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78" w:rsidRPr="009E0FDA" w:rsidRDefault="009E0FDA" w:rsidP="009E0FDA">
      <w:pPr>
        <w:pStyle w:val="Heading1"/>
      </w:pPr>
      <w:hyperlink r:id="rId5" w:history="1">
        <w:r w:rsidR="006A7F78" w:rsidRPr="009E0FDA">
          <w:rPr>
            <w:rStyle w:val="Hyperlink"/>
            <w:color w:val="365F91" w:themeColor="accent1" w:themeShade="BF"/>
            <w:u w:val="none"/>
          </w:rPr>
          <w:t>Дуа из секретов Ахль уль-Бейт (а)</w:t>
        </w:r>
      </w:hyperlink>
    </w:p>
    <w:p w:rsidR="006A7F78" w:rsidRPr="009E0FDA" w:rsidRDefault="006A7F78" w:rsidP="00180684">
      <w:pPr>
        <w:rPr>
          <w:sz w:val="32"/>
          <w:szCs w:val="32"/>
        </w:rPr>
      </w:pPr>
      <w:r w:rsidRPr="009E0FDA">
        <w:rPr>
          <w:sz w:val="32"/>
          <w:szCs w:val="32"/>
        </w:rPr>
        <w:t>"Таухид" Садука, хадис 280</w:t>
      </w:r>
      <w:r w:rsidRPr="009E0FDA">
        <w:rPr>
          <w:sz w:val="32"/>
          <w:szCs w:val="32"/>
        </w:rPr>
        <w:br/>
      </w:r>
      <w:r w:rsidRPr="009E0FDA">
        <w:rPr>
          <w:sz w:val="32"/>
          <w:szCs w:val="32"/>
        </w:rPr>
        <w:br/>
        <w:t>Джабраил донес эту молитву (дуа) с неба, придя радостным и улыбающимся.</w:t>
      </w:r>
    </w:p>
    <w:p w:rsidR="006A7F78" w:rsidRPr="009E0FDA" w:rsidRDefault="006A7F78" w:rsidP="00180684">
      <w:pPr>
        <w:rPr>
          <w:sz w:val="32"/>
          <w:szCs w:val="32"/>
        </w:rPr>
      </w:pPr>
      <w:r w:rsidRPr="009E0FDA">
        <w:rPr>
          <w:sz w:val="32"/>
          <w:szCs w:val="32"/>
        </w:rPr>
        <w:br/>
        <w:t>Он сказал: «Мир тебе, о Мухаммад!»</w:t>
      </w:r>
    </w:p>
    <w:p w:rsidR="006A7F78" w:rsidRPr="009E0FDA" w:rsidRDefault="006A7F78" w:rsidP="00180684">
      <w:pPr>
        <w:rPr>
          <w:sz w:val="32"/>
          <w:szCs w:val="32"/>
        </w:rPr>
      </w:pPr>
      <w:r w:rsidRPr="009E0FDA">
        <w:rPr>
          <w:sz w:val="32"/>
          <w:szCs w:val="32"/>
        </w:rPr>
        <w:br/>
        <w:t>Он сказал: «И тебе мир, о Джабраил!»</w:t>
      </w:r>
    </w:p>
    <w:p w:rsidR="006A7F78" w:rsidRPr="009E0FDA" w:rsidRDefault="006A7F78" w:rsidP="00180684">
      <w:pPr>
        <w:rPr>
          <w:sz w:val="32"/>
          <w:szCs w:val="32"/>
        </w:rPr>
      </w:pPr>
      <w:r w:rsidRPr="009E0FDA">
        <w:rPr>
          <w:sz w:val="32"/>
          <w:szCs w:val="32"/>
        </w:rPr>
        <w:br/>
        <w:t>Джабраил сказал: «Аллах отправил тебе подарок».</w:t>
      </w:r>
    </w:p>
    <w:p w:rsidR="006A7F78" w:rsidRPr="009E0FDA" w:rsidRDefault="006A7F78" w:rsidP="00180684">
      <w:pPr>
        <w:rPr>
          <w:sz w:val="32"/>
          <w:szCs w:val="32"/>
        </w:rPr>
      </w:pPr>
      <w:r w:rsidRPr="009E0FDA">
        <w:rPr>
          <w:sz w:val="32"/>
          <w:szCs w:val="32"/>
        </w:rPr>
        <w:br/>
        <w:t>Он сказал: «Каков этот подарок?»</w:t>
      </w:r>
    </w:p>
    <w:p w:rsidR="006A7F78" w:rsidRPr="009E0FDA" w:rsidRDefault="006A7F78" w:rsidP="00180684">
      <w:pPr>
        <w:rPr>
          <w:sz w:val="32"/>
          <w:szCs w:val="32"/>
        </w:rPr>
      </w:pPr>
      <w:r w:rsidRPr="009E0FDA">
        <w:rPr>
          <w:sz w:val="32"/>
          <w:szCs w:val="32"/>
        </w:rPr>
        <w:br/>
        <w:t>Джабраил сказал: «Слова из сокровищ Трона: Аллах одарил тебя ими».</w:t>
      </w:r>
    </w:p>
    <w:p w:rsidR="006A7F78" w:rsidRPr="009E0FDA" w:rsidRDefault="006A7F78" w:rsidP="00180684">
      <w:pPr>
        <w:rPr>
          <w:sz w:val="32"/>
          <w:szCs w:val="32"/>
        </w:rPr>
      </w:pPr>
      <w:r w:rsidRPr="009E0FDA">
        <w:rPr>
          <w:sz w:val="32"/>
          <w:szCs w:val="32"/>
        </w:rPr>
        <w:br/>
        <w:t>Он сказал: «Каковы эти слова, о Джабраил?»</w:t>
      </w:r>
    </w:p>
    <w:p w:rsidR="006A7F78" w:rsidRPr="009E0FDA" w:rsidRDefault="006A7F78" w:rsidP="00180684">
      <w:pPr>
        <w:rPr>
          <w:sz w:val="32"/>
          <w:szCs w:val="32"/>
        </w:rPr>
      </w:pPr>
      <w:r w:rsidRPr="009E0FDA">
        <w:rPr>
          <w:sz w:val="32"/>
          <w:szCs w:val="32"/>
        </w:rPr>
        <w:t> </w:t>
      </w:r>
    </w:p>
    <w:p w:rsidR="006A7F78" w:rsidRPr="009E0FDA" w:rsidRDefault="006A7F78" w:rsidP="00180684">
      <w:pPr>
        <w:rPr>
          <w:sz w:val="32"/>
          <w:szCs w:val="32"/>
        </w:rPr>
      </w:pPr>
      <w:r w:rsidRPr="009E0FDA">
        <w:rPr>
          <w:sz w:val="32"/>
          <w:szCs w:val="32"/>
        </w:rPr>
        <w:t xml:space="preserve">Джабраил сказал: «О, Тот, Кто проявляет красоту! О, Тот, Кто скрывает безобразное! О, Тот, Кто не наказывает строго и не срывает завесу (закрывающую наши грехи)! О, Великий в прощении! О, прекрасный в извинении! О, широкий в снисхождении! О, Тот, Чьи длани простерты с милостью! О, Тот, Кто слышит все тайные беседы! О, предел всякой жалобы! О, Устраняющий тяготы! О, Щедрый в прощении! О, Великий в дарении! О, наделяющий милостью прежде чем мы ее заслужили! О, наш Господь, наш Господин и Повелитель, о, Предел наших </w:t>
      </w:r>
      <w:r w:rsidRPr="009E0FDA">
        <w:rPr>
          <w:sz w:val="32"/>
          <w:szCs w:val="32"/>
        </w:rPr>
        <w:lastRenderedPageBreak/>
        <w:t>желаний! Я прошу Тебя, о Аллах, не обезображивай лицо мое в Огне! »</w:t>
      </w:r>
    </w:p>
    <w:p w:rsidR="009E0FDA" w:rsidRPr="009E0FDA" w:rsidRDefault="006A7F78" w:rsidP="009E0FDA">
      <w:pPr>
        <w:rPr>
          <w:sz w:val="32"/>
          <w:szCs w:val="32"/>
        </w:rPr>
      </w:pPr>
      <w:r w:rsidRPr="009E0FDA">
        <w:rPr>
          <w:sz w:val="32"/>
          <w:szCs w:val="32"/>
        </w:rPr>
        <w:br/>
        <w:t>(Йа ман азхара ль-джамила ва сатара ль-кабиха, йа ман юахизу биль джарира ва лам йахтики сситра, йа ‘азыма ль-‘афв, йа хасана ттаджавуз, йа васи‘а ль-магфира, йа басита ль-йадайни биррахма, йа сахиба кулли наджва ва йа мунтаха кулли шаква, йа мукила ль-‘асарат, йа карима ссафх, йа ‘азыма ль-манн, йа мубтадиан би нни‘ами кабла стихкакиха, йа раббана ва йа сейидана ва йа маулана ва йа гайата рагбатина, асалука йа Аллаху ан ла тушаввиха хальки би ннар).</w:t>
      </w:r>
      <w:r w:rsidRPr="009E0FDA">
        <w:rPr>
          <w:sz w:val="32"/>
          <w:szCs w:val="32"/>
        </w:rPr>
        <w:br/>
      </w:r>
    </w:p>
    <w:p w:rsidR="009E0FDA" w:rsidRPr="009E0FDA" w:rsidRDefault="006A7F78" w:rsidP="009E0FDA">
      <w:pPr>
        <w:pStyle w:val="Heading1"/>
      </w:pPr>
      <w:r w:rsidRPr="009E0FDA">
        <w:t>(На арабском:</w:t>
      </w:r>
    </w:p>
    <w:p w:rsidR="00710875" w:rsidRPr="009E0FDA" w:rsidRDefault="006A7F78" w:rsidP="009E0FDA">
      <w:pPr>
        <w:rPr>
          <w:sz w:val="32"/>
          <w:szCs w:val="32"/>
        </w:rPr>
      </w:pPr>
      <w:r w:rsidRPr="009E0FDA">
        <w:rPr>
          <w:sz w:val="32"/>
          <w:szCs w:val="32"/>
        </w:rPr>
        <w:br/>
      </w:r>
      <w:r w:rsidRPr="009E0FDA">
        <w:rPr>
          <w:sz w:val="32"/>
          <w:szCs w:val="32"/>
          <w:rtl/>
        </w:rPr>
        <w:t xml:space="preserve">يا من أظهر الجميل وستر القبيح، يا من لم يؤاخذ بالجريرة ولم يهتك الستر، يا عظيم العفو، يا حسن التجاوز، يا واسع المغفرة، يا باسط اليدين بالرحمة، يا صاحب كل نجوى، ويا منتهى كل شكوى </w:t>
      </w:r>
      <w:r w:rsidRPr="009E0FDA">
        <w:rPr>
          <w:sz w:val="32"/>
          <w:szCs w:val="32"/>
        </w:rPr>
        <w:t>(</w:t>
      </w:r>
      <w:r w:rsidRPr="009E0FDA">
        <w:rPr>
          <w:sz w:val="32"/>
          <w:szCs w:val="32"/>
          <w:rtl/>
        </w:rPr>
        <w:t>يا مقيل العثرات</w:t>
      </w:r>
      <w:r w:rsidRPr="009E0FDA">
        <w:rPr>
          <w:sz w:val="32"/>
          <w:szCs w:val="32"/>
        </w:rPr>
        <w:t xml:space="preserve">) </w:t>
      </w:r>
      <w:r w:rsidRPr="009E0FDA">
        <w:rPr>
          <w:sz w:val="32"/>
          <w:szCs w:val="32"/>
          <w:rtl/>
        </w:rPr>
        <w:t>يا كريم الصفح، يا عظيم المن يا مبتدئا بالنعم قبل استحقاقها يا ربنا ويا سيدنا ويا مولانا ويا غاية رغبتنا أسألك يا الله أن لا تشوه خلقي بالنار</w:t>
      </w:r>
      <w:r w:rsidRPr="009E0FDA">
        <w:rPr>
          <w:sz w:val="32"/>
          <w:szCs w:val="32"/>
        </w:rPr>
        <w:br/>
      </w:r>
      <w:r w:rsidRPr="009E0FDA">
        <w:rPr>
          <w:sz w:val="32"/>
          <w:szCs w:val="32"/>
        </w:rPr>
        <w:br/>
        <w:t>Посланник Аллаха (С) сказал: «О, Джабраил! Какова награда этих слов?»</w:t>
      </w:r>
      <w:r w:rsidRPr="009E0FDA">
        <w:rPr>
          <w:sz w:val="32"/>
          <w:szCs w:val="32"/>
        </w:rPr>
        <w:br/>
        <w:t xml:space="preserve">Джабраил сказал: «О! О! Пресеклось знание. Если соберутся ангелы семи небес и семи земель, дабы описать награду этих слов до Судного дня, не опишут они из тысячи частей одну часть. И если раб скажет: “О, Тот, Кто проявляет красоту! О, Тот, Кто скрывает безобразное!” – Аллах скроет его безобразное в ближнем мире по милости Своей и украсит его в мире будущем. И Аллах набросит на него тысячу покровов в ближнем мире и в мире будущем. И если он скажет: “О, Тот, Кто не наказывает строго и не срывает завесу!” – Аллах не спросит с него расчет в Судный день и не сорвет с него завесу в тот День, когда сорвутся все завесы. И если он скажет: “О, </w:t>
      </w:r>
      <w:r w:rsidRPr="009E0FDA">
        <w:rPr>
          <w:sz w:val="32"/>
          <w:szCs w:val="32"/>
        </w:rPr>
        <w:lastRenderedPageBreak/>
        <w:t xml:space="preserve">Великий в прощении!” – Аллах простит ему грехи, даже если его проступки были как морская пена. И если он скажет: “О, прекрасный в извинении!” – Аллах извинит ему даже воровство, питье спиртного и излишества ближнего мира, как и другие большие грехи. И если он скажет: “О, широкий в снисхождении!” – Аллах откроет ему семьдесят врат Своей милости, и он поплывет в милости Аллаха – велик Он и свят! – покуда не уйдет из этого мира. И если он скажет: “О, Тот, Чьи длани простерты с милостью!” – Аллах возложит на него Свою длань с милостью. И если он скажет: “О, Тот, Кто слышит все тайные беседы! О, предел всякой жалобы!” – Аллах – велик Он и свят! – дарует Ему награду всякого обременённого. И если он скажет: “О, Щедрый в прощении!” – Аллах наделит Его благодатью Пророков. И если он скажет: “О, Великий в дарении!” – Аллах в Судный день дарует ему все, о чем он мечтал, и о чем мечтали творения. И если он скажет: “О, наделяющий милостью, прежде чем мы ее заслужили!” – Аллах наделит его наградой по числу тех, которые благодарят Его. И если он скажет: “О, наш Господь, наш Господин и Повелитель!” – Аллах скажет: “Свидетельствуйте, ангелы Мои: Я простил его и даровал ему награду, равную числу тех, кого Я сотворил в Раю и Аду, и в семи небесах и семи землях, на солнце, луне и звездах и числу капель дождей видов Моего творения , и гор, и камней, и сырой земли, и Трона, и Престола”. И когда он скажет: “О, наш Повелитель!” – Аллах наполнит его сердце верой. И когда он скажет: “О, Предел наших желаний!” – Аллах исполнит в Судный день его желания, и дарует ему то, что желают творения. И когда он скажет: “Я прошу Тебя, о Аллах, не обезображивай лицо мое в Огне!” – скажет Сокрушающий, велик Он и свят: “Ты избавлен, о раб Мой, от Огня! Свидетельствуйте, Мои ангелы, что Я избавил его от Огня, и избавил его отца, мать, и братьев, и сестер, и родственников, и детей, и соседей, и что Я принял его заступничество (шафаат) за тысячу человек из тех, для кого Огонь </w:t>
      </w:r>
      <w:r w:rsidRPr="009E0FDA">
        <w:rPr>
          <w:sz w:val="32"/>
          <w:szCs w:val="32"/>
        </w:rPr>
        <w:lastRenderedPageBreak/>
        <w:t>стал обязательным, и спас их от Огня”.</w:t>
      </w:r>
      <w:r w:rsidRPr="009E0FDA">
        <w:rPr>
          <w:sz w:val="32"/>
          <w:szCs w:val="32"/>
        </w:rPr>
        <w:br/>
        <w:t>О Мухаммад! Научи этим словам богобоязненных и не учи им лицемеров, ибо эта мольба (дуа) принимается от тех, кто читает ее, и эти слова есть молитва (дуа) обитателей Дома населенного (бейт ма‘мур - Небесная Кааба) , которую они читают, когда делают обход (таваф) вокруг него».</w:t>
      </w:r>
      <w:bookmarkStart w:id="0" w:name="_GoBack"/>
      <w:bookmarkEnd w:id="0"/>
      <w:r w:rsidR="00180684" w:rsidRPr="009E0FDA">
        <w:rPr>
          <w:sz w:val="32"/>
          <w:szCs w:val="32"/>
        </w:rPr>
        <w:t xml:space="preserve"> </w:t>
      </w:r>
    </w:p>
    <w:sectPr w:rsidR="00710875" w:rsidRPr="009E0FDA" w:rsidSect="0071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2554A"/>
    <w:multiLevelType w:val="multilevel"/>
    <w:tmpl w:val="E3F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6A7F78"/>
    <w:rsid w:val="00180684"/>
    <w:rsid w:val="004F0EA0"/>
    <w:rsid w:val="006A7F78"/>
    <w:rsid w:val="00710875"/>
    <w:rsid w:val="00835B4D"/>
    <w:rsid w:val="009E0FD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235B1-AF56-44A5-B4EC-DC649088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75"/>
  </w:style>
  <w:style w:type="paragraph" w:styleId="Heading1">
    <w:name w:val="heading 1"/>
    <w:basedOn w:val="Normal"/>
    <w:next w:val="Normal"/>
    <w:link w:val="Heading1Char"/>
    <w:uiPriority w:val="9"/>
    <w:qFormat/>
    <w:rsid w:val="00835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A7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F78"/>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6A7F78"/>
    <w:rPr>
      <w:color w:val="0000FF"/>
      <w:u w:val="single"/>
    </w:rPr>
  </w:style>
  <w:style w:type="character" w:customStyle="1" w:styleId="apple-converted-space">
    <w:name w:val="apple-converted-space"/>
    <w:basedOn w:val="DefaultParagraphFont"/>
    <w:rsid w:val="006A7F78"/>
  </w:style>
  <w:style w:type="paragraph" w:styleId="NormalWeb">
    <w:name w:val="Normal (Web)"/>
    <w:basedOn w:val="Normal"/>
    <w:uiPriority w:val="99"/>
    <w:semiHidden/>
    <w:unhideWhenUsed/>
    <w:rsid w:val="006A7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A7F78"/>
    <w:rPr>
      <w:i/>
      <w:iCs/>
    </w:rPr>
  </w:style>
  <w:style w:type="paragraph" w:styleId="BalloonText">
    <w:name w:val="Balloon Text"/>
    <w:basedOn w:val="Normal"/>
    <w:link w:val="BalloonTextChar"/>
    <w:uiPriority w:val="99"/>
    <w:semiHidden/>
    <w:unhideWhenUsed/>
    <w:rsid w:val="006A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78"/>
    <w:rPr>
      <w:rFonts w:ascii="Tahoma" w:hAnsi="Tahoma" w:cs="Tahoma"/>
      <w:sz w:val="16"/>
      <w:szCs w:val="16"/>
    </w:rPr>
  </w:style>
  <w:style w:type="character" w:customStyle="1" w:styleId="Heading1Char">
    <w:name w:val="Heading 1 Char"/>
    <w:basedOn w:val="DefaultParagraphFont"/>
    <w:link w:val="Heading1"/>
    <w:uiPriority w:val="9"/>
    <w:rsid w:val="00835B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sh313.ru/index.php/dua-molitvy-latmii/427-2013-04-19-10-33-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AlirezA</cp:lastModifiedBy>
  <cp:revision>7</cp:revision>
  <dcterms:created xsi:type="dcterms:W3CDTF">2014-02-10T15:08:00Z</dcterms:created>
  <dcterms:modified xsi:type="dcterms:W3CDTF">2015-07-07T13:26:00Z</dcterms:modified>
</cp:coreProperties>
</file>