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Pr="00EE7D37" w:rsidRDefault="00EE7D37" w:rsidP="0022559A">
      <w:pPr>
        <w:keepLines/>
        <w:tabs>
          <w:tab w:val="left" w:pos="6165"/>
        </w:tabs>
        <w:suppressAutoHyphens/>
        <w:spacing w:before="120" w:after="120"/>
        <w:ind w:left="567" w:right="567" w:firstLine="284"/>
        <w:jc w:val="center"/>
        <w:rPr>
          <w:b/>
          <w:bCs/>
          <w:sz w:val="44"/>
          <w:szCs w:val="44"/>
        </w:rPr>
      </w:pPr>
      <w:bookmarkStart w:id="0" w:name="_GoBack"/>
      <w:r w:rsidRPr="00EE7D37">
        <w:rPr>
          <w:rFonts w:ascii="Sylfaen" w:hAnsi="Sylfaen"/>
          <w:b/>
          <w:bCs/>
          <w:sz w:val="44"/>
          <w:szCs w:val="44"/>
        </w:rPr>
        <w:t>TÖVBE</w:t>
      </w:r>
    </w:p>
    <w:bookmarkEnd w:id="0"/>
    <w:p w:rsidR="008653E9" w:rsidRPr="00EE7D37" w:rsidRDefault="008653E9" w:rsidP="0022559A">
      <w:pPr>
        <w:keepLines/>
        <w:suppressAutoHyphens/>
        <w:spacing w:before="120" w:after="120"/>
        <w:ind w:left="567" w:right="567" w:firstLine="284"/>
        <w:jc w:val="both"/>
        <w:rPr>
          <w:rFonts w:ascii="Sylfaen" w:hAnsi="Sylfaen"/>
        </w:rPr>
      </w:pPr>
    </w:p>
    <w:p w:rsidR="008653E9" w:rsidRDefault="008653E9" w:rsidP="0022559A">
      <w:pPr>
        <w:keepLines/>
        <w:suppressAutoHyphens/>
        <w:spacing w:before="120" w:after="120"/>
        <w:ind w:left="567" w:right="567" w:firstLine="284"/>
      </w:pPr>
    </w:p>
    <w:p w:rsidR="008653E9" w:rsidRPr="00ED015D" w:rsidRDefault="00EE7D37" w:rsidP="00C810C1">
      <w:pPr>
        <w:pStyle w:val="Heading1"/>
      </w:pPr>
      <w:r w:rsidRPr="00ED015D">
        <w:t>Tövbe Etmenin Hakikati</w:t>
      </w:r>
    </w:p>
    <w:p w:rsidR="00EE7D37" w:rsidRPr="00EE7D37" w:rsidRDefault="00EE7D37" w:rsidP="0022559A">
      <w:pPr>
        <w:keepLines/>
        <w:suppressAutoHyphens/>
        <w:spacing w:before="120" w:after="120"/>
        <w:ind w:left="567" w:right="567" w:firstLine="284"/>
        <w:jc w:val="both"/>
        <w:rPr>
          <w:rFonts w:ascii="Sylfaen" w:hAnsi="Sylfaen"/>
          <w:b/>
          <w:bCs/>
        </w:rPr>
      </w:pPr>
    </w:p>
    <w:p w:rsidR="008653E9" w:rsidRDefault="00EE7D37" w:rsidP="0022559A">
      <w:pPr>
        <w:keepLines/>
        <w:suppressAutoHyphens/>
        <w:spacing w:before="120" w:after="120"/>
        <w:ind w:left="567" w:right="567" w:firstLine="284"/>
        <w:jc w:val="both"/>
        <w:rPr>
          <w:rFonts w:ascii="Sylfaen" w:hAnsi="Sylfaen"/>
        </w:rPr>
      </w:pPr>
      <w:r>
        <w:rPr>
          <w:rFonts w:ascii="Sylfaen" w:hAnsi="Sylfaen"/>
        </w:rPr>
        <w:t xml:space="preserve">Tövbe etmek; </w:t>
      </w:r>
      <w:r w:rsidR="008C0B65">
        <w:rPr>
          <w:rFonts w:ascii="Sylfaen" w:hAnsi="Sylfaen"/>
        </w:rPr>
        <w:t>ilim</w:t>
      </w:r>
      <w:r>
        <w:rPr>
          <w:rFonts w:ascii="Sylfaen" w:hAnsi="Sylfaen"/>
        </w:rPr>
        <w:t xml:space="preserve"> ve durumdur. Fiil ve </w:t>
      </w:r>
      <w:r w:rsidR="008C0B65">
        <w:rPr>
          <w:rFonts w:ascii="Sylfaen" w:hAnsi="Sylfaen"/>
        </w:rPr>
        <w:t>ilim</w:t>
      </w:r>
      <w:r>
        <w:rPr>
          <w:rFonts w:ascii="Sylfaen" w:hAnsi="Sylfaen"/>
        </w:rPr>
        <w:t>; durum nedenidir. Ve durum da fiil nedenidir.</w:t>
      </w:r>
    </w:p>
    <w:p w:rsidR="00EE7D37" w:rsidRDefault="008C0B65" w:rsidP="0022559A">
      <w:pPr>
        <w:keepLines/>
        <w:suppressAutoHyphens/>
        <w:spacing w:before="120" w:after="120"/>
        <w:ind w:left="567" w:right="567" w:firstLine="284"/>
        <w:jc w:val="both"/>
        <w:rPr>
          <w:rFonts w:ascii="Sylfaen" w:hAnsi="Sylfaen"/>
        </w:rPr>
      </w:pPr>
      <w:r>
        <w:rPr>
          <w:rFonts w:ascii="Sylfaen" w:hAnsi="Sylfaen"/>
        </w:rPr>
        <w:t>İlim</w:t>
      </w:r>
      <w:r w:rsidR="00EE7D37">
        <w:rPr>
          <w:rFonts w:ascii="Sylfaen" w:hAnsi="Sylfaen"/>
        </w:rPr>
        <w:t xml:space="preserve"> ile kast olunan şey şudur: İnsanın günahın zararlı olduğunu anlamasına, onun yok edici bir zehir olduğunu bilmesine, ebedi hayat için bir tehdit olduğunu, kulun mahbup ile buluşmasına engel oluşturduğunu ve sonsuz mutluluğa ulaşmak için bir sorun olduğunu anlamasına denir.</w:t>
      </w:r>
    </w:p>
    <w:p w:rsidR="001F2D3E" w:rsidRDefault="008C0B65" w:rsidP="0022559A">
      <w:pPr>
        <w:keepLines/>
        <w:suppressAutoHyphens/>
        <w:spacing w:before="120" w:after="120"/>
        <w:ind w:left="567" w:right="567" w:firstLine="284"/>
        <w:jc w:val="both"/>
        <w:rPr>
          <w:rFonts w:ascii="Sylfaen" w:hAnsi="Sylfaen"/>
        </w:rPr>
      </w:pPr>
      <w:r>
        <w:rPr>
          <w:rFonts w:ascii="Sylfaen" w:hAnsi="Sylfaen"/>
        </w:rPr>
        <w:t>İlimden sonra insanda bir durum ortaya çıkar. Yani bilgilenmeyle birlikte mahbubu yitirmesinden dolayı insanın kalbinde bir sızı meydana gelir. Çünkü insan kalbi, mahbubunu yitirdiğini sezince</w:t>
      </w:r>
      <w:r w:rsidR="001F2D3E">
        <w:rPr>
          <w:rFonts w:ascii="Sylfaen" w:hAnsi="Sylfaen"/>
        </w:rPr>
        <w:t xml:space="preserve"> çok üzülür.</w:t>
      </w:r>
    </w:p>
    <w:p w:rsidR="00635AD7" w:rsidRDefault="00635AD7" w:rsidP="0022559A">
      <w:pPr>
        <w:keepLines/>
        <w:suppressAutoHyphens/>
        <w:spacing w:before="120" w:after="120"/>
        <w:ind w:left="567" w:right="567" w:firstLine="284"/>
        <w:jc w:val="both"/>
        <w:rPr>
          <w:rFonts w:ascii="Sylfaen" w:hAnsi="Sylfaen"/>
        </w:rPr>
      </w:pPr>
      <w:r>
        <w:rPr>
          <w:rFonts w:ascii="Sylfaen" w:hAnsi="Sylfaen"/>
        </w:rPr>
        <w:t xml:space="preserve">Kalbe ait olan sızı ve üzüntüden sonra, irade ve azim adında başka bir durum ortaya çıkar. </w:t>
      </w:r>
      <w:r w:rsidRPr="008118D7">
        <w:rPr>
          <w:rFonts w:ascii="Sylfaen" w:hAnsi="Sylfaen"/>
          <w:b/>
          <w:bCs/>
        </w:rPr>
        <w:t>İrade</w:t>
      </w:r>
      <w:r>
        <w:rPr>
          <w:rFonts w:ascii="Sylfaen" w:hAnsi="Sylfaen"/>
        </w:rPr>
        <w:t xml:space="preserve"> şuna denir: Yapmış olduğu günahları terk etmeye, mahbubunu elinden alan günahları ömrünün sonuna kadar yapmamaya ve telafisi mümkün ise geçmişi telafi etmeye denir.</w:t>
      </w:r>
    </w:p>
    <w:p w:rsidR="00825B4B" w:rsidRPr="00ED015D" w:rsidRDefault="008118D7" w:rsidP="00C810C1">
      <w:pPr>
        <w:pStyle w:val="Heading1"/>
      </w:pPr>
      <w:r w:rsidRPr="00ED015D">
        <w:t>Tövbe Etmenin Farz Oluşu ve Değeri</w:t>
      </w:r>
      <w:r w:rsidR="008C0B65" w:rsidRPr="00ED015D">
        <w:t xml:space="preserve">  </w:t>
      </w:r>
    </w:p>
    <w:p w:rsidR="008118D7" w:rsidRPr="003C1BB8" w:rsidRDefault="008118D7" w:rsidP="0022559A">
      <w:pPr>
        <w:keepLines/>
        <w:suppressAutoHyphens/>
        <w:spacing w:before="120" w:after="120"/>
        <w:ind w:left="567" w:right="567" w:firstLine="284"/>
        <w:jc w:val="both"/>
        <w:rPr>
          <w:rFonts w:ascii="Sylfaen" w:hAnsi="Sylfaen"/>
          <w:sz w:val="12"/>
        </w:rPr>
      </w:pPr>
      <w:r>
        <w:rPr>
          <w:rFonts w:ascii="Sylfaen" w:hAnsi="Sylfaen"/>
        </w:rPr>
        <w:t>Akıl ve şeri bakımdan, insanın</w:t>
      </w:r>
      <w:r w:rsidR="00526EE1">
        <w:rPr>
          <w:rFonts w:ascii="Sylfaen" w:hAnsi="Sylfaen"/>
        </w:rPr>
        <w:t>,</w:t>
      </w:r>
      <w:r>
        <w:rPr>
          <w:rFonts w:ascii="Sylfaen" w:hAnsi="Sylfaen"/>
        </w:rPr>
        <w:t xml:space="preserve">  bedenini </w:t>
      </w:r>
      <w:r w:rsidR="00526EE1">
        <w:rPr>
          <w:rFonts w:ascii="Sylfaen" w:hAnsi="Sylfaen"/>
        </w:rPr>
        <w:t xml:space="preserve">tehlikeye atan hastalıklara karşı </w:t>
      </w:r>
      <w:r w:rsidR="00CE0F51">
        <w:rPr>
          <w:rFonts w:ascii="Sylfaen" w:hAnsi="Sylfaen"/>
        </w:rPr>
        <w:t>kendini korumasının</w:t>
      </w:r>
      <w:r w:rsidR="00526EE1">
        <w:rPr>
          <w:rFonts w:ascii="Sylfaen" w:hAnsi="Sylfaen"/>
        </w:rPr>
        <w:t xml:space="preserve"> </w:t>
      </w:r>
      <w:r w:rsidR="00CE0F51">
        <w:rPr>
          <w:rFonts w:ascii="Sylfaen" w:hAnsi="Sylfaen"/>
        </w:rPr>
        <w:t>farz olduğu</w:t>
      </w:r>
      <w:r w:rsidR="00526EE1">
        <w:rPr>
          <w:rFonts w:ascii="Sylfaen" w:hAnsi="Sylfaen"/>
        </w:rPr>
        <w:t xml:space="preserve"> konusunda şüphe olmaması gerekir.</w:t>
      </w:r>
      <w:r w:rsidR="003C1BB8">
        <w:rPr>
          <w:rFonts w:ascii="Sylfaen" w:hAnsi="Sylfaen"/>
        </w:rPr>
        <w:t xml:space="preserve"> </w:t>
      </w:r>
    </w:p>
    <w:p w:rsidR="00526EE1" w:rsidRDefault="00526EE1" w:rsidP="0022559A">
      <w:pPr>
        <w:keepLines/>
        <w:suppressAutoHyphens/>
        <w:spacing w:before="120" w:after="120"/>
        <w:ind w:left="567" w:right="567" w:firstLine="284"/>
        <w:jc w:val="both"/>
        <w:rPr>
          <w:rFonts w:ascii="Sylfaen" w:hAnsi="Sylfaen"/>
        </w:rPr>
      </w:pPr>
      <w:r>
        <w:rPr>
          <w:rFonts w:ascii="Sylfaen" w:hAnsi="Sylfaen"/>
        </w:rPr>
        <w:lastRenderedPageBreak/>
        <w:t xml:space="preserve">Dolayısıyla, sonsuz hayatı tehdit eden yok edici günahlar, yanlışlar ve hatalardan uzak kalması daha öncelikli bir farzdır. </w:t>
      </w:r>
    </w:p>
    <w:p w:rsidR="00CE0F51" w:rsidRDefault="00CE0F51" w:rsidP="0022559A">
      <w:pPr>
        <w:keepLines/>
        <w:suppressAutoHyphens/>
        <w:spacing w:before="120" w:after="120"/>
        <w:ind w:left="567" w:right="567" w:firstLine="284"/>
        <w:jc w:val="both"/>
        <w:rPr>
          <w:rFonts w:ascii="Sylfaen" w:hAnsi="Sylfaen"/>
        </w:rPr>
      </w:pPr>
      <w:r>
        <w:rPr>
          <w:rFonts w:ascii="Sylfaen" w:hAnsi="Sylfaen"/>
        </w:rPr>
        <w:t>Yüce Allah şöyle buyurmaktadır:</w:t>
      </w:r>
    </w:p>
    <w:p w:rsidR="00CE0F51" w:rsidRPr="00F240F4" w:rsidRDefault="00CE0F51" w:rsidP="0022559A">
      <w:pPr>
        <w:keepLines/>
        <w:suppressAutoHyphens/>
        <w:spacing w:before="120" w:after="120"/>
        <w:ind w:left="567" w:right="567" w:firstLine="284"/>
        <w:jc w:val="both"/>
        <w:rPr>
          <w:rFonts w:ascii="Sylfaen" w:hAnsi="Sylfaen"/>
          <w:b/>
          <w:bCs/>
        </w:rPr>
      </w:pPr>
      <w:r w:rsidRPr="00F240F4">
        <w:rPr>
          <w:rFonts w:ascii="Sylfaen" w:hAnsi="Sylfaen"/>
          <w:b/>
          <w:bCs/>
        </w:rPr>
        <w:t>Ey iman edenler! Allah’a toplu olarak tövbe ediniz. Umulur ki kurtuluşa erersiniz.</w:t>
      </w:r>
      <w:r w:rsidRPr="00F240F4">
        <w:rPr>
          <w:rStyle w:val="FootnoteReference"/>
          <w:rFonts w:ascii="Sylfaen" w:hAnsi="Sylfaen"/>
          <w:b/>
          <w:bCs/>
        </w:rPr>
        <w:footnoteReference w:id="1"/>
      </w:r>
    </w:p>
    <w:p w:rsidR="000A78A9" w:rsidRDefault="000A78A9" w:rsidP="0022559A">
      <w:pPr>
        <w:keepLines/>
        <w:suppressAutoHyphens/>
        <w:spacing w:before="120" w:after="120"/>
        <w:ind w:left="567" w:right="567" w:firstLine="284"/>
        <w:jc w:val="both"/>
        <w:rPr>
          <w:rFonts w:ascii="Sylfaen" w:hAnsi="Sylfaen"/>
        </w:rPr>
      </w:pPr>
      <w:r>
        <w:rPr>
          <w:rFonts w:ascii="Sylfaen" w:hAnsi="Sylfaen"/>
        </w:rPr>
        <w:t>Ve yine şöyle buyurmaktadır:</w:t>
      </w:r>
    </w:p>
    <w:p w:rsidR="000A78A9" w:rsidRPr="00F240F4" w:rsidRDefault="00C1212F" w:rsidP="0022559A">
      <w:pPr>
        <w:keepLines/>
        <w:suppressAutoHyphens/>
        <w:spacing w:before="120" w:after="120"/>
        <w:ind w:left="567" w:right="567" w:firstLine="284"/>
        <w:jc w:val="both"/>
        <w:rPr>
          <w:rFonts w:ascii="Sylfaen" w:hAnsi="Sylfaen"/>
          <w:b/>
          <w:bCs/>
        </w:rPr>
      </w:pPr>
      <w:r w:rsidRPr="00F240F4">
        <w:rPr>
          <w:rFonts w:ascii="Sylfaen" w:hAnsi="Sylfaen"/>
          <w:b/>
          <w:bCs/>
        </w:rPr>
        <w:t>Ey iman edenler! Allah’a samimi olarak tövbe edin. Umulur ki rabbiniz kötülüklerinizi örter.</w:t>
      </w:r>
      <w:r w:rsidRPr="00F240F4">
        <w:rPr>
          <w:rStyle w:val="FootnoteReference"/>
          <w:rFonts w:ascii="Sylfaen" w:hAnsi="Sylfaen"/>
          <w:b/>
          <w:bCs/>
        </w:rPr>
        <w:footnoteReference w:id="2"/>
      </w:r>
    </w:p>
    <w:p w:rsidR="00C1212F" w:rsidRDefault="00C1212F" w:rsidP="0022559A">
      <w:pPr>
        <w:keepLines/>
        <w:suppressAutoHyphens/>
        <w:spacing w:before="120" w:after="120"/>
        <w:ind w:left="567" w:right="567" w:firstLine="284"/>
        <w:jc w:val="both"/>
        <w:rPr>
          <w:rFonts w:ascii="Sylfaen" w:hAnsi="Sylfaen"/>
        </w:rPr>
      </w:pPr>
      <w:r>
        <w:rPr>
          <w:rFonts w:ascii="Sylfaen" w:hAnsi="Sylfaen"/>
        </w:rPr>
        <w:t>Ve yine şöyle buyurmaktadır:</w:t>
      </w:r>
    </w:p>
    <w:p w:rsidR="00C1212F" w:rsidRPr="00F240F4" w:rsidRDefault="00C1212F" w:rsidP="0022559A">
      <w:pPr>
        <w:keepLines/>
        <w:suppressAutoHyphens/>
        <w:spacing w:before="120" w:after="120"/>
        <w:ind w:left="567" w:right="567" w:firstLine="284"/>
        <w:jc w:val="both"/>
        <w:rPr>
          <w:rFonts w:ascii="Sylfaen" w:hAnsi="Sylfaen"/>
          <w:b/>
          <w:bCs/>
        </w:rPr>
      </w:pPr>
      <w:r w:rsidRPr="00F240F4">
        <w:rPr>
          <w:rFonts w:ascii="Sylfaen" w:hAnsi="Sylfaen"/>
          <w:b/>
          <w:bCs/>
        </w:rPr>
        <w:t>Kuşkusuz Allah, tövbe edenleri ve temizlenenleri sever.</w:t>
      </w:r>
      <w:r w:rsidRPr="00F240F4">
        <w:rPr>
          <w:rStyle w:val="FootnoteReference"/>
          <w:rFonts w:ascii="Sylfaen" w:hAnsi="Sylfaen"/>
          <w:b/>
          <w:bCs/>
        </w:rPr>
        <w:footnoteReference w:id="3"/>
      </w:r>
    </w:p>
    <w:p w:rsidR="00C1212F" w:rsidRDefault="004C6060" w:rsidP="0022559A">
      <w:pPr>
        <w:keepLines/>
        <w:suppressAutoHyphens/>
        <w:spacing w:before="120" w:after="120"/>
        <w:ind w:left="567" w:right="567" w:firstLine="284"/>
        <w:jc w:val="both"/>
        <w:rPr>
          <w:rFonts w:ascii="Sylfaen" w:hAnsi="Sylfaen"/>
        </w:rPr>
      </w:pPr>
      <w:r>
        <w:rPr>
          <w:rFonts w:ascii="Sylfaen" w:hAnsi="Sylfaen"/>
        </w:rPr>
        <w:t>Peygamber efendimiz</w:t>
      </w:r>
      <w:r w:rsidR="003C1BB8">
        <w:rPr>
          <w:rFonts w:ascii="Sylfaen" w:hAnsi="Sylfaen"/>
        </w:rPr>
        <w:t xml:space="preserve"> </w:t>
      </w:r>
      <w:r w:rsidR="003C1BB8" w:rsidRPr="003C1BB8">
        <w:rPr>
          <w:rFonts w:ascii="Sylfaen" w:hAnsi="Sylfaen"/>
          <w:sz w:val="12"/>
        </w:rPr>
        <w:t>(Sallellahu Aleyhi ve Alihi</w:t>
      </w:r>
      <w:r w:rsidR="003C1BB8">
        <w:rPr>
          <w:rFonts w:ascii="Sylfaen" w:hAnsi="Sylfaen"/>
          <w:sz w:val="12"/>
        </w:rPr>
        <w:t>)</w:t>
      </w:r>
      <w:r>
        <w:rPr>
          <w:rFonts w:ascii="Sylfaen" w:hAnsi="Sylfaen"/>
        </w:rPr>
        <w:t xml:space="preserve"> şöyle buyurmuştur:</w:t>
      </w:r>
    </w:p>
    <w:p w:rsidR="004C6060" w:rsidRPr="00F240F4" w:rsidRDefault="004C6060" w:rsidP="0022559A">
      <w:pPr>
        <w:keepLines/>
        <w:suppressAutoHyphens/>
        <w:spacing w:before="120" w:after="120"/>
        <w:ind w:left="567" w:right="567" w:firstLine="284"/>
        <w:jc w:val="both"/>
        <w:rPr>
          <w:rFonts w:ascii="Sylfaen" w:hAnsi="Sylfaen"/>
          <w:b/>
          <w:bCs/>
        </w:rPr>
      </w:pPr>
      <w:r w:rsidRPr="00F240F4">
        <w:rPr>
          <w:rFonts w:ascii="Sylfaen" w:hAnsi="Sylfaen"/>
          <w:b/>
          <w:bCs/>
        </w:rPr>
        <w:t>Tövbe eden kişi, hiç günah işlememiş kişi gibidir.</w:t>
      </w:r>
    </w:p>
    <w:p w:rsidR="004C6060" w:rsidRDefault="004C6060" w:rsidP="0022559A">
      <w:pPr>
        <w:keepLines/>
        <w:suppressAutoHyphens/>
        <w:spacing w:before="120" w:after="120"/>
        <w:ind w:left="567" w:right="567" w:firstLine="284"/>
        <w:jc w:val="both"/>
        <w:rPr>
          <w:rFonts w:ascii="Sylfaen" w:hAnsi="Sylfaen"/>
        </w:rPr>
      </w:pPr>
      <w:r>
        <w:rPr>
          <w:rFonts w:ascii="Sylfaen" w:hAnsi="Sylfaen"/>
        </w:rPr>
        <w:t xml:space="preserve">İmam Bakır </w:t>
      </w:r>
      <w:r w:rsidR="003C1BB8">
        <w:rPr>
          <w:rFonts w:ascii="Sylfaen" w:hAnsi="Sylfaen"/>
          <w:sz w:val="12"/>
        </w:rPr>
        <w:t>(Aleyhisselam</w:t>
      </w:r>
      <w:r w:rsidR="003C1BB8">
        <w:rPr>
          <w:rFonts w:ascii="Sylfaen" w:hAnsi="Sylfaen"/>
        </w:rPr>
        <w:t xml:space="preserve"> </w:t>
      </w:r>
      <w:r>
        <w:rPr>
          <w:rFonts w:ascii="Sylfaen" w:hAnsi="Sylfaen"/>
        </w:rPr>
        <w:t>şöyle buyurmuştur:</w:t>
      </w:r>
      <w:r w:rsidR="003C1BB8">
        <w:rPr>
          <w:rFonts w:ascii="Sylfaen" w:hAnsi="Sylfaen"/>
        </w:rPr>
        <w:t xml:space="preserve"> </w:t>
      </w:r>
    </w:p>
    <w:p w:rsidR="00DE0227" w:rsidRPr="00F240F4" w:rsidRDefault="00DE0227" w:rsidP="0022559A">
      <w:pPr>
        <w:keepLines/>
        <w:suppressAutoHyphens/>
        <w:spacing w:before="120" w:after="120"/>
        <w:ind w:left="567" w:right="567" w:firstLine="284"/>
        <w:jc w:val="both"/>
        <w:rPr>
          <w:rFonts w:ascii="Sylfaen" w:hAnsi="Sylfaen"/>
          <w:b/>
          <w:bCs/>
        </w:rPr>
      </w:pPr>
      <w:r w:rsidRPr="00F240F4">
        <w:rPr>
          <w:rFonts w:ascii="Sylfaen" w:hAnsi="Sylfaen"/>
          <w:b/>
          <w:bCs/>
        </w:rPr>
        <w:t>Yüce Allah’ın günahkâr kulun tövbe etmesi karşısındaki mutluluğu, gecenin karanlığında bineğini ve azığını kaybeden sonra da onu bulan kişiden daha çoktur.</w:t>
      </w:r>
    </w:p>
    <w:p w:rsidR="00DE0227" w:rsidRDefault="00C11DF4" w:rsidP="0022559A">
      <w:pPr>
        <w:keepLines/>
        <w:suppressAutoHyphens/>
        <w:spacing w:before="120" w:after="120"/>
        <w:ind w:left="567" w:right="567" w:firstLine="284"/>
        <w:jc w:val="both"/>
        <w:rPr>
          <w:rFonts w:ascii="Sylfaen" w:hAnsi="Sylfaen"/>
        </w:rPr>
      </w:pPr>
      <w:r>
        <w:rPr>
          <w:rFonts w:ascii="Sylfaen" w:hAnsi="Sylfaen"/>
        </w:rPr>
        <w:t>Muaviye Bin Veheb, İmam Cafer Sadık</w:t>
      </w:r>
      <w:r w:rsidR="003C1BB8">
        <w:rPr>
          <w:rFonts w:ascii="Sylfaen" w:hAnsi="Sylfaen"/>
        </w:rPr>
        <w:t>’ın</w:t>
      </w:r>
      <w:r>
        <w:rPr>
          <w:rFonts w:ascii="Sylfaen" w:hAnsi="Sylfaen"/>
        </w:rPr>
        <w:t xml:space="preserve"> </w:t>
      </w:r>
      <w:r w:rsidR="003C1BB8" w:rsidRPr="003C1BB8">
        <w:rPr>
          <w:rFonts w:ascii="Sylfaen" w:hAnsi="Sylfaen"/>
          <w:sz w:val="12"/>
        </w:rPr>
        <w:t>(Aleyhisselam</w:t>
      </w:r>
      <w:r w:rsidR="003C1BB8">
        <w:rPr>
          <w:rFonts w:ascii="Sylfaen" w:hAnsi="Sylfaen"/>
          <w:sz w:val="12"/>
        </w:rPr>
        <w:t>)</w:t>
      </w:r>
      <w:r>
        <w:rPr>
          <w:rFonts w:ascii="Sylfaen" w:hAnsi="Sylfaen"/>
        </w:rPr>
        <w:t xml:space="preserve"> şöyle buyurduğunu nakletmiştir:</w:t>
      </w:r>
    </w:p>
    <w:p w:rsidR="00C11DF4" w:rsidRPr="00F240F4" w:rsidRDefault="00C11DF4" w:rsidP="0022559A">
      <w:pPr>
        <w:keepLines/>
        <w:suppressAutoHyphens/>
        <w:spacing w:before="120" w:after="120"/>
        <w:ind w:left="567" w:right="567" w:firstLine="284"/>
        <w:jc w:val="both"/>
        <w:rPr>
          <w:rFonts w:ascii="Sylfaen" w:hAnsi="Sylfaen"/>
          <w:b/>
          <w:bCs/>
        </w:rPr>
      </w:pPr>
      <w:r w:rsidRPr="00F240F4">
        <w:rPr>
          <w:rFonts w:ascii="Sylfaen" w:hAnsi="Sylfaen"/>
          <w:b/>
          <w:bCs/>
        </w:rPr>
        <w:t>Kul samimi olarak tövbe ettiği zaman, yüce Allah onu sever ve onu dünyada ve Ahirette örter.</w:t>
      </w:r>
    </w:p>
    <w:p w:rsidR="00C11DF4" w:rsidRPr="00F240F4" w:rsidRDefault="00C11DF4" w:rsidP="0022559A">
      <w:pPr>
        <w:keepLines/>
        <w:suppressAutoHyphens/>
        <w:spacing w:before="120" w:after="120"/>
        <w:ind w:left="567" w:right="567" w:firstLine="284"/>
        <w:jc w:val="both"/>
        <w:rPr>
          <w:rFonts w:ascii="Sylfaen" w:hAnsi="Sylfaen"/>
          <w:b/>
          <w:bCs/>
        </w:rPr>
      </w:pPr>
      <w:r w:rsidRPr="00F240F4">
        <w:rPr>
          <w:rFonts w:ascii="Sylfaen" w:hAnsi="Sylfaen"/>
          <w:b/>
          <w:bCs/>
        </w:rPr>
        <w:t>Nasıl örter? dedim.</w:t>
      </w:r>
    </w:p>
    <w:p w:rsidR="00C11DF4" w:rsidRPr="00F240F4" w:rsidRDefault="00C11DF4" w:rsidP="0022559A">
      <w:pPr>
        <w:keepLines/>
        <w:suppressAutoHyphens/>
        <w:spacing w:before="120" w:after="120"/>
        <w:ind w:left="567" w:right="567" w:firstLine="284"/>
        <w:jc w:val="both"/>
        <w:rPr>
          <w:rFonts w:ascii="Sylfaen" w:hAnsi="Sylfaen"/>
          <w:b/>
          <w:bCs/>
        </w:rPr>
      </w:pPr>
      <w:r w:rsidRPr="00F240F4">
        <w:rPr>
          <w:rFonts w:ascii="Sylfaen" w:hAnsi="Sylfaen"/>
          <w:b/>
          <w:bCs/>
        </w:rPr>
        <w:t>Şöyle cevap verdi:</w:t>
      </w:r>
    </w:p>
    <w:p w:rsidR="00C11DF4" w:rsidRPr="00F240F4" w:rsidRDefault="00C11DF4" w:rsidP="0022559A">
      <w:pPr>
        <w:keepLines/>
        <w:suppressAutoHyphens/>
        <w:spacing w:before="120" w:after="120"/>
        <w:ind w:left="567" w:right="567" w:firstLine="284"/>
        <w:jc w:val="both"/>
        <w:rPr>
          <w:rFonts w:ascii="Sylfaen" w:hAnsi="Sylfaen"/>
          <w:b/>
          <w:bCs/>
        </w:rPr>
      </w:pPr>
      <w:r w:rsidRPr="00F240F4">
        <w:rPr>
          <w:rFonts w:ascii="Sylfaen" w:hAnsi="Sylfaen"/>
          <w:b/>
          <w:bCs/>
        </w:rPr>
        <w:lastRenderedPageBreak/>
        <w:t>Günahlarını yazan iki meleğe onu unutturur. Bedeninin organlarına ve yeryüzüne onun günahlarını gizlemelerini emreder. Dolayısıyla, o öyle bir halde yüce Allah ile mülakat eder ki, hiçbir şey onun aleyhinde tanıklık etmez.</w:t>
      </w:r>
      <w:r w:rsidRPr="00F240F4">
        <w:rPr>
          <w:rStyle w:val="FootnoteReference"/>
          <w:rFonts w:ascii="Sylfaen" w:hAnsi="Sylfaen"/>
          <w:b/>
          <w:bCs/>
        </w:rPr>
        <w:footnoteReference w:id="4"/>
      </w:r>
    </w:p>
    <w:p w:rsidR="006E111A" w:rsidRPr="00ED015D" w:rsidRDefault="006E111A" w:rsidP="00C810C1">
      <w:pPr>
        <w:pStyle w:val="Heading1"/>
      </w:pPr>
      <w:r w:rsidRPr="00ED015D">
        <w:t>Tövbe Etmenin Çabuk Olmasının Gerekliliği</w:t>
      </w:r>
    </w:p>
    <w:p w:rsidR="006E111A" w:rsidRDefault="006E111A" w:rsidP="0022559A">
      <w:pPr>
        <w:keepLines/>
        <w:suppressAutoHyphens/>
        <w:spacing w:before="120" w:after="120"/>
        <w:ind w:left="567" w:right="567" w:firstLine="284"/>
        <w:jc w:val="both"/>
        <w:rPr>
          <w:rFonts w:ascii="Sylfaen" w:hAnsi="Sylfaen"/>
        </w:rPr>
      </w:pPr>
      <w:r>
        <w:rPr>
          <w:rFonts w:ascii="Sylfaen" w:hAnsi="Sylfaen"/>
          <w:b/>
          <w:bCs/>
        </w:rPr>
        <w:t>K</w:t>
      </w:r>
      <w:r>
        <w:rPr>
          <w:rFonts w:ascii="Sylfaen" w:hAnsi="Sylfaen"/>
        </w:rPr>
        <w:t>uşkusuz, tövbe etmek, çok çabuk yapılması gereken bir konudur. Çünkü günahların zararlarının önlenmesi</w:t>
      </w:r>
      <w:r w:rsidR="00F53B0B">
        <w:rPr>
          <w:rFonts w:ascii="Sylfaen" w:hAnsi="Sylfaen"/>
        </w:rPr>
        <w:t>, çabuk yapılması gereken bir fardır.</w:t>
      </w:r>
    </w:p>
    <w:p w:rsidR="00F53B0B" w:rsidRDefault="00F53B0B" w:rsidP="0022559A">
      <w:pPr>
        <w:keepLines/>
        <w:suppressAutoHyphens/>
        <w:spacing w:before="120" w:after="120"/>
        <w:ind w:left="567" w:right="567" w:firstLine="284"/>
        <w:jc w:val="both"/>
        <w:rPr>
          <w:rFonts w:ascii="Sylfaen" w:hAnsi="Sylfaen"/>
        </w:rPr>
      </w:pPr>
      <w:r>
        <w:rPr>
          <w:rFonts w:ascii="Sylfaen" w:hAnsi="Sylfaen"/>
        </w:rPr>
        <w:t>Tövbe etmek ile günah işlenen zamanın arasında fasıla olmaması</w:t>
      </w:r>
      <w:r w:rsidR="004461C0">
        <w:rPr>
          <w:rFonts w:ascii="Sylfaen" w:hAnsi="Sylfaen"/>
        </w:rPr>
        <w:t xml:space="preserve"> gerekir. Yani insan günah işlediği an, günahın pisliği kalbinde toplanmadan ve yok edilmesi olanaksız bir hale gelmeden önce, pişman olmalı ve etkilerini yok etmelidir.</w:t>
      </w:r>
    </w:p>
    <w:p w:rsidR="004461C0" w:rsidRDefault="004461C0" w:rsidP="0022559A">
      <w:pPr>
        <w:keepLines/>
        <w:suppressAutoHyphens/>
        <w:spacing w:before="120" w:after="120"/>
        <w:ind w:left="567" w:right="567" w:firstLine="284"/>
        <w:jc w:val="both"/>
        <w:rPr>
          <w:rFonts w:ascii="Sylfaen" w:hAnsi="Sylfaen"/>
        </w:rPr>
      </w:pPr>
      <w:r>
        <w:rPr>
          <w:rFonts w:ascii="Sylfaen" w:hAnsi="Sylfaen"/>
        </w:rPr>
        <w:t xml:space="preserve">Peygamber efendimiz </w:t>
      </w:r>
      <w:r w:rsidR="003C1BB8">
        <w:rPr>
          <w:rFonts w:ascii="Sylfaen" w:hAnsi="Sylfaen"/>
          <w:sz w:val="12"/>
        </w:rPr>
        <w:t>(Sallellahu Aleyhi ve Alihi)</w:t>
      </w:r>
      <w:r w:rsidR="003C1BB8">
        <w:rPr>
          <w:rFonts w:ascii="Sylfaen" w:hAnsi="Sylfaen"/>
        </w:rPr>
        <w:t xml:space="preserve"> </w:t>
      </w:r>
      <w:r>
        <w:rPr>
          <w:rFonts w:ascii="Sylfaen" w:hAnsi="Sylfaen"/>
        </w:rPr>
        <w:t>şöyle buyurmuştur:</w:t>
      </w:r>
    </w:p>
    <w:p w:rsidR="004461C0" w:rsidRPr="00F240F4" w:rsidRDefault="004461C0" w:rsidP="0022559A">
      <w:pPr>
        <w:keepLines/>
        <w:suppressAutoHyphens/>
        <w:spacing w:before="120" w:after="120"/>
        <w:ind w:left="567" w:right="567" w:firstLine="284"/>
        <w:jc w:val="both"/>
        <w:rPr>
          <w:rFonts w:ascii="Sylfaen" w:hAnsi="Sylfaen"/>
          <w:b/>
          <w:bCs/>
        </w:rPr>
      </w:pPr>
      <w:r w:rsidRPr="00F240F4">
        <w:rPr>
          <w:rFonts w:ascii="Sylfaen" w:hAnsi="Sylfaen"/>
          <w:b/>
          <w:bCs/>
        </w:rPr>
        <w:t>Çabuk tövbe etmeyen ve tövbe etmeyi erteleyen kişi, iki büyük tehlike arasında kalır:</w:t>
      </w:r>
    </w:p>
    <w:p w:rsidR="004461C0" w:rsidRPr="00F240F4" w:rsidRDefault="004461C0" w:rsidP="0022559A">
      <w:pPr>
        <w:keepLines/>
        <w:suppressAutoHyphens/>
        <w:spacing w:before="120" w:after="120"/>
        <w:ind w:left="567" w:right="567" w:firstLine="284"/>
        <w:jc w:val="both"/>
        <w:rPr>
          <w:rFonts w:ascii="Sylfaen" w:hAnsi="Sylfaen"/>
          <w:b/>
          <w:bCs/>
        </w:rPr>
      </w:pPr>
      <w:r w:rsidRPr="00F240F4">
        <w:rPr>
          <w:rFonts w:ascii="Sylfaen" w:hAnsi="Sylfaen"/>
          <w:b/>
          <w:bCs/>
        </w:rPr>
        <w:t>İlk tehlike: Günahın zulmeti kalbinde toplanır.</w:t>
      </w:r>
      <w:r w:rsidR="00ED1DC8" w:rsidRPr="00F240F4">
        <w:rPr>
          <w:rFonts w:ascii="Sylfaen" w:hAnsi="Sylfaen"/>
          <w:b/>
          <w:bCs/>
        </w:rPr>
        <w:t xml:space="preserve"> Ve demirin üzerine pas tabakasının oluştuğu gibi kalbi kaplar. (Sonra) yok edilmesi olanaksızdır.</w:t>
      </w:r>
    </w:p>
    <w:p w:rsidR="00D100EA" w:rsidRDefault="00D100EA" w:rsidP="0022559A">
      <w:pPr>
        <w:keepLines/>
        <w:suppressAutoHyphens/>
        <w:spacing w:before="120" w:after="120"/>
        <w:ind w:left="567" w:right="567" w:firstLine="284"/>
        <w:jc w:val="both"/>
        <w:rPr>
          <w:rFonts w:ascii="Sylfaen" w:hAnsi="Sylfaen"/>
        </w:rPr>
      </w:pPr>
      <w:r w:rsidRPr="00F240F4">
        <w:rPr>
          <w:rFonts w:ascii="Sylfaen" w:hAnsi="Sylfaen"/>
          <w:b/>
          <w:bCs/>
        </w:rPr>
        <w:t>İkinci Tehlike: Ölüm ya da hastalık onu yakalayarak günahın yok olmasıyla meşgul olmasına fırsat tanımazlar.</w:t>
      </w:r>
    </w:p>
    <w:p w:rsidR="00194E39" w:rsidRPr="009B3909" w:rsidRDefault="00194E39" w:rsidP="00C810C1">
      <w:pPr>
        <w:pStyle w:val="Heading20"/>
      </w:pPr>
      <w:r w:rsidRPr="009B3909">
        <w:t>Tövbe Etmemenin ve Günaha Israr Etmenin Sonuçları</w:t>
      </w:r>
    </w:p>
    <w:p w:rsidR="00C11DF4" w:rsidRDefault="00051E5B" w:rsidP="0022559A">
      <w:pPr>
        <w:keepLines/>
        <w:suppressAutoHyphens/>
        <w:spacing w:before="120" w:after="120"/>
        <w:ind w:left="567" w:right="567" w:firstLine="284"/>
        <w:jc w:val="both"/>
        <w:rPr>
          <w:rFonts w:ascii="Sylfaen" w:hAnsi="Sylfaen"/>
        </w:rPr>
      </w:pPr>
      <w:r>
        <w:rPr>
          <w:rFonts w:ascii="Sylfaen" w:hAnsi="Sylfaen"/>
        </w:rPr>
        <w:t>Tövbe etmeyen</w:t>
      </w:r>
      <w:r w:rsidR="00286842">
        <w:rPr>
          <w:rFonts w:ascii="Sylfaen" w:hAnsi="Sylfaen"/>
        </w:rPr>
        <w:t xml:space="preserve"> kimseleri ve</w:t>
      </w:r>
      <w:r>
        <w:rPr>
          <w:rFonts w:ascii="Sylfaen" w:hAnsi="Sylfaen"/>
        </w:rPr>
        <w:t xml:space="preserve"> </w:t>
      </w:r>
      <w:r w:rsidR="00286842">
        <w:rPr>
          <w:rFonts w:ascii="Sylfaen" w:hAnsi="Sylfaen"/>
        </w:rPr>
        <w:t>“bugün veya yarın tövbe ederim”</w:t>
      </w:r>
      <w:r>
        <w:rPr>
          <w:rFonts w:ascii="Sylfaen" w:hAnsi="Sylfaen"/>
        </w:rPr>
        <w:t xml:space="preserve"> </w:t>
      </w:r>
      <w:r w:rsidR="00286842">
        <w:rPr>
          <w:rFonts w:ascii="Sylfaen" w:hAnsi="Sylfaen"/>
        </w:rPr>
        <w:t xml:space="preserve">diyerek tövbe etmeyi erteleyen </w:t>
      </w:r>
      <w:r>
        <w:rPr>
          <w:rFonts w:ascii="Sylfaen" w:hAnsi="Sylfaen"/>
        </w:rPr>
        <w:t>kişileri çok mutsuz bir son beklemektedir.</w:t>
      </w:r>
    </w:p>
    <w:p w:rsidR="00286842" w:rsidRDefault="00286842" w:rsidP="0022559A">
      <w:pPr>
        <w:keepLines/>
        <w:suppressAutoHyphens/>
        <w:spacing w:before="120" w:after="120"/>
        <w:ind w:left="567" w:right="567" w:firstLine="284"/>
        <w:jc w:val="both"/>
        <w:rPr>
          <w:rFonts w:ascii="Sylfaen" w:hAnsi="Sylfaen"/>
        </w:rPr>
      </w:pPr>
      <w:r>
        <w:rPr>
          <w:rFonts w:ascii="Sylfaen" w:hAnsi="Sylfaen"/>
        </w:rPr>
        <w:t xml:space="preserve">İmam Sadık’tan </w:t>
      </w:r>
      <w:r w:rsidR="003C1BB8">
        <w:rPr>
          <w:rFonts w:ascii="Sylfaen" w:hAnsi="Sylfaen"/>
          <w:sz w:val="12"/>
        </w:rPr>
        <w:t>(Aleyhisselam)</w:t>
      </w:r>
      <w:r w:rsidR="003C1BB8">
        <w:rPr>
          <w:rFonts w:ascii="Sylfaen" w:hAnsi="Sylfaen"/>
        </w:rPr>
        <w:t xml:space="preserve"> </w:t>
      </w:r>
      <w:r>
        <w:rPr>
          <w:rFonts w:ascii="Sylfaen" w:hAnsi="Sylfaen"/>
        </w:rPr>
        <w:t>şöyle nakledilmiştir:</w:t>
      </w:r>
    </w:p>
    <w:p w:rsidR="00F916A3" w:rsidRPr="00F240F4" w:rsidRDefault="00286842" w:rsidP="0022559A">
      <w:pPr>
        <w:keepLines/>
        <w:suppressAutoHyphens/>
        <w:spacing w:before="120" w:after="120"/>
        <w:ind w:left="567" w:right="567" w:firstLine="284"/>
        <w:jc w:val="both"/>
        <w:rPr>
          <w:rFonts w:ascii="Sylfaen" w:hAnsi="Sylfaen"/>
          <w:b/>
          <w:bCs/>
        </w:rPr>
      </w:pPr>
      <w:r w:rsidRPr="00F240F4">
        <w:rPr>
          <w:rFonts w:ascii="Sylfaen" w:hAnsi="Sylfaen"/>
          <w:b/>
          <w:bCs/>
        </w:rPr>
        <w:lastRenderedPageBreak/>
        <w:t xml:space="preserve">Babam (İmam Bakır) </w:t>
      </w:r>
      <w:r w:rsidR="003C1BB8">
        <w:rPr>
          <w:rFonts w:ascii="Sylfaen" w:hAnsi="Sylfaen"/>
          <w:sz w:val="12"/>
        </w:rPr>
        <w:t>(Aleyhisselam)</w:t>
      </w:r>
      <w:r w:rsidR="003C1BB8">
        <w:rPr>
          <w:rFonts w:ascii="Sylfaen" w:hAnsi="Sylfaen"/>
        </w:rPr>
        <w:t xml:space="preserve"> </w:t>
      </w:r>
      <w:r w:rsidRPr="00F240F4">
        <w:rPr>
          <w:rFonts w:ascii="Sylfaen" w:hAnsi="Sylfaen"/>
          <w:b/>
          <w:bCs/>
        </w:rPr>
        <w:t xml:space="preserve">şöyle buyurmuştur: Kalp için hiçbir şey günah kadar zararlı değildir. Kalp günah ile </w:t>
      </w:r>
      <w:r w:rsidR="00F916A3" w:rsidRPr="00F240F4">
        <w:rPr>
          <w:rFonts w:ascii="Sylfaen" w:hAnsi="Sylfaen"/>
          <w:b/>
          <w:bCs/>
        </w:rPr>
        <w:t>birleşince günah işlemeye ısrar eder. Nihayet günah kalbe galip gelir ve onu tersine çevirir.</w:t>
      </w:r>
      <w:r w:rsidR="00F916A3" w:rsidRPr="00F240F4">
        <w:rPr>
          <w:rStyle w:val="FootnoteReference"/>
          <w:rFonts w:ascii="Sylfaen" w:hAnsi="Sylfaen"/>
          <w:b/>
          <w:bCs/>
        </w:rPr>
        <w:footnoteReference w:id="5"/>
      </w:r>
    </w:p>
    <w:p w:rsidR="00286842" w:rsidRDefault="00F916A3" w:rsidP="0022559A">
      <w:pPr>
        <w:keepLines/>
        <w:suppressAutoHyphens/>
        <w:spacing w:before="120" w:after="120"/>
        <w:ind w:left="567" w:right="567" w:firstLine="284"/>
        <w:jc w:val="both"/>
        <w:rPr>
          <w:rFonts w:ascii="Sylfaen" w:hAnsi="Sylfaen"/>
        </w:rPr>
      </w:pPr>
      <w:r>
        <w:rPr>
          <w:rFonts w:ascii="Sylfaen" w:hAnsi="Sylfaen"/>
        </w:rPr>
        <w:t>Yani kalbin yüzünü, yüce Allah’a doğru olan ilk halinden çıkararak durumunu değiştirir.  Ve yersel bir yüz alır. Artık hak söz ve öğüt ona etki etmez olur.</w:t>
      </w:r>
      <w:r w:rsidR="00DE2D3D">
        <w:rPr>
          <w:rFonts w:ascii="Sylfaen" w:hAnsi="Sylfaen"/>
        </w:rPr>
        <w:t xml:space="preserve">  İşte bu kur-an’ın buyruğuyla küfür, Allah’ın ayetlerini yalanlama ve ilahi hakikatlerle alay etme ile sonuçlanacak olan yoldur.</w:t>
      </w:r>
      <w:r w:rsidR="00286842">
        <w:rPr>
          <w:rFonts w:ascii="Sylfaen" w:hAnsi="Sylfaen"/>
        </w:rPr>
        <w:t xml:space="preserve"> </w:t>
      </w:r>
      <w:r w:rsidR="00DE2D3D">
        <w:rPr>
          <w:rFonts w:ascii="Sylfaen" w:hAnsi="Sylfaen"/>
        </w:rPr>
        <w:t>Şöyle buyurmaktadır:</w:t>
      </w:r>
    </w:p>
    <w:p w:rsidR="00DE2D3D" w:rsidRPr="00F240F4" w:rsidRDefault="00DE2D3D" w:rsidP="0022559A">
      <w:pPr>
        <w:keepLines/>
        <w:suppressAutoHyphens/>
        <w:spacing w:before="120" w:after="120"/>
        <w:ind w:left="567" w:right="567" w:firstLine="284"/>
        <w:jc w:val="both"/>
        <w:rPr>
          <w:rFonts w:ascii="Sylfaen" w:hAnsi="Sylfaen"/>
          <w:b/>
          <w:bCs/>
        </w:rPr>
      </w:pPr>
      <w:r w:rsidRPr="00F240F4">
        <w:rPr>
          <w:rFonts w:ascii="Sylfaen" w:hAnsi="Sylfaen"/>
          <w:b/>
          <w:bCs/>
        </w:rPr>
        <w:t>Sonra kötülük edenlerin sonu çok kötü oldu. (kötülük etmelerinden dolayı) Allah’ın ayetlerini de yalanladılar ve onlarla alay ettiler.</w:t>
      </w:r>
      <w:r w:rsidR="00280B2D" w:rsidRPr="00F240F4">
        <w:rPr>
          <w:rStyle w:val="FootnoteReference"/>
          <w:rFonts w:ascii="Sylfaen" w:hAnsi="Sylfaen"/>
          <w:b/>
          <w:bCs/>
        </w:rPr>
        <w:footnoteReference w:id="6"/>
      </w:r>
    </w:p>
    <w:p w:rsidR="00410BDB" w:rsidRDefault="00410BDB" w:rsidP="0022559A">
      <w:pPr>
        <w:keepLines/>
        <w:suppressAutoHyphens/>
        <w:spacing w:before="120" w:after="120"/>
        <w:ind w:left="567" w:right="567" w:firstLine="284"/>
        <w:jc w:val="both"/>
        <w:rPr>
          <w:rFonts w:ascii="Sylfaen" w:hAnsi="Sylfaen"/>
        </w:rPr>
      </w:pPr>
      <w:r>
        <w:rPr>
          <w:rFonts w:ascii="Sylfaen" w:hAnsi="Sylfaen"/>
        </w:rPr>
        <w:t xml:space="preserve">Yine imam Sadık’tan </w:t>
      </w:r>
      <w:r w:rsidR="003C1BB8">
        <w:rPr>
          <w:rFonts w:ascii="Sylfaen" w:hAnsi="Sylfaen"/>
          <w:sz w:val="12"/>
        </w:rPr>
        <w:t>(Aleyhisselam)</w:t>
      </w:r>
      <w:r w:rsidR="003C1BB8">
        <w:rPr>
          <w:rFonts w:ascii="Sylfaen" w:hAnsi="Sylfaen"/>
        </w:rPr>
        <w:t xml:space="preserve"> </w:t>
      </w:r>
      <w:r>
        <w:rPr>
          <w:rFonts w:ascii="Sylfaen" w:hAnsi="Sylfaen"/>
        </w:rPr>
        <w:t>şöyle nakledilmiştir:</w:t>
      </w:r>
    </w:p>
    <w:p w:rsidR="00410BDB" w:rsidRPr="009B3909" w:rsidRDefault="00410BDB" w:rsidP="0022559A">
      <w:pPr>
        <w:keepLines/>
        <w:suppressAutoHyphens/>
        <w:spacing w:before="120" w:after="120"/>
        <w:ind w:left="567" w:right="567" w:firstLine="284"/>
        <w:jc w:val="both"/>
        <w:rPr>
          <w:rFonts w:ascii="Sylfaen" w:hAnsi="Sylfaen"/>
          <w:b/>
          <w:bCs/>
        </w:rPr>
      </w:pPr>
      <w:r w:rsidRPr="009B3909">
        <w:rPr>
          <w:rFonts w:ascii="Sylfaen" w:hAnsi="Sylfaen"/>
          <w:b/>
          <w:bCs/>
        </w:rPr>
        <w:t>Yüce Allah şöyle buyurmuştur: Ne zaman kulum</w:t>
      </w:r>
      <w:r w:rsidR="009B3909" w:rsidRPr="009B3909">
        <w:rPr>
          <w:rFonts w:ascii="Sylfaen" w:hAnsi="Sylfaen"/>
          <w:b/>
          <w:bCs/>
        </w:rPr>
        <w:t>,</w:t>
      </w:r>
      <w:r w:rsidRPr="009B3909">
        <w:rPr>
          <w:rFonts w:ascii="Sylfaen" w:hAnsi="Sylfaen"/>
          <w:b/>
          <w:bCs/>
        </w:rPr>
        <w:t xml:space="preserve"> nefsi isteklerini benim itaatimin üstünde tutarsa</w:t>
      </w:r>
      <w:r w:rsidR="001A1E13" w:rsidRPr="009B3909">
        <w:rPr>
          <w:rFonts w:ascii="Sylfaen" w:hAnsi="Sylfaen"/>
          <w:b/>
          <w:bCs/>
        </w:rPr>
        <w:t>,</w:t>
      </w:r>
      <w:r w:rsidRPr="009B3909">
        <w:rPr>
          <w:rFonts w:ascii="Sylfaen" w:hAnsi="Sylfaen"/>
          <w:b/>
          <w:bCs/>
        </w:rPr>
        <w:t xml:space="preserve"> ona vereceğim en küçük ceza</w:t>
      </w:r>
      <w:r w:rsidR="001A1E13" w:rsidRPr="009B3909">
        <w:rPr>
          <w:rFonts w:ascii="Sylfaen" w:hAnsi="Sylfaen"/>
          <w:b/>
          <w:bCs/>
        </w:rPr>
        <w:t>,</w:t>
      </w:r>
      <w:r w:rsidRPr="009B3909">
        <w:rPr>
          <w:rFonts w:ascii="Sylfaen" w:hAnsi="Sylfaen"/>
          <w:b/>
          <w:bCs/>
        </w:rPr>
        <w:t xml:space="preserve"> ondan</w:t>
      </w:r>
      <w:r w:rsidR="001A1E13" w:rsidRPr="009B3909">
        <w:rPr>
          <w:rFonts w:ascii="Sylfaen" w:hAnsi="Sylfaen"/>
          <w:b/>
          <w:bCs/>
        </w:rPr>
        <w:t>,</w:t>
      </w:r>
      <w:r w:rsidRPr="009B3909">
        <w:rPr>
          <w:rFonts w:ascii="Sylfaen" w:hAnsi="Sylfaen"/>
          <w:b/>
          <w:bCs/>
        </w:rPr>
        <w:t xml:space="preserve"> benden kurtuluş isteme lezzetini al</w:t>
      </w:r>
      <w:r w:rsidR="001A1E13" w:rsidRPr="009B3909">
        <w:rPr>
          <w:rFonts w:ascii="Sylfaen" w:hAnsi="Sylfaen"/>
          <w:b/>
          <w:bCs/>
        </w:rPr>
        <w:t>mam olacaktır.</w:t>
      </w:r>
      <w:r w:rsidR="00B2292A" w:rsidRPr="009B3909">
        <w:rPr>
          <w:rStyle w:val="FootnoteReference"/>
          <w:rFonts w:ascii="Sylfaen" w:hAnsi="Sylfaen"/>
          <w:b/>
          <w:bCs/>
        </w:rPr>
        <w:footnoteReference w:id="7"/>
      </w:r>
    </w:p>
    <w:p w:rsidR="00B2292A" w:rsidRDefault="007F6855" w:rsidP="0022559A">
      <w:pPr>
        <w:keepLines/>
        <w:suppressAutoHyphens/>
        <w:spacing w:before="120" w:after="120"/>
        <w:ind w:left="567" w:right="567" w:firstLine="284"/>
        <w:jc w:val="both"/>
        <w:rPr>
          <w:rFonts w:ascii="Sylfaen" w:hAnsi="Sylfaen"/>
        </w:rPr>
      </w:pPr>
      <w:r>
        <w:rPr>
          <w:rFonts w:ascii="Sylfaen" w:hAnsi="Sylfaen"/>
        </w:rPr>
        <w:t xml:space="preserve">İmam Sadık </w:t>
      </w:r>
      <w:r w:rsidR="006E23B3">
        <w:rPr>
          <w:rFonts w:ascii="Sylfaen" w:hAnsi="Sylfaen"/>
          <w:sz w:val="12"/>
        </w:rPr>
        <w:t>(Aleyhisselam)</w:t>
      </w:r>
      <w:r w:rsidR="006E23B3">
        <w:rPr>
          <w:rFonts w:ascii="Sylfaen" w:hAnsi="Sylfaen"/>
        </w:rPr>
        <w:t xml:space="preserve"> </w:t>
      </w:r>
      <w:r>
        <w:rPr>
          <w:rFonts w:ascii="Sylfaen" w:hAnsi="Sylfaen"/>
        </w:rPr>
        <w:t>başka bir hadiste de şöyle buyurmaktadır:</w:t>
      </w:r>
    </w:p>
    <w:p w:rsidR="006E23B3" w:rsidRDefault="007F6855" w:rsidP="0022559A">
      <w:pPr>
        <w:keepLines/>
        <w:suppressAutoHyphens/>
        <w:spacing w:before="120" w:after="120"/>
        <w:ind w:left="567" w:right="567" w:firstLine="284"/>
        <w:jc w:val="both"/>
        <w:rPr>
          <w:rFonts w:ascii="Sylfaen" w:hAnsi="Sylfaen"/>
          <w:b/>
          <w:bCs/>
        </w:rPr>
      </w:pPr>
      <w:r w:rsidRPr="009B3909">
        <w:rPr>
          <w:rFonts w:ascii="Sylfaen" w:hAnsi="Sylfaen"/>
          <w:b/>
          <w:bCs/>
        </w:rPr>
        <w:t>Kuşkusuz, günah işleyen kişi gece namazından mahrum kalır. Kuşkusuz, kötü işin hızı (ilahi bereketleri kesilmesi hususunda) keskin bir bıçağın eti kesme konusundaki hızından daha çoktur.</w:t>
      </w:r>
      <w:r w:rsidRPr="009B3909">
        <w:rPr>
          <w:rStyle w:val="FootnoteReference"/>
          <w:rFonts w:ascii="Sylfaen" w:hAnsi="Sylfaen"/>
          <w:b/>
          <w:bCs/>
        </w:rPr>
        <w:footnoteReference w:id="8"/>
      </w:r>
    </w:p>
    <w:p w:rsidR="007F6855" w:rsidRDefault="004C6DF5" w:rsidP="0022559A">
      <w:pPr>
        <w:keepLines/>
        <w:suppressAutoHyphens/>
        <w:spacing w:before="120" w:after="120"/>
        <w:ind w:left="567" w:right="567" w:firstLine="284"/>
        <w:jc w:val="both"/>
        <w:rPr>
          <w:rFonts w:ascii="Sylfaen" w:hAnsi="Sylfaen"/>
        </w:rPr>
      </w:pPr>
      <w:r>
        <w:rPr>
          <w:rFonts w:ascii="Sylfaen" w:hAnsi="Sylfaen"/>
        </w:rPr>
        <w:lastRenderedPageBreak/>
        <w:t>Şehit Mutahhari, İlahi Adalet kitabında Mevlana’nın şiirlerinden yararlanarak ibadet etme lezzetinden mahrum olmayı ilahi bir ceza olarak açıklamıştır:</w:t>
      </w:r>
    </w:p>
    <w:p w:rsidR="00FD235F" w:rsidRPr="000D3112" w:rsidRDefault="004C6DF5" w:rsidP="0022559A">
      <w:pPr>
        <w:keepLines/>
        <w:suppressAutoHyphens/>
        <w:spacing w:before="120" w:after="120"/>
        <w:ind w:left="567" w:right="567" w:firstLine="284"/>
        <w:jc w:val="both"/>
        <w:rPr>
          <w:rFonts w:ascii="Sylfaen" w:hAnsi="Sylfaen"/>
          <w:b/>
          <w:bCs/>
        </w:rPr>
      </w:pPr>
      <w:r w:rsidRPr="000D3112">
        <w:rPr>
          <w:rFonts w:ascii="Sylfaen" w:hAnsi="Sylfaen"/>
          <w:b/>
          <w:bCs/>
        </w:rPr>
        <w:t xml:space="preserve">Peygamberler kıssasında şöyle nakledilmiştir: Bir adam Şuayb peygambere </w:t>
      </w:r>
      <w:r w:rsidR="006E23B3">
        <w:rPr>
          <w:rFonts w:ascii="Sylfaen" w:hAnsi="Sylfaen"/>
          <w:sz w:val="12"/>
        </w:rPr>
        <w:t>(Aleyhisselam)</w:t>
      </w:r>
      <w:r w:rsidR="006E23B3">
        <w:rPr>
          <w:rFonts w:ascii="Sylfaen" w:hAnsi="Sylfaen"/>
        </w:rPr>
        <w:t xml:space="preserve"> </w:t>
      </w:r>
      <w:r w:rsidRPr="000D3112">
        <w:rPr>
          <w:rFonts w:ascii="Sylfaen" w:hAnsi="Sylfaen"/>
          <w:b/>
          <w:bCs/>
        </w:rPr>
        <w:t>şöyle dedi: Ben bunca günah işlememe karşın niçin yüce Allah b</w:t>
      </w:r>
      <w:r w:rsidR="0035159E">
        <w:rPr>
          <w:rFonts w:ascii="Sylfaen" w:hAnsi="Sylfaen"/>
          <w:b/>
          <w:bCs/>
        </w:rPr>
        <w:t>ana</w:t>
      </w:r>
      <w:r w:rsidRPr="000D3112">
        <w:rPr>
          <w:rFonts w:ascii="Sylfaen" w:hAnsi="Sylfaen"/>
          <w:b/>
          <w:bCs/>
        </w:rPr>
        <w:t xml:space="preserve"> </w:t>
      </w:r>
      <w:r w:rsidR="00663DAF">
        <w:rPr>
          <w:rFonts w:ascii="Sylfaen" w:hAnsi="Sylfaen"/>
          <w:b/>
          <w:bCs/>
        </w:rPr>
        <w:t>azap etmi</w:t>
      </w:r>
      <w:r w:rsidRPr="000D3112">
        <w:rPr>
          <w:rFonts w:ascii="Sylfaen" w:hAnsi="Sylfaen"/>
          <w:b/>
          <w:bCs/>
        </w:rPr>
        <w:t xml:space="preserve">yor? Şöyle cevap verildi: Sen </w:t>
      </w:r>
      <w:r w:rsidR="00663DAF">
        <w:rPr>
          <w:rFonts w:ascii="Sylfaen" w:hAnsi="Sylfaen"/>
          <w:b/>
          <w:bCs/>
        </w:rPr>
        <w:t>azapla</w:t>
      </w:r>
      <w:r w:rsidRPr="000D3112">
        <w:rPr>
          <w:rFonts w:ascii="Sylfaen" w:hAnsi="Sylfaen"/>
          <w:b/>
          <w:bCs/>
        </w:rPr>
        <w:t>rın en kötüsüne yakalanmışsın. Ancak bilmiyorsun.</w:t>
      </w:r>
    </w:p>
    <w:p w:rsidR="00311E34" w:rsidRDefault="00FD235F" w:rsidP="0022559A">
      <w:pPr>
        <w:keepLines/>
        <w:suppressAutoHyphens/>
        <w:spacing w:before="120" w:after="120"/>
        <w:ind w:left="567" w:right="567" w:firstLine="284"/>
        <w:jc w:val="both"/>
        <w:rPr>
          <w:rFonts w:ascii="Sylfaen" w:hAnsi="Sylfaen"/>
        </w:rPr>
      </w:pPr>
      <w:r>
        <w:rPr>
          <w:rFonts w:ascii="Sylfaen" w:hAnsi="Sylfaen"/>
        </w:rPr>
        <w:t>Yani sen aksini düşünüyorsun. Eğer yüce Allah seni</w:t>
      </w:r>
      <w:r w:rsidR="004E2672">
        <w:rPr>
          <w:rFonts w:ascii="Sylfaen" w:hAnsi="Sylfaen"/>
        </w:rPr>
        <w:t>, azap olduğunu anlayabileceğin</w:t>
      </w:r>
      <w:r>
        <w:rPr>
          <w:rFonts w:ascii="Sylfaen" w:hAnsi="Sylfaen"/>
        </w:rPr>
        <w:t xml:space="preserve"> yüzeysel bir </w:t>
      </w:r>
      <w:r w:rsidR="00846CF1">
        <w:rPr>
          <w:rFonts w:ascii="Sylfaen" w:hAnsi="Sylfaen"/>
        </w:rPr>
        <w:t>a</w:t>
      </w:r>
      <w:r>
        <w:rPr>
          <w:rFonts w:ascii="Sylfaen" w:hAnsi="Sylfaen"/>
        </w:rPr>
        <w:t>za</w:t>
      </w:r>
      <w:r w:rsidR="00846CF1">
        <w:rPr>
          <w:rFonts w:ascii="Sylfaen" w:hAnsi="Sylfaen"/>
        </w:rPr>
        <w:t>b</w:t>
      </w:r>
      <w:r>
        <w:rPr>
          <w:rFonts w:ascii="Sylfaen" w:hAnsi="Sylfaen"/>
        </w:rPr>
        <w:t>a çarptırmış olsaydı</w:t>
      </w:r>
      <w:r w:rsidR="004E2672">
        <w:rPr>
          <w:rFonts w:ascii="Sylfaen" w:hAnsi="Sylfaen"/>
        </w:rPr>
        <w:t xml:space="preserve"> ve sen böyle bir </w:t>
      </w:r>
      <w:r w:rsidR="00846CF1">
        <w:rPr>
          <w:rFonts w:ascii="Sylfaen" w:hAnsi="Sylfaen"/>
        </w:rPr>
        <w:t>a</w:t>
      </w:r>
      <w:r w:rsidR="004E2672">
        <w:rPr>
          <w:rFonts w:ascii="Sylfaen" w:hAnsi="Sylfaen"/>
        </w:rPr>
        <w:t>za</w:t>
      </w:r>
      <w:r w:rsidR="00846CF1">
        <w:rPr>
          <w:rFonts w:ascii="Sylfaen" w:hAnsi="Sylfaen"/>
        </w:rPr>
        <w:t>b</w:t>
      </w:r>
      <w:r w:rsidR="004E2672">
        <w:rPr>
          <w:rFonts w:ascii="Sylfaen" w:hAnsi="Sylfaen"/>
        </w:rPr>
        <w:t xml:space="preserve">a çarptırılmaya yeteneğin olsaydı, o zaman senin </w:t>
      </w:r>
      <w:r w:rsidR="00846CF1">
        <w:rPr>
          <w:rFonts w:ascii="Sylfaen" w:hAnsi="Sylfaen"/>
        </w:rPr>
        <w:t>a</w:t>
      </w:r>
      <w:r w:rsidR="004E2672">
        <w:rPr>
          <w:rFonts w:ascii="Sylfaen" w:hAnsi="Sylfaen"/>
        </w:rPr>
        <w:t>za</w:t>
      </w:r>
      <w:r w:rsidR="00846CF1">
        <w:rPr>
          <w:rFonts w:ascii="Sylfaen" w:hAnsi="Sylfaen"/>
        </w:rPr>
        <w:t>bın</w:t>
      </w:r>
      <w:r w:rsidR="004E2672">
        <w:rPr>
          <w:rFonts w:ascii="Sylfaen" w:hAnsi="Sylfaen"/>
        </w:rPr>
        <w:t xml:space="preserve"> belki </w:t>
      </w:r>
      <w:r w:rsidR="00846CF1">
        <w:rPr>
          <w:rFonts w:ascii="Sylfaen" w:hAnsi="Sylfaen"/>
        </w:rPr>
        <w:t>a</w:t>
      </w:r>
      <w:r w:rsidR="004E2672">
        <w:rPr>
          <w:rFonts w:ascii="Sylfaen" w:hAnsi="Sylfaen"/>
        </w:rPr>
        <w:t>za</w:t>
      </w:r>
      <w:r w:rsidR="00846CF1">
        <w:rPr>
          <w:rFonts w:ascii="Sylfaen" w:hAnsi="Sylfaen"/>
        </w:rPr>
        <w:t>p</w:t>
      </w:r>
      <w:r w:rsidR="004E2672">
        <w:rPr>
          <w:rFonts w:ascii="Sylfaen" w:hAnsi="Sylfaen"/>
        </w:rPr>
        <w:t xml:space="preserve"> olmayabilirdi. Hatta rahmet ve lütuf bile sayılabilirdi.</w:t>
      </w:r>
      <w:r w:rsidR="000D3112">
        <w:rPr>
          <w:rFonts w:ascii="Sylfaen" w:hAnsi="Sylfaen"/>
        </w:rPr>
        <w:t xml:space="preserve"> Çünkü ara sıra uyanmana neden olacaktı. Ancak şimdi amellerinin gerektirdiği bir </w:t>
      </w:r>
      <w:r w:rsidR="00846CF1">
        <w:rPr>
          <w:rFonts w:ascii="Sylfaen" w:hAnsi="Sylfaen"/>
        </w:rPr>
        <w:t>azab</w:t>
      </w:r>
      <w:r w:rsidR="000D3112">
        <w:rPr>
          <w:rFonts w:ascii="Sylfaen" w:hAnsi="Sylfaen"/>
        </w:rPr>
        <w:t xml:space="preserve">a müptela olmuşsun ki, yüzde yüz </w:t>
      </w:r>
      <w:r w:rsidR="00846CF1">
        <w:rPr>
          <w:rFonts w:ascii="Sylfaen" w:hAnsi="Sylfaen"/>
        </w:rPr>
        <w:t>a</w:t>
      </w:r>
      <w:r w:rsidR="000D3112">
        <w:rPr>
          <w:rFonts w:ascii="Sylfaen" w:hAnsi="Sylfaen"/>
        </w:rPr>
        <w:t>za</w:t>
      </w:r>
      <w:r w:rsidR="00846CF1">
        <w:rPr>
          <w:rFonts w:ascii="Sylfaen" w:hAnsi="Sylfaen"/>
        </w:rPr>
        <w:t>pt</w:t>
      </w:r>
      <w:r w:rsidR="000D3112">
        <w:rPr>
          <w:rFonts w:ascii="Sylfaen" w:hAnsi="Sylfaen"/>
        </w:rPr>
        <w:t>ır.</w:t>
      </w:r>
    </w:p>
    <w:p w:rsidR="00BC46D7" w:rsidRDefault="00BC46D7" w:rsidP="0022559A">
      <w:pPr>
        <w:keepLines/>
        <w:suppressAutoHyphens/>
        <w:spacing w:before="120" w:after="120"/>
        <w:ind w:left="567" w:right="567" w:firstLine="284"/>
        <w:jc w:val="both"/>
        <w:rPr>
          <w:rFonts w:ascii="Sylfaen" w:hAnsi="Sylfaen"/>
        </w:rPr>
      </w:pPr>
      <w:r>
        <w:rPr>
          <w:rFonts w:ascii="Sylfaen" w:hAnsi="Sylfaen"/>
        </w:rPr>
        <w:t>Gerçek musibetler, insanın amellerinin sonuçlarıdır. İşte bu sonuçlar, eserler ve azaplar hakkında kur-an’ı kerim şöyle buyurmaktadır:</w:t>
      </w:r>
    </w:p>
    <w:p w:rsidR="00BC46D7" w:rsidRPr="00B52829" w:rsidRDefault="00BC46D7" w:rsidP="0022559A">
      <w:pPr>
        <w:keepLines/>
        <w:suppressAutoHyphens/>
        <w:spacing w:before="120" w:after="120"/>
        <w:ind w:left="567" w:right="567" w:firstLine="284"/>
        <w:jc w:val="both"/>
        <w:rPr>
          <w:rFonts w:ascii="Sylfaen" w:hAnsi="Sylfaen"/>
          <w:b/>
          <w:bCs/>
        </w:rPr>
      </w:pPr>
      <w:r w:rsidRPr="00B52829">
        <w:rPr>
          <w:rFonts w:ascii="Sylfaen" w:hAnsi="Sylfaen"/>
          <w:b/>
          <w:bCs/>
        </w:rPr>
        <w:t>Biz onlara zulüm etmedik. Ancak onlar kendilerine zulüm ediyorlardı.</w:t>
      </w:r>
      <w:r w:rsidRPr="00B52829">
        <w:rPr>
          <w:rStyle w:val="FootnoteReference"/>
          <w:rFonts w:ascii="Sylfaen" w:hAnsi="Sylfaen"/>
          <w:b/>
          <w:bCs/>
        </w:rPr>
        <w:footnoteReference w:id="9"/>
      </w:r>
    </w:p>
    <w:p w:rsidR="006D52EC" w:rsidRDefault="006D52EC" w:rsidP="0022559A">
      <w:pPr>
        <w:keepLines/>
        <w:suppressAutoHyphens/>
        <w:spacing w:before="120" w:after="120"/>
        <w:ind w:left="567" w:right="567" w:firstLine="284"/>
        <w:jc w:val="both"/>
        <w:rPr>
          <w:rFonts w:ascii="Sylfaen" w:hAnsi="Sylfaen"/>
        </w:rPr>
      </w:pPr>
      <w:r>
        <w:rPr>
          <w:rFonts w:ascii="Sylfaen" w:hAnsi="Sylfaen"/>
        </w:rPr>
        <w:t>Kur-an’ı kerim ve din evliyaları açısından günahın zararları ve tehlikeleri ortaya çıkmıştır. Bundan dolayı, akıllı bir insanın,  onun kalp üzerinde gerçekleştirdiği kötü etkileri giderme konusunda gecikmesi doğru değildir.</w:t>
      </w:r>
      <w:r w:rsidR="001D0C61">
        <w:rPr>
          <w:rFonts w:ascii="Sylfaen" w:hAnsi="Sylfaen"/>
        </w:rPr>
        <w:t xml:space="preserve"> Kuşkusuz bu konuda şüphe etmek de</w:t>
      </w:r>
      <w:r>
        <w:rPr>
          <w:rFonts w:ascii="Sylfaen" w:hAnsi="Sylfaen"/>
        </w:rPr>
        <w:t xml:space="preserve"> </w:t>
      </w:r>
      <w:r w:rsidR="001D0C61">
        <w:rPr>
          <w:rFonts w:ascii="Sylfaen" w:hAnsi="Sylfaen"/>
        </w:rPr>
        <w:t>beyinsizlerin ve akılsızların alışkanlıklarındandır. Çünkü günah helak edici bir zehirdir. Ve onun etkilerinin giderilmesinde acele edilmezse kurtuluş yolu kalmayacaktır.</w:t>
      </w:r>
    </w:p>
    <w:p w:rsidR="00831891" w:rsidRDefault="00571598" w:rsidP="0022559A">
      <w:pPr>
        <w:keepLines/>
        <w:suppressAutoHyphens/>
        <w:spacing w:before="120" w:after="120"/>
        <w:ind w:left="567" w:right="567" w:firstLine="284"/>
        <w:jc w:val="both"/>
        <w:rPr>
          <w:rFonts w:ascii="Sylfaen" w:hAnsi="Sylfaen"/>
        </w:rPr>
      </w:pPr>
      <w:r>
        <w:rPr>
          <w:rFonts w:ascii="Sylfaen" w:hAnsi="Sylfaen"/>
        </w:rPr>
        <w:lastRenderedPageBreak/>
        <w:t>Yoksa ölüm insanı habersiz yakalamıyor mu, insana ansızın gelmiyor mu, fazladan bir nefes çekmesine dahi mühlet veriyor mu? Kur-an şöyle buyurmaktadır:</w:t>
      </w:r>
    </w:p>
    <w:p w:rsidR="00571598" w:rsidRPr="00B52829" w:rsidRDefault="0002630B" w:rsidP="0022559A">
      <w:pPr>
        <w:keepLines/>
        <w:suppressAutoHyphens/>
        <w:spacing w:before="120" w:after="120"/>
        <w:ind w:left="567" w:right="567" w:firstLine="284"/>
        <w:jc w:val="both"/>
        <w:rPr>
          <w:rFonts w:ascii="Sylfaen" w:hAnsi="Sylfaen"/>
          <w:b/>
          <w:bCs/>
        </w:rPr>
      </w:pPr>
      <w:r w:rsidRPr="00B52829">
        <w:rPr>
          <w:rFonts w:ascii="Sylfaen" w:hAnsi="Sylfaen"/>
          <w:b/>
          <w:bCs/>
        </w:rPr>
        <w:t>Artık ne bir tavsiye yapabilirler ve ne de ailelerine dönebilirler.</w:t>
      </w:r>
      <w:r w:rsidRPr="00B52829">
        <w:rPr>
          <w:rStyle w:val="FootnoteReference"/>
          <w:rFonts w:ascii="Sylfaen" w:hAnsi="Sylfaen"/>
          <w:b/>
          <w:bCs/>
        </w:rPr>
        <w:footnoteReference w:id="10"/>
      </w:r>
    </w:p>
    <w:p w:rsidR="00E840ED" w:rsidRDefault="00E840ED" w:rsidP="0022559A">
      <w:pPr>
        <w:keepLines/>
        <w:suppressAutoHyphens/>
        <w:spacing w:before="120" w:after="120"/>
        <w:ind w:left="567" w:right="567" w:firstLine="284"/>
        <w:jc w:val="both"/>
        <w:rPr>
          <w:rFonts w:ascii="Sylfaen" w:hAnsi="Sylfaen"/>
        </w:rPr>
      </w:pPr>
      <w:r>
        <w:rPr>
          <w:rFonts w:ascii="Sylfaen" w:hAnsi="Sylfaen"/>
        </w:rPr>
        <w:t xml:space="preserve">Aynı şekilde peygamber </w:t>
      </w:r>
      <w:r w:rsidR="00CA0EF4">
        <w:rPr>
          <w:rFonts w:ascii="Sylfaen" w:hAnsi="Sylfaen"/>
        </w:rPr>
        <w:t>efendimize</w:t>
      </w:r>
      <w:r>
        <w:rPr>
          <w:rFonts w:ascii="Sylfaen" w:hAnsi="Sylfaen"/>
        </w:rPr>
        <w:t xml:space="preserve"> </w:t>
      </w:r>
      <w:r w:rsidR="006E23B3">
        <w:rPr>
          <w:rFonts w:ascii="Sylfaen" w:hAnsi="Sylfaen"/>
          <w:sz w:val="12"/>
        </w:rPr>
        <w:t>(Sallellahu Aleyhi ve Alihi)</w:t>
      </w:r>
      <w:r w:rsidR="006E23B3">
        <w:rPr>
          <w:rFonts w:ascii="Sylfaen" w:hAnsi="Sylfaen"/>
        </w:rPr>
        <w:t xml:space="preserve"> </w:t>
      </w:r>
      <w:r w:rsidR="00CA0EF4">
        <w:rPr>
          <w:rFonts w:ascii="Sylfaen" w:hAnsi="Sylfaen"/>
        </w:rPr>
        <w:t>de</w:t>
      </w:r>
      <w:r>
        <w:rPr>
          <w:rFonts w:ascii="Sylfaen" w:hAnsi="Sylfaen"/>
        </w:rPr>
        <w:t xml:space="preserve"> şöyle buyurmuştur:</w:t>
      </w:r>
    </w:p>
    <w:p w:rsidR="008653E9" w:rsidRPr="00B52829" w:rsidRDefault="001F375C" w:rsidP="0022559A">
      <w:pPr>
        <w:keepLines/>
        <w:suppressAutoHyphens/>
        <w:spacing w:before="120" w:after="120"/>
        <w:ind w:left="567" w:right="567" w:firstLine="284"/>
        <w:jc w:val="both"/>
        <w:rPr>
          <w:rFonts w:ascii="Sylfaen" w:hAnsi="Sylfaen"/>
          <w:b/>
          <w:bCs/>
        </w:rPr>
      </w:pPr>
      <w:r w:rsidRPr="00B52829">
        <w:rPr>
          <w:rFonts w:ascii="Sylfaen" w:hAnsi="Sylfaen"/>
          <w:b/>
          <w:bCs/>
        </w:rPr>
        <w:t xml:space="preserve">Onları hasret gününe karşı uyar. O zaman kendileri gafil bir halde iman etmezlerken iş hükmedilmiş olur. </w:t>
      </w:r>
      <w:r w:rsidRPr="00B52829">
        <w:rPr>
          <w:rStyle w:val="FootnoteReference"/>
          <w:rFonts w:ascii="Sylfaen" w:hAnsi="Sylfaen"/>
          <w:b/>
          <w:bCs/>
        </w:rPr>
        <w:footnoteReference w:id="11"/>
      </w:r>
    </w:p>
    <w:p w:rsidR="00CF059A" w:rsidRDefault="00CF059A" w:rsidP="0022559A">
      <w:pPr>
        <w:keepLines/>
        <w:suppressAutoHyphens/>
        <w:spacing w:before="120" w:after="120"/>
        <w:ind w:left="567" w:right="567" w:firstLine="284"/>
        <w:jc w:val="both"/>
        <w:rPr>
          <w:rFonts w:ascii="Sylfaen" w:hAnsi="Sylfaen"/>
        </w:rPr>
      </w:pPr>
      <w:r>
        <w:rPr>
          <w:rFonts w:ascii="Sylfaen" w:hAnsi="Sylfaen"/>
        </w:rPr>
        <w:t>O zaman şöyle diyecekler:</w:t>
      </w:r>
    </w:p>
    <w:p w:rsidR="00CF059A" w:rsidRPr="00B52829" w:rsidRDefault="00CF493F" w:rsidP="0022559A">
      <w:pPr>
        <w:keepLines/>
        <w:suppressAutoHyphens/>
        <w:spacing w:before="120" w:after="120"/>
        <w:ind w:left="567" w:right="567" w:firstLine="284"/>
        <w:jc w:val="both"/>
        <w:rPr>
          <w:rFonts w:ascii="Sylfaen" w:hAnsi="Sylfaen"/>
          <w:b/>
          <w:bCs/>
        </w:rPr>
      </w:pPr>
      <w:r w:rsidRPr="00B52829">
        <w:rPr>
          <w:rFonts w:ascii="Sylfaen" w:hAnsi="Sylfaen"/>
          <w:b/>
          <w:bCs/>
        </w:rPr>
        <w:t>Keşke biz geri gönderilseydik de rabbimizin ayetlerini yalanlamasaydık ve iman edenlerden olsaydık.</w:t>
      </w:r>
      <w:r w:rsidRPr="00B52829">
        <w:rPr>
          <w:rStyle w:val="FootnoteReference"/>
          <w:rFonts w:ascii="Sylfaen" w:hAnsi="Sylfaen"/>
          <w:b/>
          <w:bCs/>
        </w:rPr>
        <w:footnoteReference w:id="12"/>
      </w:r>
      <w:r w:rsidR="00CF059A" w:rsidRPr="00B52829">
        <w:rPr>
          <w:rFonts w:ascii="Sylfaen" w:hAnsi="Sylfaen"/>
          <w:b/>
          <w:bCs/>
        </w:rPr>
        <w:t xml:space="preserve"> </w:t>
      </w:r>
    </w:p>
    <w:p w:rsidR="00251096" w:rsidRDefault="00251096" w:rsidP="0022559A">
      <w:pPr>
        <w:keepLines/>
        <w:suppressAutoHyphens/>
        <w:spacing w:before="120" w:after="120"/>
        <w:ind w:left="567" w:right="567" w:firstLine="284"/>
        <w:jc w:val="both"/>
        <w:rPr>
          <w:rFonts w:ascii="Sylfaen" w:hAnsi="Sylfaen"/>
        </w:rPr>
      </w:pPr>
      <w:r>
        <w:rPr>
          <w:rFonts w:ascii="Sylfaen" w:hAnsi="Sylfaen"/>
        </w:rPr>
        <w:t>Ancak faydası olmayan pişmanlığın ne yararı var. Arzuları asla gerçekleşmeyecektir.</w:t>
      </w:r>
    </w:p>
    <w:p w:rsidR="00251096" w:rsidRDefault="00251096" w:rsidP="0022559A">
      <w:pPr>
        <w:keepLines/>
        <w:suppressAutoHyphens/>
        <w:spacing w:before="120" w:after="120"/>
        <w:ind w:left="567" w:right="567" w:firstLine="284"/>
        <w:jc w:val="both"/>
        <w:rPr>
          <w:rFonts w:ascii="Sylfaen" w:hAnsi="Sylfaen"/>
        </w:rPr>
      </w:pPr>
      <w:r>
        <w:rPr>
          <w:rFonts w:ascii="Sylfaen" w:hAnsi="Sylfaen"/>
        </w:rPr>
        <w:t>Sakın bir gün</w:t>
      </w:r>
      <w:r w:rsidRPr="00251096">
        <w:rPr>
          <w:rFonts w:ascii="Sylfaen" w:hAnsi="Sylfaen"/>
        </w:rPr>
        <w:t xml:space="preserve"> </w:t>
      </w:r>
      <w:r w:rsidRPr="00B52829">
        <w:rPr>
          <w:rFonts w:ascii="Sylfaen" w:hAnsi="Sylfaen"/>
          <w:b/>
          <w:bCs/>
        </w:rPr>
        <w:t>“Ömrümü bugün yarın demekle çürüttüm.”</w:t>
      </w:r>
      <w:r>
        <w:rPr>
          <w:rFonts w:ascii="Sylfaen" w:hAnsi="Sylfaen"/>
        </w:rPr>
        <w:t>diye söylemeyelim.</w:t>
      </w:r>
    </w:p>
    <w:p w:rsidR="006E23B3" w:rsidRDefault="00B6541E" w:rsidP="0022559A">
      <w:pPr>
        <w:keepLines/>
        <w:suppressAutoHyphens/>
        <w:spacing w:before="120" w:after="120"/>
        <w:ind w:left="567" w:right="567" w:firstLine="284"/>
        <w:jc w:val="both"/>
        <w:rPr>
          <w:rFonts w:ascii="Sylfaen" w:hAnsi="Sylfaen"/>
        </w:rPr>
      </w:pPr>
      <w:r>
        <w:rPr>
          <w:rFonts w:ascii="Sylfaen" w:hAnsi="Sylfaen"/>
        </w:rPr>
        <w:t>Dolayısıyla, hiçbir zaman tövbe etmeyi unutmayalım. Çünkü tövbe etmek kalplerin cilasıdır. Bütün durumlarda yüce Allah’a tövbe edelim. İster namazda olsun ister ondan sonra</w:t>
      </w:r>
      <w:r w:rsidR="004D75F8">
        <w:rPr>
          <w:rFonts w:ascii="Sylfaen" w:hAnsi="Sylfaen"/>
        </w:rPr>
        <w:t xml:space="preserve"> okunan dualarda olsun. Hatta uyumadan önce de tövbe ederek uyumaya hazırlanalım. Çünkü bir daha uyanmama olasılığımız vardır.</w:t>
      </w:r>
    </w:p>
    <w:p w:rsidR="004D75F8" w:rsidRDefault="004D75F8" w:rsidP="0022559A">
      <w:pPr>
        <w:keepLines/>
        <w:suppressAutoHyphens/>
        <w:spacing w:before="120" w:after="120"/>
        <w:ind w:left="567" w:right="567" w:firstLine="284"/>
        <w:jc w:val="both"/>
        <w:rPr>
          <w:rFonts w:ascii="Sylfaen" w:hAnsi="Sylfaen"/>
        </w:rPr>
      </w:pPr>
      <w:r>
        <w:rPr>
          <w:rFonts w:ascii="Sylfaen" w:hAnsi="Sylfaen"/>
        </w:rPr>
        <w:lastRenderedPageBreak/>
        <w:t xml:space="preserve">Peygamber efendimizin </w:t>
      </w:r>
      <w:r w:rsidR="006E23B3">
        <w:rPr>
          <w:rFonts w:ascii="Sylfaen" w:hAnsi="Sylfaen"/>
          <w:sz w:val="12"/>
        </w:rPr>
        <w:t>(Sallellahu Aleyhi ve Alihi)</w:t>
      </w:r>
      <w:r w:rsidR="006E23B3">
        <w:rPr>
          <w:rFonts w:ascii="Sylfaen" w:hAnsi="Sylfaen"/>
        </w:rPr>
        <w:t xml:space="preserve"> </w:t>
      </w:r>
      <w:r>
        <w:rPr>
          <w:rFonts w:ascii="Sylfaen" w:hAnsi="Sylfaen"/>
        </w:rPr>
        <w:t xml:space="preserve">her gün yetmiş defa </w:t>
      </w:r>
      <w:r w:rsidRPr="00B52829">
        <w:rPr>
          <w:rFonts w:ascii="Sylfaen" w:hAnsi="Sylfaen"/>
          <w:b/>
          <w:bCs/>
        </w:rPr>
        <w:t>“Esteğfirullah”</w:t>
      </w:r>
      <w:r>
        <w:rPr>
          <w:rFonts w:ascii="Sylfaen" w:hAnsi="Sylfaen"/>
        </w:rPr>
        <w:t xml:space="preserve"> söylediği rivayet edilmektedir. Başka bir hadisin bir bölümünde de her oturmalarında yirmi beş defa </w:t>
      </w:r>
      <w:r w:rsidRPr="00B52829">
        <w:rPr>
          <w:rFonts w:ascii="Sylfaen" w:hAnsi="Sylfaen"/>
          <w:b/>
          <w:bCs/>
        </w:rPr>
        <w:t>“Esteğfirullah”</w:t>
      </w:r>
      <w:r>
        <w:rPr>
          <w:rFonts w:ascii="Sylfaen" w:hAnsi="Sylfaen"/>
        </w:rPr>
        <w:t xml:space="preserve"> söyledi</w:t>
      </w:r>
      <w:r w:rsidR="00B52829">
        <w:rPr>
          <w:rFonts w:ascii="Sylfaen" w:hAnsi="Sylfaen"/>
        </w:rPr>
        <w:t>ğ</w:t>
      </w:r>
      <w:r>
        <w:rPr>
          <w:rFonts w:ascii="Sylfaen" w:hAnsi="Sylfaen"/>
        </w:rPr>
        <w:t>i</w:t>
      </w:r>
      <w:r w:rsidR="00B52829">
        <w:rPr>
          <w:rFonts w:ascii="Sylfaen" w:hAnsi="Sylfaen"/>
        </w:rPr>
        <w:t xml:space="preserve"> </w:t>
      </w:r>
      <w:r>
        <w:rPr>
          <w:rFonts w:ascii="Sylfaen" w:hAnsi="Sylfaen"/>
        </w:rPr>
        <w:t>nakledilmiştir.</w:t>
      </w:r>
      <w:r>
        <w:rPr>
          <w:rStyle w:val="FootnoteReference"/>
          <w:rFonts w:ascii="Sylfaen" w:hAnsi="Sylfaen"/>
        </w:rPr>
        <w:footnoteReference w:id="13"/>
      </w:r>
      <w:r>
        <w:rPr>
          <w:rFonts w:ascii="Sylfaen" w:hAnsi="Sylfaen"/>
        </w:rPr>
        <w:t xml:space="preserve"> </w:t>
      </w:r>
      <w:r w:rsidR="00674B7D">
        <w:rPr>
          <w:rFonts w:ascii="Sylfaen" w:hAnsi="Sylfaen"/>
        </w:rPr>
        <w:t>Çünkü</w:t>
      </w:r>
      <w:r w:rsidR="00B52829">
        <w:rPr>
          <w:rFonts w:ascii="Sylfaen" w:hAnsi="Sylfaen"/>
        </w:rPr>
        <w:t xml:space="preserve"> </w:t>
      </w:r>
      <w:r w:rsidR="00674B7D" w:rsidRPr="00B52829">
        <w:rPr>
          <w:rFonts w:ascii="Sylfaen" w:hAnsi="Sylfaen"/>
          <w:b/>
          <w:bCs/>
        </w:rPr>
        <w:t>“Esteğfirullah”</w:t>
      </w:r>
      <w:r w:rsidR="00674B7D">
        <w:rPr>
          <w:rFonts w:ascii="Sylfaen" w:hAnsi="Sylfaen"/>
        </w:rPr>
        <w:t xml:space="preserve"> demek </w:t>
      </w:r>
      <w:r w:rsidR="00B52829">
        <w:rPr>
          <w:rFonts w:ascii="Sylfaen" w:hAnsi="Sylfaen"/>
        </w:rPr>
        <w:t>günahkârlara</w:t>
      </w:r>
      <w:r w:rsidR="00674B7D">
        <w:rPr>
          <w:rFonts w:ascii="Sylfaen" w:hAnsi="Sylfaen"/>
        </w:rPr>
        <w:t xml:space="preserve"> şifa veren bir ilaçtır. Nitekim bir hadiste şöyle nakledilmiştir:</w:t>
      </w:r>
    </w:p>
    <w:p w:rsidR="00674B7D" w:rsidRDefault="00674B7D" w:rsidP="0022559A">
      <w:pPr>
        <w:keepLines/>
        <w:suppressAutoHyphens/>
        <w:spacing w:before="120" w:after="120"/>
        <w:ind w:left="567" w:right="567" w:firstLine="284"/>
        <w:jc w:val="both"/>
        <w:rPr>
          <w:rFonts w:ascii="Sylfaen" w:hAnsi="Sylfaen"/>
          <w:b/>
          <w:bCs/>
        </w:rPr>
      </w:pPr>
      <w:r w:rsidRPr="00B52829">
        <w:rPr>
          <w:rFonts w:ascii="Sylfaen" w:hAnsi="Sylfaen"/>
          <w:b/>
          <w:bCs/>
        </w:rPr>
        <w:t>Bütün hastalıklar için bir ilaç vardır. Günahların ilacı ise “Esteğfirullah” tır.</w:t>
      </w:r>
      <w:r w:rsidR="00B52829">
        <w:rPr>
          <w:rStyle w:val="FootnoteReference"/>
          <w:rFonts w:ascii="Sylfaen" w:hAnsi="Sylfaen"/>
          <w:b/>
          <w:bCs/>
        </w:rPr>
        <w:footnoteReference w:id="14"/>
      </w:r>
    </w:p>
    <w:p w:rsidR="0075149D" w:rsidRPr="0075149D" w:rsidRDefault="0075149D" w:rsidP="0022559A">
      <w:pPr>
        <w:keepLines/>
        <w:suppressAutoHyphens/>
        <w:spacing w:before="120" w:after="120"/>
        <w:ind w:left="567" w:right="567" w:firstLine="284"/>
        <w:jc w:val="both"/>
      </w:pPr>
      <w:r>
        <w:rPr>
          <w:rFonts w:ascii="Sylfaen" w:hAnsi="Sylfaen"/>
        </w:rPr>
        <w:t>İstiğfar ve tövbe etmek için en güzel zaman gece yarısıdır. Gece yarısı bütün kapıların kapalı ancak ilahi rahmet kapılarının kullara açık olduğu bir zamandır.</w:t>
      </w:r>
    </w:p>
    <w:p w:rsidR="0075149D" w:rsidRDefault="0075149D" w:rsidP="0022559A">
      <w:pPr>
        <w:keepLines/>
        <w:suppressAutoHyphens/>
        <w:spacing w:before="120" w:after="120"/>
        <w:ind w:left="567" w:right="567" w:firstLine="284"/>
        <w:jc w:val="both"/>
        <w:rPr>
          <w:rFonts w:ascii="Sylfaen" w:hAnsi="Sylfaen"/>
        </w:rPr>
      </w:pPr>
      <w:r>
        <w:rPr>
          <w:rFonts w:ascii="Sylfaen" w:hAnsi="Sylfaen"/>
        </w:rPr>
        <w:t>Yüce Allah mümin kullarının özellikleri hakkında şöyle buyurmaktadır:</w:t>
      </w:r>
    </w:p>
    <w:p w:rsidR="004E5993" w:rsidRPr="00FC1E1E" w:rsidRDefault="0075149D" w:rsidP="0022559A">
      <w:pPr>
        <w:keepLines/>
        <w:suppressAutoHyphens/>
        <w:spacing w:before="120" w:after="120"/>
        <w:ind w:left="567" w:right="567" w:firstLine="284"/>
        <w:jc w:val="both"/>
        <w:rPr>
          <w:rFonts w:ascii="Sylfaen" w:hAnsi="Sylfaen"/>
          <w:b/>
          <w:bCs/>
        </w:rPr>
      </w:pPr>
      <w:r w:rsidRPr="00FC1E1E">
        <w:rPr>
          <w:rFonts w:ascii="Sylfaen" w:hAnsi="Sylfaen"/>
          <w:b/>
          <w:bCs/>
        </w:rPr>
        <w:t>Kuşkusuz onlar</w:t>
      </w:r>
      <w:r w:rsidR="004E5993" w:rsidRPr="00FC1E1E">
        <w:rPr>
          <w:rFonts w:ascii="Sylfaen" w:hAnsi="Sylfaen"/>
          <w:b/>
          <w:bCs/>
        </w:rPr>
        <w:t xml:space="preserve"> (sorunlar karşısında, itaat yolunda ve günahı terk etme konusunda)</w:t>
      </w:r>
      <w:r w:rsidRPr="00FC1E1E">
        <w:rPr>
          <w:rFonts w:ascii="Sylfaen" w:hAnsi="Sylfaen"/>
          <w:b/>
          <w:bCs/>
        </w:rPr>
        <w:t xml:space="preserve"> sabredenler, özü sözü doğru olanlar, infak edenler ve seherlerde istiğfar </w:t>
      </w:r>
      <w:r w:rsidR="0005522D" w:rsidRPr="00FC1E1E">
        <w:rPr>
          <w:rFonts w:ascii="Sylfaen" w:hAnsi="Sylfaen"/>
          <w:b/>
          <w:bCs/>
        </w:rPr>
        <w:t>ed</w:t>
      </w:r>
      <w:r w:rsidRPr="00FC1E1E">
        <w:rPr>
          <w:rFonts w:ascii="Sylfaen" w:hAnsi="Sylfaen"/>
          <w:b/>
          <w:bCs/>
        </w:rPr>
        <w:t>enler</w:t>
      </w:r>
      <w:r w:rsidR="004E5993" w:rsidRPr="00FC1E1E">
        <w:rPr>
          <w:rFonts w:ascii="Sylfaen" w:hAnsi="Sylfaen"/>
          <w:b/>
          <w:bCs/>
        </w:rPr>
        <w:t xml:space="preserve">dir. </w:t>
      </w:r>
      <w:r w:rsidR="004E5993" w:rsidRPr="00FC1E1E">
        <w:rPr>
          <w:rStyle w:val="FootnoteReference"/>
          <w:rFonts w:ascii="Sylfaen" w:hAnsi="Sylfaen"/>
          <w:b/>
          <w:bCs/>
        </w:rPr>
        <w:footnoteReference w:id="15"/>
      </w:r>
    </w:p>
    <w:p w:rsidR="0005522D" w:rsidRDefault="0005522D" w:rsidP="0022559A">
      <w:pPr>
        <w:keepLines/>
        <w:suppressAutoHyphens/>
        <w:spacing w:before="120" w:after="120"/>
        <w:ind w:left="567" w:right="567" w:firstLine="284"/>
        <w:jc w:val="both"/>
        <w:rPr>
          <w:rFonts w:ascii="Sylfaen" w:hAnsi="Sylfaen"/>
        </w:rPr>
      </w:pPr>
      <w:r>
        <w:rPr>
          <w:rFonts w:ascii="Sylfaen" w:hAnsi="Sylfaen"/>
        </w:rPr>
        <w:t>Başka bir yerde de şöyle buyurmaktadır:</w:t>
      </w:r>
    </w:p>
    <w:p w:rsidR="0005522D" w:rsidRPr="00FC1E1E" w:rsidRDefault="0005522D" w:rsidP="0022559A">
      <w:pPr>
        <w:keepLines/>
        <w:suppressAutoHyphens/>
        <w:spacing w:before="120" w:after="120"/>
        <w:ind w:left="567" w:right="567" w:firstLine="284"/>
        <w:jc w:val="both"/>
        <w:rPr>
          <w:rFonts w:ascii="Sylfaen" w:hAnsi="Sylfaen"/>
          <w:b/>
          <w:bCs/>
        </w:rPr>
      </w:pPr>
      <w:r w:rsidRPr="00FC1E1E">
        <w:rPr>
          <w:rFonts w:ascii="Sylfaen" w:hAnsi="Sylfaen"/>
          <w:b/>
          <w:bCs/>
        </w:rPr>
        <w:t>Geceleri çok az uyurlardı. Seherlerde istiğfar ederlerdi.</w:t>
      </w:r>
      <w:r w:rsidRPr="00FC1E1E">
        <w:rPr>
          <w:rStyle w:val="FootnoteReference"/>
          <w:rFonts w:ascii="Sylfaen" w:hAnsi="Sylfaen"/>
          <w:b/>
          <w:bCs/>
        </w:rPr>
        <w:footnoteReference w:id="16"/>
      </w:r>
    </w:p>
    <w:p w:rsidR="0005522D" w:rsidRDefault="0005522D" w:rsidP="0022559A">
      <w:pPr>
        <w:keepLines/>
        <w:suppressAutoHyphens/>
        <w:spacing w:before="120" w:after="120"/>
        <w:ind w:left="567" w:right="567" w:firstLine="284"/>
        <w:jc w:val="both"/>
        <w:rPr>
          <w:rFonts w:ascii="Sylfaen" w:hAnsi="Sylfaen"/>
        </w:rPr>
      </w:pPr>
      <w:r>
        <w:rPr>
          <w:rFonts w:ascii="Sylfaen" w:hAnsi="Sylfaen"/>
        </w:rPr>
        <w:t xml:space="preserve">Allah Rasulü </w:t>
      </w:r>
      <w:r w:rsidR="006E23B3">
        <w:rPr>
          <w:rFonts w:ascii="Sylfaen" w:hAnsi="Sylfaen"/>
          <w:sz w:val="12"/>
        </w:rPr>
        <w:t>(Sallellahu Aleyhi ve Alihi)</w:t>
      </w:r>
      <w:r w:rsidR="006E23B3">
        <w:rPr>
          <w:rFonts w:ascii="Sylfaen" w:hAnsi="Sylfaen"/>
        </w:rPr>
        <w:t xml:space="preserve"> </w:t>
      </w:r>
      <w:r>
        <w:rPr>
          <w:rFonts w:ascii="Sylfaen" w:hAnsi="Sylfaen"/>
        </w:rPr>
        <w:t>şöyle buyurmaktadır:</w:t>
      </w:r>
    </w:p>
    <w:p w:rsidR="0005522D" w:rsidRPr="003C1530" w:rsidRDefault="0005522D" w:rsidP="0022559A">
      <w:pPr>
        <w:keepLines/>
        <w:suppressAutoHyphens/>
        <w:spacing w:before="120" w:after="120"/>
        <w:ind w:left="567" w:right="567" w:firstLine="284"/>
        <w:jc w:val="both"/>
        <w:rPr>
          <w:rFonts w:ascii="Sylfaen" w:hAnsi="Sylfaen"/>
          <w:b/>
          <w:bCs/>
        </w:rPr>
      </w:pPr>
      <w:r w:rsidRPr="003C1530">
        <w:rPr>
          <w:rFonts w:ascii="Sylfaen" w:hAnsi="Sylfaen"/>
          <w:b/>
          <w:bCs/>
        </w:rPr>
        <w:lastRenderedPageBreak/>
        <w:t xml:space="preserve">Yüce Allah katında hiçbir damla, onun korkusundan dolayı gözden akan gözyaşı ya da onun yolunda akan </w:t>
      </w:r>
      <w:r w:rsidR="00FC1E1E" w:rsidRPr="003C1530">
        <w:rPr>
          <w:rFonts w:ascii="Sylfaen" w:hAnsi="Sylfaen"/>
          <w:b/>
          <w:bCs/>
        </w:rPr>
        <w:t>kandamlasından</w:t>
      </w:r>
      <w:r w:rsidRPr="003C1530">
        <w:rPr>
          <w:rFonts w:ascii="Sylfaen" w:hAnsi="Sylfaen"/>
          <w:b/>
          <w:bCs/>
        </w:rPr>
        <w:t xml:space="preserve"> daha sevimli değildir. Yüce Allah, kendi korkusundan dolayı ağlayan kulların</w:t>
      </w:r>
      <w:r w:rsidR="00FE353E" w:rsidRPr="003C1530">
        <w:rPr>
          <w:rFonts w:ascii="Sylfaen" w:hAnsi="Sylfaen"/>
          <w:b/>
          <w:bCs/>
        </w:rPr>
        <w:t>dan</w:t>
      </w:r>
      <w:r w:rsidRPr="003C1530">
        <w:rPr>
          <w:rFonts w:ascii="Sylfaen" w:hAnsi="Sylfaen"/>
          <w:b/>
          <w:bCs/>
        </w:rPr>
        <w:t xml:space="preserve"> şarap ve rahmetiyle doyur</w:t>
      </w:r>
      <w:r w:rsidR="00FE353E" w:rsidRPr="003C1530">
        <w:rPr>
          <w:rFonts w:ascii="Sylfaen" w:hAnsi="Sylfaen"/>
          <w:b/>
          <w:bCs/>
        </w:rPr>
        <w:t>m</w:t>
      </w:r>
      <w:r w:rsidRPr="003C1530">
        <w:rPr>
          <w:rFonts w:ascii="Sylfaen" w:hAnsi="Sylfaen"/>
          <w:b/>
          <w:bCs/>
        </w:rPr>
        <w:t>a</w:t>
      </w:r>
      <w:r w:rsidR="00FE353E" w:rsidRPr="003C1530">
        <w:rPr>
          <w:rFonts w:ascii="Sylfaen" w:hAnsi="Sylfaen"/>
          <w:b/>
          <w:bCs/>
        </w:rPr>
        <w:t>yacağı</w:t>
      </w:r>
      <w:r w:rsidRPr="003C1530">
        <w:rPr>
          <w:rFonts w:ascii="Sylfaen" w:hAnsi="Sylfaen"/>
          <w:b/>
          <w:bCs/>
        </w:rPr>
        <w:t>, onun ağlam</w:t>
      </w:r>
      <w:r w:rsidR="00FE353E" w:rsidRPr="003C1530">
        <w:rPr>
          <w:rFonts w:ascii="Sylfaen" w:hAnsi="Sylfaen"/>
          <w:b/>
          <w:bCs/>
        </w:rPr>
        <w:t>asını cennette gülmeye çevirmeyeceği</w:t>
      </w:r>
      <w:r w:rsidRPr="003C1530">
        <w:rPr>
          <w:rFonts w:ascii="Sylfaen" w:hAnsi="Sylfaen"/>
          <w:b/>
          <w:bCs/>
        </w:rPr>
        <w:t xml:space="preserve"> </w:t>
      </w:r>
      <w:r w:rsidR="00FC1E1E" w:rsidRPr="003C1530">
        <w:rPr>
          <w:rFonts w:ascii="Sylfaen" w:hAnsi="Sylfaen"/>
          <w:b/>
          <w:bCs/>
        </w:rPr>
        <w:t>ve yakınlarını</w:t>
      </w:r>
      <w:r w:rsidR="00FE353E" w:rsidRPr="003C1530">
        <w:rPr>
          <w:rFonts w:ascii="Sylfaen" w:hAnsi="Sylfaen"/>
          <w:b/>
          <w:bCs/>
        </w:rPr>
        <w:t xml:space="preserve"> rahmeti içine almayacağı hiçbir kul yoktur.</w:t>
      </w:r>
      <w:r w:rsidR="00E11BA5" w:rsidRPr="003C1530">
        <w:rPr>
          <w:rFonts w:ascii="Sylfaen" w:hAnsi="Sylfaen"/>
          <w:b/>
          <w:bCs/>
        </w:rPr>
        <w:t xml:space="preserve"> </w:t>
      </w:r>
      <w:r w:rsidR="00FC1E1E" w:rsidRPr="003C1530">
        <w:rPr>
          <w:rFonts w:ascii="Sylfaen" w:hAnsi="Sylfaen"/>
          <w:b/>
          <w:bCs/>
        </w:rPr>
        <w:t>(Yakınlarının)</w:t>
      </w:r>
      <w:r w:rsidR="00E11BA5" w:rsidRPr="003C1530">
        <w:rPr>
          <w:rFonts w:ascii="Sylfaen" w:hAnsi="Sylfaen"/>
          <w:b/>
          <w:bCs/>
        </w:rPr>
        <w:t>Sayıları yirmi bin de olsa. Yüce Allah, kendi korkusundan dolayı gözü gözyaşı ile dolan insanın bedenini</w:t>
      </w:r>
      <w:r w:rsidR="00DF2B3E" w:rsidRPr="003C1530">
        <w:rPr>
          <w:rFonts w:ascii="Sylfaen" w:hAnsi="Sylfaen"/>
          <w:b/>
          <w:bCs/>
        </w:rPr>
        <w:t xml:space="preserve"> ateşe haram kılacaktır. Eğer </w:t>
      </w:r>
      <w:r w:rsidR="00FC1E1E" w:rsidRPr="003C1530">
        <w:rPr>
          <w:rFonts w:ascii="Sylfaen" w:hAnsi="Sylfaen"/>
          <w:b/>
          <w:bCs/>
        </w:rPr>
        <w:t>gözyaşı</w:t>
      </w:r>
      <w:r w:rsidR="00DF2B3E" w:rsidRPr="003C1530">
        <w:rPr>
          <w:rFonts w:ascii="Sylfaen" w:hAnsi="Sylfaen"/>
          <w:b/>
          <w:bCs/>
        </w:rPr>
        <w:t xml:space="preserve"> gözünden hareket eder yanağın</w:t>
      </w:r>
      <w:r w:rsidR="003C1530" w:rsidRPr="003C1530">
        <w:rPr>
          <w:rFonts w:ascii="Sylfaen" w:hAnsi="Sylfaen"/>
          <w:b/>
          <w:bCs/>
        </w:rPr>
        <w:t>a</w:t>
      </w:r>
      <w:r w:rsidR="00DF2B3E" w:rsidRPr="003C1530">
        <w:rPr>
          <w:rFonts w:ascii="Sylfaen" w:hAnsi="Sylfaen"/>
          <w:b/>
          <w:bCs/>
        </w:rPr>
        <w:t xml:space="preserve"> ulaşırsa asla fakir olmayacaktır. Eğer ümmetimin içinde Allah kullarından bir kul ağlasa; kuşkusuz yüce Allah o ümmeti onun ağlamasından dolayı bağışlar.</w:t>
      </w:r>
      <w:r w:rsidR="0063255E" w:rsidRPr="003C1530">
        <w:rPr>
          <w:rStyle w:val="FootnoteReference"/>
          <w:rFonts w:ascii="Sylfaen" w:hAnsi="Sylfaen"/>
          <w:b/>
          <w:bCs/>
        </w:rPr>
        <w:footnoteReference w:id="17"/>
      </w:r>
      <w:r w:rsidR="00E11BA5" w:rsidRPr="003C1530">
        <w:rPr>
          <w:rFonts w:ascii="Sylfaen" w:hAnsi="Sylfaen"/>
          <w:b/>
          <w:bCs/>
        </w:rPr>
        <w:t xml:space="preserve"> </w:t>
      </w:r>
    </w:p>
    <w:p w:rsidR="0063255E" w:rsidRDefault="00F81485" w:rsidP="0022559A">
      <w:pPr>
        <w:keepLines/>
        <w:suppressAutoHyphens/>
        <w:spacing w:before="120" w:after="120"/>
        <w:ind w:left="567" w:right="567" w:firstLine="284"/>
        <w:jc w:val="both"/>
        <w:rPr>
          <w:rFonts w:ascii="Sylfaen" w:hAnsi="Sylfaen"/>
        </w:rPr>
      </w:pPr>
      <w:r>
        <w:rPr>
          <w:rFonts w:ascii="Sylfaen" w:hAnsi="Sylfaen"/>
        </w:rPr>
        <w:t>Özet olarak her şeyin bir değeri vardır. Ancak Allah korkusundan dolayı ağlamanın sınırlanmış bir değeri yoktur.</w:t>
      </w:r>
      <w:r w:rsidR="005B4681">
        <w:rPr>
          <w:rFonts w:ascii="Sylfaen" w:hAnsi="Sylfaen"/>
        </w:rPr>
        <w:t xml:space="preserve"> Bu konuda imam Sadık </w:t>
      </w:r>
      <w:r w:rsidR="006E23B3">
        <w:rPr>
          <w:rFonts w:ascii="Sylfaen" w:hAnsi="Sylfaen"/>
          <w:sz w:val="12"/>
        </w:rPr>
        <w:t>(Aleyhisselam)</w:t>
      </w:r>
      <w:r w:rsidR="006E23B3">
        <w:rPr>
          <w:rFonts w:ascii="Sylfaen" w:hAnsi="Sylfaen"/>
        </w:rPr>
        <w:t xml:space="preserve"> </w:t>
      </w:r>
      <w:r w:rsidR="005B4681">
        <w:rPr>
          <w:rFonts w:ascii="Sylfaen" w:hAnsi="Sylfaen"/>
        </w:rPr>
        <w:t>şöyle buyurmuştur:</w:t>
      </w:r>
    </w:p>
    <w:p w:rsidR="005B4681" w:rsidRDefault="005B4681" w:rsidP="0022559A">
      <w:pPr>
        <w:keepLines/>
        <w:suppressAutoHyphens/>
        <w:spacing w:before="120" w:after="120"/>
        <w:ind w:left="567" w:right="567" w:firstLine="284"/>
        <w:jc w:val="both"/>
        <w:rPr>
          <w:rFonts w:ascii="Sylfaen" w:hAnsi="Sylfaen"/>
        </w:rPr>
      </w:pPr>
      <w:r>
        <w:rPr>
          <w:rFonts w:ascii="Sylfaen" w:hAnsi="Sylfaen"/>
        </w:rPr>
        <w:t xml:space="preserve">Kıyamet günü şu üç göz dışında bütün gözler ağlar: </w:t>
      </w:r>
    </w:p>
    <w:p w:rsidR="005B4681" w:rsidRDefault="003C1530" w:rsidP="0022559A">
      <w:pPr>
        <w:keepLines/>
        <w:suppressAutoHyphens/>
        <w:spacing w:before="120" w:after="120"/>
        <w:ind w:left="567" w:right="567" w:firstLine="284"/>
        <w:jc w:val="both"/>
        <w:rPr>
          <w:rFonts w:ascii="Sylfaen" w:hAnsi="Sylfaen"/>
        </w:rPr>
      </w:pPr>
      <w:r>
        <w:rPr>
          <w:rFonts w:ascii="Sylfaen" w:hAnsi="Sylfaen"/>
        </w:rPr>
        <w:t>—Harama</w:t>
      </w:r>
      <w:r w:rsidR="005B4681">
        <w:rPr>
          <w:rFonts w:ascii="Sylfaen" w:hAnsi="Sylfaen"/>
        </w:rPr>
        <w:t xml:space="preserve"> bakmamak için kapanan göz.</w:t>
      </w:r>
    </w:p>
    <w:p w:rsidR="00DD5DE4" w:rsidRDefault="003C1530" w:rsidP="0022559A">
      <w:pPr>
        <w:keepLines/>
        <w:suppressAutoHyphens/>
        <w:spacing w:before="120" w:after="120"/>
        <w:ind w:left="567" w:right="567" w:firstLine="284"/>
        <w:jc w:val="both"/>
        <w:rPr>
          <w:rFonts w:ascii="Sylfaen" w:hAnsi="Sylfaen"/>
        </w:rPr>
      </w:pPr>
      <w:r>
        <w:rPr>
          <w:rFonts w:ascii="Sylfaen" w:hAnsi="Sylfaen"/>
        </w:rPr>
        <w:t>—Allah’a</w:t>
      </w:r>
      <w:r w:rsidR="00DD5DE4">
        <w:rPr>
          <w:rFonts w:ascii="Sylfaen" w:hAnsi="Sylfaen"/>
        </w:rPr>
        <w:t xml:space="preserve"> itaat etme yolunda uykusuzluk çeken göz.</w:t>
      </w:r>
    </w:p>
    <w:p w:rsidR="00DD5DE4" w:rsidRDefault="003C1530" w:rsidP="0022559A">
      <w:pPr>
        <w:keepLines/>
        <w:suppressAutoHyphens/>
        <w:spacing w:before="120" w:after="120"/>
        <w:ind w:left="567" w:right="567" w:firstLine="284"/>
        <w:jc w:val="both"/>
        <w:rPr>
          <w:rFonts w:ascii="Sylfaen" w:hAnsi="Sylfaen"/>
        </w:rPr>
      </w:pPr>
      <w:r>
        <w:rPr>
          <w:rFonts w:ascii="Sylfaen" w:hAnsi="Sylfaen"/>
        </w:rPr>
        <w:t>—Allah</w:t>
      </w:r>
      <w:r w:rsidR="00DD5DE4">
        <w:rPr>
          <w:rFonts w:ascii="Sylfaen" w:hAnsi="Sylfaen"/>
        </w:rPr>
        <w:t xml:space="preserve"> korkusundan dolayı gece yarısında ağlayan göz.</w:t>
      </w:r>
      <w:r w:rsidR="00EE1779">
        <w:rPr>
          <w:rStyle w:val="FootnoteReference"/>
          <w:rFonts w:ascii="Sylfaen" w:hAnsi="Sylfaen"/>
        </w:rPr>
        <w:footnoteReference w:id="18"/>
      </w:r>
    </w:p>
    <w:p w:rsidR="00EE1779" w:rsidRDefault="00EE1779" w:rsidP="0022559A">
      <w:pPr>
        <w:keepLines/>
        <w:suppressAutoHyphens/>
        <w:spacing w:before="120" w:after="120"/>
        <w:ind w:left="567" w:right="567" w:firstLine="284"/>
        <w:jc w:val="both"/>
        <w:rPr>
          <w:rFonts w:ascii="Sylfaen" w:hAnsi="Sylfaen"/>
        </w:rPr>
      </w:pPr>
    </w:p>
    <w:p w:rsidR="00CF7CD4" w:rsidRPr="00ED015D" w:rsidRDefault="00CF7CD4" w:rsidP="00C810C1">
      <w:pPr>
        <w:pStyle w:val="Heading1"/>
      </w:pPr>
      <w:r w:rsidRPr="00ED015D">
        <w:t>Tövbe Etmenin Genel Oluşu</w:t>
      </w:r>
    </w:p>
    <w:p w:rsidR="00CF7CD4" w:rsidRDefault="002E3E89" w:rsidP="0022559A">
      <w:pPr>
        <w:keepLines/>
        <w:suppressAutoHyphens/>
        <w:spacing w:before="120" w:after="120"/>
        <w:ind w:left="567" w:right="567" w:firstLine="284"/>
        <w:jc w:val="both"/>
        <w:rPr>
          <w:rFonts w:ascii="Sylfaen" w:hAnsi="Sylfaen"/>
        </w:rPr>
      </w:pPr>
      <w:r>
        <w:rPr>
          <w:rFonts w:ascii="Sylfaen" w:hAnsi="Sylfaen"/>
        </w:rPr>
        <w:t>Tövbe etmenin, herkese</w:t>
      </w:r>
      <w:r w:rsidR="003C1530">
        <w:rPr>
          <w:rFonts w:ascii="Sylfaen" w:hAnsi="Sylfaen"/>
        </w:rPr>
        <w:t>,</w:t>
      </w:r>
      <w:r>
        <w:rPr>
          <w:rFonts w:ascii="Sylfaen" w:hAnsi="Sylfaen"/>
        </w:rPr>
        <w:t xml:space="preserve"> bütün durumlarda farz olması genel</w:t>
      </w:r>
      <w:r w:rsidR="003C1530">
        <w:rPr>
          <w:rFonts w:ascii="Sylfaen" w:hAnsi="Sylfaen"/>
        </w:rPr>
        <w:t xml:space="preserve"> bir konudur</w:t>
      </w:r>
      <w:r>
        <w:rPr>
          <w:rFonts w:ascii="Sylfaen" w:hAnsi="Sylfaen"/>
        </w:rPr>
        <w:t>. Bu hüküm “hiçbir kimseden kaldırılmamıştır.” şeklinde söylemek de mümkündür.</w:t>
      </w:r>
    </w:p>
    <w:p w:rsidR="002E3E89" w:rsidRDefault="002E3E89" w:rsidP="0022559A">
      <w:pPr>
        <w:keepLines/>
        <w:suppressAutoHyphens/>
        <w:spacing w:before="120" w:after="120"/>
        <w:ind w:left="567" w:right="567" w:firstLine="284"/>
        <w:jc w:val="both"/>
        <w:rPr>
          <w:rFonts w:ascii="Sylfaen" w:hAnsi="Sylfaen"/>
        </w:rPr>
      </w:pPr>
      <w:r>
        <w:rPr>
          <w:rFonts w:ascii="Sylfaen" w:hAnsi="Sylfaen"/>
        </w:rPr>
        <w:t>Kur-an’ı kerim, genel bir hitapla şöyle buyurmaktadır:</w:t>
      </w:r>
    </w:p>
    <w:p w:rsidR="002E3E89" w:rsidRPr="00C810C1" w:rsidRDefault="002E3E89" w:rsidP="00C810C1">
      <w:pPr>
        <w:pStyle w:val="Heading20"/>
        <w:rPr>
          <w:bCs/>
        </w:rPr>
      </w:pPr>
      <w:r w:rsidRPr="00C810C1">
        <w:rPr>
          <w:bCs/>
        </w:rPr>
        <w:lastRenderedPageBreak/>
        <w:t>Allah’a topluc</w:t>
      </w:r>
      <w:r w:rsidR="009403CE" w:rsidRPr="00C810C1">
        <w:rPr>
          <w:bCs/>
        </w:rPr>
        <w:t>a</w:t>
      </w:r>
      <w:r w:rsidRPr="00C810C1">
        <w:rPr>
          <w:bCs/>
        </w:rPr>
        <w:t xml:space="preserve"> tövbe ediniz.</w:t>
      </w:r>
      <w:r w:rsidR="00872D63" w:rsidRPr="00C810C1">
        <w:rPr>
          <w:rStyle w:val="FootnoteReference"/>
          <w:bCs/>
        </w:rPr>
        <w:footnoteReference w:id="19"/>
      </w:r>
    </w:p>
    <w:p w:rsidR="009403CE" w:rsidRDefault="003453BB" w:rsidP="0022559A">
      <w:pPr>
        <w:keepLines/>
        <w:suppressAutoHyphens/>
        <w:spacing w:before="120" w:after="120"/>
        <w:ind w:left="567" w:right="567" w:firstLine="284"/>
        <w:jc w:val="both"/>
        <w:rPr>
          <w:rFonts w:ascii="Sylfaen" w:hAnsi="Sylfaen"/>
        </w:rPr>
      </w:pPr>
      <w:r>
        <w:rPr>
          <w:rFonts w:ascii="Sylfaen" w:hAnsi="Sylfaen"/>
        </w:rPr>
        <w:t xml:space="preserve">Çünkü hiçbir kimse uzuvlarının günah işlemesinden uzak değildir. Eğer uzuvları, bazen günah işlemekten uzak kalsa da kalbi günaha müptela olacaktır. Eğer kalp de uzak kalsa, şeytanın vesvese yoluyla çeşitli hayalleri ilga ederek Allah’ı anmaktan gafil kılmasından yoksun </w:t>
      </w:r>
      <w:r w:rsidR="003C1530">
        <w:rPr>
          <w:rFonts w:ascii="Sylfaen" w:hAnsi="Sylfaen"/>
        </w:rPr>
        <w:t>olmayacaktır</w:t>
      </w:r>
      <w:r>
        <w:rPr>
          <w:rFonts w:ascii="Sylfaen" w:hAnsi="Sylfaen"/>
        </w:rPr>
        <w:t>. Eğer şeytan da ona vesvese veremiyorsa yüce Allah’ı ve onun sıfatlarını tanıma konusundaki eksikliğe ve gaflete müptela olacaktır. Çünkü bu tanıma kendi gücü oranında olacaktır.</w:t>
      </w:r>
    </w:p>
    <w:p w:rsidR="00DD5452" w:rsidRDefault="00FA4240" w:rsidP="0022559A">
      <w:pPr>
        <w:keepLines/>
        <w:suppressAutoHyphens/>
        <w:spacing w:before="120" w:after="120"/>
        <w:ind w:left="567" w:right="567" w:firstLine="284"/>
        <w:jc w:val="both"/>
        <w:rPr>
          <w:rFonts w:ascii="Sylfaen" w:hAnsi="Sylfaen"/>
        </w:rPr>
      </w:pPr>
      <w:r>
        <w:rPr>
          <w:rFonts w:ascii="Sylfaen" w:hAnsi="Sylfaen"/>
        </w:rPr>
        <w:t xml:space="preserve">Bunların hepsi eksikliktir. Ve nedenleri vardır. Nedenlerin terk edilmeleri ise yalnızca onların aksi olan şeyler ile meşgul olmakla mümkündür. Bir yoldan aksine dönüş ile kast olunan şey; tövbe etmektir. Çünkü tövbe etmek de dönüştür. </w:t>
      </w:r>
      <w:r w:rsidR="00DD5452">
        <w:rPr>
          <w:rFonts w:ascii="Sylfaen" w:hAnsi="Sylfaen"/>
        </w:rPr>
        <w:t>İ</w:t>
      </w:r>
      <w:r>
        <w:rPr>
          <w:rFonts w:ascii="Sylfaen" w:hAnsi="Sylfaen"/>
        </w:rPr>
        <w:t>nsan</w:t>
      </w:r>
      <w:r w:rsidR="00DD5452">
        <w:rPr>
          <w:rFonts w:ascii="Sylfaen" w:hAnsi="Sylfaen"/>
        </w:rPr>
        <w:t>ların</w:t>
      </w:r>
      <w:r w:rsidR="003F6CD0">
        <w:rPr>
          <w:rFonts w:ascii="Sylfaen" w:hAnsi="Sylfaen"/>
        </w:rPr>
        <w:t xml:space="preserve"> yalnızca</w:t>
      </w:r>
      <w:r w:rsidR="00DD5452">
        <w:rPr>
          <w:rFonts w:ascii="Sylfaen" w:hAnsi="Sylfaen"/>
        </w:rPr>
        <w:t xml:space="preserve"> </w:t>
      </w:r>
      <w:r w:rsidR="00427AB8">
        <w:rPr>
          <w:rFonts w:ascii="Sylfaen" w:hAnsi="Sylfaen"/>
        </w:rPr>
        <w:t xml:space="preserve">birisini bile </w:t>
      </w:r>
      <w:r>
        <w:rPr>
          <w:rFonts w:ascii="Sylfaen" w:hAnsi="Sylfaen"/>
        </w:rPr>
        <w:t xml:space="preserve">eksiklikten yoksun olarak </w:t>
      </w:r>
      <w:r w:rsidR="00DD5452">
        <w:rPr>
          <w:rFonts w:ascii="Sylfaen" w:hAnsi="Sylfaen"/>
        </w:rPr>
        <w:t>düşün</w:t>
      </w:r>
      <w:r>
        <w:rPr>
          <w:rFonts w:ascii="Sylfaen" w:hAnsi="Sylfaen"/>
        </w:rPr>
        <w:t xml:space="preserve">mek olanaksızdır. </w:t>
      </w:r>
      <w:r w:rsidR="003F6CD0">
        <w:rPr>
          <w:rFonts w:ascii="Sylfaen" w:hAnsi="Sylfaen"/>
        </w:rPr>
        <w:t>Sadece eksikliğin</w:t>
      </w:r>
      <w:r>
        <w:rPr>
          <w:rFonts w:ascii="Sylfaen" w:hAnsi="Sylfaen"/>
        </w:rPr>
        <w:t xml:space="preserve"> miktar</w:t>
      </w:r>
      <w:r w:rsidR="003F6CD0">
        <w:rPr>
          <w:rFonts w:ascii="Sylfaen" w:hAnsi="Sylfaen"/>
        </w:rPr>
        <w:t>ın</w:t>
      </w:r>
      <w:r>
        <w:rPr>
          <w:rFonts w:ascii="Sylfaen" w:hAnsi="Sylfaen"/>
        </w:rPr>
        <w:t>da farklılıkları bulunmaktadır. Ancak eksik olmaları konusunda ortaktırlar.</w:t>
      </w:r>
    </w:p>
    <w:p w:rsidR="00660998" w:rsidRDefault="00FA4240" w:rsidP="0022559A">
      <w:pPr>
        <w:keepLines/>
        <w:suppressAutoHyphens/>
        <w:spacing w:before="120" w:after="120"/>
        <w:ind w:left="567" w:right="567" w:firstLine="284"/>
        <w:jc w:val="both"/>
        <w:rPr>
          <w:rFonts w:ascii="Sylfaen" w:hAnsi="Sylfaen"/>
        </w:rPr>
      </w:pPr>
      <w:r>
        <w:rPr>
          <w:rFonts w:ascii="Sylfaen" w:hAnsi="Sylfaen"/>
        </w:rPr>
        <w:t xml:space="preserve"> </w:t>
      </w:r>
      <w:r w:rsidR="00427AB8">
        <w:rPr>
          <w:rFonts w:ascii="Sylfaen" w:hAnsi="Sylfaen"/>
        </w:rPr>
        <w:t>Ancak peygamberlerin ve peygamberlerin vasilerinin günahlarının bizim günahlarımız gibi olmadığı hatırlatılması gereken bir nüktedir.</w:t>
      </w:r>
      <w:r w:rsidR="00384614">
        <w:rPr>
          <w:rFonts w:ascii="Sylfaen" w:hAnsi="Sylfaen"/>
        </w:rPr>
        <w:t xml:space="preserve"> Bununla birlikte onların günahları</w:t>
      </w:r>
      <w:r w:rsidR="00882E55">
        <w:rPr>
          <w:rFonts w:ascii="Sylfaen" w:hAnsi="Sylfaen"/>
        </w:rPr>
        <w:t>;</w:t>
      </w:r>
      <w:r w:rsidR="00384614">
        <w:rPr>
          <w:rFonts w:ascii="Sylfaen" w:hAnsi="Sylfaen"/>
        </w:rPr>
        <w:t xml:space="preserve"> yüce Allah’ı anmaktan anlık olarak gaflet</w:t>
      </w:r>
      <w:r w:rsidR="00C11CF4">
        <w:rPr>
          <w:rFonts w:ascii="Sylfaen" w:hAnsi="Sylfaen"/>
        </w:rPr>
        <w:t xml:space="preserve"> etmek ve mubah amellerle meşgul olmaktır. “Dolayısıyla onların cezası ile bizim cezamız da fark etmektedir. Bizim cezamız cehennem, cennetin haram olması ve yüce Allah’a yakınlaşmanın yasaklanmasıdır. Onları</w:t>
      </w:r>
      <w:r w:rsidR="00882E55">
        <w:rPr>
          <w:rFonts w:ascii="Sylfaen" w:hAnsi="Sylfaen"/>
        </w:rPr>
        <w:t>n</w:t>
      </w:r>
      <w:r w:rsidR="00C11CF4">
        <w:rPr>
          <w:rFonts w:ascii="Sylfaen" w:hAnsi="Sylfaen"/>
        </w:rPr>
        <w:t xml:space="preserve"> cezası ise ödüllerinin ve mükâfatlarının daha fazla olmasının yasaklanmasıdır. </w:t>
      </w:r>
      <w:r w:rsidR="00660998">
        <w:rPr>
          <w:rFonts w:ascii="Sylfaen" w:hAnsi="Sylfaen"/>
        </w:rPr>
        <w:t>Dolayısıyla bir hadiste şöyle nakledilmiştir:</w:t>
      </w:r>
    </w:p>
    <w:p w:rsidR="00B800B6" w:rsidRPr="00D92EAE" w:rsidRDefault="00660998" w:rsidP="00C810C1">
      <w:pPr>
        <w:pStyle w:val="Heading20"/>
      </w:pPr>
      <w:r w:rsidRPr="00D92EAE">
        <w:lastRenderedPageBreak/>
        <w:t>İyilerin iyilikleri, yakınlaştırılanların kötülükleridir.</w:t>
      </w:r>
      <w:r w:rsidRPr="00D92EAE">
        <w:rPr>
          <w:rStyle w:val="FootnoteReference"/>
          <w:b w:val="0"/>
          <w:bCs/>
        </w:rPr>
        <w:footnoteReference w:id="20"/>
      </w:r>
    </w:p>
    <w:p w:rsidR="003F5EDE" w:rsidRDefault="00B800B6" w:rsidP="0022559A">
      <w:pPr>
        <w:keepLines/>
        <w:suppressAutoHyphens/>
        <w:spacing w:before="120" w:after="120"/>
        <w:ind w:left="567" w:right="567" w:firstLine="284"/>
        <w:jc w:val="both"/>
        <w:rPr>
          <w:rFonts w:ascii="Sylfaen" w:hAnsi="Sylfaen"/>
        </w:rPr>
      </w:pPr>
      <w:r>
        <w:rPr>
          <w:rFonts w:ascii="Sylfaen" w:hAnsi="Sylfaen"/>
        </w:rPr>
        <w:t xml:space="preserve">Yani eğer özel bir grup (iyiler) bir davranış sergilese hayır olarak hesaplanıyor. Ancak </w:t>
      </w:r>
      <w:r w:rsidR="003F5EDE">
        <w:rPr>
          <w:rFonts w:ascii="Sylfaen" w:hAnsi="Sylfaen"/>
        </w:rPr>
        <w:t>başka bir grup (yakınlaştırılanlar) aynı davranışı yapsa günah olarak hesaplanıyor.</w:t>
      </w:r>
    </w:p>
    <w:p w:rsidR="004A3AA1" w:rsidRDefault="004A3AA1" w:rsidP="0022559A">
      <w:pPr>
        <w:keepLines/>
        <w:suppressAutoHyphens/>
        <w:spacing w:before="120" w:after="120"/>
        <w:ind w:left="567" w:right="567" w:firstLine="284"/>
        <w:jc w:val="both"/>
        <w:rPr>
          <w:rFonts w:ascii="Sylfaen" w:hAnsi="Sylfaen"/>
        </w:rPr>
      </w:pPr>
    </w:p>
    <w:p w:rsidR="004A3AA1" w:rsidRPr="00ED015D" w:rsidRDefault="004A3AA1" w:rsidP="00C810C1">
      <w:pPr>
        <w:pStyle w:val="Heading1"/>
      </w:pPr>
      <w:r w:rsidRPr="00ED015D">
        <w:t>Tövbenin Kabul Edilmesinin Şartları</w:t>
      </w:r>
    </w:p>
    <w:p w:rsidR="004A3AA1" w:rsidRDefault="004A3AA1" w:rsidP="0022559A">
      <w:pPr>
        <w:keepLines/>
        <w:suppressAutoHyphens/>
        <w:spacing w:before="120" w:after="120"/>
        <w:ind w:left="567" w:right="567" w:firstLine="284"/>
        <w:jc w:val="both"/>
        <w:rPr>
          <w:rFonts w:ascii="Sylfaen" w:hAnsi="Sylfaen"/>
        </w:rPr>
      </w:pPr>
      <w:r>
        <w:rPr>
          <w:rFonts w:ascii="Sylfaen" w:hAnsi="Sylfaen"/>
        </w:rPr>
        <w:t>Kur-an’ı kerimden, tövbenin iki şartla kabul olacağı anlaşılmaktadır:</w:t>
      </w:r>
    </w:p>
    <w:p w:rsidR="00FA4240" w:rsidRDefault="004A3AA1" w:rsidP="0022559A">
      <w:pPr>
        <w:keepLines/>
        <w:suppressAutoHyphens/>
        <w:spacing w:before="120" w:after="120"/>
        <w:ind w:left="567" w:right="567" w:firstLine="284"/>
        <w:jc w:val="both"/>
        <w:rPr>
          <w:rFonts w:ascii="Sylfaen" w:hAnsi="Sylfaen"/>
        </w:rPr>
      </w:pPr>
      <w:r w:rsidRPr="00D92EAE">
        <w:rPr>
          <w:rFonts w:ascii="Sylfaen" w:hAnsi="Sylfaen"/>
          <w:b/>
          <w:bCs/>
        </w:rPr>
        <w:t>İlki:</w:t>
      </w:r>
      <w:r>
        <w:rPr>
          <w:rFonts w:ascii="Sylfaen" w:hAnsi="Sylfaen"/>
        </w:rPr>
        <w:t xml:space="preserve"> Günah</w:t>
      </w:r>
      <w:r w:rsidR="00D92EAE">
        <w:rPr>
          <w:rFonts w:ascii="Sylfaen" w:hAnsi="Sylfaen"/>
        </w:rPr>
        <w:t>;</w:t>
      </w:r>
      <w:r>
        <w:rPr>
          <w:rFonts w:ascii="Sylfaen" w:hAnsi="Sylfaen"/>
        </w:rPr>
        <w:t xml:space="preserve"> </w:t>
      </w:r>
      <w:r w:rsidR="00D92EAE">
        <w:rPr>
          <w:rFonts w:ascii="Sylfaen" w:hAnsi="Sylfaen"/>
        </w:rPr>
        <w:t>inkâr</w:t>
      </w:r>
      <w:r>
        <w:rPr>
          <w:rFonts w:ascii="Sylfaen" w:hAnsi="Sylfaen"/>
        </w:rPr>
        <w:t xml:space="preserve"> ve isyan etmek nedeniyle değil de, cahillik ve bilgisizlikten dolayı gerçekleşmiş olmalıdır.</w:t>
      </w:r>
      <w:r w:rsidR="00E1707D">
        <w:rPr>
          <w:rStyle w:val="FootnoteReference"/>
          <w:rFonts w:ascii="Sylfaen" w:hAnsi="Sylfaen"/>
        </w:rPr>
        <w:footnoteReference w:id="21"/>
      </w:r>
      <w:r w:rsidR="00427AB8" w:rsidRPr="004A3AA1">
        <w:rPr>
          <w:rFonts w:ascii="Sylfaen" w:hAnsi="Sylfaen"/>
        </w:rPr>
        <w:t xml:space="preserve"> </w:t>
      </w:r>
    </w:p>
    <w:p w:rsidR="004A3AA1" w:rsidRDefault="004A3AA1" w:rsidP="0022559A">
      <w:pPr>
        <w:keepLines/>
        <w:suppressAutoHyphens/>
        <w:spacing w:before="120" w:after="120"/>
        <w:ind w:left="567" w:right="567" w:firstLine="284"/>
        <w:jc w:val="both"/>
        <w:rPr>
          <w:rFonts w:ascii="Sylfaen" w:hAnsi="Sylfaen"/>
        </w:rPr>
      </w:pPr>
      <w:r w:rsidRPr="00D92EAE">
        <w:rPr>
          <w:rFonts w:ascii="Sylfaen" w:hAnsi="Sylfaen"/>
          <w:b/>
          <w:bCs/>
        </w:rPr>
        <w:t>İkinci:</w:t>
      </w:r>
      <w:r>
        <w:rPr>
          <w:rFonts w:ascii="Sylfaen" w:hAnsi="Sylfaen"/>
        </w:rPr>
        <w:t xml:space="preserve"> İnsan</w:t>
      </w:r>
      <w:r w:rsidR="003B5902">
        <w:rPr>
          <w:rFonts w:ascii="Sylfaen" w:hAnsi="Sylfaen"/>
        </w:rPr>
        <w:t>, tövbe etmeyi ömrünün sonuna kadar geciktirmemiş, ancak</w:t>
      </w:r>
      <w:r>
        <w:rPr>
          <w:rFonts w:ascii="Sylfaen" w:hAnsi="Sylfaen"/>
        </w:rPr>
        <w:t xml:space="preserve"> günah işledikten sonra pişman</w:t>
      </w:r>
      <w:r w:rsidR="003B5902">
        <w:rPr>
          <w:rFonts w:ascii="Sylfaen" w:hAnsi="Sylfaen"/>
        </w:rPr>
        <w:t xml:space="preserve"> olmuş ve hemen tövbe etmiş olmalıdır.</w:t>
      </w:r>
    </w:p>
    <w:p w:rsidR="00E1707D" w:rsidRDefault="00E1707D" w:rsidP="0022559A">
      <w:pPr>
        <w:keepLines/>
        <w:suppressAutoHyphens/>
        <w:spacing w:before="120" w:after="120"/>
        <w:ind w:left="567" w:right="567" w:firstLine="284"/>
        <w:jc w:val="both"/>
        <w:rPr>
          <w:rFonts w:ascii="Sylfaen" w:hAnsi="Sylfaen"/>
        </w:rPr>
      </w:pPr>
      <w:r>
        <w:rPr>
          <w:rFonts w:ascii="Sylfaen" w:hAnsi="Sylfaen"/>
        </w:rPr>
        <w:t>Yüce Allah bu konuda şöyle buyurmaktadır:</w:t>
      </w:r>
    </w:p>
    <w:p w:rsidR="00E056B4" w:rsidRPr="00D92EAE" w:rsidRDefault="00E056B4" w:rsidP="0022559A">
      <w:pPr>
        <w:keepLines/>
        <w:suppressAutoHyphens/>
        <w:spacing w:before="120" w:after="120"/>
        <w:ind w:left="567" w:right="567" w:firstLine="284"/>
        <w:jc w:val="both"/>
        <w:rPr>
          <w:rFonts w:ascii="Sylfaen" w:hAnsi="Sylfaen"/>
          <w:b/>
          <w:bCs/>
        </w:rPr>
      </w:pPr>
      <w:r w:rsidRPr="00D92EAE">
        <w:rPr>
          <w:rFonts w:ascii="Sylfaen" w:hAnsi="Sylfaen"/>
          <w:b/>
          <w:bCs/>
        </w:rPr>
        <w:t xml:space="preserve">Allah, </w:t>
      </w:r>
      <w:r w:rsidR="00513673" w:rsidRPr="00D92EAE">
        <w:rPr>
          <w:rFonts w:ascii="Sylfaen" w:hAnsi="Sylfaen"/>
          <w:b/>
          <w:bCs/>
        </w:rPr>
        <w:t>yalnızca cahillikle</w:t>
      </w:r>
      <w:r w:rsidRPr="00D92EAE">
        <w:rPr>
          <w:rFonts w:ascii="Sylfaen" w:hAnsi="Sylfaen"/>
          <w:b/>
          <w:bCs/>
        </w:rPr>
        <w:t xml:space="preserve"> bir kötülük yapıp hemen ardından tövbe edenlerin tövbesini kabul eder. Allah bilendir, hüküm ve hikmet sahibidir.</w:t>
      </w:r>
    </w:p>
    <w:p w:rsidR="00E056B4" w:rsidRPr="00D92EAE" w:rsidRDefault="003E6FE1" w:rsidP="0022559A">
      <w:pPr>
        <w:keepLines/>
        <w:suppressAutoHyphens/>
        <w:spacing w:before="120" w:after="120"/>
        <w:ind w:left="567" w:right="567" w:firstLine="284"/>
        <w:jc w:val="both"/>
        <w:rPr>
          <w:rFonts w:ascii="Sylfaen" w:hAnsi="Sylfaen"/>
          <w:b/>
          <w:bCs/>
        </w:rPr>
      </w:pPr>
      <w:r>
        <w:rPr>
          <w:rFonts w:ascii="Sylfaen" w:hAnsi="Sylfaen"/>
          <w:b/>
          <w:bCs/>
        </w:rPr>
        <w:t>K</w:t>
      </w:r>
      <w:r w:rsidR="00E056B4" w:rsidRPr="00D92EAE">
        <w:rPr>
          <w:rFonts w:ascii="Sylfaen" w:hAnsi="Sylfaen"/>
          <w:b/>
          <w:bCs/>
        </w:rPr>
        <w:t xml:space="preserve">ötülük yapıp yapıp da nihayet ölüm kendilerine gelip çatınca “Ben şimdi tövbe ettim.” </w:t>
      </w:r>
      <w:r w:rsidR="00CE0ED5">
        <w:rPr>
          <w:rFonts w:ascii="Sylfaen" w:hAnsi="Sylfaen"/>
          <w:b/>
          <w:bCs/>
        </w:rPr>
        <w:t>d</w:t>
      </w:r>
      <w:r w:rsidR="00E056B4" w:rsidRPr="00D92EAE">
        <w:rPr>
          <w:rFonts w:ascii="Sylfaen" w:hAnsi="Sylfaen"/>
          <w:b/>
          <w:bCs/>
        </w:rPr>
        <w:t xml:space="preserve">iyenlere ve </w:t>
      </w:r>
      <w:r w:rsidR="00513673" w:rsidRPr="00D92EAE">
        <w:rPr>
          <w:rFonts w:ascii="Sylfaen" w:hAnsi="Sylfaen"/>
          <w:b/>
          <w:bCs/>
        </w:rPr>
        <w:t>kâfir</w:t>
      </w:r>
      <w:r w:rsidR="00E056B4" w:rsidRPr="00D92EAE">
        <w:rPr>
          <w:rFonts w:ascii="Sylfaen" w:hAnsi="Sylfaen"/>
          <w:b/>
          <w:bCs/>
        </w:rPr>
        <w:t xml:space="preserve"> olarak ölenlere tövbe yoktur. Onlar </w:t>
      </w:r>
      <w:r w:rsidR="00513673" w:rsidRPr="00D92EAE">
        <w:rPr>
          <w:rFonts w:ascii="Sylfaen" w:hAnsi="Sylfaen"/>
          <w:b/>
          <w:bCs/>
        </w:rPr>
        <w:t>için çok</w:t>
      </w:r>
      <w:r w:rsidR="00E056B4" w:rsidRPr="00D92EAE">
        <w:rPr>
          <w:rFonts w:ascii="Sylfaen" w:hAnsi="Sylfaen"/>
          <w:b/>
          <w:bCs/>
        </w:rPr>
        <w:t xml:space="preserve"> acı bir azap hazırladık.</w:t>
      </w:r>
      <w:r w:rsidR="00513673" w:rsidRPr="00D92EAE">
        <w:rPr>
          <w:rStyle w:val="FootnoteReference"/>
          <w:rFonts w:ascii="Sylfaen" w:hAnsi="Sylfaen"/>
          <w:b/>
          <w:bCs/>
        </w:rPr>
        <w:footnoteReference w:id="22"/>
      </w:r>
    </w:p>
    <w:p w:rsidR="004B2346" w:rsidRDefault="00F24EF9" w:rsidP="0022559A">
      <w:pPr>
        <w:keepLines/>
        <w:suppressAutoHyphens/>
        <w:spacing w:before="120" w:after="120"/>
        <w:ind w:left="567" w:right="567" w:firstLine="284"/>
        <w:jc w:val="both"/>
        <w:rPr>
          <w:rFonts w:ascii="Sylfaen" w:hAnsi="Sylfaen"/>
        </w:rPr>
      </w:pPr>
      <w:r>
        <w:rPr>
          <w:rFonts w:ascii="Sylfaen" w:hAnsi="Sylfaen"/>
        </w:rPr>
        <w:lastRenderedPageBreak/>
        <w:t>Dolayısıyla, tövbe etmek çabucak yapılması ve ilahi çağrıya olumlu cevap verilmesi gereken sorumluluklardan birisidir.</w:t>
      </w:r>
    </w:p>
    <w:p w:rsidR="00F24EF9" w:rsidRPr="00946DF0" w:rsidRDefault="00F24EF9" w:rsidP="0022559A">
      <w:pPr>
        <w:keepLines/>
        <w:suppressAutoHyphens/>
        <w:spacing w:before="120" w:after="120"/>
        <w:ind w:left="567" w:right="567" w:firstLine="284"/>
        <w:jc w:val="both"/>
        <w:rPr>
          <w:rFonts w:ascii="Sylfaen" w:hAnsi="Sylfaen"/>
          <w:b/>
          <w:bCs/>
        </w:rPr>
      </w:pPr>
      <w:r w:rsidRPr="00946DF0">
        <w:rPr>
          <w:rFonts w:ascii="Sylfaen" w:hAnsi="Sylfaen"/>
          <w:b/>
          <w:bCs/>
        </w:rPr>
        <w:t>İman edenler</w:t>
      </w:r>
      <w:r w:rsidR="00F93BE4" w:rsidRPr="00946DF0">
        <w:rPr>
          <w:rFonts w:ascii="Sylfaen" w:hAnsi="Sylfaen"/>
          <w:b/>
          <w:bCs/>
        </w:rPr>
        <w:t>in kalpleri</w:t>
      </w:r>
      <w:r w:rsidRPr="00946DF0">
        <w:rPr>
          <w:rFonts w:ascii="Sylfaen" w:hAnsi="Sylfaen"/>
          <w:b/>
          <w:bCs/>
        </w:rPr>
        <w:t xml:space="preserve"> </w:t>
      </w:r>
      <w:r w:rsidR="00F93BE4" w:rsidRPr="00946DF0">
        <w:rPr>
          <w:rFonts w:ascii="Sylfaen" w:hAnsi="Sylfaen"/>
          <w:b/>
          <w:bCs/>
        </w:rPr>
        <w:t>için</w:t>
      </w:r>
      <w:r w:rsidR="008F123C">
        <w:rPr>
          <w:rFonts w:ascii="Sylfaen" w:hAnsi="Sylfaen"/>
          <w:b/>
          <w:bCs/>
        </w:rPr>
        <w:t>,</w:t>
      </w:r>
      <w:r w:rsidR="00F93BE4" w:rsidRPr="00946DF0">
        <w:rPr>
          <w:rFonts w:ascii="Sylfaen" w:hAnsi="Sylfaen"/>
          <w:b/>
          <w:bCs/>
        </w:rPr>
        <w:t xml:space="preserve"> Allah’ın</w:t>
      </w:r>
      <w:r w:rsidRPr="00946DF0">
        <w:rPr>
          <w:rFonts w:ascii="Sylfaen" w:hAnsi="Sylfaen"/>
          <w:b/>
          <w:bCs/>
        </w:rPr>
        <w:t xml:space="preserve"> zikrine ve nazil olan hakka</w:t>
      </w:r>
      <w:r w:rsidR="00F93BE4" w:rsidRPr="00946DF0">
        <w:rPr>
          <w:rFonts w:ascii="Sylfaen" w:hAnsi="Sylfaen"/>
          <w:b/>
          <w:bCs/>
        </w:rPr>
        <w:t xml:space="preserve"> karşı saygı duymaları gereken vakit gelmedi mi?</w:t>
      </w:r>
      <w:r w:rsidR="00F93BE4" w:rsidRPr="00946DF0">
        <w:rPr>
          <w:rStyle w:val="FootnoteReference"/>
          <w:rFonts w:ascii="Sylfaen" w:hAnsi="Sylfaen"/>
          <w:b/>
          <w:bCs/>
        </w:rPr>
        <w:footnoteReference w:id="23"/>
      </w:r>
    </w:p>
    <w:p w:rsidR="00DB4183" w:rsidRDefault="00946DF0" w:rsidP="0022559A">
      <w:pPr>
        <w:keepLines/>
        <w:suppressAutoHyphens/>
        <w:spacing w:before="120" w:after="120"/>
        <w:ind w:left="567" w:right="567" w:firstLine="284"/>
        <w:jc w:val="both"/>
        <w:rPr>
          <w:rFonts w:ascii="Sylfaen" w:hAnsi="Sylfaen"/>
        </w:rPr>
      </w:pPr>
      <w:r>
        <w:rPr>
          <w:rFonts w:ascii="Sylfaen" w:hAnsi="Sylfaen"/>
        </w:rPr>
        <w:t>Yine Kur-an’ı kerim şöyle buyurmaktadır:</w:t>
      </w:r>
    </w:p>
    <w:p w:rsidR="00946DF0" w:rsidRDefault="00946DF0" w:rsidP="0022559A">
      <w:pPr>
        <w:keepLines/>
        <w:suppressAutoHyphens/>
        <w:spacing w:before="120" w:after="120"/>
        <w:ind w:left="567" w:right="567" w:firstLine="284"/>
        <w:jc w:val="both"/>
        <w:rPr>
          <w:rFonts w:ascii="Sylfaen" w:hAnsi="Sylfaen"/>
          <w:b/>
          <w:bCs/>
        </w:rPr>
      </w:pPr>
      <w:r w:rsidRPr="00946DF0">
        <w:rPr>
          <w:rFonts w:ascii="Sylfaen" w:hAnsi="Sylfaen"/>
          <w:b/>
          <w:bCs/>
        </w:rPr>
        <w:t>Kullarından tövbeyi kabul eden odur.</w:t>
      </w:r>
      <w:r>
        <w:rPr>
          <w:rStyle w:val="FootnoteReference"/>
          <w:rFonts w:ascii="Sylfaen" w:hAnsi="Sylfaen"/>
          <w:b/>
          <w:bCs/>
        </w:rPr>
        <w:footnoteReference w:id="24"/>
      </w:r>
    </w:p>
    <w:p w:rsidR="00946DF0" w:rsidRDefault="00822774" w:rsidP="0022559A">
      <w:pPr>
        <w:keepLines/>
        <w:suppressAutoHyphens/>
        <w:spacing w:before="120" w:after="120"/>
        <w:ind w:left="567" w:right="567" w:firstLine="284"/>
        <w:jc w:val="both"/>
        <w:rPr>
          <w:rFonts w:ascii="Sylfaen" w:hAnsi="Sylfaen"/>
        </w:rPr>
      </w:pPr>
      <w:r>
        <w:rPr>
          <w:rFonts w:ascii="Sylfaen" w:hAnsi="Sylfaen"/>
        </w:rPr>
        <w:t>Yine şöyle buyurmaktadır:</w:t>
      </w:r>
    </w:p>
    <w:p w:rsidR="00822774" w:rsidRDefault="00822774" w:rsidP="0022559A">
      <w:pPr>
        <w:keepLines/>
        <w:suppressAutoHyphens/>
        <w:spacing w:before="120" w:after="120"/>
        <w:ind w:left="567" w:right="567" w:firstLine="284"/>
        <w:jc w:val="both"/>
        <w:rPr>
          <w:rFonts w:ascii="Sylfaen" w:hAnsi="Sylfaen"/>
          <w:b/>
          <w:bCs/>
        </w:rPr>
      </w:pPr>
      <w:r w:rsidRPr="005B645B">
        <w:rPr>
          <w:rFonts w:ascii="Sylfaen" w:hAnsi="Sylfaen"/>
          <w:b/>
          <w:bCs/>
        </w:rPr>
        <w:t>O</w:t>
      </w:r>
      <w:r w:rsidR="008D660F">
        <w:rPr>
          <w:rFonts w:ascii="Sylfaen" w:hAnsi="Sylfaen"/>
          <w:b/>
          <w:bCs/>
        </w:rPr>
        <w:t>,</w:t>
      </w:r>
      <w:r w:rsidRPr="005B645B">
        <w:rPr>
          <w:rFonts w:ascii="Sylfaen" w:hAnsi="Sylfaen"/>
          <w:b/>
          <w:bCs/>
        </w:rPr>
        <w:t xml:space="preserve"> günahı bağışlayan ve tövbeyi kabul edendir.</w:t>
      </w:r>
      <w:r w:rsidRPr="005B645B">
        <w:rPr>
          <w:rStyle w:val="FootnoteReference"/>
          <w:rFonts w:ascii="Sylfaen" w:hAnsi="Sylfaen"/>
          <w:b/>
          <w:bCs/>
        </w:rPr>
        <w:footnoteReference w:id="25"/>
      </w:r>
    </w:p>
    <w:p w:rsidR="005B645B" w:rsidRDefault="00E42BD2" w:rsidP="0022559A">
      <w:pPr>
        <w:keepLines/>
        <w:suppressAutoHyphens/>
        <w:spacing w:before="120" w:after="120"/>
        <w:ind w:left="567" w:right="567" w:firstLine="284"/>
        <w:jc w:val="both"/>
        <w:rPr>
          <w:rFonts w:ascii="Sylfaen" w:hAnsi="Sylfaen"/>
        </w:rPr>
      </w:pPr>
      <w:r>
        <w:rPr>
          <w:rFonts w:ascii="Sylfaen" w:hAnsi="Sylfaen"/>
        </w:rPr>
        <w:t>Kâfi</w:t>
      </w:r>
      <w:r w:rsidR="00E955A2">
        <w:rPr>
          <w:rFonts w:ascii="Sylfaen" w:hAnsi="Sylfaen"/>
        </w:rPr>
        <w:t xml:space="preserve"> kitabında İmam Sadık’tan </w:t>
      </w:r>
      <w:r w:rsidR="006E23B3">
        <w:rPr>
          <w:rFonts w:ascii="Sylfaen" w:hAnsi="Sylfaen"/>
          <w:sz w:val="12"/>
        </w:rPr>
        <w:t>(Aleyhisselam)</w:t>
      </w:r>
      <w:r w:rsidR="006E23B3">
        <w:rPr>
          <w:rFonts w:ascii="Sylfaen" w:hAnsi="Sylfaen"/>
        </w:rPr>
        <w:t xml:space="preserve"> </w:t>
      </w:r>
      <w:r w:rsidR="00E955A2">
        <w:rPr>
          <w:rFonts w:ascii="Sylfaen" w:hAnsi="Sylfaen"/>
        </w:rPr>
        <w:t>şöyle nakledilmiştir:</w:t>
      </w:r>
    </w:p>
    <w:p w:rsidR="00E955A2" w:rsidRPr="000C1BA7" w:rsidRDefault="00E955A2" w:rsidP="0022559A">
      <w:pPr>
        <w:keepLines/>
        <w:suppressAutoHyphens/>
        <w:spacing w:before="120" w:after="120"/>
        <w:ind w:left="567" w:right="567" w:firstLine="284"/>
        <w:jc w:val="both"/>
        <w:rPr>
          <w:rFonts w:ascii="Sylfaen" w:hAnsi="Sylfaen"/>
          <w:b/>
          <w:bCs/>
        </w:rPr>
      </w:pPr>
      <w:r w:rsidRPr="000C1BA7">
        <w:rPr>
          <w:rFonts w:ascii="Sylfaen" w:hAnsi="Sylfaen"/>
          <w:b/>
          <w:bCs/>
        </w:rPr>
        <w:t xml:space="preserve">Yüce Allah </w:t>
      </w:r>
      <w:r w:rsidR="00E42BD2" w:rsidRPr="000C1BA7">
        <w:rPr>
          <w:rFonts w:ascii="Sylfaen" w:hAnsi="Sylfaen"/>
          <w:b/>
          <w:bCs/>
        </w:rPr>
        <w:t>Âdem’e</w:t>
      </w:r>
      <w:r w:rsidRPr="000C1BA7">
        <w:rPr>
          <w:rFonts w:ascii="Sylfaen" w:hAnsi="Sylfaen"/>
          <w:b/>
          <w:bCs/>
        </w:rPr>
        <w:t xml:space="preserve"> </w:t>
      </w:r>
      <w:r w:rsidR="006E23B3">
        <w:rPr>
          <w:rFonts w:ascii="Sylfaen" w:hAnsi="Sylfaen"/>
          <w:sz w:val="12"/>
        </w:rPr>
        <w:t>(Aleyhisselam)</w:t>
      </w:r>
      <w:r w:rsidR="006E23B3">
        <w:rPr>
          <w:rFonts w:ascii="Sylfaen" w:hAnsi="Sylfaen"/>
        </w:rPr>
        <w:t xml:space="preserve"> </w:t>
      </w:r>
      <w:r w:rsidRPr="000C1BA7">
        <w:rPr>
          <w:rFonts w:ascii="Sylfaen" w:hAnsi="Sylfaen"/>
          <w:b/>
          <w:bCs/>
        </w:rPr>
        <w:t>şöyle buyurmuştur: Senin için “Ne zaman evlatlarından biri günah işlerse ve istiğfar ederse onu bağışlayacağım.” diye karar kıldım.</w:t>
      </w:r>
    </w:p>
    <w:p w:rsidR="00E955A2" w:rsidRPr="000C1BA7" w:rsidRDefault="00E955A2" w:rsidP="0022559A">
      <w:pPr>
        <w:keepLines/>
        <w:suppressAutoHyphens/>
        <w:spacing w:before="120" w:after="120"/>
        <w:ind w:left="567" w:right="567" w:firstLine="284"/>
        <w:jc w:val="both"/>
        <w:rPr>
          <w:rFonts w:ascii="Sylfaen" w:hAnsi="Sylfaen"/>
          <w:b/>
          <w:bCs/>
        </w:rPr>
      </w:pPr>
      <w:r w:rsidRPr="000C1BA7">
        <w:rPr>
          <w:rFonts w:ascii="Sylfaen" w:hAnsi="Sylfaen"/>
          <w:b/>
          <w:bCs/>
        </w:rPr>
        <w:t>Şöyle arz etti: Ya Rabbi! Daha fazla bağışla.</w:t>
      </w:r>
    </w:p>
    <w:p w:rsidR="00E955A2" w:rsidRPr="000C1BA7" w:rsidRDefault="00E955A2" w:rsidP="0022559A">
      <w:pPr>
        <w:keepLines/>
        <w:suppressAutoHyphens/>
        <w:spacing w:before="120" w:after="120"/>
        <w:ind w:left="567" w:right="567" w:firstLine="284"/>
        <w:jc w:val="both"/>
        <w:rPr>
          <w:rFonts w:ascii="Sylfaen" w:hAnsi="Sylfaen"/>
          <w:b/>
          <w:bCs/>
        </w:rPr>
      </w:pPr>
      <w:r w:rsidRPr="000C1BA7">
        <w:rPr>
          <w:rFonts w:ascii="Sylfaen" w:hAnsi="Sylfaen"/>
          <w:b/>
          <w:bCs/>
        </w:rPr>
        <w:t xml:space="preserve">Şöyle buyurdu: Onlar için tövbe kapısını ölüm zamanına kadar açık bıraktım. </w:t>
      </w:r>
    </w:p>
    <w:p w:rsidR="00E1707D" w:rsidRPr="000C1BA7" w:rsidRDefault="00E955A2" w:rsidP="0022559A">
      <w:pPr>
        <w:keepLines/>
        <w:suppressAutoHyphens/>
        <w:spacing w:before="120" w:after="120"/>
        <w:ind w:left="567" w:right="567" w:firstLine="284"/>
        <w:jc w:val="both"/>
        <w:rPr>
          <w:rFonts w:ascii="Sylfaen" w:hAnsi="Sylfaen"/>
          <w:b/>
          <w:bCs/>
        </w:rPr>
      </w:pPr>
      <w:r w:rsidRPr="000C1BA7">
        <w:rPr>
          <w:rFonts w:ascii="Sylfaen" w:hAnsi="Sylfaen"/>
          <w:b/>
          <w:bCs/>
        </w:rPr>
        <w:t xml:space="preserve">Şöyle arz etti: Ya Rabbi! </w:t>
      </w:r>
      <w:r w:rsidR="00E42BD2">
        <w:rPr>
          <w:rFonts w:ascii="Sylfaen" w:hAnsi="Sylfaen"/>
          <w:b/>
          <w:bCs/>
        </w:rPr>
        <w:t>Bu b</w:t>
      </w:r>
      <w:r w:rsidRPr="000C1BA7">
        <w:rPr>
          <w:rFonts w:ascii="Sylfaen" w:hAnsi="Sylfaen"/>
          <w:b/>
          <w:bCs/>
        </w:rPr>
        <w:t>enim için yeterlidir.</w:t>
      </w:r>
      <w:r w:rsidRPr="000C1BA7">
        <w:rPr>
          <w:rStyle w:val="FootnoteReference"/>
          <w:rFonts w:ascii="Sylfaen" w:hAnsi="Sylfaen"/>
          <w:b/>
          <w:bCs/>
        </w:rPr>
        <w:footnoteReference w:id="26"/>
      </w:r>
    </w:p>
    <w:p w:rsidR="00E955A2" w:rsidRPr="000C1BA7" w:rsidRDefault="00C27664" w:rsidP="0022559A">
      <w:pPr>
        <w:keepLines/>
        <w:suppressAutoHyphens/>
        <w:spacing w:before="120" w:after="120"/>
        <w:ind w:left="567" w:right="567" w:firstLine="284"/>
        <w:jc w:val="both"/>
        <w:rPr>
          <w:rFonts w:ascii="Sylfaen" w:hAnsi="Sylfaen"/>
        </w:rPr>
      </w:pPr>
      <w:r w:rsidRPr="000C1BA7">
        <w:rPr>
          <w:rFonts w:ascii="Sylfaen" w:hAnsi="Sylfaen"/>
        </w:rPr>
        <w:t xml:space="preserve">İmam Sadık </w:t>
      </w:r>
      <w:r w:rsidR="006E23B3">
        <w:rPr>
          <w:rFonts w:ascii="Sylfaen" w:hAnsi="Sylfaen"/>
          <w:sz w:val="12"/>
        </w:rPr>
        <w:t>(Aleyhisselam)</w:t>
      </w:r>
      <w:r w:rsidR="006E23B3">
        <w:rPr>
          <w:rFonts w:ascii="Sylfaen" w:hAnsi="Sylfaen"/>
        </w:rPr>
        <w:t xml:space="preserve"> </w:t>
      </w:r>
      <w:r w:rsidRPr="000C1BA7">
        <w:rPr>
          <w:rFonts w:ascii="Sylfaen" w:hAnsi="Sylfaen"/>
        </w:rPr>
        <w:t>şöyle buyurmuştur:</w:t>
      </w:r>
    </w:p>
    <w:p w:rsidR="00C27664" w:rsidRPr="000C1BA7" w:rsidRDefault="00C27664" w:rsidP="0022559A">
      <w:pPr>
        <w:keepLines/>
        <w:suppressAutoHyphens/>
        <w:spacing w:before="120" w:after="120"/>
        <w:ind w:left="567" w:right="567" w:firstLine="284"/>
        <w:jc w:val="both"/>
        <w:rPr>
          <w:rFonts w:ascii="Sylfaen" w:hAnsi="Sylfaen"/>
          <w:b/>
          <w:bCs/>
        </w:rPr>
      </w:pPr>
      <w:r w:rsidRPr="000C1BA7">
        <w:rPr>
          <w:rFonts w:ascii="Sylfaen" w:hAnsi="Sylfaen"/>
          <w:b/>
          <w:bCs/>
        </w:rPr>
        <w:t xml:space="preserve">Nebiyi Ekrem </w:t>
      </w:r>
      <w:r w:rsidR="006E23B3">
        <w:rPr>
          <w:rFonts w:ascii="Sylfaen" w:hAnsi="Sylfaen"/>
          <w:sz w:val="12"/>
        </w:rPr>
        <w:t>(Sallellahu Aleyhi ve Alihi)</w:t>
      </w:r>
      <w:r w:rsidR="006E23B3">
        <w:rPr>
          <w:rFonts w:ascii="Sylfaen" w:hAnsi="Sylfaen"/>
        </w:rPr>
        <w:t xml:space="preserve"> </w:t>
      </w:r>
      <w:r w:rsidRPr="000C1BA7">
        <w:rPr>
          <w:rFonts w:ascii="Sylfaen" w:hAnsi="Sylfaen"/>
          <w:b/>
          <w:bCs/>
        </w:rPr>
        <w:t xml:space="preserve">şöyle buyurmuştur: </w:t>
      </w:r>
      <w:r w:rsidR="001968C1" w:rsidRPr="000C1BA7">
        <w:rPr>
          <w:rFonts w:ascii="Sylfaen" w:hAnsi="Sylfaen"/>
          <w:b/>
          <w:bCs/>
        </w:rPr>
        <w:t>Kim ölümünden bir yıl önce tövbe ederse, yüce Allah onu bağışlar.</w:t>
      </w:r>
    </w:p>
    <w:p w:rsidR="001968C1" w:rsidRPr="000C1BA7" w:rsidRDefault="001968C1" w:rsidP="0022559A">
      <w:pPr>
        <w:keepLines/>
        <w:suppressAutoHyphens/>
        <w:spacing w:before="120" w:after="120"/>
        <w:ind w:left="567" w:right="567" w:firstLine="284"/>
        <w:jc w:val="both"/>
        <w:rPr>
          <w:rFonts w:ascii="Sylfaen" w:hAnsi="Sylfaen"/>
          <w:b/>
          <w:bCs/>
        </w:rPr>
      </w:pPr>
      <w:r w:rsidRPr="000C1BA7">
        <w:rPr>
          <w:rFonts w:ascii="Sylfaen" w:hAnsi="Sylfaen"/>
          <w:b/>
          <w:bCs/>
        </w:rPr>
        <w:t>Sonra şöyle buyurdu: Bir yıl çoktur. Kim ölümünden bir ay önce tövbe ederse, tövbesi kabul edilir.</w:t>
      </w:r>
    </w:p>
    <w:p w:rsidR="001968C1" w:rsidRPr="000C1BA7" w:rsidRDefault="001968C1" w:rsidP="0022559A">
      <w:pPr>
        <w:keepLines/>
        <w:suppressAutoHyphens/>
        <w:spacing w:before="120" w:after="120"/>
        <w:ind w:left="567" w:right="567" w:firstLine="284"/>
        <w:jc w:val="both"/>
        <w:rPr>
          <w:rFonts w:ascii="Sylfaen" w:hAnsi="Sylfaen"/>
          <w:b/>
          <w:bCs/>
        </w:rPr>
      </w:pPr>
      <w:r w:rsidRPr="000C1BA7">
        <w:rPr>
          <w:rFonts w:ascii="Sylfaen" w:hAnsi="Sylfaen"/>
          <w:b/>
          <w:bCs/>
        </w:rPr>
        <w:lastRenderedPageBreak/>
        <w:t>Sonra şöyle buyurdu: Bir ay çoktur. Kim ölümünden bir Cuma önce tövbe ederse, tövbesi kabul edilir.</w:t>
      </w:r>
    </w:p>
    <w:p w:rsidR="001968C1" w:rsidRPr="000C1BA7" w:rsidRDefault="00191EE4" w:rsidP="0022559A">
      <w:pPr>
        <w:keepLines/>
        <w:suppressAutoHyphens/>
        <w:spacing w:before="120" w:after="120"/>
        <w:ind w:left="567" w:right="567" w:firstLine="284"/>
        <w:jc w:val="both"/>
        <w:rPr>
          <w:rFonts w:ascii="Sylfaen" w:hAnsi="Sylfaen"/>
          <w:b/>
          <w:bCs/>
        </w:rPr>
      </w:pPr>
      <w:r w:rsidRPr="000C1BA7">
        <w:rPr>
          <w:rFonts w:ascii="Sylfaen" w:hAnsi="Sylfaen"/>
          <w:b/>
          <w:bCs/>
        </w:rPr>
        <w:t>Sonra şöyle buyurdu: Bir Cuma çoktur. Kim ölümünden bir gün önce tövbe ederse, yüce Allah tövbesini kabul edecektir.</w:t>
      </w:r>
    </w:p>
    <w:p w:rsidR="00191EE4" w:rsidRDefault="00191EE4" w:rsidP="0022559A">
      <w:pPr>
        <w:keepLines/>
        <w:suppressAutoHyphens/>
        <w:spacing w:before="120" w:after="120"/>
        <w:ind w:left="567" w:right="567" w:firstLine="284"/>
        <w:jc w:val="both"/>
        <w:rPr>
          <w:rFonts w:ascii="Sylfaen" w:hAnsi="Sylfaen"/>
        </w:rPr>
      </w:pPr>
      <w:r w:rsidRPr="000C1BA7">
        <w:rPr>
          <w:rFonts w:ascii="Sylfaen" w:hAnsi="Sylfaen"/>
          <w:b/>
          <w:bCs/>
        </w:rPr>
        <w:t xml:space="preserve">Sonra şöyle buyurdu: Bir gün çoktur. Kim ölüm halinin </w:t>
      </w:r>
      <w:r w:rsidR="00166666">
        <w:rPr>
          <w:rFonts w:ascii="Sylfaen" w:hAnsi="Sylfaen"/>
          <w:b/>
          <w:bCs/>
        </w:rPr>
        <w:t>alam</w:t>
      </w:r>
      <w:r w:rsidRPr="000C1BA7">
        <w:rPr>
          <w:rFonts w:ascii="Sylfaen" w:hAnsi="Sylfaen"/>
          <w:b/>
          <w:bCs/>
        </w:rPr>
        <w:t>etlerini görmeden önce tövbe ederse, tövbesi kabul edilir</w:t>
      </w:r>
      <w:r>
        <w:rPr>
          <w:rFonts w:ascii="Sylfaen" w:hAnsi="Sylfaen"/>
        </w:rPr>
        <w:t>.</w:t>
      </w:r>
    </w:p>
    <w:p w:rsidR="00191EE4" w:rsidRDefault="00191EE4" w:rsidP="0022559A">
      <w:pPr>
        <w:keepLines/>
        <w:suppressAutoHyphens/>
        <w:spacing w:before="120" w:after="120"/>
        <w:ind w:left="567" w:right="567" w:firstLine="284"/>
        <w:jc w:val="both"/>
        <w:rPr>
          <w:rFonts w:ascii="Sylfaen" w:hAnsi="Sylfaen"/>
        </w:rPr>
      </w:pPr>
      <w:r>
        <w:rPr>
          <w:rFonts w:ascii="Sylfaen" w:hAnsi="Sylfaen"/>
        </w:rPr>
        <w:t>Merhum Şeyh Saduk</w:t>
      </w:r>
      <w:r w:rsidR="00395B7E">
        <w:rPr>
          <w:rFonts w:ascii="Sylfaen" w:hAnsi="Sylfaen"/>
        </w:rPr>
        <w:t>,</w:t>
      </w:r>
      <w:r>
        <w:rPr>
          <w:rFonts w:ascii="Sylfaen" w:hAnsi="Sylfaen"/>
        </w:rPr>
        <w:t xml:space="preserve"> bu rivayeti şu iki cümle fazlasıyla nakletmiştir:</w:t>
      </w:r>
    </w:p>
    <w:p w:rsidR="00191EE4" w:rsidRPr="000C1BA7" w:rsidRDefault="00191EE4" w:rsidP="0022559A">
      <w:pPr>
        <w:keepLines/>
        <w:suppressAutoHyphens/>
        <w:spacing w:before="120" w:after="120"/>
        <w:ind w:left="567" w:right="567" w:firstLine="284"/>
        <w:jc w:val="both"/>
        <w:rPr>
          <w:rFonts w:ascii="Sylfaen" w:hAnsi="Sylfaen"/>
          <w:b/>
          <w:bCs/>
        </w:rPr>
      </w:pPr>
      <w:r w:rsidRPr="000C1BA7">
        <w:rPr>
          <w:rFonts w:ascii="Sylfaen" w:hAnsi="Sylfaen"/>
          <w:b/>
          <w:bCs/>
        </w:rPr>
        <w:t>Kim ölümünden bir saat önce tövbe ederse, tövbesi kabul edilir.</w:t>
      </w:r>
    </w:p>
    <w:p w:rsidR="00191EE4" w:rsidRDefault="00191EE4" w:rsidP="0022559A">
      <w:pPr>
        <w:keepLines/>
        <w:suppressAutoHyphens/>
        <w:spacing w:before="120" w:after="120"/>
        <w:ind w:left="567" w:right="567" w:firstLine="284"/>
        <w:jc w:val="both"/>
        <w:rPr>
          <w:rFonts w:ascii="Sylfaen" w:hAnsi="Sylfaen"/>
        </w:rPr>
      </w:pPr>
      <w:r w:rsidRPr="000C1BA7">
        <w:rPr>
          <w:rFonts w:ascii="Sylfaen" w:hAnsi="Sylfaen"/>
          <w:b/>
          <w:bCs/>
        </w:rPr>
        <w:t xml:space="preserve">Sonra şöyle buyurdu: </w:t>
      </w:r>
      <w:r w:rsidR="00381E2D" w:rsidRPr="000C1BA7">
        <w:rPr>
          <w:rFonts w:ascii="Sylfaen" w:hAnsi="Sylfaen"/>
          <w:b/>
          <w:bCs/>
        </w:rPr>
        <w:t>Bir saat çoktur.</w:t>
      </w:r>
      <w:r w:rsidR="00821EC2" w:rsidRPr="000C1BA7">
        <w:rPr>
          <w:rFonts w:ascii="Sylfaen" w:hAnsi="Sylfaen"/>
          <w:b/>
          <w:bCs/>
        </w:rPr>
        <w:t xml:space="preserve"> Kim (mübarek eliyle boğazına işaret ederek) canı buraya ulaşınca tövbe ederse, yüce Allah tövbesini kabul edecektir.</w:t>
      </w:r>
      <w:r w:rsidR="000C1BA7">
        <w:rPr>
          <w:rStyle w:val="FootnoteReference"/>
          <w:rFonts w:ascii="Sylfaen" w:hAnsi="Sylfaen"/>
          <w:b/>
          <w:bCs/>
        </w:rPr>
        <w:footnoteReference w:id="27"/>
      </w:r>
    </w:p>
    <w:p w:rsidR="000C1BA7" w:rsidRDefault="000C1BA7" w:rsidP="0022559A">
      <w:pPr>
        <w:keepLines/>
        <w:suppressAutoHyphens/>
        <w:spacing w:before="120" w:after="120"/>
        <w:ind w:left="567" w:right="567" w:firstLine="284"/>
        <w:jc w:val="both"/>
        <w:rPr>
          <w:rFonts w:ascii="Sylfaen" w:hAnsi="Sylfaen"/>
        </w:rPr>
      </w:pPr>
    </w:p>
    <w:p w:rsidR="000C1BA7" w:rsidRDefault="000C1BA7" w:rsidP="00C810C1">
      <w:pPr>
        <w:pStyle w:val="Heading1"/>
      </w:pPr>
      <w:r w:rsidRPr="000C1BA7">
        <w:t>Allah’a Dönüş</w:t>
      </w:r>
    </w:p>
    <w:p w:rsidR="000C1BA7" w:rsidRDefault="000C1BA7" w:rsidP="0022559A">
      <w:pPr>
        <w:keepLines/>
        <w:suppressAutoHyphens/>
        <w:spacing w:before="120" w:after="120"/>
        <w:ind w:left="567" w:right="567" w:firstLine="284"/>
        <w:jc w:val="both"/>
        <w:rPr>
          <w:rFonts w:ascii="Sylfaen" w:hAnsi="Sylfaen"/>
        </w:rPr>
      </w:pPr>
      <w:r>
        <w:rPr>
          <w:rFonts w:ascii="Sylfaen" w:hAnsi="Sylfaen"/>
        </w:rPr>
        <w:t>Ebu B</w:t>
      </w:r>
      <w:r w:rsidR="00071641">
        <w:rPr>
          <w:rFonts w:ascii="Sylfaen" w:hAnsi="Sylfaen"/>
        </w:rPr>
        <w:t>a</w:t>
      </w:r>
      <w:r>
        <w:rPr>
          <w:rFonts w:ascii="Sylfaen" w:hAnsi="Sylfaen"/>
        </w:rPr>
        <w:t xml:space="preserve">sir, İmam Sadık’ın </w:t>
      </w:r>
      <w:r w:rsidR="006E23B3">
        <w:rPr>
          <w:rFonts w:ascii="Sylfaen" w:hAnsi="Sylfaen"/>
          <w:sz w:val="12"/>
        </w:rPr>
        <w:t>(Aleyhisselam)</w:t>
      </w:r>
      <w:r w:rsidR="006E23B3">
        <w:rPr>
          <w:rFonts w:ascii="Sylfaen" w:hAnsi="Sylfaen"/>
        </w:rPr>
        <w:t xml:space="preserve"> </w:t>
      </w:r>
      <w:r>
        <w:rPr>
          <w:rFonts w:ascii="Sylfaen" w:hAnsi="Sylfaen"/>
        </w:rPr>
        <w:t>dostları arasında tanınmış seçkin kişilerden birisidir. O şöyle nakletmektedir:</w:t>
      </w:r>
    </w:p>
    <w:p w:rsidR="000C1BA7" w:rsidRPr="008E39E9" w:rsidRDefault="008D1726" w:rsidP="0022559A">
      <w:pPr>
        <w:keepLines/>
        <w:suppressAutoHyphens/>
        <w:spacing w:before="120" w:after="120"/>
        <w:ind w:left="567" w:right="567" w:firstLine="284"/>
        <w:jc w:val="both"/>
        <w:rPr>
          <w:rFonts w:ascii="Sylfaen" w:hAnsi="Sylfaen"/>
        </w:rPr>
      </w:pPr>
      <w:r>
        <w:rPr>
          <w:rFonts w:ascii="Sylfaen" w:hAnsi="Sylfaen"/>
        </w:rPr>
        <w:lastRenderedPageBreak/>
        <w:t>Benim</w:t>
      </w:r>
      <w:r w:rsidR="000920E2">
        <w:rPr>
          <w:rFonts w:ascii="Sylfaen" w:hAnsi="Sylfaen"/>
        </w:rPr>
        <w:t>,</w:t>
      </w:r>
      <w:r>
        <w:rPr>
          <w:rFonts w:ascii="Sylfaen" w:hAnsi="Sylfaen"/>
        </w:rPr>
        <w:t xml:space="preserve"> zamanın hilafet sisteminde çalışan, </w:t>
      </w:r>
      <w:r w:rsidR="000920E2">
        <w:rPr>
          <w:rFonts w:ascii="Sylfaen" w:hAnsi="Sylfaen"/>
        </w:rPr>
        <w:t xml:space="preserve">dikkate değer oranda bir serveti </w:t>
      </w:r>
      <w:r w:rsidR="00D35E03">
        <w:rPr>
          <w:rFonts w:ascii="Sylfaen" w:hAnsi="Sylfaen"/>
        </w:rPr>
        <w:t>bulun</w:t>
      </w:r>
      <w:r w:rsidR="000920E2">
        <w:rPr>
          <w:rFonts w:ascii="Sylfaen" w:hAnsi="Sylfaen"/>
        </w:rPr>
        <w:t xml:space="preserve">an bir komşum vardı. Her zaman içki ve çirkeflik partileri düzenliyordu. Yanlarına şarkıcı kadınlar çağırıyorlardı. Hepsi şarap içiyorlardı. Dolayısıyla bana da eziyet ediyorlardı. Defalarca onunla sohbet ettim. Bu durumdan </w:t>
      </w:r>
      <w:r w:rsidR="00D35E03">
        <w:rPr>
          <w:rFonts w:ascii="Sylfaen" w:hAnsi="Sylfaen"/>
        </w:rPr>
        <w:t>şikâyette</w:t>
      </w:r>
      <w:r w:rsidR="000920E2">
        <w:rPr>
          <w:rFonts w:ascii="Sylfaen" w:hAnsi="Sylfaen"/>
        </w:rPr>
        <w:t xml:space="preserve"> bulundum. Ancak bu işten vazgeçmedi. Nihayet çok ısrar edince şöyle dedi: Bak, ben müptela olmuş ve kirlenmişim.</w:t>
      </w:r>
      <w:r w:rsidR="00AD19CB">
        <w:rPr>
          <w:rFonts w:ascii="Sylfaen" w:hAnsi="Sylfaen"/>
        </w:rPr>
        <w:t xml:space="preserve"> Sen ise arınmış ve temiz birisin. Benim olayımı sahibine (İmam Sadık </w:t>
      </w:r>
      <w:r w:rsidR="006E23B3">
        <w:rPr>
          <w:rFonts w:ascii="Sylfaen" w:hAnsi="Sylfaen"/>
          <w:sz w:val="12"/>
        </w:rPr>
        <w:t>(Aleyhisselam)</w:t>
      </w:r>
      <w:r w:rsidR="00AD19CB">
        <w:rPr>
          <w:rFonts w:ascii="Sylfaen" w:hAnsi="Sylfaen"/>
        </w:rPr>
        <w:t>) anlat. Sizin vasıtanızla yüce Allahın beni kurtaracağını umut ediyorum.</w:t>
      </w:r>
      <w:r w:rsidR="005562A9">
        <w:rPr>
          <w:rFonts w:ascii="Sylfaen" w:hAnsi="Sylfaen"/>
        </w:rPr>
        <w:t xml:space="preserve"> Sözleri kalbimin derinliklerinde etki yapmıştı. İmam Sadık’ın </w:t>
      </w:r>
      <w:r w:rsidR="006E23B3">
        <w:rPr>
          <w:rFonts w:ascii="Sylfaen" w:hAnsi="Sylfaen"/>
          <w:sz w:val="12"/>
        </w:rPr>
        <w:t>(Aleyhisselam)</w:t>
      </w:r>
      <w:r w:rsidR="006E23B3">
        <w:rPr>
          <w:rFonts w:ascii="Sylfaen" w:hAnsi="Sylfaen"/>
        </w:rPr>
        <w:t xml:space="preserve"> </w:t>
      </w:r>
      <w:r w:rsidR="005562A9">
        <w:rPr>
          <w:rFonts w:ascii="Sylfaen" w:hAnsi="Sylfaen"/>
        </w:rPr>
        <w:t xml:space="preserve">huzuruna varınca onun durumunu söyledim. İmam </w:t>
      </w:r>
      <w:r w:rsidR="006E23B3">
        <w:rPr>
          <w:rFonts w:ascii="Sylfaen" w:hAnsi="Sylfaen"/>
          <w:sz w:val="12"/>
        </w:rPr>
        <w:t>(Aleyhisselam)</w:t>
      </w:r>
      <w:r w:rsidR="006E23B3">
        <w:rPr>
          <w:rFonts w:ascii="Sylfaen" w:hAnsi="Sylfaen"/>
        </w:rPr>
        <w:t xml:space="preserve"> </w:t>
      </w:r>
      <w:r w:rsidR="005562A9">
        <w:rPr>
          <w:rFonts w:ascii="Sylfaen" w:hAnsi="Sylfaen"/>
        </w:rPr>
        <w:t xml:space="preserve">şöyle buyurdu: </w:t>
      </w:r>
      <w:r w:rsidR="005562A9" w:rsidRPr="00D35E03">
        <w:rPr>
          <w:rFonts w:ascii="Sylfaen" w:hAnsi="Sylfaen"/>
          <w:b/>
          <w:bCs/>
        </w:rPr>
        <w:t xml:space="preserve">Kufe’ye geri döndüğün zaman ona şöyle söyle: Cafer Bin Muhammet “Eğer üzerinde olduğun şeyden vazgeçersen biz de cennete gitmen için sana kefil oluruz.” </w:t>
      </w:r>
      <w:r w:rsidR="00193979" w:rsidRPr="00D35E03">
        <w:rPr>
          <w:rFonts w:ascii="Sylfaen" w:hAnsi="Sylfaen"/>
          <w:b/>
          <w:bCs/>
        </w:rPr>
        <w:t>d</w:t>
      </w:r>
      <w:r w:rsidR="005562A9" w:rsidRPr="00D35E03">
        <w:rPr>
          <w:rFonts w:ascii="Sylfaen" w:hAnsi="Sylfaen"/>
          <w:b/>
          <w:bCs/>
        </w:rPr>
        <w:t>iye haber gönderdi.</w:t>
      </w:r>
      <w:r w:rsidR="00193979">
        <w:rPr>
          <w:rFonts w:ascii="Sylfaen" w:hAnsi="Sylfaen"/>
        </w:rPr>
        <w:t xml:space="preserve"> Kufe’ye geri dönünce karşılayanlar arasında onu da gördüm. Evim tenhalaşıncaya kadar onu salmadım. Sonra ona şöyle dedim. Ben sizin olayınızı İmam Sadık’a </w:t>
      </w:r>
      <w:r w:rsidR="006E23B3">
        <w:rPr>
          <w:rFonts w:ascii="Sylfaen" w:hAnsi="Sylfaen"/>
          <w:sz w:val="12"/>
        </w:rPr>
        <w:t>(Aleyhisselam)</w:t>
      </w:r>
      <w:r w:rsidR="006E23B3">
        <w:rPr>
          <w:rFonts w:ascii="Sylfaen" w:hAnsi="Sylfaen"/>
        </w:rPr>
        <w:t xml:space="preserve"> </w:t>
      </w:r>
      <w:r w:rsidR="00193979">
        <w:rPr>
          <w:rFonts w:ascii="Sylfaen" w:hAnsi="Sylfaen"/>
        </w:rPr>
        <w:t xml:space="preserve">anlattım. İmam </w:t>
      </w:r>
      <w:r w:rsidR="006E23B3">
        <w:rPr>
          <w:rFonts w:ascii="Sylfaen" w:hAnsi="Sylfaen"/>
          <w:sz w:val="12"/>
        </w:rPr>
        <w:t>(Aleyhisselam)</w:t>
      </w:r>
      <w:r w:rsidR="006E23B3">
        <w:rPr>
          <w:rFonts w:ascii="Sylfaen" w:hAnsi="Sylfaen"/>
        </w:rPr>
        <w:t xml:space="preserve"> </w:t>
      </w:r>
      <w:r w:rsidR="00193979">
        <w:rPr>
          <w:rFonts w:ascii="Sylfaen" w:hAnsi="Sylfaen"/>
        </w:rPr>
        <w:t xml:space="preserve">şöyle buyurdu: </w:t>
      </w:r>
      <w:r w:rsidR="00193979" w:rsidRPr="00D35E03">
        <w:rPr>
          <w:rFonts w:ascii="Sylfaen" w:hAnsi="Sylfaen"/>
          <w:b/>
          <w:bCs/>
        </w:rPr>
        <w:t xml:space="preserve">Sen vazgeçersen biz de cennete gitmen için sana kefil oluruz. </w:t>
      </w:r>
      <w:r w:rsidR="00193979">
        <w:rPr>
          <w:rFonts w:ascii="Sylfaen" w:hAnsi="Sylfaen"/>
        </w:rPr>
        <w:t>Ebu B</w:t>
      </w:r>
      <w:r w:rsidR="00071641">
        <w:rPr>
          <w:rFonts w:ascii="Sylfaen" w:hAnsi="Sylfaen"/>
        </w:rPr>
        <w:t>a</w:t>
      </w:r>
      <w:r w:rsidR="00193979">
        <w:rPr>
          <w:rFonts w:ascii="Sylfaen" w:hAnsi="Sylfaen"/>
        </w:rPr>
        <w:t xml:space="preserve">sir şöyle diyor:  Ağlamaya başladı ve Allah aşkına İmam Sadık </w:t>
      </w:r>
      <w:r w:rsidR="006E23B3">
        <w:rPr>
          <w:rFonts w:ascii="Sylfaen" w:hAnsi="Sylfaen"/>
          <w:sz w:val="12"/>
        </w:rPr>
        <w:t>(Aleyhisselam)</w:t>
      </w:r>
      <w:r w:rsidR="006E23B3">
        <w:rPr>
          <w:rFonts w:ascii="Sylfaen" w:hAnsi="Sylfaen"/>
        </w:rPr>
        <w:t xml:space="preserve"> </w:t>
      </w:r>
      <w:r w:rsidR="00193979">
        <w:rPr>
          <w:rFonts w:ascii="Sylfaen" w:hAnsi="Sylfaen"/>
        </w:rPr>
        <w:t>böyle mi dedi?</w:t>
      </w:r>
      <w:r w:rsidR="00071641">
        <w:rPr>
          <w:rFonts w:ascii="Sylfaen" w:hAnsi="Sylfaen"/>
        </w:rPr>
        <w:t xml:space="preserve"> dedi.</w:t>
      </w:r>
      <w:r w:rsidR="00193979">
        <w:rPr>
          <w:rFonts w:ascii="Sylfaen" w:hAnsi="Sylfaen"/>
        </w:rPr>
        <w:t xml:space="preserve"> İmamın </w:t>
      </w:r>
      <w:r w:rsidR="006E23B3">
        <w:rPr>
          <w:rFonts w:ascii="Sylfaen" w:hAnsi="Sylfaen"/>
          <w:sz w:val="12"/>
        </w:rPr>
        <w:t>(Aleyhisselam)</w:t>
      </w:r>
      <w:r w:rsidR="006E23B3">
        <w:rPr>
          <w:rFonts w:ascii="Sylfaen" w:hAnsi="Sylfaen"/>
        </w:rPr>
        <w:t xml:space="preserve"> </w:t>
      </w:r>
      <w:r w:rsidR="00193979">
        <w:rPr>
          <w:rFonts w:ascii="Sylfaen" w:hAnsi="Sylfaen"/>
        </w:rPr>
        <w:t>böyle söylediği konusunda yemin ettim. Komşu şöyle diyor: Bu kadarı yeterlidir.</w:t>
      </w:r>
      <w:r w:rsidR="0010798F">
        <w:rPr>
          <w:rFonts w:ascii="Sylfaen" w:hAnsi="Sylfaen"/>
        </w:rPr>
        <w:t xml:space="preserve"> Ebu B</w:t>
      </w:r>
      <w:r w:rsidR="00F46AE1">
        <w:rPr>
          <w:rFonts w:ascii="Sylfaen" w:hAnsi="Sylfaen"/>
        </w:rPr>
        <w:t>a</w:t>
      </w:r>
      <w:r w:rsidR="0010798F">
        <w:rPr>
          <w:rFonts w:ascii="Sylfaen" w:hAnsi="Sylfaen"/>
        </w:rPr>
        <w:t>sir şöyle diyor: Sonra yerinden hareket ederek gitti.</w:t>
      </w:r>
      <w:r w:rsidR="00036B9B">
        <w:rPr>
          <w:rFonts w:ascii="Sylfaen" w:hAnsi="Sylfaen"/>
        </w:rPr>
        <w:t xml:space="preserve"> Birkaç</w:t>
      </w:r>
      <w:r w:rsidR="00D35E03">
        <w:rPr>
          <w:rFonts w:ascii="Sylfaen" w:hAnsi="Sylfaen"/>
        </w:rPr>
        <w:t xml:space="preserve"> gün</w:t>
      </w:r>
      <w:r w:rsidR="00036B9B">
        <w:rPr>
          <w:rFonts w:ascii="Sylfaen" w:hAnsi="Sylfaen"/>
        </w:rPr>
        <w:t xml:space="preserve"> böyle geçti. Sonra bana birini göndererek bütün malını </w:t>
      </w:r>
      <w:r w:rsidR="00C62BA3">
        <w:rPr>
          <w:rFonts w:ascii="Sylfaen" w:hAnsi="Sylfaen"/>
        </w:rPr>
        <w:t xml:space="preserve">(günahlarını) </w:t>
      </w:r>
      <w:r w:rsidR="00036B9B">
        <w:rPr>
          <w:rFonts w:ascii="Sylfaen" w:hAnsi="Sylfaen"/>
        </w:rPr>
        <w:t>telafi etmek için harcadığını ve kendisi için hiçbir şey kalmadığını bildirdi.</w:t>
      </w:r>
      <w:r w:rsidR="00411FE9">
        <w:rPr>
          <w:rFonts w:ascii="Sylfaen" w:hAnsi="Sylfaen"/>
        </w:rPr>
        <w:t xml:space="preserve"> Öteki dostların da yardımıyla ona yardım etmeye çalıştık. Çok geçmeden bana birini göndererek bir hastalığa yakalandığını haber verdi. Ben de her zaman ona geçmiş olsuna gidiyordum. Ve tedavi edilmesini istiyordum. Nihayet ölüm haline </w:t>
      </w:r>
      <w:r w:rsidR="008E39E9">
        <w:rPr>
          <w:rFonts w:ascii="Sylfaen" w:hAnsi="Sylfaen"/>
        </w:rPr>
        <w:t xml:space="preserve">yakalandı. Ben onun yanında oturuyordum. Bir anlık bir baygınlık geçirdi. </w:t>
      </w:r>
      <w:r w:rsidR="008E39E9">
        <w:rPr>
          <w:rFonts w:ascii="Sylfaen" w:hAnsi="Sylfaen"/>
        </w:rPr>
        <w:lastRenderedPageBreak/>
        <w:t>Sonra kendine gelerek şöyle dedi: Ey Eba B</w:t>
      </w:r>
      <w:r w:rsidR="00F75A0E">
        <w:rPr>
          <w:rFonts w:ascii="Sylfaen" w:hAnsi="Sylfaen"/>
        </w:rPr>
        <w:t>a</w:t>
      </w:r>
      <w:r w:rsidR="008E39E9">
        <w:rPr>
          <w:rFonts w:ascii="Sylfaen" w:hAnsi="Sylfaen"/>
        </w:rPr>
        <w:t xml:space="preserve">sir! Sahibin bize olan sözünü yerine getirdi. Bunu söyledikten sonra canını, canı yaratana teslim etti (rahmetullahi aleyh). Hacca gidince imam Sadık’ın </w:t>
      </w:r>
      <w:r w:rsidR="006E23B3">
        <w:rPr>
          <w:rFonts w:ascii="Sylfaen" w:hAnsi="Sylfaen"/>
          <w:sz w:val="12"/>
        </w:rPr>
        <w:t>(Aleyhisselam)</w:t>
      </w:r>
      <w:r w:rsidR="006E23B3">
        <w:rPr>
          <w:rFonts w:ascii="Sylfaen" w:hAnsi="Sylfaen"/>
        </w:rPr>
        <w:t xml:space="preserve"> </w:t>
      </w:r>
      <w:r w:rsidR="008E39E9">
        <w:rPr>
          <w:rFonts w:ascii="Sylfaen" w:hAnsi="Sylfaen"/>
        </w:rPr>
        <w:t xml:space="preserve">huzuruna gittim. İmam </w:t>
      </w:r>
      <w:r w:rsidR="006E23B3">
        <w:rPr>
          <w:rFonts w:ascii="Sylfaen" w:hAnsi="Sylfaen"/>
          <w:sz w:val="12"/>
        </w:rPr>
        <w:t>(Aleyhisselam)</w:t>
      </w:r>
      <w:r w:rsidR="006E23B3">
        <w:rPr>
          <w:rFonts w:ascii="Sylfaen" w:hAnsi="Sylfaen"/>
        </w:rPr>
        <w:t xml:space="preserve"> </w:t>
      </w:r>
      <w:r w:rsidR="008E39E9">
        <w:rPr>
          <w:rFonts w:ascii="Sylfaen" w:hAnsi="Sylfaen"/>
        </w:rPr>
        <w:t xml:space="preserve">beni görünce şöyle buyurdu: </w:t>
      </w:r>
      <w:r w:rsidR="008E39E9" w:rsidRPr="008E39E9">
        <w:rPr>
          <w:rFonts w:ascii="Sylfaen" w:hAnsi="Sylfaen"/>
          <w:b/>
          <w:bCs/>
        </w:rPr>
        <w:t>Ey Eba B</w:t>
      </w:r>
      <w:r w:rsidR="00F75A0E">
        <w:rPr>
          <w:rFonts w:ascii="Sylfaen" w:hAnsi="Sylfaen"/>
          <w:b/>
          <w:bCs/>
        </w:rPr>
        <w:t>a</w:t>
      </w:r>
      <w:r w:rsidR="008E39E9" w:rsidRPr="008E39E9">
        <w:rPr>
          <w:rFonts w:ascii="Sylfaen" w:hAnsi="Sylfaen"/>
          <w:b/>
          <w:bCs/>
        </w:rPr>
        <w:t>sir! Biz, arkadaşına karşı sözümüzü yerine getirdik.</w:t>
      </w:r>
      <w:r w:rsidR="0084557A">
        <w:rPr>
          <w:rStyle w:val="FootnoteReference"/>
          <w:rFonts w:ascii="Sylfaen" w:hAnsi="Sylfaen"/>
          <w:b/>
          <w:bCs/>
        </w:rPr>
        <w:footnoteReference w:id="28"/>
      </w:r>
      <w:r w:rsidR="00411FE9" w:rsidRPr="008E39E9">
        <w:rPr>
          <w:rFonts w:ascii="Sylfaen" w:hAnsi="Sylfaen"/>
        </w:rPr>
        <w:t xml:space="preserve">  </w:t>
      </w:r>
    </w:p>
    <w:p w:rsidR="00F9705B" w:rsidRDefault="00F9705B" w:rsidP="0022559A">
      <w:pPr>
        <w:keepLines/>
        <w:suppressAutoHyphens/>
        <w:spacing w:before="120" w:after="120"/>
        <w:ind w:left="567" w:right="567" w:firstLine="284"/>
        <w:jc w:val="both"/>
        <w:rPr>
          <w:rFonts w:ascii="Sylfaen" w:hAnsi="Sylfaen"/>
        </w:rPr>
      </w:pPr>
    </w:p>
    <w:p w:rsidR="00251096" w:rsidRDefault="00CC4DE3" w:rsidP="00C810C1">
      <w:pPr>
        <w:keepLines/>
        <w:suppressAutoHyphens/>
        <w:spacing w:before="120" w:after="120"/>
        <w:ind w:left="567" w:right="567" w:firstLine="284"/>
        <w:jc w:val="both"/>
      </w:pPr>
      <w:r w:rsidRPr="00CC4DE3">
        <w:rPr>
          <w:rFonts w:ascii="Sylfaen" w:hAnsi="Sylfaen"/>
          <w:b/>
          <w:bCs/>
        </w:rPr>
        <w:t>Çeviri:  Mahmut ACAR</w:t>
      </w:r>
      <w:r w:rsidR="00251096">
        <w:rPr>
          <w:rFonts w:ascii="Sylfaen" w:hAnsi="Sylfaen"/>
        </w:rPr>
        <w:t xml:space="preserve"> </w:t>
      </w:r>
    </w:p>
    <w:sectPr w:rsidR="00251096" w:rsidSect="0022559A">
      <w:footerReference w:type="even" r:id="rId6"/>
      <w:footerReference w:type="default" r:id="rId7"/>
      <w:type w:val="oddPage"/>
      <w:pgSz w:w="8420" w:h="11907" w:orient="landscape"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73" w:rsidRDefault="00322F73">
      <w:r>
        <w:separator/>
      </w:r>
    </w:p>
  </w:endnote>
  <w:endnote w:type="continuationSeparator" w:id="0">
    <w:p w:rsidR="00322F73" w:rsidRDefault="0032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83" w:rsidRDefault="00FD6D83" w:rsidP="00520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6D83" w:rsidRDefault="00FD6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83" w:rsidRDefault="00FD6D83" w:rsidP="00520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F56">
      <w:rPr>
        <w:rStyle w:val="PageNumber"/>
        <w:noProof/>
      </w:rPr>
      <w:t>1</w:t>
    </w:r>
    <w:r>
      <w:rPr>
        <w:rStyle w:val="PageNumber"/>
      </w:rPr>
      <w:fldChar w:fldCharType="end"/>
    </w:r>
  </w:p>
  <w:p w:rsidR="00FD6D83" w:rsidRDefault="00FD6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73" w:rsidRDefault="00322F73">
      <w:r>
        <w:separator/>
      </w:r>
    </w:p>
  </w:footnote>
  <w:footnote w:type="continuationSeparator" w:id="0">
    <w:p w:rsidR="00322F73" w:rsidRDefault="00322F73">
      <w:r>
        <w:continuationSeparator/>
      </w:r>
    </w:p>
  </w:footnote>
  <w:footnote w:id="1">
    <w:p w:rsidR="00FD6D83" w:rsidRDefault="00FD6D83" w:rsidP="003C1BB8">
      <w:pPr>
        <w:pStyle w:val="FootnoteText"/>
        <w:spacing w:line="240" w:lineRule="atLeast"/>
        <w:ind w:left="567" w:right="567"/>
      </w:pPr>
      <w:r>
        <w:rPr>
          <w:rStyle w:val="FootnoteReference"/>
        </w:rPr>
        <w:footnoteRef/>
      </w:r>
      <w:r>
        <w:t xml:space="preserve"> Nur: 31</w:t>
      </w:r>
    </w:p>
  </w:footnote>
  <w:footnote w:id="2">
    <w:p w:rsidR="00FD6D83" w:rsidRDefault="00FD6D83" w:rsidP="003C1BB8">
      <w:pPr>
        <w:pStyle w:val="FootnoteText"/>
        <w:spacing w:line="240" w:lineRule="atLeast"/>
        <w:ind w:left="567" w:right="567"/>
      </w:pPr>
      <w:r>
        <w:rPr>
          <w:rStyle w:val="FootnoteReference"/>
        </w:rPr>
        <w:footnoteRef/>
      </w:r>
      <w:r>
        <w:t xml:space="preserve"> Tahrim: 8</w:t>
      </w:r>
    </w:p>
  </w:footnote>
  <w:footnote w:id="3">
    <w:p w:rsidR="00FD6D83" w:rsidRDefault="00FD6D83" w:rsidP="003C1BB8">
      <w:pPr>
        <w:pStyle w:val="FootnoteText"/>
        <w:spacing w:line="240" w:lineRule="atLeast"/>
        <w:ind w:left="567" w:right="567"/>
      </w:pPr>
      <w:r>
        <w:rPr>
          <w:rStyle w:val="FootnoteReference"/>
        </w:rPr>
        <w:footnoteRef/>
      </w:r>
      <w:r>
        <w:t xml:space="preserve"> Bakara: 222</w:t>
      </w:r>
    </w:p>
  </w:footnote>
  <w:footnote w:id="4">
    <w:p w:rsidR="00FD6D83" w:rsidRDefault="00FD6D83" w:rsidP="003C1BB8">
      <w:pPr>
        <w:pStyle w:val="FootnoteText"/>
        <w:spacing w:line="240" w:lineRule="atLeast"/>
        <w:ind w:left="567" w:right="567"/>
      </w:pPr>
      <w:r>
        <w:rPr>
          <w:rStyle w:val="FootnoteReference"/>
        </w:rPr>
        <w:footnoteRef/>
      </w:r>
      <w:r>
        <w:t xml:space="preserve"> Usul-i Kâfi: C.2,S.431</w:t>
      </w:r>
    </w:p>
  </w:footnote>
  <w:footnote w:id="5">
    <w:p w:rsidR="00FD6D83" w:rsidRDefault="00FD6D83" w:rsidP="003C1BB8">
      <w:pPr>
        <w:pStyle w:val="FootnoteText"/>
        <w:spacing w:line="240" w:lineRule="atLeast"/>
        <w:ind w:left="567" w:right="567"/>
      </w:pPr>
      <w:r>
        <w:rPr>
          <w:rStyle w:val="FootnoteReference"/>
        </w:rPr>
        <w:footnoteRef/>
      </w:r>
      <w:r>
        <w:t xml:space="preserve"> Usul-i Kâfi: C.2,S.268</w:t>
      </w:r>
    </w:p>
  </w:footnote>
  <w:footnote w:id="6">
    <w:p w:rsidR="00FD6D83" w:rsidRDefault="00FD6D83" w:rsidP="003C1BB8">
      <w:pPr>
        <w:pStyle w:val="FootnoteText"/>
        <w:spacing w:line="240" w:lineRule="atLeast"/>
        <w:ind w:left="567" w:right="567"/>
      </w:pPr>
      <w:r>
        <w:rPr>
          <w:rStyle w:val="FootnoteReference"/>
        </w:rPr>
        <w:footnoteRef/>
      </w:r>
      <w:r>
        <w:t xml:space="preserve"> Rum: 10</w:t>
      </w:r>
    </w:p>
  </w:footnote>
  <w:footnote w:id="7">
    <w:p w:rsidR="00FD6D83" w:rsidRDefault="00FD6D83" w:rsidP="003C1BB8">
      <w:pPr>
        <w:pStyle w:val="FootnoteText"/>
        <w:spacing w:line="240" w:lineRule="atLeast"/>
        <w:ind w:left="567" w:right="567"/>
      </w:pPr>
      <w:r>
        <w:rPr>
          <w:rStyle w:val="FootnoteReference"/>
        </w:rPr>
        <w:footnoteRef/>
      </w:r>
      <w:r>
        <w:t xml:space="preserve"> Camius Saadat: Mehdi Neraki, C.3,S.48</w:t>
      </w:r>
    </w:p>
  </w:footnote>
  <w:footnote w:id="8">
    <w:p w:rsidR="00FD6D83" w:rsidRDefault="00FD6D83" w:rsidP="003C1BB8">
      <w:pPr>
        <w:pStyle w:val="FootnoteText"/>
        <w:spacing w:line="240" w:lineRule="atLeast"/>
        <w:ind w:left="567" w:right="567"/>
      </w:pPr>
      <w:r>
        <w:rPr>
          <w:rStyle w:val="FootnoteReference"/>
        </w:rPr>
        <w:footnoteRef/>
      </w:r>
      <w:r>
        <w:t xml:space="preserve"> Usul-i Kâfi: Kuleyni, C.2,S.272</w:t>
      </w:r>
    </w:p>
  </w:footnote>
  <w:footnote w:id="9">
    <w:p w:rsidR="00FD6D83" w:rsidRDefault="00FD6D83" w:rsidP="003C1BB8">
      <w:pPr>
        <w:pStyle w:val="FootnoteText"/>
        <w:spacing w:line="240" w:lineRule="atLeast"/>
        <w:ind w:left="567" w:right="567"/>
      </w:pPr>
      <w:r>
        <w:rPr>
          <w:rStyle w:val="FootnoteReference"/>
        </w:rPr>
        <w:footnoteRef/>
      </w:r>
      <w:r>
        <w:t xml:space="preserve"> Nahl: 118</w:t>
      </w:r>
    </w:p>
  </w:footnote>
  <w:footnote w:id="10">
    <w:p w:rsidR="00FD6D83" w:rsidRDefault="00FD6D83" w:rsidP="003C1BB8">
      <w:pPr>
        <w:pStyle w:val="FootnoteText"/>
        <w:spacing w:line="240" w:lineRule="atLeast"/>
        <w:ind w:left="567" w:right="567"/>
      </w:pPr>
      <w:r>
        <w:rPr>
          <w:rStyle w:val="FootnoteReference"/>
        </w:rPr>
        <w:footnoteRef/>
      </w:r>
      <w:r>
        <w:t xml:space="preserve"> Yasin: 50</w:t>
      </w:r>
    </w:p>
  </w:footnote>
  <w:footnote w:id="11">
    <w:p w:rsidR="00FD6D83" w:rsidRDefault="00FD6D83" w:rsidP="003C1BB8">
      <w:pPr>
        <w:pStyle w:val="FootnoteText"/>
        <w:spacing w:line="240" w:lineRule="atLeast"/>
        <w:ind w:left="567" w:right="567"/>
      </w:pPr>
      <w:r>
        <w:rPr>
          <w:rStyle w:val="FootnoteReference"/>
        </w:rPr>
        <w:footnoteRef/>
      </w:r>
      <w:r>
        <w:t xml:space="preserve"> Meryem: 39</w:t>
      </w:r>
    </w:p>
  </w:footnote>
  <w:footnote w:id="12">
    <w:p w:rsidR="00FD6D83" w:rsidRDefault="00FD6D83" w:rsidP="003C1BB8">
      <w:pPr>
        <w:pStyle w:val="FootnoteText"/>
        <w:spacing w:line="240" w:lineRule="atLeast"/>
        <w:ind w:left="567" w:right="567"/>
      </w:pPr>
      <w:r>
        <w:rPr>
          <w:rStyle w:val="FootnoteReference"/>
        </w:rPr>
        <w:footnoteRef/>
      </w:r>
      <w:r>
        <w:t xml:space="preserve"> Enam: 27</w:t>
      </w:r>
    </w:p>
  </w:footnote>
  <w:footnote w:id="13">
    <w:p w:rsidR="00FD6D83" w:rsidRDefault="00FD6D83" w:rsidP="003C1BB8">
      <w:pPr>
        <w:pStyle w:val="FootnoteText"/>
        <w:spacing w:line="240" w:lineRule="atLeast"/>
        <w:ind w:left="567" w:right="567"/>
      </w:pPr>
      <w:r>
        <w:rPr>
          <w:rStyle w:val="FootnoteReference"/>
        </w:rPr>
        <w:footnoteRef/>
      </w:r>
      <w:r>
        <w:t xml:space="preserve"> Camiu Ehadisi Şia: C.14,S.363</w:t>
      </w:r>
    </w:p>
  </w:footnote>
  <w:footnote w:id="14">
    <w:p w:rsidR="00FD6D83" w:rsidRDefault="00FD6D83" w:rsidP="003C1BB8">
      <w:pPr>
        <w:pStyle w:val="FootnoteText"/>
        <w:spacing w:line="240" w:lineRule="atLeast"/>
        <w:ind w:left="567" w:right="567"/>
      </w:pPr>
      <w:r>
        <w:rPr>
          <w:rStyle w:val="FootnoteReference"/>
        </w:rPr>
        <w:footnoteRef/>
      </w:r>
      <w:r>
        <w:t xml:space="preserve"> Usul-i Kâfi: C.2,S.439</w:t>
      </w:r>
    </w:p>
  </w:footnote>
  <w:footnote w:id="15">
    <w:p w:rsidR="00FD6D83" w:rsidRDefault="00FD6D83" w:rsidP="003C1BB8">
      <w:pPr>
        <w:pStyle w:val="FootnoteText"/>
        <w:spacing w:line="240" w:lineRule="atLeast"/>
        <w:ind w:left="567" w:right="567"/>
      </w:pPr>
      <w:r>
        <w:rPr>
          <w:rStyle w:val="FootnoteReference"/>
        </w:rPr>
        <w:footnoteRef/>
      </w:r>
      <w:r>
        <w:t xml:space="preserve"> Al-i İmran: 17</w:t>
      </w:r>
    </w:p>
  </w:footnote>
  <w:footnote w:id="16">
    <w:p w:rsidR="00FD6D83" w:rsidRDefault="00FD6D83" w:rsidP="003C1BB8">
      <w:pPr>
        <w:pStyle w:val="FootnoteText"/>
        <w:spacing w:line="240" w:lineRule="atLeast"/>
        <w:ind w:left="567" w:right="567"/>
      </w:pPr>
      <w:r>
        <w:rPr>
          <w:rStyle w:val="FootnoteReference"/>
        </w:rPr>
        <w:footnoteRef/>
      </w:r>
      <w:r>
        <w:t xml:space="preserve"> Zariyat: 17–18</w:t>
      </w:r>
    </w:p>
  </w:footnote>
  <w:footnote w:id="17">
    <w:p w:rsidR="00FD6D83" w:rsidRDefault="00FD6D83" w:rsidP="003C1BB8">
      <w:pPr>
        <w:pStyle w:val="FootnoteText"/>
        <w:spacing w:line="240" w:lineRule="atLeast"/>
        <w:ind w:left="567" w:right="567"/>
      </w:pPr>
      <w:r>
        <w:rPr>
          <w:rStyle w:val="FootnoteReference"/>
        </w:rPr>
        <w:footnoteRef/>
      </w:r>
      <w:r>
        <w:t xml:space="preserve"> Risalei Likaullah: Hacı Mirza Cevat Meliki, S.147</w:t>
      </w:r>
    </w:p>
  </w:footnote>
  <w:footnote w:id="18">
    <w:p w:rsidR="00FD6D83" w:rsidRDefault="00FD6D83" w:rsidP="003C1BB8">
      <w:pPr>
        <w:pStyle w:val="FootnoteText"/>
        <w:spacing w:line="240" w:lineRule="atLeast"/>
        <w:ind w:left="567" w:right="567"/>
      </w:pPr>
      <w:r>
        <w:rPr>
          <w:rStyle w:val="FootnoteReference"/>
        </w:rPr>
        <w:footnoteRef/>
      </w:r>
      <w:r>
        <w:t xml:space="preserve"> Usul-i Kâfi: Kuleyni, C.2,S.482,Babül Büka, Hadisi Çaharrom</w:t>
      </w:r>
    </w:p>
  </w:footnote>
  <w:footnote w:id="19">
    <w:p w:rsidR="00FD6D83" w:rsidRDefault="00FD6D83" w:rsidP="003C1BB8">
      <w:pPr>
        <w:pStyle w:val="FootnoteText"/>
        <w:spacing w:line="240" w:lineRule="atLeast"/>
        <w:ind w:left="567" w:right="567"/>
      </w:pPr>
      <w:r>
        <w:rPr>
          <w:rStyle w:val="FootnoteReference"/>
        </w:rPr>
        <w:footnoteRef/>
      </w:r>
      <w:r>
        <w:t xml:space="preserve"> Nur: 31</w:t>
      </w:r>
    </w:p>
  </w:footnote>
  <w:footnote w:id="20">
    <w:p w:rsidR="00FD6D83" w:rsidRDefault="00FD6D83" w:rsidP="003C1BB8">
      <w:pPr>
        <w:pStyle w:val="FootnoteText"/>
        <w:spacing w:line="240" w:lineRule="atLeast"/>
        <w:ind w:left="567" w:right="567"/>
      </w:pPr>
      <w:r>
        <w:rPr>
          <w:rStyle w:val="FootnoteReference"/>
        </w:rPr>
        <w:footnoteRef/>
      </w:r>
      <w:r>
        <w:t xml:space="preserve"> Bihar-ul Envar: C.25,S.205</w:t>
      </w:r>
    </w:p>
  </w:footnote>
  <w:footnote w:id="21">
    <w:p w:rsidR="00FD6D83" w:rsidRDefault="00FD6D83" w:rsidP="003C1BB8">
      <w:pPr>
        <w:pStyle w:val="FootnoteText"/>
        <w:spacing w:line="240" w:lineRule="atLeast"/>
        <w:ind w:left="567" w:right="567"/>
        <w:jc w:val="both"/>
      </w:pPr>
      <w:r>
        <w:rPr>
          <w:rStyle w:val="FootnoteReference"/>
        </w:rPr>
        <w:footnoteRef/>
      </w:r>
      <w:r>
        <w:t xml:space="preserve"> Cahillik ile kast olunan şey; ilim karşısında olan cahillik değil, akıl karş</w:t>
      </w:r>
      <w:r>
        <w:t>ı</w:t>
      </w:r>
      <w:r>
        <w:t xml:space="preserve">sında olan cahilliktir. Yani falan işin günah olduğunu bilmektedir. Ancak onu yapmaktadır. Böyle kişilerde cahillik ordusu akıl ordusuna galip gelmiş demektir. İşte böyle kişiler bile gerçekten Allah’a yalvarırlarsa ve tövbe ederlerse, yüce Allah onların tövbesini de kabul edecektir.  </w:t>
      </w:r>
    </w:p>
  </w:footnote>
  <w:footnote w:id="22">
    <w:p w:rsidR="00FD6D83" w:rsidRDefault="00FD6D83" w:rsidP="003C1BB8">
      <w:pPr>
        <w:pStyle w:val="FootnoteText"/>
        <w:spacing w:line="240" w:lineRule="atLeast"/>
        <w:ind w:left="567" w:right="567"/>
      </w:pPr>
      <w:r>
        <w:rPr>
          <w:rStyle w:val="FootnoteReference"/>
        </w:rPr>
        <w:footnoteRef/>
      </w:r>
      <w:r>
        <w:t xml:space="preserve"> Nisa: 17–18</w:t>
      </w:r>
    </w:p>
  </w:footnote>
  <w:footnote w:id="23">
    <w:p w:rsidR="00FD6D83" w:rsidRDefault="00FD6D83" w:rsidP="003C1BB8">
      <w:pPr>
        <w:pStyle w:val="FootnoteText"/>
        <w:spacing w:line="240" w:lineRule="atLeast"/>
        <w:ind w:left="567" w:right="567"/>
      </w:pPr>
      <w:r>
        <w:rPr>
          <w:rStyle w:val="FootnoteReference"/>
        </w:rPr>
        <w:footnoteRef/>
      </w:r>
      <w:r>
        <w:t xml:space="preserve"> Hadid: 16</w:t>
      </w:r>
    </w:p>
  </w:footnote>
  <w:footnote w:id="24">
    <w:p w:rsidR="00FD6D83" w:rsidRDefault="00FD6D83" w:rsidP="003C1BB8">
      <w:pPr>
        <w:pStyle w:val="FootnoteText"/>
        <w:spacing w:line="240" w:lineRule="atLeast"/>
        <w:ind w:left="567" w:right="567"/>
      </w:pPr>
      <w:r>
        <w:rPr>
          <w:rStyle w:val="FootnoteReference"/>
        </w:rPr>
        <w:footnoteRef/>
      </w:r>
      <w:r>
        <w:t xml:space="preserve"> Şura: 25</w:t>
      </w:r>
    </w:p>
  </w:footnote>
  <w:footnote w:id="25">
    <w:p w:rsidR="00FD6D83" w:rsidRDefault="00FD6D83" w:rsidP="003C1BB8">
      <w:pPr>
        <w:pStyle w:val="FootnoteText"/>
        <w:spacing w:line="240" w:lineRule="atLeast"/>
        <w:ind w:left="567" w:right="567"/>
      </w:pPr>
      <w:r>
        <w:rPr>
          <w:rStyle w:val="FootnoteReference"/>
        </w:rPr>
        <w:footnoteRef/>
      </w:r>
      <w:r>
        <w:t xml:space="preserve"> Ğafir: 3</w:t>
      </w:r>
    </w:p>
  </w:footnote>
  <w:footnote w:id="26">
    <w:p w:rsidR="00FD6D83" w:rsidRDefault="00FD6D83" w:rsidP="003C1BB8">
      <w:pPr>
        <w:pStyle w:val="FootnoteText"/>
        <w:spacing w:line="240" w:lineRule="atLeast"/>
        <w:ind w:left="567" w:right="567"/>
      </w:pPr>
      <w:r>
        <w:rPr>
          <w:rStyle w:val="FootnoteReference"/>
        </w:rPr>
        <w:footnoteRef/>
      </w:r>
      <w:r>
        <w:t xml:space="preserve"> Vesail-uş Şia: Hurr-i Amili, C.18,S.86</w:t>
      </w:r>
    </w:p>
  </w:footnote>
  <w:footnote w:id="27">
    <w:p w:rsidR="00FD6D83" w:rsidRDefault="00FD6D83" w:rsidP="003C1BB8">
      <w:pPr>
        <w:pStyle w:val="FootnoteText"/>
        <w:spacing w:line="240" w:lineRule="atLeast"/>
        <w:ind w:left="567" w:right="567"/>
      </w:pPr>
      <w:r>
        <w:rPr>
          <w:rStyle w:val="FootnoteReference"/>
        </w:rPr>
        <w:footnoteRef/>
      </w:r>
      <w:r>
        <w:t xml:space="preserve"> Vesail-uş Şia: Hurr-i Amili, C.18.S.88</w:t>
      </w:r>
    </w:p>
  </w:footnote>
  <w:footnote w:id="28">
    <w:p w:rsidR="00FD6D83" w:rsidRDefault="00FD6D83" w:rsidP="003C1BB8">
      <w:pPr>
        <w:pStyle w:val="FootnoteText"/>
        <w:spacing w:line="240" w:lineRule="atLeast"/>
        <w:ind w:left="567" w:right="567"/>
      </w:pPr>
      <w:r>
        <w:rPr>
          <w:rStyle w:val="FootnoteReference"/>
        </w:rPr>
        <w:footnoteRef/>
      </w:r>
      <w:r>
        <w:t xml:space="preserve"> Usul-i Kâfi: C.1,S.472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25665"/>
    <w:rsid w:val="0002630B"/>
    <w:rsid w:val="00036B9B"/>
    <w:rsid w:val="00051E5B"/>
    <w:rsid w:val="0005522D"/>
    <w:rsid w:val="00071641"/>
    <w:rsid w:val="00075C96"/>
    <w:rsid w:val="000920E2"/>
    <w:rsid w:val="000A78A9"/>
    <w:rsid w:val="000C1BA7"/>
    <w:rsid w:val="000D2623"/>
    <w:rsid w:val="000D3112"/>
    <w:rsid w:val="000E7DE8"/>
    <w:rsid w:val="0010798F"/>
    <w:rsid w:val="00166666"/>
    <w:rsid w:val="001748A5"/>
    <w:rsid w:val="00191EE4"/>
    <w:rsid w:val="00193979"/>
    <w:rsid w:val="00194E39"/>
    <w:rsid w:val="001968C1"/>
    <w:rsid w:val="001A1E13"/>
    <w:rsid w:val="001D0C61"/>
    <w:rsid w:val="001D5580"/>
    <w:rsid w:val="001F2D3E"/>
    <w:rsid w:val="001F375C"/>
    <w:rsid w:val="0022559A"/>
    <w:rsid w:val="00231C8F"/>
    <w:rsid w:val="00233213"/>
    <w:rsid w:val="0024114B"/>
    <w:rsid w:val="00251096"/>
    <w:rsid w:val="00280B2D"/>
    <w:rsid w:val="00286842"/>
    <w:rsid w:val="002D204C"/>
    <w:rsid w:val="002E3E89"/>
    <w:rsid w:val="00311E34"/>
    <w:rsid w:val="00316B58"/>
    <w:rsid w:val="00322F73"/>
    <w:rsid w:val="003453BB"/>
    <w:rsid w:val="0035159E"/>
    <w:rsid w:val="00381E2D"/>
    <w:rsid w:val="00384614"/>
    <w:rsid w:val="00395B7E"/>
    <w:rsid w:val="003B4B50"/>
    <w:rsid w:val="003B5902"/>
    <w:rsid w:val="003C1530"/>
    <w:rsid w:val="003C1BB8"/>
    <w:rsid w:val="003E6FE1"/>
    <w:rsid w:val="003F5EDE"/>
    <w:rsid w:val="003F6CD0"/>
    <w:rsid w:val="00410BDB"/>
    <w:rsid w:val="00411FE9"/>
    <w:rsid w:val="00422893"/>
    <w:rsid w:val="00427AB8"/>
    <w:rsid w:val="00441D19"/>
    <w:rsid w:val="004461C0"/>
    <w:rsid w:val="0047706E"/>
    <w:rsid w:val="004A3AA1"/>
    <w:rsid w:val="004B2346"/>
    <w:rsid w:val="004C6060"/>
    <w:rsid w:val="004C6DF5"/>
    <w:rsid w:val="004D75F8"/>
    <w:rsid w:val="004E2672"/>
    <w:rsid w:val="004E4621"/>
    <w:rsid w:val="004E5993"/>
    <w:rsid w:val="00513673"/>
    <w:rsid w:val="00520CD5"/>
    <w:rsid w:val="005235EF"/>
    <w:rsid w:val="00526EE1"/>
    <w:rsid w:val="00532F91"/>
    <w:rsid w:val="005562A9"/>
    <w:rsid w:val="00571598"/>
    <w:rsid w:val="005818EF"/>
    <w:rsid w:val="005B3B02"/>
    <w:rsid w:val="005B4681"/>
    <w:rsid w:val="005B645B"/>
    <w:rsid w:val="006044EB"/>
    <w:rsid w:val="0060614E"/>
    <w:rsid w:val="0063255E"/>
    <w:rsid w:val="00635AD7"/>
    <w:rsid w:val="006377EF"/>
    <w:rsid w:val="006601DF"/>
    <w:rsid w:val="00660998"/>
    <w:rsid w:val="00663DAF"/>
    <w:rsid w:val="006641B5"/>
    <w:rsid w:val="00674B7D"/>
    <w:rsid w:val="00693B3D"/>
    <w:rsid w:val="00696B67"/>
    <w:rsid w:val="006D52EC"/>
    <w:rsid w:val="006E111A"/>
    <w:rsid w:val="006E23B3"/>
    <w:rsid w:val="00707135"/>
    <w:rsid w:val="0075149D"/>
    <w:rsid w:val="00767B49"/>
    <w:rsid w:val="00783600"/>
    <w:rsid w:val="007F022F"/>
    <w:rsid w:val="007F6855"/>
    <w:rsid w:val="008118D7"/>
    <w:rsid w:val="00821EC2"/>
    <w:rsid w:val="00822774"/>
    <w:rsid w:val="00825B4B"/>
    <w:rsid w:val="00831891"/>
    <w:rsid w:val="0084557A"/>
    <w:rsid w:val="00846CF1"/>
    <w:rsid w:val="00860973"/>
    <w:rsid w:val="008653E9"/>
    <w:rsid w:val="00872D63"/>
    <w:rsid w:val="00882E55"/>
    <w:rsid w:val="008B022F"/>
    <w:rsid w:val="008B12F3"/>
    <w:rsid w:val="008B2352"/>
    <w:rsid w:val="008C0B65"/>
    <w:rsid w:val="008D1726"/>
    <w:rsid w:val="008D660F"/>
    <w:rsid w:val="008E39E9"/>
    <w:rsid w:val="008F123C"/>
    <w:rsid w:val="009403CE"/>
    <w:rsid w:val="00946DF0"/>
    <w:rsid w:val="009A1485"/>
    <w:rsid w:val="009A1A5F"/>
    <w:rsid w:val="009B3909"/>
    <w:rsid w:val="00A056E4"/>
    <w:rsid w:val="00A3560F"/>
    <w:rsid w:val="00A735B9"/>
    <w:rsid w:val="00AB6063"/>
    <w:rsid w:val="00AD088C"/>
    <w:rsid w:val="00AD19CB"/>
    <w:rsid w:val="00AE430E"/>
    <w:rsid w:val="00B03677"/>
    <w:rsid w:val="00B12C7C"/>
    <w:rsid w:val="00B158F6"/>
    <w:rsid w:val="00B2292A"/>
    <w:rsid w:val="00B52829"/>
    <w:rsid w:val="00B6541E"/>
    <w:rsid w:val="00B800B6"/>
    <w:rsid w:val="00B86AFB"/>
    <w:rsid w:val="00BC46D7"/>
    <w:rsid w:val="00BE1C51"/>
    <w:rsid w:val="00C02880"/>
    <w:rsid w:val="00C11CF4"/>
    <w:rsid w:val="00C11DF4"/>
    <w:rsid w:val="00C1212F"/>
    <w:rsid w:val="00C27664"/>
    <w:rsid w:val="00C62BA3"/>
    <w:rsid w:val="00C810C1"/>
    <w:rsid w:val="00CA0EF4"/>
    <w:rsid w:val="00CB09EE"/>
    <w:rsid w:val="00CB2D85"/>
    <w:rsid w:val="00CC4DE3"/>
    <w:rsid w:val="00CC50CD"/>
    <w:rsid w:val="00CE0ED5"/>
    <w:rsid w:val="00CE0F51"/>
    <w:rsid w:val="00CF059A"/>
    <w:rsid w:val="00CF493F"/>
    <w:rsid w:val="00CF7CD4"/>
    <w:rsid w:val="00D100EA"/>
    <w:rsid w:val="00D35E03"/>
    <w:rsid w:val="00D56F56"/>
    <w:rsid w:val="00D67E9E"/>
    <w:rsid w:val="00D92EAE"/>
    <w:rsid w:val="00DB4183"/>
    <w:rsid w:val="00DD5452"/>
    <w:rsid w:val="00DD5DE4"/>
    <w:rsid w:val="00DE0227"/>
    <w:rsid w:val="00DE2D3D"/>
    <w:rsid w:val="00DF2B3E"/>
    <w:rsid w:val="00E056B4"/>
    <w:rsid w:val="00E11BA5"/>
    <w:rsid w:val="00E13862"/>
    <w:rsid w:val="00E1707D"/>
    <w:rsid w:val="00E320A3"/>
    <w:rsid w:val="00E42BD2"/>
    <w:rsid w:val="00E840ED"/>
    <w:rsid w:val="00E955A2"/>
    <w:rsid w:val="00ED015D"/>
    <w:rsid w:val="00ED1DC8"/>
    <w:rsid w:val="00EE1779"/>
    <w:rsid w:val="00EE7D37"/>
    <w:rsid w:val="00F240F4"/>
    <w:rsid w:val="00F24EF9"/>
    <w:rsid w:val="00F46AE1"/>
    <w:rsid w:val="00F53B0B"/>
    <w:rsid w:val="00F75A0E"/>
    <w:rsid w:val="00F81485"/>
    <w:rsid w:val="00F916A3"/>
    <w:rsid w:val="00F93BE4"/>
    <w:rsid w:val="00F9705B"/>
    <w:rsid w:val="00FA4240"/>
    <w:rsid w:val="00FA4388"/>
    <w:rsid w:val="00FB0CDD"/>
    <w:rsid w:val="00FC1E1E"/>
    <w:rsid w:val="00FD235F"/>
    <w:rsid w:val="00FD6D83"/>
    <w:rsid w:val="00FE353E"/>
    <w:rsid w:val="00FF7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1E897-A51E-44C9-908A-ABD5DE92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C810C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C810C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CE0F51"/>
    <w:rPr>
      <w:sz w:val="20"/>
      <w:szCs w:val="20"/>
    </w:rPr>
  </w:style>
  <w:style w:type="character" w:styleId="FootnoteReference">
    <w:name w:val="footnote reference"/>
    <w:basedOn w:val="DefaultParagraphFont"/>
    <w:semiHidden/>
    <w:rsid w:val="00CE0F51"/>
    <w:rPr>
      <w:vertAlign w:val="superscript"/>
    </w:rPr>
  </w:style>
  <w:style w:type="paragraph" w:styleId="Footer">
    <w:name w:val="footer"/>
    <w:basedOn w:val="Normal"/>
    <w:rsid w:val="00CC4DE3"/>
    <w:pPr>
      <w:tabs>
        <w:tab w:val="center" w:pos="4536"/>
        <w:tab w:val="right" w:pos="9072"/>
      </w:tabs>
    </w:pPr>
  </w:style>
  <w:style w:type="character" w:styleId="PageNumber">
    <w:name w:val="page number"/>
    <w:basedOn w:val="DefaultParagraphFont"/>
    <w:rsid w:val="00CC4DE3"/>
  </w:style>
  <w:style w:type="character" w:customStyle="1" w:styleId="Heading1Char">
    <w:name w:val="Heading 1 Char"/>
    <w:basedOn w:val="DefaultParagraphFont"/>
    <w:link w:val="Heading1"/>
    <w:rsid w:val="00C810C1"/>
    <w:rPr>
      <w:rFonts w:asciiTheme="majorHAnsi" w:eastAsiaTheme="majorEastAsia" w:hAnsiTheme="majorHAnsi" w:cstheme="majorBidi"/>
      <w:b/>
      <w:bCs/>
      <w:kern w:val="32"/>
      <w:sz w:val="32"/>
      <w:szCs w:val="32"/>
      <w:lang w:val="tr-TR" w:eastAsia="tr-TR"/>
    </w:rPr>
  </w:style>
  <w:style w:type="paragraph" w:customStyle="1" w:styleId="Heading20">
    <w:name w:val="Heading2"/>
    <w:basedOn w:val="Heading2"/>
    <w:next w:val="Heading2"/>
    <w:link w:val="Heading2Char0"/>
    <w:qFormat/>
    <w:rsid w:val="00C810C1"/>
    <w:pPr>
      <w:keepLines/>
      <w:suppressAutoHyphens/>
      <w:spacing w:before="120" w:after="120"/>
      <w:ind w:left="567" w:right="567" w:firstLine="284"/>
      <w:jc w:val="both"/>
    </w:pPr>
    <w:rPr>
      <w:rFonts w:ascii="Sylfaen" w:hAnsi="Sylfaen"/>
      <w:bCs w:val="0"/>
      <w:i w:val="0"/>
      <w:sz w:val="24"/>
    </w:rPr>
  </w:style>
  <w:style w:type="character" w:customStyle="1" w:styleId="Heading2Char">
    <w:name w:val="Heading 2 Char"/>
    <w:basedOn w:val="DefaultParagraphFont"/>
    <w:link w:val="Heading2"/>
    <w:semiHidden/>
    <w:rsid w:val="00C810C1"/>
    <w:rPr>
      <w:rFonts w:asciiTheme="majorHAnsi" w:eastAsiaTheme="majorEastAsia" w:hAnsiTheme="majorHAnsi" w:cstheme="majorBidi"/>
      <w:b/>
      <w:bCs/>
      <w:i/>
      <w:iCs/>
      <w:sz w:val="28"/>
      <w:szCs w:val="28"/>
      <w:lang w:val="tr-TR" w:eastAsia="tr-TR"/>
    </w:rPr>
  </w:style>
  <w:style w:type="character" w:customStyle="1" w:styleId="Heading2Char0">
    <w:name w:val="Heading2 Char"/>
    <w:basedOn w:val="Heading2Char"/>
    <w:link w:val="Heading20"/>
    <w:rsid w:val="00C810C1"/>
    <w:rPr>
      <w:rFonts w:ascii="Sylfaen" w:eastAsiaTheme="majorEastAsia" w:hAnsi="Sylfaen" w:cstheme="majorBidi"/>
      <w:b/>
      <w:bCs w:val="0"/>
      <w:i w:val="0"/>
      <w:iCs/>
      <w:sz w:val="24"/>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2338</Words>
  <Characters>13333</Characters>
  <Application>Microsoft Office Word</Application>
  <DocSecurity>0</DocSecurity>
  <Lines>111</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2015-02-10T06:43:00Z</dcterms:created>
  <dcterms:modified xsi:type="dcterms:W3CDTF">2015-02-10T06:43:00Z</dcterms:modified>
</cp:coreProperties>
</file>