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6908D2" w:rsidRDefault="006908D2" w:rsidP="00D617FA">
      <w:pPr>
        <w:keepLines/>
        <w:tabs>
          <w:tab w:val="left" w:pos="6165"/>
        </w:tabs>
        <w:suppressAutoHyphens/>
        <w:spacing w:before="120" w:after="120"/>
        <w:ind w:left="851" w:right="851" w:firstLine="567"/>
        <w:jc w:val="center"/>
        <w:rPr>
          <w:b/>
          <w:bCs/>
          <w:sz w:val="44"/>
          <w:szCs w:val="44"/>
        </w:rPr>
      </w:pPr>
      <w:bookmarkStart w:id="0" w:name="_GoBack"/>
      <w:r w:rsidRPr="006908D2">
        <w:rPr>
          <w:rFonts w:ascii="Sylfaen" w:hAnsi="Sylfaen"/>
          <w:b/>
          <w:bCs/>
          <w:sz w:val="44"/>
          <w:szCs w:val="44"/>
        </w:rPr>
        <w:t>İSTİĞFAR</w:t>
      </w:r>
    </w:p>
    <w:bookmarkEnd w:id="0"/>
    <w:p w:rsidR="008653E9" w:rsidRDefault="008653E9" w:rsidP="008653E9">
      <w:pPr>
        <w:keepLines/>
        <w:suppressAutoHyphens/>
        <w:spacing w:before="120" w:after="120"/>
        <w:ind w:left="851" w:right="851" w:firstLine="567"/>
      </w:pPr>
    </w:p>
    <w:p w:rsidR="008653E9" w:rsidRDefault="008653E9" w:rsidP="008653E9">
      <w:pPr>
        <w:keepLines/>
        <w:suppressAutoHyphens/>
        <w:spacing w:before="120" w:after="120"/>
        <w:ind w:left="851" w:right="851" w:firstLine="567"/>
      </w:pPr>
    </w:p>
    <w:p w:rsidR="008653E9" w:rsidRDefault="008653E9" w:rsidP="008653E9">
      <w:pPr>
        <w:keepLines/>
        <w:suppressAutoHyphens/>
        <w:spacing w:before="120" w:after="120"/>
        <w:ind w:left="851" w:right="851" w:firstLine="567"/>
      </w:pPr>
    </w:p>
    <w:p w:rsidR="008653E9" w:rsidRPr="00FB529E" w:rsidRDefault="00FB529E" w:rsidP="00C208DE">
      <w:pPr>
        <w:pStyle w:val="Heading1"/>
      </w:pPr>
      <w:r w:rsidRPr="00FB529E">
        <w:t>AHKÂM</w:t>
      </w:r>
    </w:p>
    <w:p w:rsidR="00A93D50" w:rsidRDefault="006908D2" w:rsidP="006908D2">
      <w:pPr>
        <w:keepLines/>
        <w:suppressAutoHyphens/>
        <w:spacing w:before="120" w:after="120"/>
        <w:ind w:left="851" w:right="851" w:firstLine="567"/>
        <w:jc w:val="both"/>
        <w:rPr>
          <w:rFonts w:ascii="Sylfaen" w:hAnsi="Sylfaen"/>
        </w:rPr>
      </w:pPr>
      <w:r>
        <w:rPr>
          <w:rFonts w:ascii="Sylfaen" w:hAnsi="Sylfaen"/>
        </w:rPr>
        <w:t xml:space="preserve">Üçüncü ve dördüncü rekâtlarda tesbihattan sonra </w:t>
      </w:r>
      <w:r w:rsidRPr="00FB529E">
        <w:rPr>
          <w:rFonts w:ascii="Sylfaen" w:hAnsi="Sylfaen"/>
          <w:b/>
          <w:bCs/>
        </w:rPr>
        <w:t>“İstiğfar”</w:t>
      </w:r>
      <w:r>
        <w:rPr>
          <w:rFonts w:ascii="Sylfaen" w:hAnsi="Sylfaen"/>
        </w:rPr>
        <w:t xml:space="preserve"> dilemek müstehaptır. Örnek olarak; </w:t>
      </w:r>
      <w:r w:rsidRPr="00FB529E">
        <w:rPr>
          <w:rFonts w:ascii="Sylfaen" w:hAnsi="Sylfaen"/>
          <w:b/>
          <w:bCs/>
        </w:rPr>
        <w:t>“Esteğfirullahe Rabbi ve Etubu</w:t>
      </w:r>
      <w:r>
        <w:rPr>
          <w:rFonts w:ascii="Sylfaen" w:hAnsi="Sylfaen"/>
        </w:rPr>
        <w:t xml:space="preserve"> </w:t>
      </w:r>
      <w:r w:rsidRPr="00FB529E">
        <w:rPr>
          <w:rFonts w:ascii="Sylfaen" w:hAnsi="Sylfaen"/>
          <w:b/>
          <w:bCs/>
        </w:rPr>
        <w:t xml:space="preserve">İleyh” </w:t>
      </w:r>
      <w:r w:rsidRPr="00FB529E">
        <w:rPr>
          <w:rStyle w:val="FootnoteReference"/>
          <w:rFonts w:ascii="Sylfaen" w:hAnsi="Sylfaen"/>
          <w:b/>
          <w:bCs/>
        </w:rPr>
        <w:footnoteReference w:id="1"/>
      </w:r>
      <w:r>
        <w:rPr>
          <w:rFonts w:ascii="Sylfaen" w:hAnsi="Sylfaen"/>
        </w:rPr>
        <w:t xml:space="preserve"> veya </w:t>
      </w:r>
      <w:r w:rsidRPr="00FB529E">
        <w:rPr>
          <w:rFonts w:ascii="Sylfaen" w:hAnsi="Sylfaen"/>
          <w:b/>
          <w:bCs/>
        </w:rPr>
        <w:t xml:space="preserve">“Allahumme İğfirli” </w:t>
      </w:r>
      <w:r w:rsidRPr="00FB529E">
        <w:rPr>
          <w:rStyle w:val="FootnoteReference"/>
          <w:rFonts w:ascii="Sylfaen" w:hAnsi="Sylfaen"/>
          <w:b/>
          <w:bCs/>
        </w:rPr>
        <w:footnoteReference w:id="2"/>
      </w:r>
      <w:r>
        <w:rPr>
          <w:rFonts w:ascii="Sylfaen" w:hAnsi="Sylfaen"/>
        </w:rPr>
        <w:t xml:space="preserve"> şeklinde söylenmelidir.</w:t>
      </w:r>
      <w:r w:rsidR="00A93D50">
        <w:rPr>
          <w:rStyle w:val="FootnoteReference"/>
          <w:rFonts w:ascii="Sylfaen" w:hAnsi="Sylfaen"/>
        </w:rPr>
        <w:footnoteReference w:id="3"/>
      </w:r>
    </w:p>
    <w:p w:rsidR="00A93D50" w:rsidRDefault="00A93D50" w:rsidP="006908D2">
      <w:pPr>
        <w:keepLines/>
        <w:suppressAutoHyphens/>
        <w:spacing w:before="120" w:after="120"/>
        <w:ind w:left="851" w:right="851" w:firstLine="567"/>
        <w:jc w:val="both"/>
        <w:rPr>
          <w:rFonts w:ascii="Sylfaen" w:hAnsi="Sylfaen"/>
        </w:rPr>
      </w:pPr>
      <w:r>
        <w:rPr>
          <w:rFonts w:ascii="Sylfaen" w:hAnsi="Sylfaen"/>
        </w:rPr>
        <w:t>Mükellef, eğer Allah hakkı konusunda görevlerini yerine getiremezse istiğfar dilemelidir.</w:t>
      </w:r>
    </w:p>
    <w:p w:rsidR="006F1724" w:rsidRDefault="00A93D50" w:rsidP="006908D2">
      <w:pPr>
        <w:keepLines/>
        <w:suppressAutoHyphens/>
        <w:spacing w:before="120" w:after="120"/>
        <w:ind w:left="851" w:right="851" w:firstLine="567"/>
        <w:jc w:val="both"/>
        <w:rPr>
          <w:rFonts w:ascii="Sylfaen" w:hAnsi="Sylfaen"/>
        </w:rPr>
      </w:pPr>
      <w:r>
        <w:rPr>
          <w:rFonts w:ascii="Sylfaen" w:hAnsi="Sylfaen"/>
        </w:rPr>
        <w:t>Örnek olarak, ramazan</w:t>
      </w:r>
      <w:r w:rsidR="008E60FB">
        <w:rPr>
          <w:rFonts w:ascii="Sylfaen" w:hAnsi="Sylfaen"/>
        </w:rPr>
        <w:t xml:space="preserve"> ayı</w:t>
      </w:r>
      <w:r>
        <w:rPr>
          <w:rFonts w:ascii="Sylfaen" w:hAnsi="Sylfaen"/>
        </w:rPr>
        <w:t xml:space="preserve"> orucunun kefareti üzerine farz olan bir kimse; bir köle azat etmelidir. Ya da atmış fakir doyurmalıdır. Ya da iki ay peş peşe oruç tutmalıdır. Bunların hiç birini yapamaz ise istiğfar dilemelidir.</w:t>
      </w:r>
      <w:r>
        <w:rPr>
          <w:rStyle w:val="FootnoteReference"/>
          <w:rFonts w:ascii="Sylfaen" w:hAnsi="Sylfaen"/>
        </w:rPr>
        <w:footnoteReference w:id="4"/>
      </w:r>
    </w:p>
    <w:p w:rsidR="00F706E6" w:rsidRDefault="006F1724" w:rsidP="006908D2">
      <w:pPr>
        <w:keepLines/>
        <w:suppressAutoHyphens/>
        <w:spacing w:before="120" w:after="120"/>
        <w:ind w:left="851" w:right="851" w:firstLine="567"/>
        <w:jc w:val="both"/>
        <w:rPr>
          <w:rFonts w:ascii="Sylfaen" w:hAnsi="Sylfaen"/>
        </w:rPr>
      </w:pPr>
      <w:r>
        <w:rPr>
          <w:rFonts w:ascii="Sylfaen" w:hAnsi="Sylfaen"/>
        </w:rPr>
        <w:t xml:space="preserve">Fıtri mürtet, eğer erkek olarsa karısı ondan talaksız ayrılmalıdır. Malı </w:t>
      </w:r>
      <w:r w:rsidR="00F706E6">
        <w:rPr>
          <w:rFonts w:ascii="Sylfaen" w:hAnsi="Sylfaen"/>
        </w:rPr>
        <w:t>mirasçılar arasında bölüştürülür. Eğer tövbe ederse tövbesi kabul edilir. Ancak malının ve karısının dönmesi için faydası yoktur.</w:t>
      </w:r>
      <w:r w:rsidR="00F706E6">
        <w:rPr>
          <w:rStyle w:val="FootnoteReference"/>
          <w:rFonts w:ascii="Sylfaen" w:hAnsi="Sylfaen"/>
        </w:rPr>
        <w:footnoteReference w:id="5"/>
      </w:r>
      <w:r w:rsidR="00A93D50">
        <w:rPr>
          <w:rFonts w:ascii="Sylfaen" w:hAnsi="Sylfaen"/>
        </w:rPr>
        <w:t xml:space="preserve"> </w:t>
      </w:r>
    </w:p>
    <w:p w:rsidR="006908D2" w:rsidRDefault="005C4A51" w:rsidP="006908D2">
      <w:pPr>
        <w:keepLines/>
        <w:suppressAutoHyphens/>
        <w:spacing w:before="120" w:after="120"/>
        <w:ind w:left="851" w:right="851" w:firstLine="567"/>
        <w:jc w:val="both"/>
        <w:rPr>
          <w:rFonts w:ascii="Sylfaen" w:hAnsi="Sylfaen"/>
        </w:rPr>
      </w:pPr>
      <w:r>
        <w:rPr>
          <w:rFonts w:ascii="Sylfaen" w:hAnsi="Sylfaen"/>
        </w:rPr>
        <w:t xml:space="preserve">Soru: </w:t>
      </w:r>
      <w:r w:rsidR="00F706E6">
        <w:rPr>
          <w:rFonts w:ascii="Sylfaen" w:hAnsi="Sylfaen"/>
        </w:rPr>
        <w:t>Eğer bir kimse başka birinin gıybetini yaparsa, tövbe edebilmek için karşı tarafın rızasını da almalı mıdır? Yoksa yalnızca istiğfar dilemek yeterli midir?</w:t>
      </w:r>
      <w:r w:rsidR="006908D2">
        <w:rPr>
          <w:rFonts w:ascii="Sylfaen" w:hAnsi="Sylfaen"/>
        </w:rPr>
        <w:t xml:space="preserve"> </w:t>
      </w:r>
      <w:r w:rsidR="00B25FE2">
        <w:rPr>
          <w:rFonts w:ascii="Sylfaen" w:hAnsi="Sylfaen"/>
        </w:rPr>
        <w:t>Utanma engeli ile karşılaşılırsa ne yapılması gerekir?</w:t>
      </w:r>
    </w:p>
    <w:p w:rsidR="00B25FE2" w:rsidRDefault="00B25FE2" w:rsidP="006908D2">
      <w:pPr>
        <w:keepLines/>
        <w:suppressAutoHyphens/>
        <w:spacing w:before="120" w:after="120"/>
        <w:ind w:left="851" w:right="851" w:firstLine="567"/>
        <w:jc w:val="both"/>
        <w:rPr>
          <w:rFonts w:ascii="Sylfaen" w:hAnsi="Sylfaen"/>
        </w:rPr>
      </w:pPr>
      <w:r>
        <w:rPr>
          <w:rFonts w:ascii="Sylfaen" w:hAnsi="Sylfaen"/>
        </w:rPr>
        <w:t>Cevap: İstiğfar dilemek yeterlidir.</w:t>
      </w:r>
      <w:r>
        <w:rPr>
          <w:rStyle w:val="FootnoteReference"/>
          <w:rFonts w:ascii="Sylfaen" w:hAnsi="Sylfaen"/>
        </w:rPr>
        <w:footnoteReference w:id="6"/>
      </w:r>
    </w:p>
    <w:p w:rsidR="008F1595" w:rsidRDefault="008F1595" w:rsidP="006908D2">
      <w:pPr>
        <w:keepLines/>
        <w:suppressAutoHyphens/>
        <w:spacing w:before="120" w:after="120"/>
        <w:ind w:left="851" w:right="851" w:firstLine="567"/>
        <w:jc w:val="both"/>
        <w:rPr>
          <w:rFonts w:ascii="Sylfaen" w:hAnsi="Sylfaen"/>
        </w:rPr>
      </w:pPr>
    </w:p>
    <w:p w:rsidR="00C208DE" w:rsidRDefault="008F1595" w:rsidP="00C208DE">
      <w:pPr>
        <w:pStyle w:val="Heading1"/>
      </w:pPr>
      <w:r w:rsidRPr="008F1595">
        <w:t>İlk Bölüm</w:t>
      </w:r>
      <w:r w:rsidR="001C24FC">
        <w:t>:</w:t>
      </w:r>
    </w:p>
    <w:p w:rsidR="001C24FC" w:rsidRPr="008F1595" w:rsidRDefault="001C24FC" w:rsidP="00C208DE">
      <w:pPr>
        <w:pStyle w:val="Heading1"/>
      </w:pPr>
      <w:r w:rsidRPr="008F1595">
        <w:t>Rivayetlere Göre İstiğfar Dilemenin Önemi ve Değeri</w:t>
      </w:r>
    </w:p>
    <w:p w:rsidR="008F1595" w:rsidRPr="008F1595" w:rsidRDefault="001C24FC" w:rsidP="006908D2">
      <w:pPr>
        <w:keepLines/>
        <w:suppressAutoHyphens/>
        <w:spacing w:before="120" w:after="120"/>
        <w:ind w:left="851" w:right="851" w:firstLine="567"/>
        <w:jc w:val="both"/>
        <w:rPr>
          <w:rFonts w:ascii="Sylfaen" w:hAnsi="Sylfaen"/>
          <w:b/>
          <w:bCs/>
        </w:rPr>
      </w:pPr>
      <w:r>
        <w:rPr>
          <w:rFonts w:ascii="Sylfaen" w:hAnsi="Sylfaen"/>
          <w:b/>
          <w:bCs/>
          <w:sz w:val="28"/>
          <w:szCs w:val="28"/>
        </w:rPr>
        <w:t xml:space="preserve"> </w:t>
      </w:r>
    </w:p>
    <w:p w:rsidR="008F1595" w:rsidRDefault="008F1595" w:rsidP="007E4F25">
      <w:pPr>
        <w:keepLines/>
        <w:suppressAutoHyphens/>
        <w:spacing w:before="120" w:after="120"/>
        <w:ind w:left="851" w:right="851" w:firstLine="567"/>
        <w:jc w:val="both"/>
        <w:rPr>
          <w:rFonts w:ascii="Sylfaen" w:hAnsi="Sylfaen"/>
        </w:rPr>
      </w:pPr>
      <w:r>
        <w:rPr>
          <w:rFonts w:ascii="Sylfaen" w:hAnsi="Sylfaen"/>
        </w:rPr>
        <w:t>Rivayetlerde, istiğfar dilemek;</w:t>
      </w:r>
      <w:r w:rsidR="003D7F62" w:rsidRPr="003D7F62">
        <w:rPr>
          <w:rFonts w:ascii="Sylfaen" w:hAnsi="Sylfaen"/>
        </w:rPr>
        <w:t xml:space="preserve"> </w:t>
      </w:r>
      <w:r w:rsidR="003D7F62">
        <w:rPr>
          <w:rFonts w:ascii="Sylfaen" w:hAnsi="Sylfaen"/>
        </w:rPr>
        <w:t>yılın en güzel aylarında yapılan</w:t>
      </w:r>
      <w:r>
        <w:rPr>
          <w:rFonts w:ascii="Sylfaen" w:hAnsi="Sylfaen"/>
        </w:rPr>
        <w:t xml:space="preserve"> en güzel ibadet, en </w:t>
      </w:r>
      <w:r w:rsidR="000F49CE">
        <w:rPr>
          <w:rFonts w:ascii="Sylfaen" w:hAnsi="Sylfaen"/>
        </w:rPr>
        <w:t>derli toplu</w:t>
      </w:r>
      <w:r w:rsidR="003D7F62">
        <w:rPr>
          <w:rFonts w:ascii="Sylfaen" w:hAnsi="Sylfaen"/>
        </w:rPr>
        <w:t xml:space="preserve"> dua</w:t>
      </w:r>
      <w:r>
        <w:rPr>
          <w:rFonts w:ascii="Sylfaen" w:hAnsi="Sylfaen"/>
        </w:rPr>
        <w:t>,  en faziletli</w:t>
      </w:r>
      <w:r w:rsidR="003D7F62">
        <w:rPr>
          <w:rFonts w:ascii="Sylfaen" w:hAnsi="Sylfaen"/>
        </w:rPr>
        <w:t xml:space="preserve"> </w:t>
      </w:r>
      <w:r w:rsidR="007E4F25">
        <w:rPr>
          <w:rFonts w:ascii="Sylfaen" w:hAnsi="Sylfaen"/>
        </w:rPr>
        <w:t>vesile</w:t>
      </w:r>
      <w:r>
        <w:rPr>
          <w:rFonts w:ascii="Sylfaen" w:hAnsi="Sylfaen"/>
        </w:rPr>
        <w:t xml:space="preserve"> ve en önemli amel olarak açıklanmıştır.</w:t>
      </w:r>
    </w:p>
    <w:p w:rsidR="003D7F62" w:rsidRDefault="003D7F62" w:rsidP="00C208DE">
      <w:pPr>
        <w:pStyle w:val="Heading1"/>
      </w:pPr>
      <w:r w:rsidRPr="003D7F62">
        <w:lastRenderedPageBreak/>
        <w:t>İbadetlerin En Güzeli</w:t>
      </w:r>
    </w:p>
    <w:p w:rsidR="003D7F62" w:rsidRDefault="003D7F62" w:rsidP="00D617FA">
      <w:pPr>
        <w:keepLines/>
        <w:suppressAutoHyphens/>
        <w:spacing w:before="120" w:after="120"/>
        <w:ind w:left="851" w:right="851" w:firstLine="567"/>
        <w:jc w:val="both"/>
        <w:rPr>
          <w:rFonts w:ascii="Sylfaen" w:hAnsi="Sylfaen"/>
        </w:rPr>
      </w:pPr>
      <w:r>
        <w:rPr>
          <w:rFonts w:ascii="Sylfaen" w:hAnsi="Sylfaen"/>
        </w:rPr>
        <w:t>İmam Sadık (a.) şöyle buyurmuştur:</w:t>
      </w:r>
    </w:p>
    <w:p w:rsidR="00D617FA" w:rsidRPr="00F0318F" w:rsidRDefault="00D617FA" w:rsidP="00D617FA">
      <w:pPr>
        <w:keepLines/>
        <w:suppressAutoHyphens/>
        <w:spacing w:before="120" w:after="120"/>
        <w:ind w:left="851" w:right="851" w:firstLine="567"/>
        <w:jc w:val="both"/>
        <w:rPr>
          <w:rFonts w:ascii="Sylfaen" w:hAnsi="Sylfaen"/>
          <w:b/>
          <w:bCs/>
        </w:rPr>
      </w:pPr>
      <w:r w:rsidRPr="00F0318F">
        <w:rPr>
          <w:rFonts w:ascii="Sylfaen" w:hAnsi="Sylfaen"/>
          <w:b/>
          <w:bCs/>
        </w:rPr>
        <w:t>Allah Rasulü (s.a.a.) şöyle buyurmuştur: İstiğfar dilemek ve “La ilahe illallah” söylemek ibadetlerin en güzelleridir. Yüce Allah beni şu iki şey konusunda uyararak şöyle buyurmuştur; Bilmelisin ki, “La ilahe illallah- Allah’tan başka ilah yoktur.”</w:t>
      </w:r>
      <w:r w:rsidR="00F0318F" w:rsidRPr="00F0318F">
        <w:rPr>
          <w:rFonts w:ascii="Sylfaen" w:hAnsi="Sylfaen"/>
          <w:b/>
          <w:bCs/>
        </w:rPr>
        <w:t xml:space="preserve"> ve</w:t>
      </w:r>
      <w:r w:rsidRPr="00F0318F">
        <w:rPr>
          <w:rFonts w:ascii="Sylfaen" w:hAnsi="Sylfaen"/>
          <w:b/>
          <w:bCs/>
        </w:rPr>
        <w:t xml:space="preserve"> Kendi günahların,  mümin erkekler ve mümin kadınların günahları için istiğfar dile.</w:t>
      </w:r>
      <w:r w:rsidRPr="00F0318F">
        <w:rPr>
          <w:rStyle w:val="FootnoteReference"/>
          <w:rFonts w:ascii="Sylfaen" w:hAnsi="Sylfaen"/>
          <w:b/>
          <w:bCs/>
        </w:rPr>
        <w:footnoteReference w:id="7"/>
      </w:r>
    </w:p>
    <w:p w:rsidR="00D617FA" w:rsidRDefault="00D617FA" w:rsidP="00C208DE">
      <w:pPr>
        <w:pStyle w:val="Heading1"/>
      </w:pPr>
      <w:r w:rsidRPr="00D617FA">
        <w:t xml:space="preserve">Duaların En </w:t>
      </w:r>
      <w:r w:rsidR="000F49CE">
        <w:t>Derli Toplusu</w:t>
      </w:r>
    </w:p>
    <w:p w:rsidR="00D617FA" w:rsidRDefault="00D617FA" w:rsidP="00D617FA">
      <w:pPr>
        <w:keepLines/>
        <w:suppressAutoHyphens/>
        <w:spacing w:before="120" w:after="120"/>
        <w:ind w:left="851" w:right="851" w:firstLine="567"/>
        <w:jc w:val="both"/>
        <w:rPr>
          <w:rFonts w:ascii="Sylfaen" w:hAnsi="Sylfaen"/>
        </w:rPr>
      </w:pPr>
      <w:r>
        <w:rPr>
          <w:rFonts w:ascii="Sylfaen" w:hAnsi="Sylfaen"/>
        </w:rPr>
        <w:t>İmam Cafer Sadık (a.) şöyle buyurmuştur:</w:t>
      </w:r>
    </w:p>
    <w:p w:rsidR="00B9276C" w:rsidRPr="00F0318F" w:rsidRDefault="00B9276C" w:rsidP="000F49CE">
      <w:pPr>
        <w:keepLines/>
        <w:suppressAutoHyphens/>
        <w:spacing w:before="120" w:after="120"/>
        <w:ind w:left="851" w:right="851" w:firstLine="567"/>
        <w:jc w:val="both"/>
        <w:rPr>
          <w:rFonts w:ascii="Sylfaen" w:hAnsi="Sylfaen"/>
          <w:b/>
          <w:bCs/>
        </w:rPr>
      </w:pPr>
      <w:r w:rsidRPr="00F0318F">
        <w:rPr>
          <w:rFonts w:ascii="Sylfaen" w:hAnsi="Sylfaen"/>
          <w:b/>
          <w:bCs/>
        </w:rPr>
        <w:t>Kuşkusuz</w:t>
      </w:r>
      <w:r w:rsidR="000F49CE" w:rsidRPr="00F0318F">
        <w:rPr>
          <w:rFonts w:ascii="Sylfaen" w:hAnsi="Sylfaen"/>
          <w:b/>
          <w:bCs/>
        </w:rPr>
        <w:t>, duaların en derli toplusu istiğfar dilemektir.</w:t>
      </w:r>
      <w:r w:rsidR="000F49CE" w:rsidRPr="00F0318F">
        <w:rPr>
          <w:rStyle w:val="FootnoteReference"/>
          <w:rFonts w:ascii="Sylfaen" w:hAnsi="Sylfaen"/>
          <w:b/>
          <w:bCs/>
        </w:rPr>
        <w:footnoteReference w:id="8"/>
      </w:r>
    </w:p>
    <w:p w:rsidR="00EA30ED" w:rsidRDefault="00EA30ED" w:rsidP="000F49CE">
      <w:pPr>
        <w:keepLines/>
        <w:suppressAutoHyphens/>
        <w:spacing w:before="120" w:after="120"/>
        <w:ind w:left="851" w:right="851" w:firstLine="567"/>
        <w:jc w:val="both"/>
        <w:rPr>
          <w:rFonts w:ascii="Sylfaen" w:hAnsi="Sylfaen"/>
        </w:rPr>
      </w:pPr>
      <w:r>
        <w:rPr>
          <w:rFonts w:ascii="Sylfaen" w:hAnsi="Sylfaen"/>
        </w:rPr>
        <w:t>İmam Sadık (a.), peygamberimizin (s.a.a.) şöyle buyurduğunu nakletmiştir:</w:t>
      </w:r>
    </w:p>
    <w:p w:rsidR="00EA30ED" w:rsidRPr="00F0318F" w:rsidRDefault="00EA30ED" w:rsidP="000F49CE">
      <w:pPr>
        <w:keepLines/>
        <w:suppressAutoHyphens/>
        <w:spacing w:before="120" w:after="120"/>
        <w:ind w:left="851" w:right="851" w:firstLine="567"/>
        <w:jc w:val="both"/>
        <w:rPr>
          <w:rFonts w:ascii="Sylfaen" w:hAnsi="Sylfaen"/>
          <w:b/>
          <w:bCs/>
        </w:rPr>
      </w:pPr>
      <w:r w:rsidRPr="00F0318F">
        <w:rPr>
          <w:rFonts w:ascii="Sylfaen" w:hAnsi="Sylfaen"/>
          <w:b/>
          <w:bCs/>
        </w:rPr>
        <w:t>Duaların en hayırlısı istiğfar dilemektir.</w:t>
      </w:r>
      <w:r w:rsidRPr="00F0318F">
        <w:rPr>
          <w:rStyle w:val="FootnoteReference"/>
          <w:rFonts w:ascii="Sylfaen" w:hAnsi="Sylfaen"/>
          <w:b/>
          <w:bCs/>
        </w:rPr>
        <w:footnoteReference w:id="9"/>
      </w:r>
    </w:p>
    <w:p w:rsidR="002F62DF" w:rsidRPr="00F0318F" w:rsidRDefault="007E4F25" w:rsidP="00C208DE">
      <w:pPr>
        <w:pStyle w:val="Heading1"/>
      </w:pPr>
      <w:r w:rsidRPr="00F0318F">
        <w:t>Vesilelerin</w:t>
      </w:r>
      <w:r w:rsidR="002F62DF" w:rsidRPr="00F0318F">
        <w:t xml:space="preserve"> En Faziletlisi</w:t>
      </w:r>
    </w:p>
    <w:p w:rsidR="002F62DF" w:rsidRDefault="002F62DF" w:rsidP="000F49CE">
      <w:pPr>
        <w:keepLines/>
        <w:suppressAutoHyphens/>
        <w:spacing w:before="120" w:after="120"/>
        <w:ind w:left="851" w:right="851" w:firstLine="567"/>
        <w:jc w:val="both"/>
        <w:rPr>
          <w:rFonts w:ascii="Sylfaen" w:hAnsi="Sylfaen"/>
        </w:rPr>
      </w:pPr>
      <w:r>
        <w:rPr>
          <w:rFonts w:ascii="Sylfaen" w:hAnsi="Sylfaen"/>
        </w:rPr>
        <w:t>Hazreti Ali (a.) şöyle buyurmuştur:</w:t>
      </w:r>
    </w:p>
    <w:p w:rsidR="002F62DF" w:rsidRPr="00F0318F" w:rsidRDefault="007E4F25" w:rsidP="000F49CE">
      <w:pPr>
        <w:keepLines/>
        <w:suppressAutoHyphens/>
        <w:spacing w:before="120" w:after="120"/>
        <w:ind w:left="851" w:right="851" w:firstLine="567"/>
        <w:jc w:val="both"/>
        <w:rPr>
          <w:rFonts w:ascii="Sylfaen" w:hAnsi="Sylfaen"/>
          <w:b/>
          <w:bCs/>
        </w:rPr>
      </w:pPr>
      <w:r w:rsidRPr="00F0318F">
        <w:rPr>
          <w:rFonts w:ascii="Sylfaen" w:hAnsi="Sylfaen"/>
          <w:b/>
          <w:bCs/>
        </w:rPr>
        <w:t>Vesilelerin</w:t>
      </w:r>
      <w:r w:rsidR="002F62DF" w:rsidRPr="00F0318F">
        <w:rPr>
          <w:rFonts w:ascii="Sylfaen" w:hAnsi="Sylfaen"/>
          <w:b/>
          <w:bCs/>
        </w:rPr>
        <w:t xml:space="preserve"> en faziletlisi istiğfar dilemektir.</w:t>
      </w:r>
      <w:r w:rsidRPr="00F0318F">
        <w:rPr>
          <w:rStyle w:val="FootnoteReference"/>
          <w:rFonts w:ascii="Sylfaen" w:hAnsi="Sylfaen"/>
          <w:b/>
          <w:bCs/>
        </w:rPr>
        <w:footnoteReference w:id="10"/>
      </w:r>
    </w:p>
    <w:p w:rsidR="00C731AB" w:rsidRDefault="00C731AB" w:rsidP="000F49CE">
      <w:pPr>
        <w:keepLines/>
        <w:suppressAutoHyphens/>
        <w:spacing w:before="120" w:after="120"/>
        <w:ind w:left="851" w:right="851" w:firstLine="567"/>
        <w:jc w:val="both"/>
        <w:rPr>
          <w:rFonts w:ascii="Sylfaen" w:hAnsi="Sylfaen"/>
        </w:rPr>
      </w:pPr>
      <w:r>
        <w:rPr>
          <w:rFonts w:ascii="Sylfaen" w:hAnsi="Sylfaen"/>
        </w:rPr>
        <w:t>Hazreti Ali (a.) şöyle buyurmuştur:</w:t>
      </w:r>
    </w:p>
    <w:p w:rsidR="00C731AB" w:rsidRPr="00F0318F" w:rsidRDefault="00C731AB" w:rsidP="000F49CE">
      <w:pPr>
        <w:keepLines/>
        <w:suppressAutoHyphens/>
        <w:spacing w:before="120" w:after="120"/>
        <w:ind w:left="851" w:right="851" w:firstLine="567"/>
        <w:jc w:val="both"/>
        <w:rPr>
          <w:rFonts w:ascii="Sylfaen" w:hAnsi="Sylfaen"/>
          <w:b/>
          <w:bCs/>
        </w:rPr>
      </w:pPr>
      <w:r w:rsidRPr="00F0318F">
        <w:rPr>
          <w:rFonts w:ascii="Sylfaen" w:hAnsi="Sylfaen"/>
          <w:b/>
          <w:bCs/>
        </w:rPr>
        <w:t>Hiçbir şefaatçi ve vasıta istiğfar dilemek kadar etkili değildir.</w:t>
      </w:r>
      <w:r w:rsidRPr="00F0318F">
        <w:rPr>
          <w:rStyle w:val="FootnoteReference"/>
          <w:rFonts w:ascii="Sylfaen" w:hAnsi="Sylfaen"/>
          <w:b/>
          <w:bCs/>
        </w:rPr>
        <w:footnoteReference w:id="11"/>
      </w:r>
    </w:p>
    <w:p w:rsidR="008C5B7C" w:rsidRPr="00F0318F" w:rsidRDefault="00BF557F" w:rsidP="00C208DE">
      <w:pPr>
        <w:pStyle w:val="Heading1"/>
      </w:pPr>
      <w:r w:rsidRPr="00F0318F">
        <w:t>Mübarek Recep, Şaban ve Ramazan Aylarının En Önemli Amellerindendir</w:t>
      </w:r>
    </w:p>
    <w:p w:rsidR="00BF557F" w:rsidRDefault="000C37B1" w:rsidP="000F49CE">
      <w:pPr>
        <w:keepLines/>
        <w:suppressAutoHyphens/>
        <w:spacing w:before="120" w:after="120"/>
        <w:ind w:left="851" w:right="851" w:firstLine="567"/>
        <w:jc w:val="both"/>
        <w:rPr>
          <w:rFonts w:ascii="Sylfaen" w:hAnsi="Sylfaen"/>
        </w:rPr>
      </w:pPr>
      <w:r>
        <w:rPr>
          <w:rFonts w:ascii="Sylfaen" w:hAnsi="Sylfaen"/>
        </w:rPr>
        <w:t>İmam Sadık’tan (a.), peygamber efendimizin (s.a.a.) şöyle buyurduğu nakledilmiştir:</w:t>
      </w:r>
    </w:p>
    <w:p w:rsidR="000C37B1" w:rsidRPr="00F0318F" w:rsidRDefault="000C37B1" w:rsidP="000F49CE">
      <w:pPr>
        <w:keepLines/>
        <w:suppressAutoHyphens/>
        <w:spacing w:before="120" w:after="120"/>
        <w:ind w:left="851" w:right="851" w:firstLine="567"/>
        <w:jc w:val="both"/>
        <w:rPr>
          <w:rFonts w:ascii="Sylfaen" w:hAnsi="Sylfaen"/>
          <w:b/>
          <w:bCs/>
        </w:rPr>
      </w:pPr>
      <w:r w:rsidRPr="00F0318F">
        <w:rPr>
          <w:rFonts w:ascii="Sylfaen" w:hAnsi="Sylfaen"/>
          <w:b/>
          <w:bCs/>
        </w:rPr>
        <w:t>Recep ayı, ümmetimin istiğfar dileme ayıdır. Öyleyse bu ay içinde çok istiğfar dileyin. Çünkü Allah bağışlayandır, esirgeyendir.</w:t>
      </w:r>
      <w:r w:rsidRPr="00F0318F">
        <w:rPr>
          <w:rStyle w:val="FootnoteReference"/>
          <w:rFonts w:ascii="Sylfaen" w:hAnsi="Sylfaen"/>
          <w:b/>
          <w:bCs/>
        </w:rPr>
        <w:footnoteReference w:id="12"/>
      </w:r>
    </w:p>
    <w:p w:rsidR="004A5082" w:rsidRDefault="004A5082" w:rsidP="00F0318F">
      <w:pPr>
        <w:keepLines/>
        <w:suppressAutoHyphens/>
        <w:spacing w:before="120" w:after="120"/>
        <w:ind w:left="851" w:right="851" w:firstLine="567"/>
        <w:jc w:val="both"/>
        <w:rPr>
          <w:rFonts w:ascii="Sylfaen" w:hAnsi="Sylfaen"/>
        </w:rPr>
      </w:pPr>
      <w:r>
        <w:rPr>
          <w:rFonts w:ascii="Sylfaen" w:hAnsi="Sylfaen"/>
        </w:rPr>
        <w:lastRenderedPageBreak/>
        <w:t>Rivayetlerden, Şaban ayında yapılan duaların ve zikirlerin en güzelinin istiğfar dilemek olduğu ve bu ayın her gününde yetmiş defa istiğfar dileyen bir kimsenin öteki aylarda yetmiş bin defa istiğfar dilemiş gibi olduğu anlaşılmaktadır.</w:t>
      </w:r>
      <w:r>
        <w:rPr>
          <w:rStyle w:val="FootnoteReference"/>
          <w:rFonts w:ascii="Sylfaen" w:hAnsi="Sylfaen"/>
        </w:rPr>
        <w:footnoteReference w:id="13"/>
      </w:r>
    </w:p>
    <w:p w:rsidR="004A5082" w:rsidRDefault="002D5DB0" w:rsidP="004A5082">
      <w:pPr>
        <w:keepLines/>
        <w:suppressAutoHyphens/>
        <w:spacing w:before="120" w:after="120"/>
        <w:ind w:left="851" w:right="851" w:firstLine="567"/>
        <w:jc w:val="both"/>
        <w:rPr>
          <w:rFonts w:ascii="Sylfaen" w:hAnsi="Sylfaen"/>
        </w:rPr>
      </w:pPr>
      <w:r>
        <w:rPr>
          <w:rFonts w:ascii="Sylfaen" w:hAnsi="Sylfaen"/>
        </w:rPr>
        <w:t>Yüce peygamberimiz (s.a.a.) mübarek Ramazan ayının önemi konusunda açıklamada bulundukları bir hutbede şöyle buyurmaktadır:</w:t>
      </w:r>
    </w:p>
    <w:p w:rsidR="002D5DB0" w:rsidRPr="00E55496" w:rsidRDefault="004457E7" w:rsidP="004A5082">
      <w:pPr>
        <w:keepLines/>
        <w:suppressAutoHyphens/>
        <w:spacing w:before="120" w:after="120"/>
        <w:ind w:left="851" w:right="851" w:firstLine="567"/>
        <w:jc w:val="both"/>
        <w:rPr>
          <w:rFonts w:ascii="Sylfaen" w:hAnsi="Sylfaen"/>
          <w:b/>
          <w:bCs/>
        </w:rPr>
      </w:pPr>
      <w:r w:rsidRPr="00E55496">
        <w:rPr>
          <w:rFonts w:ascii="Sylfaen" w:hAnsi="Sylfaen"/>
          <w:b/>
          <w:bCs/>
        </w:rPr>
        <w:t>Canlarınız amellerinizden dolayı rehin alınmıştır. Öyleyse canlarınızı istiğfar dileyerek kurtarınız.</w:t>
      </w:r>
      <w:r w:rsidRPr="00E55496">
        <w:rPr>
          <w:rStyle w:val="FootnoteReference"/>
          <w:rFonts w:ascii="Sylfaen" w:hAnsi="Sylfaen"/>
          <w:b/>
          <w:bCs/>
        </w:rPr>
        <w:footnoteReference w:id="14"/>
      </w:r>
    </w:p>
    <w:p w:rsidR="00EA1482" w:rsidRPr="00E55496" w:rsidRDefault="00EA1482" w:rsidP="00C208DE">
      <w:pPr>
        <w:pStyle w:val="Heading1"/>
      </w:pPr>
      <w:r w:rsidRPr="00E55496">
        <w:t>Peygamberimizin (s.a.a.) Sünnetine Göre İstiğfar Dilemek</w:t>
      </w:r>
    </w:p>
    <w:p w:rsidR="00EA1482" w:rsidRDefault="00EA1482" w:rsidP="004A5082">
      <w:pPr>
        <w:keepLines/>
        <w:suppressAutoHyphens/>
        <w:spacing w:before="120" w:after="120"/>
        <w:ind w:left="851" w:right="851" w:firstLine="567"/>
        <w:jc w:val="both"/>
        <w:rPr>
          <w:rFonts w:ascii="Sylfaen" w:hAnsi="Sylfaen"/>
        </w:rPr>
      </w:pPr>
      <w:r>
        <w:rPr>
          <w:rFonts w:ascii="Sylfaen" w:hAnsi="Sylfaen"/>
        </w:rPr>
        <w:t>Allah Rasulü (s.a.a.) şöyle buyurmuştur:</w:t>
      </w:r>
    </w:p>
    <w:p w:rsidR="00EA1482" w:rsidRPr="00E55496" w:rsidRDefault="00EA1482" w:rsidP="004A5082">
      <w:pPr>
        <w:keepLines/>
        <w:suppressAutoHyphens/>
        <w:spacing w:before="120" w:after="120"/>
        <w:ind w:left="851" w:right="851" w:firstLine="567"/>
        <w:jc w:val="both"/>
        <w:rPr>
          <w:rFonts w:ascii="Sylfaen" w:hAnsi="Sylfaen"/>
          <w:b/>
          <w:bCs/>
        </w:rPr>
      </w:pPr>
      <w:r w:rsidRPr="00E55496">
        <w:rPr>
          <w:rFonts w:ascii="Sylfaen" w:hAnsi="Sylfaen"/>
          <w:b/>
          <w:bCs/>
        </w:rPr>
        <w:t>Tövbe ve istiğfar ediniz. Ben her gün yüz defa tövbe (istiğfar) ediyorum.</w:t>
      </w:r>
      <w:r w:rsidR="007C5BB5" w:rsidRPr="00E55496">
        <w:rPr>
          <w:rStyle w:val="FootnoteReference"/>
          <w:rFonts w:ascii="Sylfaen" w:hAnsi="Sylfaen"/>
          <w:b/>
          <w:bCs/>
        </w:rPr>
        <w:footnoteReference w:id="15"/>
      </w:r>
    </w:p>
    <w:p w:rsidR="00FB322D" w:rsidRDefault="00FB322D" w:rsidP="004A5082">
      <w:pPr>
        <w:keepLines/>
        <w:suppressAutoHyphens/>
        <w:spacing w:before="120" w:after="120"/>
        <w:ind w:left="851" w:right="851" w:firstLine="567"/>
        <w:jc w:val="both"/>
        <w:rPr>
          <w:rFonts w:ascii="Sylfaen" w:hAnsi="Sylfaen"/>
        </w:rPr>
      </w:pPr>
      <w:r>
        <w:rPr>
          <w:rFonts w:ascii="Sylfaen" w:hAnsi="Sylfaen"/>
        </w:rPr>
        <w:t>İmam Sadık (a.) şöyle buyurmuştur:</w:t>
      </w:r>
    </w:p>
    <w:p w:rsidR="00FB322D" w:rsidRPr="00E55496" w:rsidRDefault="00FB322D" w:rsidP="004A5082">
      <w:pPr>
        <w:keepLines/>
        <w:suppressAutoHyphens/>
        <w:spacing w:before="120" w:after="120"/>
        <w:ind w:left="851" w:right="851" w:firstLine="567"/>
        <w:jc w:val="both"/>
        <w:rPr>
          <w:rFonts w:ascii="Sylfaen" w:hAnsi="Sylfaen"/>
          <w:b/>
          <w:bCs/>
        </w:rPr>
      </w:pPr>
      <w:r w:rsidRPr="00E55496">
        <w:rPr>
          <w:rFonts w:ascii="Sylfaen" w:hAnsi="Sylfaen"/>
          <w:b/>
          <w:bCs/>
        </w:rPr>
        <w:t>Şüphesiz Allah Rasulü (s.a.a.)</w:t>
      </w:r>
      <w:r w:rsidR="00FD2405" w:rsidRPr="00E55496">
        <w:rPr>
          <w:rFonts w:ascii="Sylfaen" w:hAnsi="Sylfaen"/>
          <w:b/>
          <w:bCs/>
        </w:rPr>
        <w:t xml:space="preserve"> hiç</w:t>
      </w:r>
      <w:r w:rsidR="00E55496" w:rsidRPr="00E55496">
        <w:rPr>
          <w:rFonts w:ascii="Sylfaen" w:hAnsi="Sylfaen"/>
          <w:b/>
          <w:bCs/>
        </w:rPr>
        <w:t>bir</w:t>
      </w:r>
      <w:r w:rsidR="00FD2405" w:rsidRPr="00E55496">
        <w:rPr>
          <w:rFonts w:ascii="Sylfaen" w:hAnsi="Sylfaen"/>
          <w:b/>
          <w:bCs/>
        </w:rPr>
        <w:t xml:space="preserve"> günahı olmamasına karşın</w:t>
      </w:r>
      <w:r w:rsidRPr="00E55496">
        <w:rPr>
          <w:rFonts w:ascii="Sylfaen" w:hAnsi="Sylfaen"/>
          <w:b/>
          <w:bCs/>
        </w:rPr>
        <w:t xml:space="preserve"> her gece ve gündüz yüz defa istiğfar dilerdi</w:t>
      </w:r>
      <w:r w:rsidR="00FD2405" w:rsidRPr="00E55496">
        <w:rPr>
          <w:rFonts w:ascii="Sylfaen" w:hAnsi="Sylfaen"/>
          <w:b/>
          <w:bCs/>
        </w:rPr>
        <w:t>.</w:t>
      </w:r>
      <w:r w:rsidR="0083776B" w:rsidRPr="00E55496">
        <w:rPr>
          <w:rStyle w:val="FootnoteReference"/>
          <w:rFonts w:ascii="Sylfaen" w:hAnsi="Sylfaen"/>
          <w:b/>
          <w:bCs/>
        </w:rPr>
        <w:footnoteReference w:id="16"/>
      </w:r>
    </w:p>
    <w:p w:rsidR="001C1ACC" w:rsidRPr="00E55496" w:rsidRDefault="001C1ACC" w:rsidP="004A5082">
      <w:pPr>
        <w:keepLines/>
        <w:suppressAutoHyphens/>
        <w:spacing w:before="120" w:after="120"/>
        <w:ind w:left="851" w:right="851" w:firstLine="567"/>
        <w:jc w:val="both"/>
        <w:rPr>
          <w:rFonts w:ascii="Sylfaen" w:hAnsi="Sylfaen"/>
          <w:b/>
          <w:bCs/>
        </w:rPr>
      </w:pPr>
      <w:r w:rsidRPr="00E55496">
        <w:rPr>
          <w:rFonts w:ascii="Sylfaen" w:hAnsi="Sylfaen"/>
          <w:b/>
          <w:bCs/>
        </w:rPr>
        <w:t>İslam peygamberi (s.a.a.) küçük de olsa bütün toplantılardan sonra yirmi beş defa istiğfar dilerdi.</w:t>
      </w:r>
      <w:r w:rsidRPr="00E55496">
        <w:rPr>
          <w:rStyle w:val="FootnoteReference"/>
          <w:rFonts w:ascii="Sylfaen" w:hAnsi="Sylfaen"/>
          <w:b/>
          <w:bCs/>
        </w:rPr>
        <w:footnoteReference w:id="17"/>
      </w:r>
    </w:p>
    <w:p w:rsidR="009C6059" w:rsidRPr="00E55496" w:rsidRDefault="009C6059" w:rsidP="00C208DE">
      <w:pPr>
        <w:pStyle w:val="Heading1"/>
      </w:pPr>
      <w:r w:rsidRPr="00E55496">
        <w:t>Peygamberimizin (s.a.a.) Mübarek Ömürlerinin Sonundaki En Güzel Ameli</w:t>
      </w:r>
    </w:p>
    <w:p w:rsidR="009C6059" w:rsidRDefault="009C6059" w:rsidP="009C6059">
      <w:pPr>
        <w:keepLines/>
        <w:suppressAutoHyphens/>
        <w:spacing w:before="120" w:after="120"/>
        <w:ind w:left="851" w:right="851" w:firstLine="567"/>
        <w:jc w:val="both"/>
        <w:rPr>
          <w:rFonts w:ascii="Sylfaen" w:hAnsi="Sylfaen"/>
        </w:rPr>
      </w:pPr>
      <w:r>
        <w:rPr>
          <w:rFonts w:ascii="Sylfaen" w:hAnsi="Sylfaen"/>
        </w:rPr>
        <w:t>Peygamberimizin (s.a.a.) eşlerinden biri olan Ümmü Seleme validemiz şöyle nakletmiştir:</w:t>
      </w:r>
    </w:p>
    <w:p w:rsidR="009C6059" w:rsidRPr="00E55496" w:rsidRDefault="009C6059" w:rsidP="009C6059">
      <w:pPr>
        <w:keepLines/>
        <w:suppressAutoHyphens/>
        <w:spacing w:before="120" w:after="120"/>
        <w:ind w:left="851" w:right="851" w:firstLine="567"/>
        <w:jc w:val="both"/>
        <w:rPr>
          <w:rFonts w:ascii="Sylfaen" w:hAnsi="Sylfaen"/>
          <w:b/>
          <w:bCs/>
        </w:rPr>
      </w:pPr>
      <w:r w:rsidRPr="00E55496">
        <w:rPr>
          <w:rFonts w:ascii="Sylfaen" w:hAnsi="Sylfaen"/>
          <w:b/>
          <w:bCs/>
        </w:rPr>
        <w:t>Allah Rasulü (s.a.a.) ömürlerinin son günlerinde çeşitli hallerde “Sübhanellah</w:t>
      </w:r>
      <w:r w:rsidR="00E55496" w:rsidRPr="00E55496">
        <w:rPr>
          <w:rFonts w:ascii="Sylfaen" w:hAnsi="Sylfaen"/>
          <w:b/>
          <w:bCs/>
        </w:rPr>
        <w:t>i</w:t>
      </w:r>
      <w:r w:rsidRPr="00E55496">
        <w:rPr>
          <w:rFonts w:ascii="Sylfaen" w:hAnsi="Sylfaen"/>
          <w:b/>
          <w:bCs/>
        </w:rPr>
        <w:t xml:space="preserve"> ve Bi hamdihi- Esteğfirullaha ve Etubu ileyh”</w:t>
      </w:r>
      <w:r w:rsidR="00796CF1" w:rsidRPr="00E55496">
        <w:rPr>
          <w:rFonts w:ascii="Sylfaen" w:hAnsi="Sylfaen"/>
          <w:b/>
          <w:bCs/>
        </w:rPr>
        <w:t xml:space="preserve"> zikirlerini çok söylüyordu. Nedenini sorunca şöyle buyurdu: “Ben bu zikri söylemek ile görevlendirildim.” Sonra bize Nasr suresini okudu.</w:t>
      </w:r>
      <w:r w:rsidR="007A1084" w:rsidRPr="00E55496">
        <w:rPr>
          <w:rStyle w:val="FootnoteReference"/>
          <w:rFonts w:ascii="Sylfaen" w:hAnsi="Sylfaen"/>
          <w:b/>
          <w:bCs/>
        </w:rPr>
        <w:footnoteReference w:id="18"/>
      </w:r>
    </w:p>
    <w:p w:rsidR="00C208DE" w:rsidRDefault="00C208DE" w:rsidP="00C208DE">
      <w:pPr>
        <w:pStyle w:val="Heading1"/>
      </w:pPr>
      <w:r>
        <w:t>İkinci Bölüm:</w:t>
      </w:r>
    </w:p>
    <w:p w:rsidR="001C24FC" w:rsidRDefault="001C24FC" w:rsidP="00C208DE">
      <w:pPr>
        <w:pStyle w:val="Heading1"/>
      </w:pPr>
      <w:r w:rsidRPr="001C24FC">
        <w:t>İstiğfar Dilemenin Manevi Bereketleri</w:t>
      </w:r>
    </w:p>
    <w:p w:rsidR="001C24FC" w:rsidRDefault="00E55496" w:rsidP="001C24FC">
      <w:pPr>
        <w:keepLines/>
        <w:suppressAutoHyphens/>
        <w:spacing w:before="120" w:after="120"/>
        <w:ind w:left="851" w:right="851" w:firstLine="567"/>
        <w:jc w:val="both"/>
        <w:rPr>
          <w:rFonts w:ascii="Sylfaen" w:hAnsi="Sylfaen"/>
          <w:b/>
          <w:bCs/>
        </w:rPr>
      </w:pPr>
      <w:r>
        <w:rPr>
          <w:rFonts w:ascii="Sylfaen" w:hAnsi="Sylfaen"/>
          <w:b/>
          <w:bCs/>
        </w:rPr>
        <w:t>1-</w:t>
      </w:r>
      <w:r w:rsidR="001C24FC" w:rsidRPr="001C24FC">
        <w:rPr>
          <w:rFonts w:ascii="Sylfaen" w:hAnsi="Sylfaen"/>
          <w:b/>
          <w:bCs/>
        </w:rPr>
        <w:t xml:space="preserve">Rahmet ve Mağfiret </w:t>
      </w:r>
    </w:p>
    <w:p w:rsidR="008653E9" w:rsidRDefault="001C24FC" w:rsidP="00525ADF">
      <w:pPr>
        <w:keepLines/>
        <w:suppressAutoHyphens/>
        <w:spacing w:before="120" w:after="120"/>
        <w:ind w:left="851" w:right="851" w:firstLine="567"/>
        <w:jc w:val="both"/>
        <w:rPr>
          <w:rFonts w:ascii="Sylfaen" w:hAnsi="Sylfaen"/>
        </w:rPr>
      </w:pPr>
      <w:r>
        <w:rPr>
          <w:rFonts w:ascii="Sylfaen" w:hAnsi="Sylfaen"/>
        </w:rPr>
        <w:lastRenderedPageBreak/>
        <w:t xml:space="preserve">Allah’a dönüşün ve tövbenin özü olan günahları terk </w:t>
      </w:r>
      <w:r w:rsidR="003C34CB">
        <w:rPr>
          <w:rFonts w:ascii="Sylfaen" w:hAnsi="Sylfaen"/>
        </w:rPr>
        <w:t>etmeye ciddi</w:t>
      </w:r>
      <w:r>
        <w:rPr>
          <w:rFonts w:ascii="Sylfaen" w:hAnsi="Sylfaen"/>
        </w:rPr>
        <w:t xml:space="preserve"> olarak karar vermek ve kötü sonuçlarından dolayı pişman olmak</w:t>
      </w:r>
      <w:r w:rsidR="003C34CB">
        <w:rPr>
          <w:rFonts w:ascii="Sylfaen" w:hAnsi="Sylfaen"/>
        </w:rPr>
        <w:t>,</w:t>
      </w:r>
      <w:r>
        <w:rPr>
          <w:rFonts w:ascii="Sylfaen" w:hAnsi="Sylfaen"/>
        </w:rPr>
        <w:t xml:space="preserve"> </w:t>
      </w:r>
      <w:r w:rsidR="003C34CB">
        <w:rPr>
          <w:rFonts w:ascii="Sylfaen" w:hAnsi="Sylfaen"/>
        </w:rPr>
        <w:t>istiğfar dileme şeklinde ortaya çıkmaktadır. İstiğfar dilemek; tövbenin özünün tercümanıdır. Onun bereketleri ilahi mağfireti kazanmak ve ruhun pisliklerd</w:t>
      </w:r>
      <w:r w:rsidR="008F21DF">
        <w:rPr>
          <w:rFonts w:ascii="Sylfaen" w:hAnsi="Sylfaen"/>
        </w:rPr>
        <w:t>en arınmasını sağlamaktır. Hayat sahnesi etraflıca bir tedavi görmemişse ve günah pisliklerinden de temizlenmemişse, tövbe etmeye ve istiğfar dilemeye sarılmak</w:t>
      </w:r>
      <w:r w:rsidR="00525ADF">
        <w:rPr>
          <w:rFonts w:ascii="Sylfaen" w:hAnsi="Sylfaen"/>
        </w:rPr>
        <w:t>;</w:t>
      </w:r>
      <w:r w:rsidR="008F21DF">
        <w:rPr>
          <w:rFonts w:ascii="Sylfaen" w:hAnsi="Sylfaen"/>
        </w:rPr>
        <w:t xml:space="preserve"> günahlardan dolayı ortaya çıkan sıkıntılar ve sorunlardan kaçma yolu olacaktır. </w:t>
      </w:r>
    </w:p>
    <w:p w:rsidR="006B22BC" w:rsidRDefault="006B22BC" w:rsidP="008F21DF">
      <w:pPr>
        <w:keepLines/>
        <w:suppressAutoHyphens/>
        <w:spacing w:before="120" w:after="120"/>
        <w:ind w:left="851" w:right="851" w:firstLine="567"/>
        <w:jc w:val="both"/>
        <w:rPr>
          <w:rFonts w:ascii="Sylfaen" w:hAnsi="Sylfaen"/>
        </w:rPr>
      </w:pPr>
      <w:r>
        <w:rPr>
          <w:rFonts w:ascii="Sylfaen" w:hAnsi="Sylfaen"/>
        </w:rPr>
        <w:t>Ruhun gıdası olan ilahi kelam, umut nurunu kalplerde canlandırmakta ve ilahi bağışlanmayı müjdelemektedir. Bu konuda şöyle buyurmaktadır:</w:t>
      </w:r>
    </w:p>
    <w:p w:rsidR="006B22BC" w:rsidRPr="00AC577C" w:rsidRDefault="006B22BC" w:rsidP="008F21DF">
      <w:pPr>
        <w:keepLines/>
        <w:suppressAutoHyphens/>
        <w:spacing w:before="120" w:after="120"/>
        <w:ind w:left="851" w:right="851" w:firstLine="567"/>
        <w:jc w:val="both"/>
        <w:rPr>
          <w:rFonts w:ascii="Sylfaen" w:hAnsi="Sylfaen"/>
          <w:b/>
          <w:bCs/>
        </w:rPr>
      </w:pPr>
      <w:r w:rsidRPr="00AC577C">
        <w:rPr>
          <w:rFonts w:ascii="Sylfaen" w:hAnsi="Sylfaen"/>
          <w:b/>
          <w:bCs/>
        </w:rPr>
        <w:t xml:space="preserve">Kim bir kötülük eder yahut kendi </w:t>
      </w:r>
      <w:r w:rsidR="00F620E1" w:rsidRPr="00AC577C">
        <w:rPr>
          <w:rFonts w:ascii="Sylfaen" w:hAnsi="Sylfaen"/>
          <w:b/>
          <w:bCs/>
        </w:rPr>
        <w:t>öz canına zulüm eder sonra da istiğfar (bağışlanma) dilerse, Allah’ı çok bağışlayıcı ve esirgeyici bulur.</w:t>
      </w:r>
      <w:r w:rsidR="00F620E1" w:rsidRPr="00AC577C">
        <w:rPr>
          <w:rStyle w:val="FootnoteReference"/>
          <w:rFonts w:ascii="Sylfaen" w:hAnsi="Sylfaen"/>
          <w:b/>
          <w:bCs/>
        </w:rPr>
        <w:footnoteReference w:id="19"/>
      </w:r>
    </w:p>
    <w:p w:rsidR="00F620E1" w:rsidRDefault="00F620E1" w:rsidP="008F21DF">
      <w:pPr>
        <w:keepLines/>
        <w:suppressAutoHyphens/>
        <w:spacing w:before="120" w:after="120"/>
        <w:ind w:left="851" w:right="851" w:firstLine="567"/>
        <w:jc w:val="both"/>
        <w:rPr>
          <w:rFonts w:ascii="Sylfaen" w:hAnsi="Sylfaen"/>
        </w:rPr>
      </w:pPr>
      <w:r>
        <w:rPr>
          <w:rFonts w:ascii="Sylfaen" w:hAnsi="Sylfaen"/>
        </w:rPr>
        <w:t>Rasullerinden birinin diliyle şöyle buyurmaktadır:</w:t>
      </w:r>
    </w:p>
    <w:p w:rsidR="00F620E1" w:rsidRPr="00AC577C" w:rsidRDefault="00F620E1" w:rsidP="008F21DF">
      <w:pPr>
        <w:keepLines/>
        <w:suppressAutoHyphens/>
        <w:spacing w:before="120" w:after="120"/>
        <w:ind w:left="851" w:right="851" w:firstLine="567"/>
        <w:jc w:val="both"/>
        <w:rPr>
          <w:rFonts w:ascii="Sylfaen" w:hAnsi="Sylfaen"/>
          <w:b/>
          <w:bCs/>
        </w:rPr>
      </w:pPr>
      <w:r w:rsidRPr="00AC577C">
        <w:rPr>
          <w:rFonts w:ascii="Sylfaen" w:hAnsi="Sylfaen"/>
          <w:b/>
          <w:bCs/>
        </w:rPr>
        <w:t>(Salih) Dedi ki: Ey kavmim! İyilikten önce niçin kötülüğe acele ediyorsunuz? Esirgenmeniz için Allah’tan istiğfar (bağışlanma) dilemeniz gerekmez mi?</w:t>
      </w:r>
      <w:r w:rsidRPr="00AC577C">
        <w:rPr>
          <w:rStyle w:val="FootnoteReference"/>
          <w:rFonts w:ascii="Sylfaen" w:hAnsi="Sylfaen"/>
          <w:b/>
          <w:bCs/>
        </w:rPr>
        <w:footnoteReference w:id="20"/>
      </w:r>
    </w:p>
    <w:p w:rsidR="001D3C26" w:rsidRDefault="001D3C26" w:rsidP="001D3C26">
      <w:pPr>
        <w:keepLines/>
        <w:suppressAutoHyphens/>
        <w:spacing w:before="120" w:after="120"/>
        <w:ind w:left="851" w:right="851" w:firstLine="567"/>
        <w:jc w:val="both"/>
        <w:rPr>
          <w:rFonts w:ascii="Sylfaen" w:hAnsi="Sylfaen"/>
        </w:rPr>
      </w:pPr>
      <w:r>
        <w:rPr>
          <w:rFonts w:ascii="Sylfaen" w:hAnsi="Sylfaen"/>
        </w:rPr>
        <w:t>Peygamber efendimiz (s.a.a.), ilahi bağış iradesi hakkında haber vererek, rahmet ve mağfireti kazanmanın istiğfar dilemekle mümkün olduğunu açıklamıştır:</w:t>
      </w:r>
    </w:p>
    <w:p w:rsidR="001D3C26" w:rsidRDefault="001D3C26" w:rsidP="001D3C26">
      <w:pPr>
        <w:keepLines/>
        <w:suppressAutoHyphens/>
        <w:spacing w:before="120" w:after="120"/>
        <w:ind w:left="851" w:right="851" w:firstLine="567"/>
        <w:jc w:val="both"/>
        <w:rPr>
          <w:rFonts w:ascii="Sylfaen" w:hAnsi="Sylfaen"/>
        </w:rPr>
      </w:pPr>
      <w:r>
        <w:rPr>
          <w:rFonts w:ascii="Sylfaen" w:hAnsi="Sylfaen"/>
        </w:rPr>
        <w:t>Peygamberimiz (s.a.a.) şöyle buyurmuştur:</w:t>
      </w:r>
    </w:p>
    <w:p w:rsidR="001D3C26" w:rsidRPr="00AC577C" w:rsidRDefault="001D3C26" w:rsidP="001D3C26">
      <w:pPr>
        <w:keepLines/>
        <w:suppressAutoHyphens/>
        <w:spacing w:before="120" w:after="120"/>
        <w:ind w:left="851" w:right="851" w:firstLine="567"/>
        <w:jc w:val="both"/>
        <w:rPr>
          <w:rFonts w:ascii="Sylfaen" w:hAnsi="Sylfaen"/>
          <w:b/>
          <w:bCs/>
        </w:rPr>
      </w:pPr>
      <w:r w:rsidRPr="00AC577C">
        <w:rPr>
          <w:rFonts w:ascii="Sylfaen" w:hAnsi="Sylfaen"/>
          <w:b/>
          <w:bCs/>
        </w:rPr>
        <w:t>Dilinizi istiğfar dilemeye alıştırınız. Çünkü yüce Allah bu mübarek zikri, sizi bağışlamak istediği için size öğretmiştir.</w:t>
      </w:r>
      <w:r w:rsidRPr="00AC577C">
        <w:rPr>
          <w:rStyle w:val="FootnoteReference"/>
          <w:rFonts w:ascii="Sylfaen" w:hAnsi="Sylfaen"/>
          <w:b/>
          <w:bCs/>
        </w:rPr>
        <w:footnoteReference w:id="21"/>
      </w:r>
    </w:p>
    <w:p w:rsidR="001D3C26" w:rsidRDefault="0072524D" w:rsidP="001D3C26">
      <w:pPr>
        <w:keepLines/>
        <w:suppressAutoHyphens/>
        <w:spacing w:before="120" w:after="120"/>
        <w:ind w:left="851" w:right="851" w:firstLine="567"/>
        <w:jc w:val="both"/>
        <w:rPr>
          <w:rFonts w:ascii="Sylfaen" w:hAnsi="Sylfaen"/>
        </w:rPr>
      </w:pPr>
      <w:r>
        <w:rPr>
          <w:rFonts w:ascii="Sylfaen" w:hAnsi="Sylfaen"/>
        </w:rPr>
        <w:t>Müminlerin Emiri Ali (a.)</w:t>
      </w:r>
      <w:r w:rsidR="00877AAD">
        <w:rPr>
          <w:rFonts w:ascii="Sylfaen" w:hAnsi="Sylfaen"/>
        </w:rPr>
        <w:t xml:space="preserve"> zarif bir sözünde günahkârları istiğfar silahı hakkında uyandırmaktadır. Başka bir açıklamasında da istiğfar ehlinin ilahi mağfiretten mahrum olmayacaklarının sözünü vermektedir.</w:t>
      </w:r>
    </w:p>
    <w:p w:rsidR="00756E30" w:rsidRDefault="00756E30" w:rsidP="001D3C26">
      <w:pPr>
        <w:keepLines/>
        <w:suppressAutoHyphens/>
        <w:spacing w:before="120" w:after="120"/>
        <w:ind w:left="851" w:right="851" w:firstLine="567"/>
        <w:jc w:val="both"/>
        <w:rPr>
          <w:rFonts w:ascii="Sylfaen" w:hAnsi="Sylfaen"/>
        </w:rPr>
      </w:pPr>
      <w:r>
        <w:rPr>
          <w:rFonts w:ascii="Sylfaen" w:hAnsi="Sylfaen"/>
        </w:rPr>
        <w:t>Ali (a.) şöyle buyurmuştur:</w:t>
      </w:r>
    </w:p>
    <w:p w:rsidR="00756E30" w:rsidRPr="00AC577C" w:rsidRDefault="00756E30" w:rsidP="001D3C26">
      <w:pPr>
        <w:keepLines/>
        <w:suppressAutoHyphens/>
        <w:spacing w:before="120" w:after="120"/>
        <w:ind w:left="851" w:right="851" w:firstLine="567"/>
        <w:jc w:val="both"/>
        <w:rPr>
          <w:rFonts w:ascii="Sylfaen" w:hAnsi="Sylfaen"/>
          <w:b/>
          <w:bCs/>
        </w:rPr>
      </w:pPr>
      <w:r w:rsidRPr="00AC577C">
        <w:rPr>
          <w:rFonts w:ascii="Sylfaen" w:hAnsi="Sylfaen"/>
          <w:b/>
          <w:bCs/>
        </w:rPr>
        <w:t xml:space="preserve">İstiğfar dilemek; günahın kötü sonuçlarına karşı </w:t>
      </w:r>
      <w:r w:rsidR="00AC577C" w:rsidRPr="00AC577C">
        <w:rPr>
          <w:rFonts w:ascii="Sylfaen" w:hAnsi="Sylfaen"/>
          <w:b/>
          <w:bCs/>
        </w:rPr>
        <w:t>günahkârların</w:t>
      </w:r>
      <w:r w:rsidRPr="00AC577C">
        <w:rPr>
          <w:rFonts w:ascii="Sylfaen" w:hAnsi="Sylfaen"/>
          <w:b/>
          <w:bCs/>
        </w:rPr>
        <w:t xml:space="preserve"> korunma vesilesidir.</w:t>
      </w:r>
      <w:r w:rsidRPr="00AC577C">
        <w:rPr>
          <w:rStyle w:val="FootnoteReference"/>
          <w:rFonts w:ascii="Sylfaen" w:hAnsi="Sylfaen"/>
          <w:b/>
          <w:bCs/>
        </w:rPr>
        <w:footnoteReference w:id="22"/>
      </w:r>
    </w:p>
    <w:p w:rsidR="00787D56" w:rsidRDefault="00787D56" w:rsidP="001D3C26">
      <w:pPr>
        <w:keepLines/>
        <w:suppressAutoHyphens/>
        <w:spacing w:before="120" w:after="120"/>
        <w:ind w:left="851" w:right="851" w:firstLine="567"/>
        <w:jc w:val="both"/>
        <w:rPr>
          <w:rFonts w:ascii="Sylfaen" w:hAnsi="Sylfaen"/>
        </w:rPr>
      </w:pPr>
      <w:r>
        <w:rPr>
          <w:rFonts w:ascii="Sylfaen" w:hAnsi="Sylfaen"/>
        </w:rPr>
        <w:t>Ali (a.) şöyle buyurmuştur:</w:t>
      </w:r>
    </w:p>
    <w:p w:rsidR="00787D56" w:rsidRPr="00AC577C" w:rsidRDefault="00787D56" w:rsidP="001D3C26">
      <w:pPr>
        <w:keepLines/>
        <w:suppressAutoHyphens/>
        <w:spacing w:before="120" w:after="120"/>
        <w:ind w:left="851" w:right="851" w:firstLine="567"/>
        <w:jc w:val="both"/>
        <w:rPr>
          <w:rFonts w:ascii="Sylfaen" w:hAnsi="Sylfaen"/>
          <w:b/>
          <w:bCs/>
        </w:rPr>
      </w:pPr>
      <w:r w:rsidRPr="00AC577C">
        <w:rPr>
          <w:rFonts w:ascii="Sylfaen" w:hAnsi="Sylfaen"/>
          <w:b/>
          <w:bCs/>
        </w:rPr>
        <w:t>İstiğfar bağışından yararlanan kimse mağfiretten</w:t>
      </w:r>
      <w:r w:rsidR="003176B2" w:rsidRPr="00AC577C">
        <w:rPr>
          <w:rFonts w:ascii="Sylfaen" w:hAnsi="Sylfaen"/>
          <w:b/>
          <w:bCs/>
        </w:rPr>
        <w:t xml:space="preserve"> (bağışlanmaktan)</w:t>
      </w:r>
      <w:r w:rsidRPr="00AC577C">
        <w:rPr>
          <w:rFonts w:ascii="Sylfaen" w:hAnsi="Sylfaen"/>
          <w:b/>
          <w:bCs/>
        </w:rPr>
        <w:t xml:space="preserve"> mahrum olmayacaktır.</w:t>
      </w:r>
      <w:r w:rsidR="003176B2" w:rsidRPr="00AC577C">
        <w:rPr>
          <w:rStyle w:val="FootnoteReference"/>
          <w:rFonts w:ascii="Sylfaen" w:hAnsi="Sylfaen"/>
          <w:b/>
          <w:bCs/>
        </w:rPr>
        <w:footnoteReference w:id="23"/>
      </w:r>
    </w:p>
    <w:p w:rsidR="003176B2" w:rsidRDefault="00524839" w:rsidP="001D3C26">
      <w:pPr>
        <w:keepLines/>
        <w:suppressAutoHyphens/>
        <w:spacing w:before="120" w:after="120"/>
        <w:ind w:left="851" w:right="851" w:firstLine="567"/>
        <w:jc w:val="both"/>
        <w:rPr>
          <w:rFonts w:ascii="Sylfaen" w:hAnsi="Sylfaen"/>
        </w:rPr>
      </w:pPr>
      <w:r>
        <w:rPr>
          <w:rFonts w:ascii="Sylfaen" w:hAnsi="Sylfaen"/>
        </w:rPr>
        <w:lastRenderedPageBreak/>
        <w:t>İmam Sadık (a.) şöyle buyurmuştur:</w:t>
      </w:r>
    </w:p>
    <w:p w:rsidR="00524839" w:rsidRPr="00344219" w:rsidRDefault="00524839" w:rsidP="001D3C26">
      <w:pPr>
        <w:keepLines/>
        <w:suppressAutoHyphens/>
        <w:spacing w:before="120" w:after="120"/>
        <w:ind w:left="851" w:right="851" w:firstLine="567"/>
        <w:jc w:val="both"/>
        <w:rPr>
          <w:rFonts w:ascii="Sylfaen" w:hAnsi="Sylfaen"/>
          <w:b/>
          <w:bCs/>
        </w:rPr>
      </w:pPr>
      <w:r w:rsidRPr="00344219">
        <w:rPr>
          <w:rFonts w:ascii="Sylfaen" w:hAnsi="Sylfaen"/>
          <w:b/>
          <w:bCs/>
        </w:rPr>
        <w:t>Kul günah işlediği zaman ona bir gün süre verilir. Eğer istiğfar dilerse günahı (amel defterine) yazılmaz.</w:t>
      </w:r>
      <w:r w:rsidRPr="00344219">
        <w:rPr>
          <w:rStyle w:val="FootnoteReference"/>
          <w:rFonts w:ascii="Sylfaen" w:hAnsi="Sylfaen"/>
          <w:b/>
          <w:bCs/>
        </w:rPr>
        <w:footnoteReference w:id="24"/>
      </w:r>
    </w:p>
    <w:p w:rsidR="00137A1E" w:rsidRDefault="00137A1E" w:rsidP="001D3C26">
      <w:pPr>
        <w:keepLines/>
        <w:suppressAutoHyphens/>
        <w:spacing w:before="120" w:after="120"/>
        <w:ind w:left="851" w:right="851" w:firstLine="567"/>
        <w:jc w:val="both"/>
        <w:rPr>
          <w:rFonts w:ascii="Sylfaen" w:hAnsi="Sylfaen"/>
        </w:rPr>
      </w:pPr>
      <w:r>
        <w:rPr>
          <w:rFonts w:ascii="Sylfaen" w:hAnsi="Sylfaen"/>
        </w:rPr>
        <w:t>İmam Sadık (a.) şöyle buyurmuştur:</w:t>
      </w:r>
    </w:p>
    <w:p w:rsidR="00137A1E" w:rsidRPr="00344219" w:rsidRDefault="00137A1E" w:rsidP="001D3C26">
      <w:pPr>
        <w:keepLines/>
        <w:suppressAutoHyphens/>
        <w:spacing w:before="120" w:after="120"/>
        <w:ind w:left="851" w:right="851" w:firstLine="567"/>
        <w:jc w:val="both"/>
        <w:rPr>
          <w:rFonts w:ascii="Sylfaen" w:hAnsi="Sylfaen"/>
          <w:b/>
          <w:bCs/>
        </w:rPr>
      </w:pPr>
      <w:r w:rsidRPr="00344219">
        <w:rPr>
          <w:rFonts w:ascii="Sylfaen" w:hAnsi="Sylfaen"/>
          <w:b/>
          <w:bCs/>
        </w:rPr>
        <w:t>Kim uyumadan önce yüz defa istiğfar dilerse, geceyi sabaha kadar bütün günahları bağışlanmış bir halde geçirecektir. Nitekim ağacın yapraklarını döktüğü gibi hiçbir günahı da kalmayacaktır.</w:t>
      </w:r>
      <w:r w:rsidRPr="00344219">
        <w:rPr>
          <w:rStyle w:val="FootnoteReference"/>
          <w:rFonts w:ascii="Sylfaen" w:hAnsi="Sylfaen"/>
          <w:b/>
          <w:bCs/>
        </w:rPr>
        <w:footnoteReference w:id="25"/>
      </w:r>
    </w:p>
    <w:p w:rsidR="009E0FE7" w:rsidRDefault="00344219" w:rsidP="001D3C26">
      <w:pPr>
        <w:keepLines/>
        <w:suppressAutoHyphens/>
        <w:spacing w:before="120" w:after="120"/>
        <w:ind w:left="851" w:right="851" w:firstLine="567"/>
        <w:jc w:val="both"/>
        <w:rPr>
          <w:rFonts w:ascii="Sylfaen" w:hAnsi="Sylfaen"/>
          <w:b/>
          <w:bCs/>
        </w:rPr>
      </w:pPr>
      <w:r>
        <w:rPr>
          <w:rFonts w:ascii="Sylfaen" w:hAnsi="Sylfaen"/>
          <w:b/>
          <w:bCs/>
        </w:rPr>
        <w:t>2-</w:t>
      </w:r>
      <w:r w:rsidR="009E0FE7" w:rsidRPr="009E0FE7">
        <w:rPr>
          <w:rFonts w:ascii="Sylfaen" w:hAnsi="Sylfaen"/>
          <w:b/>
          <w:bCs/>
        </w:rPr>
        <w:t xml:space="preserve">Başkalarına Zulüm Etmenin Kefareti </w:t>
      </w:r>
    </w:p>
    <w:p w:rsidR="009E0FE7" w:rsidRDefault="009E0FE7" w:rsidP="00E75CCB">
      <w:pPr>
        <w:keepLines/>
        <w:suppressAutoHyphens/>
        <w:spacing w:before="120" w:after="120"/>
        <w:ind w:left="851" w:right="851" w:firstLine="567"/>
        <w:jc w:val="both"/>
        <w:rPr>
          <w:rFonts w:ascii="Sylfaen" w:hAnsi="Sylfaen"/>
        </w:rPr>
      </w:pPr>
      <w:r>
        <w:rPr>
          <w:rFonts w:ascii="Sylfaen" w:hAnsi="Sylfaen"/>
        </w:rPr>
        <w:t>Gıybet, hak yeme, mal zayi etme ve buna benzer şeylerle gerçekleşen eş, çocuk, ana baba, dost, iş arkadaşı gibi başkalarının haklarına tecavüz etmek; genelin müptela olduğu</w:t>
      </w:r>
      <w:r w:rsidR="00E75CCB">
        <w:rPr>
          <w:rFonts w:ascii="Sylfaen" w:hAnsi="Sylfaen"/>
        </w:rPr>
        <w:t xml:space="preserve"> sorunlardandır.</w:t>
      </w:r>
      <w:r>
        <w:rPr>
          <w:rFonts w:ascii="Sylfaen" w:hAnsi="Sylfaen"/>
        </w:rPr>
        <w:t xml:space="preserve"> </w:t>
      </w:r>
      <w:r w:rsidR="00E75CCB">
        <w:rPr>
          <w:rFonts w:ascii="Sylfaen" w:hAnsi="Sylfaen"/>
        </w:rPr>
        <w:t>Yaşam</w:t>
      </w:r>
      <w:r>
        <w:rPr>
          <w:rFonts w:ascii="Sylfaen" w:hAnsi="Sylfaen"/>
        </w:rPr>
        <w:t xml:space="preserve"> içinde ortaya çıkan</w:t>
      </w:r>
      <w:r w:rsidR="00E75CCB">
        <w:rPr>
          <w:rFonts w:ascii="Sylfaen" w:hAnsi="Sylfaen"/>
        </w:rPr>
        <w:t xml:space="preserve"> sıkıntıların çoğu işte bu zulümlerin bedeli konumundadır. Bu sıkıntıların kötü sonuçlarından kurtulmak için ilk olarak; haklarına zulüm ettiğimiz kişilerin haklarını geri vermek, onlardan helallik istemek ve razı olmalarını sağlamak gerekir. Eğer böyle yapmak sonuç vermezse ya da mümkün olmazsa; yani ister hakkına tecavüz ettiğimiz kiş</w:t>
      </w:r>
      <w:r w:rsidR="00344219">
        <w:rPr>
          <w:rFonts w:ascii="Sylfaen" w:hAnsi="Sylfaen"/>
        </w:rPr>
        <w:t>iye ulaşmak olanaksız olsun, ister</w:t>
      </w:r>
      <w:r w:rsidR="00E75CCB">
        <w:rPr>
          <w:rFonts w:ascii="Sylfaen" w:hAnsi="Sylfaen"/>
        </w:rPr>
        <w:t xml:space="preserve"> ondan helallik istemek daha başka sorunları da beraberinde getirecek olsun, bu durumda onun için istiğfar dilememiz gerekmektedir.</w:t>
      </w:r>
      <w:r w:rsidR="0082221E">
        <w:rPr>
          <w:rFonts w:ascii="Sylfaen" w:hAnsi="Sylfaen"/>
        </w:rPr>
        <w:t xml:space="preserve"> Allah’tan onun bizden razı olmasını dilemek zorundayız. O zulmü telafi etmek için hayırlı bir işi onun yerine yapmak ve sevabını da ona bağışlamak gerekmektedir. Mal hakkına tecavüz konusunda ise taklit edilen müçtehide veya onun vekiline başvurulmak zorundadır.</w:t>
      </w:r>
    </w:p>
    <w:p w:rsidR="00EE1E23" w:rsidRDefault="00EE1E23" w:rsidP="00E75CCB">
      <w:pPr>
        <w:keepLines/>
        <w:suppressAutoHyphens/>
        <w:spacing w:before="120" w:after="120"/>
        <w:ind w:left="851" w:right="851" w:firstLine="567"/>
        <w:jc w:val="both"/>
        <w:rPr>
          <w:rFonts w:ascii="Sylfaen" w:hAnsi="Sylfaen"/>
        </w:rPr>
      </w:pPr>
      <w:r>
        <w:rPr>
          <w:rFonts w:ascii="Sylfaen" w:hAnsi="Sylfaen"/>
        </w:rPr>
        <w:t>Peygamber efendimiz (s.a.a.) şöyle buymuştur:</w:t>
      </w:r>
    </w:p>
    <w:p w:rsidR="00C51570" w:rsidRPr="00344219" w:rsidRDefault="00EE1E23" w:rsidP="00EE1E23">
      <w:pPr>
        <w:keepLines/>
        <w:suppressAutoHyphens/>
        <w:spacing w:before="120" w:after="120"/>
        <w:ind w:left="851" w:right="851" w:firstLine="567"/>
        <w:jc w:val="both"/>
        <w:rPr>
          <w:rFonts w:ascii="Sylfaen" w:hAnsi="Sylfaen"/>
          <w:b/>
          <w:bCs/>
        </w:rPr>
      </w:pPr>
      <w:r w:rsidRPr="00344219">
        <w:rPr>
          <w:rFonts w:ascii="Sylfaen" w:hAnsi="Sylfaen"/>
          <w:b/>
          <w:bCs/>
        </w:rPr>
        <w:t>Kim bir kimseye zulüm eder sonra onu telafi edemezse ya da helallik alamazsa, kendi günahına kefaret olması bakımından zulüm gören kimse için Allah’tan istiğfar dilemelidir.</w:t>
      </w:r>
      <w:r w:rsidR="00B80455" w:rsidRPr="00344219">
        <w:rPr>
          <w:rStyle w:val="FootnoteReference"/>
          <w:rFonts w:ascii="Sylfaen" w:hAnsi="Sylfaen"/>
          <w:b/>
          <w:bCs/>
        </w:rPr>
        <w:footnoteReference w:id="26"/>
      </w:r>
    </w:p>
    <w:p w:rsidR="00C51570" w:rsidRDefault="00C51570" w:rsidP="00EE1E23">
      <w:pPr>
        <w:keepLines/>
        <w:suppressAutoHyphens/>
        <w:spacing w:before="120" w:after="120"/>
        <w:ind w:left="851" w:right="851" w:firstLine="567"/>
        <w:jc w:val="both"/>
        <w:rPr>
          <w:rFonts w:ascii="Sylfaen" w:hAnsi="Sylfaen"/>
        </w:rPr>
      </w:pPr>
      <w:r>
        <w:rPr>
          <w:rFonts w:ascii="Sylfaen" w:hAnsi="Sylfaen"/>
        </w:rPr>
        <w:t>Masum imamdan (a.) şöyle nakledilmiştir:</w:t>
      </w:r>
    </w:p>
    <w:p w:rsidR="00EE1E23" w:rsidRPr="00344219" w:rsidRDefault="00C51570" w:rsidP="00EE1E23">
      <w:pPr>
        <w:keepLines/>
        <w:suppressAutoHyphens/>
        <w:spacing w:before="120" w:after="120"/>
        <w:ind w:left="851" w:right="851" w:firstLine="567"/>
        <w:jc w:val="both"/>
        <w:rPr>
          <w:rFonts w:ascii="Sylfaen" w:hAnsi="Sylfaen"/>
          <w:b/>
          <w:bCs/>
        </w:rPr>
      </w:pPr>
      <w:r w:rsidRPr="00344219">
        <w:rPr>
          <w:rFonts w:ascii="Sylfaen" w:hAnsi="Sylfaen"/>
          <w:b/>
          <w:bCs/>
        </w:rPr>
        <w:t>Gıybet etmenin kefareti, gıybet ettiğin kimse için istiğfar dilemektir.</w:t>
      </w:r>
      <w:r w:rsidR="003F19DF" w:rsidRPr="00344219">
        <w:rPr>
          <w:rStyle w:val="FootnoteReference"/>
          <w:rFonts w:ascii="Sylfaen" w:hAnsi="Sylfaen"/>
          <w:b/>
          <w:bCs/>
        </w:rPr>
        <w:footnoteReference w:id="27"/>
      </w:r>
      <w:r w:rsidR="00EE1E23" w:rsidRPr="00344219">
        <w:rPr>
          <w:rFonts w:ascii="Sylfaen" w:hAnsi="Sylfaen"/>
          <w:b/>
          <w:bCs/>
        </w:rPr>
        <w:t xml:space="preserve"> </w:t>
      </w:r>
    </w:p>
    <w:p w:rsidR="003F19DF" w:rsidRPr="009E0FE7" w:rsidRDefault="003F19DF" w:rsidP="00EE1E23">
      <w:pPr>
        <w:keepLines/>
        <w:suppressAutoHyphens/>
        <w:spacing w:before="120" w:after="120"/>
        <w:ind w:left="851" w:right="851" w:firstLine="567"/>
        <w:jc w:val="both"/>
        <w:rPr>
          <w:rFonts w:ascii="Sylfaen" w:hAnsi="Sylfaen"/>
        </w:rPr>
      </w:pPr>
      <w:r>
        <w:rPr>
          <w:rFonts w:ascii="Sylfaen" w:hAnsi="Sylfaen"/>
        </w:rPr>
        <w:t>Bir hadiste, Huzeyfe Yemani’den şöyle nakledilmiştir:</w:t>
      </w:r>
    </w:p>
    <w:p w:rsidR="001D3C26" w:rsidRDefault="003F19DF" w:rsidP="008F21DF">
      <w:pPr>
        <w:keepLines/>
        <w:suppressAutoHyphens/>
        <w:spacing w:before="120" w:after="120"/>
        <w:ind w:left="851" w:right="851" w:firstLine="567"/>
        <w:jc w:val="both"/>
        <w:rPr>
          <w:rFonts w:ascii="Sylfaen" w:hAnsi="Sylfaen"/>
        </w:rPr>
      </w:pPr>
      <w:r>
        <w:rPr>
          <w:rFonts w:ascii="Sylfaen" w:hAnsi="Sylfaen"/>
        </w:rPr>
        <w:t>Ben, kötü bir dile sahiptim. Aileme kötü davranıyordum. Şöyle arz ettim: Ey Allah’ın Rasulü! Dilimin beni cehennemlik edeceğinden korkuyorum. Peygamberimiz (s.a.a.) şöyle buyurdu:</w:t>
      </w:r>
    </w:p>
    <w:p w:rsidR="00CE10DA" w:rsidRPr="00344219" w:rsidRDefault="00CE10DA" w:rsidP="008F21DF">
      <w:pPr>
        <w:keepLines/>
        <w:suppressAutoHyphens/>
        <w:spacing w:before="120" w:after="120"/>
        <w:ind w:left="851" w:right="851" w:firstLine="567"/>
        <w:jc w:val="both"/>
        <w:rPr>
          <w:rFonts w:ascii="Sylfaen" w:hAnsi="Sylfaen"/>
          <w:b/>
          <w:bCs/>
        </w:rPr>
      </w:pPr>
      <w:r w:rsidRPr="00344219">
        <w:rPr>
          <w:rFonts w:ascii="Sylfaen" w:hAnsi="Sylfaen"/>
          <w:b/>
          <w:bCs/>
        </w:rPr>
        <w:lastRenderedPageBreak/>
        <w:t>İstiğfar dilemek ile aran nasıldır? Ben günde yüz defa istiğfar diliyorum.</w:t>
      </w:r>
      <w:r w:rsidRPr="00344219">
        <w:rPr>
          <w:rStyle w:val="FootnoteReference"/>
          <w:rFonts w:ascii="Sylfaen" w:hAnsi="Sylfaen"/>
          <w:b/>
          <w:bCs/>
        </w:rPr>
        <w:footnoteReference w:id="28"/>
      </w:r>
    </w:p>
    <w:p w:rsidR="00CE10DA" w:rsidRDefault="00344219" w:rsidP="008F21DF">
      <w:pPr>
        <w:keepLines/>
        <w:suppressAutoHyphens/>
        <w:spacing w:before="120" w:after="120"/>
        <w:ind w:left="851" w:right="851" w:firstLine="567"/>
        <w:jc w:val="both"/>
        <w:rPr>
          <w:rFonts w:ascii="Sylfaen" w:hAnsi="Sylfaen"/>
          <w:b/>
          <w:bCs/>
        </w:rPr>
      </w:pPr>
      <w:r>
        <w:rPr>
          <w:rFonts w:ascii="Sylfaen" w:hAnsi="Sylfaen"/>
          <w:b/>
          <w:bCs/>
        </w:rPr>
        <w:t>3-</w:t>
      </w:r>
      <w:r w:rsidR="00C90861" w:rsidRPr="00C90861">
        <w:rPr>
          <w:rFonts w:ascii="Sylfaen" w:hAnsi="Sylfaen"/>
          <w:b/>
          <w:bCs/>
        </w:rPr>
        <w:t>Kalp Huzuru ve Nuru</w:t>
      </w:r>
    </w:p>
    <w:p w:rsidR="00C90861" w:rsidRDefault="001C0A7C" w:rsidP="001C0A7C">
      <w:pPr>
        <w:keepLines/>
        <w:suppressAutoHyphens/>
        <w:spacing w:before="120" w:after="120"/>
        <w:ind w:left="851" w:right="851" w:firstLine="567"/>
        <w:jc w:val="both"/>
        <w:rPr>
          <w:rFonts w:ascii="Sylfaen" w:hAnsi="Sylfaen"/>
        </w:rPr>
      </w:pPr>
      <w:r>
        <w:rPr>
          <w:rFonts w:ascii="Sylfaen" w:hAnsi="Sylfaen"/>
        </w:rPr>
        <w:t xml:space="preserve">Yorgun gönüllülük, taş yüreklilik ve kafa karışıklılığı gibi şeyler; insandan iyi niyeti, telaşı, çalışmayı, heyecanı, özü ve neşeyi alan belâların bazılarıdır. Bu tür istenmeyen durumları önlemek ya da tedavi etmek için İslami metinlerde </w:t>
      </w:r>
      <w:r w:rsidR="00B45E16">
        <w:rPr>
          <w:rFonts w:ascii="Sylfaen" w:hAnsi="Sylfaen"/>
        </w:rPr>
        <w:t xml:space="preserve">yararlı ameller bulunmaktadır. Örnek olarak; zikir (Esteğfirullah) söylemek, iyilerle veya </w:t>
      </w:r>
      <w:r w:rsidR="00566888">
        <w:rPr>
          <w:rFonts w:ascii="Sylfaen" w:hAnsi="Sylfaen"/>
        </w:rPr>
        <w:t>âlimlerle</w:t>
      </w:r>
      <w:r w:rsidR="00B45E16">
        <w:rPr>
          <w:rFonts w:ascii="Sylfaen" w:hAnsi="Sylfaen"/>
        </w:rPr>
        <w:t xml:space="preserve"> oturup kalkmak, masumların (a.) emirleriyle dostluk kurmak, ölümü hatırlamak ve İslami topla</w:t>
      </w:r>
      <w:r w:rsidR="00566888">
        <w:rPr>
          <w:rFonts w:ascii="Sylfaen" w:hAnsi="Sylfaen"/>
        </w:rPr>
        <w:t>ntılara katılmak gibi şeyler tavsiye edilmektedir.</w:t>
      </w:r>
    </w:p>
    <w:p w:rsidR="00566888" w:rsidRDefault="00566888" w:rsidP="001C0A7C">
      <w:pPr>
        <w:keepLines/>
        <w:suppressAutoHyphens/>
        <w:spacing w:before="120" w:after="120"/>
        <w:ind w:left="851" w:right="851" w:firstLine="567"/>
        <w:jc w:val="both"/>
        <w:rPr>
          <w:rFonts w:ascii="Sylfaen" w:hAnsi="Sylfaen"/>
        </w:rPr>
      </w:pPr>
      <w:r>
        <w:rPr>
          <w:rFonts w:ascii="Sylfaen" w:hAnsi="Sylfaen"/>
        </w:rPr>
        <w:t>Peygamber efendimiz (s.a.a.) şöyle buyurmuştur:</w:t>
      </w:r>
    </w:p>
    <w:p w:rsidR="00566888" w:rsidRDefault="00D44DA5" w:rsidP="00D44DA5">
      <w:pPr>
        <w:keepLines/>
        <w:suppressAutoHyphens/>
        <w:spacing w:before="120" w:after="120"/>
        <w:ind w:left="851" w:right="851" w:firstLine="567"/>
        <w:jc w:val="both"/>
        <w:rPr>
          <w:rFonts w:ascii="Sylfaen" w:hAnsi="Sylfaen"/>
        </w:rPr>
      </w:pPr>
      <w:r w:rsidRPr="009F26F9">
        <w:rPr>
          <w:rFonts w:ascii="Sylfaen" w:hAnsi="Sylfaen"/>
          <w:b/>
          <w:bCs/>
        </w:rPr>
        <w:t>İnsanların kalpleri de metal</w:t>
      </w:r>
      <w:r w:rsidR="009F26F9" w:rsidRPr="009F26F9">
        <w:rPr>
          <w:rFonts w:ascii="Sylfaen" w:hAnsi="Sylfaen"/>
          <w:b/>
          <w:bCs/>
        </w:rPr>
        <w:t>in</w:t>
      </w:r>
      <w:r w:rsidRPr="009F26F9">
        <w:rPr>
          <w:rFonts w:ascii="Sylfaen" w:hAnsi="Sylfaen"/>
          <w:b/>
          <w:bCs/>
        </w:rPr>
        <w:t xml:space="preserve"> paslanması gibi pas tutar. Öyleyse, onları istiğfar dileyerek ve kur-an okuyarak cilalayınız</w:t>
      </w:r>
      <w:r>
        <w:rPr>
          <w:rFonts w:ascii="Sylfaen" w:hAnsi="Sylfaen"/>
        </w:rPr>
        <w:t>.</w:t>
      </w:r>
      <w:r>
        <w:rPr>
          <w:rStyle w:val="FootnoteReference"/>
          <w:rFonts w:ascii="Sylfaen" w:hAnsi="Sylfaen"/>
        </w:rPr>
        <w:footnoteReference w:id="29"/>
      </w:r>
    </w:p>
    <w:p w:rsidR="00C353DA" w:rsidRDefault="009F26F9" w:rsidP="00622B1E">
      <w:pPr>
        <w:keepLines/>
        <w:suppressAutoHyphens/>
        <w:spacing w:before="120" w:after="120"/>
        <w:ind w:left="851" w:right="851" w:firstLine="567"/>
        <w:jc w:val="both"/>
        <w:rPr>
          <w:rFonts w:ascii="Sylfaen" w:hAnsi="Sylfaen"/>
          <w:b/>
          <w:bCs/>
        </w:rPr>
      </w:pPr>
      <w:r>
        <w:rPr>
          <w:rFonts w:ascii="Sylfaen" w:hAnsi="Sylfaen"/>
          <w:b/>
          <w:bCs/>
        </w:rPr>
        <w:t>4-</w:t>
      </w:r>
      <w:r w:rsidR="00C353DA" w:rsidRPr="00C353DA">
        <w:rPr>
          <w:rFonts w:ascii="Sylfaen" w:hAnsi="Sylfaen"/>
          <w:b/>
          <w:bCs/>
        </w:rPr>
        <w:t>Amel Nuru</w:t>
      </w:r>
    </w:p>
    <w:p w:rsidR="00C353DA" w:rsidRDefault="00F96C66" w:rsidP="009F26F9">
      <w:pPr>
        <w:keepLines/>
        <w:suppressAutoHyphens/>
        <w:spacing w:before="120" w:after="120"/>
        <w:ind w:left="851" w:right="851" w:firstLine="567"/>
        <w:jc w:val="both"/>
        <w:rPr>
          <w:rFonts w:ascii="Sylfaen" w:hAnsi="Sylfaen"/>
        </w:rPr>
      </w:pPr>
      <w:r>
        <w:rPr>
          <w:rFonts w:ascii="Sylfaen" w:hAnsi="Sylfaen"/>
        </w:rPr>
        <w:t xml:space="preserve">Bir amelin </w:t>
      </w:r>
      <w:r w:rsidR="009F26F9">
        <w:rPr>
          <w:rFonts w:ascii="Sylfaen" w:hAnsi="Sylfaen"/>
        </w:rPr>
        <w:t>ihlâslı</w:t>
      </w:r>
      <w:r>
        <w:rPr>
          <w:rFonts w:ascii="Sylfaen" w:hAnsi="Sylfaen"/>
        </w:rPr>
        <w:t xml:space="preserve"> bir şekilde yapılarak korunması ve aynı halde yüce Allah’ın huzuruna yükseltilmesi çok zordur. Böyle bir ameli yapmak ilahi bir lüt</w:t>
      </w:r>
      <w:r w:rsidR="009F26F9">
        <w:rPr>
          <w:rFonts w:ascii="Sylfaen" w:hAnsi="Sylfaen"/>
        </w:rPr>
        <w:t>fu gerektirmektedir.</w:t>
      </w:r>
    </w:p>
    <w:p w:rsidR="00C4292E" w:rsidRDefault="00C4292E" w:rsidP="00C4292E">
      <w:pPr>
        <w:keepLines/>
        <w:suppressAutoHyphens/>
        <w:spacing w:before="120" w:after="120"/>
        <w:ind w:left="851" w:right="851" w:firstLine="567"/>
        <w:jc w:val="both"/>
        <w:rPr>
          <w:rFonts w:ascii="Sylfaen" w:hAnsi="Sylfaen"/>
        </w:rPr>
      </w:pPr>
      <w:r>
        <w:rPr>
          <w:rFonts w:ascii="Sylfaen" w:hAnsi="Sylfaen"/>
        </w:rPr>
        <w:t>Bize, ilahi olmayan bütün vesveselere karşı amelin halisleştirilmesi konusunda yardım eden ve nuruyla amel defterimizi aydınlatan konulardan biri de, çokça istiğfar dilemek ve bu konuda sürekli olmaktır.</w:t>
      </w:r>
    </w:p>
    <w:p w:rsidR="00C053F2" w:rsidRDefault="00C053F2" w:rsidP="00C4292E">
      <w:pPr>
        <w:keepLines/>
        <w:suppressAutoHyphens/>
        <w:spacing w:before="120" w:after="120"/>
        <w:ind w:left="851" w:right="851" w:firstLine="567"/>
        <w:jc w:val="both"/>
        <w:rPr>
          <w:rFonts w:ascii="Sylfaen" w:hAnsi="Sylfaen"/>
        </w:rPr>
      </w:pPr>
      <w:r>
        <w:rPr>
          <w:rFonts w:ascii="Sylfaen" w:hAnsi="Sylfaen"/>
        </w:rPr>
        <w:t>İmam Sadık’tan (a.) şöyle nakledilmiştir:</w:t>
      </w:r>
    </w:p>
    <w:p w:rsidR="00C053F2" w:rsidRPr="009D6362" w:rsidRDefault="00C053F2" w:rsidP="00C4292E">
      <w:pPr>
        <w:keepLines/>
        <w:suppressAutoHyphens/>
        <w:spacing w:before="120" w:after="120"/>
        <w:ind w:left="851" w:right="851" w:firstLine="567"/>
        <w:jc w:val="both"/>
        <w:rPr>
          <w:rFonts w:ascii="Sylfaen" w:hAnsi="Sylfaen"/>
          <w:b/>
          <w:bCs/>
        </w:rPr>
      </w:pPr>
      <w:r w:rsidRPr="009D6362">
        <w:rPr>
          <w:rFonts w:ascii="Sylfaen" w:hAnsi="Sylfaen"/>
          <w:b/>
          <w:bCs/>
        </w:rPr>
        <w:t>Kul çokça istiğfar dilediği zaman amel defteri nurlu bir halde yüce Allah’ın huzuruna çıkar.</w:t>
      </w:r>
      <w:r w:rsidR="00132B27" w:rsidRPr="009D6362">
        <w:rPr>
          <w:rStyle w:val="FootnoteReference"/>
          <w:rFonts w:ascii="Sylfaen" w:hAnsi="Sylfaen"/>
          <w:b/>
          <w:bCs/>
        </w:rPr>
        <w:footnoteReference w:id="30"/>
      </w:r>
    </w:p>
    <w:p w:rsidR="007170A7" w:rsidRDefault="009D6362" w:rsidP="00C4292E">
      <w:pPr>
        <w:keepLines/>
        <w:suppressAutoHyphens/>
        <w:spacing w:before="120" w:after="120"/>
        <w:ind w:left="851" w:right="851" w:firstLine="567"/>
        <w:jc w:val="both"/>
        <w:rPr>
          <w:rFonts w:ascii="Sylfaen" w:hAnsi="Sylfaen"/>
          <w:b/>
          <w:bCs/>
        </w:rPr>
      </w:pPr>
      <w:r>
        <w:rPr>
          <w:rFonts w:ascii="Sylfaen" w:hAnsi="Sylfaen"/>
          <w:b/>
          <w:bCs/>
        </w:rPr>
        <w:t>5-</w:t>
      </w:r>
      <w:r w:rsidR="007170A7" w:rsidRPr="007170A7">
        <w:rPr>
          <w:rFonts w:ascii="Sylfaen" w:hAnsi="Sylfaen"/>
          <w:b/>
          <w:bCs/>
        </w:rPr>
        <w:t>Tevhidi Anlamaya Engel Olan Etkenlerin Giderilmesi</w:t>
      </w:r>
    </w:p>
    <w:p w:rsidR="00F620E1" w:rsidRDefault="007170A7" w:rsidP="009D6362">
      <w:pPr>
        <w:keepLines/>
        <w:suppressAutoHyphens/>
        <w:spacing w:before="120" w:after="120"/>
        <w:ind w:left="851" w:right="851" w:firstLine="567"/>
        <w:jc w:val="both"/>
        <w:rPr>
          <w:rFonts w:ascii="Sylfaen" w:hAnsi="Sylfaen"/>
        </w:rPr>
      </w:pPr>
      <w:r>
        <w:rPr>
          <w:rFonts w:ascii="Sylfaen" w:hAnsi="Sylfaen"/>
        </w:rPr>
        <w:t xml:space="preserve">Özünde gizli şirk olan günah işlemek, ilahi marifetlerin özellikle </w:t>
      </w:r>
      <w:r w:rsidR="007444AE">
        <w:rPr>
          <w:rFonts w:ascii="Sylfaen" w:hAnsi="Sylfaen"/>
        </w:rPr>
        <w:t xml:space="preserve">salt </w:t>
      </w:r>
      <w:r>
        <w:rPr>
          <w:rFonts w:ascii="Sylfaen" w:hAnsi="Sylfaen"/>
        </w:rPr>
        <w:t>tevhi</w:t>
      </w:r>
      <w:r w:rsidR="009D6362">
        <w:rPr>
          <w:rFonts w:ascii="Sylfaen" w:hAnsi="Sylfaen"/>
        </w:rPr>
        <w:t>t</w:t>
      </w:r>
      <w:r>
        <w:rPr>
          <w:rFonts w:ascii="Sylfaen" w:hAnsi="Sylfaen"/>
        </w:rPr>
        <w:t xml:space="preserve"> ilminin anlaşılmamasına neden olan en güçlü engellerden biridir.</w:t>
      </w:r>
    </w:p>
    <w:p w:rsidR="007170A7" w:rsidRDefault="007444AE" w:rsidP="0023379F">
      <w:pPr>
        <w:keepLines/>
        <w:suppressAutoHyphens/>
        <w:spacing w:before="120" w:after="120"/>
        <w:ind w:left="851" w:right="851" w:firstLine="567"/>
        <w:jc w:val="both"/>
        <w:rPr>
          <w:rFonts w:ascii="Sylfaen" w:hAnsi="Sylfaen"/>
        </w:rPr>
      </w:pPr>
      <w:r>
        <w:rPr>
          <w:rFonts w:ascii="Sylfaen" w:hAnsi="Sylfaen"/>
        </w:rPr>
        <w:t>Bize bu engelleri önlemek ya da tedavi etmek şeklinde temizleme konusunda büyük yardımda bulunan vesilelerden biri de</w:t>
      </w:r>
      <w:r w:rsidR="0023379F">
        <w:rPr>
          <w:rFonts w:ascii="Sylfaen" w:hAnsi="Sylfaen"/>
        </w:rPr>
        <w:t>,</w:t>
      </w:r>
      <w:r>
        <w:rPr>
          <w:rFonts w:ascii="Sylfaen" w:hAnsi="Sylfaen"/>
        </w:rPr>
        <w:t xml:space="preserve"> şartlarıyla birlikte istiğfar dilemektir.</w:t>
      </w:r>
    </w:p>
    <w:p w:rsidR="00F454DA" w:rsidRDefault="00F454DA" w:rsidP="00891FDB">
      <w:pPr>
        <w:keepLines/>
        <w:suppressAutoHyphens/>
        <w:spacing w:before="120" w:after="120"/>
        <w:ind w:left="851" w:right="851" w:firstLine="567"/>
        <w:jc w:val="both"/>
        <w:rPr>
          <w:rFonts w:ascii="Sylfaen" w:hAnsi="Sylfaen"/>
        </w:rPr>
      </w:pPr>
      <w:r>
        <w:rPr>
          <w:rFonts w:ascii="Sylfaen" w:hAnsi="Sylfaen"/>
        </w:rPr>
        <w:lastRenderedPageBreak/>
        <w:t>Dolayısıyla, Muhammet suresinin 19. ayetinde salt tevhidin a</w:t>
      </w:r>
      <w:r w:rsidR="00891FDB">
        <w:rPr>
          <w:rFonts w:ascii="Sylfaen" w:hAnsi="Sylfaen"/>
        </w:rPr>
        <w:t>lgılanması</w:t>
      </w:r>
      <w:r>
        <w:rPr>
          <w:rFonts w:ascii="Sylfaen" w:hAnsi="Sylfaen"/>
        </w:rPr>
        <w:t xml:space="preserve"> ve ona amel edilmesi emri verildikten sonra</w:t>
      </w:r>
      <w:r w:rsidR="00891FDB">
        <w:rPr>
          <w:rFonts w:ascii="Sylfaen" w:hAnsi="Sylfaen"/>
        </w:rPr>
        <w:t xml:space="preserve"> </w:t>
      </w:r>
      <w:r w:rsidR="00AA0547">
        <w:rPr>
          <w:rFonts w:ascii="Sylfaen" w:hAnsi="Sylfaen"/>
        </w:rPr>
        <w:t>adı geçen engellerin algılamaya mani olduğu belirtilmektedir.</w:t>
      </w:r>
      <w:r w:rsidR="00891FDB">
        <w:rPr>
          <w:rFonts w:ascii="Sylfaen" w:hAnsi="Sylfaen"/>
        </w:rPr>
        <w:t xml:space="preserve"> Bundan dolayı engellerin ortadan kaldırılması için istiğfar dileme emri de verilmektedir. Ancak, belki de iman edenlerin genelinin bu emri tam olarak yerine getiremeyeceklerinden dolayı, lütuf ve rahmet bakımından peygamber efendimiz (s.a.a.) onlar için de istiğfar dilemekle görevlendirilmiştir. Ayette şöyle buyrulmaktadır:</w:t>
      </w:r>
    </w:p>
    <w:p w:rsidR="00891FDB" w:rsidRPr="0023379F" w:rsidRDefault="00E67695" w:rsidP="00891FDB">
      <w:pPr>
        <w:keepLines/>
        <w:suppressAutoHyphens/>
        <w:spacing w:before="120" w:after="120"/>
        <w:ind w:left="851" w:right="851" w:firstLine="567"/>
        <w:jc w:val="both"/>
        <w:rPr>
          <w:rFonts w:ascii="Sylfaen" w:hAnsi="Sylfaen"/>
          <w:b/>
          <w:bCs/>
        </w:rPr>
      </w:pPr>
      <w:r w:rsidRPr="0023379F">
        <w:rPr>
          <w:rFonts w:ascii="Sylfaen" w:hAnsi="Sylfaen"/>
          <w:b/>
          <w:bCs/>
        </w:rPr>
        <w:t>Allah’tan başka ilah olmadığını bil. Kendi günahın, iman eden erkeklerin ve iman eden kadınların günahı</w:t>
      </w:r>
      <w:r w:rsidR="00905D15" w:rsidRPr="0023379F">
        <w:rPr>
          <w:rFonts w:ascii="Sylfaen" w:hAnsi="Sylfaen"/>
          <w:b/>
          <w:bCs/>
        </w:rPr>
        <w:t xml:space="preserve"> için</w:t>
      </w:r>
      <w:r w:rsidR="0023379F" w:rsidRPr="0023379F">
        <w:rPr>
          <w:rFonts w:ascii="Sylfaen" w:hAnsi="Sylfaen"/>
          <w:b/>
          <w:bCs/>
        </w:rPr>
        <w:t xml:space="preserve"> de</w:t>
      </w:r>
      <w:r w:rsidR="00905D15" w:rsidRPr="0023379F">
        <w:rPr>
          <w:rFonts w:ascii="Sylfaen" w:hAnsi="Sylfaen"/>
          <w:b/>
          <w:bCs/>
        </w:rPr>
        <w:t xml:space="preserve"> istiğfar (bağışlanma) dile. Allah, dönüp dolaşacağınız yeri ve varacağınız yeri bilir.</w:t>
      </w:r>
      <w:r w:rsidR="00905D15" w:rsidRPr="0023379F">
        <w:rPr>
          <w:rStyle w:val="FootnoteReference"/>
          <w:rFonts w:ascii="Sylfaen" w:hAnsi="Sylfaen"/>
          <w:b/>
          <w:bCs/>
        </w:rPr>
        <w:footnoteReference w:id="31"/>
      </w:r>
    </w:p>
    <w:p w:rsidR="00082FD4" w:rsidRDefault="0023379F" w:rsidP="00082FD4">
      <w:pPr>
        <w:keepLines/>
        <w:suppressAutoHyphens/>
        <w:spacing w:before="120" w:after="120"/>
        <w:ind w:left="851" w:right="851" w:firstLine="567"/>
        <w:jc w:val="both"/>
        <w:rPr>
          <w:rFonts w:ascii="Sylfaen" w:hAnsi="Sylfaen"/>
          <w:b/>
          <w:bCs/>
        </w:rPr>
      </w:pPr>
      <w:r>
        <w:rPr>
          <w:rFonts w:ascii="Sylfaen" w:hAnsi="Sylfaen"/>
          <w:b/>
          <w:bCs/>
        </w:rPr>
        <w:t>6-</w:t>
      </w:r>
      <w:r w:rsidR="00082FD4" w:rsidRPr="00082FD4">
        <w:rPr>
          <w:rFonts w:ascii="Sylfaen" w:hAnsi="Sylfaen"/>
          <w:b/>
          <w:bCs/>
        </w:rPr>
        <w:t>Manevi Huzurun Güçlendirilmesi</w:t>
      </w:r>
    </w:p>
    <w:p w:rsidR="00082FD4" w:rsidRDefault="00082FD4" w:rsidP="00465D5D">
      <w:pPr>
        <w:keepLines/>
        <w:suppressAutoHyphens/>
        <w:spacing w:before="120" w:after="120"/>
        <w:ind w:left="851" w:right="851" w:firstLine="567"/>
        <w:jc w:val="both"/>
        <w:rPr>
          <w:rFonts w:ascii="Sylfaen" w:hAnsi="Sylfaen"/>
        </w:rPr>
      </w:pPr>
      <w:r>
        <w:rPr>
          <w:rFonts w:ascii="Sylfaen" w:hAnsi="Sylfaen"/>
        </w:rPr>
        <w:t>İstiğfar dilemenin mucize sonuçları</w:t>
      </w:r>
      <w:r w:rsidR="0023379F">
        <w:rPr>
          <w:rFonts w:ascii="Sylfaen" w:hAnsi="Sylfaen"/>
        </w:rPr>
        <w:t>;</w:t>
      </w:r>
      <w:r>
        <w:rPr>
          <w:rFonts w:ascii="Sylfaen" w:hAnsi="Sylfaen"/>
        </w:rPr>
        <w:t xml:space="preserve"> yalnızca günahlardan dolayı meydana gelen ruhsal sarsıntıları, sorunları ve pislikleri gidermek değildir. Aynı zamanda insanın manevi seyrinin güçlenmesine, ruh kuvvetinin armasına ve sağlamlılığına</w:t>
      </w:r>
      <w:r w:rsidR="00465D5D">
        <w:rPr>
          <w:rFonts w:ascii="Sylfaen" w:hAnsi="Sylfaen"/>
        </w:rPr>
        <w:t xml:space="preserve"> da</w:t>
      </w:r>
      <w:r>
        <w:rPr>
          <w:rFonts w:ascii="Sylfaen" w:hAnsi="Sylfaen"/>
        </w:rPr>
        <w:t xml:space="preserve"> neden olarak; </w:t>
      </w:r>
      <w:r w:rsidR="00B53EC0">
        <w:rPr>
          <w:rFonts w:ascii="Sylfaen" w:hAnsi="Sylfaen"/>
        </w:rPr>
        <w:t>bütün manevi boyutunu kap</w:t>
      </w:r>
      <w:r w:rsidR="00465D5D">
        <w:rPr>
          <w:rFonts w:ascii="Sylfaen" w:hAnsi="Sylfaen"/>
        </w:rPr>
        <w:t>l</w:t>
      </w:r>
      <w:r w:rsidR="00B53EC0">
        <w:rPr>
          <w:rFonts w:ascii="Sylfaen" w:hAnsi="Sylfaen"/>
        </w:rPr>
        <w:t>amaktadır.</w:t>
      </w:r>
      <w:r w:rsidR="00D410CC">
        <w:rPr>
          <w:rFonts w:ascii="Sylfaen" w:hAnsi="Sylfaen"/>
        </w:rPr>
        <w:t xml:space="preserve"> Nitekim bu konu bazı ayetler ve hadislerden de anlaşılmaktadır:</w:t>
      </w:r>
    </w:p>
    <w:p w:rsidR="00D410CC" w:rsidRPr="0023379F" w:rsidRDefault="005B711C" w:rsidP="005B711C">
      <w:pPr>
        <w:keepLines/>
        <w:suppressAutoHyphens/>
        <w:spacing w:before="120" w:after="120"/>
        <w:ind w:left="851" w:right="851" w:firstLine="567"/>
        <w:jc w:val="both"/>
        <w:rPr>
          <w:rFonts w:ascii="Sylfaen" w:hAnsi="Sylfaen"/>
          <w:b/>
          <w:bCs/>
        </w:rPr>
      </w:pPr>
      <w:r w:rsidRPr="0023379F">
        <w:rPr>
          <w:rFonts w:ascii="Sylfaen" w:hAnsi="Sylfaen"/>
          <w:b/>
          <w:bCs/>
        </w:rPr>
        <w:t>Ey kavmim! Rabbinizden istiğfar dileyin. Sonra ona tövbe edin ki gökten üzerinize bol bol rahmet göndersin. Kuvvetinize kuvvet katsın. Günah işleyerek yüz çevirmeyin.</w:t>
      </w:r>
      <w:r w:rsidR="00C7103F" w:rsidRPr="0023379F">
        <w:rPr>
          <w:rStyle w:val="FootnoteReference"/>
          <w:rFonts w:ascii="Sylfaen" w:hAnsi="Sylfaen"/>
          <w:b/>
          <w:bCs/>
        </w:rPr>
        <w:footnoteReference w:id="32"/>
      </w:r>
    </w:p>
    <w:p w:rsidR="00C7103F" w:rsidRDefault="00650B83" w:rsidP="005B711C">
      <w:pPr>
        <w:keepLines/>
        <w:suppressAutoHyphens/>
        <w:spacing w:before="120" w:after="120"/>
        <w:ind w:left="851" w:right="851" w:firstLine="567"/>
        <w:jc w:val="both"/>
        <w:rPr>
          <w:rFonts w:ascii="Sylfaen" w:hAnsi="Sylfaen"/>
        </w:rPr>
      </w:pPr>
      <w:r>
        <w:rPr>
          <w:rFonts w:ascii="Sylfaen" w:hAnsi="Sylfaen"/>
        </w:rPr>
        <w:t>Ayeti kerimede buyrulan kuvvetin üzerine kuvvet eklenmesi, maddi ölçütleri içine alsa da (örneğin: mal, çoçuk ve… gibi) yalnızca bunlarla sınırlı değildir. Onun kapsamı manevi boyuttaki güç ve kuvvetler de olmak üzere bütün kuvvet ölçütlerini içine almaktadır.</w:t>
      </w:r>
    </w:p>
    <w:p w:rsidR="00650B83" w:rsidRPr="002C689A" w:rsidRDefault="005355CD" w:rsidP="005355CD">
      <w:pPr>
        <w:keepLines/>
        <w:suppressAutoHyphens/>
        <w:spacing w:before="120" w:after="120"/>
        <w:ind w:left="851" w:right="851" w:firstLine="567"/>
        <w:jc w:val="both"/>
        <w:rPr>
          <w:rFonts w:ascii="Sylfaen" w:hAnsi="Sylfaen"/>
          <w:b/>
          <w:bCs/>
        </w:rPr>
      </w:pPr>
      <w:r w:rsidRPr="002C689A">
        <w:rPr>
          <w:rFonts w:ascii="Sylfaen" w:hAnsi="Sylfaen"/>
          <w:b/>
          <w:bCs/>
        </w:rPr>
        <w:t>Ve Rabbinizden istiğfar dileyin. Sonra ona tövbe ediniz ki, sizi belirli bir süreye kadar güzelce yaşatsın ve bütün lütuf sahiplerine lütfunu versin. Ve eğer yüz çevirirseniz, ben sizin için büyük bir günün azabından korkarım.</w:t>
      </w:r>
      <w:r w:rsidRPr="002C689A">
        <w:rPr>
          <w:rStyle w:val="FootnoteReference"/>
          <w:rFonts w:ascii="Sylfaen" w:hAnsi="Sylfaen"/>
          <w:b/>
          <w:bCs/>
        </w:rPr>
        <w:footnoteReference w:id="33"/>
      </w:r>
    </w:p>
    <w:p w:rsidR="003C02F2" w:rsidRDefault="003C02F2" w:rsidP="00386CA9">
      <w:pPr>
        <w:keepLines/>
        <w:suppressAutoHyphens/>
        <w:spacing w:before="120" w:after="120"/>
        <w:ind w:left="851" w:right="851" w:firstLine="567"/>
        <w:jc w:val="both"/>
        <w:rPr>
          <w:rFonts w:ascii="Sylfaen" w:hAnsi="Sylfaen"/>
        </w:rPr>
      </w:pPr>
      <w:r w:rsidRPr="002C689A">
        <w:rPr>
          <w:rFonts w:ascii="Sylfaen" w:hAnsi="Sylfaen"/>
          <w:b/>
          <w:bCs/>
        </w:rPr>
        <w:t>“</w:t>
      </w:r>
      <w:r w:rsidR="00386CA9" w:rsidRPr="002C689A">
        <w:rPr>
          <w:rFonts w:ascii="Sylfaen" w:hAnsi="Sylfaen"/>
          <w:b/>
          <w:bCs/>
        </w:rPr>
        <w:t>Bütün lütuf sahiplerine lütfunu versin.”</w:t>
      </w:r>
      <w:r w:rsidR="00386CA9">
        <w:rPr>
          <w:rFonts w:ascii="Sylfaen" w:hAnsi="Sylfaen"/>
        </w:rPr>
        <w:t xml:space="preserve"> İfadesinin kayıtsız şartsız olmasından dolayı</w:t>
      </w:r>
      <w:r w:rsidR="001548A9">
        <w:rPr>
          <w:rFonts w:ascii="Sylfaen" w:hAnsi="Sylfaen"/>
        </w:rPr>
        <w:t>,</w:t>
      </w:r>
      <w:r w:rsidR="00386CA9">
        <w:rPr>
          <w:rFonts w:ascii="Sylfaen" w:hAnsi="Sylfaen"/>
        </w:rPr>
        <w:t xml:space="preserve"> manevi konuları da kapsamı içine aldığına şahit göstereceğimiz noktalardandır.</w:t>
      </w:r>
    </w:p>
    <w:p w:rsidR="00695B61" w:rsidRDefault="002C689A" w:rsidP="00386CA9">
      <w:pPr>
        <w:keepLines/>
        <w:suppressAutoHyphens/>
        <w:spacing w:before="120" w:after="120"/>
        <w:ind w:left="851" w:right="851" w:firstLine="567"/>
        <w:jc w:val="both"/>
        <w:rPr>
          <w:rFonts w:ascii="Sylfaen" w:hAnsi="Sylfaen"/>
          <w:b/>
          <w:bCs/>
        </w:rPr>
      </w:pPr>
      <w:r>
        <w:rPr>
          <w:rFonts w:ascii="Sylfaen" w:hAnsi="Sylfaen"/>
          <w:b/>
          <w:bCs/>
        </w:rPr>
        <w:t>7-</w:t>
      </w:r>
      <w:r w:rsidR="00695B61" w:rsidRPr="00695B61">
        <w:rPr>
          <w:rFonts w:ascii="Sylfaen" w:hAnsi="Sylfaen"/>
          <w:b/>
          <w:bCs/>
        </w:rPr>
        <w:t>Ehli-Beyt ile Birliktelik</w:t>
      </w:r>
    </w:p>
    <w:p w:rsidR="00523A20" w:rsidRDefault="00E85414" w:rsidP="00523A20">
      <w:pPr>
        <w:keepLines/>
        <w:suppressAutoHyphens/>
        <w:spacing w:before="120" w:after="120"/>
        <w:ind w:left="851" w:right="851" w:firstLine="567"/>
        <w:jc w:val="both"/>
        <w:rPr>
          <w:rFonts w:ascii="Sylfaen" w:hAnsi="Sylfaen"/>
        </w:rPr>
      </w:pPr>
      <w:r>
        <w:rPr>
          <w:rFonts w:ascii="Sylfaen" w:hAnsi="Sylfaen"/>
        </w:rPr>
        <w:lastRenderedPageBreak/>
        <w:t>D</w:t>
      </w:r>
      <w:r w:rsidR="00FB49AA">
        <w:rPr>
          <w:rFonts w:ascii="Sylfaen" w:hAnsi="Sylfaen"/>
        </w:rPr>
        <w:t>ünyada ve Ahirette, ister dış görüntü olarak olsun ister yöntemsel olarak olsun</w:t>
      </w:r>
      <w:r>
        <w:rPr>
          <w:rFonts w:ascii="Sylfaen" w:hAnsi="Sylfaen"/>
        </w:rPr>
        <w:t>,</w:t>
      </w:r>
      <w:r w:rsidR="00FB49AA">
        <w:rPr>
          <w:rFonts w:ascii="Sylfaen" w:hAnsi="Sylfaen"/>
        </w:rPr>
        <w:t xml:space="preserve"> Ehli-Beyt’in (a.) yolunda ve onlarla birlikte hareket etmek</w:t>
      </w:r>
      <w:r w:rsidR="0021148D">
        <w:rPr>
          <w:rFonts w:ascii="Sylfaen" w:hAnsi="Sylfaen"/>
        </w:rPr>
        <w:t xml:space="preserve"> </w:t>
      </w:r>
      <w:r w:rsidR="00FE2470">
        <w:rPr>
          <w:rFonts w:ascii="Sylfaen" w:hAnsi="Sylfaen"/>
        </w:rPr>
        <w:t>bütün imanlı ve marifet sahibi insanların arzularındandır.</w:t>
      </w:r>
      <w:r w:rsidR="0021148D">
        <w:rPr>
          <w:rFonts w:ascii="Sylfaen" w:hAnsi="Sylfaen"/>
        </w:rPr>
        <w:t xml:space="preserve"> Dolayısıyla istiğfar ve onun manevi bereketlerinin ışığından yararlanan böyle kişiler için yüce</w:t>
      </w:r>
      <w:r w:rsidR="00523A20">
        <w:rPr>
          <w:rFonts w:ascii="Sylfaen" w:hAnsi="Sylfaen"/>
        </w:rPr>
        <w:t xml:space="preserve"> arzularına</w:t>
      </w:r>
      <w:r w:rsidR="0021148D">
        <w:rPr>
          <w:rFonts w:ascii="Sylfaen" w:hAnsi="Sylfaen"/>
        </w:rPr>
        <w:t xml:space="preserve"> ulaşma</w:t>
      </w:r>
      <w:r w:rsidR="00523A20">
        <w:rPr>
          <w:rFonts w:ascii="Sylfaen" w:hAnsi="Sylfaen"/>
        </w:rPr>
        <w:t>ları</w:t>
      </w:r>
      <w:r w:rsidR="0021148D">
        <w:rPr>
          <w:rFonts w:ascii="Sylfaen" w:hAnsi="Sylfaen"/>
        </w:rPr>
        <w:t xml:space="preserve"> kolay</w:t>
      </w:r>
      <w:r w:rsidR="00523A20">
        <w:rPr>
          <w:rFonts w:ascii="Sylfaen" w:hAnsi="Sylfaen"/>
        </w:rPr>
        <w:t xml:space="preserve"> bir hale getirilecektir.</w:t>
      </w:r>
    </w:p>
    <w:p w:rsidR="00637170" w:rsidRDefault="00637170" w:rsidP="00523A20">
      <w:pPr>
        <w:keepLines/>
        <w:suppressAutoHyphens/>
        <w:spacing w:before="120" w:after="120"/>
        <w:ind w:left="851" w:right="851" w:firstLine="567"/>
        <w:jc w:val="both"/>
        <w:rPr>
          <w:rFonts w:ascii="Sylfaen" w:hAnsi="Sylfaen"/>
        </w:rPr>
      </w:pPr>
      <w:r>
        <w:rPr>
          <w:rFonts w:ascii="Sylfaen" w:hAnsi="Sylfaen"/>
        </w:rPr>
        <w:t xml:space="preserve">İmam Cevat (a.) bu konu hakkında yapılan bir soruya cevap olarak; </w:t>
      </w:r>
      <w:r w:rsidR="001924C9">
        <w:rPr>
          <w:rFonts w:ascii="Sylfaen" w:hAnsi="Sylfaen"/>
        </w:rPr>
        <w:t xml:space="preserve">çokça </w:t>
      </w:r>
      <w:r>
        <w:rPr>
          <w:rFonts w:ascii="Sylfaen" w:hAnsi="Sylfaen"/>
        </w:rPr>
        <w:t>kadir</w:t>
      </w:r>
      <w:r w:rsidR="001924C9">
        <w:rPr>
          <w:rFonts w:ascii="Sylfaen" w:hAnsi="Sylfaen"/>
        </w:rPr>
        <w:t xml:space="preserve"> suresini okumayı ve çokça istiğfar dilemeyi öğütlemiştir.</w:t>
      </w:r>
    </w:p>
    <w:p w:rsidR="00706DEB" w:rsidRPr="002C689A" w:rsidRDefault="00706DEB" w:rsidP="00706DEB">
      <w:pPr>
        <w:keepLines/>
        <w:suppressAutoHyphens/>
        <w:spacing w:before="120" w:after="120"/>
        <w:ind w:left="851" w:right="851" w:firstLine="567"/>
        <w:jc w:val="both"/>
        <w:rPr>
          <w:rFonts w:ascii="Sylfaen" w:hAnsi="Sylfaen"/>
        </w:rPr>
      </w:pPr>
      <w:r w:rsidRPr="002C689A">
        <w:rPr>
          <w:rFonts w:ascii="Sylfaen" w:hAnsi="Sylfaen"/>
          <w:b/>
          <w:bCs/>
        </w:rPr>
        <w:t xml:space="preserve">Ravi şöyle nakletmiştir: İmam Cevat’a (a.) “Ne zaman kendisinden yararlansam dünyada ve Ahirette sizinle birlikte olabileceğim bir şey öğretin bana.” diye bir mektup yazıp gönderdim. İmam (a.), </w:t>
      </w:r>
      <w:r w:rsidR="002C689A" w:rsidRPr="002C689A">
        <w:rPr>
          <w:rFonts w:ascii="Sylfaen" w:hAnsi="Sylfaen"/>
          <w:b/>
          <w:bCs/>
        </w:rPr>
        <w:t>onun el</w:t>
      </w:r>
      <w:r w:rsidRPr="002C689A">
        <w:rPr>
          <w:rFonts w:ascii="Sylfaen" w:hAnsi="Sylfaen"/>
          <w:b/>
          <w:bCs/>
        </w:rPr>
        <w:t xml:space="preserve"> yazısı olduğunu anlayabileceğim bir şekilde kendi el yazısıyla bana şöyle cevap gönderdi: </w:t>
      </w:r>
      <w:r w:rsidR="00E92388" w:rsidRPr="002C689A">
        <w:rPr>
          <w:rFonts w:ascii="Sylfaen" w:hAnsi="Sylfaen"/>
          <w:b/>
          <w:bCs/>
        </w:rPr>
        <w:t>Kadir suresini çokça oku. İki dudağını da sürekli istiğfar dileyerek nemli tut.</w:t>
      </w:r>
      <w:r w:rsidR="00E92388" w:rsidRPr="002C689A">
        <w:rPr>
          <w:rStyle w:val="FootnoteReference"/>
          <w:rFonts w:ascii="Sylfaen" w:hAnsi="Sylfaen"/>
          <w:b/>
          <w:bCs/>
        </w:rPr>
        <w:footnoteReference w:id="34"/>
      </w:r>
      <w:r w:rsidR="00E92388" w:rsidRPr="002C689A">
        <w:rPr>
          <w:rFonts w:ascii="Sylfaen" w:hAnsi="Sylfaen"/>
          <w:b/>
          <w:bCs/>
        </w:rPr>
        <w:t xml:space="preserve"> (</w:t>
      </w:r>
      <w:r w:rsidR="00E92388" w:rsidRPr="002C689A">
        <w:rPr>
          <w:rFonts w:ascii="Sylfaen" w:hAnsi="Sylfaen"/>
        </w:rPr>
        <w:t>Yani çokça istiğfar dile.)</w:t>
      </w:r>
    </w:p>
    <w:p w:rsidR="00135BAC" w:rsidRDefault="002C689A" w:rsidP="00135BAC">
      <w:pPr>
        <w:keepLines/>
        <w:suppressAutoHyphens/>
        <w:spacing w:before="120" w:after="120"/>
        <w:ind w:left="851" w:right="851" w:firstLine="567"/>
        <w:jc w:val="center"/>
        <w:rPr>
          <w:rFonts w:ascii="Sylfaen" w:hAnsi="Sylfaen"/>
          <w:b/>
          <w:bCs/>
        </w:rPr>
      </w:pPr>
      <w:r>
        <w:rPr>
          <w:rFonts w:ascii="Sylfaen" w:hAnsi="Sylfaen"/>
          <w:b/>
          <w:bCs/>
        </w:rPr>
        <w:t>8-</w:t>
      </w:r>
      <w:r w:rsidR="00135BAC" w:rsidRPr="00135BAC">
        <w:rPr>
          <w:rFonts w:ascii="Sylfaen" w:hAnsi="Sylfaen"/>
          <w:b/>
          <w:bCs/>
        </w:rPr>
        <w:t>İstiğfar Dilemenin Önemli Yararlarından Biri de Şeytanın Vesveselerinden Korumasıdır</w:t>
      </w:r>
    </w:p>
    <w:p w:rsidR="00135BAC" w:rsidRDefault="00135BAC" w:rsidP="00135BAC">
      <w:pPr>
        <w:keepLines/>
        <w:suppressAutoHyphens/>
        <w:spacing w:before="120" w:after="120"/>
        <w:ind w:left="851" w:right="851" w:firstLine="567"/>
        <w:jc w:val="both"/>
        <w:rPr>
          <w:rFonts w:ascii="Sylfaen" w:hAnsi="Sylfaen"/>
        </w:rPr>
      </w:pPr>
      <w:r>
        <w:rPr>
          <w:rFonts w:ascii="Sylfaen" w:hAnsi="Sylfaen"/>
        </w:rPr>
        <w:t>İstiğfar dilemeye devam etmek ışığı altında, insan için şeytanın vesveselerinin tehlikesinden koruyan basiret nuru ve kalp huzuru gerçekleşmektedir. Aynı zamanda şeytanın uzun elini</w:t>
      </w:r>
      <w:r w:rsidR="00B6524C">
        <w:rPr>
          <w:rFonts w:ascii="Sylfaen" w:hAnsi="Sylfaen"/>
        </w:rPr>
        <w:t xml:space="preserve"> de kısaltarak, rivayetin ifadesiyle; şeytanın şahdamarını kesmektedir.</w:t>
      </w:r>
    </w:p>
    <w:p w:rsidR="00B6524C" w:rsidRDefault="00602C27" w:rsidP="00135BAC">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602C27" w:rsidRPr="002C689A" w:rsidRDefault="00602C27" w:rsidP="00135BAC">
      <w:pPr>
        <w:keepLines/>
        <w:suppressAutoHyphens/>
        <w:spacing w:before="120" w:after="120"/>
        <w:ind w:left="851" w:right="851" w:firstLine="567"/>
        <w:jc w:val="both"/>
        <w:rPr>
          <w:rFonts w:ascii="Sylfaen" w:hAnsi="Sylfaen"/>
          <w:b/>
          <w:bCs/>
        </w:rPr>
      </w:pPr>
      <w:r w:rsidRPr="002C689A">
        <w:rPr>
          <w:rFonts w:ascii="Sylfaen" w:hAnsi="Sylfaen"/>
          <w:b/>
          <w:bCs/>
        </w:rPr>
        <w:t>Üç grup, şeytan ve ordusuna karşı güven içindedirler; Allah’ı zikir edenler, Allah korkusundan dolayı ağlayanlar ve seher vaktinde istiğfar dileyenler.</w:t>
      </w:r>
      <w:r w:rsidR="008329C2" w:rsidRPr="002C689A">
        <w:rPr>
          <w:rStyle w:val="FootnoteReference"/>
          <w:rFonts w:ascii="Sylfaen" w:hAnsi="Sylfaen"/>
          <w:b/>
          <w:bCs/>
        </w:rPr>
        <w:footnoteReference w:id="35"/>
      </w:r>
    </w:p>
    <w:p w:rsidR="00BC294E" w:rsidRDefault="00BC294E" w:rsidP="00BC294E">
      <w:pPr>
        <w:keepLines/>
        <w:suppressAutoHyphens/>
        <w:spacing w:before="120" w:after="120"/>
        <w:ind w:left="851" w:right="851" w:firstLine="567"/>
        <w:jc w:val="both"/>
        <w:rPr>
          <w:rFonts w:ascii="Sylfaen" w:hAnsi="Sylfaen"/>
        </w:rPr>
      </w:pPr>
      <w:r>
        <w:rPr>
          <w:rFonts w:ascii="Sylfaen" w:hAnsi="Sylfaen"/>
        </w:rPr>
        <w:t>İmam Sadık’tan (a.), o da babalarından (a.) peygamberimizin (s.a.a.) şöyle buyurduğu nakledilmiştir:</w:t>
      </w:r>
    </w:p>
    <w:p w:rsidR="00BC294E" w:rsidRPr="002C689A" w:rsidRDefault="0050522B" w:rsidP="0018397E">
      <w:pPr>
        <w:keepLines/>
        <w:suppressAutoHyphens/>
        <w:spacing w:before="120" w:after="120"/>
        <w:ind w:left="851" w:right="851" w:firstLine="567"/>
        <w:jc w:val="both"/>
        <w:rPr>
          <w:rFonts w:ascii="Sylfaen" w:hAnsi="Sylfaen"/>
          <w:b/>
          <w:bCs/>
        </w:rPr>
      </w:pPr>
      <w:r w:rsidRPr="002C689A">
        <w:rPr>
          <w:rFonts w:ascii="Sylfaen" w:hAnsi="Sylfaen"/>
          <w:b/>
          <w:bCs/>
        </w:rPr>
        <w:t>Allah Rasulü (s.a.a.) sahabe</w:t>
      </w:r>
      <w:r w:rsidR="00F14589" w:rsidRPr="002C689A">
        <w:rPr>
          <w:rFonts w:ascii="Sylfaen" w:hAnsi="Sylfaen"/>
          <w:b/>
          <w:bCs/>
        </w:rPr>
        <w:t>leri</w:t>
      </w:r>
      <w:r w:rsidRPr="002C689A">
        <w:rPr>
          <w:rFonts w:ascii="Sylfaen" w:hAnsi="Sylfaen"/>
          <w:b/>
          <w:bCs/>
        </w:rPr>
        <w:t xml:space="preserve">ne şöyle dedi: </w:t>
      </w:r>
      <w:r w:rsidR="00F14589" w:rsidRPr="002C689A">
        <w:rPr>
          <w:rFonts w:ascii="Sylfaen" w:hAnsi="Sylfaen"/>
          <w:b/>
          <w:bCs/>
        </w:rPr>
        <w:t>Eğer onu yaptığınız takdirde şeytanın sizden doğu ile batı arası kadar uzaklaşacağı bir şey öğreteyim mi size? Sahabeler dediler ki; Evet, Ey Allah’ın Rasulü öğretin. Efendimiz (s.a.a.) şöyle buyurdu: Oruç şeytanın yüzün</w:t>
      </w:r>
      <w:r w:rsidR="002C689A" w:rsidRPr="002C689A">
        <w:rPr>
          <w:rFonts w:ascii="Sylfaen" w:hAnsi="Sylfaen"/>
          <w:b/>
          <w:bCs/>
        </w:rPr>
        <w:t>ü</w:t>
      </w:r>
      <w:r w:rsidR="00F14589" w:rsidRPr="002C689A">
        <w:rPr>
          <w:rFonts w:ascii="Sylfaen" w:hAnsi="Sylfaen"/>
          <w:b/>
          <w:bCs/>
        </w:rPr>
        <w:t xml:space="preserve"> siyah, sadaka belini kırık, Allah yolunda dostluk ve </w:t>
      </w:r>
      <w:r w:rsidR="00202ECC" w:rsidRPr="002C689A">
        <w:rPr>
          <w:rFonts w:ascii="Sylfaen" w:hAnsi="Sylfaen"/>
          <w:b/>
          <w:bCs/>
        </w:rPr>
        <w:t>salih</w:t>
      </w:r>
      <w:r w:rsidR="00F14589" w:rsidRPr="002C689A">
        <w:rPr>
          <w:rFonts w:ascii="Sylfaen" w:hAnsi="Sylfaen"/>
          <w:b/>
          <w:bCs/>
        </w:rPr>
        <w:t xml:space="preserve"> amel hususunda yardımlaşma neslini kesik ve istiğfar dilemek şah damarını </w:t>
      </w:r>
      <w:r w:rsidR="0018397E" w:rsidRPr="002C689A">
        <w:rPr>
          <w:rFonts w:ascii="Sylfaen" w:hAnsi="Sylfaen"/>
          <w:b/>
          <w:bCs/>
        </w:rPr>
        <w:t>kesik</w:t>
      </w:r>
      <w:r w:rsidR="00F14589" w:rsidRPr="002C689A">
        <w:rPr>
          <w:rFonts w:ascii="Sylfaen" w:hAnsi="Sylfaen"/>
          <w:b/>
          <w:bCs/>
        </w:rPr>
        <w:t xml:space="preserve"> bir hale getirir.</w:t>
      </w:r>
      <w:r w:rsidR="00142320" w:rsidRPr="002C689A">
        <w:rPr>
          <w:rStyle w:val="FootnoteReference"/>
          <w:rFonts w:ascii="Sylfaen" w:hAnsi="Sylfaen"/>
          <w:b/>
          <w:bCs/>
        </w:rPr>
        <w:footnoteReference w:id="36"/>
      </w:r>
    </w:p>
    <w:p w:rsidR="00142320" w:rsidRDefault="002C689A" w:rsidP="0018397E">
      <w:pPr>
        <w:keepLines/>
        <w:suppressAutoHyphens/>
        <w:spacing w:before="120" w:after="120"/>
        <w:ind w:left="851" w:right="851" w:firstLine="567"/>
        <w:jc w:val="both"/>
        <w:rPr>
          <w:rFonts w:ascii="Sylfaen" w:hAnsi="Sylfaen"/>
        </w:rPr>
      </w:pPr>
      <w:r>
        <w:rPr>
          <w:rFonts w:ascii="Sylfaen" w:hAnsi="Sylfaen"/>
          <w:b/>
          <w:bCs/>
        </w:rPr>
        <w:t>9-</w:t>
      </w:r>
      <w:r w:rsidR="00DC2895" w:rsidRPr="00DC2895">
        <w:rPr>
          <w:rFonts w:ascii="Sylfaen" w:hAnsi="Sylfaen"/>
          <w:b/>
          <w:bCs/>
        </w:rPr>
        <w:t>Şerefin Korunması</w:t>
      </w:r>
    </w:p>
    <w:p w:rsidR="00DC2895" w:rsidRDefault="00DC2895" w:rsidP="00DC2895">
      <w:pPr>
        <w:keepLines/>
        <w:suppressAutoHyphens/>
        <w:spacing w:before="120" w:after="120"/>
        <w:ind w:left="851" w:right="851" w:firstLine="567"/>
        <w:jc w:val="both"/>
        <w:rPr>
          <w:rFonts w:ascii="Sylfaen" w:hAnsi="Sylfaen"/>
        </w:rPr>
      </w:pPr>
      <w:r>
        <w:rPr>
          <w:rFonts w:ascii="Sylfaen" w:hAnsi="Sylfaen"/>
        </w:rPr>
        <w:lastRenderedPageBreak/>
        <w:t>Günahların çirkin kokusu ve sonuçları, insanın</w:t>
      </w:r>
      <w:r w:rsidR="002C689A">
        <w:rPr>
          <w:rFonts w:ascii="Sylfaen" w:hAnsi="Sylfaen"/>
        </w:rPr>
        <w:t>,</w:t>
      </w:r>
      <w:r>
        <w:rPr>
          <w:rFonts w:ascii="Sylfaen" w:hAnsi="Sylfaen"/>
        </w:rPr>
        <w:t xml:space="preserve"> İlahi </w:t>
      </w:r>
      <w:r w:rsidR="002C689A">
        <w:rPr>
          <w:rFonts w:ascii="Sylfaen" w:hAnsi="Sylfaen"/>
        </w:rPr>
        <w:t>dergâha</w:t>
      </w:r>
      <w:r>
        <w:rPr>
          <w:rFonts w:ascii="Sylfaen" w:hAnsi="Sylfaen"/>
        </w:rPr>
        <w:t xml:space="preserve"> yakın olanların ve evliyaların huzurunda rezil olmasına neden olmaktadır. Nitekim bu konuya biraz dikkat edildiği zaman düşünceli bütün insanları utandırdığı anlaşılacaktır.</w:t>
      </w:r>
    </w:p>
    <w:p w:rsidR="00DC2895" w:rsidRDefault="00DC2895" w:rsidP="00DC2895">
      <w:pPr>
        <w:keepLines/>
        <w:suppressAutoHyphens/>
        <w:spacing w:before="120" w:after="120"/>
        <w:ind w:left="851" w:right="851" w:firstLine="567"/>
        <w:jc w:val="both"/>
        <w:rPr>
          <w:rFonts w:ascii="Sylfaen" w:hAnsi="Sylfaen"/>
        </w:rPr>
      </w:pPr>
      <w:r>
        <w:rPr>
          <w:rFonts w:ascii="Sylfaen" w:hAnsi="Sylfaen"/>
        </w:rPr>
        <w:t>İmam Rıza’dan (a.) o da babalarından (a.) şöyle nakledilmiştir:</w:t>
      </w:r>
    </w:p>
    <w:p w:rsidR="009C79E7" w:rsidRPr="002C689A" w:rsidRDefault="009C79E7" w:rsidP="009C79E7">
      <w:pPr>
        <w:keepLines/>
        <w:suppressAutoHyphens/>
        <w:spacing w:before="120" w:after="120"/>
        <w:ind w:left="851" w:right="851" w:firstLine="567"/>
        <w:jc w:val="both"/>
        <w:rPr>
          <w:rFonts w:ascii="Sylfaen" w:hAnsi="Sylfaen"/>
          <w:b/>
          <w:bCs/>
        </w:rPr>
      </w:pPr>
      <w:r w:rsidRPr="002C689A">
        <w:rPr>
          <w:rFonts w:ascii="Sylfaen" w:hAnsi="Sylfaen"/>
          <w:b/>
          <w:bCs/>
        </w:rPr>
        <w:t>Ali (a.) şöyle buyurmuştur: Günahların çirkin kokuları ve sonuçları sizi rezil etmeden, kendinize istiğfar dileme vesilesiyle güzel bir koku sürünüz.</w:t>
      </w:r>
      <w:r w:rsidRPr="002C689A">
        <w:rPr>
          <w:rStyle w:val="FootnoteReference"/>
          <w:rFonts w:ascii="Sylfaen" w:hAnsi="Sylfaen"/>
          <w:b/>
          <w:bCs/>
        </w:rPr>
        <w:footnoteReference w:id="37"/>
      </w:r>
    </w:p>
    <w:p w:rsidR="009C79E7" w:rsidRDefault="002C689A" w:rsidP="002876F8">
      <w:pPr>
        <w:keepLines/>
        <w:suppressAutoHyphens/>
        <w:spacing w:before="120" w:after="120"/>
        <w:ind w:left="851" w:right="851" w:firstLine="567"/>
        <w:jc w:val="both"/>
        <w:rPr>
          <w:rFonts w:ascii="Sylfaen" w:hAnsi="Sylfaen"/>
        </w:rPr>
      </w:pPr>
      <w:r>
        <w:rPr>
          <w:rFonts w:ascii="Sylfaen" w:hAnsi="Sylfaen"/>
          <w:b/>
          <w:bCs/>
        </w:rPr>
        <w:t>10-</w:t>
      </w:r>
      <w:r w:rsidR="002876F8" w:rsidRPr="002876F8">
        <w:rPr>
          <w:rFonts w:ascii="Sylfaen" w:hAnsi="Sylfaen"/>
          <w:b/>
          <w:bCs/>
        </w:rPr>
        <w:t>Faydalı İlimlerin Öğrenilmesini Sağlamak</w:t>
      </w:r>
    </w:p>
    <w:p w:rsidR="002876F8" w:rsidRDefault="0080599F" w:rsidP="00121AA8">
      <w:pPr>
        <w:keepLines/>
        <w:suppressAutoHyphens/>
        <w:spacing w:before="120" w:after="120"/>
        <w:ind w:left="851" w:right="851" w:firstLine="567"/>
        <w:jc w:val="both"/>
        <w:rPr>
          <w:rFonts w:ascii="Sylfaen" w:hAnsi="Sylfaen"/>
        </w:rPr>
      </w:pPr>
      <w:r>
        <w:rPr>
          <w:rFonts w:ascii="Sylfaen" w:hAnsi="Sylfaen"/>
        </w:rPr>
        <w:t>Faydalı ilimler ve marifetler ilahi rızklardandır. İnsan, günahların sonuçlarından dolayı ona ulaşmaktan mahrum kalmaktadır. Ancak mağfiret</w:t>
      </w:r>
      <w:r w:rsidR="00121AA8">
        <w:rPr>
          <w:rFonts w:ascii="Sylfaen" w:hAnsi="Sylfaen"/>
        </w:rPr>
        <w:t xml:space="preserve"> dileme ve istiğfara sarılma ışığı altında, salt ilimlerin ve marifetlerin öğrenilmesi için zemin hazırlanmış olacaktır.</w:t>
      </w:r>
    </w:p>
    <w:p w:rsidR="00121AA8" w:rsidRDefault="00121AA8" w:rsidP="00121AA8">
      <w:pPr>
        <w:keepLines/>
        <w:suppressAutoHyphens/>
        <w:spacing w:before="120" w:after="120"/>
        <w:ind w:left="851" w:right="851" w:firstLine="567"/>
        <w:jc w:val="both"/>
        <w:rPr>
          <w:rFonts w:ascii="Sylfaen" w:hAnsi="Sylfaen"/>
        </w:rPr>
      </w:pPr>
      <w:r>
        <w:rPr>
          <w:rFonts w:ascii="Sylfaen" w:hAnsi="Sylfaen"/>
        </w:rPr>
        <w:t>İmam Sadık’tan (a.) şöyle nakledilmiştir:</w:t>
      </w:r>
    </w:p>
    <w:p w:rsidR="00121AA8" w:rsidRPr="002C689A" w:rsidRDefault="00121AA8" w:rsidP="00121AA8">
      <w:pPr>
        <w:keepLines/>
        <w:suppressAutoHyphens/>
        <w:spacing w:before="120" w:after="120"/>
        <w:ind w:left="851" w:right="851" w:firstLine="567"/>
        <w:jc w:val="both"/>
        <w:rPr>
          <w:rFonts w:ascii="Sylfaen" w:hAnsi="Sylfaen"/>
          <w:b/>
          <w:bCs/>
        </w:rPr>
      </w:pPr>
      <w:r w:rsidRPr="002C689A">
        <w:rPr>
          <w:rFonts w:ascii="Sylfaen" w:hAnsi="Sylfaen"/>
          <w:b/>
          <w:bCs/>
        </w:rPr>
        <w:t>Kim iki ay peş peşe her gün dört yüz defa olmak üzere istiğfar dilerse ilim ya da servetten bir hazine sahibi olacaktır.</w:t>
      </w:r>
    </w:p>
    <w:p w:rsidR="00C208DE" w:rsidRDefault="00C208DE" w:rsidP="00C208DE">
      <w:pPr>
        <w:pStyle w:val="Heading1"/>
      </w:pPr>
      <w:r>
        <w:t>Üçüncü Bölüm:</w:t>
      </w:r>
    </w:p>
    <w:p w:rsidR="00A46676" w:rsidRDefault="00A46676" w:rsidP="00C208DE">
      <w:pPr>
        <w:pStyle w:val="Heading1"/>
      </w:pPr>
      <w:r w:rsidRPr="00A46676">
        <w:t>İstiğfar Dilemenin Maddi Bereketleri</w:t>
      </w:r>
    </w:p>
    <w:p w:rsidR="00567AEF" w:rsidRDefault="00A46676" w:rsidP="00567AEF">
      <w:pPr>
        <w:keepLines/>
        <w:suppressAutoHyphens/>
        <w:spacing w:before="120" w:after="120"/>
        <w:ind w:left="851" w:right="851" w:firstLine="567"/>
        <w:jc w:val="both"/>
        <w:rPr>
          <w:rFonts w:ascii="Sylfaen" w:hAnsi="Sylfaen"/>
        </w:rPr>
      </w:pPr>
      <w:r>
        <w:rPr>
          <w:rFonts w:ascii="Sylfaen" w:hAnsi="Sylfaen"/>
        </w:rPr>
        <w:t>İstiğfar dileme konusunda olan ayetlere ve hadislere dikkatle, günahlardan dolayı pişman</w:t>
      </w:r>
      <w:r w:rsidR="00567AEF">
        <w:rPr>
          <w:rFonts w:ascii="Sylfaen" w:hAnsi="Sylfaen"/>
        </w:rPr>
        <w:t>lık olan</w:t>
      </w:r>
      <w:r>
        <w:rPr>
          <w:rFonts w:ascii="Sylfaen" w:hAnsi="Sylfaen"/>
        </w:rPr>
        <w:t xml:space="preserve"> ve </w:t>
      </w:r>
      <w:r w:rsidR="00567AEF">
        <w:rPr>
          <w:rFonts w:ascii="Sylfaen" w:hAnsi="Sylfaen"/>
        </w:rPr>
        <w:t xml:space="preserve">tövbenin özünün tercümanı olan istiğfar dileme; manevi bereketlerine ve sonuçlarına ilave olarak, maddi sorunların </w:t>
      </w:r>
      <w:r w:rsidR="002C689A">
        <w:rPr>
          <w:rFonts w:ascii="Sylfaen" w:hAnsi="Sylfaen"/>
        </w:rPr>
        <w:t>birçoğunun</w:t>
      </w:r>
      <w:r w:rsidR="00567AEF">
        <w:rPr>
          <w:rFonts w:ascii="Sylfaen" w:hAnsi="Sylfaen"/>
        </w:rPr>
        <w:t xml:space="preserve"> çaresi ve kapalı kapıları açan bir anahtar konumundadır.</w:t>
      </w:r>
    </w:p>
    <w:p w:rsidR="00DC2895" w:rsidRDefault="00733C6B" w:rsidP="00733C6B">
      <w:pPr>
        <w:keepLines/>
        <w:suppressAutoHyphens/>
        <w:spacing w:before="120" w:after="120"/>
        <w:ind w:left="851" w:right="851" w:firstLine="567"/>
        <w:jc w:val="center"/>
        <w:rPr>
          <w:rFonts w:ascii="Sylfaen" w:hAnsi="Sylfaen"/>
          <w:b/>
          <w:bCs/>
        </w:rPr>
      </w:pPr>
      <w:r>
        <w:rPr>
          <w:rFonts w:ascii="Sylfaen" w:hAnsi="Sylfaen"/>
          <w:b/>
          <w:bCs/>
        </w:rPr>
        <w:t>1-</w:t>
      </w:r>
      <w:r w:rsidR="004148C3" w:rsidRPr="004148C3">
        <w:rPr>
          <w:rFonts w:ascii="Sylfaen" w:hAnsi="Sylfaen"/>
          <w:b/>
          <w:bCs/>
        </w:rPr>
        <w:t>İstiğfar Dileme İlahi Azabın ve Belaların İnmesine Engel</w:t>
      </w:r>
      <w:r w:rsidR="009C79E7" w:rsidRPr="004148C3">
        <w:rPr>
          <w:rFonts w:ascii="Sylfaen" w:hAnsi="Sylfaen"/>
          <w:b/>
          <w:bCs/>
        </w:rPr>
        <w:t xml:space="preserve"> </w:t>
      </w:r>
      <w:r w:rsidR="004148C3" w:rsidRPr="004148C3">
        <w:rPr>
          <w:rFonts w:ascii="Sylfaen" w:hAnsi="Sylfaen"/>
          <w:b/>
          <w:bCs/>
        </w:rPr>
        <w:t>Olur</w:t>
      </w:r>
    </w:p>
    <w:p w:rsidR="004148C3" w:rsidRPr="00733C6B" w:rsidRDefault="004148C3" w:rsidP="00567AEF">
      <w:pPr>
        <w:keepLines/>
        <w:suppressAutoHyphens/>
        <w:spacing w:before="120" w:after="120"/>
        <w:ind w:left="851" w:right="851" w:firstLine="567"/>
        <w:jc w:val="both"/>
        <w:rPr>
          <w:rFonts w:ascii="Sylfaen" w:hAnsi="Sylfaen"/>
          <w:b/>
          <w:bCs/>
        </w:rPr>
      </w:pPr>
      <w:r>
        <w:rPr>
          <w:rFonts w:ascii="Sylfaen" w:hAnsi="Sylfaen"/>
        </w:rPr>
        <w:t>(</w:t>
      </w:r>
      <w:r w:rsidRPr="00733C6B">
        <w:rPr>
          <w:rFonts w:ascii="Sylfaen" w:hAnsi="Sylfaen"/>
          <w:b/>
          <w:bCs/>
        </w:rPr>
        <w:t>Ey Muhammet!) Sen onların içinde oldukça</w:t>
      </w:r>
      <w:r w:rsidR="001668CC" w:rsidRPr="00733C6B">
        <w:rPr>
          <w:rFonts w:ascii="Sylfaen" w:hAnsi="Sylfaen"/>
          <w:b/>
          <w:bCs/>
        </w:rPr>
        <w:t>,</w:t>
      </w:r>
      <w:r w:rsidRPr="00733C6B">
        <w:rPr>
          <w:rFonts w:ascii="Sylfaen" w:hAnsi="Sylfaen"/>
          <w:b/>
          <w:bCs/>
        </w:rPr>
        <w:t xml:space="preserve"> Allah onlara azap edecek değildir. Onlar istiğfar diledikçe de</w:t>
      </w:r>
      <w:r w:rsidR="001668CC" w:rsidRPr="00733C6B">
        <w:rPr>
          <w:rFonts w:ascii="Sylfaen" w:hAnsi="Sylfaen"/>
          <w:b/>
          <w:bCs/>
        </w:rPr>
        <w:t>,</w:t>
      </w:r>
      <w:r w:rsidRPr="00733C6B">
        <w:rPr>
          <w:rFonts w:ascii="Sylfaen" w:hAnsi="Sylfaen"/>
          <w:b/>
          <w:bCs/>
        </w:rPr>
        <w:t xml:space="preserve"> Allah onlara azap edecek değildir.</w:t>
      </w:r>
      <w:r w:rsidRPr="00733C6B">
        <w:rPr>
          <w:rStyle w:val="FootnoteReference"/>
          <w:rFonts w:ascii="Sylfaen" w:hAnsi="Sylfaen"/>
          <w:b/>
          <w:bCs/>
        </w:rPr>
        <w:footnoteReference w:id="38"/>
      </w:r>
    </w:p>
    <w:p w:rsidR="001668CC" w:rsidRDefault="005C1170" w:rsidP="00567AEF">
      <w:pPr>
        <w:keepLines/>
        <w:suppressAutoHyphens/>
        <w:spacing w:before="120" w:after="120"/>
        <w:ind w:left="851" w:right="851" w:firstLine="567"/>
        <w:jc w:val="both"/>
        <w:rPr>
          <w:rFonts w:ascii="Sylfaen" w:hAnsi="Sylfaen"/>
        </w:rPr>
      </w:pPr>
      <w:r>
        <w:rPr>
          <w:rFonts w:ascii="Sylfaen" w:hAnsi="Sylfaen"/>
        </w:rPr>
        <w:t>Allah Rasulü (s.a.a.) şöyle buyurmaktadır:</w:t>
      </w:r>
    </w:p>
    <w:p w:rsidR="005C1170" w:rsidRPr="00733C6B" w:rsidRDefault="005C1170" w:rsidP="00567AEF">
      <w:pPr>
        <w:keepLines/>
        <w:suppressAutoHyphens/>
        <w:spacing w:before="120" w:after="120"/>
        <w:ind w:left="851" w:right="851" w:firstLine="567"/>
        <w:jc w:val="both"/>
        <w:rPr>
          <w:rFonts w:ascii="Sylfaen" w:hAnsi="Sylfaen"/>
          <w:b/>
          <w:bCs/>
        </w:rPr>
      </w:pPr>
      <w:r w:rsidRPr="00733C6B">
        <w:rPr>
          <w:rFonts w:ascii="Sylfaen" w:hAnsi="Sylfaen"/>
          <w:b/>
          <w:bCs/>
        </w:rPr>
        <w:t>İstiğfar dileme vesilesiyle belaları kendinizden uzaklaştırınız.</w:t>
      </w:r>
      <w:r w:rsidR="000A5272" w:rsidRPr="00733C6B">
        <w:rPr>
          <w:rStyle w:val="FootnoteReference"/>
          <w:rFonts w:ascii="Sylfaen" w:hAnsi="Sylfaen"/>
          <w:b/>
          <w:bCs/>
        </w:rPr>
        <w:footnoteReference w:id="39"/>
      </w:r>
    </w:p>
    <w:p w:rsidR="002F73CD" w:rsidRDefault="002F73CD" w:rsidP="00567AEF">
      <w:pPr>
        <w:keepLines/>
        <w:suppressAutoHyphens/>
        <w:spacing w:before="120" w:after="120"/>
        <w:ind w:left="851" w:right="851" w:firstLine="567"/>
        <w:jc w:val="both"/>
        <w:rPr>
          <w:rFonts w:ascii="Sylfaen" w:hAnsi="Sylfaen"/>
        </w:rPr>
      </w:pPr>
      <w:r>
        <w:rPr>
          <w:rFonts w:ascii="Sylfaen" w:hAnsi="Sylfaen"/>
        </w:rPr>
        <w:t>İmam Bakır (a.) şöyle buyurmaktadır:</w:t>
      </w:r>
    </w:p>
    <w:p w:rsidR="002F73CD" w:rsidRPr="00733C6B" w:rsidRDefault="002F73CD" w:rsidP="00733C6B">
      <w:pPr>
        <w:keepLines/>
        <w:suppressAutoHyphens/>
        <w:spacing w:before="120" w:after="120"/>
        <w:ind w:left="851" w:right="851" w:firstLine="567"/>
        <w:jc w:val="both"/>
        <w:rPr>
          <w:rFonts w:ascii="Sylfaen" w:hAnsi="Sylfaen"/>
          <w:b/>
          <w:bCs/>
        </w:rPr>
      </w:pPr>
      <w:r w:rsidRPr="00733C6B">
        <w:rPr>
          <w:rFonts w:ascii="Sylfaen" w:hAnsi="Sylfaen"/>
          <w:b/>
          <w:bCs/>
        </w:rPr>
        <w:lastRenderedPageBreak/>
        <w:t>Allah Rasulü (s.a.a.) ve istiğfar dilemek, sizin için ilahi azaba karşı</w:t>
      </w:r>
      <w:r w:rsidR="00733C6B" w:rsidRPr="00733C6B">
        <w:rPr>
          <w:rFonts w:ascii="Sylfaen" w:hAnsi="Sylfaen"/>
          <w:b/>
          <w:bCs/>
        </w:rPr>
        <w:t xml:space="preserve"> iki</w:t>
      </w:r>
      <w:r w:rsidRPr="00733C6B">
        <w:rPr>
          <w:rFonts w:ascii="Sylfaen" w:hAnsi="Sylfaen"/>
          <w:b/>
          <w:bCs/>
        </w:rPr>
        <w:t xml:space="preserve"> sağlam kale idiler. Bu iki kalenin, yüce peygamber (s.a.a.) olan büyük kalesi aranızdan ayrılmış ve yalnızca istiğfar dilemek kalmıştır. Öyleyse çokça istiğfar dileyiniz. Çünkü istiğfar günahların yok edecisidir. Yüce Allah şöyle buyurmaktadır: Sen onların arasında oldukça, Allah onlara azap edecek değildir. Onlar istiğfar diledikçe de, Allah onlara azap edecek değildir.</w:t>
      </w:r>
      <w:r w:rsidR="006B5896" w:rsidRPr="00733C6B">
        <w:rPr>
          <w:rStyle w:val="FootnoteReference"/>
          <w:rFonts w:ascii="Sylfaen" w:hAnsi="Sylfaen"/>
          <w:b/>
          <w:bCs/>
        </w:rPr>
        <w:footnoteReference w:id="40"/>
      </w:r>
    </w:p>
    <w:p w:rsidR="006B5896" w:rsidRDefault="006B5896" w:rsidP="002F73CD">
      <w:pPr>
        <w:keepLines/>
        <w:suppressAutoHyphens/>
        <w:spacing w:before="120" w:after="120"/>
        <w:ind w:left="851" w:right="851" w:firstLine="567"/>
        <w:jc w:val="both"/>
        <w:rPr>
          <w:rFonts w:ascii="Sylfaen" w:hAnsi="Sylfaen"/>
        </w:rPr>
      </w:pPr>
      <w:r>
        <w:rPr>
          <w:rFonts w:ascii="Sylfaen" w:hAnsi="Sylfaen"/>
        </w:rPr>
        <w:t>İmam Ali (a.) şöyle buyurmaktadır:</w:t>
      </w:r>
    </w:p>
    <w:p w:rsidR="005712CB" w:rsidRPr="00733C6B" w:rsidRDefault="006B5896" w:rsidP="006B5896">
      <w:pPr>
        <w:keepLines/>
        <w:suppressAutoHyphens/>
        <w:spacing w:before="120" w:after="120"/>
        <w:ind w:left="851" w:right="851" w:firstLine="567"/>
        <w:jc w:val="both"/>
        <w:rPr>
          <w:rFonts w:ascii="Sylfaen" w:hAnsi="Sylfaen"/>
          <w:b/>
          <w:bCs/>
        </w:rPr>
      </w:pPr>
      <w:r w:rsidRPr="00733C6B">
        <w:rPr>
          <w:rFonts w:ascii="Sylfaen" w:hAnsi="Sylfaen"/>
          <w:b/>
          <w:bCs/>
        </w:rPr>
        <w:t xml:space="preserve">Kuşkusuz, yüce Allah yeryüzü halkına bir bela vermek istediği zaman şöyle buyurur: Eğer benim yüceliğime </w:t>
      </w:r>
      <w:r w:rsidR="00733C6B" w:rsidRPr="00733C6B">
        <w:rPr>
          <w:rFonts w:ascii="Sylfaen" w:hAnsi="Sylfaen"/>
          <w:b/>
          <w:bCs/>
        </w:rPr>
        <w:t>âşık</w:t>
      </w:r>
      <w:r w:rsidRPr="00733C6B">
        <w:rPr>
          <w:rFonts w:ascii="Sylfaen" w:hAnsi="Sylfaen"/>
          <w:b/>
          <w:bCs/>
        </w:rPr>
        <w:t xml:space="preserve"> olanlar, mescitlerimi imar edenler ve seherleri istiğfar dileyenler olmasaydı; kesinlikle azabımı indirirdim.</w:t>
      </w:r>
      <w:r w:rsidRPr="00733C6B">
        <w:rPr>
          <w:rStyle w:val="FootnoteReference"/>
          <w:rFonts w:ascii="Sylfaen" w:hAnsi="Sylfaen"/>
          <w:b/>
          <w:bCs/>
        </w:rPr>
        <w:footnoteReference w:id="41"/>
      </w:r>
    </w:p>
    <w:p w:rsidR="005712CB" w:rsidRDefault="00733C6B" w:rsidP="006B5896">
      <w:pPr>
        <w:keepLines/>
        <w:suppressAutoHyphens/>
        <w:spacing w:before="120" w:after="120"/>
        <w:ind w:left="851" w:right="851" w:firstLine="567"/>
        <w:jc w:val="both"/>
        <w:rPr>
          <w:rFonts w:ascii="Sylfaen" w:hAnsi="Sylfaen"/>
        </w:rPr>
      </w:pPr>
      <w:r>
        <w:rPr>
          <w:rFonts w:ascii="Sylfaen" w:hAnsi="Sylfaen"/>
          <w:b/>
          <w:bCs/>
        </w:rPr>
        <w:t>2-</w:t>
      </w:r>
      <w:r w:rsidR="005712CB" w:rsidRPr="005712CB">
        <w:rPr>
          <w:rFonts w:ascii="Sylfaen" w:hAnsi="Sylfaen"/>
          <w:b/>
          <w:bCs/>
        </w:rPr>
        <w:t>İstiğfar Dilemek Çeşitli Sorunların Yok Edicisidir</w:t>
      </w:r>
    </w:p>
    <w:p w:rsidR="00027B1F" w:rsidRDefault="00027B1F" w:rsidP="006B5896">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6B5896" w:rsidRPr="00733C6B" w:rsidRDefault="00027B1F" w:rsidP="00AA013C">
      <w:pPr>
        <w:keepLines/>
        <w:suppressAutoHyphens/>
        <w:spacing w:before="120" w:after="120"/>
        <w:ind w:left="851" w:right="851" w:firstLine="567"/>
        <w:jc w:val="both"/>
        <w:rPr>
          <w:rFonts w:ascii="Sylfaen" w:hAnsi="Sylfaen"/>
          <w:b/>
          <w:bCs/>
        </w:rPr>
      </w:pPr>
      <w:r w:rsidRPr="00733C6B">
        <w:rPr>
          <w:rFonts w:ascii="Sylfaen" w:hAnsi="Sylfaen"/>
          <w:b/>
          <w:bCs/>
        </w:rPr>
        <w:t>Kim çokça istiğfar dilerse; yüce Allah onu</w:t>
      </w:r>
      <w:r w:rsidR="00AA013C" w:rsidRPr="00733C6B">
        <w:rPr>
          <w:rFonts w:ascii="Sylfaen" w:hAnsi="Sylfaen"/>
          <w:b/>
          <w:bCs/>
        </w:rPr>
        <w:t>n için</w:t>
      </w:r>
      <w:r w:rsidRPr="00733C6B">
        <w:rPr>
          <w:rFonts w:ascii="Sylfaen" w:hAnsi="Sylfaen"/>
          <w:b/>
          <w:bCs/>
        </w:rPr>
        <w:t xml:space="preserve"> bütün üzüntülerden</w:t>
      </w:r>
      <w:r w:rsidR="00AA013C" w:rsidRPr="00733C6B">
        <w:rPr>
          <w:rFonts w:ascii="Sylfaen" w:hAnsi="Sylfaen"/>
          <w:b/>
          <w:bCs/>
        </w:rPr>
        <w:t xml:space="preserve"> bir</w:t>
      </w:r>
      <w:r w:rsidRPr="00733C6B">
        <w:rPr>
          <w:rFonts w:ascii="Sylfaen" w:hAnsi="Sylfaen"/>
          <w:b/>
          <w:bCs/>
        </w:rPr>
        <w:t xml:space="preserve"> kur</w:t>
      </w:r>
      <w:r w:rsidR="00AA013C" w:rsidRPr="00733C6B">
        <w:rPr>
          <w:rFonts w:ascii="Sylfaen" w:hAnsi="Sylfaen"/>
          <w:b/>
          <w:bCs/>
        </w:rPr>
        <w:t>tuluş, bütün darlıklardan bir çıkış ve hiç ummadığı bir yerden de rızk karar kılar.</w:t>
      </w:r>
      <w:r w:rsidR="00A80E75" w:rsidRPr="00733C6B">
        <w:rPr>
          <w:rStyle w:val="FootnoteReference"/>
          <w:rFonts w:ascii="Sylfaen" w:hAnsi="Sylfaen"/>
          <w:b/>
          <w:bCs/>
        </w:rPr>
        <w:footnoteReference w:id="42"/>
      </w:r>
    </w:p>
    <w:p w:rsidR="00F82EF0" w:rsidRDefault="00F82EF0" w:rsidP="00AA013C">
      <w:pPr>
        <w:keepLines/>
        <w:suppressAutoHyphens/>
        <w:spacing w:before="120" w:after="120"/>
        <w:ind w:left="851" w:right="851" w:firstLine="567"/>
        <w:jc w:val="both"/>
        <w:rPr>
          <w:rFonts w:ascii="Sylfaen" w:hAnsi="Sylfaen"/>
        </w:rPr>
      </w:pPr>
      <w:r>
        <w:rPr>
          <w:rFonts w:ascii="Sylfaen" w:hAnsi="Sylfaen"/>
        </w:rPr>
        <w:t>Ravi şöyle nakletmiştir:</w:t>
      </w:r>
    </w:p>
    <w:p w:rsidR="00F82EF0" w:rsidRPr="00733C6B" w:rsidRDefault="00F82EF0" w:rsidP="00450103">
      <w:pPr>
        <w:keepLines/>
        <w:suppressAutoHyphens/>
        <w:spacing w:before="120" w:after="120"/>
        <w:ind w:left="851" w:right="851" w:firstLine="567"/>
        <w:jc w:val="both"/>
        <w:rPr>
          <w:rFonts w:ascii="Sylfaen" w:hAnsi="Sylfaen"/>
          <w:b/>
          <w:bCs/>
        </w:rPr>
      </w:pPr>
      <w:r w:rsidRPr="00733C6B">
        <w:rPr>
          <w:rFonts w:ascii="Sylfaen" w:hAnsi="Sylfaen"/>
          <w:b/>
          <w:bCs/>
        </w:rPr>
        <w:t>İmam Hadi’ye (a.) bir mektup yazdım. Mektupta zorluklara ve sıkıntılara karşı benim için yararlı olacak bir dua öğretmelerini istedim. Babaları</w:t>
      </w:r>
      <w:r w:rsidR="00450103" w:rsidRPr="00733C6B">
        <w:rPr>
          <w:rFonts w:ascii="Sylfaen" w:hAnsi="Sylfaen"/>
          <w:b/>
          <w:bCs/>
        </w:rPr>
        <w:t>nın</w:t>
      </w:r>
      <w:r w:rsidRPr="00733C6B">
        <w:rPr>
          <w:rFonts w:ascii="Sylfaen" w:hAnsi="Sylfaen"/>
          <w:b/>
          <w:bCs/>
        </w:rPr>
        <w:t xml:space="preserve"> (a.) kendi dostlarıyla özel ilgilen</w:t>
      </w:r>
      <w:r w:rsidR="00450103" w:rsidRPr="00733C6B">
        <w:rPr>
          <w:rFonts w:ascii="Sylfaen" w:hAnsi="Sylfaen"/>
          <w:b/>
          <w:bCs/>
        </w:rPr>
        <w:t>dikleri</w:t>
      </w:r>
      <w:r w:rsidRPr="00733C6B">
        <w:rPr>
          <w:rFonts w:ascii="Sylfaen" w:hAnsi="Sylfaen"/>
          <w:b/>
          <w:bCs/>
        </w:rPr>
        <w:t xml:space="preserve"> ve onlar için çok önemli açıklamalarda bulundukları gibi</w:t>
      </w:r>
      <w:r w:rsidR="00450103" w:rsidRPr="00733C6B">
        <w:rPr>
          <w:rFonts w:ascii="Sylfaen" w:hAnsi="Sylfaen"/>
          <w:b/>
          <w:bCs/>
        </w:rPr>
        <w:t>,</w:t>
      </w:r>
      <w:r w:rsidRPr="00733C6B">
        <w:rPr>
          <w:rFonts w:ascii="Sylfaen" w:hAnsi="Sylfaen"/>
          <w:b/>
          <w:bCs/>
        </w:rPr>
        <w:t xml:space="preserve"> </w:t>
      </w:r>
      <w:r w:rsidR="00450103" w:rsidRPr="00733C6B">
        <w:rPr>
          <w:rFonts w:ascii="Sylfaen" w:hAnsi="Sylfaen"/>
          <w:b/>
          <w:bCs/>
        </w:rPr>
        <w:t>b</w:t>
      </w:r>
      <w:r w:rsidRPr="00733C6B">
        <w:rPr>
          <w:rFonts w:ascii="Sylfaen" w:hAnsi="Sylfaen"/>
          <w:b/>
          <w:bCs/>
        </w:rPr>
        <w:t>enimle bu konu hakkında özel olarak ilgilenmelerini de rica ettim.</w:t>
      </w:r>
      <w:r w:rsidR="00450103" w:rsidRPr="00733C6B">
        <w:rPr>
          <w:rFonts w:ascii="Sylfaen" w:hAnsi="Sylfaen"/>
          <w:b/>
          <w:bCs/>
        </w:rPr>
        <w:t xml:space="preserve"> Bana cevap olarak şöyle yazıp gönderdi: Her zaman istiğfar dilemeye çalış.</w:t>
      </w:r>
      <w:r w:rsidR="00B3571F" w:rsidRPr="00733C6B">
        <w:rPr>
          <w:rStyle w:val="FootnoteReference"/>
          <w:rFonts w:ascii="Sylfaen" w:hAnsi="Sylfaen"/>
          <w:b/>
          <w:bCs/>
        </w:rPr>
        <w:footnoteReference w:id="43"/>
      </w:r>
      <w:r w:rsidRPr="00733C6B">
        <w:rPr>
          <w:rFonts w:ascii="Sylfaen" w:hAnsi="Sylfaen"/>
          <w:b/>
          <w:bCs/>
        </w:rPr>
        <w:t xml:space="preserve"> </w:t>
      </w:r>
    </w:p>
    <w:p w:rsidR="00B3571F" w:rsidRDefault="00733C6B" w:rsidP="00450103">
      <w:pPr>
        <w:keepLines/>
        <w:suppressAutoHyphens/>
        <w:spacing w:before="120" w:after="120"/>
        <w:ind w:left="851" w:right="851" w:firstLine="567"/>
        <w:jc w:val="both"/>
        <w:rPr>
          <w:rFonts w:ascii="Sylfaen" w:hAnsi="Sylfaen"/>
          <w:b/>
          <w:bCs/>
        </w:rPr>
      </w:pPr>
      <w:r>
        <w:rPr>
          <w:rFonts w:ascii="Sylfaen" w:hAnsi="Sylfaen"/>
          <w:b/>
          <w:bCs/>
        </w:rPr>
        <w:t>3-</w:t>
      </w:r>
      <w:r w:rsidR="00700C23" w:rsidRPr="00700C23">
        <w:rPr>
          <w:rFonts w:ascii="Sylfaen" w:hAnsi="Sylfaen"/>
          <w:b/>
          <w:bCs/>
        </w:rPr>
        <w:t>Rızkın Artma Nedeni</w:t>
      </w:r>
    </w:p>
    <w:p w:rsidR="00700C23" w:rsidRDefault="00700C23" w:rsidP="00450103">
      <w:pPr>
        <w:keepLines/>
        <w:suppressAutoHyphens/>
        <w:spacing w:before="120" w:after="120"/>
        <w:ind w:left="851" w:right="851" w:firstLine="567"/>
        <w:jc w:val="both"/>
        <w:rPr>
          <w:rFonts w:ascii="Sylfaen" w:hAnsi="Sylfaen"/>
        </w:rPr>
      </w:pPr>
      <w:r>
        <w:rPr>
          <w:rFonts w:ascii="Sylfaen" w:hAnsi="Sylfaen"/>
        </w:rPr>
        <w:t>İmam Rıza’dan (a.) o da babalarından (a.) şöyle nakledilmiştir:</w:t>
      </w:r>
    </w:p>
    <w:p w:rsidR="00700C23" w:rsidRPr="00733C6B" w:rsidRDefault="00700C23" w:rsidP="00AA09E0">
      <w:pPr>
        <w:keepLines/>
        <w:suppressAutoHyphens/>
        <w:spacing w:before="120" w:after="120"/>
        <w:ind w:left="851" w:right="851" w:firstLine="567"/>
        <w:jc w:val="both"/>
        <w:rPr>
          <w:rFonts w:ascii="Sylfaen" w:hAnsi="Sylfaen"/>
          <w:b/>
          <w:bCs/>
        </w:rPr>
      </w:pPr>
      <w:r w:rsidRPr="00733C6B">
        <w:rPr>
          <w:rFonts w:ascii="Sylfaen" w:hAnsi="Sylfaen"/>
          <w:b/>
          <w:bCs/>
        </w:rPr>
        <w:t>Yüce Allah herkese nimet vermiştir. Dolayısıyla Allah’a hamt etmek gerekir. Kimin rızkı azalırsa istiğfar dilemelidir. Kimi</w:t>
      </w:r>
      <w:r w:rsidR="00733C6B">
        <w:rPr>
          <w:rFonts w:ascii="Sylfaen" w:hAnsi="Sylfaen"/>
          <w:b/>
          <w:bCs/>
        </w:rPr>
        <w:t xml:space="preserve"> de</w:t>
      </w:r>
      <w:r w:rsidRPr="00733C6B">
        <w:rPr>
          <w:rFonts w:ascii="Sylfaen" w:hAnsi="Sylfaen"/>
          <w:b/>
          <w:bCs/>
        </w:rPr>
        <w:t xml:space="preserve"> bir iş üzerse “la havle ve la kuvvete illa billâh” demelidir.</w:t>
      </w:r>
      <w:r w:rsidR="00AA09E0" w:rsidRPr="00733C6B">
        <w:rPr>
          <w:rStyle w:val="FootnoteReference"/>
          <w:rFonts w:ascii="Sylfaen" w:hAnsi="Sylfaen"/>
          <w:b/>
          <w:bCs/>
        </w:rPr>
        <w:t xml:space="preserve"> </w:t>
      </w:r>
      <w:r w:rsidR="00AA09E0" w:rsidRPr="00733C6B">
        <w:rPr>
          <w:rStyle w:val="FootnoteReference"/>
          <w:rFonts w:ascii="Sylfaen" w:hAnsi="Sylfaen"/>
          <w:b/>
          <w:bCs/>
        </w:rPr>
        <w:footnoteReference w:id="44"/>
      </w:r>
      <w:r w:rsidRPr="00733C6B">
        <w:rPr>
          <w:rFonts w:ascii="Sylfaen" w:hAnsi="Sylfaen"/>
          <w:b/>
          <w:bCs/>
        </w:rPr>
        <w:t xml:space="preserve"> </w:t>
      </w:r>
    </w:p>
    <w:p w:rsidR="007A4E3C" w:rsidRDefault="007A4E3C" w:rsidP="00AA09E0">
      <w:pPr>
        <w:keepLines/>
        <w:suppressAutoHyphens/>
        <w:spacing w:before="120" w:after="120"/>
        <w:ind w:left="851" w:right="851" w:firstLine="567"/>
        <w:jc w:val="both"/>
        <w:rPr>
          <w:rFonts w:ascii="Sylfaen" w:hAnsi="Sylfaen"/>
        </w:rPr>
      </w:pPr>
      <w:r>
        <w:rPr>
          <w:rFonts w:ascii="Sylfaen" w:hAnsi="Sylfaen"/>
        </w:rPr>
        <w:t>İmam Ali’den (a.) şöyle nakledilmiştir:</w:t>
      </w:r>
    </w:p>
    <w:p w:rsidR="007A4E3C" w:rsidRPr="00733C6B" w:rsidRDefault="007A4E3C" w:rsidP="00AA09E0">
      <w:pPr>
        <w:keepLines/>
        <w:suppressAutoHyphens/>
        <w:spacing w:before="120" w:after="120"/>
        <w:ind w:left="851" w:right="851" w:firstLine="567"/>
        <w:jc w:val="both"/>
        <w:rPr>
          <w:rFonts w:ascii="Sylfaen" w:hAnsi="Sylfaen"/>
          <w:b/>
          <w:bCs/>
        </w:rPr>
      </w:pPr>
      <w:r w:rsidRPr="00733C6B">
        <w:rPr>
          <w:rFonts w:ascii="Sylfaen" w:hAnsi="Sylfaen"/>
          <w:b/>
          <w:bCs/>
        </w:rPr>
        <w:t>İstiğfar dilemek, rızkın artmasına neden olur.</w:t>
      </w:r>
      <w:r w:rsidR="009B3C9E" w:rsidRPr="00733C6B">
        <w:rPr>
          <w:rStyle w:val="FootnoteReference"/>
          <w:rFonts w:ascii="Sylfaen" w:hAnsi="Sylfaen"/>
          <w:b/>
          <w:bCs/>
        </w:rPr>
        <w:footnoteReference w:id="45"/>
      </w:r>
    </w:p>
    <w:p w:rsidR="009B3C9E" w:rsidRDefault="009B3C9E" w:rsidP="00AA09E0">
      <w:pPr>
        <w:keepLines/>
        <w:suppressAutoHyphens/>
        <w:spacing w:before="120" w:after="120"/>
        <w:ind w:left="851" w:right="851" w:firstLine="567"/>
        <w:jc w:val="both"/>
        <w:rPr>
          <w:rFonts w:ascii="Sylfaen" w:hAnsi="Sylfaen"/>
        </w:rPr>
      </w:pPr>
      <w:r>
        <w:rPr>
          <w:rFonts w:ascii="Sylfaen" w:hAnsi="Sylfaen"/>
        </w:rPr>
        <w:t>İmam Ali (a.) şöyle buyurmaktadır:</w:t>
      </w:r>
    </w:p>
    <w:p w:rsidR="009B3C9E" w:rsidRPr="00733C6B" w:rsidRDefault="009B3C9E" w:rsidP="00AA09E0">
      <w:pPr>
        <w:keepLines/>
        <w:suppressAutoHyphens/>
        <w:spacing w:before="120" w:after="120"/>
        <w:ind w:left="851" w:right="851" w:firstLine="567"/>
        <w:jc w:val="both"/>
        <w:rPr>
          <w:rFonts w:ascii="Sylfaen" w:hAnsi="Sylfaen"/>
          <w:b/>
          <w:bCs/>
        </w:rPr>
      </w:pPr>
      <w:r w:rsidRPr="00733C6B">
        <w:rPr>
          <w:rFonts w:ascii="Sylfaen" w:hAnsi="Sylfaen"/>
          <w:b/>
          <w:bCs/>
        </w:rPr>
        <w:t>Çokça istiğfar dileyerek rızkı kendinize doğru çekiniz.</w:t>
      </w:r>
      <w:r w:rsidRPr="00733C6B">
        <w:rPr>
          <w:rStyle w:val="FootnoteReference"/>
          <w:rFonts w:ascii="Sylfaen" w:hAnsi="Sylfaen"/>
          <w:b/>
          <w:bCs/>
        </w:rPr>
        <w:footnoteReference w:id="46"/>
      </w:r>
      <w:r w:rsidRPr="00733C6B">
        <w:rPr>
          <w:rFonts w:ascii="Sylfaen" w:hAnsi="Sylfaen"/>
          <w:b/>
          <w:bCs/>
        </w:rPr>
        <w:t xml:space="preserve"> </w:t>
      </w:r>
    </w:p>
    <w:p w:rsidR="009B3C9E" w:rsidRDefault="009B3C9E" w:rsidP="00AA09E0">
      <w:pPr>
        <w:keepLines/>
        <w:suppressAutoHyphens/>
        <w:spacing w:before="120" w:after="120"/>
        <w:ind w:left="851" w:right="851" w:firstLine="567"/>
        <w:jc w:val="both"/>
        <w:rPr>
          <w:rFonts w:ascii="Sylfaen" w:hAnsi="Sylfaen"/>
        </w:rPr>
      </w:pPr>
      <w:r>
        <w:rPr>
          <w:rFonts w:ascii="Sylfaen" w:hAnsi="Sylfaen"/>
        </w:rPr>
        <w:lastRenderedPageBreak/>
        <w:t>İmam Ali (a.) şöyle buyurmaktadır:</w:t>
      </w:r>
    </w:p>
    <w:p w:rsidR="009B3C9E" w:rsidRPr="00733C6B" w:rsidRDefault="009B3C9E" w:rsidP="009B3C9E">
      <w:pPr>
        <w:keepLines/>
        <w:suppressAutoHyphens/>
        <w:spacing w:before="120" w:after="120"/>
        <w:ind w:left="851" w:right="851" w:firstLine="567"/>
        <w:jc w:val="both"/>
        <w:rPr>
          <w:rFonts w:ascii="Sylfaen" w:hAnsi="Sylfaen"/>
          <w:b/>
          <w:bCs/>
        </w:rPr>
      </w:pPr>
      <w:r w:rsidRPr="00733C6B">
        <w:rPr>
          <w:rFonts w:ascii="Sylfaen" w:hAnsi="Sylfaen"/>
          <w:b/>
          <w:bCs/>
        </w:rPr>
        <w:t>Yüce Allah, istiğfar dilemeyi</w:t>
      </w:r>
      <w:r w:rsidR="00885178" w:rsidRPr="00733C6B">
        <w:rPr>
          <w:rFonts w:ascii="Sylfaen" w:hAnsi="Sylfaen"/>
          <w:b/>
          <w:bCs/>
        </w:rPr>
        <w:t>,</w:t>
      </w:r>
      <w:r w:rsidRPr="00733C6B">
        <w:rPr>
          <w:rFonts w:ascii="Sylfaen" w:hAnsi="Sylfaen"/>
          <w:b/>
          <w:bCs/>
        </w:rPr>
        <w:t xml:space="preserve"> rızkın kullarına anbean inmesi ve rahmet olması için karar kılmıştır.</w:t>
      </w:r>
      <w:r w:rsidR="00885178" w:rsidRPr="00733C6B">
        <w:rPr>
          <w:rFonts w:ascii="Sylfaen" w:hAnsi="Sylfaen"/>
          <w:b/>
          <w:bCs/>
        </w:rPr>
        <w:t xml:space="preserve"> Çünkü yüce Allah kur-an</w:t>
      </w:r>
      <w:r w:rsidR="009027DD" w:rsidRPr="00733C6B">
        <w:rPr>
          <w:rFonts w:ascii="Sylfaen" w:hAnsi="Sylfaen"/>
          <w:b/>
          <w:bCs/>
        </w:rPr>
        <w:t>’</w:t>
      </w:r>
      <w:r w:rsidR="00885178" w:rsidRPr="00733C6B">
        <w:rPr>
          <w:rFonts w:ascii="Sylfaen" w:hAnsi="Sylfaen"/>
          <w:b/>
          <w:bCs/>
        </w:rPr>
        <w:t>da şöyle buyurmaktadır: Rabbinizden istiğfar dileyiniz.</w:t>
      </w:r>
      <w:r w:rsidR="009027DD" w:rsidRPr="00733C6B">
        <w:rPr>
          <w:rStyle w:val="FootnoteReference"/>
          <w:rFonts w:ascii="Sylfaen" w:hAnsi="Sylfaen"/>
          <w:b/>
          <w:bCs/>
        </w:rPr>
        <w:footnoteReference w:id="47"/>
      </w:r>
      <w:r w:rsidRPr="00733C6B">
        <w:rPr>
          <w:rFonts w:ascii="Sylfaen" w:hAnsi="Sylfaen"/>
          <w:b/>
          <w:bCs/>
        </w:rPr>
        <w:t xml:space="preserve"> </w:t>
      </w:r>
    </w:p>
    <w:p w:rsidR="009027DD" w:rsidRDefault="008172BD" w:rsidP="009B3C9E">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8172BD" w:rsidRPr="00733C6B" w:rsidRDefault="008172BD" w:rsidP="008172BD">
      <w:pPr>
        <w:keepLines/>
        <w:suppressAutoHyphens/>
        <w:spacing w:before="120" w:after="120"/>
        <w:ind w:left="851" w:right="851" w:firstLine="567"/>
        <w:jc w:val="both"/>
        <w:rPr>
          <w:rFonts w:ascii="Sylfaen" w:hAnsi="Sylfaen"/>
          <w:b/>
          <w:bCs/>
        </w:rPr>
      </w:pPr>
      <w:r w:rsidRPr="00733C6B">
        <w:rPr>
          <w:rFonts w:ascii="Sylfaen" w:hAnsi="Sylfaen"/>
          <w:b/>
          <w:bCs/>
        </w:rPr>
        <w:t xml:space="preserve">Geçim konusunda ve iş hususunda ne zaman sıkıntıya düşersen, ihtiyacını Allah’tan iste. Ve istiğfar namazını terk etme. İstiğfar namazı iki </w:t>
      </w:r>
      <w:r w:rsidR="00733C6B" w:rsidRPr="00733C6B">
        <w:rPr>
          <w:rFonts w:ascii="Sylfaen" w:hAnsi="Sylfaen"/>
          <w:b/>
          <w:bCs/>
        </w:rPr>
        <w:t>rekâttır</w:t>
      </w:r>
      <w:r w:rsidRPr="00733C6B">
        <w:rPr>
          <w:rFonts w:ascii="Sylfaen" w:hAnsi="Sylfaen"/>
          <w:b/>
          <w:bCs/>
        </w:rPr>
        <w:t xml:space="preserve">. Her </w:t>
      </w:r>
      <w:r w:rsidR="00733C6B" w:rsidRPr="00733C6B">
        <w:rPr>
          <w:rFonts w:ascii="Sylfaen" w:hAnsi="Sylfaen"/>
          <w:b/>
          <w:bCs/>
        </w:rPr>
        <w:t>rekâtta</w:t>
      </w:r>
      <w:r w:rsidRPr="00733C6B">
        <w:rPr>
          <w:rFonts w:ascii="Sylfaen" w:hAnsi="Sylfaen"/>
          <w:b/>
          <w:bCs/>
        </w:rPr>
        <w:t xml:space="preserve"> Fatiha suresini ve Kadir suresini bir defa okuduktan sonra on beş kez istiğfar dileyeceksin. Sonra her iki </w:t>
      </w:r>
      <w:r w:rsidR="00733C6B" w:rsidRPr="00733C6B">
        <w:rPr>
          <w:rFonts w:ascii="Sylfaen" w:hAnsi="Sylfaen"/>
          <w:b/>
          <w:bCs/>
        </w:rPr>
        <w:t>rükûda</w:t>
      </w:r>
      <w:r w:rsidRPr="00733C6B">
        <w:rPr>
          <w:rFonts w:ascii="Sylfaen" w:hAnsi="Sylfaen"/>
          <w:b/>
          <w:bCs/>
        </w:rPr>
        <w:t xml:space="preserve"> da on defa istiğfar dileyeceksin</w:t>
      </w:r>
      <w:r w:rsidR="00013C59" w:rsidRPr="00733C6B">
        <w:rPr>
          <w:rFonts w:ascii="Sylfaen" w:hAnsi="Sylfaen"/>
          <w:b/>
          <w:bCs/>
        </w:rPr>
        <w:t>. Artık sonuna kadar Cafer namazı gibi namazı tamamlayacaksın. Yüce Allah işini düzeltecektir, İnşallah.</w:t>
      </w:r>
      <w:r w:rsidR="00C8266C" w:rsidRPr="00733C6B">
        <w:rPr>
          <w:rStyle w:val="FootnoteReference"/>
          <w:rFonts w:ascii="Sylfaen" w:hAnsi="Sylfaen"/>
          <w:b/>
          <w:bCs/>
        </w:rPr>
        <w:footnoteReference w:id="48"/>
      </w:r>
    </w:p>
    <w:p w:rsidR="00C04F06" w:rsidRDefault="009F21FF" w:rsidP="008172BD">
      <w:pPr>
        <w:keepLines/>
        <w:suppressAutoHyphens/>
        <w:spacing w:before="120" w:after="120"/>
        <w:ind w:left="851" w:right="851" w:firstLine="567"/>
        <w:jc w:val="both"/>
        <w:rPr>
          <w:rFonts w:ascii="Sylfaen" w:hAnsi="Sylfaen"/>
          <w:b/>
          <w:bCs/>
        </w:rPr>
      </w:pPr>
      <w:r>
        <w:rPr>
          <w:rFonts w:ascii="Sylfaen" w:hAnsi="Sylfaen"/>
          <w:b/>
          <w:bCs/>
        </w:rPr>
        <w:t>4-</w:t>
      </w:r>
      <w:r w:rsidR="00B640D3" w:rsidRPr="00B640D3">
        <w:rPr>
          <w:rFonts w:ascii="Sylfaen" w:hAnsi="Sylfaen"/>
          <w:b/>
          <w:bCs/>
        </w:rPr>
        <w:t>Üzüntü ve Kederin Giderilmesi</w:t>
      </w:r>
    </w:p>
    <w:p w:rsidR="00B640D3" w:rsidRDefault="00B640D3" w:rsidP="008172BD">
      <w:pPr>
        <w:keepLines/>
        <w:suppressAutoHyphens/>
        <w:spacing w:before="120" w:after="120"/>
        <w:ind w:left="851" w:right="851" w:firstLine="567"/>
        <w:jc w:val="both"/>
        <w:rPr>
          <w:rFonts w:ascii="Sylfaen" w:hAnsi="Sylfaen"/>
        </w:rPr>
      </w:pPr>
      <w:r>
        <w:rPr>
          <w:rFonts w:ascii="Sylfaen" w:hAnsi="Sylfaen"/>
        </w:rPr>
        <w:t>İslam peygamberi (s.a.a.) şöyle buyurmaktadır:</w:t>
      </w:r>
    </w:p>
    <w:p w:rsidR="0076317C" w:rsidRDefault="00B640D3" w:rsidP="0076317C">
      <w:pPr>
        <w:keepLines/>
        <w:suppressAutoHyphens/>
        <w:spacing w:before="120" w:after="120"/>
        <w:ind w:left="851" w:right="851" w:firstLine="567"/>
        <w:jc w:val="both"/>
        <w:rPr>
          <w:rFonts w:ascii="Sylfaen" w:hAnsi="Sylfaen"/>
        </w:rPr>
      </w:pPr>
      <w:r>
        <w:rPr>
          <w:rFonts w:ascii="Sylfaen" w:hAnsi="Sylfaen"/>
        </w:rPr>
        <w:t>Kimin üzüntüsü artarsa istiğfar dilemek onun üzerine gerekli olur.</w:t>
      </w:r>
      <w:r w:rsidR="00B729CB">
        <w:rPr>
          <w:rStyle w:val="FootnoteReference"/>
          <w:rFonts w:ascii="Sylfaen" w:hAnsi="Sylfaen"/>
        </w:rPr>
        <w:footnoteReference w:id="49"/>
      </w:r>
      <w:r w:rsidR="0076317C">
        <w:rPr>
          <w:rFonts w:ascii="Sylfaen" w:hAnsi="Sylfaen"/>
        </w:rPr>
        <w:t xml:space="preserve"> </w:t>
      </w:r>
    </w:p>
    <w:p w:rsidR="0076317C" w:rsidRDefault="009F21FF" w:rsidP="0076317C">
      <w:pPr>
        <w:keepLines/>
        <w:suppressAutoHyphens/>
        <w:spacing w:before="120" w:after="120"/>
        <w:ind w:left="851" w:right="851" w:firstLine="567"/>
        <w:jc w:val="both"/>
        <w:rPr>
          <w:rFonts w:ascii="Sylfaen" w:hAnsi="Sylfaen"/>
          <w:b/>
          <w:bCs/>
        </w:rPr>
      </w:pPr>
      <w:r>
        <w:rPr>
          <w:rFonts w:ascii="Sylfaen" w:hAnsi="Sylfaen"/>
          <w:b/>
          <w:bCs/>
        </w:rPr>
        <w:t>5-</w:t>
      </w:r>
      <w:r w:rsidR="0076317C" w:rsidRPr="00B14C4C">
        <w:rPr>
          <w:rFonts w:ascii="Sylfaen" w:hAnsi="Sylfaen"/>
          <w:b/>
          <w:bCs/>
        </w:rPr>
        <w:t>İstiğfar Dilemek Çocuk Sahibi Olmak İçin Umut Nedenidir</w:t>
      </w:r>
    </w:p>
    <w:p w:rsidR="00B14C4C" w:rsidRDefault="00D33130" w:rsidP="0076317C">
      <w:pPr>
        <w:keepLines/>
        <w:suppressAutoHyphens/>
        <w:spacing w:before="120" w:after="120"/>
        <w:ind w:left="851" w:right="851" w:firstLine="567"/>
        <w:jc w:val="both"/>
        <w:rPr>
          <w:rFonts w:ascii="Sylfaen" w:hAnsi="Sylfaen"/>
        </w:rPr>
      </w:pPr>
      <w:r>
        <w:rPr>
          <w:rFonts w:ascii="Sylfaen" w:hAnsi="Sylfaen"/>
        </w:rPr>
        <w:t xml:space="preserve">Ravi şöyle nakletmiştir: </w:t>
      </w:r>
    </w:p>
    <w:p w:rsidR="00D33130" w:rsidRPr="009F21FF" w:rsidRDefault="00D33130" w:rsidP="0076317C">
      <w:pPr>
        <w:keepLines/>
        <w:suppressAutoHyphens/>
        <w:spacing w:before="120" w:after="120"/>
        <w:ind w:left="851" w:right="851" w:firstLine="567"/>
        <w:jc w:val="both"/>
        <w:rPr>
          <w:rFonts w:ascii="Sylfaen" w:hAnsi="Sylfaen"/>
          <w:b/>
          <w:bCs/>
        </w:rPr>
      </w:pPr>
      <w:r w:rsidRPr="009F21FF">
        <w:rPr>
          <w:rFonts w:ascii="Sylfaen" w:hAnsi="Sylfaen"/>
          <w:b/>
          <w:bCs/>
        </w:rPr>
        <w:t>Bir adam imam Sadık’a (a.) bir soru sordu. Ben de onların yanında idim. O adam şöyle dedi: Canım sana feda olsun. Ben zengin bir kimseyim. Ancak çocuğum olmamaktadır. Acaba benim için bir çare bulunmakta mıdır? İmam (a.) şöyle buyurdu: Evet, bir yıl her gecenin sonunda yüz defa istiğfar dile. Eğer bir gece bunu yerine getiremezsen gündüz kazasını yap.</w:t>
      </w:r>
      <w:r w:rsidR="0001258F" w:rsidRPr="009F21FF">
        <w:rPr>
          <w:rFonts w:ascii="Sylfaen" w:hAnsi="Sylfaen"/>
          <w:b/>
          <w:bCs/>
        </w:rPr>
        <w:t xml:space="preserve"> Çünkü yüce Allah şöyle buyurmaktadır: Rabbinizden istiğfar dileyiniz. Kuşkusuz O, çok bağışlayandır… </w:t>
      </w:r>
      <w:r w:rsidR="0001258F" w:rsidRPr="009F21FF">
        <w:rPr>
          <w:rStyle w:val="FootnoteReference"/>
          <w:rFonts w:ascii="Sylfaen" w:hAnsi="Sylfaen"/>
          <w:b/>
          <w:bCs/>
        </w:rPr>
        <w:footnoteReference w:id="50"/>
      </w:r>
    </w:p>
    <w:p w:rsidR="00EE2A9F" w:rsidRDefault="00EE2A9F" w:rsidP="0076317C">
      <w:pPr>
        <w:keepLines/>
        <w:suppressAutoHyphens/>
        <w:spacing w:before="120" w:after="120"/>
        <w:ind w:left="851" w:right="851" w:firstLine="567"/>
        <w:jc w:val="both"/>
        <w:rPr>
          <w:rFonts w:ascii="Sylfaen" w:hAnsi="Sylfaen"/>
        </w:rPr>
      </w:pPr>
      <w:r>
        <w:rPr>
          <w:rFonts w:ascii="Sylfaen" w:hAnsi="Sylfaen"/>
        </w:rPr>
        <w:t>Ravi şöyle nakletmiştir:</w:t>
      </w:r>
    </w:p>
    <w:p w:rsidR="006B6F4E" w:rsidRPr="00A6090E" w:rsidRDefault="00EE2A9F" w:rsidP="00B7773B">
      <w:pPr>
        <w:keepLines/>
        <w:suppressAutoHyphens/>
        <w:spacing w:before="120" w:after="120"/>
        <w:ind w:left="851" w:right="851" w:firstLine="567"/>
        <w:jc w:val="both"/>
        <w:rPr>
          <w:rFonts w:ascii="Sylfaen" w:hAnsi="Sylfaen"/>
          <w:b/>
          <w:bCs/>
        </w:rPr>
      </w:pPr>
      <w:r w:rsidRPr="00A6090E">
        <w:rPr>
          <w:rFonts w:ascii="Sylfaen" w:hAnsi="Sylfaen"/>
          <w:b/>
          <w:bCs/>
        </w:rPr>
        <w:lastRenderedPageBreak/>
        <w:t>İmam Bakır (a.) bir iş için Hişam Bin Abdul Melik’in</w:t>
      </w:r>
      <w:r w:rsidRPr="00A6090E">
        <w:rPr>
          <w:rStyle w:val="FootnoteReference"/>
          <w:rFonts w:ascii="Sylfaen" w:hAnsi="Sylfaen"/>
          <w:b/>
          <w:bCs/>
        </w:rPr>
        <w:footnoteReference w:id="51"/>
      </w:r>
      <w:r w:rsidRPr="00A6090E">
        <w:rPr>
          <w:rFonts w:ascii="Sylfaen" w:hAnsi="Sylfaen"/>
          <w:b/>
          <w:bCs/>
        </w:rPr>
        <w:t xml:space="preserve"> yanına gitti. Ancak, Hişam </w:t>
      </w:r>
      <w:r w:rsidR="00A405BB" w:rsidRPr="00A6090E">
        <w:rPr>
          <w:rFonts w:ascii="Sylfaen" w:hAnsi="Sylfaen"/>
          <w:b/>
          <w:bCs/>
        </w:rPr>
        <w:t xml:space="preserve">giriş iznini vermeyi </w:t>
      </w:r>
      <w:r w:rsidR="00684B5A" w:rsidRPr="00A6090E">
        <w:rPr>
          <w:rFonts w:ascii="Sylfaen" w:hAnsi="Sylfaen"/>
          <w:b/>
          <w:bCs/>
        </w:rPr>
        <w:t>geciktirdi</w:t>
      </w:r>
      <w:r w:rsidR="00A405BB" w:rsidRPr="00A6090E">
        <w:rPr>
          <w:rFonts w:ascii="Sylfaen" w:hAnsi="Sylfaen"/>
          <w:b/>
          <w:bCs/>
        </w:rPr>
        <w:t xml:space="preserve">. Nitekim imam Bakır’ın (a.) rahatsız olmasına neden oldu. Hişamın zengin ancak çocuğu olmayan bir kapıcısı vardı. İmam Bakır (a.) ona yaklaştı ve şöyle dedi: Acaba benim Hişam ile görüşmemi sağlayabilir misin? Ben de sana bir dua öğreteceğim ki, onun vesilesiyle </w:t>
      </w:r>
      <w:r w:rsidR="00684B5A" w:rsidRPr="00A6090E">
        <w:rPr>
          <w:rFonts w:ascii="Sylfaen" w:hAnsi="Sylfaen"/>
          <w:b/>
          <w:bCs/>
        </w:rPr>
        <w:t>çocuk</w:t>
      </w:r>
      <w:r w:rsidR="00A405BB" w:rsidRPr="00A6090E">
        <w:rPr>
          <w:rFonts w:ascii="Sylfaen" w:hAnsi="Sylfaen"/>
          <w:b/>
          <w:bCs/>
        </w:rPr>
        <w:t xml:space="preserve"> sahibi olacaksın. O dedi ki: Evet. Sonra imamın (a.) Hişam ile görüşmesini sağladı. Hişam da imamın işini yaptı.</w:t>
      </w:r>
      <w:r w:rsidR="00341E1F" w:rsidRPr="00A6090E">
        <w:rPr>
          <w:rFonts w:ascii="Sylfaen" w:hAnsi="Sylfaen"/>
          <w:b/>
          <w:bCs/>
        </w:rPr>
        <w:t xml:space="preserve"> Ravi şöyle diyor: İmamın (a.) işi bitince Hişamın kapıcısı dedi ki: Canım size feda olsun. Bana söz verdiğiniz dua nedir? İmam (a.) şöyle buyurdu: Her gün sabahları ve akşamları yetmiş defa “Subhanellah”, on defa “</w:t>
      </w:r>
      <w:r w:rsidR="00B7773B" w:rsidRPr="00A6090E">
        <w:rPr>
          <w:rFonts w:ascii="Sylfaen" w:hAnsi="Sylfaen"/>
          <w:b/>
          <w:bCs/>
        </w:rPr>
        <w:t>Esteğfirullah</w:t>
      </w:r>
      <w:r w:rsidR="00341E1F" w:rsidRPr="00A6090E">
        <w:rPr>
          <w:rFonts w:ascii="Sylfaen" w:hAnsi="Sylfaen"/>
          <w:b/>
          <w:bCs/>
        </w:rPr>
        <w:t xml:space="preserve">”, tekrar </w:t>
      </w:r>
      <w:r w:rsidR="00B7773B" w:rsidRPr="00A6090E">
        <w:rPr>
          <w:rFonts w:ascii="Sylfaen" w:hAnsi="Sylfaen"/>
          <w:b/>
          <w:bCs/>
        </w:rPr>
        <w:t>dokuz</w:t>
      </w:r>
      <w:r w:rsidR="00341E1F" w:rsidRPr="00A6090E">
        <w:rPr>
          <w:rFonts w:ascii="Sylfaen" w:hAnsi="Sylfaen"/>
          <w:b/>
          <w:bCs/>
        </w:rPr>
        <w:t xml:space="preserve"> defa “Subhanellah”</w:t>
      </w:r>
      <w:r w:rsidR="00B7773B" w:rsidRPr="00A6090E">
        <w:rPr>
          <w:rFonts w:ascii="Sylfaen" w:hAnsi="Sylfaen"/>
          <w:b/>
          <w:bCs/>
        </w:rPr>
        <w:t xml:space="preserve"> ve onuncusu olarak da bir defa “Esteğfirullah” söyle. Çünkü yüce </w:t>
      </w:r>
      <w:r w:rsidR="00684B5A" w:rsidRPr="00A6090E">
        <w:rPr>
          <w:rFonts w:ascii="Sylfaen" w:hAnsi="Sylfaen"/>
          <w:b/>
          <w:bCs/>
        </w:rPr>
        <w:t>Allah şöyle</w:t>
      </w:r>
      <w:r w:rsidR="00B7773B" w:rsidRPr="00A6090E">
        <w:rPr>
          <w:rFonts w:ascii="Sylfaen" w:hAnsi="Sylfaen"/>
          <w:b/>
          <w:bCs/>
        </w:rPr>
        <w:t xml:space="preserve"> buyurmaktadır: İstiğfar dileyiniz… Sonra imam (a.) Nuh suresinin ayetini okudu. Sonra o adam bu reçeteyi aynen yerine getirdi. Ve </w:t>
      </w:r>
      <w:r w:rsidR="00684B5A" w:rsidRPr="00A6090E">
        <w:rPr>
          <w:rFonts w:ascii="Sylfaen" w:hAnsi="Sylfaen"/>
          <w:b/>
          <w:bCs/>
        </w:rPr>
        <w:t>birçok</w:t>
      </w:r>
      <w:r w:rsidR="00B7773B" w:rsidRPr="00A6090E">
        <w:rPr>
          <w:rFonts w:ascii="Sylfaen" w:hAnsi="Sylfaen"/>
          <w:b/>
          <w:bCs/>
        </w:rPr>
        <w:t xml:space="preserve"> çocuk sahibi oldu.</w:t>
      </w:r>
    </w:p>
    <w:p w:rsidR="006B6F4E" w:rsidRDefault="006B6F4E" w:rsidP="006B6F4E">
      <w:pPr>
        <w:keepLines/>
        <w:suppressAutoHyphens/>
        <w:spacing w:before="120" w:after="120"/>
        <w:ind w:left="851" w:right="851" w:firstLine="567"/>
        <w:jc w:val="both"/>
        <w:rPr>
          <w:rFonts w:ascii="Sylfaen" w:hAnsi="Sylfaen"/>
        </w:rPr>
      </w:pPr>
      <w:r>
        <w:rPr>
          <w:rFonts w:ascii="Sylfaen" w:hAnsi="Sylfaen"/>
        </w:rPr>
        <w:t>Bu rivayetin ravilerinden bir olan Süleyman, şöyle nakletmiştir:</w:t>
      </w:r>
    </w:p>
    <w:p w:rsidR="007C20A1" w:rsidRDefault="006B6F4E" w:rsidP="00354768">
      <w:pPr>
        <w:keepLines/>
        <w:suppressAutoHyphens/>
        <w:spacing w:before="120" w:after="120"/>
        <w:ind w:left="851" w:right="851" w:firstLine="567"/>
        <w:jc w:val="both"/>
        <w:rPr>
          <w:rFonts w:ascii="Sylfaen" w:hAnsi="Sylfaen"/>
        </w:rPr>
      </w:pPr>
      <w:r>
        <w:rPr>
          <w:rFonts w:ascii="Sylfaen" w:hAnsi="Sylfaen"/>
        </w:rPr>
        <w:t>Ben amcamın kızıyla evlenmiştim. Ancak çocuk sahibi olamamıştım. Ben bu zikri eşime öğrettim. Ondan sonra çocuk sahibi olduk.</w:t>
      </w:r>
      <w:r w:rsidR="00310AFF">
        <w:rPr>
          <w:rFonts w:ascii="Sylfaen" w:hAnsi="Sylfaen"/>
        </w:rPr>
        <w:t xml:space="preserve"> Nitekim </w:t>
      </w:r>
      <w:r w:rsidR="00A6090E">
        <w:rPr>
          <w:rFonts w:ascii="Sylfaen" w:hAnsi="Sylfaen"/>
        </w:rPr>
        <w:t>eşim hamile</w:t>
      </w:r>
      <w:r w:rsidR="00310AFF">
        <w:rPr>
          <w:rFonts w:ascii="Sylfaen" w:hAnsi="Sylfaen"/>
        </w:rPr>
        <w:t xml:space="preserve"> kalmak iste</w:t>
      </w:r>
      <w:r w:rsidR="00354768">
        <w:rPr>
          <w:rFonts w:ascii="Sylfaen" w:hAnsi="Sylfaen"/>
        </w:rPr>
        <w:t>diği zaman</w:t>
      </w:r>
      <w:r w:rsidR="00310AFF">
        <w:rPr>
          <w:rFonts w:ascii="Sylfaen" w:hAnsi="Sylfaen"/>
        </w:rPr>
        <w:t xml:space="preserve"> bu zikirleri okuy</w:t>
      </w:r>
      <w:r w:rsidR="00354768">
        <w:rPr>
          <w:rFonts w:ascii="Sylfaen" w:hAnsi="Sylfaen"/>
        </w:rPr>
        <w:t>unca hamile kalacağına inanıyordu. Ben bu zikirleri çocuğu olmayan haşimilerden bir çoğuna öğrettim ve birçok çocuk sahibi oldular.(Hamt Allah’a dır.)</w:t>
      </w:r>
    </w:p>
    <w:p w:rsidR="007C20A1" w:rsidRDefault="007C20A1" w:rsidP="00354768">
      <w:pPr>
        <w:keepLines/>
        <w:suppressAutoHyphens/>
        <w:spacing w:before="120" w:after="120"/>
        <w:ind w:left="851" w:right="851" w:firstLine="567"/>
        <w:jc w:val="both"/>
        <w:rPr>
          <w:rFonts w:ascii="Sylfaen" w:hAnsi="Sylfaen"/>
        </w:rPr>
      </w:pPr>
      <w:r>
        <w:rPr>
          <w:rFonts w:ascii="Sylfaen" w:hAnsi="Sylfaen"/>
        </w:rPr>
        <w:t>İmam Zeynel Abidin’in (a.) dostlarının bir kısmına çocuk isteme konusunda şöyle buyurduğu nakledilmiştir:</w:t>
      </w:r>
    </w:p>
    <w:p w:rsidR="00D1250C" w:rsidRPr="00A6090E" w:rsidRDefault="007C20A1" w:rsidP="007C20A1">
      <w:pPr>
        <w:keepLines/>
        <w:suppressAutoHyphens/>
        <w:spacing w:before="120" w:after="120"/>
        <w:ind w:left="851" w:right="851" w:firstLine="567"/>
        <w:jc w:val="both"/>
        <w:rPr>
          <w:rFonts w:ascii="Sylfaen" w:hAnsi="Sylfaen"/>
          <w:b/>
          <w:bCs/>
        </w:rPr>
      </w:pPr>
      <w:r w:rsidRPr="00A6090E">
        <w:rPr>
          <w:rFonts w:ascii="Sylfaen" w:hAnsi="Sylfaen"/>
          <w:b/>
          <w:bCs/>
        </w:rPr>
        <w:t>Yukarıdaki duayı yetmiş defa oku. Kuşkusuz kim bu duayı çokça okursa; çocuk ve mal olarak arzu ettiği, dünya ve ahiret hayrından isteği şeyleri yüce Allah ona verecektir. Sonra imam (a.) Nuh suresinin ayetini okudu.</w:t>
      </w:r>
      <w:r w:rsidR="00C001B9" w:rsidRPr="00A6090E">
        <w:rPr>
          <w:rStyle w:val="FootnoteReference"/>
          <w:rFonts w:ascii="Sylfaen" w:hAnsi="Sylfaen"/>
          <w:b/>
          <w:bCs/>
        </w:rPr>
        <w:footnoteReference w:id="52"/>
      </w:r>
    </w:p>
    <w:p w:rsidR="00D1250C" w:rsidRDefault="00D1250C" w:rsidP="007C20A1">
      <w:pPr>
        <w:keepLines/>
        <w:suppressAutoHyphens/>
        <w:spacing w:before="120" w:after="120"/>
        <w:ind w:left="851" w:right="851" w:firstLine="567"/>
        <w:jc w:val="both"/>
        <w:rPr>
          <w:rFonts w:ascii="Sylfaen" w:hAnsi="Sylfaen"/>
        </w:rPr>
      </w:pPr>
      <w:r>
        <w:rPr>
          <w:rFonts w:ascii="Sylfaen" w:hAnsi="Sylfaen"/>
        </w:rPr>
        <w:t xml:space="preserve">Şöyle nakledilmiştir: </w:t>
      </w:r>
    </w:p>
    <w:p w:rsidR="008A782C" w:rsidRPr="00A6090E" w:rsidRDefault="00D1250C" w:rsidP="00164232">
      <w:pPr>
        <w:keepLines/>
        <w:suppressAutoHyphens/>
        <w:spacing w:before="120" w:after="120"/>
        <w:ind w:left="851" w:right="851" w:firstLine="567"/>
        <w:jc w:val="both"/>
        <w:rPr>
          <w:rFonts w:ascii="Sylfaen" w:hAnsi="Sylfaen"/>
          <w:b/>
          <w:bCs/>
        </w:rPr>
      </w:pPr>
      <w:r>
        <w:rPr>
          <w:rFonts w:ascii="Sylfaen" w:hAnsi="Sylfaen"/>
        </w:rPr>
        <w:t>Muaviye’nin kapıcılarından biri imam Hasan (a.) oradan çıkacağı zaman yanına gelerek şöyle dedi:</w:t>
      </w:r>
      <w:r w:rsidR="00164232">
        <w:rPr>
          <w:rFonts w:ascii="Sylfaen" w:hAnsi="Sylfaen"/>
        </w:rPr>
        <w:t xml:space="preserve"> Ben zengin bir kimseyim. Ancak çocuğum yoktur. Bana bir şey öğretin. Belki yüce Allah bana bir çocuk sahibi verir. İmam (a.) şöyle buyurdu: </w:t>
      </w:r>
      <w:r w:rsidR="00164232" w:rsidRPr="00A6090E">
        <w:rPr>
          <w:rFonts w:ascii="Sylfaen" w:hAnsi="Sylfaen"/>
          <w:b/>
          <w:bCs/>
        </w:rPr>
        <w:t>İstiğfar dilemen gerekir.</w:t>
      </w:r>
    </w:p>
    <w:p w:rsidR="008A782C" w:rsidRDefault="008A782C" w:rsidP="00164232">
      <w:pPr>
        <w:keepLines/>
        <w:suppressAutoHyphens/>
        <w:spacing w:before="120" w:after="120"/>
        <w:ind w:left="851" w:right="851" w:firstLine="567"/>
        <w:jc w:val="both"/>
        <w:rPr>
          <w:rFonts w:ascii="Sylfaen" w:hAnsi="Sylfaen"/>
        </w:rPr>
      </w:pPr>
      <w:r>
        <w:rPr>
          <w:rFonts w:ascii="Sylfaen" w:hAnsi="Sylfaen"/>
        </w:rPr>
        <w:t xml:space="preserve">Devamında imam Hasan (a.) şöyle buyurdu: </w:t>
      </w:r>
    </w:p>
    <w:p w:rsidR="00EC58AE" w:rsidRPr="00A6090E" w:rsidRDefault="00A6090E" w:rsidP="00C107BA">
      <w:pPr>
        <w:keepLines/>
        <w:suppressAutoHyphens/>
        <w:spacing w:before="120" w:after="120"/>
        <w:ind w:left="851" w:right="851" w:firstLine="567"/>
        <w:jc w:val="both"/>
        <w:rPr>
          <w:rFonts w:ascii="Sylfaen" w:hAnsi="Sylfaen"/>
          <w:b/>
          <w:bCs/>
        </w:rPr>
      </w:pPr>
      <w:r w:rsidRPr="00A6090E">
        <w:rPr>
          <w:rFonts w:ascii="Sylfaen" w:hAnsi="Sylfaen"/>
          <w:b/>
          <w:bCs/>
        </w:rPr>
        <w:lastRenderedPageBreak/>
        <w:t>Çünkü</w:t>
      </w:r>
      <w:r w:rsidR="008A782C" w:rsidRPr="00A6090E">
        <w:rPr>
          <w:rFonts w:ascii="Sylfaen" w:hAnsi="Sylfaen"/>
          <w:b/>
          <w:bCs/>
        </w:rPr>
        <w:t xml:space="preserve"> Yüce Allah, Nuh suresinde </w:t>
      </w:r>
      <w:r w:rsidR="00EC58AE" w:rsidRPr="00A6090E">
        <w:rPr>
          <w:rFonts w:ascii="Sylfaen" w:hAnsi="Sylfaen"/>
          <w:b/>
          <w:bCs/>
        </w:rPr>
        <w:t>“İstiğfar dileyiniz, onun</w:t>
      </w:r>
      <w:r w:rsidR="00EC58AE">
        <w:rPr>
          <w:rFonts w:ascii="Sylfaen" w:hAnsi="Sylfaen"/>
        </w:rPr>
        <w:t xml:space="preserve"> </w:t>
      </w:r>
      <w:r w:rsidR="00EC58AE" w:rsidRPr="00A6090E">
        <w:rPr>
          <w:rFonts w:ascii="Sylfaen" w:hAnsi="Sylfaen"/>
          <w:b/>
          <w:bCs/>
        </w:rPr>
        <w:t>bereketiyle Allah sizi mal ve çocuk sahibi yapmaktadır.”diye buyurmaktadır.</w:t>
      </w:r>
    </w:p>
    <w:p w:rsidR="00EE2A9F" w:rsidRPr="00A6090E" w:rsidRDefault="00C107BA" w:rsidP="00C107BA">
      <w:pPr>
        <w:keepLines/>
        <w:suppressAutoHyphens/>
        <w:spacing w:before="120" w:after="120"/>
        <w:ind w:left="851" w:right="851" w:firstLine="567"/>
        <w:jc w:val="both"/>
        <w:rPr>
          <w:rFonts w:ascii="Sylfaen" w:hAnsi="Sylfaen"/>
          <w:b/>
          <w:bCs/>
        </w:rPr>
      </w:pPr>
      <w:r w:rsidRPr="00A6090E">
        <w:rPr>
          <w:rFonts w:ascii="Sylfaen" w:hAnsi="Sylfaen"/>
          <w:b/>
          <w:bCs/>
        </w:rPr>
        <w:t>Rabbinizden istiğfar dileyin. Kuşkusuz O, çok bağışlayandır. Üzerinize gökten bol bol yağmur göndersin. Ve size çocuklar ve mallarla yardım etsin, size bahçeler versin, ırmaklar versin.</w:t>
      </w:r>
      <w:r w:rsidRPr="00A6090E">
        <w:rPr>
          <w:rStyle w:val="FootnoteReference"/>
          <w:rFonts w:ascii="Sylfaen" w:hAnsi="Sylfaen"/>
          <w:b/>
          <w:bCs/>
        </w:rPr>
        <w:t xml:space="preserve"> </w:t>
      </w:r>
      <w:r w:rsidRPr="00A6090E">
        <w:rPr>
          <w:rStyle w:val="FootnoteReference"/>
          <w:rFonts w:ascii="Sylfaen" w:hAnsi="Sylfaen"/>
          <w:b/>
          <w:bCs/>
        </w:rPr>
        <w:footnoteReference w:id="53"/>
      </w:r>
      <w:r w:rsidR="00B7773B" w:rsidRPr="00A6090E">
        <w:rPr>
          <w:rFonts w:ascii="Sylfaen" w:hAnsi="Sylfaen"/>
          <w:b/>
          <w:bCs/>
        </w:rPr>
        <w:t xml:space="preserve"> </w:t>
      </w:r>
    </w:p>
    <w:p w:rsidR="00435B9E" w:rsidRDefault="00A6090E" w:rsidP="00435B9E">
      <w:pPr>
        <w:keepLines/>
        <w:suppressAutoHyphens/>
        <w:spacing w:before="120" w:after="120"/>
        <w:ind w:left="851" w:right="851" w:firstLine="567"/>
        <w:jc w:val="center"/>
        <w:rPr>
          <w:rFonts w:ascii="Sylfaen" w:hAnsi="Sylfaen"/>
          <w:b/>
          <w:bCs/>
        </w:rPr>
      </w:pPr>
      <w:r>
        <w:rPr>
          <w:rFonts w:ascii="Sylfaen" w:hAnsi="Sylfaen"/>
          <w:b/>
          <w:bCs/>
        </w:rPr>
        <w:t>6-</w:t>
      </w:r>
      <w:r w:rsidR="00435B9E" w:rsidRPr="00435B9E">
        <w:rPr>
          <w:rFonts w:ascii="Sylfaen" w:hAnsi="Sylfaen"/>
          <w:b/>
          <w:bCs/>
        </w:rPr>
        <w:t>İstiğfar Dilemek, Maddi ve Manevi Sorunların Hepsinde Umut Kapısının Açılmasıdır.</w:t>
      </w:r>
    </w:p>
    <w:p w:rsidR="00435B9E" w:rsidRDefault="00435B9E" w:rsidP="00435B9E">
      <w:pPr>
        <w:keepLines/>
        <w:suppressAutoHyphens/>
        <w:spacing w:before="120" w:after="120"/>
        <w:ind w:left="851" w:right="851" w:firstLine="567"/>
        <w:jc w:val="both"/>
        <w:rPr>
          <w:rFonts w:ascii="Sylfaen" w:hAnsi="Sylfaen"/>
        </w:rPr>
      </w:pPr>
      <w:r>
        <w:rPr>
          <w:rFonts w:ascii="Sylfaen" w:hAnsi="Sylfaen"/>
        </w:rPr>
        <w:t>İmam Ali (a.) söylenecek sözlerin hepsini kısa ve öz bir cümleyle ile açıklayarak</w:t>
      </w:r>
      <w:r w:rsidR="00873BCA">
        <w:rPr>
          <w:rFonts w:ascii="Sylfaen" w:hAnsi="Sylfaen"/>
        </w:rPr>
        <w:t xml:space="preserve"> maddi ve manevi sorunlardan kurtulmanın yolunu şöyle belirtmiştir:</w:t>
      </w:r>
    </w:p>
    <w:p w:rsidR="00873BCA" w:rsidRPr="00A6090E" w:rsidRDefault="00873BCA" w:rsidP="00873BCA">
      <w:pPr>
        <w:keepLines/>
        <w:suppressAutoHyphens/>
        <w:spacing w:before="120" w:after="120"/>
        <w:ind w:left="851" w:right="851" w:firstLine="567"/>
        <w:jc w:val="both"/>
        <w:rPr>
          <w:rFonts w:ascii="Sylfaen" w:hAnsi="Sylfaen"/>
          <w:b/>
          <w:bCs/>
        </w:rPr>
      </w:pPr>
      <w:r w:rsidRPr="00A6090E">
        <w:rPr>
          <w:rFonts w:ascii="Sylfaen" w:hAnsi="Sylfaen"/>
          <w:b/>
          <w:bCs/>
        </w:rPr>
        <w:t>İstiğfar dileme</w:t>
      </w:r>
      <w:r w:rsidR="00A6090E" w:rsidRPr="00A6090E">
        <w:rPr>
          <w:rFonts w:ascii="Sylfaen" w:hAnsi="Sylfaen"/>
          <w:b/>
          <w:bCs/>
        </w:rPr>
        <w:t>,</w:t>
      </w:r>
      <w:r w:rsidRPr="00A6090E">
        <w:rPr>
          <w:rFonts w:ascii="Sylfaen" w:hAnsi="Sylfaen"/>
          <w:b/>
          <w:bCs/>
        </w:rPr>
        <w:t xml:space="preserve"> kendisiyle birlikte olmasına karşın umutsuz olan kişiye şaşırıyorum.</w:t>
      </w:r>
      <w:r w:rsidRPr="00A6090E">
        <w:rPr>
          <w:rStyle w:val="FootnoteReference"/>
          <w:rFonts w:ascii="Sylfaen" w:hAnsi="Sylfaen"/>
          <w:b/>
          <w:bCs/>
        </w:rPr>
        <w:footnoteReference w:id="54"/>
      </w:r>
    </w:p>
    <w:p w:rsidR="004C3C89" w:rsidRDefault="004C3C89" w:rsidP="00873BCA">
      <w:pPr>
        <w:keepLines/>
        <w:suppressAutoHyphens/>
        <w:spacing w:before="120" w:after="120"/>
        <w:ind w:left="851" w:right="851" w:firstLine="567"/>
        <w:jc w:val="both"/>
        <w:rPr>
          <w:rFonts w:ascii="Sylfaen" w:hAnsi="Sylfaen"/>
        </w:rPr>
      </w:pPr>
      <w:r>
        <w:rPr>
          <w:rFonts w:ascii="Sylfaen" w:hAnsi="Sylfaen"/>
        </w:rPr>
        <w:t>Yine şöyle buyurmaktadır:</w:t>
      </w:r>
    </w:p>
    <w:p w:rsidR="005F155C" w:rsidRDefault="004C3C89" w:rsidP="004C3C89">
      <w:pPr>
        <w:keepLines/>
        <w:suppressAutoHyphens/>
        <w:spacing w:before="120" w:after="120"/>
        <w:ind w:left="851" w:right="851" w:firstLine="567"/>
        <w:jc w:val="both"/>
        <w:rPr>
          <w:rFonts w:ascii="Sylfaen" w:hAnsi="Sylfaen"/>
          <w:b/>
          <w:bCs/>
        </w:rPr>
      </w:pPr>
      <w:r w:rsidRPr="00A6090E">
        <w:rPr>
          <w:rFonts w:ascii="Sylfaen" w:hAnsi="Sylfaen"/>
          <w:b/>
          <w:bCs/>
        </w:rPr>
        <w:t>Kurtuluş nedeni</w:t>
      </w:r>
      <w:r w:rsidR="00A6090E" w:rsidRPr="00A6090E">
        <w:rPr>
          <w:rFonts w:ascii="Sylfaen" w:hAnsi="Sylfaen"/>
          <w:b/>
          <w:bCs/>
        </w:rPr>
        <w:t>,</w:t>
      </w:r>
      <w:r w:rsidRPr="00A6090E">
        <w:rPr>
          <w:rFonts w:ascii="Sylfaen" w:hAnsi="Sylfaen"/>
          <w:b/>
          <w:bCs/>
        </w:rPr>
        <w:t xml:space="preserve"> kendisiyle birlikte olmasına karşın helak olan kişiye şaşırmak gerekir. Denildi ki: O nedir? Şöyle buyurdu: İstiğfar </w:t>
      </w:r>
      <w:r w:rsidR="00A6090E" w:rsidRPr="00A6090E">
        <w:rPr>
          <w:rFonts w:ascii="Sylfaen" w:hAnsi="Sylfaen"/>
          <w:b/>
          <w:bCs/>
        </w:rPr>
        <w:t>dilemektir</w:t>
      </w:r>
      <w:r w:rsidRPr="00A6090E">
        <w:rPr>
          <w:rFonts w:ascii="Sylfaen" w:hAnsi="Sylfaen"/>
          <w:b/>
          <w:bCs/>
        </w:rPr>
        <w:t>.</w:t>
      </w:r>
      <w:r w:rsidR="005F155C" w:rsidRPr="00A6090E">
        <w:rPr>
          <w:rStyle w:val="FootnoteReference"/>
          <w:rFonts w:ascii="Sylfaen" w:hAnsi="Sylfaen"/>
          <w:b/>
          <w:bCs/>
        </w:rPr>
        <w:footnoteReference w:id="55"/>
      </w:r>
    </w:p>
    <w:p w:rsidR="00A6090E" w:rsidRDefault="00A6090E" w:rsidP="004C3C89">
      <w:pPr>
        <w:keepLines/>
        <w:suppressAutoHyphens/>
        <w:spacing w:before="120" w:after="120"/>
        <w:ind w:left="851" w:right="851" w:firstLine="567"/>
        <w:jc w:val="both"/>
        <w:rPr>
          <w:rFonts w:ascii="Sylfaen" w:hAnsi="Sylfaen"/>
          <w:b/>
          <w:bCs/>
        </w:rPr>
      </w:pPr>
    </w:p>
    <w:p w:rsidR="00A6090E" w:rsidRPr="00A6090E" w:rsidRDefault="00A6090E" w:rsidP="004C3C89">
      <w:pPr>
        <w:keepLines/>
        <w:suppressAutoHyphens/>
        <w:spacing w:before="120" w:after="120"/>
        <w:ind w:left="851" w:right="851" w:firstLine="567"/>
        <w:jc w:val="both"/>
        <w:rPr>
          <w:rFonts w:ascii="Sylfaen" w:hAnsi="Sylfaen"/>
          <w:b/>
          <w:bCs/>
        </w:rPr>
      </w:pPr>
    </w:p>
    <w:p w:rsidR="004C3C89" w:rsidRPr="005F155C" w:rsidRDefault="005F155C" w:rsidP="004C3C89">
      <w:pPr>
        <w:keepLines/>
        <w:suppressAutoHyphens/>
        <w:spacing w:before="120" w:after="120"/>
        <w:ind w:left="851" w:right="851" w:firstLine="567"/>
        <w:jc w:val="both"/>
        <w:rPr>
          <w:rFonts w:ascii="Sylfaen" w:hAnsi="Sylfaen"/>
          <w:b/>
          <w:bCs/>
        </w:rPr>
      </w:pPr>
      <w:r w:rsidRPr="005F155C">
        <w:rPr>
          <w:rFonts w:ascii="Sylfaen" w:hAnsi="Sylfaen"/>
          <w:b/>
          <w:bCs/>
        </w:rPr>
        <w:t>Çevirmen: Mahmut ACAR</w:t>
      </w:r>
      <w:r w:rsidR="004C3C89" w:rsidRPr="005F155C">
        <w:rPr>
          <w:rFonts w:ascii="Sylfaen" w:hAnsi="Sylfaen"/>
          <w:b/>
          <w:bCs/>
        </w:rPr>
        <w:t xml:space="preserve">   </w:t>
      </w:r>
    </w:p>
    <w:sectPr w:rsidR="004C3C89" w:rsidRPr="005F155C" w:rsidSect="008653E9">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51" w:rsidRDefault="00CE1D51">
      <w:r>
        <w:separator/>
      </w:r>
    </w:p>
  </w:endnote>
  <w:endnote w:type="continuationSeparator" w:id="0">
    <w:p w:rsidR="00CE1D51" w:rsidRDefault="00CE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51" w:rsidRDefault="00CE1D51">
      <w:r>
        <w:separator/>
      </w:r>
    </w:p>
  </w:footnote>
  <w:footnote w:type="continuationSeparator" w:id="0">
    <w:p w:rsidR="00CE1D51" w:rsidRDefault="00CE1D51">
      <w:r>
        <w:continuationSeparator/>
      </w:r>
    </w:p>
  </w:footnote>
  <w:footnote w:id="1">
    <w:p w:rsidR="00A3233A" w:rsidRDefault="00A3233A">
      <w:pPr>
        <w:pStyle w:val="FootnoteText"/>
      </w:pPr>
      <w:r w:rsidRPr="008E60FB">
        <w:rPr>
          <w:rStyle w:val="FootnoteReference"/>
          <w:b/>
          <w:bCs/>
        </w:rPr>
        <w:footnoteRef/>
      </w:r>
      <w:r w:rsidRPr="008E60FB">
        <w:rPr>
          <w:b/>
          <w:bCs/>
        </w:rPr>
        <w:t xml:space="preserve"> “Rabbim Allah’tan bağışlanma diliyorum ve tövbe ediyorum.”</w:t>
      </w:r>
    </w:p>
  </w:footnote>
  <w:footnote w:id="2">
    <w:p w:rsidR="00A3233A" w:rsidRPr="008E60FB" w:rsidRDefault="00A3233A">
      <w:pPr>
        <w:pStyle w:val="FootnoteText"/>
        <w:rPr>
          <w:b/>
          <w:bCs/>
        </w:rPr>
      </w:pPr>
      <w:r w:rsidRPr="008E60FB">
        <w:rPr>
          <w:rStyle w:val="FootnoteReference"/>
          <w:b/>
          <w:bCs/>
        </w:rPr>
        <w:footnoteRef/>
      </w:r>
      <w:r w:rsidRPr="008E60FB">
        <w:rPr>
          <w:b/>
          <w:bCs/>
        </w:rPr>
        <w:t xml:space="preserve"> “Allah’ım beni bağışla.”</w:t>
      </w:r>
    </w:p>
  </w:footnote>
  <w:footnote w:id="3">
    <w:p w:rsidR="00A3233A" w:rsidRDefault="00A3233A" w:rsidP="00A93D50">
      <w:pPr>
        <w:pStyle w:val="FootnoteText"/>
      </w:pPr>
      <w:r>
        <w:rPr>
          <w:rStyle w:val="FootnoteReference"/>
        </w:rPr>
        <w:footnoteRef/>
      </w:r>
      <w:r>
        <w:t xml:space="preserve"> Tevzih ul Mesaili Meraci: C.1,S.579,Mesele 1014</w:t>
      </w:r>
    </w:p>
  </w:footnote>
  <w:footnote w:id="4">
    <w:p w:rsidR="00A3233A" w:rsidRDefault="00A3233A">
      <w:pPr>
        <w:pStyle w:val="FootnoteText"/>
      </w:pPr>
      <w:r>
        <w:rPr>
          <w:rStyle w:val="FootnoteReference"/>
        </w:rPr>
        <w:footnoteRef/>
      </w:r>
      <w:r>
        <w:t xml:space="preserve"> Tevzih ul Mesaili Meraci: C.1,S.964,Mesele 1160</w:t>
      </w:r>
    </w:p>
  </w:footnote>
  <w:footnote w:id="5">
    <w:p w:rsidR="00A3233A" w:rsidRDefault="00A3233A">
      <w:pPr>
        <w:pStyle w:val="FootnoteText"/>
      </w:pPr>
      <w:r>
        <w:rPr>
          <w:rStyle w:val="FootnoteReference"/>
        </w:rPr>
        <w:footnoteRef/>
      </w:r>
      <w:r>
        <w:t xml:space="preserve"> Tahrir ul Vesile: C.2,S.367, Mesele 10</w:t>
      </w:r>
    </w:p>
  </w:footnote>
  <w:footnote w:id="6">
    <w:p w:rsidR="00A3233A" w:rsidRDefault="00A3233A">
      <w:pPr>
        <w:pStyle w:val="FootnoteText"/>
      </w:pPr>
      <w:r>
        <w:rPr>
          <w:rStyle w:val="FootnoteReference"/>
        </w:rPr>
        <w:footnoteRef/>
      </w:r>
      <w:r>
        <w:t xml:space="preserve"> İstiftaati İmam Humeyni: C.2,S.621,S.21</w:t>
      </w:r>
    </w:p>
  </w:footnote>
  <w:footnote w:id="7">
    <w:p w:rsidR="00A3233A" w:rsidRDefault="00A3233A">
      <w:pPr>
        <w:pStyle w:val="FootnoteText"/>
      </w:pPr>
      <w:r>
        <w:rPr>
          <w:rStyle w:val="FootnoteReference"/>
        </w:rPr>
        <w:footnoteRef/>
      </w:r>
      <w:r>
        <w:t xml:space="preserve"> Vesail-uş Şia: Hurri Amili, C.7,S.180</w:t>
      </w:r>
    </w:p>
  </w:footnote>
  <w:footnote w:id="8">
    <w:p w:rsidR="00A3233A" w:rsidRDefault="00A3233A">
      <w:pPr>
        <w:pStyle w:val="FootnoteText"/>
      </w:pPr>
      <w:r>
        <w:rPr>
          <w:rStyle w:val="FootnoteReference"/>
        </w:rPr>
        <w:footnoteRef/>
      </w:r>
      <w:r>
        <w:t xml:space="preserve"> Bihar-ul Envar: Meclisi, C.50,S.283</w:t>
      </w:r>
    </w:p>
  </w:footnote>
  <w:footnote w:id="9">
    <w:p w:rsidR="00A3233A" w:rsidRDefault="00A3233A">
      <w:pPr>
        <w:pStyle w:val="FootnoteText"/>
      </w:pPr>
      <w:r>
        <w:rPr>
          <w:rStyle w:val="FootnoteReference"/>
        </w:rPr>
        <w:footnoteRef/>
      </w:r>
      <w:r>
        <w:t xml:space="preserve"> Bihar-ul Envar: Meclisi, C.90,S.190</w:t>
      </w:r>
    </w:p>
  </w:footnote>
  <w:footnote w:id="10">
    <w:p w:rsidR="00A3233A" w:rsidRDefault="00A3233A">
      <w:pPr>
        <w:pStyle w:val="FootnoteText"/>
      </w:pPr>
      <w:r>
        <w:rPr>
          <w:rStyle w:val="FootnoteReference"/>
        </w:rPr>
        <w:footnoteRef/>
      </w:r>
      <w:r>
        <w:t xml:space="preserve"> Ğurer-ul Hikem ve Durer-ul Kelim: Amudi</w:t>
      </w:r>
    </w:p>
  </w:footnote>
  <w:footnote w:id="11">
    <w:p w:rsidR="00A3233A" w:rsidRDefault="00A3233A">
      <w:pPr>
        <w:pStyle w:val="FootnoteText"/>
      </w:pPr>
      <w:r>
        <w:rPr>
          <w:rStyle w:val="FootnoteReference"/>
        </w:rPr>
        <w:footnoteRef/>
      </w:r>
      <w:r>
        <w:t xml:space="preserve"> Ğurer-ul Hikem ve Durer-ul Kelim: Amudi</w:t>
      </w:r>
    </w:p>
  </w:footnote>
  <w:footnote w:id="12">
    <w:p w:rsidR="00A3233A" w:rsidRDefault="00A3233A">
      <w:pPr>
        <w:pStyle w:val="FootnoteText"/>
      </w:pPr>
      <w:r>
        <w:rPr>
          <w:rStyle w:val="FootnoteReference"/>
        </w:rPr>
        <w:footnoteRef/>
      </w:r>
      <w:r>
        <w:t xml:space="preserve"> Mefatih ul Cinan: Şeyh Abbas Kummi</w:t>
      </w:r>
    </w:p>
  </w:footnote>
  <w:footnote w:id="13">
    <w:p w:rsidR="00A3233A" w:rsidRDefault="00A3233A">
      <w:pPr>
        <w:pStyle w:val="FootnoteText"/>
      </w:pPr>
      <w:r>
        <w:rPr>
          <w:rStyle w:val="FootnoteReference"/>
        </w:rPr>
        <w:footnoteRef/>
      </w:r>
      <w:r>
        <w:t xml:space="preserve"> Bir önceki kaynak</w:t>
      </w:r>
    </w:p>
  </w:footnote>
  <w:footnote w:id="14">
    <w:p w:rsidR="00A3233A" w:rsidRDefault="00A3233A">
      <w:pPr>
        <w:pStyle w:val="FootnoteText"/>
      </w:pPr>
      <w:r>
        <w:rPr>
          <w:rStyle w:val="FootnoteReference"/>
        </w:rPr>
        <w:footnoteRef/>
      </w:r>
      <w:r>
        <w:t xml:space="preserve"> Vesail-uş Şia: Hurri Amili, C.10,S.313</w:t>
      </w:r>
    </w:p>
  </w:footnote>
  <w:footnote w:id="15">
    <w:p w:rsidR="00A3233A" w:rsidRDefault="00A3233A">
      <w:pPr>
        <w:pStyle w:val="FootnoteText"/>
      </w:pPr>
      <w:r>
        <w:rPr>
          <w:rStyle w:val="FootnoteReference"/>
        </w:rPr>
        <w:footnoteRef/>
      </w:r>
      <w:r>
        <w:t xml:space="preserve"> Bihar-ul Envar: Meclisi, C.93,S.282</w:t>
      </w:r>
    </w:p>
  </w:footnote>
  <w:footnote w:id="16">
    <w:p w:rsidR="00A3233A" w:rsidRDefault="00A3233A">
      <w:pPr>
        <w:pStyle w:val="FootnoteText"/>
      </w:pPr>
      <w:r>
        <w:rPr>
          <w:rStyle w:val="FootnoteReference"/>
        </w:rPr>
        <w:footnoteRef/>
      </w:r>
      <w:r>
        <w:t xml:space="preserve"> Sefine tul Bihar: C.6,S.620</w:t>
      </w:r>
    </w:p>
  </w:footnote>
  <w:footnote w:id="17">
    <w:p w:rsidR="00A3233A" w:rsidRDefault="00A3233A">
      <w:pPr>
        <w:pStyle w:val="FootnoteText"/>
      </w:pPr>
      <w:r>
        <w:rPr>
          <w:rStyle w:val="FootnoteReference"/>
        </w:rPr>
        <w:footnoteRef/>
      </w:r>
      <w:r>
        <w:t xml:space="preserve"> Sefine tul Bihar: C.6,S.660</w:t>
      </w:r>
    </w:p>
  </w:footnote>
  <w:footnote w:id="18">
    <w:p w:rsidR="00A3233A" w:rsidRDefault="00A3233A">
      <w:pPr>
        <w:pStyle w:val="FootnoteText"/>
      </w:pPr>
      <w:r>
        <w:rPr>
          <w:rStyle w:val="FootnoteReference"/>
        </w:rPr>
        <w:footnoteRef/>
      </w:r>
      <w:r>
        <w:t xml:space="preserve"> Bihar-ul Envar: Meclisi, C.21,S.100</w:t>
      </w:r>
    </w:p>
  </w:footnote>
  <w:footnote w:id="19">
    <w:p w:rsidR="00A3233A" w:rsidRDefault="00A3233A">
      <w:pPr>
        <w:pStyle w:val="FootnoteText"/>
      </w:pPr>
      <w:r>
        <w:rPr>
          <w:rStyle w:val="FootnoteReference"/>
        </w:rPr>
        <w:footnoteRef/>
      </w:r>
      <w:r>
        <w:t xml:space="preserve"> Nisa: 110</w:t>
      </w:r>
    </w:p>
  </w:footnote>
  <w:footnote w:id="20">
    <w:p w:rsidR="00A3233A" w:rsidRDefault="00A3233A">
      <w:pPr>
        <w:pStyle w:val="FootnoteText"/>
      </w:pPr>
      <w:r>
        <w:rPr>
          <w:rStyle w:val="FootnoteReference"/>
        </w:rPr>
        <w:footnoteRef/>
      </w:r>
      <w:r>
        <w:t xml:space="preserve"> Neml: 46</w:t>
      </w:r>
    </w:p>
  </w:footnote>
  <w:footnote w:id="21">
    <w:p w:rsidR="00A3233A" w:rsidRDefault="00A3233A">
      <w:pPr>
        <w:pStyle w:val="FootnoteText"/>
      </w:pPr>
      <w:r>
        <w:rPr>
          <w:rStyle w:val="FootnoteReference"/>
        </w:rPr>
        <w:footnoteRef/>
      </w:r>
      <w:r>
        <w:t xml:space="preserve"> Bihar-ul Envar: Meclisi, C.90,S.283</w:t>
      </w:r>
    </w:p>
  </w:footnote>
  <w:footnote w:id="22">
    <w:p w:rsidR="00A3233A" w:rsidRDefault="00A3233A">
      <w:pPr>
        <w:pStyle w:val="FootnoteText"/>
      </w:pPr>
      <w:r>
        <w:rPr>
          <w:rStyle w:val="FootnoteReference"/>
        </w:rPr>
        <w:footnoteRef/>
      </w:r>
      <w:r>
        <w:t xml:space="preserve"> Ğurer-ul Hikem: Amudi, Be Nakl Ez Muhammet Muhammedi Rey Şehri, Mizan-ul Hikme, C.7</w:t>
      </w:r>
    </w:p>
  </w:footnote>
  <w:footnote w:id="23">
    <w:p w:rsidR="00A3233A" w:rsidRDefault="00A3233A">
      <w:pPr>
        <w:pStyle w:val="FootnoteText"/>
      </w:pPr>
      <w:r>
        <w:rPr>
          <w:rStyle w:val="FootnoteReference"/>
        </w:rPr>
        <w:footnoteRef/>
      </w:r>
      <w:r>
        <w:t xml:space="preserve"> Nehcul Belağa: Kelimati Kısar, 135</w:t>
      </w:r>
    </w:p>
  </w:footnote>
  <w:footnote w:id="24">
    <w:p w:rsidR="00A3233A" w:rsidRDefault="00A3233A">
      <w:pPr>
        <w:pStyle w:val="FootnoteText"/>
      </w:pPr>
      <w:r>
        <w:rPr>
          <w:rStyle w:val="FootnoteReference"/>
        </w:rPr>
        <w:footnoteRef/>
      </w:r>
      <w:r>
        <w:t xml:space="preserve"> Muhammet Muhammedi Rey Şehri, Mizan-ul Hikme, C.7,S.250</w:t>
      </w:r>
    </w:p>
  </w:footnote>
  <w:footnote w:id="25">
    <w:p w:rsidR="00A3233A" w:rsidRDefault="00A3233A">
      <w:pPr>
        <w:pStyle w:val="FootnoteText"/>
      </w:pPr>
      <w:r>
        <w:rPr>
          <w:rStyle w:val="FootnoteReference"/>
        </w:rPr>
        <w:footnoteRef/>
      </w:r>
      <w:r>
        <w:t xml:space="preserve"> Bihar-ul Envar: Meclisi, C.92,S.250</w:t>
      </w:r>
    </w:p>
  </w:footnote>
  <w:footnote w:id="26">
    <w:p w:rsidR="00A3233A" w:rsidRDefault="00A3233A">
      <w:pPr>
        <w:pStyle w:val="FootnoteText"/>
      </w:pPr>
      <w:r>
        <w:rPr>
          <w:rStyle w:val="FootnoteReference"/>
        </w:rPr>
        <w:footnoteRef/>
      </w:r>
      <w:r>
        <w:t xml:space="preserve"> Bihar-ul Envar: Meclisi, C.93,S.282</w:t>
      </w:r>
    </w:p>
  </w:footnote>
  <w:footnote w:id="27">
    <w:p w:rsidR="00A3233A" w:rsidRDefault="00A3233A" w:rsidP="003F19DF">
      <w:pPr>
        <w:pStyle w:val="FootnoteText"/>
      </w:pPr>
      <w:r>
        <w:rPr>
          <w:rStyle w:val="FootnoteReference"/>
        </w:rPr>
        <w:footnoteRef/>
      </w:r>
      <w:r>
        <w:t xml:space="preserve"> Bihar-ul Envar: Meclisi, C.93,S.292</w:t>
      </w:r>
    </w:p>
  </w:footnote>
  <w:footnote w:id="28">
    <w:p w:rsidR="00A3233A" w:rsidRDefault="00A3233A">
      <w:pPr>
        <w:pStyle w:val="FootnoteText"/>
      </w:pPr>
      <w:r>
        <w:rPr>
          <w:rStyle w:val="FootnoteReference"/>
        </w:rPr>
        <w:footnoteRef/>
      </w:r>
      <w:r>
        <w:t xml:space="preserve"> Nurus Segaleyn: C.5,S.38</w:t>
      </w:r>
    </w:p>
  </w:footnote>
  <w:footnote w:id="29">
    <w:p w:rsidR="00A3233A" w:rsidRDefault="00A3233A">
      <w:pPr>
        <w:pStyle w:val="FootnoteText"/>
      </w:pPr>
      <w:r>
        <w:rPr>
          <w:rStyle w:val="FootnoteReference"/>
        </w:rPr>
        <w:footnoteRef/>
      </w:r>
      <w:r>
        <w:t xml:space="preserve"> Bihar-ul Envar: Meclisi, C.3,S.284</w:t>
      </w:r>
    </w:p>
  </w:footnote>
  <w:footnote w:id="30">
    <w:p w:rsidR="00A3233A" w:rsidRDefault="00A3233A">
      <w:pPr>
        <w:pStyle w:val="FootnoteText"/>
      </w:pPr>
      <w:r>
        <w:rPr>
          <w:rStyle w:val="FootnoteReference"/>
        </w:rPr>
        <w:footnoteRef/>
      </w:r>
      <w:r>
        <w:t xml:space="preserve"> Bir önceki kaynak</w:t>
      </w:r>
    </w:p>
  </w:footnote>
  <w:footnote w:id="31">
    <w:p w:rsidR="00A3233A" w:rsidRDefault="00A3233A" w:rsidP="00905D15">
      <w:pPr>
        <w:pStyle w:val="FootnoteText"/>
      </w:pPr>
      <w:r>
        <w:rPr>
          <w:rStyle w:val="FootnoteReference"/>
        </w:rPr>
        <w:footnoteRef/>
      </w:r>
      <w:r>
        <w:t xml:space="preserve"> Muhammet (s.a.a.): 19, Ğafir: 7 ve Şura: 5 de bu konuya işaret etmektedirler. </w:t>
      </w:r>
    </w:p>
  </w:footnote>
  <w:footnote w:id="32">
    <w:p w:rsidR="00A3233A" w:rsidRDefault="00A3233A">
      <w:pPr>
        <w:pStyle w:val="FootnoteText"/>
      </w:pPr>
      <w:r>
        <w:rPr>
          <w:rStyle w:val="FootnoteReference"/>
        </w:rPr>
        <w:footnoteRef/>
      </w:r>
      <w:r>
        <w:t xml:space="preserve"> Hud: 52</w:t>
      </w:r>
    </w:p>
  </w:footnote>
  <w:footnote w:id="33">
    <w:p w:rsidR="00A3233A" w:rsidRDefault="00A3233A">
      <w:pPr>
        <w:pStyle w:val="FootnoteText"/>
      </w:pPr>
      <w:r>
        <w:rPr>
          <w:rStyle w:val="FootnoteReference"/>
        </w:rPr>
        <w:footnoteRef/>
      </w:r>
      <w:r>
        <w:t xml:space="preserve"> Hud: 3</w:t>
      </w:r>
    </w:p>
  </w:footnote>
  <w:footnote w:id="34">
    <w:p w:rsidR="00A3233A" w:rsidRDefault="00A3233A">
      <w:pPr>
        <w:pStyle w:val="FootnoteText"/>
      </w:pPr>
      <w:r>
        <w:rPr>
          <w:rStyle w:val="FootnoteReference"/>
        </w:rPr>
        <w:footnoteRef/>
      </w:r>
      <w:r>
        <w:t xml:space="preserve"> Bihar-ul Envar: Meclisi, C.93,S.280</w:t>
      </w:r>
    </w:p>
  </w:footnote>
  <w:footnote w:id="35">
    <w:p w:rsidR="00A3233A" w:rsidRDefault="00A3233A">
      <w:pPr>
        <w:pStyle w:val="FootnoteText"/>
      </w:pPr>
      <w:r>
        <w:rPr>
          <w:rStyle w:val="FootnoteReference"/>
        </w:rPr>
        <w:footnoteRef/>
      </w:r>
      <w:r>
        <w:t xml:space="preserve"> Muhammet Muhammedi Rey Şehri, Mizan-ul Hikme: C.7, Babi İstiğfar </w:t>
      </w:r>
    </w:p>
  </w:footnote>
  <w:footnote w:id="36">
    <w:p w:rsidR="00A3233A" w:rsidRDefault="00A3233A">
      <w:pPr>
        <w:pStyle w:val="FootnoteText"/>
      </w:pPr>
      <w:r>
        <w:rPr>
          <w:rStyle w:val="FootnoteReference"/>
        </w:rPr>
        <w:footnoteRef/>
      </w:r>
      <w:r>
        <w:t xml:space="preserve"> Bihar-ul Envar: Meclisi, C.93,S.277</w:t>
      </w:r>
    </w:p>
  </w:footnote>
  <w:footnote w:id="37">
    <w:p w:rsidR="00A3233A" w:rsidRDefault="00A3233A">
      <w:pPr>
        <w:pStyle w:val="FootnoteText"/>
      </w:pPr>
      <w:r>
        <w:rPr>
          <w:rStyle w:val="FootnoteReference"/>
        </w:rPr>
        <w:footnoteRef/>
      </w:r>
      <w:r>
        <w:t xml:space="preserve"> Bihar-ul Envar: Meclisi, C.93,S.278</w:t>
      </w:r>
    </w:p>
  </w:footnote>
  <w:footnote w:id="38">
    <w:p w:rsidR="00A3233A" w:rsidRDefault="00A3233A">
      <w:pPr>
        <w:pStyle w:val="FootnoteText"/>
      </w:pPr>
      <w:r>
        <w:rPr>
          <w:rStyle w:val="FootnoteReference"/>
        </w:rPr>
        <w:footnoteRef/>
      </w:r>
      <w:r>
        <w:t xml:space="preserve"> Enfal: 33</w:t>
      </w:r>
    </w:p>
  </w:footnote>
  <w:footnote w:id="39">
    <w:p w:rsidR="00A3233A" w:rsidRDefault="00A3233A">
      <w:pPr>
        <w:pStyle w:val="FootnoteText"/>
      </w:pPr>
      <w:r>
        <w:rPr>
          <w:rStyle w:val="FootnoteReference"/>
        </w:rPr>
        <w:footnoteRef/>
      </w:r>
      <w:r>
        <w:t xml:space="preserve"> Muhammet Muhammedi Rey Şehri, Mizan-ul Hikme…</w:t>
      </w:r>
    </w:p>
  </w:footnote>
  <w:footnote w:id="40">
    <w:p w:rsidR="00A3233A" w:rsidRDefault="00A3233A">
      <w:pPr>
        <w:pStyle w:val="FootnoteText"/>
      </w:pPr>
      <w:r>
        <w:rPr>
          <w:rStyle w:val="FootnoteReference"/>
        </w:rPr>
        <w:footnoteRef/>
      </w:r>
      <w:r>
        <w:t xml:space="preserve"> Bihar-ul Envar: Meclisi, C.93,S.279</w:t>
      </w:r>
    </w:p>
  </w:footnote>
  <w:footnote w:id="41">
    <w:p w:rsidR="00A3233A" w:rsidRDefault="00A3233A">
      <w:pPr>
        <w:pStyle w:val="FootnoteText"/>
      </w:pPr>
      <w:r>
        <w:rPr>
          <w:rStyle w:val="FootnoteReference"/>
        </w:rPr>
        <w:footnoteRef/>
      </w:r>
      <w:r>
        <w:t xml:space="preserve"> Muhammet Muhammedi Rey Şehri, Mizan-ul Hikme…</w:t>
      </w:r>
    </w:p>
  </w:footnote>
  <w:footnote w:id="42">
    <w:p w:rsidR="00A3233A" w:rsidRDefault="00A3233A">
      <w:pPr>
        <w:pStyle w:val="FootnoteText"/>
      </w:pPr>
      <w:r>
        <w:rPr>
          <w:rStyle w:val="FootnoteReference"/>
        </w:rPr>
        <w:footnoteRef/>
      </w:r>
      <w:r>
        <w:t xml:space="preserve"> Bihar-ul Envar: Meclisi, C.93,S.284</w:t>
      </w:r>
    </w:p>
  </w:footnote>
  <w:footnote w:id="43">
    <w:p w:rsidR="00A3233A" w:rsidRDefault="00A3233A">
      <w:pPr>
        <w:pStyle w:val="FootnoteText"/>
      </w:pPr>
      <w:r>
        <w:rPr>
          <w:rStyle w:val="FootnoteReference"/>
        </w:rPr>
        <w:footnoteRef/>
      </w:r>
      <w:r>
        <w:t xml:space="preserve"> Bihar-ul Envar: Meclisi, C.93,S.283</w:t>
      </w:r>
    </w:p>
  </w:footnote>
  <w:footnote w:id="44">
    <w:p w:rsidR="00A3233A" w:rsidRDefault="00A3233A" w:rsidP="00AA09E0">
      <w:pPr>
        <w:pStyle w:val="FootnoteText"/>
      </w:pPr>
      <w:r>
        <w:rPr>
          <w:rStyle w:val="FootnoteReference"/>
        </w:rPr>
        <w:footnoteRef/>
      </w:r>
      <w:r>
        <w:t xml:space="preserve"> Bihar-ul Envar: Meclisi, C.93,S.277</w:t>
      </w:r>
    </w:p>
  </w:footnote>
  <w:footnote w:id="45">
    <w:p w:rsidR="00A3233A" w:rsidRDefault="00A3233A">
      <w:pPr>
        <w:pStyle w:val="FootnoteText"/>
      </w:pPr>
      <w:r>
        <w:rPr>
          <w:rStyle w:val="FootnoteReference"/>
        </w:rPr>
        <w:footnoteRef/>
      </w:r>
      <w:r>
        <w:t xml:space="preserve"> Bir önceki kaynak</w:t>
      </w:r>
    </w:p>
  </w:footnote>
  <w:footnote w:id="46">
    <w:p w:rsidR="00A3233A" w:rsidRDefault="00A3233A">
      <w:pPr>
        <w:pStyle w:val="FootnoteText"/>
      </w:pPr>
      <w:r>
        <w:rPr>
          <w:rStyle w:val="FootnoteReference"/>
        </w:rPr>
        <w:footnoteRef/>
      </w:r>
      <w:r>
        <w:t xml:space="preserve"> Bir önceki kaynak</w:t>
      </w:r>
    </w:p>
  </w:footnote>
  <w:footnote w:id="47">
    <w:p w:rsidR="00A3233A" w:rsidRDefault="00A3233A">
      <w:pPr>
        <w:pStyle w:val="FootnoteText"/>
      </w:pPr>
      <w:r>
        <w:rPr>
          <w:rStyle w:val="FootnoteReference"/>
        </w:rPr>
        <w:footnoteRef/>
      </w:r>
      <w:r>
        <w:t xml:space="preserve"> Nehcul Belağa: Hutbei 143</w:t>
      </w:r>
    </w:p>
  </w:footnote>
  <w:footnote w:id="48">
    <w:p w:rsidR="00A3233A" w:rsidRDefault="00A3233A">
      <w:pPr>
        <w:pStyle w:val="FootnoteText"/>
      </w:pPr>
      <w:r>
        <w:rPr>
          <w:rStyle w:val="FootnoteReference"/>
        </w:rPr>
        <w:footnoteRef/>
      </w:r>
      <w:r>
        <w:t xml:space="preserve"> Cafer namazı, Cuma gününün amellerinin içinde Sahib-uz Zaman namazından sonra nakledilmiştir. </w:t>
      </w:r>
    </w:p>
  </w:footnote>
  <w:footnote w:id="49">
    <w:p w:rsidR="00A3233A" w:rsidRDefault="00A3233A">
      <w:pPr>
        <w:pStyle w:val="FootnoteText"/>
      </w:pPr>
      <w:r>
        <w:rPr>
          <w:rStyle w:val="FootnoteReference"/>
        </w:rPr>
        <w:footnoteRef/>
      </w:r>
      <w:r>
        <w:t xml:space="preserve"> Muhammet Muhammedi Rey Şehri, Mizan-ul Hikme</w:t>
      </w:r>
    </w:p>
  </w:footnote>
  <w:footnote w:id="50">
    <w:p w:rsidR="00A3233A" w:rsidRDefault="00A3233A">
      <w:pPr>
        <w:pStyle w:val="FootnoteText"/>
      </w:pPr>
      <w:r>
        <w:rPr>
          <w:rStyle w:val="FootnoteReference"/>
        </w:rPr>
        <w:footnoteRef/>
      </w:r>
      <w:r>
        <w:t xml:space="preserve"> Nurus Segaleyn: C.5, Nuh suresinin tefsirinde S.423</w:t>
      </w:r>
    </w:p>
  </w:footnote>
  <w:footnote w:id="51">
    <w:p w:rsidR="00A3233A" w:rsidRDefault="00A3233A">
      <w:pPr>
        <w:pStyle w:val="FootnoteText"/>
      </w:pPr>
      <w:r>
        <w:rPr>
          <w:rStyle w:val="FootnoteReference"/>
        </w:rPr>
        <w:footnoteRef/>
      </w:r>
      <w:r>
        <w:t xml:space="preserve"> Dönemin Halifesi</w:t>
      </w:r>
    </w:p>
  </w:footnote>
  <w:footnote w:id="52">
    <w:p w:rsidR="00A3233A" w:rsidRDefault="00A3233A">
      <w:pPr>
        <w:pStyle w:val="FootnoteText"/>
      </w:pPr>
      <w:r>
        <w:rPr>
          <w:rStyle w:val="FootnoteReference"/>
        </w:rPr>
        <w:footnoteRef/>
      </w:r>
      <w:r>
        <w:t xml:space="preserve"> Mecma-ul Beyan: C.5,S.422</w:t>
      </w:r>
    </w:p>
  </w:footnote>
  <w:footnote w:id="53">
    <w:p w:rsidR="00A3233A" w:rsidRDefault="00A3233A" w:rsidP="00C107BA">
      <w:pPr>
        <w:pStyle w:val="FootnoteText"/>
      </w:pPr>
      <w:r>
        <w:rPr>
          <w:rStyle w:val="FootnoteReference"/>
        </w:rPr>
        <w:footnoteRef/>
      </w:r>
      <w:r>
        <w:t xml:space="preserve"> Nuh: 10-12</w:t>
      </w:r>
    </w:p>
  </w:footnote>
  <w:footnote w:id="54">
    <w:p w:rsidR="00A3233A" w:rsidRDefault="00A3233A">
      <w:pPr>
        <w:pStyle w:val="FootnoteText"/>
      </w:pPr>
      <w:r>
        <w:rPr>
          <w:rStyle w:val="FootnoteReference"/>
        </w:rPr>
        <w:footnoteRef/>
      </w:r>
      <w:r>
        <w:t xml:space="preserve"> Nehcul Belağa: Kelimati Kısar, 87</w:t>
      </w:r>
    </w:p>
  </w:footnote>
  <w:footnote w:id="55">
    <w:p w:rsidR="00A3233A" w:rsidRDefault="00A3233A">
      <w:pPr>
        <w:pStyle w:val="FootnoteText"/>
      </w:pPr>
      <w:r>
        <w:rPr>
          <w:rStyle w:val="FootnoteReference"/>
        </w:rPr>
        <w:footnoteRef/>
      </w:r>
      <w:r>
        <w:t xml:space="preserve"> Bihar-ul Envar: Meclisi, C.9,S.283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1258F"/>
    <w:rsid w:val="00013C59"/>
    <w:rsid w:val="00027B1F"/>
    <w:rsid w:val="00031F82"/>
    <w:rsid w:val="00045390"/>
    <w:rsid w:val="000457F9"/>
    <w:rsid w:val="00074565"/>
    <w:rsid w:val="00075C96"/>
    <w:rsid w:val="00081DB3"/>
    <w:rsid w:val="00082FD4"/>
    <w:rsid w:val="000A5272"/>
    <w:rsid w:val="000B6729"/>
    <w:rsid w:val="000C37B1"/>
    <w:rsid w:val="000E5F10"/>
    <w:rsid w:val="000F49CE"/>
    <w:rsid w:val="0011666E"/>
    <w:rsid w:val="00121AA8"/>
    <w:rsid w:val="00132B27"/>
    <w:rsid w:val="001358B0"/>
    <w:rsid w:val="00135BAC"/>
    <w:rsid w:val="00137A1E"/>
    <w:rsid w:val="00142320"/>
    <w:rsid w:val="001548A9"/>
    <w:rsid w:val="00164232"/>
    <w:rsid w:val="001668CC"/>
    <w:rsid w:val="0018397E"/>
    <w:rsid w:val="001924C9"/>
    <w:rsid w:val="001B5638"/>
    <w:rsid w:val="001B7146"/>
    <w:rsid w:val="001C0A7C"/>
    <w:rsid w:val="001C1ACC"/>
    <w:rsid w:val="001C24FC"/>
    <w:rsid w:val="001C6A32"/>
    <w:rsid w:val="001C7548"/>
    <w:rsid w:val="001C79CB"/>
    <w:rsid w:val="001D3C26"/>
    <w:rsid w:val="001D413F"/>
    <w:rsid w:val="001F7624"/>
    <w:rsid w:val="00202ECC"/>
    <w:rsid w:val="0021148D"/>
    <w:rsid w:val="002123D8"/>
    <w:rsid w:val="002136B5"/>
    <w:rsid w:val="0023379F"/>
    <w:rsid w:val="00270C90"/>
    <w:rsid w:val="00271761"/>
    <w:rsid w:val="002876F8"/>
    <w:rsid w:val="002C689A"/>
    <w:rsid w:val="002D24A0"/>
    <w:rsid w:val="002D5DB0"/>
    <w:rsid w:val="002F62DF"/>
    <w:rsid w:val="002F73CD"/>
    <w:rsid w:val="0030565A"/>
    <w:rsid w:val="00310AFF"/>
    <w:rsid w:val="003176B2"/>
    <w:rsid w:val="00320078"/>
    <w:rsid w:val="00341E1F"/>
    <w:rsid w:val="00344219"/>
    <w:rsid w:val="00354768"/>
    <w:rsid w:val="00362CA8"/>
    <w:rsid w:val="00374281"/>
    <w:rsid w:val="00386CA9"/>
    <w:rsid w:val="003A56A0"/>
    <w:rsid w:val="003B026D"/>
    <w:rsid w:val="003B4B50"/>
    <w:rsid w:val="003C02F2"/>
    <w:rsid w:val="003C34CB"/>
    <w:rsid w:val="003D7F62"/>
    <w:rsid w:val="003E2837"/>
    <w:rsid w:val="003F19DF"/>
    <w:rsid w:val="004148C3"/>
    <w:rsid w:val="00435B9E"/>
    <w:rsid w:val="004457E7"/>
    <w:rsid w:val="00450103"/>
    <w:rsid w:val="00465D5D"/>
    <w:rsid w:val="00486957"/>
    <w:rsid w:val="004A5082"/>
    <w:rsid w:val="004C3C89"/>
    <w:rsid w:val="004E0A63"/>
    <w:rsid w:val="0050522B"/>
    <w:rsid w:val="005067AA"/>
    <w:rsid w:val="00523A20"/>
    <w:rsid w:val="00524839"/>
    <w:rsid w:val="00525ADF"/>
    <w:rsid w:val="005355CD"/>
    <w:rsid w:val="0054561D"/>
    <w:rsid w:val="005472F8"/>
    <w:rsid w:val="005567AC"/>
    <w:rsid w:val="00565D99"/>
    <w:rsid w:val="00566888"/>
    <w:rsid w:val="00567AEF"/>
    <w:rsid w:val="005712CB"/>
    <w:rsid w:val="005818EF"/>
    <w:rsid w:val="00590C25"/>
    <w:rsid w:val="005B711C"/>
    <w:rsid w:val="005C1170"/>
    <w:rsid w:val="005C4A51"/>
    <w:rsid w:val="005D4C08"/>
    <w:rsid w:val="005E0E22"/>
    <w:rsid w:val="005F155C"/>
    <w:rsid w:val="00602C27"/>
    <w:rsid w:val="0060614E"/>
    <w:rsid w:val="006158F5"/>
    <w:rsid w:val="00622B1E"/>
    <w:rsid w:val="0062615A"/>
    <w:rsid w:val="00637170"/>
    <w:rsid w:val="00650B83"/>
    <w:rsid w:val="0066154A"/>
    <w:rsid w:val="006657AE"/>
    <w:rsid w:val="00684B5A"/>
    <w:rsid w:val="006908D2"/>
    <w:rsid w:val="00695B61"/>
    <w:rsid w:val="006B22BC"/>
    <w:rsid w:val="006B5896"/>
    <w:rsid w:val="006B6F4E"/>
    <w:rsid w:val="006D61D5"/>
    <w:rsid w:val="006F1724"/>
    <w:rsid w:val="00700C23"/>
    <w:rsid w:val="00703DE8"/>
    <w:rsid w:val="00705584"/>
    <w:rsid w:val="00706DEB"/>
    <w:rsid w:val="007170A7"/>
    <w:rsid w:val="0072524D"/>
    <w:rsid w:val="00733C6B"/>
    <w:rsid w:val="007444AE"/>
    <w:rsid w:val="00756E30"/>
    <w:rsid w:val="0076317C"/>
    <w:rsid w:val="00765FD8"/>
    <w:rsid w:val="00775D7D"/>
    <w:rsid w:val="00783600"/>
    <w:rsid w:val="00787D56"/>
    <w:rsid w:val="00796CF1"/>
    <w:rsid w:val="007A1084"/>
    <w:rsid w:val="007A4E3C"/>
    <w:rsid w:val="007B00A6"/>
    <w:rsid w:val="007C20A1"/>
    <w:rsid w:val="007C5BB5"/>
    <w:rsid w:val="007E4F25"/>
    <w:rsid w:val="0080599F"/>
    <w:rsid w:val="008172BD"/>
    <w:rsid w:val="0082221E"/>
    <w:rsid w:val="008329C2"/>
    <w:rsid w:val="00834A0B"/>
    <w:rsid w:val="0083776B"/>
    <w:rsid w:val="00841CEB"/>
    <w:rsid w:val="008472FE"/>
    <w:rsid w:val="008653E9"/>
    <w:rsid w:val="00873BCA"/>
    <w:rsid w:val="00877AAD"/>
    <w:rsid w:val="00885178"/>
    <w:rsid w:val="00891FDB"/>
    <w:rsid w:val="00897E5D"/>
    <w:rsid w:val="008A782C"/>
    <w:rsid w:val="008B12F3"/>
    <w:rsid w:val="008C5B7C"/>
    <w:rsid w:val="008D7497"/>
    <w:rsid w:val="008E60FB"/>
    <w:rsid w:val="008F1595"/>
    <w:rsid w:val="008F21DF"/>
    <w:rsid w:val="009027DD"/>
    <w:rsid w:val="00904BC5"/>
    <w:rsid w:val="00905D15"/>
    <w:rsid w:val="00930D3A"/>
    <w:rsid w:val="009B3C9E"/>
    <w:rsid w:val="009B66AA"/>
    <w:rsid w:val="009C6059"/>
    <w:rsid w:val="009C79E7"/>
    <w:rsid w:val="009D3278"/>
    <w:rsid w:val="009D6362"/>
    <w:rsid w:val="009E0FE7"/>
    <w:rsid w:val="009E3FF7"/>
    <w:rsid w:val="009F21FF"/>
    <w:rsid w:val="009F26F9"/>
    <w:rsid w:val="00A3161C"/>
    <w:rsid w:val="00A3233A"/>
    <w:rsid w:val="00A405BB"/>
    <w:rsid w:val="00A46676"/>
    <w:rsid w:val="00A6090E"/>
    <w:rsid w:val="00A80E75"/>
    <w:rsid w:val="00A86FA5"/>
    <w:rsid w:val="00A93D50"/>
    <w:rsid w:val="00AA013C"/>
    <w:rsid w:val="00AA0547"/>
    <w:rsid w:val="00AA09E0"/>
    <w:rsid w:val="00AB5275"/>
    <w:rsid w:val="00AC577C"/>
    <w:rsid w:val="00AE32CA"/>
    <w:rsid w:val="00B060EF"/>
    <w:rsid w:val="00B14C4C"/>
    <w:rsid w:val="00B25FE2"/>
    <w:rsid w:val="00B3571F"/>
    <w:rsid w:val="00B36069"/>
    <w:rsid w:val="00B44031"/>
    <w:rsid w:val="00B45E16"/>
    <w:rsid w:val="00B524AB"/>
    <w:rsid w:val="00B53EC0"/>
    <w:rsid w:val="00B56DEF"/>
    <w:rsid w:val="00B620FC"/>
    <w:rsid w:val="00B640D3"/>
    <w:rsid w:val="00B6524C"/>
    <w:rsid w:val="00B729CB"/>
    <w:rsid w:val="00B7773B"/>
    <w:rsid w:val="00B80455"/>
    <w:rsid w:val="00B81022"/>
    <w:rsid w:val="00B9276C"/>
    <w:rsid w:val="00BB7563"/>
    <w:rsid w:val="00BC294E"/>
    <w:rsid w:val="00BD1718"/>
    <w:rsid w:val="00BD79A3"/>
    <w:rsid w:val="00BF557F"/>
    <w:rsid w:val="00C001B9"/>
    <w:rsid w:val="00C04F06"/>
    <w:rsid w:val="00C053F2"/>
    <w:rsid w:val="00C107BA"/>
    <w:rsid w:val="00C208DE"/>
    <w:rsid w:val="00C353DA"/>
    <w:rsid w:val="00C42793"/>
    <w:rsid w:val="00C4292E"/>
    <w:rsid w:val="00C51570"/>
    <w:rsid w:val="00C7103F"/>
    <w:rsid w:val="00C731AB"/>
    <w:rsid w:val="00C80F79"/>
    <w:rsid w:val="00C8266C"/>
    <w:rsid w:val="00C90861"/>
    <w:rsid w:val="00CC1992"/>
    <w:rsid w:val="00CD1D17"/>
    <w:rsid w:val="00CD5330"/>
    <w:rsid w:val="00CE10DA"/>
    <w:rsid w:val="00CE1D51"/>
    <w:rsid w:val="00D1173C"/>
    <w:rsid w:val="00D1250C"/>
    <w:rsid w:val="00D30CE6"/>
    <w:rsid w:val="00D33130"/>
    <w:rsid w:val="00D410CC"/>
    <w:rsid w:val="00D44DA5"/>
    <w:rsid w:val="00D474E5"/>
    <w:rsid w:val="00D50A02"/>
    <w:rsid w:val="00D50DA6"/>
    <w:rsid w:val="00D55BCA"/>
    <w:rsid w:val="00D617FA"/>
    <w:rsid w:val="00D76E20"/>
    <w:rsid w:val="00DC2895"/>
    <w:rsid w:val="00DC3B04"/>
    <w:rsid w:val="00DE1D49"/>
    <w:rsid w:val="00E045C2"/>
    <w:rsid w:val="00E14C02"/>
    <w:rsid w:val="00E36FBE"/>
    <w:rsid w:val="00E41416"/>
    <w:rsid w:val="00E42004"/>
    <w:rsid w:val="00E55496"/>
    <w:rsid w:val="00E67695"/>
    <w:rsid w:val="00E75CCB"/>
    <w:rsid w:val="00E85414"/>
    <w:rsid w:val="00E91AB0"/>
    <w:rsid w:val="00E92388"/>
    <w:rsid w:val="00EA0A47"/>
    <w:rsid w:val="00EA1482"/>
    <w:rsid w:val="00EA30ED"/>
    <w:rsid w:val="00EC58AE"/>
    <w:rsid w:val="00EC70C7"/>
    <w:rsid w:val="00ED654E"/>
    <w:rsid w:val="00EE1E23"/>
    <w:rsid w:val="00EE2A9F"/>
    <w:rsid w:val="00EE40E5"/>
    <w:rsid w:val="00EE5863"/>
    <w:rsid w:val="00F0318F"/>
    <w:rsid w:val="00F14589"/>
    <w:rsid w:val="00F222F3"/>
    <w:rsid w:val="00F24750"/>
    <w:rsid w:val="00F32E72"/>
    <w:rsid w:val="00F33321"/>
    <w:rsid w:val="00F4359B"/>
    <w:rsid w:val="00F454DA"/>
    <w:rsid w:val="00F5580F"/>
    <w:rsid w:val="00F620E1"/>
    <w:rsid w:val="00F706E6"/>
    <w:rsid w:val="00F82EF0"/>
    <w:rsid w:val="00F855B5"/>
    <w:rsid w:val="00F96C66"/>
    <w:rsid w:val="00FA6332"/>
    <w:rsid w:val="00FA653F"/>
    <w:rsid w:val="00FB322D"/>
    <w:rsid w:val="00FB49AA"/>
    <w:rsid w:val="00FB529E"/>
    <w:rsid w:val="00FD2405"/>
    <w:rsid w:val="00FE2470"/>
    <w:rsid w:val="00FF7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B2574-FE26-4C21-AEF8-67D96A6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C208D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908D2"/>
    <w:rPr>
      <w:sz w:val="20"/>
      <w:szCs w:val="20"/>
    </w:rPr>
  </w:style>
  <w:style w:type="character" w:styleId="FootnoteReference">
    <w:name w:val="footnote reference"/>
    <w:basedOn w:val="DefaultParagraphFont"/>
    <w:semiHidden/>
    <w:rsid w:val="006908D2"/>
    <w:rPr>
      <w:vertAlign w:val="superscript"/>
    </w:rPr>
  </w:style>
  <w:style w:type="character" w:customStyle="1" w:styleId="Heading1Char">
    <w:name w:val="Heading 1 Char"/>
    <w:basedOn w:val="DefaultParagraphFont"/>
    <w:link w:val="Heading1"/>
    <w:rsid w:val="00C208DE"/>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3093</Words>
  <Characters>17634</Characters>
  <Application>Microsoft Office Word</Application>
  <DocSecurity>0</DocSecurity>
  <Lines>146</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2015-02-05T07:21:00Z</dcterms:created>
  <dcterms:modified xsi:type="dcterms:W3CDTF">2015-02-05T07:21:00Z</dcterms:modified>
</cp:coreProperties>
</file>