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00" w:rsidRPr="00FB0C7C" w:rsidRDefault="00636300" w:rsidP="00FB0C7C">
      <w:pPr>
        <w:jc w:val="center"/>
        <w:rPr>
          <w:b/>
          <w:bCs/>
          <w:sz w:val="32"/>
          <w:szCs w:val="32"/>
        </w:rPr>
      </w:pPr>
      <w:r w:rsidRPr="00FB0C7C">
        <w:rPr>
          <w:b/>
          <w:bCs/>
          <w:sz w:val="32"/>
          <w:szCs w:val="32"/>
        </w:rPr>
        <w:t>Rahman ve Rahim Olan Allah’ın Adıyla...</w:t>
      </w:r>
    </w:p>
    <w:p w:rsidR="00416993" w:rsidRDefault="00416993" w:rsidP="00FB0C7C">
      <w:pPr>
        <w:jc w:val="center"/>
        <w:rPr>
          <w:b/>
          <w:bCs/>
          <w:sz w:val="32"/>
          <w:szCs w:val="32"/>
        </w:rPr>
      </w:pPr>
    </w:p>
    <w:p w:rsidR="00636300" w:rsidRPr="00FB0C7C" w:rsidRDefault="00636300" w:rsidP="00FB0C7C">
      <w:pPr>
        <w:jc w:val="center"/>
        <w:rPr>
          <w:b/>
          <w:bCs/>
          <w:sz w:val="32"/>
          <w:szCs w:val="32"/>
        </w:rPr>
      </w:pPr>
      <w:r w:rsidRPr="00FB0C7C">
        <w:rPr>
          <w:b/>
          <w:bCs/>
          <w:sz w:val="32"/>
          <w:szCs w:val="32"/>
        </w:rPr>
        <w:t>Orijinal adı: Adab’us Salat</w:t>
      </w:r>
    </w:p>
    <w:p w:rsidR="00416993" w:rsidRDefault="00416993" w:rsidP="00FB0C7C">
      <w:pPr>
        <w:jc w:val="center"/>
        <w:rPr>
          <w:b/>
          <w:bCs/>
          <w:sz w:val="32"/>
          <w:szCs w:val="32"/>
        </w:rPr>
      </w:pPr>
    </w:p>
    <w:p w:rsidR="00636300" w:rsidRPr="00FB0C7C" w:rsidRDefault="00636300" w:rsidP="00FB0C7C">
      <w:pPr>
        <w:jc w:val="center"/>
        <w:rPr>
          <w:b/>
          <w:bCs/>
          <w:sz w:val="32"/>
          <w:szCs w:val="32"/>
        </w:rPr>
      </w:pPr>
      <w:r w:rsidRPr="00FB0C7C">
        <w:rPr>
          <w:b/>
          <w:bCs/>
          <w:sz w:val="32"/>
          <w:szCs w:val="32"/>
        </w:rPr>
        <w:t>Merhum İmam Humeyni (r.a)</w:t>
      </w:r>
    </w:p>
    <w:p w:rsidR="00416993" w:rsidRDefault="00416993" w:rsidP="00FB0C7C">
      <w:pPr>
        <w:jc w:val="center"/>
        <w:rPr>
          <w:b/>
          <w:bCs/>
          <w:sz w:val="32"/>
          <w:szCs w:val="32"/>
        </w:rPr>
      </w:pPr>
    </w:p>
    <w:p w:rsidR="00636300" w:rsidRPr="00FB0C7C" w:rsidRDefault="00636300" w:rsidP="00FB0C7C">
      <w:pPr>
        <w:jc w:val="center"/>
        <w:rPr>
          <w:b/>
          <w:bCs/>
          <w:sz w:val="32"/>
          <w:szCs w:val="32"/>
        </w:rPr>
      </w:pPr>
      <w:r w:rsidRPr="00FB0C7C">
        <w:rPr>
          <w:b/>
          <w:bCs/>
          <w:sz w:val="32"/>
          <w:szCs w:val="32"/>
        </w:rPr>
        <w:t>Yayımlayan: İmam Humeyni’nin (r.a) Eserlerini</w:t>
      </w:r>
    </w:p>
    <w:p w:rsidR="00416993" w:rsidRDefault="00416993" w:rsidP="00FB0C7C">
      <w:pPr>
        <w:jc w:val="center"/>
        <w:rPr>
          <w:b/>
          <w:bCs/>
          <w:sz w:val="32"/>
          <w:szCs w:val="32"/>
        </w:rPr>
      </w:pPr>
    </w:p>
    <w:p w:rsidR="00636300" w:rsidRPr="00FB0C7C" w:rsidRDefault="00636300" w:rsidP="00FB0C7C">
      <w:pPr>
        <w:jc w:val="center"/>
        <w:rPr>
          <w:b/>
          <w:bCs/>
          <w:sz w:val="32"/>
          <w:szCs w:val="32"/>
        </w:rPr>
      </w:pPr>
      <w:r w:rsidRPr="00FB0C7C">
        <w:rPr>
          <w:b/>
          <w:bCs/>
          <w:sz w:val="32"/>
          <w:szCs w:val="32"/>
        </w:rPr>
        <w:t>Düzenleme ve Yayımlama Kurumu</w:t>
      </w:r>
    </w:p>
    <w:p w:rsidR="00416993" w:rsidRDefault="00416993" w:rsidP="00FB0C7C">
      <w:pPr>
        <w:jc w:val="center"/>
        <w:rPr>
          <w:b/>
          <w:bCs/>
          <w:sz w:val="32"/>
          <w:szCs w:val="32"/>
        </w:rPr>
      </w:pPr>
    </w:p>
    <w:p w:rsidR="00636300" w:rsidRPr="00FB0C7C" w:rsidRDefault="00636300" w:rsidP="00FB0C7C">
      <w:pPr>
        <w:jc w:val="center"/>
        <w:rPr>
          <w:b/>
          <w:bCs/>
          <w:sz w:val="32"/>
          <w:szCs w:val="32"/>
        </w:rPr>
      </w:pPr>
      <w:r w:rsidRPr="00FB0C7C">
        <w:rPr>
          <w:b/>
          <w:bCs/>
          <w:sz w:val="32"/>
          <w:szCs w:val="32"/>
        </w:rPr>
        <w:t>Edit: Remziye ÇELİK</w:t>
      </w:r>
    </w:p>
    <w:p w:rsidR="00416993" w:rsidRDefault="00416993" w:rsidP="00FB0C7C">
      <w:pPr>
        <w:jc w:val="center"/>
        <w:rPr>
          <w:b/>
          <w:bCs/>
          <w:sz w:val="32"/>
          <w:szCs w:val="32"/>
        </w:rPr>
      </w:pPr>
    </w:p>
    <w:p w:rsidR="00636300" w:rsidRPr="00FB0C7C" w:rsidRDefault="00636300" w:rsidP="00FB0C7C">
      <w:pPr>
        <w:jc w:val="center"/>
        <w:rPr>
          <w:b/>
          <w:bCs/>
          <w:sz w:val="32"/>
          <w:szCs w:val="32"/>
        </w:rPr>
      </w:pPr>
      <w:r w:rsidRPr="00FB0C7C">
        <w:rPr>
          <w:b/>
          <w:bCs/>
          <w:sz w:val="32"/>
          <w:szCs w:val="32"/>
        </w:rPr>
        <w:t>Dizgi ve Mizanpaj: Mücteba ÇELİK</w:t>
      </w:r>
    </w:p>
    <w:p w:rsidR="00416993" w:rsidRDefault="00416993" w:rsidP="00FB0C7C">
      <w:pPr>
        <w:jc w:val="center"/>
        <w:rPr>
          <w:b/>
          <w:bCs/>
          <w:sz w:val="32"/>
          <w:szCs w:val="32"/>
        </w:rPr>
      </w:pPr>
    </w:p>
    <w:p w:rsidR="00636300" w:rsidRPr="00FB0C7C" w:rsidRDefault="00636300" w:rsidP="00FB0C7C">
      <w:pPr>
        <w:jc w:val="center"/>
        <w:rPr>
          <w:b/>
          <w:bCs/>
          <w:sz w:val="32"/>
          <w:szCs w:val="32"/>
        </w:rPr>
      </w:pPr>
      <w:r w:rsidRPr="00FB0C7C">
        <w:rPr>
          <w:b/>
          <w:bCs/>
          <w:sz w:val="32"/>
          <w:szCs w:val="32"/>
        </w:rPr>
        <w:t>Tercüme: Kadri ÇELİK - Hadi MEDENİ</w:t>
      </w:r>
    </w:p>
    <w:p w:rsidR="00416993" w:rsidRDefault="00416993" w:rsidP="00FB0C7C">
      <w:pPr>
        <w:jc w:val="center"/>
        <w:rPr>
          <w:b/>
          <w:bCs/>
          <w:sz w:val="32"/>
          <w:szCs w:val="32"/>
        </w:rPr>
      </w:pPr>
    </w:p>
    <w:p w:rsidR="001D1ECB" w:rsidRPr="00FB0C7C" w:rsidRDefault="00636300" w:rsidP="00FB0C7C">
      <w:pPr>
        <w:jc w:val="center"/>
        <w:rPr>
          <w:b/>
          <w:bCs/>
          <w:sz w:val="32"/>
          <w:szCs w:val="32"/>
        </w:rPr>
      </w:pPr>
      <w:r w:rsidRPr="00FB0C7C">
        <w:rPr>
          <w:b/>
          <w:bCs/>
          <w:sz w:val="32"/>
          <w:szCs w:val="32"/>
        </w:rPr>
        <w:t>Birinci Baskı: Eylül, 2003</w:t>
      </w:r>
    </w:p>
    <w:p w:rsidR="001D1ECB" w:rsidRPr="00FB0C7C" w:rsidRDefault="001D1ECB" w:rsidP="00FB0C7C">
      <w:pPr>
        <w:jc w:val="center"/>
        <w:rPr>
          <w:b/>
          <w:bCs/>
          <w:sz w:val="32"/>
          <w:szCs w:val="32"/>
        </w:rPr>
      </w:pPr>
    </w:p>
    <w:p w:rsidR="00636300" w:rsidRPr="00FB0C7C" w:rsidRDefault="00636300" w:rsidP="00FB0C7C">
      <w:pPr>
        <w:jc w:val="center"/>
        <w:rPr>
          <w:b/>
          <w:bCs/>
          <w:sz w:val="32"/>
          <w:szCs w:val="32"/>
        </w:rPr>
      </w:pPr>
      <w:r w:rsidRPr="00FB0C7C">
        <w:rPr>
          <w:b/>
          <w:bCs/>
          <w:sz w:val="32"/>
          <w:szCs w:val="32"/>
        </w:rPr>
        <w:t>Tel: (0098) 021- 6701297</w:t>
      </w:r>
    </w:p>
    <w:p w:rsidR="00636300" w:rsidRPr="00FB0C7C" w:rsidRDefault="00636300" w:rsidP="00FB0C7C">
      <w:pPr>
        <w:jc w:val="center"/>
        <w:rPr>
          <w:b/>
          <w:bCs/>
          <w:sz w:val="32"/>
          <w:szCs w:val="32"/>
        </w:rPr>
      </w:pPr>
      <w:r w:rsidRPr="00FB0C7C">
        <w:rPr>
          <w:b/>
          <w:bCs/>
          <w:sz w:val="32"/>
          <w:szCs w:val="32"/>
        </w:rPr>
        <w:t>6706833</w:t>
      </w:r>
    </w:p>
    <w:p w:rsidR="00636300" w:rsidRPr="00FB0C7C" w:rsidRDefault="00636300" w:rsidP="00FB0C7C">
      <w:pPr>
        <w:jc w:val="center"/>
        <w:rPr>
          <w:b/>
          <w:bCs/>
          <w:sz w:val="32"/>
          <w:szCs w:val="32"/>
        </w:rPr>
      </w:pPr>
      <w:r w:rsidRPr="00FB0C7C">
        <w:rPr>
          <w:b/>
          <w:bCs/>
          <w:sz w:val="32"/>
          <w:szCs w:val="32"/>
        </w:rPr>
        <w:t>6404873</w:t>
      </w:r>
    </w:p>
    <w:p w:rsidR="001D1ECB" w:rsidRPr="00FB0C7C" w:rsidRDefault="00636300" w:rsidP="00FB0C7C">
      <w:pPr>
        <w:jc w:val="center"/>
        <w:rPr>
          <w:b/>
          <w:bCs/>
          <w:sz w:val="32"/>
          <w:szCs w:val="32"/>
        </w:rPr>
      </w:pPr>
      <w:r w:rsidRPr="00FB0C7C">
        <w:rPr>
          <w:b/>
          <w:bCs/>
          <w:sz w:val="32"/>
          <w:szCs w:val="32"/>
        </w:rPr>
        <w:t>Fax: 6400915</w:t>
      </w:r>
    </w:p>
    <w:p w:rsidR="001D1ECB" w:rsidRDefault="001D1ECB" w:rsidP="000E6F74">
      <w:pPr>
        <w:widowControl w:val="0"/>
        <w:spacing w:line="280" w:lineRule="atLeast"/>
        <w:ind w:firstLine="284"/>
        <w:jc w:val="center"/>
        <w:rPr>
          <w:b/>
          <w:sz w:val="28"/>
        </w:rPr>
      </w:pPr>
    </w:p>
    <w:p w:rsidR="001C1B57" w:rsidRPr="00416993" w:rsidRDefault="001D1ECB" w:rsidP="00416993">
      <w:pPr>
        <w:jc w:val="center"/>
        <w:rPr>
          <w:b/>
          <w:bCs/>
          <w:sz w:val="140"/>
          <w:szCs w:val="140"/>
        </w:rPr>
      </w:pPr>
      <w:r w:rsidRPr="00416993">
        <w:rPr>
          <w:b/>
          <w:bCs/>
          <w:sz w:val="140"/>
          <w:szCs w:val="140"/>
        </w:rPr>
        <w:br w:type="page"/>
      </w:r>
      <w:bookmarkStart w:id="0" w:name="_GoBack"/>
      <w:r w:rsidR="00636300" w:rsidRPr="00416993">
        <w:rPr>
          <w:b/>
          <w:bCs/>
          <w:sz w:val="140"/>
          <w:szCs w:val="140"/>
        </w:rPr>
        <w:lastRenderedPageBreak/>
        <w:t>Namazın Adabı</w:t>
      </w:r>
      <w:bookmarkEnd w:id="0"/>
    </w:p>
    <w:p w:rsidR="001C1B57" w:rsidRPr="00FB0C7C" w:rsidRDefault="001C1B57" w:rsidP="00FB0C7C"/>
    <w:p w:rsidR="00416993" w:rsidRPr="00416993" w:rsidRDefault="00416993" w:rsidP="00416993"/>
    <w:p w:rsidR="00416993" w:rsidRPr="00416993" w:rsidRDefault="00416993" w:rsidP="00416993"/>
    <w:p w:rsidR="00416993" w:rsidRPr="00416993" w:rsidRDefault="00416993" w:rsidP="00416993"/>
    <w:p w:rsidR="00416993" w:rsidRPr="00416993" w:rsidRDefault="00416993" w:rsidP="00416993"/>
    <w:p w:rsidR="001D1ECB" w:rsidRPr="00416993" w:rsidRDefault="00636300" w:rsidP="00416993">
      <w:pPr>
        <w:jc w:val="center"/>
        <w:rPr>
          <w:b/>
          <w:bCs/>
          <w:sz w:val="40"/>
          <w:szCs w:val="40"/>
        </w:rPr>
      </w:pPr>
      <w:r w:rsidRPr="00416993">
        <w:rPr>
          <w:b/>
          <w:bCs/>
          <w:sz w:val="40"/>
          <w:szCs w:val="40"/>
        </w:rPr>
        <w:t>Merhum İmam Humeyni</w:t>
      </w:r>
      <w:r w:rsidR="001C1B57" w:rsidRPr="00416993">
        <w:rPr>
          <w:b/>
          <w:bCs/>
          <w:sz w:val="40"/>
          <w:szCs w:val="40"/>
        </w:rPr>
        <w:t xml:space="preserve"> (r.a)</w:t>
      </w:r>
    </w:p>
    <w:p w:rsidR="001D1ECB" w:rsidRPr="00FB0C7C" w:rsidRDefault="001D1ECB" w:rsidP="00FB0C7C"/>
    <w:p w:rsidR="001C1B57" w:rsidRPr="00FB0C7C" w:rsidRDefault="001C1B57" w:rsidP="00FB0C7C"/>
    <w:p w:rsidR="001C1B57" w:rsidRPr="00FB0C7C" w:rsidRDefault="001C1B57" w:rsidP="00FB0C7C"/>
    <w:p w:rsidR="001C1B57" w:rsidRPr="00FB0C7C" w:rsidRDefault="001C1B57" w:rsidP="00FB0C7C"/>
    <w:p w:rsidR="00636300" w:rsidRPr="00416993" w:rsidRDefault="00636300" w:rsidP="00416993">
      <w:pPr>
        <w:jc w:val="center"/>
        <w:rPr>
          <w:b/>
          <w:bCs/>
          <w:sz w:val="40"/>
          <w:szCs w:val="40"/>
        </w:rPr>
      </w:pPr>
      <w:r w:rsidRPr="00416993">
        <w:rPr>
          <w:b/>
          <w:bCs/>
          <w:sz w:val="40"/>
          <w:szCs w:val="40"/>
        </w:rPr>
        <w:t>Çeviri:</w:t>
      </w:r>
    </w:p>
    <w:p w:rsidR="001D1ECB" w:rsidRPr="00416993" w:rsidRDefault="00636300" w:rsidP="00416993">
      <w:pPr>
        <w:jc w:val="center"/>
        <w:rPr>
          <w:b/>
          <w:bCs/>
          <w:sz w:val="40"/>
          <w:szCs w:val="40"/>
        </w:rPr>
      </w:pPr>
      <w:r w:rsidRPr="00416993">
        <w:rPr>
          <w:b/>
          <w:bCs/>
          <w:sz w:val="40"/>
          <w:szCs w:val="40"/>
        </w:rPr>
        <w:t xml:space="preserve">Kadri ÇELİK </w:t>
      </w:r>
      <w:r w:rsidR="007E3905" w:rsidRPr="00416993">
        <w:rPr>
          <w:b/>
          <w:bCs/>
          <w:sz w:val="40"/>
          <w:szCs w:val="40"/>
        </w:rPr>
        <w:t>–</w:t>
      </w:r>
      <w:r w:rsidRPr="00416993">
        <w:rPr>
          <w:b/>
          <w:bCs/>
          <w:sz w:val="40"/>
          <w:szCs w:val="40"/>
        </w:rPr>
        <w:t xml:space="preserve"> </w:t>
      </w:r>
      <w:r w:rsidR="007E3905" w:rsidRPr="00416993">
        <w:rPr>
          <w:b/>
          <w:bCs/>
          <w:sz w:val="40"/>
          <w:szCs w:val="40"/>
        </w:rPr>
        <w:t>Mustafa YALÇIN</w:t>
      </w:r>
    </w:p>
    <w:p w:rsidR="00416993" w:rsidRDefault="00416993" w:rsidP="00416993">
      <w:pPr>
        <w:ind w:firstLine="284"/>
        <w:jc w:val="center"/>
        <w:rPr>
          <w:b/>
          <w:bCs/>
          <w:sz w:val="40"/>
          <w:szCs w:val="40"/>
        </w:rPr>
      </w:pPr>
    </w:p>
    <w:p w:rsidR="00416993" w:rsidRDefault="00416993" w:rsidP="00416993">
      <w:pPr>
        <w:ind w:firstLine="284"/>
        <w:jc w:val="center"/>
        <w:rPr>
          <w:b/>
          <w:bCs/>
          <w:sz w:val="40"/>
          <w:szCs w:val="40"/>
        </w:rPr>
      </w:pPr>
    </w:p>
    <w:p w:rsidR="00416993" w:rsidRDefault="00416993" w:rsidP="00416993">
      <w:pPr>
        <w:ind w:firstLine="284"/>
        <w:jc w:val="center"/>
        <w:rPr>
          <w:b/>
          <w:bCs/>
          <w:sz w:val="40"/>
          <w:szCs w:val="40"/>
        </w:rPr>
      </w:pPr>
    </w:p>
    <w:p w:rsidR="00636300" w:rsidRPr="00416993" w:rsidRDefault="00636300" w:rsidP="00416993">
      <w:pPr>
        <w:ind w:firstLine="284"/>
        <w:jc w:val="center"/>
        <w:rPr>
          <w:b/>
          <w:bCs/>
          <w:sz w:val="40"/>
          <w:szCs w:val="40"/>
        </w:rPr>
      </w:pPr>
      <w:r w:rsidRPr="00416993">
        <w:rPr>
          <w:b/>
          <w:bCs/>
          <w:sz w:val="40"/>
          <w:szCs w:val="40"/>
        </w:rPr>
        <w:t>Yayımlayan</w:t>
      </w:r>
    </w:p>
    <w:p w:rsidR="00636300" w:rsidRPr="00416993" w:rsidRDefault="00636300" w:rsidP="00416993">
      <w:pPr>
        <w:ind w:firstLine="284"/>
        <w:jc w:val="center"/>
        <w:rPr>
          <w:b/>
          <w:bCs/>
          <w:sz w:val="40"/>
          <w:szCs w:val="40"/>
        </w:rPr>
      </w:pPr>
      <w:r w:rsidRPr="00416993">
        <w:rPr>
          <w:b/>
          <w:bCs/>
          <w:sz w:val="40"/>
          <w:szCs w:val="40"/>
        </w:rPr>
        <w:t>İmam Humeyni’nin (r.a) Eserlerini</w:t>
      </w:r>
    </w:p>
    <w:p w:rsidR="00636300" w:rsidRPr="00416993" w:rsidRDefault="00636300" w:rsidP="00416993">
      <w:pPr>
        <w:ind w:firstLine="284"/>
        <w:jc w:val="center"/>
        <w:rPr>
          <w:b/>
          <w:bCs/>
          <w:sz w:val="40"/>
          <w:szCs w:val="40"/>
        </w:rPr>
      </w:pPr>
      <w:r w:rsidRPr="00416993">
        <w:rPr>
          <w:b/>
          <w:bCs/>
          <w:sz w:val="40"/>
          <w:szCs w:val="40"/>
        </w:rPr>
        <w:t>Düzenleme ve Y</w:t>
      </w:r>
      <w:r w:rsidRPr="00416993">
        <w:rPr>
          <w:b/>
          <w:bCs/>
          <w:sz w:val="40"/>
          <w:szCs w:val="40"/>
        </w:rPr>
        <w:t>a</w:t>
      </w:r>
      <w:r w:rsidRPr="00416993">
        <w:rPr>
          <w:b/>
          <w:bCs/>
          <w:sz w:val="40"/>
          <w:szCs w:val="40"/>
        </w:rPr>
        <w:t>yımlama Kurumu</w:t>
      </w:r>
    </w:p>
    <w:p w:rsidR="00636300" w:rsidRPr="002045C8" w:rsidRDefault="00FB0C7C" w:rsidP="00416993">
      <w:pPr>
        <w:pStyle w:val="Heading1"/>
      </w:pPr>
      <w:bookmarkStart w:id="1" w:name="_Toc46432228"/>
      <w:bookmarkStart w:id="2" w:name="_Toc53990772"/>
      <w:r w:rsidRPr="00416993">
        <w:rPr>
          <w:sz w:val="40"/>
          <w:szCs w:val="40"/>
        </w:rPr>
        <w:br w:type="page"/>
      </w:r>
      <w:r w:rsidR="00636300" w:rsidRPr="002045C8">
        <w:lastRenderedPageBreak/>
        <w:t>Yayımcının Notu</w:t>
      </w:r>
      <w:bookmarkEnd w:id="1"/>
      <w:bookmarkEnd w:id="2"/>
    </w:p>
    <w:p w:rsidR="00636300" w:rsidRPr="002045C8" w:rsidRDefault="00636300" w:rsidP="000E6F74">
      <w:pPr>
        <w:pStyle w:val="BodyTextIndent3"/>
        <w:spacing w:line="300" w:lineRule="atLeast"/>
      </w:pPr>
      <w:r w:rsidRPr="002045C8">
        <w:t>20 Mayıs 1962 tarihinde yazılışı tamamlanan Adab-ı Namaz kitabı, namazın kalb</w:t>
      </w:r>
      <w:r>
        <w:t>î</w:t>
      </w:r>
      <w:r w:rsidRPr="002045C8">
        <w:t xml:space="preserve"> adabı ve manevi esrarının geniş bir açıklamasıdır. Bu kitabın yazılışından üç yıl önce, İmam Humeyni’nin Sırr’us-Salat </w:t>
      </w:r>
      <w:r w:rsidRPr="002045C8">
        <w:t>a</w:t>
      </w:r>
      <w:r w:rsidRPr="002045C8">
        <w:t>dındaki değerli yapıtlarının birinde bu manalar, özlü bir şekilde ve i</w:t>
      </w:r>
      <w:r w:rsidRPr="002045C8">
        <w:t>r</w:t>
      </w:r>
      <w:r w:rsidRPr="002045C8">
        <w:t>fan ehlinin özel diliyle yazılmıştı.</w:t>
      </w:r>
      <w:r w:rsidRPr="002045C8">
        <w:rPr>
          <w:rStyle w:val="FootnoteReference"/>
        </w:rPr>
        <w:footnoteReference w:id="1"/>
      </w:r>
      <w:r w:rsidRPr="002045C8">
        <w:t xml:space="preserve"> Ancak İmam Humeyni o kita</w:t>
      </w:r>
      <w:r w:rsidRPr="002045C8">
        <w:t>p</w:t>
      </w:r>
      <w:r w:rsidRPr="002045C8">
        <w:t>taki bilgilerden daha geniş bir kitlenin faydalanması am</w:t>
      </w:r>
      <w:r w:rsidRPr="002045C8">
        <w:t>a</w:t>
      </w:r>
      <w:r w:rsidRPr="002045C8">
        <w:t xml:space="preserve">cıyla daha sade bir dil ile mevcut kitabı telif etmiş ve şöyle buyurmuştur: </w:t>
      </w:r>
    </w:p>
    <w:p w:rsidR="00636300" w:rsidRPr="002045C8" w:rsidRDefault="00636300" w:rsidP="000E6F74">
      <w:pPr>
        <w:pStyle w:val="BodyTextIndent3"/>
        <w:spacing w:line="300" w:lineRule="atLeast"/>
        <w:rPr>
          <w:i/>
          <w:iCs/>
        </w:rPr>
      </w:pPr>
      <w:r w:rsidRPr="002045C8">
        <w:rPr>
          <w:i/>
          <w:iCs/>
        </w:rPr>
        <w:t xml:space="preserve"> “Daha önce namazın esrarını yeterli derecede belirtt</w:t>
      </w:r>
      <w:r w:rsidRPr="002045C8">
        <w:rPr>
          <w:i/>
          <w:iCs/>
        </w:rPr>
        <w:t>i</w:t>
      </w:r>
      <w:r w:rsidRPr="002045C8">
        <w:rPr>
          <w:i/>
          <w:iCs/>
        </w:rPr>
        <w:t>ğim bir kitap hazırladım ve bu kitap genelin istifade edebileceği bir konumda olm</w:t>
      </w:r>
      <w:r w:rsidRPr="002045C8">
        <w:rPr>
          <w:i/>
          <w:iCs/>
        </w:rPr>
        <w:t>a</w:t>
      </w:r>
      <w:r w:rsidRPr="002045C8">
        <w:rPr>
          <w:i/>
          <w:iCs/>
        </w:rPr>
        <w:t>dığından dolayı iman kardeşlerime belki bir uyarı ve kendi katı kalb</w:t>
      </w:r>
      <w:r w:rsidRPr="002045C8">
        <w:rPr>
          <w:i/>
          <w:iCs/>
        </w:rPr>
        <w:t>i</w:t>
      </w:r>
      <w:r w:rsidRPr="002045C8">
        <w:rPr>
          <w:i/>
          <w:iCs/>
        </w:rPr>
        <w:t>me bir tesir olur diye, bu ruhani miracın kalbi ad</w:t>
      </w:r>
      <w:r w:rsidRPr="002045C8">
        <w:rPr>
          <w:i/>
          <w:iCs/>
        </w:rPr>
        <w:t>a</w:t>
      </w:r>
      <w:r w:rsidRPr="002045C8">
        <w:rPr>
          <w:i/>
          <w:iCs/>
        </w:rPr>
        <w:t xml:space="preserve">bıyla ilgili bir kitap yazmayı kararlaştırdım.” </w:t>
      </w:r>
    </w:p>
    <w:p w:rsidR="00636300" w:rsidRPr="002045C8" w:rsidRDefault="00636300" w:rsidP="000E6F74">
      <w:pPr>
        <w:pStyle w:val="BodyTextIndent3"/>
        <w:spacing w:line="300" w:lineRule="atLeast"/>
      </w:pPr>
      <w:r w:rsidRPr="002045C8">
        <w:t xml:space="preserve"> Daha önce Adab-ı Namaz kitabının konuları</w:t>
      </w:r>
      <w:r>
        <w:t>,</w:t>
      </w:r>
      <w:r w:rsidRPr="002045C8">
        <w:t xml:space="preserve"> bir takım açı</w:t>
      </w:r>
      <w:r w:rsidRPr="002045C8">
        <w:t>k</w:t>
      </w:r>
      <w:r w:rsidRPr="002045C8">
        <w:t>lama ve değişikliklerle birlikte “Pervaz der Melekut” adıyla basıldı ve o</w:t>
      </w:r>
      <w:r w:rsidRPr="002045C8">
        <w:t>n</w:t>
      </w:r>
      <w:r w:rsidRPr="002045C8">
        <w:t xml:space="preserve">dan sonra </w:t>
      </w:r>
      <w:r>
        <w:t xml:space="preserve">da </w:t>
      </w:r>
      <w:r w:rsidRPr="002045C8">
        <w:t>kitabın kendisi yayınlandı. Ama önceki baskılar, bir t</w:t>
      </w:r>
      <w:r w:rsidRPr="002045C8">
        <w:t>a</w:t>
      </w:r>
      <w:r w:rsidRPr="002045C8">
        <w:t xml:space="preserve">kım nedenlerden dolayı, -ki </w:t>
      </w:r>
      <w:r>
        <w:t>belki de bu nedenlerden biri, el</w:t>
      </w:r>
      <w:r w:rsidRPr="002045C8">
        <w:t>yaz</w:t>
      </w:r>
      <w:r>
        <w:t>ması</w:t>
      </w:r>
      <w:r w:rsidRPr="002045C8">
        <w:t xml:space="preserve"> nüsh</w:t>
      </w:r>
      <w:r w:rsidRPr="002045C8">
        <w:t>a</w:t>
      </w:r>
      <w:r w:rsidRPr="002045C8">
        <w:t xml:space="preserve">nın </w:t>
      </w:r>
      <w:r>
        <w:t>mevcut</w:t>
      </w:r>
      <w:r w:rsidRPr="002045C8">
        <w:t xml:space="preserve"> olmayışı idi- ideal bir şekilde gerçekleşmedi. Bu yüzden “İmam Humeyni’nin Eserlerini Yayımlama ve Düzenleme </w:t>
      </w:r>
      <w:r>
        <w:t>Kurumu</w:t>
      </w:r>
      <w:r w:rsidRPr="002045C8">
        <w:t>” tam bir dikkatle ve emanete riayet ederek, asli olmayan nü</w:t>
      </w:r>
      <w:r w:rsidRPr="002045C8">
        <w:t>s</w:t>
      </w:r>
      <w:r w:rsidRPr="002045C8">
        <w:t>haları inceledikten ve müessesenin elindeki asli nüsha ile karşılaştı</w:t>
      </w:r>
      <w:r w:rsidRPr="002045C8">
        <w:t>r</w:t>
      </w:r>
      <w:r w:rsidRPr="002045C8">
        <w:t>dıktan sonra bu eseri basıp yayı</w:t>
      </w:r>
      <w:r w:rsidRPr="002045C8">
        <w:t>n</w:t>
      </w:r>
      <w:r w:rsidRPr="002045C8">
        <w:t>ladı. Kitapta İmam Humeyni’nin 1984 yılında yazdığı iki önsöz vardır ve bu önsözlerde İmam bu kitabı değerli evl</w:t>
      </w:r>
      <w:r w:rsidRPr="002045C8">
        <w:t>a</w:t>
      </w:r>
      <w:r w:rsidRPr="002045C8">
        <w:t>dı Hüccet’ül-İslam ve’l-Müslimin Hacı Seyyid Ahmet Humeyni ve Fatıma Tabatabai’ye (Hacı Seyyid Ahmet Humeyni’nin eşi) ithaf etmiştir. Bu iki önsözün el yazması metni de bu kitapta b</w:t>
      </w:r>
      <w:r w:rsidRPr="002045C8">
        <w:t>a</w:t>
      </w:r>
      <w:r w:rsidRPr="002045C8">
        <w:t xml:space="preserve">sılmıştır. </w:t>
      </w:r>
    </w:p>
    <w:p w:rsidR="00636300" w:rsidRPr="002045C8" w:rsidRDefault="00636300" w:rsidP="000E6F74">
      <w:pPr>
        <w:pStyle w:val="BodyTextIndent3"/>
        <w:spacing w:line="300" w:lineRule="atLeast"/>
      </w:pPr>
      <w:r w:rsidRPr="002045C8">
        <w:t>Birinci baskı tirajından bin cilt, kütüphanelerin ve İmam’ın el ya</w:t>
      </w:r>
      <w:r w:rsidRPr="002045C8">
        <w:t>z</w:t>
      </w:r>
      <w:r w:rsidRPr="002045C8">
        <w:t>ması eserlerine ilgi duyanların istifade etm</w:t>
      </w:r>
      <w:r w:rsidRPr="002045C8">
        <w:t>e</w:t>
      </w:r>
      <w:r w:rsidRPr="002045C8">
        <w:t>si için el yazması metnin tümünün fotoğrafları ile birlikte yayınlanmış ve geri kala</w:t>
      </w:r>
      <w:r w:rsidRPr="002045C8">
        <w:t>n</w:t>
      </w:r>
      <w:r w:rsidRPr="002045C8">
        <w:t xml:space="preserve">larda ise el yazmasından sadece bir örnek basılmıştır. </w:t>
      </w:r>
    </w:p>
    <w:p w:rsidR="00636300" w:rsidRPr="002045C8" w:rsidRDefault="00636300" w:rsidP="000E6F74">
      <w:pPr>
        <w:pStyle w:val="BodyTextIndent3"/>
        <w:spacing w:line="300" w:lineRule="atLeast"/>
      </w:pPr>
      <w:r w:rsidRPr="002045C8">
        <w:lastRenderedPageBreak/>
        <w:t>Bu eserin basım işinde bize yardımcı olan “İlmî ve Kü</w:t>
      </w:r>
      <w:r w:rsidRPr="002045C8">
        <w:t>l</w:t>
      </w:r>
      <w:r w:rsidRPr="002045C8">
        <w:t>türel Yayın Şirketi” nin sorumlularına, çalışanlarına içten teşekkür ed</w:t>
      </w:r>
      <w:r w:rsidRPr="002045C8">
        <w:t>i</w:t>
      </w:r>
      <w:r w:rsidRPr="002045C8">
        <w:t xml:space="preserve">yoruz. </w:t>
      </w:r>
    </w:p>
    <w:p w:rsidR="00636300" w:rsidRPr="002045C8" w:rsidRDefault="00636300" w:rsidP="000E6F74">
      <w:pPr>
        <w:pStyle w:val="BodyTextIndent3"/>
        <w:spacing w:line="300" w:lineRule="atLeast"/>
      </w:pPr>
      <w:r w:rsidRPr="002045C8">
        <w:t>O yüce şahsiyete selam gönderiyor ve yüce Allah’tan İslam’a hi</w:t>
      </w:r>
      <w:r w:rsidRPr="002045C8">
        <w:t>z</w:t>
      </w:r>
      <w:r w:rsidRPr="002045C8">
        <w:t xml:space="preserve">met yolunda bize daha fazla başarı vermesini diliyoruz. </w:t>
      </w:r>
    </w:p>
    <w:p w:rsidR="00636300" w:rsidRPr="002045C8" w:rsidRDefault="00636300" w:rsidP="000E6F74">
      <w:pPr>
        <w:pStyle w:val="BodyTextIndent3"/>
        <w:spacing w:line="300" w:lineRule="atLeast"/>
      </w:pPr>
    </w:p>
    <w:p w:rsidR="00636300" w:rsidRPr="002045C8" w:rsidRDefault="00636300" w:rsidP="000E6F74">
      <w:pPr>
        <w:pStyle w:val="BodyTextIndent3"/>
        <w:spacing w:line="300" w:lineRule="atLeast"/>
        <w:jc w:val="right"/>
        <w:rPr>
          <w:b/>
        </w:rPr>
      </w:pPr>
      <w:r w:rsidRPr="002045C8">
        <w:rPr>
          <w:b/>
        </w:rPr>
        <w:t>İmam Humeyni’nin Eserlerini</w:t>
      </w:r>
    </w:p>
    <w:p w:rsidR="00636300" w:rsidRPr="002045C8" w:rsidRDefault="00636300" w:rsidP="000E6F74">
      <w:pPr>
        <w:pStyle w:val="BodyTextIndent3"/>
        <w:spacing w:line="300" w:lineRule="atLeast"/>
        <w:jc w:val="right"/>
        <w:rPr>
          <w:b/>
        </w:rPr>
      </w:pPr>
      <w:r w:rsidRPr="002045C8">
        <w:rPr>
          <w:b/>
        </w:rPr>
        <w:t xml:space="preserve"> Düzenleme ve Yayımlama Müessesesi</w:t>
      </w:r>
    </w:p>
    <w:p w:rsidR="00636300" w:rsidRPr="002045C8" w:rsidRDefault="00636300" w:rsidP="000E6F74">
      <w:pPr>
        <w:pStyle w:val="BodyTextIndent3"/>
        <w:spacing w:line="300" w:lineRule="atLeast"/>
      </w:pPr>
    </w:p>
    <w:p w:rsidR="00636300" w:rsidRPr="002045C8" w:rsidRDefault="00636300" w:rsidP="00FB0C7C">
      <w:pPr>
        <w:pStyle w:val="Heading1"/>
      </w:pPr>
      <w:r w:rsidRPr="002045C8">
        <w:br w:type="page"/>
      </w:r>
      <w:bookmarkStart w:id="3" w:name="_Toc46432229"/>
      <w:bookmarkStart w:id="4" w:name="_Toc53990773"/>
      <w:r w:rsidRPr="002045C8">
        <w:lastRenderedPageBreak/>
        <w:t>Önsöz</w:t>
      </w:r>
      <w:bookmarkEnd w:id="3"/>
      <w:bookmarkEnd w:id="4"/>
    </w:p>
    <w:p w:rsidR="00636300" w:rsidRPr="002045C8" w:rsidRDefault="00636300" w:rsidP="000E6F74">
      <w:pPr>
        <w:pStyle w:val="BodyTextIndent3"/>
        <w:spacing w:line="300" w:lineRule="atLeast"/>
      </w:pPr>
      <w:r w:rsidRPr="002045C8">
        <w:t>Kendini yetiştirebilme gücünde olduğum geçmiş günl</w:t>
      </w:r>
      <w:r w:rsidRPr="002045C8">
        <w:t>e</w:t>
      </w:r>
      <w:r w:rsidRPr="002045C8">
        <w:t>rin kusur ve suçluluğuna eseflenmekten ve elimin boş, y</w:t>
      </w:r>
      <w:r w:rsidRPr="002045C8">
        <w:t>ü</w:t>
      </w:r>
      <w:r w:rsidRPr="002045C8">
        <w:t>kümün ağır, yolun çok uzun, ayağımın aksak ve göç zamanımın geldiğini belirten sesin k</w:t>
      </w:r>
      <w:r w:rsidRPr="002045C8">
        <w:t>u</w:t>
      </w:r>
      <w:r w:rsidRPr="002045C8">
        <w:t>lakta yankılandığı ihtiyarlık günlerindeki hasret ve pişmanlığın dışı</w:t>
      </w:r>
      <w:r w:rsidRPr="002045C8">
        <w:t>n</w:t>
      </w:r>
      <w:r w:rsidRPr="002045C8">
        <w:t>da kendisinden bir fayda edinemediğim Adab-ı Namaz kitabını gen</w:t>
      </w:r>
      <w:r w:rsidRPr="002045C8">
        <w:t>ç</w:t>
      </w:r>
      <w:r w:rsidRPr="002045C8">
        <w:t>lik kuvvetiyle dolu olan aziz evladım “Ahmed” e ithaf ed</w:t>
      </w:r>
      <w:r w:rsidRPr="002045C8">
        <w:t>i</w:t>
      </w:r>
      <w:r w:rsidRPr="002045C8">
        <w:t xml:space="preserve">yorum. </w:t>
      </w:r>
    </w:p>
    <w:p w:rsidR="00636300" w:rsidRPr="002045C8" w:rsidRDefault="00636300" w:rsidP="000E6F74">
      <w:pPr>
        <w:pStyle w:val="BodyTextIndent3"/>
        <w:spacing w:line="300" w:lineRule="atLeast"/>
      </w:pPr>
      <w:r w:rsidRPr="002045C8">
        <w:t>İnşallah, Kur’an-ı Kerim, Sünnet-i Şerif’in ve de büyüklerin sözl</w:t>
      </w:r>
      <w:r w:rsidRPr="002045C8">
        <w:t>e</w:t>
      </w:r>
      <w:r w:rsidRPr="002045C8">
        <w:t>rinden alınarak hazırlanmış bu kitabın muhtevasından faydalanır, m</w:t>
      </w:r>
      <w:r w:rsidRPr="002045C8">
        <w:t>a</w:t>
      </w:r>
      <w:r w:rsidRPr="002045C8">
        <w:t>rifet ehlinin kılavuzluğuyla gerçek miraca yol bulur, bu karanlık d</w:t>
      </w:r>
      <w:r w:rsidRPr="002045C8">
        <w:t>i</w:t>
      </w:r>
      <w:r w:rsidRPr="002045C8">
        <w:t>yardan kalbini kurtarır ve büyük peygamberlerin, yüce velilerin -Allah’ın salat ve selamı onlara olsun- ve de Ehlullah’ın ulaştığı ve başkalarını da davet ettikleri insanlığın asıl hedefine ulaşmaya muva</w:t>
      </w:r>
      <w:r w:rsidRPr="002045C8">
        <w:t>f</w:t>
      </w:r>
      <w:r w:rsidRPr="002045C8">
        <w:t xml:space="preserve">fak olur. </w:t>
      </w:r>
    </w:p>
    <w:p w:rsidR="00636300" w:rsidRPr="002045C8" w:rsidRDefault="00636300" w:rsidP="000E6F74">
      <w:pPr>
        <w:pStyle w:val="BodyTextIndent3"/>
        <w:spacing w:line="300" w:lineRule="atLeast"/>
      </w:pPr>
      <w:r w:rsidRPr="002045C8">
        <w:t>Oğulcağızım! Allah’ın fıtratıyla yoğrulmuş olan benliğini bul, ke</w:t>
      </w:r>
      <w:r w:rsidRPr="002045C8">
        <w:t>n</w:t>
      </w:r>
      <w:r w:rsidRPr="002045C8">
        <w:t>dini beğenmişliğin ve bencilliğin ağır dalgal</w:t>
      </w:r>
      <w:r w:rsidRPr="002045C8">
        <w:t>a</w:t>
      </w:r>
      <w:r w:rsidRPr="002045C8">
        <w:t>rının dalalet girdabından kurtar ve Allah’ın velayetinin ışığı olan Nuh’un gemis</w:t>
      </w:r>
      <w:r w:rsidRPr="002045C8">
        <w:t>i</w:t>
      </w:r>
      <w:r w:rsidRPr="002045C8">
        <w:t>ne bin! Herkim bu gemiye binerse kurtulur ve herkim de yüz çev</w:t>
      </w:r>
      <w:r w:rsidRPr="002045C8">
        <w:t>i</w:t>
      </w:r>
      <w:r w:rsidRPr="002045C8">
        <w:t xml:space="preserve">rirse helak olur. </w:t>
      </w:r>
    </w:p>
    <w:p w:rsidR="00636300" w:rsidRPr="002045C8" w:rsidRDefault="00636300" w:rsidP="000E6F74">
      <w:pPr>
        <w:pStyle w:val="BodyTextIndent3"/>
        <w:spacing w:line="300" w:lineRule="atLeast"/>
      </w:pPr>
      <w:r w:rsidRPr="002045C8">
        <w:t>Evladım! Allah’ın yolu olan sırat-ı müstakimde seke seke y</w:t>
      </w:r>
      <w:r w:rsidRPr="002045C8">
        <w:t>ü</w:t>
      </w:r>
      <w:r w:rsidRPr="002045C8">
        <w:t>rüsen dahi hareket etmeye, kalbi ve zahiri hareket ve sükunetlerine; manev</w:t>
      </w:r>
      <w:r w:rsidRPr="002045C8">
        <w:t>i</w:t>
      </w:r>
      <w:r w:rsidRPr="002045C8">
        <w:t>yat ve uluhiyet rengi vermeye ve halka Allah’ın yar</w:t>
      </w:r>
      <w:r w:rsidRPr="002045C8">
        <w:t>a</w:t>
      </w:r>
      <w:r w:rsidRPr="002045C8">
        <w:t>tığı olduğu için hizmet etmeye çalış. Yüce peygamberler ve A</w:t>
      </w:r>
      <w:r w:rsidRPr="002045C8">
        <w:t>l</w:t>
      </w:r>
      <w:r w:rsidRPr="002045C8">
        <w:t>lah’ın has evliyaları başkalarına benzer işlerle meşgul olmakla birlikte hiçbir zaman dü</w:t>
      </w:r>
      <w:r w:rsidRPr="002045C8">
        <w:t>n</w:t>
      </w:r>
      <w:r w:rsidRPr="002045C8">
        <w:t>yaya dalmamışlardır. Çünkü onların meşguliyeti Hak ile birlikte ve Hak için idi. Bununla birlikte Hatem’ul-Enbiya’dan (s.a.a) şöyle b</w:t>
      </w:r>
      <w:r w:rsidRPr="002045C8">
        <w:t>u</w:t>
      </w:r>
      <w:r w:rsidRPr="002045C8">
        <w:t xml:space="preserve">yurduğu nakledilmiştir: </w:t>
      </w:r>
      <w:r w:rsidRPr="002045C8">
        <w:rPr>
          <w:i/>
        </w:rPr>
        <w:t>“B</w:t>
      </w:r>
      <w:r w:rsidRPr="002045C8">
        <w:rPr>
          <w:i/>
        </w:rPr>
        <w:t>a</w:t>
      </w:r>
      <w:r w:rsidRPr="002045C8">
        <w:rPr>
          <w:i/>
        </w:rPr>
        <w:t>zen kalbim bulanmakta ve ben her gün yetmiş defa Allah’tan mağfiret dilemekteyim.”</w:t>
      </w:r>
      <w:r w:rsidRPr="002045C8">
        <w:rPr>
          <w:rStyle w:val="StilDipnotBavurusuLatincetalik"/>
        </w:rPr>
        <w:footnoteReference w:id="2"/>
      </w:r>
    </w:p>
    <w:p w:rsidR="00636300" w:rsidRPr="002045C8" w:rsidRDefault="00636300" w:rsidP="000E6F74">
      <w:pPr>
        <w:pStyle w:val="BodyTextIndent3"/>
        <w:spacing w:line="300" w:lineRule="atLeast"/>
      </w:pPr>
      <w:r w:rsidRPr="002045C8">
        <w:t>Belki de Peygamber Hakk’ı kesrette (varlık aleminde) görmeyi b</w:t>
      </w:r>
      <w:r w:rsidRPr="002045C8">
        <w:t>u</w:t>
      </w:r>
      <w:r w:rsidRPr="002045C8">
        <w:t xml:space="preserve">lanıklık saymıştır. </w:t>
      </w:r>
    </w:p>
    <w:p w:rsidR="00636300" w:rsidRPr="002045C8" w:rsidRDefault="00636300" w:rsidP="000E6F74">
      <w:pPr>
        <w:pStyle w:val="BodyTextIndent3"/>
        <w:spacing w:line="300" w:lineRule="atLeast"/>
      </w:pPr>
      <w:r w:rsidRPr="002045C8">
        <w:t>Evladım, kendini hazırla! Zira benden sonra sana ha</w:t>
      </w:r>
      <w:r w:rsidRPr="002045C8">
        <w:t>k</w:t>
      </w:r>
      <w:r w:rsidRPr="002045C8">
        <w:t xml:space="preserve">sızlık edilecek ve benden duydukları rahatsızlıkları senin hesabına yazacaklardır. </w:t>
      </w:r>
      <w:r w:rsidRPr="002045C8">
        <w:t>E</w:t>
      </w:r>
      <w:r w:rsidRPr="002045C8">
        <w:t>ğer Rabbin ile hesabını temiz t</w:t>
      </w:r>
      <w:r w:rsidRPr="002045C8">
        <w:t>u</w:t>
      </w:r>
      <w:r w:rsidRPr="002045C8">
        <w:t xml:space="preserve">tarsan ve Allah’ın zikrine sığınırsan, </w:t>
      </w:r>
      <w:r w:rsidRPr="002045C8">
        <w:lastRenderedPageBreak/>
        <w:t>artık insanlardan dolayı bir korkuya kapılmazsın. Çünkü insanların hesabı ç</w:t>
      </w:r>
      <w:r w:rsidRPr="002045C8">
        <w:t>a</w:t>
      </w:r>
      <w:r w:rsidRPr="002045C8">
        <w:t xml:space="preserve">buk kapanır ve ezeli olan şey, Hakk’ın katındaki hesaptır. </w:t>
      </w:r>
    </w:p>
    <w:p w:rsidR="00636300" w:rsidRPr="002045C8" w:rsidRDefault="00636300" w:rsidP="000E6F74">
      <w:pPr>
        <w:pStyle w:val="BodyTextIndent3"/>
        <w:spacing w:line="300" w:lineRule="atLeast"/>
      </w:pPr>
      <w:r w:rsidRPr="002045C8">
        <w:t xml:space="preserve">Evladım! Benden sonra sana bir hizmet teklifi yapılabilir, eğer </w:t>
      </w:r>
      <w:r w:rsidRPr="002045C8">
        <w:t>a</w:t>
      </w:r>
      <w:r w:rsidRPr="002045C8">
        <w:t>macın İslam Cumhuriyeti’ne ve aziz İslam’a hizmet ise redde</w:t>
      </w:r>
      <w:r w:rsidRPr="002045C8">
        <w:t>t</w:t>
      </w:r>
      <w:r w:rsidRPr="002045C8">
        <w:t>me ve eğer Allah korusun nefsi arzular ve şehvet tatmini için ise, ondan k</w:t>
      </w:r>
      <w:r w:rsidRPr="002045C8">
        <w:t>a</w:t>
      </w:r>
      <w:r w:rsidRPr="002045C8">
        <w:t>çın; çünkü dünya makamlarının, uğrunda kendini helak etmene değ</w:t>
      </w:r>
      <w:r w:rsidRPr="002045C8">
        <w:t>e</w:t>
      </w:r>
      <w:r w:rsidRPr="002045C8">
        <w:t xml:space="preserve">cek bir değeri yoktur. </w:t>
      </w:r>
    </w:p>
    <w:p w:rsidR="00636300" w:rsidRPr="002045C8" w:rsidRDefault="00636300" w:rsidP="000E6F74">
      <w:pPr>
        <w:pStyle w:val="BodyTextIndent3"/>
        <w:spacing w:line="300" w:lineRule="atLeast"/>
      </w:pPr>
      <w:r w:rsidRPr="002045C8">
        <w:t>Ey Allah’ım! Senin kullarından ve yüce peygamberlerin s</w:t>
      </w:r>
      <w:r w:rsidRPr="002045C8">
        <w:t>o</w:t>
      </w:r>
      <w:r w:rsidRPr="002045C8">
        <w:t>yundan olan Ahmet, ailesi ve yakınlarını dünya ve ahirette mutlu kıl ve k</w:t>
      </w:r>
      <w:r w:rsidRPr="002045C8">
        <w:t>o</w:t>
      </w:r>
      <w:r w:rsidRPr="002045C8">
        <w:t>vulmuş şeytanın elini, onlara zarar verme hususunda k</w:t>
      </w:r>
      <w:r w:rsidRPr="002045C8">
        <w:t>ı</w:t>
      </w:r>
      <w:r w:rsidRPr="002045C8">
        <w:t xml:space="preserve">salt. </w:t>
      </w:r>
    </w:p>
    <w:p w:rsidR="00636300" w:rsidRPr="002045C8" w:rsidRDefault="00636300" w:rsidP="000E6F74">
      <w:pPr>
        <w:pStyle w:val="BodyTextIndent3"/>
        <w:spacing w:line="300" w:lineRule="atLeast"/>
      </w:pPr>
      <w:r w:rsidRPr="002045C8">
        <w:t>Ey Allah’ım! Biz zayıf, güçsüz ve sâliklerin kafilesinden geri ka</w:t>
      </w:r>
      <w:r w:rsidRPr="002045C8">
        <w:t>l</w:t>
      </w:r>
      <w:r w:rsidRPr="002045C8">
        <w:t>mışlarız. Sen bizzat elimizden tut. Rabbimiz bize fazlın ile davran ve bize adaletin üzere davranma. Selam Allah’ın salih kull</w:t>
      </w:r>
      <w:r w:rsidRPr="002045C8">
        <w:t>a</w:t>
      </w:r>
      <w:r w:rsidRPr="002045C8">
        <w:t xml:space="preserve">rının üzerine olsun. </w:t>
      </w:r>
    </w:p>
    <w:p w:rsidR="00636300" w:rsidRPr="002045C8" w:rsidRDefault="00636300" w:rsidP="000E6F74">
      <w:pPr>
        <w:pStyle w:val="BodyTextIndent3"/>
        <w:spacing w:line="300" w:lineRule="atLeast"/>
      </w:pPr>
    </w:p>
    <w:p w:rsidR="00636300" w:rsidRPr="002045C8" w:rsidRDefault="00636300" w:rsidP="000E6F74">
      <w:pPr>
        <w:pStyle w:val="BodyTextIndent3"/>
        <w:spacing w:line="300" w:lineRule="atLeast"/>
        <w:jc w:val="right"/>
        <w:rPr>
          <w:b/>
        </w:rPr>
      </w:pPr>
      <w:r w:rsidRPr="002045C8">
        <w:rPr>
          <w:b/>
        </w:rPr>
        <w:t>4-3-1984</w:t>
      </w:r>
    </w:p>
    <w:p w:rsidR="001D1ECB" w:rsidRDefault="00636300" w:rsidP="000E6F74">
      <w:pPr>
        <w:ind w:firstLine="284"/>
        <w:jc w:val="right"/>
        <w:rPr>
          <w:b/>
        </w:rPr>
      </w:pPr>
      <w:r w:rsidRPr="002045C8">
        <w:rPr>
          <w:b/>
        </w:rPr>
        <w:t>Ruhullah Musevi Humeyni</w:t>
      </w:r>
    </w:p>
    <w:p w:rsidR="001D1ECB" w:rsidRDefault="001D1ECB" w:rsidP="000E6F74">
      <w:pPr>
        <w:ind w:firstLine="284"/>
        <w:jc w:val="right"/>
        <w:rPr>
          <w:b/>
        </w:rPr>
      </w:pPr>
    </w:p>
    <w:p w:rsidR="00757C94" w:rsidRDefault="00757C94" w:rsidP="000E6F74">
      <w:pPr>
        <w:ind w:firstLine="284"/>
        <w:sectPr w:rsidR="00757C94" w:rsidSect="002627D8">
          <w:headerReference w:type="even" r:id="rId7"/>
          <w:footnotePr>
            <w:numRestart w:val="eachPage"/>
          </w:footnotePr>
          <w:pgSz w:w="11906" w:h="16838" w:code="9"/>
          <w:pgMar w:top="3005" w:right="2552" w:bottom="3005" w:left="2552" w:header="3005" w:footer="3005" w:gutter="0"/>
          <w:cols w:space="720"/>
          <w:docGrid w:linePitch="360"/>
        </w:sectPr>
      </w:pPr>
    </w:p>
    <w:p w:rsidR="001D1ECB" w:rsidRDefault="001D1ECB" w:rsidP="000E6F74">
      <w:pPr>
        <w:pStyle w:val="BodyTextIndent3"/>
        <w:spacing w:line="300" w:lineRule="atLeast"/>
        <w:rPr>
          <w:b/>
        </w:rPr>
      </w:pPr>
    </w:p>
    <w:p w:rsidR="001D1ECB" w:rsidRDefault="001D1ECB" w:rsidP="000E6F74">
      <w:pPr>
        <w:pStyle w:val="BodyTextIndent3"/>
        <w:spacing w:line="300" w:lineRule="atLeast"/>
        <w:rPr>
          <w:b/>
        </w:rPr>
      </w:pPr>
    </w:p>
    <w:p w:rsidR="007E3905" w:rsidRDefault="007E3905" w:rsidP="000E6F74">
      <w:pPr>
        <w:pStyle w:val="BodyTextIndent3"/>
        <w:spacing w:line="300" w:lineRule="atLeast"/>
        <w:rPr>
          <w:b/>
        </w:rPr>
      </w:pPr>
    </w:p>
    <w:p w:rsidR="007E3905" w:rsidRDefault="007E3905" w:rsidP="000E6F74">
      <w:pPr>
        <w:pStyle w:val="BodyTextIndent3"/>
        <w:spacing w:line="300" w:lineRule="atLeast"/>
        <w:rPr>
          <w:b/>
        </w:rPr>
      </w:pPr>
    </w:p>
    <w:p w:rsidR="007E3905" w:rsidRDefault="007E3905" w:rsidP="000E6F74">
      <w:pPr>
        <w:pStyle w:val="BodyTextIndent3"/>
        <w:spacing w:line="300" w:lineRule="atLeast"/>
        <w:rPr>
          <w:b/>
        </w:rPr>
      </w:pPr>
    </w:p>
    <w:p w:rsidR="00757C94" w:rsidRPr="002045C8" w:rsidRDefault="00757C94" w:rsidP="000E6F74">
      <w:pPr>
        <w:pStyle w:val="BodyTextIndent3"/>
        <w:spacing w:line="300" w:lineRule="atLeast"/>
        <w:rPr>
          <w:b/>
        </w:rPr>
      </w:pPr>
      <w:r w:rsidRPr="002045C8">
        <w:rPr>
          <w:b/>
        </w:rPr>
        <w:t>Rahman ve Rahim Olan Allah’ın Adıyla</w:t>
      </w:r>
    </w:p>
    <w:p w:rsidR="00757C94" w:rsidRPr="002045C8" w:rsidRDefault="00757C94" w:rsidP="000E6F74">
      <w:pPr>
        <w:pStyle w:val="BodyTextIndent3"/>
        <w:spacing w:line="300" w:lineRule="atLeast"/>
      </w:pPr>
      <w:r w:rsidRPr="002045C8">
        <w:t>Hamd alemlerin Rabbine, selam Muhammed ve temiz ehline ve A</w:t>
      </w:r>
      <w:r w:rsidRPr="002045C8">
        <w:t>l</w:t>
      </w:r>
      <w:r w:rsidRPr="002045C8">
        <w:t>lah’ın laneti de bugünden kıyamet gününe dek onların tüm düşmanl</w:t>
      </w:r>
      <w:r w:rsidRPr="002045C8">
        <w:t>a</w:t>
      </w:r>
      <w:r w:rsidRPr="002045C8">
        <w:t xml:space="preserve">rının üzerine olsun. </w:t>
      </w:r>
    </w:p>
    <w:p w:rsidR="00757C94" w:rsidRPr="002045C8" w:rsidRDefault="00757C94" w:rsidP="000E6F74">
      <w:pPr>
        <w:pStyle w:val="BodyTextIndent3"/>
        <w:spacing w:line="300" w:lineRule="atLeast"/>
      </w:pPr>
      <w:r w:rsidRPr="002045C8">
        <w:t>Ey Allahım, bizim seyir adımımız senin kutsal huzuruna va</w:t>
      </w:r>
      <w:r w:rsidRPr="002045C8">
        <w:t>r</w:t>
      </w:r>
      <w:r w:rsidRPr="002045C8">
        <w:t>mada kısadır ve talep elimiz senin dostluk diyarına uzanmaktan acizdir. Şehvet ve gaflet perdeleri basiretimizi senin güzel cemalini görmekten alıkoymuş ve dünya sevgisinin ve şeytanlığın koyu perdeleri kalpler</w:t>
      </w:r>
      <w:r w:rsidRPr="002045C8">
        <w:t>i</w:t>
      </w:r>
      <w:r w:rsidRPr="002045C8">
        <w:t>mizi senin izzetli celaline yönelmekten gafil kılmıştır. Ahiret yolu i</w:t>
      </w:r>
      <w:r w:rsidRPr="002045C8">
        <w:t>n</w:t>
      </w:r>
      <w:r w:rsidRPr="002045C8">
        <w:t>ce, insaniyet yolu zor ve biz çaresizler tıpkı örümcekler gibi av düşü</w:t>
      </w:r>
      <w:r w:rsidRPr="002045C8">
        <w:t>n</w:t>
      </w:r>
      <w:r w:rsidRPr="002045C8">
        <w:t>cesine kapılmışız. İpek böceği gibi etr</w:t>
      </w:r>
      <w:r w:rsidRPr="002045C8">
        <w:t>a</w:t>
      </w:r>
      <w:r w:rsidRPr="002045C8">
        <w:t>fımıza şehvet ve emel ağlarını örmüş şaşkınlarız. Tümüyle gayp aleminden ve sevgi ortamından kopmuşuz. Ancak sen, ilahi nur ile kalp gözlerimizi aydınlığa kavu</w:t>
      </w:r>
      <w:r w:rsidRPr="002045C8">
        <w:t>ş</w:t>
      </w:r>
      <w:r w:rsidRPr="002045C8">
        <w:t xml:space="preserve">turabilir ve gaybî yardımlar ile bizi benlikten kurtarabilsin. </w:t>
      </w:r>
    </w:p>
    <w:p w:rsidR="00757C94" w:rsidRPr="002045C8" w:rsidRDefault="00757C94" w:rsidP="000E6F74">
      <w:pPr>
        <w:pStyle w:val="BodyTextIndent3"/>
        <w:spacing w:line="300" w:lineRule="atLeast"/>
        <w:rPr>
          <w:i/>
        </w:rPr>
      </w:pPr>
      <w:r w:rsidRPr="002045C8">
        <w:rPr>
          <w:i/>
        </w:rPr>
        <w:t>“Ey Allahım, (dünyevi arzulardan) sana yönelmem için tam bir k</w:t>
      </w:r>
      <w:r w:rsidRPr="002045C8">
        <w:rPr>
          <w:i/>
        </w:rPr>
        <w:t>o</w:t>
      </w:r>
      <w:r w:rsidRPr="002045C8">
        <w:rPr>
          <w:i/>
        </w:rPr>
        <w:t xml:space="preserve">puşu bana nasip et ve kalp gözlerimizi sana bakma nuruyla aydınlat; böylece kalbin bakışları, nur perdelerini yırtıp azamet kaynağına </w:t>
      </w:r>
      <w:r w:rsidRPr="002045C8">
        <w:rPr>
          <w:i/>
        </w:rPr>
        <w:t>u</w:t>
      </w:r>
      <w:r w:rsidRPr="002045C8">
        <w:rPr>
          <w:i/>
        </w:rPr>
        <w:t>laşsın ve ruhlarımız senin kutsal izzetine asılı ka</w:t>
      </w:r>
      <w:r w:rsidRPr="002045C8">
        <w:rPr>
          <w:i/>
        </w:rPr>
        <w:t>l</w:t>
      </w:r>
      <w:r w:rsidRPr="002045C8">
        <w:rPr>
          <w:i/>
        </w:rPr>
        <w:t>sın.”</w:t>
      </w:r>
      <w:r w:rsidRPr="002045C8">
        <w:rPr>
          <w:rStyle w:val="StilDipnotBavurusuLatincetalik"/>
        </w:rPr>
        <w:footnoteReference w:id="3"/>
      </w:r>
    </w:p>
    <w:p w:rsidR="001D1ECB" w:rsidRDefault="00757C94" w:rsidP="000E6F74">
      <w:pPr>
        <w:pStyle w:val="BodyTextIndent3"/>
        <w:spacing w:line="300" w:lineRule="atLeast"/>
      </w:pPr>
      <w:r w:rsidRPr="002045C8">
        <w:t>Bundan bir süre önce, içinde namazın esrarını yeterli derece belir</w:t>
      </w:r>
      <w:r w:rsidRPr="002045C8">
        <w:t>t</w:t>
      </w:r>
      <w:r w:rsidRPr="002045C8">
        <w:t>tiğim bir kitap hazırladım.</w:t>
      </w:r>
      <w:r w:rsidRPr="002045C8">
        <w:rPr>
          <w:rStyle w:val="StilDipnotBavurusuLatincetalik"/>
        </w:rPr>
        <w:footnoteReference w:id="4"/>
      </w:r>
      <w:r w:rsidRPr="002045C8">
        <w:t xml:space="preserve"> Ancak bu kitapçık genelin anlayış </w:t>
      </w:r>
      <w:r w:rsidRPr="002045C8">
        <w:lastRenderedPageBreak/>
        <w:t>düz</w:t>
      </w:r>
      <w:r w:rsidRPr="002045C8">
        <w:t>e</w:t>
      </w:r>
      <w:r w:rsidRPr="002045C8">
        <w:t>yinde olmayışı yüzünden bu ruhani mirasın kalbi adabı ha</w:t>
      </w:r>
      <w:r w:rsidRPr="002045C8">
        <w:t>k</w:t>
      </w:r>
      <w:r w:rsidRPr="002045C8">
        <w:t>kında kitap yazmaya karar verdim. Böylece iman kardeşlerime bir hatırlatma ve benim katı kalbimde de bir etkisi olmasını diledim. Şeytanın etkisi</w:t>
      </w:r>
      <w:r w:rsidRPr="002045C8">
        <w:t>n</w:t>
      </w:r>
      <w:r w:rsidRPr="002045C8">
        <w:t>den ve yardımdan mahrum kalmaktan Allah Tebarek ve Teala’ya sığ</w:t>
      </w:r>
      <w:r w:rsidRPr="002045C8">
        <w:t>ı</w:t>
      </w:r>
      <w:r w:rsidRPr="002045C8">
        <w:t xml:space="preserve">nıyorum. Şüphesiz O, yegane veli ve her şeye kadirdir. Bu kitabı </w:t>
      </w:r>
      <w:r>
        <w:t>“</w:t>
      </w:r>
      <w:r w:rsidRPr="002045C8">
        <w:t>bir giriş</w:t>
      </w:r>
      <w:r>
        <w:t>”</w:t>
      </w:r>
      <w:r w:rsidRPr="002045C8">
        <w:t xml:space="preserve">, </w:t>
      </w:r>
      <w:r>
        <w:t>“</w:t>
      </w:r>
      <w:r w:rsidRPr="002045C8">
        <w:t>birkaç makale</w:t>
      </w:r>
      <w:r>
        <w:t>”</w:t>
      </w:r>
      <w:r w:rsidRPr="002045C8">
        <w:t xml:space="preserve"> ve bir de “son bölüm” olarak düzenledim. </w:t>
      </w:r>
    </w:p>
    <w:p w:rsidR="001D1ECB" w:rsidRDefault="001D1ECB" w:rsidP="000E6F74">
      <w:pPr>
        <w:pStyle w:val="BodyTextIndent3"/>
        <w:spacing w:line="300" w:lineRule="atLeast"/>
      </w:pPr>
    </w:p>
    <w:p w:rsidR="00757C94" w:rsidRPr="002045C8" w:rsidRDefault="00757C94" w:rsidP="00416993">
      <w:pPr>
        <w:pStyle w:val="Heading1"/>
      </w:pPr>
      <w:r w:rsidRPr="002045C8">
        <w:br w:type="page"/>
      </w:r>
      <w:bookmarkStart w:id="5" w:name="_Toc46432231"/>
      <w:bookmarkStart w:id="6" w:name="_Toc53990774"/>
      <w:r w:rsidRPr="002045C8">
        <w:lastRenderedPageBreak/>
        <w:t>Giriş</w:t>
      </w:r>
      <w:bookmarkEnd w:id="5"/>
      <w:bookmarkEnd w:id="6"/>
    </w:p>
    <w:p w:rsidR="00757C94" w:rsidRPr="002045C8" w:rsidRDefault="00757C94" w:rsidP="000E6F74">
      <w:pPr>
        <w:pStyle w:val="BodyTextIndent3"/>
        <w:spacing w:line="300" w:lineRule="atLeast"/>
      </w:pPr>
      <w:r w:rsidRPr="002045C8">
        <w:t>Bil ki, namazın bu sureti dışında manaları ve bu zahir dışında bir de batını vardır. Zahirin riayet edilmediği taktirde zahiri namazın bozu</w:t>
      </w:r>
      <w:r w:rsidRPr="002045C8">
        <w:t>l</w:t>
      </w:r>
      <w:r w:rsidRPr="002045C8">
        <w:t>masına veya eksik olmasına neden olan bir adabı old</w:t>
      </w:r>
      <w:r w:rsidRPr="002045C8">
        <w:t>u</w:t>
      </w:r>
      <w:r w:rsidRPr="002045C8">
        <w:t>ğu gibi, batının da kalbi ve batınî bir adabı vardır. Buna da riayet edilmezse, manevi namaz bozulur veya noksan olur; aynı şekilde bunlara riayet ed</w:t>
      </w:r>
      <w:r w:rsidRPr="002045C8">
        <w:t>i</w:t>
      </w:r>
      <w:r w:rsidRPr="002045C8">
        <w:t>lince de namaz melekuti bir ruha sahip olur. Bu kalbi ve batınî adaba dikkat ve önem gösterdikten sonra namaz k</w:t>
      </w:r>
      <w:r w:rsidRPr="002045C8">
        <w:t>ı</w:t>
      </w:r>
      <w:r w:rsidRPr="002045C8">
        <w:t>lan şahsa, marifet ehlinin ve kalp ashabının namazının ilahi sı</w:t>
      </w:r>
      <w:r w:rsidRPr="002045C8">
        <w:t>r</w:t>
      </w:r>
      <w:r w:rsidRPr="002045C8">
        <w:t>rından bir nasip hasıl olabilir ki o da sülûk ehlinin göz nuru</w:t>
      </w:r>
      <w:r w:rsidRPr="002045C8">
        <w:rPr>
          <w:rStyle w:val="StilDipnotBavurusuLatincetalik"/>
        </w:rPr>
        <w:footnoteReference w:id="5"/>
      </w:r>
      <w:r w:rsidRPr="002045C8">
        <w:t xml:space="preserve"> ve mahbuba yakınlaşma miracının hakikat</w:t>
      </w:r>
      <w:r w:rsidRPr="002045C8">
        <w:t>i</w:t>
      </w:r>
      <w:r w:rsidRPr="002045C8">
        <w:t>dir.</w:t>
      </w:r>
      <w:r w:rsidRPr="002045C8">
        <w:rPr>
          <w:rStyle w:val="StilDipnotBavurusuLatincetalik"/>
        </w:rPr>
        <w:footnoteReference w:id="6"/>
      </w:r>
      <w:r w:rsidRPr="002045C8">
        <w:t xml:space="preserve"> </w:t>
      </w:r>
    </w:p>
    <w:p w:rsidR="00757C94" w:rsidRPr="002045C8" w:rsidRDefault="00757C94" w:rsidP="000E6F74">
      <w:pPr>
        <w:pStyle w:val="BodyTextIndent3"/>
        <w:spacing w:line="300" w:lineRule="atLeast"/>
      </w:pPr>
      <w:r w:rsidRPr="002045C8">
        <w:t>Namazın batınî, melekuti ve gaybî bir sureti vardır. Bazı deli</w:t>
      </w:r>
      <w:r w:rsidRPr="002045C8">
        <w:t>l</w:t>
      </w:r>
      <w:r w:rsidRPr="002045C8">
        <w:t>lerin buna uygunluk arzetmesine ve sülûk ve riyazet ashabının müşahedel</w:t>
      </w:r>
      <w:r w:rsidRPr="002045C8">
        <w:t>e</w:t>
      </w:r>
      <w:r w:rsidRPr="002045C8">
        <w:t>rinin buna mutabık olmasına ek olarak, bir çok ayet ve hadisler de g</w:t>
      </w:r>
      <w:r w:rsidRPr="002045C8">
        <w:t>e</w:t>
      </w:r>
      <w:r w:rsidRPr="002045C8">
        <w:t>nel ve özel bir şekilde buna delalet etmektedir ve biz, bunlardan baz</w:t>
      </w:r>
      <w:r w:rsidRPr="002045C8">
        <w:t>ı</w:t>
      </w:r>
      <w:r w:rsidRPr="002045C8">
        <w:t>larını zikr</w:t>
      </w:r>
      <w:r w:rsidRPr="002045C8">
        <w:t>e</w:t>
      </w:r>
      <w:r w:rsidRPr="002045C8">
        <w:t xml:space="preserve">derek bu sayfaları teberrüklü kılmak istiyoruz. </w:t>
      </w:r>
    </w:p>
    <w:p w:rsidR="00757C94" w:rsidRPr="002045C8" w:rsidRDefault="00757C94" w:rsidP="000E6F74">
      <w:pPr>
        <w:pStyle w:val="BodyTextIndent3"/>
        <w:spacing w:line="300" w:lineRule="atLeast"/>
      </w:pPr>
      <w:r w:rsidRPr="002045C8">
        <w:t xml:space="preserve">Bunlardan biri yüce Allah’ın şu buyruğudur: </w:t>
      </w:r>
      <w:r w:rsidRPr="002045C8">
        <w:rPr>
          <w:b/>
        </w:rPr>
        <w:t>“Her bir nefsin h</w:t>
      </w:r>
      <w:r w:rsidRPr="002045C8">
        <w:rPr>
          <w:b/>
        </w:rPr>
        <w:t>a</w:t>
      </w:r>
      <w:r w:rsidRPr="002045C8">
        <w:rPr>
          <w:b/>
        </w:rPr>
        <w:t xml:space="preserve">yırdan yaptıklarını hazır bulduğu ve her ne kötülük işlediyse </w:t>
      </w:r>
      <w:r w:rsidRPr="002045C8">
        <w:rPr>
          <w:b/>
        </w:rPr>
        <w:t>o</w:t>
      </w:r>
      <w:r w:rsidRPr="002045C8">
        <w:rPr>
          <w:b/>
        </w:rPr>
        <w:t>nunla kendisi arasında uzak bir mesafe olmasını i</w:t>
      </w:r>
      <w:r w:rsidRPr="002045C8">
        <w:rPr>
          <w:b/>
        </w:rPr>
        <w:t>s</w:t>
      </w:r>
      <w:r w:rsidRPr="002045C8">
        <w:rPr>
          <w:b/>
        </w:rPr>
        <w:t>tediği o günü (düşünün)</w:t>
      </w:r>
      <w:r w:rsidRPr="002045C8">
        <w:rPr>
          <w:rStyle w:val="FootnoteReference"/>
          <w:b/>
        </w:rPr>
        <w:footnoteReference w:id="7"/>
      </w:r>
      <w:r w:rsidRPr="002045C8">
        <w:rPr>
          <w:b/>
        </w:rPr>
        <w:t xml:space="preserve"> </w:t>
      </w:r>
      <w:r w:rsidRPr="002045C8">
        <w:t>Ayet-i şerife, herkesin kendi iyi ve k</w:t>
      </w:r>
      <w:r w:rsidRPr="002045C8">
        <w:t>ö</w:t>
      </w:r>
      <w:r w:rsidRPr="002045C8">
        <w:t>tü amellerini hazır bulduğuna ve onların gaybî/batınî suretini müşahede ettiğine delalet etmektedir. Aynı şekilde Allah bir başka ayet-i şerifede şöyle buyu</w:t>
      </w:r>
      <w:r w:rsidRPr="002045C8">
        <w:t>r</w:t>
      </w:r>
      <w:r w:rsidRPr="002045C8">
        <w:t xml:space="preserve">maktadır: </w:t>
      </w:r>
      <w:r w:rsidRPr="002045C8">
        <w:rPr>
          <w:b/>
          <w:bCs/>
          <w:iCs/>
        </w:rPr>
        <w:t>“Yapıp ettiklerini (önlerinde) hazır bulmuşlardır.”</w:t>
      </w:r>
      <w:r w:rsidRPr="002045C8">
        <w:rPr>
          <w:rStyle w:val="StilDipnotBavurusuLatincetalik"/>
        </w:rPr>
        <w:footnoteReference w:id="8"/>
      </w:r>
      <w:r w:rsidRPr="002045C8">
        <w:t xml:space="preserve"> D</w:t>
      </w:r>
      <w:r w:rsidRPr="002045C8">
        <w:t>i</w:t>
      </w:r>
      <w:r w:rsidRPr="002045C8">
        <w:t xml:space="preserve">ğer bir ayette ise şöyle buyuruyor: </w:t>
      </w:r>
      <w:r w:rsidRPr="002045C8">
        <w:rPr>
          <w:b/>
          <w:bCs/>
          <w:iCs/>
        </w:rPr>
        <w:t>“Artık kim zerre ağırlığınca h</w:t>
      </w:r>
      <w:r w:rsidRPr="002045C8">
        <w:rPr>
          <w:b/>
          <w:bCs/>
          <w:iCs/>
        </w:rPr>
        <w:t>a</w:t>
      </w:r>
      <w:r w:rsidRPr="002045C8">
        <w:rPr>
          <w:b/>
          <w:bCs/>
          <w:iCs/>
        </w:rPr>
        <w:t>yır işlerse, onu görür.”</w:t>
      </w:r>
      <w:r w:rsidRPr="002045C8">
        <w:rPr>
          <w:rStyle w:val="StilDipnotBavurusuLatincetalik"/>
          <w:b/>
          <w:bCs/>
          <w:iCs/>
        </w:rPr>
        <w:footnoteReference w:id="9"/>
      </w:r>
      <w:r w:rsidRPr="002045C8">
        <w:t xml:space="preserve"> Bu ayetler, nefsin, amelleri açıkça gördüğ</w:t>
      </w:r>
      <w:r w:rsidRPr="002045C8">
        <w:t>ü</w:t>
      </w:r>
      <w:r w:rsidRPr="002045C8">
        <w:t>ne delalet e</w:t>
      </w:r>
      <w:r w:rsidRPr="002045C8">
        <w:t>t</w:t>
      </w:r>
      <w:r w:rsidRPr="002045C8">
        <w:t xml:space="preserve">mektedir. </w:t>
      </w:r>
    </w:p>
    <w:p w:rsidR="00757C94" w:rsidRPr="002045C8" w:rsidRDefault="00757C94" w:rsidP="000E6F74">
      <w:pPr>
        <w:pStyle w:val="BodyTextIndent3"/>
        <w:spacing w:line="300" w:lineRule="atLeast"/>
      </w:pPr>
      <w:r w:rsidRPr="002045C8">
        <w:lastRenderedPageBreak/>
        <w:t>Bu konu hususundaki hadisler ise, bu sayfalara sığm</w:t>
      </w:r>
      <w:r w:rsidRPr="002045C8">
        <w:t>a</w:t>
      </w:r>
      <w:r w:rsidRPr="002045C8">
        <w:t xml:space="preserve">yacak kadar çoktur ve biz onlardan bazılarını zikretmekle yetiniyoruz. </w:t>
      </w:r>
    </w:p>
    <w:p w:rsidR="00757C94" w:rsidRPr="002045C8" w:rsidRDefault="00757C94" w:rsidP="000E6F74">
      <w:pPr>
        <w:pStyle w:val="BodyTextIndent3"/>
        <w:spacing w:line="300" w:lineRule="atLeast"/>
      </w:pPr>
      <w:r w:rsidRPr="002045C8">
        <w:t xml:space="preserve">Bu hadislerden biri, Vesail’de nakledilen ve senedi </w:t>
      </w:r>
      <w:r w:rsidRPr="002045C8">
        <w:rPr>
          <w:iCs/>
        </w:rPr>
        <w:t>İmam S</w:t>
      </w:r>
      <w:r w:rsidRPr="002045C8">
        <w:rPr>
          <w:iCs/>
        </w:rPr>
        <w:t>a</w:t>
      </w:r>
      <w:r w:rsidRPr="002045C8">
        <w:rPr>
          <w:iCs/>
        </w:rPr>
        <w:t>dık’a (a.s) dayandırılan şu hadistir:</w:t>
      </w:r>
      <w:r w:rsidRPr="002045C8">
        <w:rPr>
          <w:i/>
        </w:rPr>
        <w:t xml:space="preserve"> “Her kim farz namazları ilk vakitte eda eder ve onların hükümlerini hakkıyla uygularsa, m</w:t>
      </w:r>
      <w:r w:rsidRPr="002045C8">
        <w:rPr>
          <w:i/>
        </w:rPr>
        <w:t>e</w:t>
      </w:r>
      <w:r w:rsidRPr="002045C8">
        <w:rPr>
          <w:i/>
        </w:rPr>
        <w:t>lek onu beyaz ve temiz olarak göğe yükseltir. Namaz (namaz k</w:t>
      </w:r>
      <w:r w:rsidRPr="002045C8">
        <w:rPr>
          <w:i/>
        </w:rPr>
        <w:t>ı</w:t>
      </w:r>
      <w:r w:rsidRPr="002045C8">
        <w:rPr>
          <w:i/>
        </w:rPr>
        <w:t>lana) der ki: “Sen beni koruyup yüce bir meleğe emanet ettiğin gibi Allah da seni kor</w:t>
      </w:r>
      <w:r w:rsidRPr="002045C8">
        <w:rPr>
          <w:i/>
        </w:rPr>
        <w:t>u</w:t>
      </w:r>
      <w:r w:rsidRPr="002045C8">
        <w:rPr>
          <w:i/>
        </w:rPr>
        <w:t>sun.” Herkim de namazlarını sebepsiz yere geciktirir ve onların hükümlerini hakkıyla uygulamazsa, melek onun namazını siyah ve karanlık bir ş</w:t>
      </w:r>
      <w:r w:rsidRPr="002045C8">
        <w:rPr>
          <w:i/>
        </w:rPr>
        <w:t>e</w:t>
      </w:r>
      <w:r w:rsidRPr="002045C8">
        <w:rPr>
          <w:i/>
        </w:rPr>
        <w:t>kilde göğe yükseltir ve namaz bu halde yüksek bir sesle namaz kılana şöyle der: “Beni zayi ettin; beni zayi ettiğin gibi Allah da seni zayi e</w:t>
      </w:r>
      <w:r w:rsidRPr="002045C8">
        <w:rPr>
          <w:i/>
        </w:rPr>
        <w:t>t</w:t>
      </w:r>
      <w:r w:rsidRPr="002045C8">
        <w:rPr>
          <w:i/>
        </w:rPr>
        <w:t>sin ve senin bana riayet etmeyişin gibi Allah da sana ri</w:t>
      </w:r>
      <w:r w:rsidRPr="002045C8">
        <w:rPr>
          <w:i/>
        </w:rPr>
        <w:t>a</w:t>
      </w:r>
      <w:r w:rsidRPr="002045C8">
        <w:rPr>
          <w:i/>
        </w:rPr>
        <w:t>yet etmesin.”</w:t>
      </w:r>
      <w:r w:rsidRPr="002045C8">
        <w:rPr>
          <w:rStyle w:val="StilDipnotBavurusuLatincetalik"/>
        </w:rPr>
        <w:footnoteReference w:id="10"/>
      </w:r>
    </w:p>
    <w:p w:rsidR="00757C94" w:rsidRPr="002045C8" w:rsidRDefault="00757C94" w:rsidP="000E6F74">
      <w:pPr>
        <w:pStyle w:val="BodyTextIndent3"/>
        <w:spacing w:line="300" w:lineRule="atLeast"/>
        <w:rPr>
          <w:b/>
          <w:bCs/>
        </w:rPr>
      </w:pPr>
      <w:r w:rsidRPr="002045C8">
        <w:t>Bu hadis, namazı Allah’ın meleklerinin ya temiz ve b</w:t>
      </w:r>
      <w:r w:rsidRPr="002045C8">
        <w:t>e</w:t>
      </w:r>
      <w:r w:rsidRPr="002045C8">
        <w:t>yaz olarak, ya da karanlık ve siyah olarak göğe yükseltti</w:t>
      </w:r>
      <w:r w:rsidRPr="002045C8">
        <w:t>k</w:t>
      </w:r>
      <w:r w:rsidRPr="002045C8">
        <w:t>lerine delalet etmektedir. Temiz ve beyaz olarak namazın göğe yükseltildiği vakit, onun ilk v</w:t>
      </w:r>
      <w:r w:rsidRPr="002045C8">
        <w:t>a</w:t>
      </w:r>
      <w:r w:rsidRPr="002045C8">
        <w:t>kitte kılındığı ve ad</w:t>
      </w:r>
      <w:r w:rsidRPr="002045C8">
        <w:t>a</w:t>
      </w:r>
      <w:r w:rsidRPr="002045C8">
        <w:t>bına uyulduğu zamandır. Bu durumda namaz, namazı kılana hayır duasında bulunur. Namazın karanlık ve siyah ol</w:t>
      </w:r>
      <w:r w:rsidRPr="002045C8">
        <w:t>a</w:t>
      </w:r>
      <w:r w:rsidRPr="002045C8">
        <w:t>rak göğe yükseltildiği vakit ise, onun gerekçesiz geciktirildiği ve ad</w:t>
      </w:r>
      <w:r w:rsidRPr="002045C8">
        <w:t>a</w:t>
      </w:r>
      <w:r w:rsidRPr="002045C8">
        <w:t>bına riayet edilmediği zamandır. Bu durumda namaz, namaz kılana beddua eder. Bu hadis, melekuti ve gaybî bir surete delalet etmekle birlikte, onların hayatına da delalet eder. Nitekim bunun bir delili de bulunmakta, ayet ve h</w:t>
      </w:r>
      <w:r w:rsidRPr="002045C8">
        <w:t>a</w:t>
      </w:r>
      <w:r w:rsidRPr="002045C8">
        <w:t xml:space="preserve">disler de bu anlama delalet etmektedir. Tıpkı Hak Teala’nın şöyle buyuruşu gibi: </w:t>
      </w:r>
      <w:r w:rsidRPr="002045C8">
        <w:rPr>
          <w:b/>
          <w:bCs/>
        </w:rPr>
        <w:t>“Gerçekten ahiret yurdu ise, asıl hayat odur.”</w:t>
      </w:r>
      <w:r w:rsidRPr="002045C8">
        <w:rPr>
          <w:rStyle w:val="StilDipnotBavurusuLatincetalik"/>
        </w:rPr>
        <w:footnoteReference w:id="11"/>
      </w:r>
    </w:p>
    <w:p w:rsidR="00757C94" w:rsidRPr="002045C8" w:rsidRDefault="00757C94" w:rsidP="000E6F74">
      <w:pPr>
        <w:pStyle w:val="BodyTextIndent3"/>
        <w:spacing w:line="300" w:lineRule="atLeast"/>
      </w:pPr>
      <w:r w:rsidRPr="002045C8">
        <w:t>Bu Hadis-i Şerif’in anlamını ifade eden, ama zikredi</w:t>
      </w:r>
      <w:r w:rsidRPr="002045C8">
        <w:t>l</w:t>
      </w:r>
      <w:r w:rsidRPr="002045C8">
        <w:t>mesi halinde uzamaya yol açacak başka hadisler de me</w:t>
      </w:r>
      <w:r w:rsidRPr="002045C8">
        <w:t>v</w:t>
      </w:r>
      <w:r w:rsidRPr="002045C8">
        <w:t xml:space="preserve">cuttur. </w:t>
      </w:r>
    </w:p>
    <w:p w:rsidR="00757C94" w:rsidRPr="002045C8" w:rsidRDefault="00757C94" w:rsidP="000E6F74">
      <w:pPr>
        <w:pStyle w:val="BodyTextIndent3"/>
        <w:spacing w:line="300" w:lineRule="atLeast"/>
      </w:pPr>
      <w:r w:rsidRPr="002045C8">
        <w:t>İmam Sadık’tan (a.s) şöyle nakledilmektedir: “</w:t>
      </w:r>
      <w:r w:rsidRPr="002045C8">
        <w:rPr>
          <w:i/>
        </w:rPr>
        <w:t>Mümin kul ka</w:t>
      </w:r>
      <w:r w:rsidRPr="002045C8">
        <w:rPr>
          <w:i/>
        </w:rPr>
        <w:t>b</w:t>
      </w:r>
      <w:r w:rsidRPr="002045C8">
        <w:rPr>
          <w:i/>
        </w:rPr>
        <w:t xml:space="preserve">re konulunca namaz, onun sağ tarafında, zekat ise sol tarafında yer </w:t>
      </w:r>
      <w:r w:rsidRPr="002045C8">
        <w:rPr>
          <w:i/>
        </w:rPr>
        <w:t>a</w:t>
      </w:r>
      <w:r w:rsidRPr="002045C8">
        <w:rPr>
          <w:i/>
        </w:rPr>
        <w:t xml:space="preserve">lır. Onun iyiliği kendisine gölge eder ve sabır bir köşede yer edinir. Soru sormadan sorumlu iki melek içeriye girince sabır ve namaz; zekat ve </w:t>
      </w:r>
      <w:r w:rsidRPr="002045C8">
        <w:rPr>
          <w:i/>
        </w:rPr>
        <w:lastRenderedPageBreak/>
        <w:t>iyiliğe şöyle der: “Arkadaşınıza yardım ediniz ve eğer sizler aciz k</w:t>
      </w:r>
      <w:r w:rsidRPr="002045C8">
        <w:rPr>
          <w:i/>
        </w:rPr>
        <w:t>a</w:t>
      </w:r>
      <w:r w:rsidRPr="002045C8">
        <w:rPr>
          <w:i/>
        </w:rPr>
        <w:t>lırsanız ben onunla birlikteyim.”</w:t>
      </w:r>
      <w:r w:rsidRPr="002045C8">
        <w:rPr>
          <w:rStyle w:val="StilDipnotBavurusuLatincetalik"/>
        </w:rPr>
        <w:footnoteReference w:id="12"/>
      </w:r>
    </w:p>
    <w:p w:rsidR="00757C94" w:rsidRPr="002045C8" w:rsidRDefault="00757C94" w:rsidP="000E6F74">
      <w:pPr>
        <w:pStyle w:val="BodyTextIndent3"/>
        <w:spacing w:line="300" w:lineRule="atLeast"/>
      </w:pPr>
      <w:r w:rsidRPr="002045C8">
        <w:t xml:space="preserve">Bu hadis-i şerif, Usul-i Kafi’de iki kanal ile nakledilmiş ve Şeyh Seduk (r.a), Sevab’ul A’mal kitabında bu hadise yer vermiştir. Hadisin gaybî ve berzahi suretine ve onların hayat ve şuuruna delalet ettiği </w:t>
      </w:r>
      <w:r w:rsidRPr="002045C8">
        <w:t>a</w:t>
      </w:r>
      <w:r w:rsidRPr="002045C8">
        <w:t>çıktır. Kur’an ve namazın melekuti surette tecessümü hakkında bir çok hadis mevcu</w:t>
      </w:r>
      <w:r w:rsidRPr="002045C8">
        <w:t>t</w:t>
      </w:r>
      <w:r w:rsidRPr="002045C8">
        <w:t xml:space="preserve">tur. </w:t>
      </w:r>
    </w:p>
    <w:p w:rsidR="00757C94" w:rsidRPr="002045C8" w:rsidRDefault="00757C94" w:rsidP="000E6F74">
      <w:pPr>
        <w:pStyle w:val="BodyTextIndent3"/>
        <w:spacing w:line="300" w:lineRule="atLeast"/>
      </w:pPr>
      <w:r w:rsidRPr="002045C8">
        <w:t xml:space="preserve">Ama bütün bu söylenenler namaz ve diğer ibadetlerin bu şekli ve kalbi adabı dışında kalan şeylerdir. Zira bu </w:t>
      </w:r>
      <w:r w:rsidRPr="002045C8">
        <w:t>a</w:t>
      </w:r>
      <w:r w:rsidRPr="002045C8">
        <w:t>daba riayet edilmediği taktirde zaten ya namaz eksiktir veya Allah katında hiç makbul deği</w:t>
      </w:r>
      <w:r w:rsidRPr="002045C8">
        <w:t>l</w:t>
      </w:r>
      <w:r w:rsidRPr="002045C8">
        <w:t>dir. Adab-ı kalbiyenin sayıldığı bu sayfalar arasında inşallah onlar da zikredil</w:t>
      </w:r>
      <w:r w:rsidRPr="002045C8">
        <w:t>e</w:t>
      </w:r>
      <w:r w:rsidRPr="002045C8">
        <w:t xml:space="preserve">cektir. </w:t>
      </w:r>
    </w:p>
    <w:p w:rsidR="00757C94" w:rsidRPr="002045C8" w:rsidRDefault="00757C94" w:rsidP="000E6F74">
      <w:pPr>
        <w:pStyle w:val="BodyTextIndent3"/>
        <w:spacing w:line="300" w:lineRule="atLeast"/>
        <w:rPr>
          <w:b/>
          <w:bCs/>
          <w:iCs/>
        </w:rPr>
      </w:pPr>
      <w:r w:rsidRPr="002045C8">
        <w:t>Bu makamda bilinmesi gereken şey namazın şekliyle ve zah</w:t>
      </w:r>
      <w:r w:rsidRPr="002045C8">
        <w:t>i</w:t>
      </w:r>
      <w:r w:rsidRPr="002045C8">
        <w:t>riyle yetinmenin; ebedi saadet, ondan da öte izzetli Rabbin katına ulaşma nedeni ve de mutlak sevgilinin y</w:t>
      </w:r>
      <w:r w:rsidRPr="002045C8">
        <w:t>a</w:t>
      </w:r>
      <w:r w:rsidRPr="002045C8">
        <w:t>kınlığına erişmenin –ki bu makam, evliyaların emellerinin hedefi, marifet ashabının ve kalp erbabının a</w:t>
      </w:r>
      <w:r w:rsidRPr="002045C8">
        <w:t>r</w:t>
      </w:r>
      <w:r w:rsidRPr="002045C8">
        <w:t>zusunun sonu, ondan da öte, Resullerin efendisinin (s.a.a) göz nur</w:t>
      </w:r>
      <w:r w:rsidRPr="002045C8">
        <w:t>u</w:t>
      </w:r>
      <w:r w:rsidRPr="002045C8">
        <w:t>dur</w:t>
      </w:r>
      <w:r w:rsidRPr="002045C8">
        <w:rPr>
          <w:rStyle w:val="StilDipnotBavurusuLatincetalik"/>
        </w:rPr>
        <w:footnoteReference w:id="13"/>
      </w:r>
      <w:r w:rsidRPr="002045C8">
        <w:t>- yüceliş merdiveni olan namazın batınî kemallerinden ve bereke</w:t>
      </w:r>
      <w:r w:rsidRPr="002045C8">
        <w:t>t</w:t>
      </w:r>
      <w:r w:rsidRPr="002045C8">
        <w:t>lerinden yoksun kalıp büyük bir zarar ve z</w:t>
      </w:r>
      <w:r w:rsidRPr="002045C8">
        <w:t>i</w:t>
      </w:r>
      <w:r w:rsidRPr="002045C8">
        <w:t>yan etmek olduğudur. Zira bu alemden çıktıktan ve ilahi muh</w:t>
      </w:r>
      <w:r w:rsidRPr="002045C8">
        <w:t>a</w:t>
      </w:r>
      <w:r w:rsidRPr="002045C8">
        <w:t>sebeye geldikten sonra, (bu gaflet) aklımızın idrakından aciz ka</w:t>
      </w:r>
      <w:r w:rsidRPr="002045C8">
        <w:t>l</w:t>
      </w:r>
      <w:r w:rsidRPr="002045C8">
        <w:t>dığı nice hasretlere sebep olur. Biz, mülk aleminin örtüsü altında ve tabiatın uyuşturuculuğu etkisinde oldu</w:t>
      </w:r>
      <w:r w:rsidRPr="002045C8">
        <w:t>k</w:t>
      </w:r>
      <w:r w:rsidRPr="002045C8">
        <w:t xml:space="preserve">ça, o alemi idrak edemeyiz ve bir elimiz uzaktan ateşe </w:t>
      </w:r>
      <w:r w:rsidRPr="002045C8">
        <w:t>u</w:t>
      </w:r>
      <w:r w:rsidRPr="002045C8">
        <w:t>zanmış gibi olur (hakkıyla ısınamayız). Hangi hasret, pi</w:t>
      </w:r>
      <w:r w:rsidRPr="002045C8">
        <w:t>ş</w:t>
      </w:r>
      <w:r w:rsidRPr="002045C8">
        <w:t>manlık, ziyan ve zarar, insanın sa</w:t>
      </w:r>
      <w:r w:rsidRPr="002045C8">
        <w:t>a</w:t>
      </w:r>
      <w:r w:rsidRPr="002045C8">
        <w:t>det ve kemal vesilesi ve kalbi noksanlık hastalıklarının devası ve gerçekte insani kemallerin sureti olan bir şeyin uğrunda kırk elli yıl zahmet çektiğimiz halde bırakın ruhi açıdan faydalanmayı, kalbi bul</w:t>
      </w:r>
      <w:r w:rsidRPr="002045C8">
        <w:t>a</w:t>
      </w:r>
      <w:r w:rsidRPr="002045C8">
        <w:t>nıklığın ve zulmanî hicapların nedeni olması</w:t>
      </w:r>
      <w:r w:rsidRPr="002045C8">
        <w:t>n</w:t>
      </w:r>
      <w:r w:rsidRPr="002045C8">
        <w:t xml:space="preserve">dan ve Resul-i Ekrem’in (s.a.a) göz nuru </w:t>
      </w:r>
      <w:r w:rsidRPr="002045C8">
        <w:lastRenderedPageBreak/>
        <w:t xml:space="preserve">olan şeyin bizim basiretimizin zayıflamasına sebep olmasından daha büyüktür. </w:t>
      </w:r>
      <w:r w:rsidRPr="002045C8">
        <w:rPr>
          <w:b/>
          <w:bCs/>
          <w:iCs/>
        </w:rPr>
        <w:t>“Allah yanında (kullukta) yaptığım k</w:t>
      </w:r>
      <w:r w:rsidRPr="002045C8">
        <w:rPr>
          <w:b/>
          <w:bCs/>
          <w:iCs/>
        </w:rPr>
        <w:t>u</w:t>
      </w:r>
      <w:r w:rsidRPr="002045C8">
        <w:rPr>
          <w:b/>
          <w:bCs/>
          <w:iCs/>
        </w:rPr>
        <w:t>surlardan dolayı yazıklar olsun (b</w:t>
      </w:r>
      <w:r w:rsidRPr="002045C8">
        <w:rPr>
          <w:b/>
          <w:bCs/>
          <w:iCs/>
        </w:rPr>
        <w:t>a</w:t>
      </w:r>
      <w:r w:rsidRPr="002045C8">
        <w:rPr>
          <w:b/>
          <w:bCs/>
          <w:iCs/>
        </w:rPr>
        <w:t>na).”</w:t>
      </w:r>
      <w:r w:rsidRPr="002045C8">
        <w:rPr>
          <w:rStyle w:val="StilDipnotBavurusuLatincetalik"/>
          <w:b/>
          <w:bCs/>
          <w:iCs/>
        </w:rPr>
        <w:footnoteReference w:id="14"/>
      </w:r>
    </w:p>
    <w:p w:rsidR="00757C94" w:rsidRPr="002045C8" w:rsidRDefault="00757C94" w:rsidP="000E6F74">
      <w:pPr>
        <w:pStyle w:val="BodyTextIndent3"/>
        <w:spacing w:line="300" w:lineRule="atLeast"/>
        <w:rPr>
          <w:i/>
        </w:rPr>
      </w:pPr>
      <w:r w:rsidRPr="002045C8">
        <w:t>O halde, ey aziz! Azim ile kuşan, talep ellerini aç ve her meşakkat ve zahmetle olsa da kendi halini ıslah et ve marifet ehlinin namazı</w:t>
      </w:r>
      <w:r w:rsidRPr="002045C8">
        <w:t>n</w:t>
      </w:r>
      <w:r w:rsidRPr="002045C8">
        <w:t>daki ruhi şartları kazan. Muhammedi (s.a.a) tam keşif ile tüm dertlerin ve nefislerdeki noksanlıkların dermanı için hasıl olan bu ilahi macu</w:t>
      </w:r>
      <w:r w:rsidRPr="002045C8">
        <w:t>n</w:t>
      </w:r>
      <w:r w:rsidRPr="002045C8">
        <w:t>dan istifade et. Kendini olabildiğince bu zulmet, hasret, pişmanlık menzilinden ve yüce ve celil rububiyetin m</w:t>
      </w:r>
      <w:r w:rsidRPr="002045C8">
        <w:t>u</w:t>
      </w:r>
      <w:r w:rsidRPr="002045C8">
        <w:t>kaddes dergahından uzak olan derin kuyudan uzaklaştır, kurtar. Vuslat miracına ve kemal yakı</w:t>
      </w:r>
      <w:r w:rsidRPr="002045C8">
        <w:t>n</w:t>
      </w:r>
      <w:r w:rsidRPr="002045C8">
        <w:t>lığına ulaştır. Eğer bu fırsat elden kaçarsa, başka fırsatlar olmayaca</w:t>
      </w:r>
      <w:r w:rsidRPr="002045C8">
        <w:t>k</w:t>
      </w:r>
      <w:r w:rsidRPr="002045C8">
        <w:t xml:space="preserve">tır. </w:t>
      </w:r>
      <w:r w:rsidRPr="002045C8">
        <w:rPr>
          <w:i/>
        </w:rPr>
        <w:t>“</w:t>
      </w:r>
      <w:r w:rsidRPr="002045C8">
        <w:rPr>
          <w:i/>
        </w:rPr>
        <w:t>E</w:t>
      </w:r>
      <w:r w:rsidRPr="002045C8">
        <w:rPr>
          <w:i/>
        </w:rPr>
        <w:t>ğer (namaz) kabul edilirse, diğer ameller de kabul edilir ve eğer reddedilirse, diğer ame</w:t>
      </w:r>
      <w:r w:rsidRPr="002045C8">
        <w:rPr>
          <w:i/>
        </w:rPr>
        <w:t>l</w:t>
      </w:r>
      <w:r w:rsidRPr="002045C8">
        <w:rPr>
          <w:i/>
        </w:rPr>
        <w:t>ler de reddedilir.”</w:t>
      </w:r>
      <w:r w:rsidRPr="002045C8">
        <w:rPr>
          <w:rStyle w:val="StilDipnotBavurusuLatincetalik"/>
        </w:rPr>
        <w:footnoteReference w:id="15"/>
      </w:r>
    </w:p>
    <w:p w:rsidR="00641972" w:rsidRDefault="00757C94" w:rsidP="000E6F74">
      <w:pPr>
        <w:ind w:firstLine="284"/>
        <w:jc w:val="both"/>
      </w:pPr>
      <w:r w:rsidRPr="002045C8">
        <w:t>Ve biz, bu ruhani sülûkun batınî adabını mümkün ve gerekli ölçüde beyan etmeye çalışacağız. Belki ehl-i ima</w:t>
      </w:r>
      <w:r w:rsidRPr="002045C8">
        <w:t>n</w:t>
      </w:r>
      <w:r w:rsidRPr="002045C8">
        <w:t>dan birinin ondan bir nasibi olur ve bu da saadet ve insan</w:t>
      </w:r>
      <w:r w:rsidRPr="002045C8">
        <w:t>i</w:t>
      </w:r>
      <w:r w:rsidRPr="002045C8">
        <w:t>yet yolundan geri kalmışın ve tabiat ve bencillik zindanı</w:t>
      </w:r>
      <w:r w:rsidRPr="002045C8">
        <w:t>n</w:t>
      </w:r>
      <w:r w:rsidRPr="002045C8">
        <w:t xml:space="preserve">da zincire vurulmuşun, belki ilahi rahmete ve gaybî teveccühe kavuşmasına sebep olur. </w:t>
      </w:r>
      <w:r>
        <w:t>Muhakkak</w:t>
      </w:r>
      <w:r w:rsidRPr="002045C8">
        <w:t xml:space="preserve"> ki Allah, ihsan ve in</w:t>
      </w:r>
      <w:r w:rsidRPr="002045C8">
        <w:t>a</w:t>
      </w:r>
      <w:r w:rsidRPr="002045C8">
        <w:t>yet sahibidir.</w:t>
      </w:r>
    </w:p>
    <w:p w:rsidR="00813D73" w:rsidRPr="002045C8" w:rsidRDefault="00416993" w:rsidP="00FB0C7C">
      <w:pPr>
        <w:pStyle w:val="Heading1"/>
      </w:pPr>
      <w:bookmarkStart w:id="7" w:name="_Toc46432232"/>
      <w:bookmarkStart w:id="8" w:name="_Toc53990775"/>
      <w:r>
        <w:br w:type="page"/>
      </w:r>
      <w:r w:rsidR="00813D73" w:rsidRPr="002045C8">
        <w:lastRenderedPageBreak/>
        <w:t>Birinci Makale</w:t>
      </w:r>
      <w:bookmarkEnd w:id="7"/>
      <w:bookmarkEnd w:id="8"/>
    </w:p>
    <w:p w:rsidR="00813D73" w:rsidRPr="002045C8" w:rsidRDefault="00813D73" w:rsidP="000E6F74">
      <w:pPr>
        <w:pStyle w:val="BodyTextIndent3"/>
        <w:spacing w:line="300" w:lineRule="atLeast"/>
      </w:pPr>
      <w:r w:rsidRPr="002045C8">
        <w:t xml:space="preserve">Namazın tüm hallerinde ve ibadetlerin tamamında zorunlu olan </w:t>
      </w:r>
      <w:r w:rsidRPr="002045C8">
        <w:t>a</w:t>
      </w:r>
      <w:r w:rsidRPr="002045C8">
        <w:t>dap hakkındadır ve bunu birkaç bölüm halinde açıklamaya çalışac</w:t>
      </w:r>
      <w:r w:rsidRPr="002045C8">
        <w:t>a</w:t>
      </w:r>
      <w:r w:rsidRPr="002045C8">
        <w:t xml:space="preserve">ğız. </w:t>
      </w:r>
    </w:p>
    <w:p w:rsidR="00813D73" w:rsidRPr="002045C8" w:rsidRDefault="00813D73" w:rsidP="000E6F74">
      <w:pPr>
        <w:pStyle w:val="BodyTextIndent3"/>
        <w:spacing w:line="300" w:lineRule="atLeast"/>
      </w:pPr>
    </w:p>
    <w:p w:rsidR="00813D73" w:rsidRPr="002045C8" w:rsidRDefault="00813D73" w:rsidP="00FB0C7C">
      <w:pPr>
        <w:pStyle w:val="Heading1"/>
      </w:pPr>
      <w:bookmarkStart w:id="9" w:name="_Toc46432233"/>
      <w:bookmarkStart w:id="10" w:name="_Toc53990776"/>
      <w:r w:rsidRPr="002045C8">
        <w:t>Birinci Bölüm</w:t>
      </w:r>
      <w:bookmarkEnd w:id="9"/>
      <w:bookmarkEnd w:id="10"/>
    </w:p>
    <w:p w:rsidR="00813D73" w:rsidRPr="002045C8" w:rsidRDefault="00813D73" w:rsidP="000E6F74">
      <w:pPr>
        <w:pStyle w:val="BodyTextIndent3"/>
        <w:spacing w:line="300" w:lineRule="atLeast"/>
        <w:rPr>
          <w:i/>
        </w:rPr>
      </w:pPr>
      <w:r w:rsidRPr="002045C8">
        <w:t>İbadette kalbi adaptan ve ahiret yolundaki sâlikin batınî vazifel</w:t>
      </w:r>
      <w:r w:rsidRPr="002045C8">
        <w:t>e</w:t>
      </w:r>
      <w:r w:rsidRPr="002045C8">
        <w:t>rinden biri de, rububiyetin izzetine ve ubudiyetin zilletine dikkat etme</w:t>
      </w:r>
      <w:r w:rsidRPr="002045C8">
        <w:t>k</w:t>
      </w:r>
      <w:r w:rsidRPr="002045C8">
        <w:t>tir. Bu, sâlikin önemli menzillerinden biridir. Herkesin yol alma gücü, bu olgunun kuvveti derecesincedir. Daha da önemlisi insaniy</w:t>
      </w:r>
      <w:r w:rsidRPr="002045C8">
        <w:t>e</w:t>
      </w:r>
      <w:r w:rsidRPr="002045C8">
        <w:t>tin yetkinlik ve eksikliği bu olgunun tam ve eksik oluşuna tabidir. İ</w:t>
      </w:r>
      <w:r w:rsidRPr="002045C8">
        <w:t>n</w:t>
      </w:r>
      <w:r w:rsidRPr="002045C8">
        <w:t>sanda kendini beğenmişlik ve bencillik olgusu ne kadar çok olursa, i</w:t>
      </w:r>
      <w:r w:rsidRPr="002045C8">
        <w:t>n</w:t>
      </w:r>
      <w:r w:rsidRPr="002045C8">
        <w:t>sanlık kemalinden ve rububiyet dergahı makamından da o kadar uzak düşmüş olur. Kendini beğenmişlik ve kendine tapınma hicabı, tüm h</w:t>
      </w:r>
      <w:r w:rsidRPr="002045C8">
        <w:t>i</w:t>
      </w:r>
      <w:r w:rsidRPr="002045C8">
        <w:t>caplardan daha kalın ve karanlıktır. Bu hicabın yırtılması, bütün h</w:t>
      </w:r>
      <w:r w:rsidRPr="002045C8">
        <w:t>i</w:t>
      </w:r>
      <w:r w:rsidRPr="002045C8">
        <w:t>capl</w:t>
      </w:r>
      <w:r w:rsidRPr="002045C8">
        <w:t>a</w:t>
      </w:r>
      <w:r w:rsidRPr="002045C8">
        <w:t>rın yırtılmasından daha zor olup tüm hicapların yırtılmasına bir öncüldür. Daha da öne</w:t>
      </w:r>
      <w:r w:rsidRPr="002045C8">
        <w:t>m</w:t>
      </w:r>
      <w:r w:rsidRPr="002045C8">
        <w:t>lisi bu, gayp ve şahadet kilitlerinin anahtarı ve bu hicabın yırtılışının ardından ruhani kemaline yükselme kapılarının kapısıdır. İ</w:t>
      </w:r>
      <w:r w:rsidRPr="002045C8">
        <w:t>n</w:t>
      </w:r>
      <w:r w:rsidRPr="002045C8">
        <w:t>san, benliğe ve hayali kemal ve cemaline baktığı sürece, mutlak cemal ve kemalden yoksun ve uzak düşmüş olur. Allah’a do</w:t>
      </w:r>
      <w:r w:rsidRPr="002045C8">
        <w:t>ğ</w:t>
      </w:r>
      <w:r w:rsidRPr="002045C8">
        <w:t>ru yol almanın ilk şartı, hak ve batıldaki riyazet ölçüsü, bu menzi</w:t>
      </w:r>
      <w:r w:rsidRPr="002045C8">
        <w:t>l</w:t>
      </w:r>
      <w:r w:rsidRPr="002045C8">
        <w:t>den çıkmadır. O halde enaniyyet ve kendini beğenmişlik adımı</w:t>
      </w:r>
      <w:r w:rsidRPr="002045C8">
        <w:t>y</w:t>
      </w:r>
      <w:r w:rsidRPr="002045C8">
        <w:t>la, benlik ve bencillik hicabında aşama kaydeden her sâlikin ibadeti batıl ve yo</w:t>
      </w:r>
      <w:r w:rsidRPr="002045C8">
        <w:t>l</w:t>
      </w:r>
      <w:r w:rsidRPr="002045C8">
        <w:t xml:space="preserve">culuğu Allah’a olmayıp nefsedir. </w:t>
      </w:r>
      <w:r w:rsidRPr="002045C8">
        <w:rPr>
          <w:i/>
        </w:rPr>
        <w:t>“Putların annesi, sizin nefis put</w:t>
      </w:r>
      <w:r w:rsidRPr="002045C8">
        <w:rPr>
          <w:i/>
        </w:rPr>
        <w:t>u</w:t>
      </w:r>
      <w:r w:rsidRPr="002045C8">
        <w:rPr>
          <w:i/>
        </w:rPr>
        <w:t>nuzdur.”</w:t>
      </w:r>
      <w:r w:rsidRPr="002045C8">
        <w:rPr>
          <w:rStyle w:val="StilDipnotBavurusuLatincetalik"/>
        </w:rPr>
        <w:footnoteReference w:id="16"/>
      </w:r>
    </w:p>
    <w:p w:rsidR="00813D73" w:rsidRPr="002045C8" w:rsidRDefault="00813D73" w:rsidP="000E6F74">
      <w:pPr>
        <w:pStyle w:val="BodyTextIndent3"/>
        <w:spacing w:line="300" w:lineRule="atLeast"/>
        <w:rPr>
          <w:b/>
          <w:bCs/>
          <w:iCs/>
        </w:rPr>
      </w:pPr>
      <w:r w:rsidRPr="002045C8">
        <w:t xml:space="preserve">Yüce Allah şöyle buyuruyor: </w:t>
      </w:r>
      <w:r w:rsidRPr="002045C8">
        <w:rPr>
          <w:b/>
          <w:bCs/>
          <w:iCs/>
        </w:rPr>
        <w:t>“Allah’a ve Resulü’ne hicret etmek üzere evinden çıkan, sonra kendisine ölüm gelen kişinin ecri şü</w:t>
      </w:r>
      <w:r w:rsidRPr="002045C8">
        <w:rPr>
          <w:b/>
          <w:bCs/>
          <w:iCs/>
        </w:rPr>
        <w:t>p</w:t>
      </w:r>
      <w:r w:rsidRPr="002045C8">
        <w:rPr>
          <w:b/>
          <w:bCs/>
          <w:iCs/>
        </w:rPr>
        <w:t>hesiz Allah’a aittir.”</w:t>
      </w:r>
      <w:r w:rsidRPr="002045C8">
        <w:rPr>
          <w:rStyle w:val="StilDipnotBavurusuLatincetalik"/>
          <w:b/>
          <w:bCs/>
          <w:iCs/>
        </w:rPr>
        <w:footnoteReference w:id="17"/>
      </w:r>
    </w:p>
    <w:p w:rsidR="00813D73" w:rsidRPr="002045C8" w:rsidRDefault="00813D73" w:rsidP="000E6F74">
      <w:pPr>
        <w:pStyle w:val="BodyTextIndent3"/>
        <w:spacing w:line="300" w:lineRule="atLeast"/>
      </w:pPr>
      <w:r w:rsidRPr="002045C8">
        <w:t>Fiziki hicret ve hicretin şekli, beden ile fiziki menzilden Kabe’ye veya evliyaların (a.s) mukaddes mekanlarına yönelik yap</w:t>
      </w:r>
      <w:r w:rsidRPr="002045C8">
        <w:t>ı</w:t>
      </w:r>
      <w:r w:rsidRPr="002045C8">
        <w:t xml:space="preserve">lan hicretten ibarettir. Manevi hicret ise, nefis ve dünya evinden çıkıp Allah ve </w:t>
      </w:r>
      <w:r w:rsidRPr="002045C8">
        <w:lastRenderedPageBreak/>
        <w:t>R</w:t>
      </w:r>
      <w:r w:rsidRPr="002045C8">
        <w:t>e</w:t>
      </w:r>
      <w:r w:rsidRPr="002045C8">
        <w:t>sulü’ne doğru gitmektir. Peygambere ve veliye doğru yapılan hicret de Allah’a doğru yapılan hicrettir. Nefis, ke</w:t>
      </w:r>
      <w:r w:rsidRPr="002045C8">
        <w:t>n</w:t>
      </w:r>
      <w:r w:rsidRPr="002045C8">
        <w:t>dine bağlı olduğu ve benliğe teveccüh ettiği müddetçe yolcu değildir. Bencilliğin kalı</w:t>
      </w:r>
      <w:r w:rsidRPr="002045C8">
        <w:t>n</w:t>
      </w:r>
      <w:r w:rsidRPr="002045C8">
        <w:t xml:space="preserve">tıları sâlikin gözünde bulunduğu, benlik şehrinin duvarları ve bencillik ilanının </w:t>
      </w:r>
      <w:r w:rsidRPr="002045C8">
        <w:t>e</w:t>
      </w:r>
      <w:r w:rsidRPr="002045C8">
        <w:t>zanı işitildiği sürece o m</w:t>
      </w:r>
      <w:r w:rsidRPr="002045C8">
        <w:t>u</w:t>
      </w:r>
      <w:r w:rsidRPr="002045C8">
        <w:t xml:space="preserve">kimdir, yolcu ve muhacir değildir. </w:t>
      </w:r>
    </w:p>
    <w:p w:rsidR="00813D73" w:rsidRPr="002045C8" w:rsidRDefault="00813D73" w:rsidP="000E6F74">
      <w:pPr>
        <w:pStyle w:val="BodyTextIndent3"/>
        <w:spacing w:line="300" w:lineRule="atLeast"/>
        <w:rPr>
          <w:i/>
        </w:rPr>
      </w:pPr>
      <w:r w:rsidRPr="002045C8">
        <w:t>Misbah-u Şeriat kitabında İmam Sadık (a.s) şöyle buyurma</w:t>
      </w:r>
      <w:r w:rsidRPr="002045C8">
        <w:t>k</w:t>
      </w:r>
      <w:r w:rsidRPr="002045C8">
        <w:t xml:space="preserve">tadır: </w:t>
      </w:r>
      <w:r w:rsidRPr="002045C8">
        <w:rPr>
          <w:i/>
        </w:rPr>
        <w:t>“Kulluk, batını rububiyet olan bir cevherdir; o halde kulluk ile elde edilemeyen her şey, rububiyette b</w:t>
      </w:r>
      <w:r w:rsidRPr="002045C8">
        <w:rPr>
          <w:i/>
        </w:rPr>
        <w:t>u</w:t>
      </w:r>
      <w:r w:rsidRPr="002045C8">
        <w:rPr>
          <w:i/>
        </w:rPr>
        <w:t>lunur ve rububiyet de örtülü olan her şey ise, kullukla hasıl olur.”</w:t>
      </w:r>
      <w:r w:rsidRPr="002045C8">
        <w:rPr>
          <w:rStyle w:val="StilDipnotBavurusuLatincetalik"/>
        </w:rPr>
        <w:footnoteReference w:id="18"/>
      </w:r>
    </w:p>
    <w:p w:rsidR="00813D73" w:rsidRPr="002045C8" w:rsidRDefault="00813D73" w:rsidP="000E6F74">
      <w:pPr>
        <w:pStyle w:val="BodyTextIndent3"/>
        <w:spacing w:line="300" w:lineRule="atLeast"/>
      </w:pPr>
      <w:r w:rsidRPr="002045C8">
        <w:t>Ubudiyet adımıyla yola koyulan ve kulluğun zillet damgasını aln</w:t>
      </w:r>
      <w:r w:rsidRPr="002045C8">
        <w:t>ı</w:t>
      </w:r>
      <w:r w:rsidRPr="002045C8">
        <w:t>na vuran kimse, rububiyetin izzetine ulaşmaya yol bulur. Rububiyet hakikatlerine ulaşma yolu, ubudiyet basamaklarında yürümektir. Ub</w:t>
      </w:r>
      <w:r w:rsidRPr="002045C8">
        <w:t>u</w:t>
      </w:r>
      <w:r w:rsidRPr="002045C8">
        <w:t>diyette, benlik ve bencillikte yok olan şey, rububiyet himayesinin gö</w:t>
      </w:r>
      <w:r w:rsidRPr="002045C8">
        <w:t>l</w:t>
      </w:r>
      <w:r w:rsidRPr="002045C8">
        <w:t>gesinde bulunur. Öyle ki sâlik; Ehl-i Sünnet ve Şia arasında me</w:t>
      </w:r>
      <w:r w:rsidRPr="002045C8">
        <w:t>ş</w:t>
      </w:r>
      <w:r w:rsidRPr="002045C8">
        <w:t>hur olan hadiste</w:t>
      </w:r>
      <w:r w:rsidRPr="002045C8">
        <w:rPr>
          <w:rStyle w:val="StilDipnotBavurusuLatincetalik"/>
        </w:rPr>
        <w:footnoteReference w:id="19"/>
      </w:r>
      <w:r w:rsidRPr="002045C8">
        <w:t xml:space="preserve"> nakledildiği gibi Hak Teala’nın kendis</w:t>
      </w:r>
      <w:r w:rsidRPr="002045C8">
        <w:t>i</w:t>
      </w:r>
      <w:r w:rsidRPr="002045C8">
        <w:t>nin kulak, göz, el ve ayağı olacağı bir m</w:t>
      </w:r>
      <w:r w:rsidRPr="002045C8">
        <w:t>a</w:t>
      </w:r>
      <w:r w:rsidRPr="002045C8">
        <w:t xml:space="preserve">kama ulaşır. </w:t>
      </w:r>
    </w:p>
    <w:p w:rsidR="00813D73" w:rsidRPr="002045C8" w:rsidRDefault="00813D73" w:rsidP="000E6F74">
      <w:pPr>
        <w:pStyle w:val="BodyTextIndent3"/>
        <w:spacing w:line="300" w:lineRule="atLeast"/>
        <w:rPr>
          <w:i/>
        </w:rPr>
      </w:pPr>
      <w:r w:rsidRPr="002045C8">
        <w:t>Çünkü sâlik, kendi tasarrufundan geçip, kendi vücut meml</w:t>
      </w:r>
      <w:r w:rsidRPr="002045C8">
        <w:t>e</w:t>
      </w:r>
      <w:r w:rsidRPr="002045C8">
        <w:t>ketini tamamen Hakk’a teslim edip, evi ev sahibine verip rububiyet izzetinde fani olunca da ev sahibinin ke</w:t>
      </w:r>
      <w:r w:rsidRPr="002045C8">
        <w:t>n</w:t>
      </w:r>
      <w:r w:rsidRPr="002045C8">
        <w:t>disi işlerinin sorumlusu olur. O halde onun fiilleri, ilahi fiillerdir; onun gözü ilahi olur, Hakk’ın gözüyle b</w:t>
      </w:r>
      <w:r w:rsidRPr="002045C8">
        <w:t>a</w:t>
      </w:r>
      <w:r w:rsidRPr="002045C8">
        <w:t>kar, kulağı ilahi kulak olur ve Hakk’ın kulağıyla duyar. Her ne k</w:t>
      </w:r>
      <w:r w:rsidRPr="002045C8">
        <w:t>a</w:t>
      </w:r>
      <w:r w:rsidRPr="002045C8">
        <w:t xml:space="preserve">dar nefsin rububiyeti kamil olur ve izzeti hedef edinilip düşünülürse, o </w:t>
      </w:r>
      <w:r w:rsidRPr="002045C8">
        <w:t>o</w:t>
      </w:r>
      <w:r w:rsidRPr="002045C8">
        <w:t xml:space="preserve">randa rububiyet izzeti azalır ve eksik olur. Çünkü bu ikisi birbirlerinin mukabilindedirler: </w:t>
      </w:r>
      <w:r w:rsidRPr="002045C8">
        <w:rPr>
          <w:i/>
        </w:rPr>
        <w:t>“Dünya ve ahiret, birbirlerinin kumasıdırlar.”</w:t>
      </w:r>
      <w:r w:rsidRPr="002045C8">
        <w:rPr>
          <w:rStyle w:val="StilDipnotBavurusuLatincetalik"/>
        </w:rPr>
        <w:footnoteReference w:id="20"/>
      </w:r>
    </w:p>
    <w:p w:rsidR="00813D73" w:rsidRPr="002045C8" w:rsidRDefault="00813D73" w:rsidP="000E6F74">
      <w:pPr>
        <w:pStyle w:val="BodyTextIndent3"/>
        <w:spacing w:line="300" w:lineRule="atLeast"/>
      </w:pPr>
      <w:r w:rsidRPr="002045C8">
        <w:lastRenderedPageBreak/>
        <w:t>O halde, Allah’a doğru yol alan sâlikin, kendi zillet makamını a</w:t>
      </w:r>
      <w:r w:rsidRPr="002045C8">
        <w:t>n</w:t>
      </w:r>
      <w:r w:rsidRPr="002045C8">
        <w:t>laması, ubudiyet zilletini ve rububiyet izzetini sürekli göz önünde tu</w:t>
      </w:r>
      <w:r w:rsidRPr="002045C8">
        <w:t>t</w:t>
      </w:r>
      <w:r w:rsidRPr="002045C8">
        <w:t>ması zorunludur ve bu bakış güçlendiği oranda, ibadet daha da ruhan</w:t>
      </w:r>
      <w:r w:rsidRPr="002045C8">
        <w:t>i</w:t>
      </w:r>
      <w:r w:rsidRPr="002045C8">
        <w:t>leşir ve ibadet ruhu daha da kuvvetlenir. Böylece Hakk’ın ve kamil evliyaların (a.s) elinden tutmasıyla ubudiyetin hakikatine ve cevherine ulaşmayı başardığı taktirde ise ibadetin sırlarından bir parça anlar. B</w:t>
      </w:r>
      <w:r w:rsidRPr="002045C8">
        <w:t>ü</w:t>
      </w:r>
      <w:r w:rsidRPr="002045C8">
        <w:t>tün ibadetlerde özellikle kapsayıcı bir makamı bulunan ve ibadetteki yeri, insan-ı kamilin yeri olan, İsm-i a’zam konumunda bulunan ve hatta İsm-i a’zam’ın kendisi olan namazda bu iki makam, yani hakikat olan rububiyet izzeti makamı ve onun saydamı olan ubudiyet zilleti makamı gizlidir. Müstahap olan “kunut” ve farz olan “secde” amell</w:t>
      </w:r>
      <w:r w:rsidRPr="002045C8">
        <w:t>e</w:t>
      </w:r>
      <w:r w:rsidRPr="002045C8">
        <w:t>rinin bundan sonra inşallah kendisine işaret edeceğimiz bir takım ö</w:t>
      </w:r>
      <w:r w:rsidRPr="002045C8">
        <w:t>z</w:t>
      </w:r>
      <w:r w:rsidRPr="002045C8">
        <w:t xml:space="preserve">günlükleri vardır. </w:t>
      </w:r>
    </w:p>
    <w:p w:rsidR="00813D73" w:rsidRPr="002045C8" w:rsidRDefault="00813D73" w:rsidP="000E6F74">
      <w:pPr>
        <w:pStyle w:val="BodyTextIndent3"/>
        <w:spacing w:line="300" w:lineRule="atLeast"/>
        <w:rPr>
          <w:b/>
          <w:bCs/>
          <w:iCs/>
        </w:rPr>
      </w:pPr>
      <w:r w:rsidRPr="002045C8">
        <w:t>Mutlak ubudiyetin kemalin en yüce mertebesi ve ins</w:t>
      </w:r>
      <w:r w:rsidRPr="002045C8">
        <w:t>a</w:t>
      </w:r>
      <w:r w:rsidRPr="002045C8">
        <w:t>niyetin en yüksek makamı olduğu bilinmelidir. Allah’ın en kamil yaratığı M</w:t>
      </w:r>
      <w:r w:rsidRPr="002045C8">
        <w:t>u</w:t>
      </w:r>
      <w:r w:rsidRPr="002045C8">
        <w:t>hammed (s.a.a) asaleten ve diğer kamil evliyalar ise bağımlı olarak bu makamdan nasiplenmiştir. Bunlar dışındakilerin en mutlak ubudiyet makamından bir nasibi yoktur. Diğerlerinin ub</w:t>
      </w:r>
      <w:r w:rsidRPr="002045C8">
        <w:t>u</w:t>
      </w:r>
      <w:r w:rsidRPr="002045C8">
        <w:t>diyet ayakları sakat, ibadet ve ubudiyetleri ise kusurludur. Ubud</w:t>
      </w:r>
      <w:r w:rsidRPr="002045C8">
        <w:t>i</w:t>
      </w:r>
      <w:r w:rsidRPr="002045C8">
        <w:t xml:space="preserve">yet adımı dışında mutlak hakiki miraca ulaşılamaz. Bunun için ayet-i şerifede şöyle buyurulmaktadır: </w:t>
      </w:r>
      <w:r w:rsidRPr="002045C8">
        <w:rPr>
          <w:b/>
          <w:bCs/>
          <w:iCs/>
        </w:rPr>
        <w:t>“Kulunu götüren O (A</w:t>
      </w:r>
      <w:r w:rsidRPr="002045C8">
        <w:rPr>
          <w:b/>
          <w:bCs/>
          <w:iCs/>
        </w:rPr>
        <w:t>l</w:t>
      </w:r>
      <w:r w:rsidRPr="002045C8">
        <w:rPr>
          <w:b/>
          <w:bCs/>
          <w:iCs/>
        </w:rPr>
        <w:t>lah) yücedir.”</w:t>
      </w:r>
      <w:r w:rsidRPr="002045C8">
        <w:rPr>
          <w:rStyle w:val="StilDipnotBavurusuLatincetalik"/>
          <w:b/>
          <w:bCs/>
          <w:iCs/>
        </w:rPr>
        <w:footnoteReference w:id="21"/>
      </w:r>
    </w:p>
    <w:p w:rsidR="00813D73" w:rsidRPr="002045C8" w:rsidRDefault="00813D73" w:rsidP="000E6F74">
      <w:pPr>
        <w:pStyle w:val="BodyTextIndent3"/>
        <w:spacing w:line="300" w:lineRule="atLeast"/>
      </w:pPr>
      <w:r w:rsidRPr="002045C8">
        <w:t>Ubudiyet adımı ve rububiyet cezbesi, o mukaddes zatı (Peyga</w:t>
      </w:r>
      <w:r w:rsidRPr="002045C8">
        <w:t>m</w:t>
      </w:r>
      <w:r w:rsidRPr="002045C8">
        <w:t>ber’i) yakınlık miracına ve vuslata ulaştırmıştır. Secdede h</w:t>
      </w:r>
      <w:r w:rsidRPr="002045C8">
        <w:t>a</w:t>
      </w:r>
      <w:r w:rsidRPr="002045C8">
        <w:t>sıl olan ve mutlak fenadan dönüşü simgeleyen namazdaki “teşehhüt”te de risaletten önce ubudiyete teveccüh söz konusudur. Ve bu, risalet m</w:t>
      </w:r>
      <w:r w:rsidRPr="002045C8">
        <w:t>a</w:t>
      </w:r>
      <w:r w:rsidRPr="002045C8">
        <w:t>kamının da ubud</w:t>
      </w:r>
      <w:r w:rsidRPr="002045C8">
        <w:t>i</w:t>
      </w:r>
      <w:r w:rsidRPr="002045C8">
        <w:t xml:space="preserve">yet cevheri neticesinde olduğuna işaret olabilir. Bu konunun, mevcut sayfaların vazifesi dışında kalan uzun bir </w:t>
      </w:r>
      <w:r w:rsidRPr="002045C8">
        <w:t>a</w:t>
      </w:r>
      <w:r w:rsidRPr="002045C8">
        <w:t xml:space="preserve">çıklaması vardır. </w:t>
      </w:r>
    </w:p>
    <w:p w:rsidR="00813D73" w:rsidRPr="002045C8" w:rsidRDefault="00813D73" w:rsidP="000E6F74">
      <w:pPr>
        <w:pStyle w:val="BodyTextIndent3"/>
        <w:spacing w:line="300" w:lineRule="atLeast"/>
      </w:pPr>
    </w:p>
    <w:p w:rsidR="00813D73" w:rsidRPr="002045C8" w:rsidRDefault="00813D73" w:rsidP="00FB0C7C">
      <w:pPr>
        <w:pStyle w:val="Heading1"/>
      </w:pPr>
      <w:bookmarkStart w:id="11" w:name="_Toc46432234"/>
      <w:bookmarkStart w:id="12" w:name="_Toc53990777"/>
      <w:r w:rsidRPr="002045C8">
        <w:lastRenderedPageBreak/>
        <w:t>İkinci Bölüm</w:t>
      </w:r>
      <w:bookmarkEnd w:id="11"/>
      <w:bookmarkEnd w:id="12"/>
    </w:p>
    <w:p w:rsidR="00813D73" w:rsidRPr="002045C8" w:rsidRDefault="00813D73" w:rsidP="00FB0C7C">
      <w:pPr>
        <w:pStyle w:val="Heading1"/>
      </w:pPr>
      <w:bookmarkStart w:id="13" w:name="_Toc46432235"/>
      <w:bookmarkStart w:id="14" w:name="_Toc53990778"/>
      <w:r w:rsidRPr="002045C8">
        <w:t>Sülûk Ehlinin Makamlarının Mertebeleri Hakkı</w:t>
      </w:r>
      <w:r w:rsidRPr="002045C8">
        <w:t>n</w:t>
      </w:r>
      <w:r w:rsidRPr="002045C8">
        <w:t>dadır</w:t>
      </w:r>
      <w:bookmarkEnd w:id="13"/>
      <w:bookmarkEnd w:id="14"/>
      <w:r w:rsidRPr="002045C8">
        <w:t xml:space="preserve"> </w:t>
      </w:r>
    </w:p>
    <w:p w:rsidR="00813D73" w:rsidRPr="002045C8" w:rsidRDefault="00813D73" w:rsidP="000E6F74">
      <w:pPr>
        <w:pStyle w:val="BodyTextIndent3"/>
        <w:spacing w:line="300" w:lineRule="atLeast"/>
        <w:rPr>
          <w:i/>
        </w:rPr>
      </w:pPr>
      <w:r w:rsidRPr="002045C8">
        <w:t>Bil ki, ehl-i sülûkun bu ve diğer makamlarda sayısız mertebe ve d</w:t>
      </w:r>
      <w:r w:rsidRPr="002045C8">
        <w:t>e</w:t>
      </w:r>
      <w:r w:rsidRPr="002045C8">
        <w:t xml:space="preserve">receleri vardır. Biz, o mertebelerin bazılarını genel olarak açıklıyoruz. Ama onun tüm yönlerini bilmek ve mertebelerinin hepsini saymak bu fakirin gücünden hariçtir: </w:t>
      </w:r>
      <w:r w:rsidRPr="002045C8">
        <w:rPr>
          <w:i/>
        </w:rPr>
        <w:t>“Yaratılmışların n</w:t>
      </w:r>
      <w:r w:rsidRPr="002045C8">
        <w:rPr>
          <w:i/>
        </w:rPr>
        <w:t>e</w:t>
      </w:r>
      <w:r w:rsidRPr="002045C8">
        <w:rPr>
          <w:i/>
        </w:rPr>
        <w:t>fesleri ölçüsünce Allah’a giden yolları vardır.”</w:t>
      </w:r>
      <w:r w:rsidRPr="002045C8">
        <w:rPr>
          <w:rStyle w:val="StilDipnotBavurusuLatincetalik"/>
        </w:rPr>
        <w:footnoteReference w:id="22"/>
      </w:r>
    </w:p>
    <w:p w:rsidR="00813D73" w:rsidRPr="002045C8" w:rsidRDefault="00813D73" w:rsidP="000E6F74">
      <w:pPr>
        <w:pStyle w:val="BodyTextIndent3"/>
        <w:spacing w:line="300" w:lineRule="atLeast"/>
      </w:pPr>
      <w:r w:rsidRPr="002045C8">
        <w:t>Bu mertebelerden biri “ilim” mertebesidir. Bu da sülûk ehline bir ilmin ve felsefi burhanın ubudiyet zilletini ve rububiyyet izzetini ispat etmesidir. Tahakkuk diyarının hepsinin ve vücut dairesinin tamamının salt bağ ve bağı</w:t>
      </w:r>
      <w:r w:rsidRPr="002045C8">
        <w:t>m</w:t>
      </w:r>
      <w:r w:rsidRPr="002045C8">
        <w:t>lılık ve de salt fakirlik ve ihtiyaçtan ibaret olduğu yüce gerçeği de ilimlerde ve aşkın felsefede açıklığa kavuşan öz mar</w:t>
      </w:r>
      <w:r w:rsidRPr="002045C8">
        <w:t>i</w:t>
      </w:r>
      <w:r w:rsidRPr="002045C8">
        <w:t>fetlerden biridir. İzzet, mülk ve saltanat, yüce muka</w:t>
      </w:r>
      <w:r w:rsidRPr="002045C8">
        <w:t>d</w:t>
      </w:r>
      <w:r w:rsidRPr="002045C8">
        <w:t>des zata (Allah’a) hastır. İzzetin ve yüceliğin lezzetlerinden, hiç kimseye bir nasip yo</w:t>
      </w:r>
      <w:r w:rsidRPr="002045C8">
        <w:t>k</w:t>
      </w:r>
      <w:r w:rsidRPr="002045C8">
        <w:t>tur. Ubudiyet ve faki</w:t>
      </w:r>
      <w:r w:rsidRPr="002045C8">
        <w:t>r</w:t>
      </w:r>
      <w:r w:rsidRPr="002045C8">
        <w:t>lik/güçsüzlük zilleti tüm varlıkların alınlarına kazınmış ve hakikatlerinin özüne yazılmıştır. İrfan ve şuhudun hakik</w:t>
      </w:r>
      <w:r w:rsidRPr="002045C8">
        <w:t>a</w:t>
      </w:r>
      <w:r w:rsidRPr="002045C8">
        <w:t>ti ile riyazet ve sülûkun net</w:t>
      </w:r>
      <w:r w:rsidRPr="002045C8">
        <w:t>i</w:t>
      </w:r>
      <w:r w:rsidRPr="002045C8">
        <w:t>cesi, hakikat üzerinden hicabın kalkması, insanın kendinde ve tüm varlıklarda ubudiyet zilleti ve faki</w:t>
      </w:r>
      <w:r w:rsidRPr="002045C8">
        <w:t>r</w:t>
      </w:r>
      <w:r w:rsidRPr="002045C8">
        <w:t>lik/güçsüzlük ve huzu ge</w:t>
      </w:r>
      <w:r w:rsidRPr="002045C8">
        <w:t>r</w:t>
      </w:r>
      <w:r w:rsidRPr="002045C8">
        <w:t xml:space="preserve">çeğini görmesidir. Kainat efendisine (s.a.a) isnat edilen </w:t>
      </w:r>
      <w:r w:rsidRPr="002045C8">
        <w:rPr>
          <w:i/>
        </w:rPr>
        <w:t>“Ey A</w:t>
      </w:r>
      <w:r w:rsidRPr="002045C8">
        <w:rPr>
          <w:i/>
        </w:rPr>
        <w:t>l</w:t>
      </w:r>
      <w:r w:rsidRPr="002045C8">
        <w:rPr>
          <w:i/>
        </w:rPr>
        <w:t>lah’ım! Eşyayı bana olduğu gibi göster.”</w:t>
      </w:r>
      <w:r w:rsidRPr="002045C8">
        <w:rPr>
          <w:rStyle w:val="StilDipnotBavurusuLatincetalik"/>
        </w:rPr>
        <w:footnoteReference w:id="23"/>
      </w:r>
      <w:r w:rsidRPr="002045C8">
        <w:rPr>
          <w:i/>
        </w:rPr>
        <w:t xml:space="preserve"> </w:t>
      </w:r>
      <w:r w:rsidRPr="002045C8">
        <w:t>duası belki de bu makama iş</w:t>
      </w:r>
      <w:r w:rsidRPr="002045C8">
        <w:t>a</w:t>
      </w:r>
      <w:r w:rsidRPr="002045C8">
        <w:t>rettir. Yani Kainat efendisi (s.a.a), Rububiyet izzetinin şuhudunu gerektiren ubudiyet zilletini müşahede etme ric</w:t>
      </w:r>
      <w:r w:rsidRPr="002045C8">
        <w:t>a</w:t>
      </w:r>
      <w:r w:rsidRPr="002045C8">
        <w:t xml:space="preserve">sında bulunmuştur. </w:t>
      </w:r>
    </w:p>
    <w:p w:rsidR="00813D73" w:rsidRPr="002045C8" w:rsidRDefault="00813D73" w:rsidP="000E6F74">
      <w:pPr>
        <w:pStyle w:val="BodyTextIndent3"/>
        <w:spacing w:line="300" w:lineRule="atLeast"/>
      </w:pPr>
      <w:r w:rsidRPr="002045C8">
        <w:t>O halde, eğer hakikat yolunun sâliki ve ubudiyet yol</w:t>
      </w:r>
      <w:r w:rsidRPr="002045C8">
        <w:t>u</w:t>
      </w:r>
      <w:r w:rsidRPr="002045C8">
        <w:t>nun yolcusu, ilmî sülûk adımı ve fikri seyir merkebi vas</w:t>
      </w:r>
      <w:r w:rsidRPr="002045C8">
        <w:t>ı</w:t>
      </w:r>
      <w:r w:rsidRPr="002045C8">
        <w:t>tasıyla bu yolu kat ederse, ilim hicabına ulaşır ve insaniy</w:t>
      </w:r>
      <w:r w:rsidRPr="002045C8">
        <w:t>e</w:t>
      </w:r>
      <w:r w:rsidRPr="002045C8">
        <w:t xml:space="preserve">tin ilk makamını elde eder. Lakin bu hicap, </w:t>
      </w:r>
      <w:r w:rsidRPr="002045C8">
        <w:rPr>
          <w:i/>
          <w:iCs/>
        </w:rPr>
        <w:t>“ilim en büyük hicaptır”</w:t>
      </w:r>
      <w:r w:rsidRPr="002045C8">
        <w:t xml:space="preserve"> dedikleri karanlık hicaplardandır. </w:t>
      </w:r>
      <w:r w:rsidRPr="002045C8">
        <w:lastRenderedPageBreak/>
        <w:t>Sâlik, bu hicapta kalmamalı ve onu yırtmalıdır. Eğer sâlik, bu maka</w:t>
      </w:r>
      <w:r w:rsidRPr="002045C8">
        <w:t>m</w:t>
      </w:r>
      <w:r w:rsidRPr="002045C8">
        <w:t>la yetinir ve kalbi, bu bağ ile hapsederse, aldanmaya vaki olabilir. Bu makamdaki aldanma, sâlikin bir çok ilmî a</w:t>
      </w:r>
      <w:r w:rsidRPr="002045C8">
        <w:t>y</w:t>
      </w:r>
      <w:r w:rsidRPr="002045C8">
        <w:t>rıntılara girmesi, düşünsel çabalar ile bu maksat için bir çok delil öne sürmesi, diğer menzille</w:t>
      </w:r>
      <w:r w:rsidRPr="002045C8">
        <w:t>r</w:t>
      </w:r>
      <w:r w:rsidRPr="002045C8">
        <w:t>den mahrum kalması, kalbinin bu makama ilgi duyması, fenaullah’a ulaşmak olan ideal neticeden gafil olması, ömrünü fakat burhan h</w:t>
      </w:r>
      <w:r w:rsidRPr="002045C8">
        <w:t>i</w:t>
      </w:r>
      <w:r w:rsidRPr="002045C8">
        <w:t>cabı ve onun şubelerinde sarf etmesidir. Ayrıntıların ço</w:t>
      </w:r>
      <w:r w:rsidRPr="002045C8">
        <w:t>k</w:t>
      </w:r>
      <w:r w:rsidRPr="002045C8">
        <w:t>luğu fazlalaştıkça hicab da büyür ve hakikatten uzakla</w:t>
      </w:r>
      <w:r w:rsidRPr="002045C8">
        <w:t>ş</w:t>
      </w:r>
      <w:r w:rsidRPr="002045C8">
        <w:t>mak fazlalaşır. Öyleyse, sâlik bu m</w:t>
      </w:r>
      <w:r w:rsidRPr="002045C8">
        <w:t>a</w:t>
      </w:r>
      <w:r w:rsidRPr="002045C8">
        <w:t>kamda ilim çokluğu, onun gafleti ve delil kuvveti vasıtasıyla hak ve hakikatten uzak ve talep yolculuğundan geri kalarak şeytanın oy</w:t>
      </w:r>
      <w:r w:rsidRPr="002045C8">
        <w:t>u</w:t>
      </w:r>
      <w:r w:rsidRPr="002045C8">
        <w:t>nuna gelmemelidir. Sâlik azim silahıyla kuşanmalı, gerçek ideali ist</w:t>
      </w:r>
      <w:r w:rsidRPr="002045C8">
        <w:t>e</w:t>
      </w:r>
      <w:r w:rsidRPr="002045C8">
        <w:t>me yolunda ciddiyet göstermekten gaflet etm</w:t>
      </w:r>
      <w:r w:rsidRPr="002045C8">
        <w:t>e</w:t>
      </w:r>
      <w:r w:rsidRPr="002045C8">
        <w:t>meli ve kendini ikinci makam olan diğer makama ulaştı</w:t>
      </w:r>
      <w:r w:rsidRPr="002045C8">
        <w:t>r</w:t>
      </w:r>
      <w:r w:rsidRPr="002045C8">
        <w:t xml:space="preserve">malıdır. </w:t>
      </w:r>
    </w:p>
    <w:p w:rsidR="00813D73" w:rsidRPr="002045C8" w:rsidRDefault="00813D73" w:rsidP="000E6F74">
      <w:pPr>
        <w:pStyle w:val="BodyTextIndent3"/>
        <w:spacing w:line="300" w:lineRule="atLeast"/>
      </w:pPr>
      <w:r w:rsidRPr="002045C8">
        <w:t xml:space="preserve">Ve bu da, aklın burhan kuvveti ve ilmî sülûk ile idrak ettiği şeyi </w:t>
      </w:r>
      <w:r w:rsidRPr="002045C8">
        <w:t>a</w:t>
      </w:r>
      <w:r w:rsidRPr="002045C8">
        <w:t>kıl kalemiyle kalp sayfasına yazması, ubudiyet zilleti ve rububiyet i</w:t>
      </w:r>
      <w:r w:rsidRPr="002045C8">
        <w:t>z</w:t>
      </w:r>
      <w:r w:rsidRPr="002045C8">
        <w:t>zeti hakikatini kalbe ulaştırması ve ilmî bağlılık ve hicaplardan ku</w:t>
      </w:r>
      <w:r w:rsidRPr="002045C8">
        <w:t>r</w:t>
      </w:r>
      <w:r w:rsidRPr="002045C8">
        <w:t>tulması tarzındadır. İnşallah ileride bu makama işaret edeceğiz. O ha</w:t>
      </w:r>
      <w:r w:rsidRPr="002045C8">
        <w:t>l</w:t>
      </w:r>
      <w:r w:rsidRPr="002045C8">
        <w:t>de ikinci m</w:t>
      </w:r>
      <w:r w:rsidRPr="002045C8">
        <w:t>a</w:t>
      </w:r>
      <w:r w:rsidRPr="002045C8">
        <w:t xml:space="preserve">kamın neticesi hakikatlere imanın husulüdür. </w:t>
      </w:r>
    </w:p>
    <w:p w:rsidR="00813D73" w:rsidRPr="002045C8" w:rsidRDefault="00813D73" w:rsidP="000E6F74">
      <w:pPr>
        <w:pStyle w:val="BodyTextIndent3"/>
        <w:spacing w:line="300" w:lineRule="atLeast"/>
      </w:pPr>
      <w:r w:rsidRPr="002045C8">
        <w:t>Üçüncü makam, gerçekte imanın kamillik derecesi olan “nefsin i</w:t>
      </w:r>
      <w:r w:rsidRPr="002045C8">
        <w:t>t</w:t>
      </w:r>
      <w:r w:rsidRPr="002045C8">
        <w:t>minan ve güven” makamıdır. Allah, dostuna hit</w:t>
      </w:r>
      <w:r w:rsidRPr="002045C8">
        <w:t>a</w:t>
      </w:r>
      <w:r w:rsidRPr="002045C8">
        <w:t xml:space="preserve">ben şöyle buyuruyor: </w:t>
      </w:r>
      <w:r w:rsidRPr="002045C8">
        <w:rPr>
          <w:i/>
        </w:rPr>
        <w:t>“İnanmıyor musun?” (İbrahim): Hayır (inandım) ancak kalbimin ta</w:t>
      </w:r>
      <w:r w:rsidRPr="002045C8">
        <w:rPr>
          <w:i/>
        </w:rPr>
        <w:t>t</w:t>
      </w:r>
      <w:r w:rsidRPr="002045C8">
        <w:rPr>
          <w:i/>
        </w:rPr>
        <w:t>min olması için dedi.”</w:t>
      </w:r>
      <w:r w:rsidRPr="002045C8">
        <w:rPr>
          <w:rStyle w:val="StilDipnotBavurusuLatincetalik"/>
        </w:rPr>
        <w:footnoteReference w:id="24"/>
      </w:r>
      <w:r w:rsidRPr="002045C8">
        <w:t xml:space="preserve"> Bu mertebeye de belki bundan sonra işaret edilece</w:t>
      </w:r>
      <w:r w:rsidRPr="002045C8">
        <w:t>k</w:t>
      </w:r>
      <w:r w:rsidRPr="002045C8">
        <w:t xml:space="preserve">tir. </w:t>
      </w:r>
    </w:p>
    <w:p w:rsidR="00813D73" w:rsidRPr="002045C8" w:rsidRDefault="00813D73" w:rsidP="000E6F74">
      <w:pPr>
        <w:pStyle w:val="BodyTextIndent3"/>
        <w:spacing w:line="300" w:lineRule="atLeast"/>
      </w:pPr>
      <w:r w:rsidRPr="002045C8">
        <w:t>Dördüncü makam, ismi ve sıfati tecellilerin tebasıyla sâlikin ka</w:t>
      </w:r>
      <w:r w:rsidRPr="002045C8">
        <w:t>l</w:t>
      </w:r>
      <w:r w:rsidRPr="002045C8">
        <w:t>binde zuhur eden ve onun kalbinin tamamını şuhud nuruyla aydınl</w:t>
      </w:r>
      <w:r w:rsidRPr="002045C8">
        <w:t>a</w:t>
      </w:r>
      <w:r w:rsidRPr="002045C8">
        <w:t>tan, ilahi bir nur ve rahmani bir t</w:t>
      </w:r>
      <w:r w:rsidRPr="002045C8">
        <w:t>e</w:t>
      </w:r>
      <w:r w:rsidRPr="002045C8">
        <w:t>celli olan “müşahede” makamıdır. Bu makamda, zikredi</w:t>
      </w:r>
      <w:r w:rsidRPr="002045C8">
        <w:t>l</w:t>
      </w:r>
      <w:r w:rsidRPr="002045C8">
        <w:t>mesi mümkün olmayan bir çok dereceler vardır. Bu makamda nafile ibadetlerden hasıl olan yakınlaşmadan (onun k</w:t>
      </w:r>
      <w:r w:rsidRPr="002045C8">
        <w:t>u</w:t>
      </w:r>
      <w:r w:rsidRPr="002045C8">
        <w:t>lağı, gözü ve eli olurum, hadisine işarettir)</w:t>
      </w:r>
      <w:r w:rsidRPr="002045C8">
        <w:rPr>
          <w:rStyle w:val="StilDipnotBavurusuLatincetalik"/>
        </w:rPr>
        <w:footnoteReference w:id="25"/>
      </w:r>
      <w:r w:rsidRPr="002045C8">
        <w:t xml:space="preserve"> </w:t>
      </w:r>
      <w:r w:rsidRPr="002045C8">
        <w:lastRenderedPageBreak/>
        <w:t>bir numune belirir ve sâlik kendini sonsuz denizde gark olmuş görür ve ondan sonra içinde “k</w:t>
      </w:r>
      <w:r w:rsidRPr="002045C8">
        <w:t>a</w:t>
      </w:r>
      <w:r w:rsidRPr="002045C8">
        <w:t>der” in esaslarından bir parçanın keşfedildiği çok derin bir deniz b</w:t>
      </w:r>
      <w:r w:rsidRPr="002045C8">
        <w:t>u</w:t>
      </w:r>
      <w:r w:rsidRPr="002045C8">
        <w:t xml:space="preserve">lur. </w:t>
      </w:r>
    </w:p>
    <w:p w:rsidR="00813D73" w:rsidRPr="002045C8" w:rsidRDefault="00813D73" w:rsidP="000E6F74">
      <w:pPr>
        <w:pStyle w:val="BodyTextIndent3"/>
        <w:spacing w:line="300" w:lineRule="atLeast"/>
      </w:pPr>
      <w:r w:rsidRPr="002045C8">
        <w:t>Bu makamların her birinin içinde, sâlik için büyük bir helaketin o</w:t>
      </w:r>
      <w:r w:rsidRPr="002045C8">
        <w:t>l</w:t>
      </w:r>
      <w:r w:rsidRPr="002045C8">
        <w:t>duğu kendine has dereceler vardır. Sâlik, bütün makamlarda kendini bencillik ve benlikten arındırmalı ve de kendini beğenmiş ve bencil olmamalıdır. Bunlar özellikle sâlik için, kötülüklerin çoğunun kayn</w:t>
      </w:r>
      <w:r w:rsidRPr="002045C8">
        <w:t>a</w:t>
      </w:r>
      <w:r w:rsidRPr="002045C8">
        <w:t xml:space="preserve">ğıdır ve bundan sonra inşallah bu konuya işaret </w:t>
      </w:r>
      <w:r w:rsidRPr="002045C8">
        <w:t>e</w:t>
      </w:r>
      <w:r w:rsidRPr="002045C8">
        <w:t xml:space="preserve">deceğiz. </w:t>
      </w:r>
    </w:p>
    <w:p w:rsidR="00813D73" w:rsidRPr="002045C8" w:rsidRDefault="00813D73" w:rsidP="000E6F74">
      <w:pPr>
        <w:pStyle w:val="BodyTextIndent3"/>
        <w:spacing w:line="300" w:lineRule="atLeast"/>
      </w:pPr>
    </w:p>
    <w:p w:rsidR="00813D73" w:rsidRPr="002045C8" w:rsidRDefault="00813D73" w:rsidP="00FB0C7C">
      <w:pPr>
        <w:pStyle w:val="Heading1"/>
      </w:pPr>
      <w:bookmarkStart w:id="15" w:name="_Toc46432236"/>
      <w:bookmarkStart w:id="16" w:name="_Toc53990779"/>
      <w:r w:rsidRPr="002045C8">
        <w:t>Üçüncü Bölüm</w:t>
      </w:r>
      <w:bookmarkEnd w:id="15"/>
      <w:bookmarkEnd w:id="16"/>
    </w:p>
    <w:p w:rsidR="00813D73" w:rsidRPr="002045C8" w:rsidRDefault="00813D73" w:rsidP="00FB0C7C">
      <w:pPr>
        <w:pStyle w:val="Heading1"/>
      </w:pPr>
      <w:bookmarkStart w:id="17" w:name="_Toc46432237"/>
      <w:bookmarkStart w:id="18" w:name="_Toc53990780"/>
      <w:r w:rsidRPr="002045C8">
        <w:t>Huşu’nun Beyanı Hakkındadır</w:t>
      </w:r>
      <w:bookmarkEnd w:id="17"/>
      <w:bookmarkEnd w:id="18"/>
    </w:p>
    <w:p w:rsidR="00813D73" w:rsidRPr="002045C8" w:rsidRDefault="00813D73" w:rsidP="000E6F74">
      <w:pPr>
        <w:pStyle w:val="BodyTextIndent3"/>
        <w:spacing w:line="300" w:lineRule="atLeast"/>
      </w:pPr>
      <w:r w:rsidRPr="002045C8">
        <w:t>İbadetlerin tümünde özellikle de bütün ibadetlerin b</w:t>
      </w:r>
      <w:r w:rsidRPr="002045C8">
        <w:t>a</w:t>
      </w:r>
      <w:r w:rsidRPr="002045C8">
        <w:t>şında yer alan ve kapsayıcı bir özelliği olan namazda sâlik için gerekli olan şartla</w:t>
      </w:r>
      <w:r w:rsidRPr="002045C8">
        <w:t>r</w:t>
      </w:r>
      <w:r w:rsidRPr="002045C8">
        <w:t>dan biri de huşudur. Onun hakikati, sevgi veya korku ile karışık tam bir huzu’dan ibarettir. Ve o da, cemal ve celalin azametinin üstünl</w:t>
      </w:r>
      <w:r w:rsidRPr="002045C8">
        <w:t>ü</w:t>
      </w:r>
      <w:r w:rsidRPr="002045C8">
        <w:t>ğünün ve heyb</w:t>
      </w:r>
      <w:r w:rsidRPr="002045C8">
        <w:t>e</w:t>
      </w:r>
      <w:r w:rsidRPr="002045C8">
        <w:t>tinin idrak edilmesiyle hasıl olur. Bu özetin açıklaması ise sülûk ehlinin kalplerinin, yaratılış ve fıtrat açısından muhtelif ol</w:t>
      </w:r>
      <w:r w:rsidRPr="002045C8">
        <w:t>u</w:t>
      </w:r>
      <w:r w:rsidRPr="002045C8">
        <w:t xml:space="preserve">şudur. </w:t>
      </w:r>
    </w:p>
    <w:p w:rsidR="00813D73" w:rsidRPr="002045C8" w:rsidRDefault="00813D73" w:rsidP="000E6F74">
      <w:pPr>
        <w:pStyle w:val="BodyTextIndent3"/>
        <w:spacing w:line="300" w:lineRule="atLeast"/>
      </w:pPr>
      <w:r w:rsidRPr="002045C8">
        <w:t>Bazı kalpler, aşık ve cemalin mazharı olup fıtrat açısından sevgil</w:t>
      </w:r>
      <w:r w:rsidRPr="002045C8">
        <w:t>i</w:t>
      </w:r>
      <w:r w:rsidRPr="002045C8">
        <w:t>nin cemaline yönelmiş durumdadır ve sülûkta cemilin gölgesini idrak veya cemalin aslını müşahede ettiklerinde, cemalin sırrındaki gizle</w:t>
      </w:r>
      <w:r w:rsidRPr="002045C8">
        <w:t>n</w:t>
      </w:r>
      <w:r w:rsidRPr="002045C8">
        <w:t>miş azamet onları mahveder ve kendinden geç</w:t>
      </w:r>
      <w:r w:rsidRPr="002045C8">
        <w:t>i</w:t>
      </w:r>
      <w:r w:rsidRPr="002045C8">
        <w:t xml:space="preserve">rir. Her bir cemalde bir celal gizli ve her bir celalde de bir cemal saklıdır. Ariflerin </w:t>
      </w:r>
      <w:r w:rsidRPr="002045C8">
        <w:t>e</w:t>
      </w:r>
      <w:r w:rsidRPr="002045C8">
        <w:t>fendisi, mümin ve sâliklerin emiri –Allah’ın s</w:t>
      </w:r>
      <w:r w:rsidRPr="002045C8">
        <w:t>e</w:t>
      </w:r>
      <w:r w:rsidRPr="002045C8">
        <w:t>lamı ona ve tüm ehline olsun- şu buyruğunda ihtimalle buna işaret e</w:t>
      </w:r>
      <w:r w:rsidRPr="002045C8">
        <w:t>t</w:t>
      </w:r>
      <w:r w:rsidRPr="002045C8">
        <w:t xml:space="preserve">miştir: </w:t>
      </w:r>
      <w:r w:rsidRPr="002045C8">
        <w:rPr>
          <w:i/>
        </w:rPr>
        <w:t>“Azabı şiddetli olduğu halde rahmeti dostlarını kapsayan ve rahmeti geniş olduğu halde az</w:t>
      </w:r>
      <w:r w:rsidRPr="002045C8">
        <w:rPr>
          <w:i/>
        </w:rPr>
        <w:t>a</w:t>
      </w:r>
      <w:r w:rsidRPr="002045C8">
        <w:rPr>
          <w:i/>
        </w:rPr>
        <w:t>bı düşmanl</w:t>
      </w:r>
      <w:r w:rsidRPr="002045C8">
        <w:rPr>
          <w:i/>
        </w:rPr>
        <w:t>a</w:t>
      </w:r>
      <w:r w:rsidRPr="002045C8">
        <w:rPr>
          <w:i/>
        </w:rPr>
        <w:t>rını kuşatan kimse her şeyden münezzehtir.”</w:t>
      </w:r>
      <w:r w:rsidRPr="002045C8">
        <w:rPr>
          <w:rStyle w:val="StilDipnotBavurusuLatincetalik"/>
        </w:rPr>
        <w:footnoteReference w:id="26"/>
      </w:r>
      <w:r w:rsidRPr="002045C8">
        <w:t xml:space="preserve"> Öyleyse, cemalin heybet, azamet ve üstünlüğü onları kuşatır ve sevgilinin c</w:t>
      </w:r>
      <w:r w:rsidRPr="002045C8">
        <w:t>e</w:t>
      </w:r>
      <w:r w:rsidRPr="002045C8">
        <w:t xml:space="preserve">mali karşısında onlara huşu hali hasıl olur. Bu durum, işin başlarında kalbin sarsılmasına ve ızdırabına neden olur. </w:t>
      </w:r>
      <w:r w:rsidRPr="002045C8">
        <w:lastRenderedPageBreak/>
        <w:t>Yatıştıktan sonra ise, h</w:t>
      </w:r>
      <w:r w:rsidRPr="002045C8">
        <w:t>u</w:t>
      </w:r>
      <w:r w:rsidRPr="002045C8">
        <w:t xml:space="preserve">zur hali meydana gelir, azamet ve üstünlükten hasıl olan vahşet ve ızdırap, huzura dönüşür ve sakinlik hali ortaya çıkar. Tıpkı kalbi bu şekilde </w:t>
      </w:r>
      <w:r w:rsidRPr="002045C8">
        <w:t>o</w:t>
      </w:r>
      <w:r w:rsidRPr="002045C8">
        <w:t xml:space="preserve">lan Halil’ür-Rahman (a.s) gibi. </w:t>
      </w:r>
    </w:p>
    <w:p w:rsidR="00813D73" w:rsidRPr="002045C8" w:rsidRDefault="00813D73" w:rsidP="000E6F74">
      <w:pPr>
        <w:pStyle w:val="BodyTextIndent3"/>
        <w:spacing w:line="300" w:lineRule="atLeast"/>
      </w:pPr>
      <w:r w:rsidRPr="002045C8">
        <w:t>Bazı kalpler ise korkulu ve celalin mazharlarındandır. Onlar her zaman azamet, kibriya ve celalin idrakindedirler. Onların huşusu, ko</w:t>
      </w:r>
      <w:r w:rsidRPr="002045C8">
        <w:t>r</w:t>
      </w:r>
      <w:r w:rsidRPr="002045C8">
        <w:t>ku üzeredir. Esma-i kahriyye ve celaliyye onların kalbine tecelli eder. Tıpkı Hz. Yahya’nın (a.s) böyle oluşu gibi. O halde, huşu, bazen sevgi ve bazen de korku ve dehşet ile karışıktır. Gerçi her sevgide bir de</w:t>
      </w:r>
      <w:r w:rsidRPr="002045C8">
        <w:t>h</w:t>
      </w:r>
      <w:r w:rsidRPr="002045C8">
        <w:t xml:space="preserve">şet ve her korkuda bir sevgi saklıdır. </w:t>
      </w:r>
    </w:p>
    <w:p w:rsidR="00813D73" w:rsidRPr="002045C8" w:rsidRDefault="00813D73" w:rsidP="000E6F74">
      <w:pPr>
        <w:pStyle w:val="BodyTextIndent3"/>
        <w:spacing w:line="300" w:lineRule="atLeast"/>
      </w:pPr>
      <w:r w:rsidRPr="002045C8">
        <w:t>Huşunun mertebeleri azametin, celalin, güzelliğin ve cemalin idrak edilmesinin aşamaları hesabıncadır. Bizim gibiler bu hal ile müşahede nurundan mahrum olduğundan çaresiz olarak ilim v</w:t>
      </w:r>
      <w:r w:rsidRPr="002045C8">
        <w:t>e</w:t>
      </w:r>
      <w:r w:rsidRPr="002045C8">
        <w:t xml:space="preserve">ya iman yoluyla huşuyu elde etmeye çalışmalıdır. Yüce Allah şöyle buyuruyor: </w:t>
      </w:r>
      <w:r w:rsidRPr="002045C8">
        <w:rPr>
          <w:b/>
          <w:bCs/>
          <w:iCs/>
        </w:rPr>
        <w:t>“M</w:t>
      </w:r>
      <w:r w:rsidRPr="002045C8">
        <w:rPr>
          <w:b/>
          <w:bCs/>
          <w:iCs/>
        </w:rPr>
        <w:t>ü</w:t>
      </w:r>
      <w:r w:rsidRPr="002045C8">
        <w:rPr>
          <w:b/>
          <w:bCs/>
          <w:iCs/>
        </w:rPr>
        <w:t>minler gerçekten felah bulmuştur; onlar namazlarında huşu içi</w:t>
      </w:r>
      <w:r w:rsidRPr="002045C8">
        <w:rPr>
          <w:b/>
          <w:bCs/>
          <w:iCs/>
        </w:rPr>
        <w:t>n</w:t>
      </w:r>
      <w:r w:rsidRPr="002045C8">
        <w:rPr>
          <w:b/>
          <w:bCs/>
          <w:iCs/>
        </w:rPr>
        <w:t>de olanlardır.”</w:t>
      </w:r>
      <w:r w:rsidRPr="002045C8">
        <w:rPr>
          <w:rStyle w:val="StilDipnotBavurusuLatincetalik"/>
          <w:b/>
          <w:bCs/>
          <w:iCs/>
        </w:rPr>
        <w:footnoteReference w:id="27"/>
      </w:r>
      <w:r w:rsidRPr="002045C8">
        <w:t xml:space="preserve"> Allah-u Teala namazdaki huşuyu imanın sınır ve iş</w:t>
      </w:r>
      <w:r w:rsidRPr="002045C8">
        <w:t>a</w:t>
      </w:r>
      <w:r w:rsidRPr="002045C8">
        <w:t xml:space="preserve">retlerinden karar kılmıştır. </w:t>
      </w:r>
    </w:p>
    <w:p w:rsidR="00813D73" w:rsidRPr="002045C8" w:rsidRDefault="00813D73" w:rsidP="000E6F74">
      <w:pPr>
        <w:pStyle w:val="BodyTextIndent3"/>
        <w:spacing w:line="300" w:lineRule="atLeast"/>
      </w:pPr>
      <w:r w:rsidRPr="002045C8">
        <w:t>Öyleyse, her kim namazda huşu içinde olmazsa, Hakk’ın mukaddes zatının buyruğuyla, iman ehli zümresinin dışındadır. Ve bizim nama</w:t>
      </w:r>
      <w:r w:rsidRPr="002045C8">
        <w:t>z</w:t>
      </w:r>
      <w:r w:rsidRPr="002045C8">
        <w:t>larımızın huşudan yoksun olması, iman eksikliğinden veya yokluğu</w:t>
      </w:r>
      <w:r w:rsidRPr="002045C8">
        <w:t>n</w:t>
      </w:r>
      <w:r w:rsidRPr="002045C8">
        <w:t>dan dolayıdır. İnanç ve ilmin iman olmaması nedeniyle Hakk’a ve O’nun isim ve sıfatlarına ve de diğer ilahi marifetlere yönelik bizde oluşan ilim, imandan başka bir şeydir. Şeytan Hakk’ın mukaddes zat</w:t>
      </w:r>
      <w:r w:rsidRPr="002045C8">
        <w:t>ı</w:t>
      </w:r>
      <w:r w:rsidRPr="002045C8">
        <w:t xml:space="preserve">na şahadet etmekle, yaratılış ve ahireti bilmekle birlikte kafir olmuş ve </w:t>
      </w:r>
      <w:r w:rsidRPr="002045C8">
        <w:rPr>
          <w:b/>
          <w:bCs/>
          <w:iCs/>
        </w:rPr>
        <w:t>“beni ateşten y</w:t>
      </w:r>
      <w:r w:rsidRPr="002045C8">
        <w:rPr>
          <w:b/>
          <w:bCs/>
          <w:iCs/>
        </w:rPr>
        <w:t>a</w:t>
      </w:r>
      <w:r w:rsidRPr="002045C8">
        <w:rPr>
          <w:b/>
          <w:bCs/>
          <w:iCs/>
        </w:rPr>
        <w:t>rattın, onu ise çamurdan yarattın”</w:t>
      </w:r>
      <w:r w:rsidRPr="002045C8">
        <w:rPr>
          <w:rStyle w:val="StilDipnotBavurusuLatincetalik"/>
          <w:b/>
          <w:bCs/>
          <w:iCs/>
        </w:rPr>
        <w:footnoteReference w:id="28"/>
      </w:r>
      <w:r w:rsidRPr="002045C8">
        <w:t xml:space="preserve"> demiştir. Öyleyse şeytan Allah’ı ve O’nun yaratıcılığını itiraf etmektedir. Z</w:t>
      </w:r>
      <w:r w:rsidRPr="002045C8">
        <w:t>i</w:t>
      </w:r>
      <w:r w:rsidRPr="002045C8">
        <w:t xml:space="preserve">ra </w:t>
      </w:r>
      <w:r w:rsidRPr="002045C8">
        <w:rPr>
          <w:b/>
          <w:bCs/>
          <w:iCs/>
        </w:rPr>
        <w:t>“(insanların) dirilecekleri güne kadar beni gözle(yip ertele)”</w:t>
      </w:r>
      <w:r w:rsidRPr="002045C8">
        <w:rPr>
          <w:rStyle w:val="StilDipnotBavurusuLatincetalik"/>
          <w:b/>
          <w:bCs/>
          <w:iCs/>
        </w:rPr>
        <w:footnoteReference w:id="29"/>
      </w:r>
      <w:r w:rsidRPr="002045C8">
        <w:rPr>
          <w:i/>
        </w:rPr>
        <w:t xml:space="preserve"> </w:t>
      </w:r>
      <w:r w:rsidRPr="002045C8">
        <w:t>d</w:t>
      </w:r>
      <w:r w:rsidRPr="002045C8">
        <w:t>e</w:t>
      </w:r>
      <w:r w:rsidRPr="002045C8">
        <w:t>miştir. O halde ahirete inanmaktadır; kitaplara, peygamberlere ve m</w:t>
      </w:r>
      <w:r w:rsidRPr="002045C8">
        <w:t>e</w:t>
      </w:r>
      <w:r w:rsidRPr="002045C8">
        <w:t>leklere yönelik ilmî bulunmakt</w:t>
      </w:r>
      <w:r w:rsidRPr="002045C8">
        <w:t>a</w:t>
      </w:r>
      <w:r w:rsidRPr="002045C8">
        <w:t>dır. Bu sıfatlarla birlikte Allah, ona “</w:t>
      </w:r>
      <w:r w:rsidRPr="002045C8">
        <w:rPr>
          <w:b/>
          <w:bCs/>
        </w:rPr>
        <w:t>kafir”</w:t>
      </w:r>
      <w:r w:rsidRPr="002045C8">
        <w:t xml:space="preserve"> diye hitap e</w:t>
      </w:r>
      <w:r w:rsidRPr="002045C8">
        <w:t>t</w:t>
      </w:r>
      <w:r w:rsidRPr="002045C8">
        <w:t xml:space="preserve">miş ve onu müminler zümresinden çıkarmıştır. </w:t>
      </w:r>
    </w:p>
    <w:p w:rsidR="00813D73" w:rsidRPr="002045C8" w:rsidRDefault="00813D73" w:rsidP="000E6F74">
      <w:pPr>
        <w:pStyle w:val="BodyTextIndent3"/>
        <w:spacing w:line="300" w:lineRule="atLeast"/>
      </w:pPr>
      <w:r w:rsidRPr="002045C8">
        <w:lastRenderedPageBreak/>
        <w:t>Öyleyse, ilim ve iman ehli birbirlerinden ayrıdırlar. Her ilim e</w:t>
      </w:r>
      <w:r w:rsidRPr="002045C8">
        <w:t>h</w:t>
      </w:r>
      <w:r w:rsidRPr="002045C8">
        <w:t>li, iman ehli değildir. O halde ilmî sülûktan sonra insan kendini mümi</w:t>
      </w:r>
      <w:r w:rsidRPr="002045C8">
        <w:t>n</w:t>
      </w:r>
      <w:r w:rsidRPr="002045C8">
        <w:t>lerin sülûkuna dahil etmeli ve Hakk’ın azamet, celal, aydınlık ve c</w:t>
      </w:r>
      <w:r w:rsidRPr="002045C8">
        <w:t>e</w:t>
      </w:r>
      <w:r w:rsidRPr="002045C8">
        <w:t>malinin görkemli yüceliğini kalbe taşımalı ve böylece kalbi huşu sah</w:t>
      </w:r>
      <w:r w:rsidRPr="002045C8">
        <w:t>i</w:t>
      </w:r>
      <w:r w:rsidRPr="002045C8">
        <w:t>bi kılm</w:t>
      </w:r>
      <w:r w:rsidRPr="002045C8">
        <w:t>a</w:t>
      </w:r>
      <w:r w:rsidRPr="002045C8">
        <w:t>lıdır. Aksi halde ilim yalnız başına huşu getirmemektedir. Tıpkı Allah’a, ahirete ve Hakk’ın azamet ve celaline inanmakla birli</w:t>
      </w:r>
      <w:r w:rsidRPr="002045C8">
        <w:t>k</w:t>
      </w:r>
      <w:r w:rsidRPr="002045C8">
        <w:t>te kalbinizin huşuya sahip olmadığını ke</w:t>
      </w:r>
      <w:r w:rsidRPr="002045C8">
        <w:t>n</w:t>
      </w:r>
      <w:r w:rsidRPr="002045C8">
        <w:t xml:space="preserve">dinizde görmeniz gibi. </w:t>
      </w:r>
    </w:p>
    <w:p w:rsidR="00813D73" w:rsidRPr="002045C8" w:rsidRDefault="00813D73" w:rsidP="000E6F74">
      <w:pPr>
        <w:pStyle w:val="BodyTextIndent3"/>
        <w:spacing w:line="300" w:lineRule="atLeast"/>
      </w:pPr>
      <w:r w:rsidRPr="002045C8">
        <w:t xml:space="preserve">Ve ama </w:t>
      </w:r>
      <w:r w:rsidRPr="002045C8">
        <w:rPr>
          <w:b/>
          <w:bCs/>
          <w:iCs/>
        </w:rPr>
        <w:t>“iman edenlerin, Allah’ın ve Hakk’tan inmiş olanın zikri için kalplerinin saygı ve korku ile yumuşaması zamanı ge</w:t>
      </w:r>
      <w:r w:rsidRPr="002045C8">
        <w:rPr>
          <w:b/>
          <w:bCs/>
          <w:iCs/>
        </w:rPr>
        <w:t>l</w:t>
      </w:r>
      <w:r w:rsidRPr="002045C8">
        <w:rPr>
          <w:b/>
          <w:bCs/>
          <w:iCs/>
        </w:rPr>
        <w:t>medi mi?”</w:t>
      </w:r>
      <w:r w:rsidRPr="002045C8">
        <w:rPr>
          <w:rStyle w:val="StilDipnotBavurusuLatincetalik"/>
          <w:b/>
          <w:bCs/>
          <w:iCs/>
        </w:rPr>
        <w:footnoteReference w:id="30"/>
      </w:r>
      <w:r w:rsidRPr="002045C8">
        <w:t xml:space="preserve"> diye Allah-u Teala’nın buyurduğu ayette belki de maksat, peygamberin (s.a.a) geti</w:t>
      </w:r>
      <w:r w:rsidRPr="002045C8">
        <w:t>r</w:t>
      </w:r>
      <w:r w:rsidRPr="002045C8">
        <w:t>diği şeye inanmak olan şekilsel imandır. Yoksa, hakiki iman huşudan bir mertebeyi gerekli kılmaktadır. Veya ayet-i şerifedeki huşu, kamil mertebedeki huşudur. Tıpkı ilim aşam</w:t>
      </w:r>
      <w:r w:rsidRPr="002045C8">
        <w:t>a</w:t>
      </w:r>
      <w:r w:rsidRPr="002045C8">
        <w:t>sından iman aşamasına yetişmiş bir kimseye b</w:t>
      </w:r>
      <w:r w:rsidRPr="002045C8">
        <w:t>a</w:t>
      </w:r>
      <w:r w:rsidRPr="002045C8">
        <w:t xml:space="preserve">zen alim deyişleri gibi ve muhtemelen </w:t>
      </w:r>
      <w:r w:rsidRPr="002045C8">
        <w:rPr>
          <w:b/>
          <w:bCs/>
          <w:iCs/>
        </w:rPr>
        <w:t xml:space="preserve">“Allah’tan ancak </w:t>
      </w:r>
      <w:r w:rsidRPr="002045C8">
        <w:rPr>
          <w:b/>
          <w:bCs/>
          <w:iCs/>
        </w:rPr>
        <w:t>a</w:t>
      </w:r>
      <w:r w:rsidRPr="002045C8">
        <w:rPr>
          <w:b/>
          <w:bCs/>
          <w:iCs/>
        </w:rPr>
        <w:t>lim olanlar içleri titreyerek-korkar”</w:t>
      </w:r>
      <w:r w:rsidRPr="002045C8">
        <w:rPr>
          <w:rStyle w:val="StilDipnotBavurusuLatincetalik"/>
          <w:b/>
          <w:bCs/>
          <w:iCs/>
        </w:rPr>
        <w:footnoteReference w:id="31"/>
      </w:r>
      <w:r w:rsidRPr="002045C8">
        <w:t xml:space="preserve"> ayeti de onlara işare</w:t>
      </w:r>
      <w:r w:rsidRPr="002045C8">
        <w:t>t</w:t>
      </w:r>
      <w:r w:rsidRPr="002045C8">
        <w:t>tir. Kitap ve sünnet literatüründe ilim, iman ve İslam değişik mertebeleri kapsamaktadır ve onların açıkla</w:t>
      </w:r>
      <w:r w:rsidRPr="002045C8">
        <w:t>n</w:t>
      </w:r>
      <w:r w:rsidRPr="002045C8">
        <w:t>ması, bu sayfaların görevi d</w:t>
      </w:r>
      <w:r w:rsidRPr="002045C8">
        <w:t>ı</w:t>
      </w:r>
      <w:r w:rsidRPr="002045C8">
        <w:t xml:space="preserve">şındadır. </w:t>
      </w:r>
    </w:p>
    <w:p w:rsidR="00813D73" w:rsidRPr="002045C8" w:rsidRDefault="00813D73" w:rsidP="000E6F74">
      <w:pPr>
        <w:pStyle w:val="BodyTextIndent3"/>
        <w:spacing w:line="300" w:lineRule="atLeast"/>
      </w:pPr>
      <w:r w:rsidRPr="002045C8">
        <w:t>Ahiret yolunun sâlikinin -özellikle namaz miracı vasıtasıyla- kalb</w:t>
      </w:r>
      <w:r w:rsidRPr="002045C8">
        <w:t>i</w:t>
      </w:r>
      <w:r w:rsidRPr="002045C8">
        <w:t>ni ilim ve iman nuruyla huşu sahibi kılması g</w:t>
      </w:r>
      <w:r w:rsidRPr="002045C8">
        <w:t>e</w:t>
      </w:r>
      <w:r w:rsidRPr="002045C8">
        <w:t>rekir. Bu ilahi cevheri ve rahmani nuru edebildiği ölçüde kalbe yerleştirmeli, ondan da öte namazın tamamında bu hali koruyabilmelidir. Gerçi işin başında ye</w:t>
      </w:r>
      <w:r w:rsidRPr="002045C8">
        <w:t>r</w:t>
      </w:r>
      <w:r w:rsidRPr="002045C8">
        <w:t>leşme ve istikrar hali, bizim gibiler için biraz zor ve güçtür. Ancak b</w:t>
      </w:r>
      <w:r w:rsidRPr="002045C8">
        <w:t>i</w:t>
      </w:r>
      <w:r w:rsidRPr="002045C8">
        <w:t xml:space="preserve">razcık kalbi alıştırma ve riyazetle çok mümkün bir iştir. </w:t>
      </w:r>
    </w:p>
    <w:p w:rsidR="00813D73" w:rsidRPr="002045C8" w:rsidRDefault="00813D73" w:rsidP="000E6F74">
      <w:pPr>
        <w:pStyle w:val="BodyTextIndent3"/>
        <w:spacing w:line="300" w:lineRule="atLeast"/>
      </w:pPr>
      <w:r w:rsidRPr="002045C8">
        <w:t>Azizim! Kemal ve ahiret yurdunu elde etmek, talep ve ciddiyet i</w:t>
      </w:r>
      <w:r w:rsidRPr="002045C8">
        <w:t>s</w:t>
      </w:r>
      <w:r w:rsidRPr="002045C8">
        <w:t>ter. İstenilen şey büyük olduğu ölçüde, onun yolunda ciddiyet göste</w:t>
      </w:r>
      <w:r w:rsidRPr="002045C8">
        <w:t>r</w:t>
      </w:r>
      <w:r w:rsidRPr="002045C8">
        <w:t>mek daha da gereklidir. Elbette ilahi yakınlık miracı ve izzetli Rabbin civarına yakınlık makamı, bu gevşeklik, durgunluk ve aldırmazlık h</w:t>
      </w:r>
      <w:r w:rsidRPr="002045C8">
        <w:t>a</w:t>
      </w:r>
      <w:r w:rsidRPr="002045C8">
        <w:t>liyle elde edilmez. İstenene ulaşmak için mertçe kıyam etmek ger</w:t>
      </w:r>
      <w:r w:rsidRPr="002045C8">
        <w:t>e</w:t>
      </w:r>
      <w:r w:rsidRPr="002045C8">
        <w:t xml:space="preserve">kir. </w:t>
      </w:r>
    </w:p>
    <w:p w:rsidR="00813D73" w:rsidRPr="002045C8" w:rsidRDefault="00813D73" w:rsidP="000E6F74">
      <w:pPr>
        <w:pStyle w:val="BodyTextIndent3"/>
        <w:spacing w:line="300" w:lineRule="atLeast"/>
      </w:pPr>
      <w:r w:rsidRPr="002045C8">
        <w:lastRenderedPageBreak/>
        <w:t>Sizler ahirete iman etmişsiniz, ister saadet ve kemal ve iste</w:t>
      </w:r>
      <w:r w:rsidRPr="002045C8">
        <w:t>r</w:t>
      </w:r>
      <w:r w:rsidRPr="002045C8">
        <w:t xml:space="preserve">se de </w:t>
      </w:r>
      <w:r>
        <w:t>mutsuzluk</w:t>
      </w:r>
      <w:r w:rsidRPr="002045C8">
        <w:t xml:space="preserve"> ve vebal yönünden o alemi, bu alem ile kıyaslamamaktas</w:t>
      </w:r>
      <w:r w:rsidRPr="002045C8">
        <w:t>ı</w:t>
      </w:r>
      <w:r w:rsidRPr="002045C8">
        <w:t>nız. Çünkü o alem ölümü ve yokluğu olmayan ebedi/daimi bir ale</w:t>
      </w:r>
      <w:r w:rsidRPr="002045C8">
        <w:t>m</w:t>
      </w:r>
      <w:r w:rsidRPr="002045C8">
        <w:t xml:space="preserve">dir. Onun saadete ereni rahatta, izzette ve ebedi olan nimetlerdedir. O rahatlığın da bu alemde benzeri yoktur. O ilahi izzet ve saltanatın bu alemde eşi bulunmamaktadır. Oradaki nimetler kimsenin hayaline gelmemiştir. Aynı şekilde </w:t>
      </w:r>
      <w:r>
        <w:t>mutsuzluk</w:t>
      </w:r>
      <w:r w:rsidRPr="002045C8">
        <w:t xml:space="preserve"> yönünden de o alemdeki azab ve acının da benzeri ve eşi yoktur.</w:t>
      </w:r>
      <w:r w:rsidR="00136783">
        <w:t xml:space="preserve"> </w:t>
      </w:r>
      <w:r w:rsidRPr="002045C8">
        <w:t>S</w:t>
      </w:r>
      <w:r w:rsidRPr="002045C8">
        <w:t>a</w:t>
      </w:r>
      <w:r w:rsidRPr="002045C8">
        <w:t xml:space="preserve">adete ulaşma yolu, sadece izzetli Rabbe itaattir. İtaat ve </w:t>
      </w:r>
      <w:r w:rsidRPr="002045C8">
        <w:t>i</w:t>
      </w:r>
      <w:r w:rsidRPr="002045C8">
        <w:t>badetler arasında hiçbir ibadet, ilahi boyutlu bir karışım, beşerin saadetinin kefili ve kabulü tüm amellerin kabul nedeni olan bu namazın mertebesinde değildir. O halde, onu talep e</w:t>
      </w:r>
      <w:r w:rsidRPr="002045C8">
        <w:t>t</w:t>
      </w:r>
      <w:r w:rsidRPr="002045C8">
        <w:t>mede tam bir ciddiyet gösteriniz, çabalamadan kaçınmay</w:t>
      </w:r>
      <w:r w:rsidRPr="002045C8">
        <w:t>ı</w:t>
      </w:r>
      <w:r w:rsidRPr="002045C8">
        <w:t xml:space="preserve">nız. </w:t>
      </w:r>
    </w:p>
    <w:p w:rsidR="00813D73" w:rsidRPr="002045C8" w:rsidRDefault="00813D73" w:rsidP="000E6F74">
      <w:pPr>
        <w:pStyle w:val="BodyTextIndent3"/>
        <w:spacing w:line="300" w:lineRule="atLeast"/>
      </w:pPr>
      <w:r w:rsidRPr="002045C8">
        <w:t>Onun yolunda meşakkatlere tahammül ediniz; gerçekte ise onun meşakkati de yoktur. Ondan da öte birazcık di</w:t>
      </w:r>
      <w:r w:rsidRPr="002045C8">
        <w:t>k</w:t>
      </w:r>
      <w:r w:rsidRPr="002045C8">
        <w:t>kat etseniz ve kalbi bir huzur hasıl olursa, bu alemde, Hak ile münacat etmekten, bu dünyanın hiçbir lezzeti ile kıya</w:t>
      </w:r>
      <w:r w:rsidRPr="002045C8">
        <w:t>s</w:t>
      </w:r>
      <w:r w:rsidRPr="002045C8">
        <w:t>lanmayacak lezzetler alırsınız. Nitekim Hak ile münacat ehlinin hallerini okumada da bu konu aydınlığa kavuşmakt</w:t>
      </w:r>
      <w:r w:rsidRPr="002045C8">
        <w:t>a</w:t>
      </w:r>
      <w:r w:rsidRPr="002045C8">
        <w:t xml:space="preserve">dır. </w:t>
      </w:r>
    </w:p>
    <w:p w:rsidR="00813D73" w:rsidRPr="002045C8" w:rsidRDefault="00813D73" w:rsidP="000E6F74">
      <w:pPr>
        <w:pStyle w:val="BodyTextIndent3"/>
        <w:spacing w:line="300" w:lineRule="atLeast"/>
      </w:pPr>
      <w:r w:rsidRPr="002045C8">
        <w:t>Bu bölümdeki açıklamalarımızın özeti şudur: İnsan, burhan veya peygamberlerin (a.s) beyanı ile Hakk’ın azamet, cemal ve celalini a</w:t>
      </w:r>
      <w:r w:rsidRPr="002045C8">
        <w:t>n</w:t>
      </w:r>
      <w:r w:rsidRPr="002045C8">
        <w:t>ladıktan sonra, onu kalbe hatı</w:t>
      </w:r>
      <w:r w:rsidRPr="002045C8">
        <w:t>r</w:t>
      </w:r>
      <w:r w:rsidRPr="002045C8">
        <w:t>latmalı ve yavaş yavaş hatırlatma, kalbi dikkat ve Hakk’ın azametinin ve celalinin zikrinin sürekliliği ile kalbe huşu sokulmalıdır. Böylece istenen netice h</w:t>
      </w:r>
      <w:r w:rsidRPr="002045C8">
        <w:t>a</w:t>
      </w:r>
      <w:r w:rsidRPr="002045C8">
        <w:t>sıl olur. Sâlik her haliyle taşıdığı makam ile yetinmemelidir. Bizim gibiler için hasıl olan her makam, marifet ehlinin pazarında bir kuruş bile etmez ve kalp ashab</w:t>
      </w:r>
      <w:r w:rsidRPr="002045C8">
        <w:t>ı</w:t>
      </w:r>
      <w:r w:rsidRPr="002045C8">
        <w:t>nın pazarında bir hardal t</w:t>
      </w:r>
      <w:r w:rsidRPr="002045C8">
        <w:t>a</w:t>
      </w:r>
      <w:r w:rsidRPr="002045C8">
        <w:t>nesi ile kıyas edilemez. Sâlik, tüm hallerde kendi eksiklik ve ayıplarını hatırlamalıdır. Böylece belki bu vesileyle s</w:t>
      </w:r>
      <w:r w:rsidRPr="002045C8">
        <w:t>a</w:t>
      </w:r>
      <w:r w:rsidRPr="002045C8">
        <w:t xml:space="preserve">adete bir yol açılır. Hamd Allah’a mahsustur. </w:t>
      </w:r>
    </w:p>
    <w:p w:rsidR="00813D73" w:rsidRPr="002045C8" w:rsidRDefault="00813D73" w:rsidP="000E6F74">
      <w:pPr>
        <w:pStyle w:val="BodyTextIndent3"/>
        <w:spacing w:line="300" w:lineRule="atLeast"/>
      </w:pPr>
    </w:p>
    <w:p w:rsidR="00813D73" w:rsidRPr="002045C8" w:rsidRDefault="00813D73" w:rsidP="00FB0C7C">
      <w:pPr>
        <w:pStyle w:val="Heading1"/>
      </w:pPr>
      <w:bookmarkStart w:id="19" w:name="_Toc46432238"/>
      <w:bookmarkStart w:id="20" w:name="_Toc53990781"/>
      <w:r w:rsidRPr="002045C8">
        <w:t>Dördüncü Bölüm</w:t>
      </w:r>
      <w:bookmarkEnd w:id="19"/>
      <w:bookmarkEnd w:id="20"/>
    </w:p>
    <w:p w:rsidR="00813D73" w:rsidRPr="002045C8" w:rsidRDefault="00813D73" w:rsidP="000E6F74">
      <w:pPr>
        <w:pStyle w:val="BodyTextIndent3"/>
        <w:spacing w:line="300" w:lineRule="atLeast"/>
      </w:pPr>
      <w:r w:rsidRPr="002045C8">
        <w:t>İbadetlerin özellikle de zikri ibadetlerin önemli kalbi adabından biri de itminandır. Ve bu, fakihlerin (r.a) namaz hususunda belirttikleri i</w:t>
      </w:r>
      <w:r w:rsidRPr="002045C8">
        <w:t>t</w:t>
      </w:r>
      <w:r w:rsidRPr="002045C8">
        <w:t xml:space="preserve">minanın dışındadır. O, sâlik şahsın ibadeti kalbi sükunet ve itminan </w:t>
      </w:r>
      <w:r w:rsidRPr="002045C8">
        <w:lastRenderedPageBreak/>
        <w:t>ile yerine getirmesinden ibarettir. Zira sâlik, ibadeti kalp ızdırabı ve ge</w:t>
      </w:r>
      <w:r w:rsidRPr="002045C8">
        <w:t>v</w:t>
      </w:r>
      <w:r w:rsidRPr="002045C8">
        <w:t>şeme haliyle yerine getirdiği taktirde, kalp o ibadetten etkilenmez, kalbin melekutunda ibadetten bir eser hasıl olmaz ve ib</w:t>
      </w:r>
      <w:r w:rsidRPr="002045C8">
        <w:t>a</w:t>
      </w:r>
      <w:r w:rsidRPr="002045C8">
        <w:t xml:space="preserve">detin hakikati, kalbin batınî suretine dönüşmez. </w:t>
      </w:r>
    </w:p>
    <w:p w:rsidR="00813D73" w:rsidRPr="002045C8" w:rsidRDefault="00813D73" w:rsidP="000E6F74">
      <w:pPr>
        <w:pStyle w:val="BodyTextIndent3"/>
        <w:spacing w:line="300" w:lineRule="atLeast"/>
        <w:rPr>
          <w:i/>
        </w:rPr>
      </w:pPr>
      <w:r w:rsidRPr="002045C8">
        <w:t>İbadetlerin tekrarının ve zikir ve virtlerin çokluğunun bir fels</w:t>
      </w:r>
      <w:r w:rsidRPr="002045C8">
        <w:t>e</w:t>
      </w:r>
      <w:r w:rsidRPr="002045C8">
        <w:t>fesi de onlardan kalbe bir tesirin hasıl olması ve bir etkilenmenin meydana gelmesidir. Böylece yavaş yavaş zikrin ve ibadetin hakikati, sâlikin zatının batınını ş</w:t>
      </w:r>
      <w:r w:rsidRPr="002045C8">
        <w:t>e</w:t>
      </w:r>
      <w:r w:rsidRPr="002045C8">
        <w:t>killendirir ve kalbi, ibadet ruhuyla vahdet oluşturur. Kalpte; itminan, sükunet, sakinlik ve vakar o</w:t>
      </w:r>
      <w:r w:rsidRPr="002045C8">
        <w:t>l</w:t>
      </w:r>
      <w:r w:rsidRPr="002045C8">
        <w:t>madığı müddetçe, zikir ve ibadetlerin bir tesiri olmaz ve beden mülkü ve z</w:t>
      </w:r>
      <w:r w:rsidRPr="002045C8">
        <w:t>a</w:t>
      </w:r>
      <w:r w:rsidRPr="002045C8">
        <w:t>hirinin haddinden melekuta ve nefsin batınına sirayet etmez ve ibadetin hakikatinden kalbi lezzetler elde edilemez. Bunun kendisi, açıklanmasına ihtiyaç duyulmayan ve azıcık bir di</w:t>
      </w:r>
      <w:r w:rsidRPr="002045C8">
        <w:t>k</w:t>
      </w:r>
      <w:r w:rsidRPr="002045C8">
        <w:t>kat ile belli olan açık konulardandır. Ve eğer bir ibadet, kalbin ondan hiçbir şekilde etkilenm</w:t>
      </w:r>
      <w:r w:rsidRPr="002045C8">
        <w:t>e</w:t>
      </w:r>
      <w:r w:rsidRPr="002045C8">
        <w:t xml:space="preserve">diği ve bir eserin batında belirmediği tarzda olursa, diğer alemlerde mahfuz olmaz ve mülk aleminden melekut alemine yükselmez ve ölüm rahatsızlığı, </w:t>
      </w:r>
      <w:r w:rsidRPr="002045C8">
        <w:t>ö</w:t>
      </w:r>
      <w:r w:rsidRPr="002045C8">
        <w:t>lümün korkunç sekeratı ve ölümden sonraki korkunç musibetlerde A</w:t>
      </w:r>
      <w:r w:rsidRPr="002045C8">
        <w:t>l</w:t>
      </w:r>
      <w:r w:rsidRPr="002045C8">
        <w:t>lah etmesin onun sureti tamamen kalp sayfasından mahvolup silineb</w:t>
      </w:r>
      <w:r w:rsidRPr="002045C8">
        <w:t>i</w:t>
      </w:r>
      <w:r w:rsidRPr="002045C8">
        <w:t>lir ve i</w:t>
      </w:r>
      <w:r w:rsidRPr="002045C8">
        <w:t>n</w:t>
      </w:r>
      <w:r w:rsidRPr="002045C8">
        <w:t xml:space="preserve">san Hakk’ın mukaddes katına boş bir elle gidebilir. Örneğin eğer bir kimse, </w:t>
      </w:r>
      <w:r w:rsidRPr="002045C8">
        <w:rPr>
          <w:i/>
          <w:iCs/>
        </w:rPr>
        <w:t>La İlahe İllallah, Muhammedun Resulullah (s.a.a)</w:t>
      </w:r>
      <w:r w:rsidRPr="002045C8">
        <w:t xml:space="preserve"> zikr-i şerifini kalp sük</w:t>
      </w:r>
      <w:r w:rsidRPr="002045C8">
        <w:t>u</w:t>
      </w:r>
      <w:r w:rsidRPr="002045C8">
        <w:t>neti ve gönül itminanı ile söyler ve kalbi bu zikr-i şerif ile eğitirse, yavaş yavaş kalbin dili konuşmaya başlar. Z</w:t>
      </w:r>
      <w:r w:rsidRPr="002045C8">
        <w:t>a</w:t>
      </w:r>
      <w:r w:rsidRPr="002045C8">
        <w:t>hir dili kalbin diline tabi olur ve ilk önce kalp zikreder, ondan sonra da dil. İmam Sadık (a.s), Misbah-u Şeriat kitabındaki hadise göre bu m</w:t>
      </w:r>
      <w:r w:rsidRPr="002045C8">
        <w:t>a</w:t>
      </w:r>
      <w:r w:rsidRPr="002045C8">
        <w:t xml:space="preserve">naya işaret ederek şöyle buyurmuştur: </w:t>
      </w:r>
      <w:r w:rsidRPr="002045C8">
        <w:rPr>
          <w:i/>
        </w:rPr>
        <w:t>“Kalbini dilin için kıble karar kıl. Kalbin işareti, aklın izni ve imanın rızası olmadığı müddetçe onu hareket etti</w:t>
      </w:r>
      <w:r w:rsidRPr="002045C8">
        <w:rPr>
          <w:i/>
        </w:rPr>
        <w:t>r</w:t>
      </w:r>
      <w:r w:rsidRPr="002045C8">
        <w:rPr>
          <w:i/>
        </w:rPr>
        <w:t>me.”</w:t>
      </w:r>
      <w:r w:rsidRPr="002045C8">
        <w:rPr>
          <w:rStyle w:val="StilDipnotBavurusuLatincetalik"/>
        </w:rPr>
        <w:footnoteReference w:id="32"/>
      </w:r>
    </w:p>
    <w:p w:rsidR="00813D73" w:rsidRPr="002045C8" w:rsidRDefault="00813D73" w:rsidP="000E6F74">
      <w:pPr>
        <w:pStyle w:val="BodyTextIndent3"/>
        <w:spacing w:line="300" w:lineRule="atLeast"/>
      </w:pPr>
      <w:r w:rsidRPr="002045C8">
        <w:t>Kalbin konuşmaya başlamadığı işin başında, ahiret yolu sâliki, onu eğitmeli ve sakinlik ve sükunet ile zikri ona telkin etmelidir. Kalbin dili açıldığı an, kalp dilin ve diğer uzuvların kıblesi olur ve onun zikri ile insani vücut me</w:t>
      </w:r>
      <w:r w:rsidRPr="002045C8">
        <w:t>m</w:t>
      </w:r>
      <w:r w:rsidRPr="002045C8">
        <w:t xml:space="preserve">leketinin tamamı zikredici olu-verir. Ama insan </w:t>
      </w:r>
      <w:r w:rsidRPr="002045C8">
        <w:lastRenderedPageBreak/>
        <w:t>bu zikr-i şerifi kalbi sükunet ve sakinlik olmaksızın, acele, ızdırap ve dikkatsizlik ile söylerse, ondan kalbe bir eser hasıl o</w:t>
      </w:r>
      <w:r w:rsidRPr="002045C8">
        <w:t>l</w:t>
      </w:r>
      <w:r w:rsidRPr="002045C8">
        <w:t>maz, hayvani dil ve kulak haddinden, insani batın ve duyuya bir şey ulaşmaz, onun h</w:t>
      </w:r>
      <w:r w:rsidRPr="002045C8">
        <w:t>a</w:t>
      </w:r>
      <w:r w:rsidRPr="002045C8">
        <w:t>kikati kalbin batınında tahakkuk bulmaz ve kalbi, zevali mümkün o</w:t>
      </w:r>
      <w:r w:rsidRPr="002045C8">
        <w:t>l</w:t>
      </w:r>
      <w:r w:rsidRPr="002045C8">
        <w:t>mayan kemal suretine bürünmez. O halde özellikle ölüm korkusu, sekeratı ve can çekişme gibi dehşet ve ürpertici olaylar meydana geli</w:t>
      </w:r>
      <w:r w:rsidRPr="002045C8">
        <w:t>r</w:t>
      </w:r>
      <w:r w:rsidRPr="002045C8">
        <w:t xml:space="preserve">se, tamamen o zikri unutur ve o zikr-i şerif gönül sayfasından yok </w:t>
      </w:r>
      <w:r w:rsidRPr="002045C8">
        <w:t>o</w:t>
      </w:r>
      <w:r w:rsidRPr="002045C8">
        <w:t>lur. Ondan da öte kalbe ulaştırm</w:t>
      </w:r>
      <w:r w:rsidRPr="002045C8">
        <w:t>a</w:t>
      </w:r>
      <w:r w:rsidRPr="002045C8">
        <w:t>dığı Hak Teala’nın, Hatem’ul-Enbiyanın (s.a.a), yüce İslam dininin, ilahi mukaddes kitabın ve hid</w:t>
      </w:r>
      <w:r w:rsidRPr="002045C8">
        <w:t>a</w:t>
      </w:r>
      <w:r w:rsidRPr="002045C8">
        <w:t xml:space="preserve">yet </w:t>
      </w:r>
      <w:r w:rsidRPr="002045C8">
        <w:t>i</w:t>
      </w:r>
      <w:r w:rsidRPr="002045C8">
        <w:t>mamlarının (a.s) isimlerini ve diğer bilgileri unutur ve kabir suali vaktinde bir cevap vermeye kadir olamaz. Telkinin de onun hal</w:t>
      </w:r>
      <w:r w:rsidRPr="002045C8">
        <w:t>i</w:t>
      </w:r>
      <w:r w:rsidRPr="002045C8">
        <w:t>ne bir faydası olmaz. Zira kendinde rububiyetin ve risaletin hakikatinden ve diğer gerçeklerden bir eser gö</w:t>
      </w:r>
      <w:r w:rsidRPr="002045C8">
        <w:t>r</w:t>
      </w:r>
      <w:r w:rsidRPr="002045C8">
        <w:t>memektedir. Ve laf olsun diye söylediği ve kalpte şekillenmeyen şeyler, onun hatırı</w:t>
      </w:r>
      <w:r w:rsidRPr="002045C8">
        <w:t>n</w:t>
      </w:r>
      <w:r w:rsidRPr="002045C8">
        <w:t>dan çıkar. Rububiyete, risalete ve diğer hakikatlere şahadet g</w:t>
      </w:r>
      <w:r w:rsidRPr="002045C8">
        <w:t>e</w:t>
      </w:r>
      <w:r w:rsidRPr="002045C8">
        <w:t xml:space="preserve">tirmekten nasipsiz kalır. </w:t>
      </w:r>
    </w:p>
    <w:p w:rsidR="00813D73" w:rsidRPr="002045C8" w:rsidRDefault="00813D73" w:rsidP="000E6F74">
      <w:pPr>
        <w:pStyle w:val="BodyTextIndent3"/>
        <w:spacing w:line="300" w:lineRule="atLeast"/>
      </w:pPr>
      <w:r w:rsidRPr="002045C8">
        <w:t>Bir hadiste de yer aldığı üzere, “</w:t>
      </w:r>
      <w:r w:rsidRPr="002045C8">
        <w:rPr>
          <w:i/>
          <w:iCs/>
        </w:rPr>
        <w:t>Resul-i Ekrem'in (s.a.a) ümmeti</w:t>
      </w:r>
      <w:r w:rsidRPr="002045C8">
        <w:rPr>
          <w:i/>
          <w:iCs/>
        </w:rPr>
        <w:t>n</w:t>
      </w:r>
      <w:r w:rsidRPr="002045C8">
        <w:rPr>
          <w:i/>
          <w:iCs/>
        </w:rPr>
        <w:t>den bir grubu cehenneme soktuklarında o grup, cehennem malikinin heybetinden peygamberin ismini un</w:t>
      </w:r>
      <w:r w:rsidRPr="002045C8">
        <w:rPr>
          <w:i/>
          <w:iCs/>
        </w:rPr>
        <w:t>u</w:t>
      </w:r>
      <w:r w:rsidRPr="002045C8">
        <w:rPr>
          <w:i/>
          <w:iCs/>
        </w:rPr>
        <w:t>tur.”</w:t>
      </w:r>
      <w:r w:rsidRPr="002045C8">
        <w:t xml:space="preserve"> Oysaki aynı hadiste onların iman ehli oldukları ve onların kalp ve yüzlerinin iman nuruyla parl</w:t>
      </w:r>
      <w:r w:rsidRPr="002045C8">
        <w:t>a</w:t>
      </w:r>
      <w:r w:rsidRPr="002045C8">
        <w:t>dığı ve ışı</w:t>
      </w:r>
      <w:r w:rsidRPr="002045C8">
        <w:t>l</w:t>
      </w:r>
      <w:r w:rsidRPr="002045C8">
        <w:t>dadığı yer almaktadır.</w:t>
      </w:r>
      <w:r w:rsidRPr="002045C8">
        <w:rPr>
          <w:rStyle w:val="StilDipnotBavurusuLatincetalik"/>
        </w:rPr>
        <w:footnoteReference w:id="33"/>
      </w:r>
    </w:p>
    <w:p w:rsidR="00813D73" w:rsidRPr="002045C8" w:rsidRDefault="00813D73" w:rsidP="000E6F74">
      <w:pPr>
        <w:pStyle w:val="BodyTextIndent3"/>
        <w:spacing w:line="300" w:lineRule="atLeast"/>
        <w:rPr>
          <w:i/>
        </w:rPr>
      </w:pPr>
      <w:r w:rsidRPr="002045C8">
        <w:t xml:space="preserve">Yüce muhaddis Meclisi -Allah’ın rahmeti ona olsun- Mirat’ul-Ukul kitabında </w:t>
      </w:r>
      <w:r w:rsidRPr="002045C8">
        <w:rPr>
          <w:i/>
          <w:iCs/>
        </w:rPr>
        <w:t>“onun kulağı ve gözü olurum”</w:t>
      </w:r>
      <w:r w:rsidRPr="002045C8">
        <w:t xml:space="preserve"> hadisinin şerhinde şöyle b</w:t>
      </w:r>
      <w:r w:rsidRPr="002045C8">
        <w:t>u</w:t>
      </w:r>
      <w:r w:rsidRPr="002045C8">
        <w:t xml:space="preserve">yuruyor: </w:t>
      </w:r>
      <w:r w:rsidRPr="002045C8">
        <w:rPr>
          <w:i/>
        </w:rPr>
        <w:t xml:space="preserve">“Göz, kulak ve diğer uzuvlarını Hak Teala’ya </w:t>
      </w:r>
      <w:r w:rsidRPr="002045C8">
        <w:rPr>
          <w:i/>
        </w:rPr>
        <w:t>i</w:t>
      </w:r>
      <w:r w:rsidRPr="002045C8">
        <w:rPr>
          <w:i/>
        </w:rPr>
        <w:t>taat yolunda kullanmayan kimse, ruhani göz ve kulak sahibi o</w:t>
      </w:r>
      <w:r w:rsidRPr="002045C8">
        <w:rPr>
          <w:i/>
        </w:rPr>
        <w:t>l</w:t>
      </w:r>
      <w:r w:rsidRPr="002045C8">
        <w:rPr>
          <w:i/>
        </w:rPr>
        <w:t>maz. Bu cismani mülkün göz ve kulağı, o aleme gitmez ve o şahıs kabir ve kıyamet al</w:t>
      </w:r>
      <w:r w:rsidRPr="002045C8">
        <w:rPr>
          <w:i/>
        </w:rPr>
        <w:t>e</w:t>
      </w:r>
      <w:r w:rsidRPr="002045C8">
        <w:rPr>
          <w:i/>
        </w:rPr>
        <w:t>minde kulaksız ve gözsüz olur ve kabrin soru ve cevab t</w:t>
      </w:r>
      <w:r w:rsidRPr="002045C8">
        <w:rPr>
          <w:i/>
        </w:rPr>
        <w:t>e</w:t>
      </w:r>
      <w:r w:rsidRPr="002045C8">
        <w:rPr>
          <w:i/>
        </w:rPr>
        <w:t>razisi ise, o ruhani uzuvlarıdır.”</w:t>
      </w:r>
      <w:r w:rsidRPr="002045C8">
        <w:rPr>
          <w:rStyle w:val="StilDipnotBavurusuLatincetalik"/>
        </w:rPr>
        <w:footnoteReference w:id="34"/>
      </w:r>
    </w:p>
    <w:p w:rsidR="00813D73" w:rsidRPr="002045C8" w:rsidRDefault="00813D73" w:rsidP="000E6F74">
      <w:pPr>
        <w:pStyle w:val="BodyTextIndent3"/>
        <w:spacing w:line="300" w:lineRule="atLeast"/>
        <w:rPr>
          <w:i/>
        </w:rPr>
      </w:pPr>
      <w:r w:rsidRPr="002045C8">
        <w:t>Bu tür bir itminan ve itminanın eserleri hakkında bir çok hadis-i ş</w:t>
      </w:r>
      <w:r w:rsidRPr="002045C8">
        <w:t>e</w:t>
      </w:r>
      <w:r w:rsidRPr="002045C8">
        <w:t>rif vardır. Kur’an-ı Şerif, kendisinin güzel bir şekilde okunmasını e</w:t>
      </w:r>
      <w:r w:rsidRPr="002045C8">
        <w:t>m</w:t>
      </w:r>
      <w:r w:rsidRPr="002045C8">
        <w:t xml:space="preserve">retmiştir. Bir hadis-i şerifte şöyle buyurulmaktadır: </w:t>
      </w:r>
      <w:r w:rsidRPr="002045C8">
        <w:rPr>
          <w:i/>
        </w:rPr>
        <w:t xml:space="preserve">“Herkim </w:t>
      </w:r>
      <w:r w:rsidRPr="002045C8">
        <w:rPr>
          <w:i/>
        </w:rPr>
        <w:lastRenderedPageBreak/>
        <w:t>Kur’an’dan bir sureyi unutursa, o sure cennette ona eşi o</w:t>
      </w:r>
      <w:r w:rsidRPr="002045C8">
        <w:rPr>
          <w:i/>
        </w:rPr>
        <w:t>l</w:t>
      </w:r>
      <w:r w:rsidRPr="002045C8">
        <w:rPr>
          <w:i/>
        </w:rPr>
        <w:t>mayan bir surette görünür. O şahıs onu gördüğünde der ki: “Sen nesin, ne kadar da güzelsin, keşke benim olsaydın.” O şöyle c</w:t>
      </w:r>
      <w:r w:rsidRPr="002045C8">
        <w:rPr>
          <w:i/>
        </w:rPr>
        <w:t>e</w:t>
      </w:r>
      <w:r w:rsidRPr="002045C8">
        <w:rPr>
          <w:i/>
        </w:rPr>
        <w:t>vap verir: “Sen beni tanımıyor musun? Ben filan sureyim, eğer beni unu</w:t>
      </w:r>
      <w:r w:rsidRPr="002045C8">
        <w:rPr>
          <w:i/>
        </w:rPr>
        <w:t>t</w:t>
      </w:r>
      <w:r w:rsidRPr="002045C8">
        <w:rPr>
          <w:i/>
        </w:rPr>
        <w:t>masaydın, seni bu yüce dereceye ulaştırırdım.”</w:t>
      </w:r>
      <w:r w:rsidRPr="002045C8">
        <w:rPr>
          <w:rStyle w:val="StilDipnotBavurusuLatincetalik"/>
        </w:rPr>
        <w:footnoteReference w:id="35"/>
      </w:r>
    </w:p>
    <w:p w:rsidR="00813D73" w:rsidRPr="002045C8" w:rsidRDefault="00813D73" w:rsidP="000E6F74">
      <w:pPr>
        <w:pStyle w:val="BodyTextIndent3"/>
        <w:spacing w:line="300" w:lineRule="atLeast"/>
      </w:pPr>
      <w:r w:rsidRPr="002045C8">
        <w:t xml:space="preserve">Başka bir hadiste ise şöyle buyuruluyor: </w:t>
      </w:r>
      <w:r w:rsidRPr="002045C8">
        <w:rPr>
          <w:i/>
        </w:rPr>
        <w:t>“Herkim ki Kur’an’ı gen</w:t>
      </w:r>
      <w:r w:rsidRPr="002045C8">
        <w:rPr>
          <w:i/>
        </w:rPr>
        <w:t>ç</w:t>
      </w:r>
      <w:r w:rsidRPr="002045C8">
        <w:rPr>
          <w:i/>
        </w:rPr>
        <w:t>liğinde okursa, Kur’an onun eti ve kanına karışır.”</w:t>
      </w:r>
      <w:r w:rsidRPr="002045C8">
        <w:rPr>
          <w:rStyle w:val="StilDipnotBavurusuLatincetalik"/>
        </w:rPr>
        <w:footnoteReference w:id="36"/>
      </w:r>
      <w:r w:rsidRPr="002045C8">
        <w:rPr>
          <w:i/>
        </w:rPr>
        <w:t xml:space="preserve"> </w:t>
      </w:r>
      <w:r w:rsidRPr="002045C8">
        <w:t>Bunun nedeni, gençlikte kalbin meşguliyetinin ve kirliliğinin daha az oluşudur. Bu</w:t>
      </w:r>
      <w:r w:rsidRPr="002045C8">
        <w:t>n</w:t>
      </w:r>
      <w:r w:rsidRPr="002045C8">
        <w:t>dan dolayı kalp, o</w:t>
      </w:r>
      <w:r w:rsidRPr="002045C8">
        <w:t>n</w:t>
      </w:r>
      <w:r w:rsidRPr="002045C8">
        <w:t>dan daha çok ve daha çabuk etkilenir ve onun eseri de d</w:t>
      </w:r>
      <w:r w:rsidRPr="002045C8">
        <w:t>a</w:t>
      </w:r>
      <w:r w:rsidRPr="002045C8">
        <w:t xml:space="preserve">ha fazla kalıcı olur. </w:t>
      </w:r>
    </w:p>
    <w:p w:rsidR="00813D73" w:rsidRPr="002045C8" w:rsidRDefault="00813D73" w:rsidP="000E6F74">
      <w:pPr>
        <w:pStyle w:val="BodyTextIndent3"/>
        <w:spacing w:line="300" w:lineRule="atLeast"/>
      </w:pPr>
      <w:r w:rsidRPr="002045C8">
        <w:t>Bu konu hakkında “kıraat” bölümünde inşallah kendisinden bahs</w:t>
      </w:r>
      <w:r w:rsidRPr="002045C8">
        <w:t>e</w:t>
      </w:r>
      <w:r w:rsidRPr="002045C8">
        <w:t>deceğimiz bir çok hadis vardır. Bir hadis-i ş</w:t>
      </w:r>
      <w:r w:rsidRPr="002045C8">
        <w:t>e</w:t>
      </w:r>
      <w:r w:rsidRPr="002045C8">
        <w:t>rifte şöyle buyurulmaktadır. “</w:t>
      </w:r>
      <w:r w:rsidRPr="002045C8">
        <w:rPr>
          <w:i/>
        </w:rPr>
        <w:t>Allah’ın katında az dahi olsa devamlı amelden d</w:t>
      </w:r>
      <w:r w:rsidRPr="002045C8">
        <w:rPr>
          <w:i/>
        </w:rPr>
        <w:t>a</w:t>
      </w:r>
      <w:r w:rsidRPr="002045C8">
        <w:rPr>
          <w:i/>
        </w:rPr>
        <w:t>ha sevimli bir şey yoktur.”</w:t>
      </w:r>
      <w:r w:rsidRPr="002045C8">
        <w:rPr>
          <w:rStyle w:val="StilDipnotBavurusuLatincetalik"/>
        </w:rPr>
        <w:footnoteReference w:id="37"/>
      </w:r>
    </w:p>
    <w:p w:rsidR="00813D73" w:rsidRPr="002045C8" w:rsidRDefault="00813D73" w:rsidP="000E6F74">
      <w:pPr>
        <w:pStyle w:val="BodyTextIndent3"/>
        <w:spacing w:line="300" w:lineRule="atLeast"/>
      </w:pPr>
      <w:r w:rsidRPr="002045C8">
        <w:t xml:space="preserve">Burada asıl nokta, zikredildiği gibi amelin kalbin batınî sureti oluşu olsa gerek. </w:t>
      </w:r>
    </w:p>
    <w:p w:rsidR="00813D73" w:rsidRPr="002045C8" w:rsidRDefault="00813D73" w:rsidP="000E6F74">
      <w:pPr>
        <w:pStyle w:val="BodyTextIndent3"/>
        <w:spacing w:line="300" w:lineRule="atLeast"/>
      </w:pPr>
    </w:p>
    <w:p w:rsidR="00813D73" w:rsidRPr="002045C8" w:rsidRDefault="00813D73" w:rsidP="00FB0C7C">
      <w:pPr>
        <w:pStyle w:val="Heading1"/>
      </w:pPr>
      <w:bookmarkStart w:id="21" w:name="_Toc46432239"/>
      <w:bookmarkStart w:id="22" w:name="_Toc53990782"/>
      <w:r w:rsidRPr="002045C8">
        <w:t>Beşinci Bölüm</w:t>
      </w:r>
      <w:bookmarkEnd w:id="21"/>
      <w:bookmarkEnd w:id="22"/>
    </w:p>
    <w:p w:rsidR="00813D73" w:rsidRPr="002045C8" w:rsidRDefault="00813D73" w:rsidP="00FB0C7C">
      <w:pPr>
        <w:pStyle w:val="Heading1"/>
      </w:pPr>
      <w:bookmarkStart w:id="23" w:name="_Toc46432240"/>
      <w:bookmarkStart w:id="24" w:name="_Toc53990783"/>
      <w:r w:rsidRPr="002045C8">
        <w:t>İbadetin Şeytanın Etkisinden Korunmasının Beyanı Hakkı</w:t>
      </w:r>
      <w:r w:rsidRPr="002045C8">
        <w:t>n</w:t>
      </w:r>
      <w:r w:rsidRPr="002045C8">
        <w:t>dadır</w:t>
      </w:r>
      <w:bookmarkEnd w:id="23"/>
      <w:bookmarkEnd w:id="24"/>
    </w:p>
    <w:p w:rsidR="00813D73" w:rsidRPr="002045C8" w:rsidRDefault="00813D73" w:rsidP="000E6F74">
      <w:pPr>
        <w:pStyle w:val="BodyTextIndent3"/>
        <w:spacing w:line="300" w:lineRule="atLeast"/>
      </w:pPr>
      <w:r w:rsidRPr="002045C8">
        <w:t xml:space="preserve">Kalbi adabın esaslarından olan ve kendisine uymanın büyük fiil ve zor işlerden sayıldığı namazın ve diğer ibadetlerin kalbi </w:t>
      </w:r>
      <w:r w:rsidRPr="002045C8">
        <w:t>a</w:t>
      </w:r>
      <w:r w:rsidRPr="002045C8">
        <w:t xml:space="preserve">dabından biri de, onu şeytanın etkisinden korumaktır ve </w:t>
      </w:r>
      <w:r w:rsidRPr="002045C8">
        <w:rPr>
          <w:b/>
          <w:bCs/>
          <w:iCs/>
        </w:rPr>
        <w:t>“Onlar, namazlarını (titi</w:t>
      </w:r>
      <w:r w:rsidRPr="002045C8">
        <w:rPr>
          <w:b/>
          <w:bCs/>
          <w:iCs/>
        </w:rPr>
        <w:t>z</w:t>
      </w:r>
      <w:r w:rsidRPr="002045C8">
        <w:rPr>
          <w:b/>
          <w:bCs/>
          <w:iCs/>
        </w:rPr>
        <w:t>likle) koruyanlardır”</w:t>
      </w:r>
      <w:r w:rsidRPr="002045C8">
        <w:rPr>
          <w:rStyle w:val="StilDipnotBavurusuLatincetalik"/>
          <w:b/>
          <w:bCs/>
          <w:iCs/>
        </w:rPr>
        <w:footnoteReference w:id="38"/>
      </w:r>
      <w:r w:rsidRPr="002045C8">
        <w:t xml:space="preserve"> diye buyuran müminlerin özellikleri hakkı</w:t>
      </w:r>
      <w:r w:rsidRPr="002045C8">
        <w:t>n</w:t>
      </w:r>
      <w:r w:rsidRPr="002045C8">
        <w:t>daki bu ayet-i şerife, belki de korumanın tüm mertebelerine iş</w:t>
      </w:r>
      <w:r w:rsidRPr="002045C8">
        <w:t>a</w:t>
      </w:r>
      <w:r w:rsidRPr="002045C8">
        <w:t>rettir. O mertebelerden biri, belki de en önemlisi, onu şeytanın etkisinden k</w:t>
      </w:r>
      <w:r w:rsidRPr="002045C8">
        <w:t>o</w:t>
      </w:r>
      <w:r w:rsidRPr="002045C8">
        <w:t>rumaktır. Bu özetin açıklaması şudur: Marifet ashabı ve kalp ashabı</w:t>
      </w:r>
      <w:r w:rsidRPr="002045C8">
        <w:t>n</w:t>
      </w:r>
      <w:r w:rsidRPr="002045C8">
        <w:t xml:space="preserve">ca da bilindiği gibi bedenler için onu besleyen cismi </w:t>
      </w:r>
      <w:r w:rsidRPr="002045C8">
        <w:lastRenderedPageBreak/>
        <w:t>besinin bulunm</w:t>
      </w:r>
      <w:r w:rsidRPr="002045C8">
        <w:t>a</w:t>
      </w:r>
      <w:r w:rsidRPr="002045C8">
        <w:t>sı ve o besinin cismi gelişmeyi ve fiziki olgunlaşmayı sağlayabilmesi için, onların hallerine uygun ve yapılarıyla bağdaşır olması g</w:t>
      </w:r>
      <w:r w:rsidRPr="002045C8">
        <w:t>e</w:t>
      </w:r>
      <w:r w:rsidRPr="002045C8">
        <w:t>rektiği gibi; kalp ve ruhların da kendisi vesilesiyle geli</w:t>
      </w:r>
      <w:r w:rsidRPr="002045C8">
        <w:t>ş</w:t>
      </w:r>
      <w:r w:rsidRPr="002045C8">
        <w:t>mesi, beslenmesi ve manevi olgunlaşmanın ve batınî y</w:t>
      </w:r>
      <w:r w:rsidRPr="002045C8">
        <w:t>ü</w:t>
      </w:r>
      <w:r w:rsidRPr="002045C8">
        <w:t>celmenin hasıl olması için kendi halleriyle uyuşur ve yap</w:t>
      </w:r>
      <w:r w:rsidRPr="002045C8">
        <w:t>ı</w:t>
      </w:r>
      <w:r w:rsidRPr="002045C8">
        <w:t>larıyla bağdaşır bir besini olması gerekir ve ruhların yapılarına uygun olan besin, varlığın ilk başından varlık d</w:t>
      </w:r>
      <w:r w:rsidRPr="002045C8">
        <w:t>ü</w:t>
      </w:r>
      <w:r w:rsidRPr="002045C8">
        <w:t>zeninin en sonuna kadarki ilahi marifetlerdir. Nitekim büyük sanat e</w:t>
      </w:r>
      <w:r w:rsidRPr="002045C8">
        <w:t>r</w:t>
      </w:r>
      <w:r w:rsidRPr="002045C8">
        <w:t xml:space="preserve">babı felsefenin tarifinde şöyle demişlerdir: </w:t>
      </w:r>
      <w:r w:rsidRPr="002045C8">
        <w:rPr>
          <w:i/>
        </w:rPr>
        <w:t>“Felsefe, ins</w:t>
      </w:r>
      <w:r w:rsidRPr="002045C8">
        <w:rPr>
          <w:i/>
        </w:rPr>
        <w:t>a</w:t>
      </w:r>
      <w:r w:rsidRPr="002045C8">
        <w:rPr>
          <w:i/>
        </w:rPr>
        <w:t>nın dış aleme benzer bir şekilde suret ve kemalinde akli bir alem haline dönüşmes</w:t>
      </w:r>
      <w:r w:rsidRPr="002045C8">
        <w:rPr>
          <w:i/>
        </w:rPr>
        <w:t>i</w:t>
      </w:r>
      <w:r w:rsidRPr="002045C8">
        <w:rPr>
          <w:i/>
        </w:rPr>
        <w:t>dir.”</w:t>
      </w:r>
      <w:r w:rsidRPr="002045C8">
        <w:rPr>
          <w:rStyle w:val="StilDipnotBavurusuLatincetalik"/>
        </w:rPr>
        <w:footnoteReference w:id="39"/>
      </w:r>
      <w:r w:rsidRPr="002045C8">
        <w:t xml:space="preserve"> Bu, tıpkı nefsi fazilet ve ilahi ibadetlerin kalplerin besini olması gibi, manevi bir beslenmeye işarettir. </w:t>
      </w:r>
    </w:p>
    <w:p w:rsidR="00813D73" w:rsidRPr="002045C8" w:rsidRDefault="00813D73" w:rsidP="000E6F74">
      <w:pPr>
        <w:pStyle w:val="BodyTextIndent3"/>
        <w:spacing w:line="300" w:lineRule="atLeast"/>
      </w:pPr>
      <w:r w:rsidRPr="002045C8">
        <w:t>Ve bilinmelidir ki bu besinlerden hangisi şeytanın etkisinden k</w:t>
      </w:r>
      <w:r w:rsidRPr="002045C8">
        <w:t>o</w:t>
      </w:r>
      <w:r w:rsidRPr="002045C8">
        <w:t>runmuş ve Hatem’ul-Enbiya’nın ve Veliyullah-ı a’zam’ın –Allah’ın selamı her ikisine ve Ehl-i Beyt'lerine olsun- tutulacak v</w:t>
      </w:r>
      <w:r w:rsidRPr="002045C8">
        <w:t>e</w:t>
      </w:r>
      <w:r w:rsidRPr="002045C8">
        <w:t xml:space="preserve">layet eliyle hazırlanmış olursa, ruh ve kalp onun ile beslenir ve insaniyetin yüce kemaline ve Allah’a yakınlaşma miracına nail olur. İhlasın öncülü </w:t>
      </w:r>
      <w:r w:rsidRPr="002045C8">
        <w:t>o</w:t>
      </w:r>
      <w:r w:rsidRPr="002045C8">
        <w:t>lan şeytanın etkisinden korunma, ancak sâlikin kendi sülûkunda A</w:t>
      </w:r>
      <w:r w:rsidRPr="002045C8">
        <w:t>l</w:t>
      </w:r>
      <w:r w:rsidRPr="002045C8">
        <w:t>lah’ı istemesi ve tüm kötülük ve batınî hastalıkların kaynağı olan be</w:t>
      </w:r>
      <w:r w:rsidRPr="002045C8">
        <w:t>n</w:t>
      </w:r>
      <w:r w:rsidRPr="002045C8">
        <w:t xml:space="preserve">cilliği ve kendine tapınmayı ayaklar altına alması ile gerçek bir şekilde hasıl </w:t>
      </w:r>
      <w:r w:rsidRPr="002045C8">
        <w:t>o</w:t>
      </w:r>
      <w:r w:rsidRPr="002045C8">
        <w:t>lur. Bu, gerçek şekliyle kamil insanın ve ona bağlı olarak da ihlaslı velilerin (a.s) dışında diğer şahıslarda müyesser olmaz. A</w:t>
      </w:r>
      <w:r w:rsidRPr="002045C8">
        <w:t>n</w:t>
      </w:r>
      <w:r w:rsidRPr="002045C8">
        <w:t>cak sâlik, Hakk’ın batınî lütuflarından ümitsiz olmamalıdır. Zira Allah’ın ruhu</w:t>
      </w:r>
      <w:r w:rsidRPr="002045C8">
        <w:t>n</w:t>
      </w:r>
      <w:r w:rsidRPr="002045C8">
        <w:t>dan ümitsiz olmak, tüm üşenme ve gevşekliklerin başıdır, büyük günahlardandır ve ehl-i mar</w:t>
      </w:r>
      <w:r w:rsidRPr="002045C8">
        <w:t>i</w:t>
      </w:r>
      <w:r w:rsidRPr="002045C8">
        <w:t xml:space="preserve">fetin göz nuru olan şey, halk tabakası için de mümkündür. </w:t>
      </w:r>
    </w:p>
    <w:p w:rsidR="00813D73" w:rsidRPr="002045C8" w:rsidRDefault="00813D73" w:rsidP="000E6F74">
      <w:pPr>
        <w:pStyle w:val="BodyTextIndent3"/>
        <w:spacing w:line="300" w:lineRule="atLeast"/>
      </w:pPr>
      <w:r w:rsidRPr="002045C8">
        <w:t>O halde, ilim ve ibadetlerini gösterebildiği bir ciddiyet ile şe</w:t>
      </w:r>
      <w:r w:rsidRPr="002045C8">
        <w:t>y</w:t>
      </w:r>
      <w:r w:rsidRPr="002045C8">
        <w:t>tanın ve nefs-i emmarenin etkisinden arındırmak, tam bir dikkat ve dene</w:t>
      </w:r>
      <w:r w:rsidRPr="002045C8">
        <w:t>t</w:t>
      </w:r>
      <w:r w:rsidRPr="002045C8">
        <w:t>leme ile hareketleri, duruşları, isteği ve hedefi üzerinde düşünmek, batınî hareketlerin ve ruhi besinlerin seyir hedefini, tahsilini ve ilkel</w:t>
      </w:r>
      <w:r w:rsidRPr="002045C8">
        <w:t>e</w:t>
      </w:r>
      <w:r w:rsidRPr="002045C8">
        <w:t>rini ele geçi</w:t>
      </w:r>
      <w:r w:rsidRPr="002045C8">
        <w:t>r</w:t>
      </w:r>
      <w:r w:rsidRPr="002045C8">
        <w:t xml:space="preserve">mek, nefsin ve şeytanın hilesinden gafil </w:t>
      </w:r>
      <w:r w:rsidRPr="002045C8">
        <w:lastRenderedPageBreak/>
        <w:t>olmamak, bütün hareket ve fiillerde kendine yönelik tam bir şekilde su-i zan beslemek ve hiçbir zaman onu kendi başına bırakm</w:t>
      </w:r>
      <w:r w:rsidRPr="002045C8">
        <w:t>a</w:t>
      </w:r>
      <w:r w:rsidRPr="002045C8">
        <w:t>mak, ahiret yolu sâliki için lazım ve gereklidir. Aksi halde, azıcık bir müsamaha, şeytanın insanı mağlub etmesine, devirmesine ve helaket ve yokluğa itmesine sebep olur. Zira ruhani besinler, şeytanın etkisinden arınmadığı ve şe</w:t>
      </w:r>
      <w:r w:rsidRPr="002045C8">
        <w:t>y</w:t>
      </w:r>
      <w:r w:rsidRPr="002045C8">
        <w:t>tanın elinin onl</w:t>
      </w:r>
      <w:r w:rsidRPr="002045C8">
        <w:t>a</w:t>
      </w:r>
      <w:r w:rsidRPr="002045C8">
        <w:t>rın hazırlanmasında rol oynadığı taktirde ruh ve kalplerin onlar ile terbiye edilmemesine ve gerekli kemallerine ulaşmamalarına ek olarak, onlarda büyük bir eksiklik ortaya çıkar ve belki de onlar, kendi sahibini şe</w:t>
      </w:r>
      <w:r w:rsidRPr="002045C8">
        <w:t>y</w:t>
      </w:r>
      <w:r w:rsidRPr="002045C8">
        <w:t>tanların veya evcil ve yırtıcı hayvanların sülûkuna dahil eder. Saadetin iksiri ve insaniyet kemalinin ve yüce der</w:t>
      </w:r>
      <w:r w:rsidRPr="002045C8">
        <w:t>e</w:t>
      </w:r>
      <w:r w:rsidRPr="002045C8">
        <w:t xml:space="preserve">celere ulaşmanın sermayesi olan şey, ters bir netice verir ve insanı </w:t>
      </w:r>
      <w:r>
        <w:t>mutsuzluk</w:t>
      </w:r>
      <w:r w:rsidRPr="002045C8">
        <w:t xml:space="preserve"> karanlığının derinliğine iter. Nitekim bazı irfan ehlinin kullandıkları bu ıstılahların ve onların üz</w:t>
      </w:r>
      <w:r w:rsidRPr="002045C8">
        <w:t>e</w:t>
      </w:r>
      <w:r w:rsidRPr="002045C8">
        <w:t>rinde düşünmenin onları dalalete ittiğini, kalplerini ters çevirdiğini, batınlarını zulmanî kıldığını, kavramlar ile u</w:t>
      </w:r>
      <w:r w:rsidRPr="002045C8">
        <w:t>ğ</w:t>
      </w:r>
      <w:r w:rsidRPr="002045C8">
        <w:t>raşmanın onların bencillik ve benlik dozajlarının artmasına sebep olduğunu ve onlar tarafından uygun olmayan iddia ve beğenilmeyen övgülerin yapıldığını görmekteyiz. Aynı şekilde riyazet ve sülûk erb</w:t>
      </w:r>
      <w:r w:rsidRPr="002045C8">
        <w:t>a</w:t>
      </w:r>
      <w:r w:rsidRPr="002045C8">
        <w:t>bı içerisinde riyazetin ve nefis tezkiyesi ile uğraşmalarının kendiler</w:t>
      </w:r>
      <w:r w:rsidRPr="002045C8">
        <w:t>i</w:t>
      </w:r>
      <w:r w:rsidRPr="002045C8">
        <w:t>nin kalplerini daha katılaştırdığı ve batınlarını daha zulmanî kıldığı şahıslar vardır. Bunların nedeni, onların ilahi/manevi sülûku ve A</w:t>
      </w:r>
      <w:r w:rsidRPr="002045C8">
        <w:t>l</w:t>
      </w:r>
      <w:r w:rsidRPr="002045C8">
        <w:t>lah’a doğru hi</w:t>
      </w:r>
      <w:r w:rsidRPr="002045C8">
        <w:t>c</w:t>
      </w:r>
      <w:r w:rsidRPr="002045C8">
        <w:t>ret etmeyi koruyamamalarından ve ilmî ve ameli sülûklarının şeytanın ve nefsin etkisiyle şeytana ve nefse doğru olm</w:t>
      </w:r>
      <w:r w:rsidRPr="002045C8">
        <w:t>a</w:t>
      </w:r>
      <w:r w:rsidRPr="002045C8">
        <w:t>sıdır. Aynı şekilde dini ilimler okuyan öğrenciler arasında ilmin kend</w:t>
      </w:r>
      <w:r w:rsidRPr="002045C8">
        <w:t>i</w:t>
      </w:r>
      <w:r w:rsidRPr="002045C8">
        <w:t>lerine menfi şekilde tesir e</w:t>
      </w:r>
      <w:r w:rsidRPr="002045C8">
        <w:t>t</w:t>
      </w:r>
      <w:r w:rsidRPr="002045C8">
        <w:t>tiği, ahlaki kötülüklerini artırdığı ve felah ve kurtuluşun vesilesi olması gereken ilmin, onların helaketlerine, c</w:t>
      </w:r>
      <w:r w:rsidRPr="002045C8">
        <w:t>e</w:t>
      </w:r>
      <w:r w:rsidRPr="002045C8">
        <w:t>h</w:t>
      </w:r>
      <w:r w:rsidRPr="002045C8">
        <w:t>a</w:t>
      </w:r>
      <w:r w:rsidRPr="002045C8">
        <w:t>lete, cedele, kibirlenmeye ve aldanmaya çekilmelerine sebep olduğu şahıslar gö</w:t>
      </w:r>
      <w:r w:rsidRPr="002045C8">
        <w:t>r</w:t>
      </w:r>
      <w:r w:rsidRPr="002045C8">
        <w:t>dük. Ve yine aynı şekilde ibadet ve itaat ehli ve adap ve sünnetlere bağlı olanlar arasında ha</w:t>
      </w:r>
      <w:r w:rsidRPr="002045C8">
        <w:t>l</w:t>
      </w:r>
      <w:r w:rsidRPr="002045C8">
        <w:t>lerin ve nefislerin ıslah sermayesi olan ibadet ve tapınm</w:t>
      </w:r>
      <w:r w:rsidRPr="002045C8">
        <w:t>a</w:t>
      </w:r>
      <w:r w:rsidRPr="002045C8">
        <w:t>nın, kalplerini katı ve karanlık kıldığı ve onları bencilliğe, kendini beğenmişliğe, kibre, şımarıklığa, laf taşımaya ve Allah’ın kullarına yönelik kötü ahlaklı ve kötü zanlı olm</w:t>
      </w:r>
      <w:r w:rsidRPr="002045C8">
        <w:t>a</w:t>
      </w:r>
      <w:r w:rsidRPr="002045C8">
        <w:t xml:space="preserve">ya zorladığı kimseler vardır. Bunlar da bu ilahi macunlara özen göstermemekten dolayıdır. </w:t>
      </w:r>
    </w:p>
    <w:p w:rsidR="00813D73" w:rsidRPr="002045C8" w:rsidRDefault="00813D73" w:rsidP="000E6F74">
      <w:pPr>
        <w:pStyle w:val="BodyTextIndent3"/>
        <w:spacing w:line="300" w:lineRule="atLeast"/>
      </w:pPr>
      <w:r w:rsidRPr="002045C8">
        <w:lastRenderedPageBreak/>
        <w:t>Elbette kirli müfsit bir el ve asi nefsin müdahalesi ile hazırla</w:t>
      </w:r>
      <w:r w:rsidRPr="002045C8">
        <w:t>n</w:t>
      </w:r>
      <w:r w:rsidRPr="002045C8">
        <w:t>mış bir katışımdan şeytani ahlaktan başka bir şey doğmaz. Kalp, her d</w:t>
      </w:r>
      <w:r w:rsidRPr="002045C8">
        <w:t>u</w:t>
      </w:r>
      <w:r w:rsidRPr="002045C8">
        <w:t>rumda onlardan beslendiğinden ve onların nefsin batın sureti oluşl</w:t>
      </w:r>
      <w:r w:rsidRPr="002045C8">
        <w:t>a</w:t>
      </w:r>
      <w:r w:rsidRPr="002045C8">
        <w:t>rından dolayı, birazcık d</w:t>
      </w:r>
      <w:r w:rsidRPr="002045C8">
        <w:t>e</w:t>
      </w:r>
      <w:r w:rsidRPr="002045C8">
        <w:t xml:space="preserve">vamdan sonra insan, kendisinin terbiye eliyle ve müdahalesiyle gelişip-olgunlaştığı şeytanın çocuklarından biri </w:t>
      </w:r>
      <w:r w:rsidRPr="002045C8">
        <w:t>o</w:t>
      </w:r>
      <w:r w:rsidRPr="002045C8">
        <w:t xml:space="preserve">lur. Maddi göz kapandığı ve melekuti göz </w:t>
      </w:r>
      <w:r w:rsidRPr="002045C8">
        <w:t>a</w:t>
      </w:r>
      <w:r w:rsidRPr="002045C8">
        <w:t>çıldığı zaman insan kendini şeytanlardan biri olarak görür, o halde hü</w:t>
      </w:r>
      <w:r w:rsidRPr="002045C8">
        <w:t>s</w:t>
      </w:r>
      <w:r w:rsidRPr="002045C8">
        <w:t xml:space="preserve">ranın dışında bir netice almaz ve hasret ve yakınmaları </w:t>
      </w:r>
      <w:r w:rsidRPr="002045C8">
        <w:t>o</w:t>
      </w:r>
      <w:r w:rsidRPr="002045C8">
        <w:t xml:space="preserve">nun haline bir fayda sağlamaz. </w:t>
      </w:r>
    </w:p>
    <w:p w:rsidR="00813D73" w:rsidRPr="002045C8" w:rsidRDefault="00813D73" w:rsidP="000E6F74">
      <w:pPr>
        <w:pStyle w:val="BodyTextIndent3"/>
        <w:spacing w:line="300" w:lineRule="atLeast"/>
      </w:pPr>
      <w:r w:rsidRPr="002045C8">
        <w:t>O halde, dini bölümlerin her hangi bir bölümünde ve ilahi yolla</w:t>
      </w:r>
      <w:r w:rsidRPr="002045C8">
        <w:t>r</w:t>
      </w:r>
      <w:r w:rsidRPr="002045C8">
        <w:t>dan her hangi bir yolda olan ahiret yolu sâliki, ilk önce tam bir özen ve dikkat ile sevgili bir doktor ve şefkatli bir hemşire gibi, kendi hal</w:t>
      </w:r>
      <w:r w:rsidRPr="002045C8">
        <w:t>i</w:t>
      </w:r>
      <w:r w:rsidRPr="002045C8">
        <w:t>ne özen göstermeli ve seyr-i sülûkunun eksikliklerini kontrol etmeli ve ona di</w:t>
      </w:r>
      <w:r w:rsidRPr="002045C8">
        <w:t>k</w:t>
      </w:r>
      <w:r w:rsidRPr="002045C8">
        <w:t>kat göstermelidir. İkinci olarak, bu arada yüce ve celil olan Hakk’ın mukaddes zatına yalnızlık anlarında sığınmaktan ve celal s</w:t>
      </w:r>
      <w:r w:rsidRPr="002045C8">
        <w:t>a</w:t>
      </w:r>
      <w:r w:rsidRPr="002045C8">
        <w:t>hibinin yüce mukaddes dergahına yalvarıp-inlemekten gaflet etmem</w:t>
      </w:r>
      <w:r w:rsidRPr="002045C8">
        <w:t>e</w:t>
      </w:r>
      <w:r w:rsidRPr="002045C8">
        <w:t xml:space="preserve">lidir. </w:t>
      </w:r>
    </w:p>
    <w:p w:rsidR="00813D73" w:rsidRPr="002045C8" w:rsidRDefault="00813D73" w:rsidP="000E6F74">
      <w:pPr>
        <w:pStyle w:val="BodyTextIndent3"/>
        <w:spacing w:line="300" w:lineRule="atLeast"/>
      </w:pPr>
      <w:r w:rsidRPr="002045C8">
        <w:t>Ey Allah’ım! Sen bizzat bizim zayıf ve çaresiz halimizden habe</w:t>
      </w:r>
      <w:r w:rsidRPr="002045C8">
        <w:t>r</w:t>
      </w:r>
      <w:r w:rsidRPr="002045C8">
        <w:t>darsın ve senin mukaddes zatının yardımı olmaksızın büyük peyga</w:t>
      </w:r>
      <w:r w:rsidRPr="002045C8">
        <w:t>m</w:t>
      </w:r>
      <w:r w:rsidRPr="002045C8">
        <w:t>berlere ve en kamil ve yüce mertebeli evliyalara göz d</w:t>
      </w:r>
      <w:r w:rsidRPr="002045C8">
        <w:t>i</w:t>
      </w:r>
      <w:r w:rsidRPr="002045C8">
        <w:t>kecek derecede kuvvetli ve güçlü olan bir düşmanın elinden kaçış yolumuzun olmad</w:t>
      </w:r>
      <w:r w:rsidRPr="002045C8">
        <w:t>ı</w:t>
      </w:r>
      <w:r w:rsidRPr="002045C8">
        <w:t>ğını bilmektesin. Eğer lütfünün ve rahmet</w:t>
      </w:r>
      <w:r w:rsidRPr="002045C8">
        <w:t>i</w:t>
      </w:r>
      <w:r w:rsidRPr="002045C8">
        <w:t>nin aydınlığı olmazsa, bu pençesi kuvvetli düşman, bizi helaket toprağına sürükleyecek ve zu</w:t>
      </w:r>
      <w:r w:rsidRPr="002045C8">
        <w:t>l</w:t>
      </w:r>
      <w:r w:rsidRPr="002045C8">
        <w:t>met ve şekavetin sapıklığında problemlere maruz kılacaktır. Dergah</w:t>
      </w:r>
      <w:r w:rsidRPr="002045C8">
        <w:t>ı</w:t>
      </w:r>
      <w:r w:rsidRPr="002045C8">
        <w:t>nın özelleri ve katının mahremleri Hakk’ı için biz dalalet vadisinin ş</w:t>
      </w:r>
      <w:r w:rsidRPr="002045C8">
        <w:t>a</w:t>
      </w:r>
      <w:r w:rsidRPr="002045C8">
        <w:t>şırmışlarının ve sapıklık çölünün düşkünlerinin elinden tut ve kalpl</w:t>
      </w:r>
      <w:r w:rsidRPr="002045C8">
        <w:t>e</w:t>
      </w:r>
      <w:r w:rsidRPr="002045C8">
        <w:t>rimizi kin, düşmanlık, şirk ve şevkten temizle. Şüphesiz ki hidayet s</w:t>
      </w:r>
      <w:r w:rsidRPr="002045C8">
        <w:t>a</w:t>
      </w:r>
      <w:r w:rsidRPr="002045C8">
        <w:t xml:space="preserve">hibi sensin. </w:t>
      </w:r>
    </w:p>
    <w:p w:rsidR="00813D73" w:rsidRPr="002045C8" w:rsidRDefault="00813D73" w:rsidP="000E6F74">
      <w:pPr>
        <w:pStyle w:val="BodyTextIndent3"/>
        <w:spacing w:line="300" w:lineRule="atLeast"/>
        <w:rPr>
          <w:b/>
        </w:rPr>
      </w:pPr>
    </w:p>
    <w:p w:rsidR="00813D73" w:rsidRPr="002045C8" w:rsidRDefault="00B17936" w:rsidP="00FB0C7C">
      <w:pPr>
        <w:pStyle w:val="Heading1"/>
      </w:pPr>
      <w:bookmarkStart w:id="25" w:name="_Toc46432241"/>
      <w:r>
        <w:br w:type="page"/>
      </w:r>
      <w:bookmarkStart w:id="26" w:name="_Toc53990784"/>
      <w:r w:rsidR="00813D73" w:rsidRPr="002045C8">
        <w:lastRenderedPageBreak/>
        <w:t>Altıncı Bölüm</w:t>
      </w:r>
      <w:bookmarkEnd w:id="25"/>
      <w:bookmarkEnd w:id="26"/>
    </w:p>
    <w:p w:rsidR="00813D73" w:rsidRPr="002045C8" w:rsidRDefault="00813D73" w:rsidP="00FB0C7C">
      <w:pPr>
        <w:pStyle w:val="Heading1"/>
      </w:pPr>
      <w:bookmarkStart w:id="27" w:name="_Toc46432242"/>
      <w:bookmarkStart w:id="28" w:name="_Toc53990785"/>
      <w:r w:rsidRPr="002045C8">
        <w:t>Sevinç ve Neşenin Beyanı Hakkındadır.</w:t>
      </w:r>
      <w:bookmarkEnd w:id="27"/>
      <w:bookmarkEnd w:id="28"/>
      <w:r w:rsidRPr="002045C8">
        <w:t xml:space="preserve"> </w:t>
      </w:r>
    </w:p>
    <w:p w:rsidR="00813D73" w:rsidRPr="002045C8" w:rsidRDefault="00813D73" w:rsidP="000E6F74">
      <w:pPr>
        <w:pStyle w:val="BodyTextIndent3"/>
        <w:spacing w:line="300" w:lineRule="atLeast"/>
      </w:pPr>
      <w:r w:rsidRPr="002045C8">
        <w:t>Güzel neticelere yol açan, ondan da öte bazı kapıların açı</w:t>
      </w:r>
      <w:r w:rsidRPr="002045C8">
        <w:t>l</w:t>
      </w:r>
      <w:r w:rsidRPr="002045C8">
        <w:t>masına ve bazı ibadetlerdeki sırların keşfedilmesine neden olan namazın ve diğer ibadetlerin kalbi bir adabı da sâlikin ibadeti, kalp sevinci ve n</w:t>
      </w:r>
      <w:r w:rsidRPr="002045C8">
        <w:t>e</w:t>
      </w:r>
      <w:r w:rsidRPr="002045C8">
        <w:t>şesi içersinde ve de ferahlık ve genişlik ile yerine getirmeye özen gö</w:t>
      </w:r>
      <w:r w:rsidRPr="002045C8">
        <w:t>s</w:t>
      </w:r>
      <w:r w:rsidRPr="002045C8">
        <w:t>termesi ve ibadet vaktinde nefsin üşenmesinden ve pasifliğinden şi</w:t>
      </w:r>
      <w:r w:rsidRPr="002045C8">
        <w:t>d</w:t>
      </w:r>
      <w:r w:rsidRPr="002045C8">
        <w:t>detle kaçınmasıdır. O halde sâlik, ibadet etmek için, nefsin ibadete yöneldiği, sevinç ve canlılık taşıdığı ve de yorgu</w:t>
      </w:r>
      <w:r w:rsidRPr="002045C8">
        <w:t>n</w:t>
      </w:r>
      <w:r w:rsidRPr="002045C8">
        <w:t>luk ve gevşeklikten yoksun olduğu bir zamanı seçmelidir. Zira sâlik, üşenme ve yorgunluk vakitlerinde nefsi ibadete zorladığı taktirde, onda kötü eserlerin olu</w:t>
      </w:r>
      <w:r w:rsidRPr="002045C8">
        <w:t>ş</w:t>
      </w:r>
      <w:r w:rsidRPr="002045C8">
        <w:t>masına neden olabilir. İnsanın ibadet etmekten bıkması, zorluk çe</w:t>
      </w:r>
      <w:r w:rsidRPr="002045C8">
        <w:t>k</w:t>
      </w:r>
      <w:r w:rsidRPr="002045C8">
        <w:t>mesi ve s</w:t>
      </w:r>
      <w:r w:rsidRPr="002045C8">
        <w:t>ı</w:t>
      </w:r>
      <w:r w:rsidRPr="002045C8">
        <w:t>kıntısının artması ve yavaş yavaş nefsin doğasının nefretine neden olması, bu eserlerden bazılarıdır. Bunlara ek olarak, insanı t</w:t>
      </w:r>
      <w:r w:rsidRPr="002045C8">
        <w:t>a</w:t>
      </w:r>
      <w:r w:rsidRPr="002045C8">
        <w:t>mamıyla Hakk’ı zikretmekten vazgeçirmesi ve ruhu bütün sa</w:t>
      </w:r>
      <w:r w:rsidRPr="002045C8">
        <w:t>a</w:t>
      </w:r>
      <w:r w:rsidRPr="002045C8">
        <w:t>detlerin kaynağı olan ubudiyet makamından incitmesi de muhtemeldir. Böyle bir ibadetten kalbi nuraniyet hasıl olmaz, nefsin b</w:t>
      </w:r>
      <w:r w:rsidRPr="002045C8">
        <w:t>a</w:t>
      </w:r>
      <w:r w:rsidRPr="002045C8">
        <w:t xml:space="preserve">tını ondan etkilenmez ve ubudiyet sureti, kalbin batın sureti haline gelmez. Oysa ki ibadette ideal olanın, nefsin batınının </w:t>
      </w:r>
      <w:r w:rsidRPr="002045C8">
        <w:t>u</w:t>
      </w:r>
      <w:r w:rsidRPr="002045C8">
        <w:t>budiyet suretine bürünmesi olduğu bundan önce zikredi</w:t>
      </w:r>
      <w:r w:rsidRPr="002045C8">
        <w:t>l</w:t>
      </w:r>
      <w:r w:rsidRPr="002045C8">
        <w:t xml:space="preserve">mişti. </w:t>
      </w:r>
    </w:p>
    <w:p w:rsidR="00813D73" w:rsidRPr="002045C8" w:rsidRDefault="00813D73" w:rsidP="000E6F74">
      <w:pPr>
        <w:pStyle w:val="BodyTextIndent3"/>
        <w:spacing w:line="300" w:lineRule="atLeast"/>
      </w:pPr>
      <w:r w:rsidRPr="002045C8">
        <w:t>Ve şimdi diyoruz ki, ibadet ve riyazetin esrar ve netic</w:t>
      </w:r>
      <w:r w:rsidRPr="002045C8">
        <w:t>e</w:t>
      </w:r>
      <w:r w:rsidRPr="002045C8">
        <w:t>lerinden biri de nefis iradesinin, beden mülkünde etkili olması, memleketin baştan sona nefsin yüceliği altında k</w:t>
      </w:r>
      <w:r w:rsidRPr="002045C8">
        <w:t>a</w:t>
      </w:r>
      <w:r w:rsidRPr="002045C8">
        <w:t>hır ve yok olması, beden mülkündeki yayılmış ve dağılmış kuvvet ve orduların isyandan, başkaldırmadan, bencillikten ve dikkafalılıktan alı-konmaları ve kalbin batınının melekutuna teslim olmaları, bunun da ötesinde yavaş y</w:t>
      </w:r>
      <w:r w:rsidRPr="002045C8">
        <w:t>a</w:t>
      </w:r>
      <w:r w:rsidRPr="002045C8">
        <w:t>vaş bütün kuvvetlerin melekutta fani olmaları, melekut işinin mülkte cari ve e</w:t>
      </w:r>
      <w:r w:rsidRPr="002045C8">
        <w:t>t</w:t>
      </w:r>
      <w:r w:rsidRPr="002045C8">
        <w:t>kili olması, nefsin iradesinin kuvve</w:t>
      </w:r>
      <w:r w:rsidRPr="002045C8">
        <w:t>t</w:t>
      </w:r>
      <w:r w:rsidRPr="002045C8">
        <w:t>lenmesi, memleket egemenliğini şeytandan ve nefs-i emmareden alması ve nefis ordularının imandan teslime, teslimden rızaya ve rızadan fenaya intikal etmeleridir. Bu ha</w:t>
      </w:r>
      <w:r w:rsidRPr="002045C8">
        <w:t>l</w:t>
      </w:r>
      <w:r w:rsidRPr="002045C8">
        <w:t>de nefis, ibadetlerin sırlarından bir parça anlar ve fiilî tecellilerden bir parça hasıl olur. Bu zikredilenler, ancak ibadetin sevinç ve neşe ile yerine getirilmesi ve ez</w:t>
      </w:r>
      <w:r w:rsidRPr="002045C8">
        <w:t>i</w:t>
      </w:r>
      <w:r w:rsidRPr="002045C8">
        <w:t xml:space="preserve">yet çekmekten, sitem etmekten ve üşenmekten tamamen kaçınılması ile gerçekleşir. Böylece Hakk’ın zikrine ve </w:t>
      </w:r>
      <w:r w:rsidRPr="002045C8">
        <w:lastRenderedPageBreak/>
        <w:t>ub</w:t>
      </w:r>
      <w:r w:rsidRPr="002045C8">
        <w:t>u</w:t>
      </w:r>
      <w:r w:rsidRPr="002045C8">
        <w:t>diyet m</w:t>
      </w:r>
      <w:r w:rsidRPr="002045C8">
        <w:t>a</w:t>
      </w:r>
      <w:r w:rsidRPr="002045C8">
        <w:t>kamına yönelik sevgi ve aşk hali meydana gelir ve huzur ve istikrar hasıl olur. Hak ve O’nun zikri ile huzur bulmak, marifet ehl</w:t>
      </w:r>
      <w:r w:rsidRPr="002045C8">
        <w:t>i</w:t>
      </w:r>
      <w:r w:rsidRPr="002045C8">
        <w:t>nin oldukça özen gösterdikleri ve seyr-i sülûk ashabının hakkında bi</w:t>
      </w:r>
      <w:r w:rsidRPr="002045C8">
        <w:t>r</w:t>
      </w:r>
      <w:r w:rsidRPr="002045C8">
        <w:t>birleriyle yarıştıkları çok önemli konulardandır. Doktorların y</w:t>
      </w:r>
      <w:r w:rsidRPr="002045C8">
        <w:t>e</w:t>
      </w:r>
      <w:r w:rsidRPr="002045C8">
        <w:t xml:space="preserve">meğin sevinç ve neşe ile yenildiği taktirde daha çabuk hazmolunduğuna </w:t>
      </w:r>
      <w:r w:rsidRPr="002045C8">
        <w:t>i</w:t>
      </w:r>
      <w:r w:rsidRPr="002045C8">
        <w:t>nanmaları gibi, ruhani tıp da insanın ruhani yemekleri neşe ve i</w:t>
      </w:r>
      <w:r w:rsidRPr="002045C8">
        <w:t>ş</w:t>
      </w:r>
      <w:r w:rsidRPr="002045C8">
        <w:t>tah ile yemesi ve üşenme ve meşakkatten kaçınması halinde, eserlerinin kal</w:t>
      </w:r>
      <w:r w:rsidRPr="002045C8">
        <w:t>p</w:t>
      </w:r>
      <w:r w:rsidRPr="002045C8">
        <w:t>te daha çabuk oluşacağını ve kalbin b</w:t>
      </w:r>
      <w:r w:rsidRPr="002045C8">
        <w:t>a</w:t>
      </w:r>
      <w:r w:rsidRPr="002045C8">
        <w:t>tınının kendisi ile daha erken temizleneceğini ifade etme</w:t>
      </w:r>
      <w:r w:rsidRPr="002045C8">
        <w:t>k</w:t>
      </w:r>
      <w:r w:rsidRPr="002045C8">
        <w:t xml:space="preserve">tedir. </w:t>
      </w:r>
    </w:p>
    <w:p w:rsidR="00813D73" w:rsidRPr="002045C8" w:rsidRDefault="00813D73" w:rsidP="000E6F74">
      <w:pPr>
        <w:pStyle w:val="BodyTextIndent3"/>
        <w:spacing w:line="300" w:lineRule="atLeast"/>
        <w:rPr>
          <w:i/>
        </w:rPr>
      </w:pPr>
      <w:r w:rsidRPr="002045C8">
        <w:t xml:space="preserve">Bu kurala ilahi yüce kitapta ve rububi gerçek sayfada Allah’ın kafir ve münafıkları yalanlayıp şöyle buyurduğu yerde işaret edilmiştir: </w:t>
      </w:r>
      <w:r w:rsidRPr="002045C8">
        <w:rPr>
          <w:b/>
          <w:bCs/>
          <w:iCs/>
        </w:rPr>
        <w:t>“(Onlar), namaza ancak isteksizce gelirler ve ist</w:t>
      </w:r>
      <w:r w:rsidRPr="002045C8">
        <w:rPr>
          <w:b/>
          <w:bCs/>
          <w:iCs/>
        </w:rPr>
        <w:t>e</w:t>
      </w:r>
      <w:r w:rsidRPr="002045C8">
        <w:rPr>
          <w:b/>
          <w:bCs/>
          <w:iCs/>
        </w:rPr>
        <w:t>medikleri halde infak ederler.”</w:t>
      </w:r>
      <w:r w:rsidRPr="002045C8">
        <w:rPr>
          <w:rStyle w:val="StilDipnotBavurusuLatincetalik"/>
          <w:b/>
          <w:bCs/>
          <w:iCs/>
        </w:rPr>
        <w:footnoteReference w:id="40"/>
      </w:r>
      <w:r w:rsidRPr="002045C8">
        <w:rPr>
          <w:i/>
        </w:rPr>
        <w:t xml:space="preserve"> </w:t>
      </w:r>
    </w:p>
    <w:p w:rsidR="00813D73" w:rsidRPr="002045C8" w:rsidRDefault="00813D73" w:rsidP="000E6F74">
      <w:pPr>
        <w:pStyle w:val="BodyTextIndent3"/>
        <w:spacing w:line="300" w:lineRule="atLeast"/>
      </w:pPr>
      <w:r w:rsidRPr="002045C8">
        <w:rPr>
          <w:b/>
          <w:bCs/>
          <w:iCs/>
        </w:rPr>
        <w:t>“Sarhoş iken namaza yaklaşmayın”</w:t>
      </w:r>
      <w:r w:rsidRPr="002045C8">
        <w:rPr>
          <w:rStyle w:val="StilDipnotBavurusuLatincetalik"/>
          <w:b/>
          <w:bCs/>
          <w:iCs/>
        </w:rPr>
        <w:footnoteReference w:id="41"/>
      </w:r>
      <w:r w:rsidRPr="002045C8">
        <w:t xml:space="preserve"> ayet-i şerifesi ise bir hadiste üşenme olarak tefsir edilmiştir. Hadislerde bu kurala işaret edilmiştir ve biz onlardan bazılarını zikrederek bu sayfaları bereketli kılmaya ç</w:t>
      </w:r>
      <w:r w:rsidRPr="002045C8">
        <w:t>a</w:t>
      </w:r>
      <w:r w:rsidRPr="002045C8">
        <w:t xml:space="preserve">lışacağız. </w:t>
      </w:r>
    </w:p>
    <w:p w:rsidR="00813D73" w:rsidRPr="002045C8" w:rsidRDefault="00813D73" w:rsidP="000E6F74">
      <w:pPr>
        <w:pStyle w:val="BodyTextIndent3"/>
        <w:spacing w:line="300" w:lineRule="atLeast"/>
        <w:rPr>
          <w:i/>
        </w:rPr>
      </w:pPr>
      <w:r w:rsidRPr="002045C8">
        <w:t>Muhammed b. Yakub’un Ebu Abdullah (a.s)’a isnat ettiği bir h</w:t>
      </w:r>
      <w:r w:rsidRPr="002045C8">
        <w:t>a</w:t>
      </w:r>
      <w:r w:rsidRPr="002045C8">
        <w:t xml:space="preserve">diste şöyle buyurulmaktadır: </w:t>
      </w:r>
      <w:r w:rsidRPr="002045C8">
        <w:rPr>
          <w:i/>
        </w:rPr>
        <w:t>“Kendinizi zorlayarak ibadet etmey</w:t>
      </w:r>
      <w:r w:rsidRPr="002045C8">
        <w:rPr>
          <w:i/>
        </w:rPr>
        <w:t>i</w:t>
      </w:r>
      <w:r w:rsidRPr="002045C8">
        <w:rPr>
          <w:i/>
        </w:rPr>
        <w:t>niz.”</w:t>
      </w:r>
      <w:r w:rsidRPr="002045C8">
        <w:rPr>
          <w:rStyle w:val="StilDipnotBavurusuLatincetalik"/>
        </w:rPr>
        <w:footnoteReference w:id="42"/>
      </w:r>
    </w:p>
    <w:p w:rsidR="00813D73" w:rsidRPr="002045C8" w:rsidRDefault="00813D73" w:rsidP="000E6F74">
      <w:pPr>
        <w:pStyle w:val="BodyTextIndent3"/>
        <w:spacing w:line="300" w:lineRule="atLeast"/>
        <w:rPr>
          <w:i/>
        </w:rPr>
      </w:pPr>
      <w:r w:rsidRPr="002045C8">
        <w:t xml:space="preserve">Ebu Abdullah (a.s) şöyle buyuruyor: </w:t>
      </w:r>
      <w:r w:rsidRPr="002045C8">
        <w:rPr>
          <w:i/>
        </w:rPr>
        <w:t xml:space="preserve">Allah Resulü (s.a.a) buyurdu ki: “Ey Ali, bu din metin bir dindir, ona içtenlik ile eğil ve Rabbine </w:t>
      </w:r>
      <w:r w:rsidRPr="002045C8">
        <w:rPr>
          <w:i/>
        </w:rPr>
        <w:t>i</w:t>
      </w:r>
      <w:r w:rsidRPr="002045C8">
        <w:rPr>
          <w:i/>
        </w:rPr>
        <w:t>taat etmeyi kendine nefret edilecek bir şey haline geti</w:t>
      </w:r>
      <w:r w:rsidRPr="002045C8">
        <w:rPr>
          <w:i/>
        </w:rPr>
        <w:t>r</w:t>
      </w:r>
      <w:r w:rsidRPr="002045C8">
        <w:rPr>
          <w:i/>
        </w:rPr>
        <w:t>me”</w:t>
      </w:r>
      <w:r w:rsidRPr="002045C8">
        <w:rPr>
          <w:rStyle w:val="StilDipnotBavurusuLatincetalik"/>
        </w:rPr>
        <w:footnoteReference w:id="43"/>
      </w:r>
      <w:r w:rsidRPr="002045C8">
        <w:rPr>
          <w:i/>
        </w:rPr>
        <w:t xml:space="preserve"> </w:t>
      </w:r>
    </w:p>
    <w:p w:rsidR="00813D73" w:rsidRPr="002045C8" w:rsidRDefault="00813D73" w:rsidP="000E6F74">
      <w:pPr>
        <w:pStyle w:val="BodyTextIndent3"/>
        <w:spacing w:line="300" w:lineRule="atLeast"/>
        <w:rPr>
          <w:i/>
        </w:rPr>
      </w:pPr>
      <w:r w:rsidRPr="002045C8">
        <w:t xml:space="preserve">Ve İmam Hasan Askeri (a.s)’dan nakledilen bir hadiste ise şöyle buyurulmaktadır: </w:t>
      </w:r>
      <w:r w:rsidRPr="002045C8">
        <w:rPr>
          <w:i/>
        </w:rPr>
        <w:t>“Kalpler neşeli olduğu zaman, onlara emanet bır</w:t>
      </w:r>
      <w:r w:rsidRPr="002045C8">
        <w:rPr>
          <w:i/>
        </w:rPr>
        <w:t>a</w:t>
      </w:r>
      <w:r w:rsidRPr="002045C8">
        <w:rPr>
          <w:i/>
        </w:rPr>
        <w:t>kınız ve üşenir olduğu zaman ise onları serbest bır</w:t>
      </w:r>
      <w:r w:rsidRPr="002045C8">
        <w:rPr>
          <w:i/>
        </w:rPr>
        <w:t>a</w:t>
      </w:r>
      <w:r w:rsidRPr="002045C8">
        <w:rPr>
          <w:i/>
        </w:rPr>
        <w:t>kınız.”</w:t>
      </w:r>
      <w:r w:rsidRPr="002045C8">
        <w:rPr>
          <w:rStyle w:val="StilDipnotBavurusuLatincetalik"/>
        </w:rPr>
        <w:footnoteReference w:id="44"/>
      </w:r>
    </w:p>
    <w:p w:rsidR="00813D73" w:rsidRPr="002045C8" w:rsidRDefault="00813D73" w:rsidP="000E6F74">
      <w:pPr>
        <w:pStyle w:val="BodyTextIndent3"/>
        <w:spacing w:line="300" w:lineRule="atLeast"/>
      </w:pPr>
      <w:r w:rsidRPr="002045C8">
        <w:lastRenderedPageBreak/>
        <w:t>Bu, kalplerin sevinç ve neşeli olduğu zaman kendilerine emanet b</w:t>
      </w:r>
      <w:r w:rsidRPr="002045C8">
        <w:t>ı</w:t>
      </w:r>
      <w:r w:rsidRPr="002045C8">
        <w:t>rakılmasını ve sıkıntı ve üşenme vaktinde ise onların rahat bırakılm</w:t>
      </w:r>
      <w:r w:rsidRPr="002045C8">
        <w:t>a</w:t>
      </w:r>
      <w:r w:rsidRPr="002045C8">
        <w:t>sını buyuran genel bir emirdir. O ha</w:t>
      </w:r>
      <w:r w:rsidRPr="002045C8">
        <w:t>l</w:t>
      </w:r>
      <w:r w:rsidRPr="002045C8">
        <w:t>de, marifet ve ilim tahsilinde de bu kural göz önünde b</w:t>
      </w:r>
      <w:r w:rsidRPr="002045C8">
        <w:t>u</w:t>
      </w:r>
      <w:r w:rsidRPr="002045C8">
        <w:t>lundurulmalı ve kalpler zor ve nefret ile tahsile mecbur kılınmamalıdır. Bu ve diğer hadislerden riyazet babının öne</w:t>
      </w:r>
      <w:r w:rsidRPr="002045C8">
        <w:t>m</w:t>
      </w:r>
      <w:r w:rsidRPr="002045C8">
        <w:t>li öğelerinden olan diğer bir kural daha istifade edi</w:t>
      </w:r>
      <w:r w:rsidRPr="002045C8">
        <w:t>l</w:t>
      </w:r>
      <w:r w:rsidRPr="002045C8">
        <w:t>mektedir. Ve o da “gözetme”den ibarettir. Gözetme, ister ilmî, ister nefsani ve ister ameli riyazet ve mücahadede sâlikin bulunduğu her mertebede kendi halini gözetmesi, nefis ile yumuşak ve dostça geçinmesi ve güç ve kapasit</w:t>
      </w:r>
      <w:r w:rsidRPr="002045C8">
        <w:t>e</w:t>
      </w:r>
      <w:r w:rsidRPr="002045C8">
        <w:t>sinden fazlasını ona yüklememesi anlamındadır. Özellikle gençler ve işe yeni başlayanlar için bu, önemli konula</w:t>
      </w:r>
      <w:r w:rsidRPr="002045C8">
        <w:t>r</w:t>
      </w:r>
      <w:r w:rsidRPr="002045C8">
        <w:t>dandır. Eğer gençler, nefis ile yumuşak ve dostça geçinmezlerse ve tabii istekleri ihtiyaç ölçüsü</w:t>
      </w:r>
      <w:r w:rsidRPr="002045C8">
        <w:t>n</w:t>
      </w:r>
      <w:r w:rsidRPr="002045C8">
        <w:t>ce helal yollardan gidermezlerse, telafi edemeyecekleri büyük bir te</w:t>
      </w:r>
      <w:r w:rsidRPr="002045C8">
        <w:t>h</w:t>
      </w:r>
      <w:r w:rsidRPr="002045C8">
        <w:t>likeyle karşılaşabilirler. Bu tehlikenin nedeni şudur: Bazen nefis, aşırı zorlama ve ölçüsüz kısıtlama sebebiyle kontrolden çıkar ve irade di</w:t>
      </w:r>
      <w:r w:rsidRPr="002045C8">
        <w:t>z</w:t>
      </w:r>
      <w:r w:rsidRPr="002045C8">
        <w:t>ginini eline alır. Böylece sıkışan tabii gereksinimler ve ölçüsüz bask</w:t>
      </w:r>
      <w:r w:rsidRPr="002045C8">
        <w:t>ı</w:t>
      </w:r>
      <w:r w:rsidRPr="002045C8">
        <w:t>ların altında riyazete maruz kalan şehvetin yakıcı ateşi zorunlu olarak alevlenir ve memleketi yakar. Ve eğer Allah korusun bir sâlikin kon</w:t>
      </w:r>
      <w:r w:rsidRPr="002045C8">
        <w:t>t</w:t>
      </w:r>
      <w:r w:rsidRPr="002045C8">
        <w:t>rolü elden çıkarsa veya bir zahit ir</w:t>
      </w:r>
      <w:r w:rsidRPr="002045C8">
        <w:t>a</w:t>
      </w:r>
      <w:r w:rsidRPr="002045C8">
        <w:t>desiz kalırsa, ebediyyen kurtuluş yüzü görmeyecek ve saadet ve felah yoluna hiçbir zaman dönmeyecek şekilde uçuruma düş</w:t>
      </w:r>
      <w:r w:rsidRPr="002045C8">
        <w:t>e</w:t>
      </w:r>
      <w:r w:rsidRPr="002045C8">
        <w:t xml:space="preserve">cektir. </w:t>
      </w:r>
    </w:p>
    <w:p w:rsidR="00813D73" w:rsidRPr="002045C8" w:rsidRDefault="00813D73" w:rsidP="000E6F74">
      <w:pPr>
        <w:pStyle w:val="BodyTextIndent3"/>
        <w:spacing w:line="300" w:lineRule="atLeast"/>
        <w:rPr>
          <w:i/>
        </w:rPr>
      </w:pPr>
      <w:r w:rsidRPr="002045C8">
        <w:t>O halde sâlik, mahir bir doktor gibi sülûk günlerinde kendi nabzını ölçmeli, hallerin gereklerini ve suluk günl</w:t>
      </w:r>
      <w:r w:rsidRPr="002045C8">
        <w:t>e</w:t>
      </w:r>
      <w:r w:rsidRPr="002045C8">
        <w:t>rini baz alarak nefse iyi davranmalı, gençlik gururu olan şehvet ateşinin yandığı günlerde tabii istekleri hazlardan tamamen mahrum kılmamalı ve meşru yollar ile şehvet ateşini söndürmelidir. Zira şehveti ilahi emir yoluyla söndü</w:t>
      </w:r>
      <w:r w:rsidRPr="002045C8">
        <w:t>r</w:t>
      </w:r>
      <w:r w:rsidRPr="002045C8">
        <w:t xml:space="preserve">mek, hak yolundaki sülûka tam bir yardım eder. Öyleyse sâlik, ilahi büyük sünnetlerden sayılan buna ek olarak, insan türünün bekasının başlangıcı olan ve ahiret yolu sülûkunda da büyük bir etkisi bulunan nikahlanmayı ve evliliği yerine getirmelidir. Bundan dolayı </w:t>
      </w:r>
      <w:r w:rsidRPr="002045C8">
        <w:lastRenderedPageBreak/>
        <w:t>Allah R</w:t>
      </w:r>
      <w:r w:rsidRPr="002045C8">
        <w:t>e</w:t>
      </w:r>
      <w:r w:rsidRPr="002045C8">
        <w:t xml:space="preserve">sulü (s.a.a), </w:t>
      </w:r>
      <w:r w:rsidRPr="002045C8">
        <w:rPr>
          <w:i/>
        </w:rPr>
        <w:t>“Evlenen kimse, dininin yarısını kurtarmıştır.”</w:t>
      </w:r>
      <w:r w:rsidRPr="002045C8">
        <w:rPr>
          <w:rStyle w:val="StilDipnotBavurusuLatincetalik"/>
        </w:rPr>
        <w:footnoteReference w:id="45"/>
      </w:r>
      <w:r w:rsidRPr="002045C8">
        <w:rPr>
          <w:i/>
        </w:rPr>
        <w:t xml:space="preserve"> </w:t>
      </w:r>
      <w:r w:rsidRPr="002045C8">
        <w:t>diye b</w:t>
      </w:r>
      <w:r w:rsidRPr="002045C8">
        <w:t>u</w:t>
      </w:r>
      <w:r w:rsidRPr="002045C8">
        <w:t xml:space="preserve">yurmuştur. </w:t>
      </w:r>
    </w:p>
    <w:p w:rsidR="00813D73" w:rsidRPr="002045C8" w:rsidRDefault="00813D73" w:rsidP="000E6F74">
      <w:pPr>
        <w:pStyle w:val="BodyTextIndent3"/>
        <w:spacing w:line="300" w:lineRule="atLeast"/>
        <w:rPr>
          <w:i/>
        </w:rPr>
      </w:pPr>
      <w:r w:rsidRPr="002045C8">
        <w:t>Allah Resulü (s.a.a)’den nakledilen bir hadiste ise</w:t>
      </w:r>
      <w:r w:rsidRPr="002045C8">
        <w:rPr>
          <w:i/>
        </w:rPr>
        <w:t>“Her kim ki Allah ile temiz ve arınmış olarak görüşmek istiyorsa, evlenmelidir”</w:t>
      </w:r>
      <w:r w:rsidRPr="002045C8">
        <w:rPr>
          <w:rStyle w:val="StilDipnotBavurusuLatincetalik"/>
        </w:rPr>
        <w:footnoteReference w:id="46"/>
      </w:r>
      <w:r w:rsidRPr="002045C8">
        <w:rPr>
          <w:i/>
        </w:rPr>
        <w:t xml:space="preserve"> </w:t>
      </w:r>
      <w:r w:rsidRPr="002045C8">
        <w:t xml:space="preserve">buyurulmaktadır: Hakeza: </w:t>
      </w:r>
      <w:r w:rsidRPr="002045C8">
        <w:rPr>
          <w:i/>
        </w:rPr>
        <w:t>“Cehennem ehlinin çoğunluğu bekarla</w:t>
      </w:r>
      <w:r w:rsidRPr="002045C8">
        <w:rPr>
          <w:i/>
        </w:rPr>
        <w:t>r</w:t>
      </w:r>
      <w:r w:rsidRPr="002045C8">
        <w:rPr>
          <w:i/>
        </w:rPr>
        <w:t>dır.”</w:t>
      </w:r>
      <w:r w:rsidRPr="002045C8">
        <w:rPr>
          <w:rStyle w:val="StilDipnotBavurusuLatincetalik"/>
        </w:rPr>
        <w:footnoteReference w:id="47"/>
      </w:r>
      <w:r w:rsidRPr="002045C8">
        <w:rPr>
          <w:i/>
        </w:rPr>
        <w:t xml:space="preserve"> </w:t>
      </w:r>
    </w:p>
    <w:p w:rsidR="00813D73" w:rsidRPr="002045C8" w:rsidRDefault="00813D73" w:rsidP="000E6F74">
      <w:pPr>
        <w:pStyle w:val="BodyTextIndent3"/>
        <w:spacing w:line="300" w:lineRule="atLeast"/>
        <w:rPr>
          <w:b/>
          <w:bCs/>
          <w:iCs/>
        </w:rPr>
      </w:pPr>
      <w:r w:rsidRPr="002045C8">
        <w:t xml:space="preserve">Bir hadiste İmam Ali (a.s), şöyle buyuruyor: </w:t>
      </w:r>
      <w:r w:rsidRPr="002045C8">
        <w:rPr>
          <w:i/>
        </w:rPr>
        <w:t>“Sahab</w:t>
      </w:r>
      <w:r w:rsidRPr="002045C8">
        <w:rPr>
          <w:i/>
        </w:rPr>
        <w:t>e</w:t>
      </w:r>
      <w:r w:rsidRPr="002045C8">
        <w:rPr>
          <w:i/>
        </w:rPr>
        <w:t>lerden bir grup; kadınları, gündüz yemek yemeyi ve gece uyumayı kendil</w:t>
      </w:r>
      <w:r w:rsidRPr="002045C8">
        <w:rPr>
          <w:i/>
        </w:rPr>
        <w:t>e</w:t>
      </w:r>
      <w:r w:rsidRPr="002045C8">
        <w:rPr>
          <w:i/>
        </w:rPr>
        <w:t>rine haram kılmışlardı. Ümmü Seleme, bunu Hz. Resul-i Ekrem’e haber verdi. Hz. Peygamber (s.a.a) onların yanına geldi ve şöyle buyurdu: “Sizler kadınlardan kaçıyor musunuz? Oysa ki ben onların yanına g</w:t>
      </w:r>
      <w:r w:rsidRPr="002045C8">
        <w:rPr>
          <w:i/>
        </w:rPr>
        <w:t>i</w:t>
      </w:r>
      <w:r w:rsidRPr="002045C8">
        <w:rPr>
          <w:i/>
        </w:rPr>
        <w:t>diyor, gündüz yemek yiyor ve gece uyuyorum. Her kim ki, sünnetimi yerine getirmekten kaçarsa, benden değildir ve yüce Allah şöyle b</w:t>
      </w:r>
      <w:r w:rsidRPr="002045C8">
        <w:rPr>
          <w:i/>
        </w:rPr>
        <w:t>u</w:t>
      </w:r>
      <w:r w:rsidRPr="002045C8">
        <w:rPr>
          <w:i/>
        </w:rPr>
        <w:t xml:space="preserve">yurmuştur: </w:t>
      </w:r>
      <w:r w:rsidRPr="002045C8">
        <w:rPr>
          <w:b/>
          <w:bCs/>
          <w:iCs/>
        </w:rPr>
        <w:t>“Ey iman edenler, A</w:t>
      </w:r>
      <w:r w:rsidRPr="002045C8">
        <w:rPr>
          <w:b/>
          <w:bCs/>
          <w:iCs/>
        </w:rPr>
        <w:t>l</w:t>
      </w:r>
      <w:r w:rsidRPr="002045C8">
        <w:rPr>
          <w:b/>
          <w:bCs/>
          <w:iCs/>
        </w:rPr>
        <w:t>lah’ın sizin için helal kıldığı güzel şeyleri haram kılmayın ve haddi a</w:t>
      </w:r>
      <w:r w:rsidRPr="002045C8">
        <w:rPr>
          <w:b/>
          <w:bCs/>
          <w:iCs/>
        </w:rPr>
        <w:t>ş</w:t>
      </w:r>
      <w:r w:rsidRPr="002045C8">
        <w:rPr>
          <w:b/>
          <w:bCs/>
          <w:iCs/>
        </w:rPr>
        <w:t>mayın. Şüphesiz Allah, haddi aşanları sevmez. Allah’ın size rızık olarak verdiklerinden helal ve temiz olarak yiyin.”</w:t>
      </w:r>
      <w:r w:rsidRPr="002045C8">
        <w:rPr>
          <w:rStyle w:val="StilDipnotBavurusuLatincetalik"/>
          <w:b/>
          <w:bCs/>
          <w:iCs/>
        </w:rPr>
        <w:footnoteReference w:id="48"/>
      </w:r>
      <w:r w:rsidRPr="002045C8">
        <w:rPr>
          <w:b/>
          <w:bCs/>
          <w:iCs/>
        </w:rPr>
        <w:t xml:space="preserve"> </w:t>
      </w:r>
    </w:p>
    <w:p w:rsidR="00813D73" w:rsidRPr="002045C8" w:rsidRDefault="00813D73" w:rsidP="000E6F74">
      <w:pPr>
        <w:pStyle w:val="BodyTextIndent3"/>
        <w:spacing w:line="300" w:lineRule="atLeast"/>
        <w:rPr>
          <w:iCs/>
        </w:rPr>
      </w:pPr>
      <w:r w:rsidRPr="002045C8">
        <w:t>Ahiret yolu sâlikinin nefsin yöneliş ve yüz çeviriş hallerine ri</w:t>
      </w:r>
      <w:r w:rsidRPr="002045C8">
        <w:t>a</w:t>
      </w:r>
      <w:r w:rsidRPr="002045C8">
        <w:t>yet etmesi zorunludur. Sâlik, büyük kötülüklerin kaynağı olan mutlak a</w:t>
      </w:r>
      <w:r w:rsidRPr="002045C8">
        <w:t>n</w:t>
      </w:r>
      <w:r w:rsidRPr="002045C8">
        <w:t>lamda hazların önünü almaktan kaçınmalı, sulukta ibadet ve ilmî riy</w:t>
      </w:r>
      <w:r w:rsidRPr="002045C8">
        <w:t>a</w:t>
      </w:r>
      <w:r w:rsidRPr="002045C8">
        <w:t>zet açısından nefsi zorlamamalı ve onu baskı alt</w:t>
      </w:r>
      <w:r w:rsidRPr="002045C8">
        <w:t>ı</w:t>
      </w:r>
      <w:r w:rsidRPr="002045C8">
        <w:t>na almamalıdır. Bu, özellikle gençlik devresinde ve sülûkun başlangıcında öfkeye ve ne</w:t>
      </w:r>
      <w:r w:rsidRPr="002045C8">
        <w:t>f</w:t>
      </w:r>
      <w:r w:rsidRPr="002045C8">
        <w:t>sin nefretine neden olur ve bazen insanı Hakk’ı zikre</w:t>
      </w:r>
      <w:r w:rsidRPr="002045C8">
        <w:t>t</w:t>
      </w:r>
      <w:r w:rsidRPr="002045C8">
        <w:t>mekten vazgeçirir. Hadislerde bu manaya bir çok kez işaret edilmiştir; tıpkı İmam Sadık'ın (a.s) Kafi’de yer alan bir hadis-i şerifte şöyle buyurm</w:t>
      </w:r>
      <w:r w:rsidRPr="002045C8">
        <w:t>a</w:t>
      </w:r>
      <w:r w:rsidRPr="002045C8">
        <w:t xml:space="preserve">sı gibi: </w:t>
      </w:r>
      <w:r w:rsidRPr="002045C8">
        <w:rPr>
          <w:i/>
        </w:rPr>
        <w:t>“Ben, gençlik döneminde ibadet etmede ciddiyet ve çaba gö</w:t>
      </w:r>
      <w:r w:rsidRPr="002045C8">
        <w:rPr>
          <w:i/>
        </w:rPr>
        <w:t>s</w:t>
      </w:r>
      <w:r w:rsidRPr="002045C8">
        <w:rPr>
          <w:i/>
        </w:rPr>
        <w:t>teriyordum ve babam bana şöyle dedi: Ey oğul! Bundan daha az ib</w:t>
      </w:r>
      <w:r w:rsidRPr="002045C8">
        <w:rPr>
          <w:i/>
        </w:rPr>
        <w:t>a</w:t>
      </w:r>
      <w:r w:rsidRPr="002045C8">
        <w:rPr>
          <w:i/>
        </w:rPr>
        <w:t xml:space="preserve">det et; zira Allah azze ve celle, bir kulu sevdiğinde, az bir ibadet </w:t>
      </w:r>
      <w:r w:rsidRPr="002045C8">
        <w:rPr>
          <w:i/>
        </w:rPr>
        <w:lastRenderedPageBreak/>
        <w:t>ile kendisinden razı olur.”</w:t>
      </w:r>
      <w:r w:rsidRPr="002045C8">
        <w:rPr>
          <w:rStyle w:val="StilDipnotBavurusuLatincetalik"/>
        </w:rPr>
        <w:footnoteReference w:id="49"/>
      </w:r>
      <w:r w:rsidRPr="002045C8">
        <w:rPr>
          <w:i/>
        </w:rPr>
        <w:t xml:space="preserve"> </w:t>
      </w:r>
      <w:r w:rsidRPr="002045C8">
        <w:rPr>
          <w:iCs/>
        </w:rPr>
        <w:t>Diğer bir hadiste de bu iç</w:t>
      </w:r>
      <w:r w:rsidRPr="002045C8">
        <w:rPr>
          <w:iCs/>
        </w:rPr>
        <w:t>e</w:t>
      </w:r>
      <w:r w:rsidRPr="002045C8">
        <w:rPr>
          <w:iCs/>
        </w:rPr>
        <w:t>riğe yakın bir ifade vardır.</w:t>
      </w:r>
      <w:r w:rsidRPr="002045C8">
        <w:rPr>
          <w:rStyle w:val="StilDipnotBavurusuLatincetalik"/>
        </w:rPr>
        <w:footnoteReference w:id="50"/>
      </w:r>
    </w:p>
    <w:p w:rsidR="00813D73" w:rsidRPr="002045C8" w:rsidRDefault="00813D73" w:rsidP="000E6F74">
      <w:pPr>
        <w:pStyle w:val="BodyTextIndent3"/>
        <w:spacing w:line="300" w:lineRule="atLeast"/>
        <w:rPr>
          <w:i/>
        </w:rPr>
      </w:pPr>
      <w:r w:rsidRPr="002045C8">
        <w:t>Kafi’de yer alan bir hadiste İmam Muhammed Bakır (a.s), Hz. R</w:t>
      </w:r>
      <w:r w:rsidRPr="002045C8">
        <w:t>e</w:t>
      </w:r>
      <w:r w:rsidRPr="002045C8">
        <w:t xml:space="preserve">sul-i Ekrem’den (s.a.a) şöyle buyurduğunu nakletmektedir: </w:t>
      </w:r>
      <w:r w:rsidRPr="002045C8">
        <w:rPr>
          <w:i/>
        </w:rPr>
        <w:t>“Bu din sağlam bir dindir; ona içtenlik ve yumuşaklık ile yönel ve kulları A</w:t>
      </w:r>
      <w:r w:rsidRPr="002045C8">
        <w:rPr>
          <w:i/>
        </w:rPr>
        <w:t>l</w:t>
      </w:r>
      <w:r w:rsidRPr="002045C8">
        <w:rPr>
          <w:i/>
        </w:rPr>
        <w:t>lah’a ibadetten nefret ettirme. Ne yol kat eden ve ne de bineğine bin</w:t>
      </w:r>
      <w:r w:rsidRPr="002045C8">
        <w:rPr>
          <w:i/>
        </w:rPr>
        <w:t>i</w:t>
      </w:r>
      <w:r w:rsidRPr="002045C8">
        <w:rPr>
          <w:i/>
        </w:rPr>
        <w:t>lecek bir sırt bırakan aşırı bir binici gibi olmayın.”</w:t>
      </w:r>
      <w:r w:rsidRPr="002045C8">
        <w:rPr>
          <w:rStyle w:val="StilDipnotBavurusuLatincetalik"/>
        </w:rPr>
        <w:footnoteReference w:id="51"/>
      </w:r>
      <w:r w:rsidRPr="002045C8">
        <w:rPr>
          <w:i/>
        </w:rPr>
        <w:t xml:space="preserve"> </w:t>
      </w:r>
      <w:r w:rsidRPr="002045C8">
        <w:t xml:space="preserve">Bir başka hadiste ise şöyle buyurulmaktadır: </w:t>
      </w:r>
      <w:r w:rsidRPr="002045C8">
        <w:rPr>
          <w:i/>
        </w:rPr>
        <w:t>“Nefsini, Rabbin ibadetinden nefret etti</w:t>
      </w:r>
      <w:r w:rsidRPr="002045C8">
        <w:rPr>
          <w:i/>
        </w:rPr>
        <w:t>r</w:t>
      </w:r>
      <w:r w:rsidRPr="002045C8">
        <w:rPr>
          <w:i/>
        </w:rPr>
        <w:t>me”</w:t>
      </w:r>
      <w:r w:rsidRPr="002045C8">
        <w:rPr>
          <w:rStyle w:val="StilDipnotBavurusuLatincetalik"/>
        </w:rPr>
        <w:footnoteReference w:id="52"/>
      </w:r>
      <w:r w:rsidRPr="002045C8">
        <w:rPr>
          <w:i/>
        </w:rPr>
        <w:t xml:space="preserve"> </w:t>
      </w:r>
    </w:p>
    <w:p w:rsidR="00813D73" w:rsidRPr="002045C8" w:rsidRDefault="00813D73" w:rsidP="000E6F74">
      <w:pPr>
        <w:pStyle w:val="BodyTextIndent3"/>
        <w:spacing w:line="300" w:lineRule="atLeast"/>
      </w:pPr>
      <w:r w:rsidRPr="002045C8">
        <w:t>Gözetme (muraat) babındaki ölçü, insanın nefsin hall</w:t>
      </w:r>
      <w:r w:rsidRPr="002045C8">
        <w:t>e</w:t>
      </w:r>
      <w:r w:rsidRPr="002045C8">
        <w:t>rine dikkat etmesi ve onunla kuvveti ve zaafı oranında sülûk etmesidir; öyle ki nefis, ibadet ve riyazette güçlü olduğu ve direniş gücü taşıdığı takti</w:t>
      </w:r>
      <w:r w:rsidRPr="002045C8">
        <w:t>r</w:t>
      </w:r>
      <w:r w:rsidRPr="002045C8">
        <w:t>de, insan ibadette çaba sarf etmeli ve ciddiyet göstermelidir. Gençliğin gururlanma dönemini atlatan ve şehvet ateşinin kendilerinde bir ölç</w:t>
      </w:r>
      <w:r w:rsidRPr="002045C8">
        <w:t>ü</w:t>
      </w:r>
      <w:r w:rsidRPr="002045C8">
        <w:t>ye kadar sönen şahısların, nefsi riyazeti bir miktar daha fazlalaştırm</w:t>
      </w:r>
      <w:r w:rsidRPr="002045C8">
        <w:t>a</w:t>
      </w:r>
      <w:r w:rsidRPr="002045C8">
        <w:t>ları ve mertçe bir ciddiyet ve çaba ile sülûka ve riyazete girmeleri g</w:t>
      </w:r>
      <w:r w:rsidRPr="002045C8">
        <w:t>e</w:t>
      </w:r>
      <w:r w:rsidRPr="002045C8">
        <w:t>rekir. Bunlar, nefsi riyazete alıştı</w:t>
      </w:r>
      <w:r w:rsidRPr="002045C8">
        <w:t>r</w:t>
      </w:r>
      <w:r w:rsidRPr="002045C8">
        <w:t xml:space="preserve">dıkları ölçüde onun için bir başka kapıyı fethederler. Böylece nefis, yavaş yavaş tabii kuvvetleri aşar ve tabii kuvvetler nefs-i kibriyanın egemenliğine girer. </w:t>
      </w:r>
      <w:r w:rsidRPr="002045C8">
        <w:rPr>
          <w:i/>
          <w:iCs/>
        </w:rPr>
        <w:t>“İbadette ci</w:t>
      </w:r>
      <w:r w:rsidRPr="002045C8">
        <w:rPr>
          <w:i/>
          <w:iCs/>
        </w:rPr>
        <w:t>d</w:t>
      </w:r>
      <w:r w:rsidRPr="002045C8">
        <w:rPr>
          <w:i/>
          <w:iCs/>
        </w:rPr>
        <w:t>diyet ve çaba gösteriniz”</w:t>
      </w:r>
      <w:r w:rsidRPr="002045C8">
        <w:t xml:space="preserve"> diye hadislerde zikredilenler, ibadet ve riyazette çalışan ve çabalayan şahısların meth</w:t>
      </w:r>
      <w:r w:rsidRPr="002045C8">
        <w:t>e</w:t>
      </w:r>
      <w:r w:rsidRPr="002045C8">
        <w:t>dilmesi ve hidayet imamlarının (a.s) ibadet ve riyazetleri ile ilgili olarak nakledilenlerin, ibadette ılı</w:t>
      </w:r>
      <w:r w:rsidRPr="002045C8">
        <w:t>m</w:t>
      </w:r>
      <w:r w:rsidRPr="002045C8">
        <w:t>lı olmayı metheden bu hadis-i şeriflerle farklılığı, ehli sülûkun ihtila</w:t>
      </w:r>
      <w:r w:rsidRPr="002045C8">
        <w:t>f</w:t>
      </w:r>
      <w:r w:rsidRPr="002045C8">
        <w:t>larından, derecelerinden ve nefsin hallerinden kaynaklanmakt</w:t>
      </w:r>
      <w:r w:rsidRPr="002045C8">
        <w:t>a</w:t>
      </w:r>
      <w:r w:rsidRPr="002045C8">
        <w:t>dır. Tümel ölçü, nefsin sevinç ve kuvveti ile onun nefret ve zayı</w:t>
      </w:r>
      <w:r w:rsidRPr="002045C8">
        <w:t>f</w:t>
      </w:r>
      <w:r w:rsidRPr="002045C8">
        <w:t xml:space="preserve">lığıdır. </w:t>
      </w:r>
    </w:p>
    <w:p w:rsidR="00813D73" w:rsidRPr="002045C8" w:rsidRDefault="00813D73" w:rsidP="000E6F74">
      <w:pPr>
        <w:pStyle w:val="BodyTextIndent3"/>
        <w:spacing w:line="300" w:lineRule="atLeast"/>
      </w:pPr>
    </w:p>
    <w:p w:rsidR="00813D73" w:rsidRPr="002045C8" w:rsidRDefault="007E3905" w:rsidP="00FB0C7C">
      <w:pPr>
        <w:pStyle w:val="Heading1"/>
      </w:pPr>
      <w:bookmarkStart w:id="29" w:name="_Toc46432243"/>
      <w:r>
        <w:br w:type="page"/>
      </w:r>
      <w:bookmarkStart w:id="30" w:name="_Toc53990786"/>
      <w:r w:rsidR="00813D73" w:rsidRPr="002045C8">
        <w:lastRenderedPageBreak/>
        <w:t>Yedinci Bölüm</w:t>
      </w:r>
      <w:bookmarkEnd w:id="29"/>
      <w:bookmarkEnd w:id="30"/>
    </w:p>
    <w:p w:rsidR="00813D73" w:rsidRPr="002045C8" w:rsidRDefault="00813D73" w:rsidP="00FB0C7C">
      <w:pPr>
        <w:pStyle w:val="Heading1"/>
      </w:pPr>
      <w:bookmarkStart w:id="31" w:name="_Toc46432244"/>
      <w:bookmarkStart w:id="32" w:name="_Toc53990787"/>
      <w:r w:rsidRPr="002045C8">
        <w:t>Tefhim’in Beyanı Hakkındadır</w:t>
      </w:r>
      <w:bookmarkEnd w:id="31"/>
      <w:bookmarkEnd w:id="32"/>
    </w:p>
    <w:p w:rsidR="00813D73" w:rsidRPr="002045C8" w:rsidRDefault="00813D73" w:rsidP="000E6F74">
      <w:pPr>
        <w:pStyle w:val="BodyTextIndent3"/>
        <w:spacing w:line="300" w:lineRule="atLeast"/>
        <w:rPr>
          <w:b/>
          <w:bCs/>
          <w:iCs/>
        </w:rPr>
      </w:pPr>
      <w:r w:rsidRPr="002045C8">
        <w:t>İbadetin, özellikle de zikri ibadetin kalbi adabından biri de “te</w:t>
      </w:r>
      <w:r w:rsidRPr="002045C8">
        <w:t>f</w:t>
      </w:r>
      <w:r w:rsidRPr="002045C8">
        <w:t>him”dir. Tefhim ise insanın kendi kalbini işin başında dili henüz ç</w:t>
      </w:r>
      <w:r w:rsidRPr="002045C8">
        <w:t>ö</w:t>
      </w:r>
      <w:r w:rsidRPr="002045C8">
        <w:t>zülmemiş ve kendisini eğitmek istediği bir çocuğa benzetmesi, sonra zikirlerin, virtlerin ve ibad</w:t>
      </w:r>
      <w:r w:rsidRPr="002045C8">
        <w:t>e</w:t>
      </w:r>
      <w:r w:rsidRPr="002045C8">
        <w:t>tin hakikat ve esrarlarının her birini tam bir dikkat ve çaba ile ona öğretmesi ve bulunduğu her kemal derecesinde idrak ettiği hakikati kalbe kavratmasıdır. Eğer insan, Kur’an’ın ve z</w:t>
      </w:r>
      <w:r w:rsidRPr="002045C8">
        <w:t>i</w:t>
      </w:r>
      <w:r w:rsidRPr="002045C8">
        <w:t>kirlerin manalarını anlayan kimselerden değilse ve ibadetin esrarları</w:t>
      </w:r>
      <w:r w:rsidRPr="002045C8">
        <w:t>n</w:t>
      </w:r>
      <w:r w:rsidRPr="002045C8">
        <w:t>dan yararlanmıyorsa, “Kur’an Allah’ın kelamıdır, zikretmek Hakk’ı anmaktır ve ibadet, itaat ve baş eğmektir” diye bu genel manaları ka</w:t>
      </w:r>
      <w:r w:rsidRPr="002045C8">
        <w:t>l</w:t>
      </w:r>
      <w:r w:rsidRPr="002045C8">
        <w:t>be öğretmeli ve kavratmalıdır. Ve eğer insan, Kur’an ve zikirlerin şe</w:t>
      </w:r>
      <w:r w:rsidRPr="002045C8">
        <w:t>k</w:t>
      </w:r>
      <w:r w:rsidRPr="002045C8">
        <w:t>li manalarını anlayan kimselerdense, müjde ve tehdid, emir ve nehy, yaratılış ve ahiret gibi şekli manaları, idrak ettiği ölçüde kalbe öğre</w:t>
      </w:r>
      <w:r w:rsidRPr="002045C8">
        <w:t>t</w:t>
      </w:r>
      <w:r w:rsidRPr="002045C8">
        <w:t>melidir. Eğer insan için, ilahi hakikatlerden bir hakikat veya ibadetl</w:t>
      </w:r>
      <w:r w:rsidRPr="002045C8">
        <w:t>e</w:t>
      </w:r>
      <w:r w:rsidRPr="002045C8">
        <w:t>rin sırlarından bir sır keşfolursa, onu tam bir çaba ve gayret ile kalbe öğretmeli ve kavratmalıdır. Bu kavratmanın neticesi, bir müddet di</w:t>
      </w:r>
      <w:r w:rsidRPr="002045C8">
        <w:t>k</w:t>
      </w:r>
      <w:r w:rsidRPr="002045C8">
        <w:t>katten sonra kalp dilinin çözülmesi ve kalbin zikredici ve uyarıcı o</w:t>
      </w:r>
      <w:r w:rsidRPr="002045C8">
        <w:t>l</w:t>
      </w:r>
      <w:r w:rsidRPr="002045C8">
        <w:t>mas</w:t>
      </w:r>
      <w:r w:rsidRPr="002045C8">
        <w:t>ı</w:t>
      </w:r>
      <w:r w:rsidRPr="002045C8">
        <w:t>dır. İşin başında, kalp öğrenci ve dil öğretmen, kalp, dilin zikriyle zikredici ve kalp, dile tabii iken, kalp dilinin çözülmesiyle durum te</w:t>
      </w:r>
      <w:r w:rsidRPr="002045C8">
        <w:t>r</w:t>
      </w:r>
      <w:r w:rsidRPr="002045C8">
        <w:t>sine döner; kalp, zikr</w:t>
      </w:r>
      <w:r w:rsidRPr="002045C8">
        <w:t>e</w:t>
      </w:r>
      <w:r w:rsidRPr="002045C8">
        <w:t>dici olur ve dil, onun zikriyle zikreder ve ona uyarak hareket eder. Hatta bazen insan uykuda</w:t>
      </w:r>
      <w:r w:rsidRPr="002045C8">
        <w:t>y</w:t>
      </w:r>
      <w:r w:rsidRPr="002045C8">
        <w:t>ken dahi kalbi zikre uyarak dil ile zikreder. Zira kalbi zikir, uyanıklık haline mahsus deği</w:t>
      </w:r>
      <w:r w:rsidRPr="002045C8">
        <w:t>l</w:t>
      </w:r>
      <w:r w:rsidRPr="002045C8">
        <w:t>dir ve eğer kalp uyarırsa, ona tabi olan dil de zikreder ve kalbin melekutundan z</w:t>
      </w:r>
      <w:r w:rsidRPr="002045C8">
        <w:t>a</w:t>
      </w:r>
      <w:r w:rsidRPr="002045C8">
        <w:t xml:space="preserve">hire sirayet eder. </w:t>
      </w:r>
      <w:r w:rsidRPr="002045C8">
        <w:rPr>
          <w:b/>
          <w:bCs/>
          <w:iCs/>
        </w:rPr>
        <w:t>“De ki: Herkes kendi yaratılışına (fıtrat tarzına) göre da</w:t>
      </w:r>
      <w:r w:rsidRPr="002045C8">
        <w:rPr>
          <w:b/>
          <w:bCs/>
          <w:iCs/>
        </w:rPr>
        <w:t>v</w:t>
      </w:r>
      <w:r w:rsidRPr="002045C8">
        <w:rPr>
          <w:b/>
          <w:bCs/>
          <w:iCs/>
        </w:rPr>
        <w:t>ranır.”</w:t>
      </w:r>
      <w:r w:rsidRPr="002045C8">
        <w:rPr>
          <w:rStyle w:val="StilDipnotBavurusuLatincetalik"/>
          <w:b/>
          <w:bCs/>
          <w:iCs/>
        </w:rPr>
        <w:footnoteReference w:id="53"/>
      </w:r>
      <w:r w:rsidRPr="002045C8">
        <w:rPr>
          <w:b/>
          <w:bCs/>
          <w:iCs/>
        </w:rPr>
        <w:t xml:space="preserve"> </w:t>
      </w:r>
    </w:p>
    <w:p w:rsidR="00813D73" w:rsidRPr="002045C8" w:rsidRDefault="00813D73" w:rsidP="000E6F74">
      <w:pPr>
        <w:pStyle w:val="BodyTextIndent3"/>
        <w:spacing w:line="300" w:lineRule="atLeast"/>
      </w:pPr>
      <w:r w:rsidRPr="002045C8">
        <w:t>İşin başlangıçlarında insan bu olguyu; yani “tefhim” adabını gerçek hedef olan kalp dilinin çözülmesine dek gözetmesi lazımdır. Kalp d</w:t>
      </w:r>
      <w:r w:rsidRPr="002045C8">
        <w:t>i</w:t>
      </w:r>
      <w:r w:rsidRPr="002045C8">
        <w:t>linin açılmasının alameti, zikir yorgunluğu ve zahmetinin gitmesi, s</w:t>
      </w:r>
      <w:r w:rsidRPr="002045C8">
        <w:t>e</w:t>
      </w:r>
      <w:r w:rsidRPr="002045C8">
        <w:t>vinç ve rahatlığın meydana gelmesi ve bitkinlik ve sıkıntının yok o</w:t>
      </w:r>
      <w:r w:rsidRPr="002045C8">
        <w:t>l</w:t>
      </w:r>
      <w:r w:rsidRPr="002045C8">
        <w:t>masıdır. Öyle ki eğer bir kimse, dili açılmamış bir çocuğu eğitmek i</w:t>
      </w:r>
      <w:r w:rsidRPr="002045C8">
        <w:t>s</w:t>
      </w:r>
      <w:r w:rsidRPr="002045C8">
        <w:t xml:space="preserve">terse, çocuğun dili açılıncaya kadar öğretmen yorulup, bitkin </w:t>
      </w:r>
      <w:r w:rsidRPr="002045C8">
        <w:lastRenderedPageBreak/>
        <w:t>düşece</w:t>
      </w:r>
      <w:r w:rsidRPr="002045C8">
        <w:t>k</w:t>
      </w:r>
      <w:r w:rsidRPr="002045C8">
        <w:t>tir. Ancak çocuğun dili açıldığı ve öğretmenin kendisine öğrettiği k</w:t>
      </w:r>
      <w:r w:rsidRPr="002045C8">
        <w:t>e</w:t>
      </w:r>
      <w:r w:rsidRPr="002045C8">
        <w:t>limeyi söylediği zaman, öğre</w:t>
      </w:r>
      <w:r w:rsidRPr="002045C8">
        <w:t>t</w:t>
      </w:r>
      <w:r w:rsidRPr="002045C8">
        <w:t>menin yorgunluğu gider ve öğretmen bir eziyet ve yorgu</w:t>
      </w:r>
      <w:r w:rsidRPr="002045C8">
        <w:t>n</w:t>
      </w:r>
      <w:r w:rsidRPr="002045C8">
        <w:t>luk olmadan çocuğun ardından kelimeyi söyler. Kalp de işin başlangıcında kendisine öğretilmesi, zikir ve virtlerin öğreti</w:t>
      </w:r>
      <w:r w:rsidRPr="002045C8">
        <w:t>l</w:t>
      </w:r>
      <w:r w:rsidRPr="002045C8">
        <w:t xml:space="preserve">mesi gereken dili </w:t>
      </w:r>
      <w:r w:rsidRPr="002045C8">
        <w:t>a</w:t>
      </w:r>
      <w:r w:rsidRPr="002045C8">
        <w:t>çılmamış bir çocuk gibidir. Onun dili açıldıktan sonra artık insan ona tabi olur ve öğretimin sıkıntısı, zorluğu ve zikir yorgunluğu ortadan silinir. Bu adap, yani başlayan kimseler için o</w:t>
      </w:r>
      <w:r w:rsidRPr="002045C8">
        <w:t>l</w:t>
      </w:r>
      <w:r w:rsidRPr="002045C8">
        <w:t>dukça gere</w:t>
      </w:r>
      <w:r w:rsidRPr="002045C8">
        <w:t>k</w:t>
      </w:r>
      <w:r w:rsidRPr="002045C8">
        <w:t xml:space="preserve">lidir. </w:t>
      </w:r>
    </w:p>
    <w:p w:rsidR="00813D73" w:rsidRPr="002045C8" w:rsidRDefault="00813D73" w:rsidP="000E6F74">
      <w:pPr>
        <w:pStyle w:val="BodyTextIndent3"/>
        <w:spacing w:line="300" w:lineRule="atLeast"/>
      </w:pPr>
      <w:r w:rsidRPr="002045C8">
        <w:t>Zikir, dua ve ibadetleri tekrarlamanın ve onlara devam etmenin bir felsefesi de kalp dilinin açılması ve kalbin zikredici, duacı ve abid o</w:t>
      </w:r>
      <w:r w:rsidRPr="002045C8">
        <w:t>l</w:t>
      </w:r>
      <w:r w:rsidRPr="002045C8">
        <w:t>masıdır. Bu adap göz önünde bulundurulmadığı mü</w:t>
      </w:r>
      <w:r w:rsidRPr="002045C8">
        <w:t>d</w:t>
      </w:r>
      <w:r w:rsidRPr="002045C8">
        <w:t xml:space="preserve">detçe kalp dili açılmaz. </w:t>
      </w:r>
    </w:p>
    <w:p w:rsidR="00813D73" w:rsidRPr="002045C8" w:rsidRDefault="00813D73" w:rsidP="000E6F74">
      <w:pPr>
        <w:pStyle w:val="BodyTextIndent3"/>
        <w:spacing w:line="300" w:lineRule="atLeast"/>
      </w:pPr>
      <w:r w:rsidRPr="002045C8">
        <w:t xml:space="preserve">Ve hadislerde bu manaya işaret edilmiştir. Nitekim </w:t>
      </w:r>
      <w:r w:rsidRPr="002045C8">
        <w:t>İ</w:t>
      </w:r>
      <w:r w:rsidRPr="002045C8">
        <w:t>mam Sadık (a.s) Kafi’de Hz. Ali'nin (a.s) bazı kıraat adaplarını beyan ederken şö</w:t>
      </w:r>
      <w:r w:rsidRPr="002045C8">
        <w:t>y</w:t>
      </w:r>
      <w:r w:rsidRPr="002045C8">
        <w:t xml:space="preserve">le buyurduğunu nakletmiştir: </w:t>
      </w:r>
      <w:r w:rsidRPr="002045C8">
        <w:rPr>
          <w:i/>
        </w:rPr>
        <w:t>“Kur’an’ı katı kalplerinize yüksek sesle okuyun ve sureyi bitirme gayesinde olmayın.”</w:t>
      </w:r>
      <w:r w:rsidRPr="002045C8">
        <w:rPr>
          <w:rStyle w:val="StilDipnotBavurusuLatincetalik"/>
        </w:rPr>
        <w:footnoteReference w:id="54"/>
      </w:r>
      <w:r w:rsidRPr="002045C8">
        <w:t xml:space="preserve"> </w:t>
      </w:r>
    </w:p>
    <w:p w:rsidR="00813D73" w:rsidRPr="002045C8" w:rsidRDefault="00813D73" w:rsidP="000E6F74">
      <w:pPr>
        <w:pStyle w:val="BodyTextIndent3"/>
        <w:spacing w:line="300" w:lineRule="atLeast"/>
        <w:rPr>
          <w:i/>
        </w:rPr>
      </w:pPr>
      <w:r w:rsidRPr="002045C8">
        <w:t xml:space="preserve">Ve Kafi’de yer alan bir hadiste İmam Sadık (a.s), Ebu Usame’ye şöyle buyurmaktadır: </w:t>
      </w:r>
      <w:r w:rsidRPr="002045C8">
        <w:rPr>
          <w:i/>
        </w:rPr>
        <w:t>“Ey Ebu Usame, kalpler</w:t>
      </w:r>
      <w:r w:rsidRPr="002045C8">
        <w:rPr>
          <w:i/>
        </w:rPr>
        <w:t>i</w:t>
      </w:r>
      <w:r w:rsidRPr="002045C8">
        <w:rPr>
          <w:i/>
        </w:rPr>
        <w:t>nizi Allah’ı anmaya davet ediniz ve kötü düşüncelerden s</w:t>
      </w:r>
      <w:r w:rsidRPr="002045C8">
        <w:rPr>
          <w:i/>
        </w:rPr>
        <w:t>a</w:t>
      </w:r>
      <w:r w:rsidRPr="002045C8">
        <w:rPr>
          <w:i/>
        </w:rPr>
        <w:t>kınınız.”</w:t>
      </w:r>
      <w:r w:rsidRPr="002045C8">
        <w:rPr>
          <w:rStyle w:val="StilDipnotBavurusuLatincetalik"/>
        </w:rPr>
        <w:footnoteReference w:id="55"/>
      </w:r>
    </w:p>
    <w:p w:rsidR="00813D73" w:rsidRPr="002045C8" w:rsidRDefault="00813D73" w:rsidP="000E6F74">
      <w:pPr>
        <w:pStyle w:val="BodyTextIndent3"/>
        <w:spacing w:line="300" w:lineRule="atLeast"/>
        <w:rPr>
          <w:i/>
        </w:rPr>
      </w:pPr>
      <w:r w:rsidRPr="002045C8">
        <w:t xml:space="preserve"> Hatta en kamil evliyalar dahi bu adabı gözetiyorlardı; bir hadiste İmam Sadık'ın (a.s) namaz kılarken düşüp bayıldığı zikr</w:t>
      </w:r>
      <w:r w:rsidRPr="002045C8">
        <w:t>e</w:t>
      </w:r>
      <w:r w:rsidRPr="002045C8">
        <w:t xml:space="preserve">dilmektedir. İmam, normal haline döndüğü vakit kendisinden bunun sebebi soruldu ve o şöyle buyurdu: </w:t>
      </w:r>
      <w:r w:rsidRPr="002045C8">
        <w:rPr>
          <w:i/>
        </w:rPr>
        <w:t>“Bu ayeti o kadar tekrarladım ki, onu söyleyeni</w:t>
      </w:r>
      <w:r w:rsidRPr="002045C8">
        <w:rPr>
          <w:i/>
        </w:rPr>
        <w:t>n</w:t>
      </w:r>
      <w:r w:rsidRPr="002045C8">
        <w:rPr>
          <w:i/>
        </w:rPr>
        <w:t>den duydum ve takatim onu görmeye güç yetiremedi.”</w:t>
      </w:r>
      <w:r w:rsidRPr="002045C8">
        <w:rPr>
          <w:rStyle w:val="StilDipnotBavurusuLatincetalik"/>
        </w:rPr>
        <w:footnoteReference w:id="56"/>
      </w:r>
    </w:p>
    <w:p w:rsidR="00813D73" w:rsidRPr="002045C8" w:rsidRDefault="00813D73" w:rsidP="000E6F74">
      <w:pPr>
        <w:pStyle w:val="BodyTextIndent3"/>
        <w:spacing w:line="300" w:lineRule="atLeast"/>
      </w:pPr>
      <w:r w:rsidRPr="002045C8">
        <w:t xml:space="preserve">Hz. Ebuzer'den (r.a) şöyle nakledilmektedir: </w:t>
      </w:r>
      <w:r w:rsidRPr="002045C8">
        <w:rPr>
          <w:i/>
        </w:rPr>
        <w:t>“Allah R</w:t>
      </w:r>
      <w:r w:rsidRPr="002045C8">
        <w:rPr>
          <w:i/>
        </w:rPr>
        <w:t>e</w:t>
      </w:r>
      <w:r w:rsidRPr="002045C8">
        <w:rPr>
          <w:i/>
        </w:rPr>
        <w:t xml:space="preserve">sulü (s.a.a) bir gece kalktı ve tekrar tekrar şu ayeti okudu: </w:t>
      </w:r>
      <w:r w:rsidRPr="002045C8">
        <w:rPr>
          <w:b/>
          <w:bCs/>
          <w:iCs/>
        </w:rPr>
        <w:t xml:space="preserve">“Onlara azâb </w:t>
      </w:r>
      <w:r w:rsidRPr="002045C8">
        <w:rPr>
          <w:b/>
          <w:bCs/>
          <w:iCs/>
        </w:rPr>
        <w:lastRenderedPageBreak/>
        <w:t>ede</w:t>
      </w:r>
      <w:r w:rsidRPr="002045C8">
        <w:rPr>
          <w:b/>
          <w:bCs/>
          <w:iCs/>
        </w:rPr>
        <w:t>r</w:t>
      </w:r>
      <w:r w:rsidRPr="002045C8">
        <w:rPr>
          <w:b/>
          <w:bCs/>
          <w:iCs/>
        </w:rPr>
        <w:t>sen, doğrusu onlar senin kullarındır; onları bağı</w:t>
      </w:r>
      <w:r w:rsidRPr="002045C8">
        <w:rPr>
          <w:b/>
          <w:bCs/>
          <w:iCs/>
        </w:rPr>
        <w:t>ş</w:t>
      </w:r>
      <w:r w:rsidRPr="002045C8">
        <w:rPr>
          <w:b/>
          <w:bCs/>
          <w:iCs/>
        </w:rPr>
        <w:t>larsan, güçlü, hikmet sahibi olan şüphesiz ancak sensin”</w:t>
      </w:r>
      <w:r w:rsidRPr="002045C8">
        <w:rPr>
          <w:rStyle w:val="StilDipnotBavurusuLatincetalik"/>
        </w:rPr>
        <w:footnoteReference w:id="57"/>
      </w:r>
    </w:p>
    <w:p w:rsidR="00813D73" w:rsidRPr="002045C8" w:rsidRDefault="00813D73" w:rsidP="000E6F74">
      <w:pPr>
        <w:pStyle w:val="BodyTextIndent3"/>
        <w:spacing w:line="300" w:lineRule="atLeast"/>
        <w:rPr>
          <w:i/>
        </w:rPr>
      </w:pPr>
      <w:r w:rsidRPr="002045C8">
        <w:t>Zikrin ve anmanın hakikati, kalbi zikirdir ve dil ile y</w:t>
      </w:r>
      <w:r w:rsidRPr="002045C8">
        <w:t>a</w:t>
      </w:r>
      <w:r w:rsidRPr="002045C8">
        <w:t>pılan zikir, kalbi zikir olmaksızın beyinsiz olup itibar derecesinden tamamen yo</w:t>
      </w:r>
      <w:r w:rsidRPr="002045C8">
        <w:t>k</w:t>
      </w:r>
      <w:r w:rsidRPr="002045C8">
        <w:t>sundur. Hadislerde bu manaya oldukça işaret edilmiştir. Resul- i E</w:t>
      </w:r>
      <w:r w:rsidRPr="002045C8">
        <w:t>k</w:t>
      </w:r>
      <w:r w:rsidRPr="002045C8">
        <w:t>rem (s.a.a), Ebuzer’e şöyle buyuruyor: “</w:t>
      </w:r>
      <w:r w:rsidRPr="002045C8">
        <w:rPr>
          <w:i/>
        </w:rPr>
        <w:t>Ey Ebuzer, t</w:t>
      </w:r>
      <w:r w:rsidRPr="002045C8">
        <w:rPr>
          <w:i/>
        </w:rPr>
        <w:t>e</w:t>
      </w:r>
      <w:r w:rsidRPr="002045C8">
        <w:rPr>
          <w:i/>
        </w:rPr>
        <w:t>fekkürle kılınan iki rekaatlık normal bir namaz, kalbin gafil olduğu bir halde tüm g</w:t>
      </w:r>
      <w:r w:rsidRPr="002045C8">
        <w:rPr>
          <w:i/>
        </w:rPr>
        <w:t>e</w:t>
      </w:r>
      <w:r w:rsidRPr="002045C8">
        <w:rPr>
          <w:i/>
        </w:rPr>
        <w:t>ceyi ibadetle geçirmekten daha hayırlıdır.”</w:t>
      </w:r>
      <w:r w:rsidRPr="002045C8">
        <w:rPr>
          <w:rStyle w:val="StilDipnotBavurusuLatincetalik"/>
        </w:rPr>
        <w:footnoteReference w:id="58"/>
      </w:r>
    </w:p>
    <w:p w:rsidR="00813D73" w:rsidRPr="002045C8" w:rsidRDefault="00813D73" w:rsidP="000E6F74">
      <w:pPr>
        <w:pStyle w:val="BodyTextIndent3"/>
        <w:spacing w:line="300" w:lineRule="atLeast"/>
        <w:rPr>
          <w:i/>
        </w:rPr>
      </w:pPr>
      <w:r w:rsidRPr="002045C8">
        <w:t>Ve aynı şekilde Resul- i Ekrem (s.a.a)’den şöyle nakl</w:t>
      </w:r>
      <w:r w:rsidRPr="002045C8">
        <w:t>e</w:t>
      </w:r>
      <w:r w:rsidRPr="002045C8">
        <w:t>dilmektedir</w:t>
      </w:r>
      <w:r w:rsidRPr="002045C8">
        <w:rPr>
          <w:i/>
        </w:rPr>
        <w:t>: “Allah-u Teala, sizin yüzlerinize değil, kalplerinize bakma</w:t>
      </w:r>
      <w:r w:rsidRPr="002045C8">
        <w:rPr>
          <w:i/>
        </w:rPr>
        <w:t>k</w:t>
      </w:r>
      <w:r w:rsidRPr="002045C8">
        <w:rPr>
          <w:i/>
        </w:rPr>
        <w:t>tadır.”</w:t>
      </w:r>
      <w:r w:rsidRPr="002045C8">
        <w:rPr>
          <w:rStyle w:val="StilDipnotBavurusuLatincetalik"/>
        </w:rPr>
        <w:footnoteReference w:id="59"/>
      </w:r>
    </w:p>
    <w:p w:rsidR="00813D73" w:rsidRPr="002045C8" w:rsidRDefault="00813D73" w:rsidP="000E6F74">
      <w:pPr>
        <w:pStyle w:val="BodyTextIndent3"/>
        <w:spacing w:line="300" w:lineRule="atLeast"/>
      </w:pPr>
      <w:r w:rsidRPr="002045C8">
        <w:t>Kalp huzuru ile ilgili hadislerde, namazın kalp huzuru oranında makbul olduğu ve kalbin gafletle bulunduğu oranında da namazın k</w:t>
      </w:r>
      <w:r w:rsidRPr="002045C8">
        <w:t>a</w:t>
      </w:r>
      <w:r w:rsidRPr="002045C8">
        <w:t>bul edilmediği belirtilmektedir. Ayrıca zikredilen bu adap, gözetilm</w:t>
      </w:r>
      <w:r w:rsidRPr="002045C8">
        <w:t>e</w:t>
      </w:r>
      <w:r w:rsidRPr="002045C8">
        <w:t>diği sürece, kalbi zikir hasıl olmaz ve kalp, unu</w:t>
      </w:r>
      <w:r w:rsidRPr="002045C8">
        <w:t>t</w:t>
      </w:r>
      <w:r w:rsidRPr="002045C8">
        <w:t xml:space="preserve">kanlık ve gafletten kurtulmaz. </w:t>
      </w:r>
    </w:p>
    <w:p w:rsidR="00813D73" w:rsidRPr="002045C8" w:rsidRDefault="00813D73" w:rsidP="000E6F74">
      <w:pPr>
        <w:pStyle w:val="BodyTextIndent3"/>
        <w:spacing w:line="300" w:lineRule="atLeast"/>
      </w:pPr>
      <w:r w:rsidRPr="002045C8">
        <w:t xml:space="preserve">Bir hadiste İmam Sadık (a.s) şöyle buyuruyor: </w:t>
      </w:r>
      <w:r w:rsidRPr="002045C8">
        <w:rPr>
          <w:i/>
        </w:rPr>
        <w:t>“Kalbini diline kıble karar kıl ve kalbinin işareti olmaksızın onu hareket ettirme.”</w:t>
      </w:r>
      <w:r w:rsidRPr="002045C8">
        <w:rPr>
          <w:rStyle w:val="StilDipnotBavurusuLatincetalik"/>
        </w:rPr>
        <w:footnoteReference w:id="60"/>
      </w:r>
      <w:r w:rsidRPr="002045C8">
        <w:t xml:space="preserve"> Bu ad</w:t>
      </w:r>
      <w:r w:rsidRPr="002045C8">
        <w:t>a</w:t>
      </w:r>
      <w:r w:rsidRPr="002045C8">
        <w:t xml:space="preserve">ba riayet edilmeksizin kalbin kıble olması ve dil ile diğer azaların ona uyması gerçekleşmez. Eğer bu adaba uyulmaksızın belirtilen neticeler meydana gelirse, bu istisna olup kendisiyle </w:t>
      </w:r>
      <w:r w:rsidRPr="002045C8">
        <w:t>ö</w:t>
      </w:r>
      <w:r w:rsidRPr="002045C8">
        <w:t xml:space="preserve">vünülmemelidir. </w:t>
      </w:r>
    </w:p>
    <w:p w:rsidR="00813D73" w:rsidRPr="002045C8" w:rsidRDefault="00813D73" w:rsidP="000E6F74">
      <w:pPr>
        <w:pStyle w:val="BodyTextIndent3"/>
        <w:spacing w:line="300" w:lineRule="atLeast"/>
      </w:pPr>
    </w:p>
    <w:p w:rsidR="00813D73" w:rsidRPr="002045C8" w:rsidRDefault="00813D73" w:rsidP="00FB0C7C">
      <w:pPr>
        <w:pStyle w:val="Heading1"/>
      </w:pPr>
      <w:bookmarkStart w:id="33" w:name="_Toc46432245"/>
      <w:bookmarkStart w:id="34" w:name="_Toc53990788"/>
      <w:r w:rsidRPr="002045C8">
        <w:t>Sekizinci Bölüm</w:t>
      </w:r>
      <w:bookmarkEnd w:id="33"/>
      <w:bookmarkEnd w:id="34"/>
    </w:p>
    <w:p w:rsidR="00813D73" w:rsidRPr="002045C8" w:rsidRDefault="00813D73" w:rsidP="00FB0C7C">
      <w:pPr>
        <w:pStyle w:val="Heading1"/>
      </w:pPr>
      <w:bookmarkStart w:id="35" w:name="_Toc46432246"/>
      <w:bookmarkStart w:id="36" w:name="_Toc53990789"/>
      <w:r w:rsidRPr="002045C8">
        <w:t>Kalp Huzurunun Beyanı Hakkındadır.</w:t>
      </w:r>
      <w:bookmarkEnd w:id="35"/>
      <w:bookmarkEnd w:id="36"/>
      <w:r w:rsidRPr="002045C8">
        <w:t xml:space="preserve"> </w:t>
      </w:r>
    </w:p>
    <w:p w:rsidR="00813D73" w:rsidRPr="002045C8" w:rsidRDefault="00813D73" w:rsidP="000E6F74">
      <w:pPr>
        <w:pStyle w:val="BodyTextIndent3"/>
        <w:spacing w:line="300" w:lineRule="atLeast"/>
      </w:pPr>
      <w:r w:rsidRPr="002045C8">
        <w:t>Şayet bir çok adabın kendisinin öncülü olduğu, onsuz ibadetin ruh ve muhteva taşımadığı, kemallerin kilidi ve saadet kapılarının kapısı olan ve hadislerde bu oranda kendisinden bahsedilen bir şeyin ve ke</w:t>
      </w:r>
      <w:r w:rsidRPr="002045C8">
        <w:t>n</w:t>
      </w:r>
      <w:r w:rsidRPr="002045C8">
        <w:t xml:space="preserve">disine bu oranda önem verilen bir adabın az olduğu, kalbin önemli </w:t>
      </w:r>
      <w:r w:rsidRPr="002045C8">
        <w:lastRenderedPageBreak/>
        <w:t>a</w:t>
      </w:r>
      <w:r w:rsidRPr="002045C8">
        <w:t>daplarından biri de kalp huzurudur. Gerçi biz, “Sırr-us Salat”</w:t>
      </w:r>
      <w:r w:rsidRPr="002045C8">
        <w:rPr>
          <w:rStyle w:val="StilDipnotBavurusuLatincetalik"/>
        </w:rPr>
        <w:footnoteReference w:id="61"/>
      </w:r>
      <w:r w:rsidRPr="002045C8">
        <w:t xml:space="preserve"> ve “Kırk Hadis Şerhi”</w:t>
      </w:r>
      <w:r w:rsidRPr="002045C8">
        <w:rPr>
          <w:rStyle w:val="StilDipnotBavurusuLatincetalik"/>
        </w:rPr>
        <w:footnoteReference w:id="62"/>
      </w:r>
      <w:r w:rsidRPr="002045C8">
        <w:t xml:space="preserve"> kitaplarında ondan bahsedip derece ve mertebel</w:t>
      </w:r>
      <w:r w:rsidRPr="002045C8">
        <w:t>e</w:t>
      </w:r>
      <w:r w:rsidRPr="002045C8">
        <w:t>rini açıkladık. Lakin burada da daha fazla ist</w:t>
      </w:r>
      <w:r w:rsidRPr="002045C8">
        <w:t>i</w:t>
      </w:r>
      <w:r w:rsidRPr="002045C8">
        <w:t xml:space="preserve">fade etmek ve başka bir yere havale etmekten kaçınmak </w:t>
      </w:r>
      <w:r w:rsidRPr="002045C8">
        <w:t>i</w:t>
      </w:r>
      <w:r w:rsidRPr="002045C8">
        <w:t>çin ondan bir parça bahsedeceğiz.</w:t>
      </w:r>
    </w:p>
    <w:p w:rsidR="00813D73" w:rsidRPr="002045C8" w:rsidRDefault="00813D73" w:rsidP="000E6F74">
      <w:pPr>
        <w:pStyle w:val="BodyTextIndent3"/>
        <w:spacing w:line="300" w:lineRule="atLeast"/>
        <w:rPr>
          <w:i/>
        </w:rPr>
      </w:pPr>
      <w:r w:rsidRPr="002045C8">
        <w:t>Önceden de zikredildiği gibi ibadet, tapınma, zikir ve virtler, kalbin batın sureti olduğu, insanın batınının onun ile yoğrulduğu, gönlünün ubudiyet şeklini aldığı ve başı buyrukluk ve isyankarlıktan kurtulduğu vakit kamil bir n</w:t>
      </w:r>
      <w:r w:rsidRPr="002045C8">
        <w:t>e</w:t>
      </w:r>
      <w:r w:rsidRPr="002045C8">
        <w:t>tice verir. Aynı şekilde belirtildiği gibi ibadetlerin esrar ve faydalarından biri de nefis iradesinin güçlü ve nefsin tabi</w:t>
      </w:r>
      <w:r w:rsidRPr="002045C8">
        <w:t>a</w:t>
      </w:r>
      <w:r w:rsidRPr="002045C8">
        <w:t>ta hakim olması, tabiat güçlerinin nefsin kuvvet ve saltanatının egeme</w:t>
      </w:r>
      <w:r w:rsidRPr="002045C8">
        <w:t>n</w:t>
      </w:r>
      <w:r w:rsidRPr="002045C8">
        <w:t>liğine girmesi ve melekuti nefsin iradesi, beden mülküne nüfuz etm</w:t>
      </w:r>
      <w:r w:rsidRPr="002045C8">
        <w:t>e</w:t>
      </w:r>
      <w:r w:rsidRPr="002045C8">
        <w:t>sidir; öyle ki mevcut kuvvetler Hak Teala’ya karşı tıpkı O’nun mele</w:t>
      </w:r>
      <w:r w:rsidRPr="002045C8">
        <w:t>k</w:t>
      </w:r>
      <w:r w:rsidRPr="002045C8">
        <w:t xml:space="preserve">leri gibi olur. </w:t>
      </w:r>
      <w:r w:rsidRPr="002045C8">
        <w:rPr>
          <w:b/>
          <w:bCs/>
        </w:rPr>
        <w:t>“Bir an bile O’na isyan etmeyip onlara verdiği her emri y</w:t>
      </w:r>
      <w:r w:rsidRPr="002045C8">
        <w:rPr>
          <w:b/>
          <w:bCs/>
        </w:rPr>
        <w:t>e</w:t>
      </w:r>
      <w:r w:rsidRPr="002045C8">
        <w:rPr>
          <w:b/>
          <w:bCs/>
        </w:rPr>
        <w:t>rine getirirler.”</w:t>
      </w:r>
      <w:r w:rsidRPr="002045C8">
        <w:rPr>
          <w:rStyle w:val="StilDipnotBavurusuLatincetalik"/>
          <w:b/>
          <w:bCs/>
        </w:rPr>
        <w:footnoteReference w:id="63"/>
      </w:r>
    </w:p>
    <w:p w:rsidR="00813D73" w:rsidRPr="002045C8" w:rsidRDefault="00813D73" w:rsidP="000E6F74">
      <w:pPr>
        <w:pStyle w:val="BodyTextIndent3"/>
        <w:spacing w:line="300" w:lineRule="atLeast"/>
        <w:rPr>
          <w:i/>
        </w:rPr>
      </w:pPr>
      <w:r w:rsidRPr="002045C8">
        <w:t>Ve şimdi diyorum ki, bütün hepsinin kendisinin öncülü olduğu ib</w:t>
      </w:r>
      <w:r w:rsidRPr="002045C8">
        <w:t>a</w:t>
      </w:r>
      <w:r w:rsidRPr="002045C8">
        <w:t xml:space="preserve">detlerin esrar ve önemli faydalarından biri de bütün memleketin </w:t>
      </w:r>
      <w:r w:rsidRPr="002045C8">
        <w:lastRenderedPageBreak/>
        <w:t>bat</w:t>
      </w:r>
      <w:r w:rsidRPr="002045C8">
        <w:t>ı</w:t>
      </w:r>
      <w:r w:rsidRPr="002045C8">
        <w:t>nın ve zahirin Allah’ın iradesinin egemenliğine girmesi, Allah’ın bu</w:t>
      </w:r>
      <w:r w:rsidRPr="002045C8">
        <w:t>y</w:t>
      </w:r>
      <w:r w:rsidRPr="002045C8">
        <w:t>ruğuyla hareketlenmesi, nefsin melekuti ve mülki kuvvetlerinin A</w:t>
      </w:r>
      <w:r w:rsidRPr="002045C8">
        <w:t>l</w:t>
      </w:r>
      <w:r w:rsidRPr="002045C8">
        <w:t>lah’ın ord</w:t>
      </w:r>
      <w:r w:rsidRPr="002045C8">
        <w:t>u</w:t>
      </w:r>
      <w:r w:rsidRPr="002045C8">
        <w:t>suna dönüşmesi ve hep birlikte Hak Teala’ya karşı O’nun meleklerinin konumlarını kazanmalarıdır. Bunun kendisi, Hakk’ın ir</w:t>
      </w:r>
      <w:r w:rsidRPr="002045C8">
        <w:t>a</w:t>
      </w:r>
      <w:r w:rsidRPr="002045C8">
        <w:t>desinde kuvvet ve iradelerin fenaya ulaşmalarının nazil olmuş mert</w:t>
      </w:r>
      <w:r w:rsidRPr="002045C8">
        <w:t>e</w:t>
      </w:r>
      <w:r w:rsidRPr="002045C8">
        <w:t>belerinden birisidir. Artık yavaş y</w:t>
      </w:r>
      <w:r w:rsidRPr="002045C8">
        <w:t>a</w:t>
      </w:r>
      <w:r w:rsidRPr="002045C8">
        <w:t>vaş büyük neticeler buna eklenir; tabii insan, ilahi olur, n</w:t>
      </w:r>
      <w:r w:rsidRPr="002045C8">
        <w:t>e</w:t>
      </w:r>
      <w:r w:rsidRPr="002045C8">
        <w:t>fis Allah’a ibadet etmeyi adet edinir, iblisin orduları t</w:t>
      </w:r>
      <w:r w:rsidRPr="002045C8">
        <w:t>a</w:t>
      </w:r>
      <w:r w:rsidRPr="002045C8">
        <w:t>mamen yenilip ortadan kalkar, onun güçleri Hakk’a teslim olur ve onda batının bazı mertebeleri ile İslam belirir. Hakk’a irade tesliminin ahiret d</w:t>
      </w:r>
      <w:r w:rsidRPr="002045C8">
        <w:t>i</w:t>
      </w:r>
      <w:r w:rsidRPr="002045C8">
        <w:t>yarındaki neticesi, Hak Teala’nın onun iradesini gayp alemlerine egemen etmesi ve onu da kendisi gibi yüce örnek kılmasıdır; nasıl ki Zat-ı Mukaddes’in kendisi sadece irade etmeyle i</w:t>
      </w:r>
      <w:r w:rsidRPr="002045C8">
        <w:t>s</w:t>
      </w:r>
      <w:r w:rsidRPr="002045C8">
        <w:t xml:space="preserve">tediği her şeyi yaratıyorsa, bu kulun iradesini de bu şekil karar kılar. Bazı marifet ehli, Resul-i Ekrem’den (s.a.a) cennetlikler hakkında şöyle bir hadis nakletmektedir: </w:t>
      </w:r>
      <w:r w:rsidRPr="002045C8">
        <w:rPr>
          <w:i/>
          <w:iCs/>
        </w:rPr>
        <w:t>“Onların yanına bir melek, gelir, giriş izni istedikten sonra yaklaşır ve Allah-u Teala’nın selamını iletti</w:t>
      </w:r>
      <w:r w:rsidRPr="002045C8">
        <w:rPr>
          <w:i/>
          <w:iCs/>
        </w:rPr>
        <w:t>k</w:t>
      </w:r>
      <w:r w:rsidRPr="002045C8">
        <w:rPr>
          <w:i/>
          <w:iCs/>
        </w:rPr>
        <w:t>ten sonra rububiyet dergahından getirdiği bir mektubu verir. O mektupta muh</w:t>
      </w:r>
      <w:r w:rsidRPr="002045C8">
        <w:rPr>
          <w:i/>
          <w:iCs/>
        </w:rPr>
        <w:t>a</w:t>
      </w:r>
      <w:r w:rsidRPr="002045C8">
        <w:rPr>
          <w:i/>
          <w:iCs/>
        </w:rPr>
        <w:t>tap alınan her insan için şöyle buyurulmaktadır: “Ölümsüz olan diri kayyumdan, ölümsüz olan diri kayyuma. Ben, bir şeye “ol” dedim mi oluverir. Seni de bir şeye “ol” dediğinde oluv</w:t>
      </w:r>
      <w:r w:rsidRPr="002045C8">
        <w:rPr>
          <w:i/>
          <w:iCs/>
        </w:rPr>
        <w:t>e</w:t>
      </w:r>
      <w:r w:rsidRPr="002045C8">
        <w:rPr>
          <w:i/>
          <w:iCs/>
        </w:rPr>
        <w:t>recek bir biçimde karar kıldım.” Ardından Allah Resulü (s.a.a) şöyle buyurmuştur: “Cennet ehli kimselerden bir şeye ol deyip de o şeyin olmadığı kimse yoktur.”</w:t>
      </w:r>
      <w:r w:rsidRPr="002045C8">
        <w:rPr>
          <w:rStyle w:val="StilDipnotBavurusuLatincetalik"/>
          <w:i w:val="0"/>
          <w:iCs/>
        </w:rPr>
        <w:footnoteReference w:id="64"/>
      </w:r>
    </w:p>
    <w:p w:rsidR="00813D73" w:rsidRPr="002045C8" w:rsidRDefault="00813D73" w:rsidP="000E6F74">
      <w:pPr>
        <w:pStyle w:val="BodyTextIndent3"/>
        <w:spacing w:line="300" w:lineRule="atLeast"/>
      </w:pPr>
      <w:r w:rsidRPr="002045C8">
        <w:t>Bu, kula kendi iradesini, nefsani istekler saltanatını, İblis ile ord</w:t>
      </w:r>
      <w:r w:rsidRPr="002045C8">
        <w:t>u</w:t>
      </w:r>
      <w:r w:rsidRPr="002045C8">
        <w:t>suna itaati terk etmesinden dolayı verdikleri ilahi bir saltanattır. Zikr</w:t>
      </w:r>
      <w:r w:rsidRPr="002045C8">
        <w:t>e</w:t>
      </w:r>
      <w:r w:rsidRPr="002045C8">
        <w:t>dilen bu neticelerin hiç biri kamil olarak kalp huzuru o</w:t>
      </w:r>
      <w:r w:rsidRPr="002045C8">
        <w:t>l</w:t>
      </w:r>
      <w:r w:rsidRPr="002045C8">
        <w:t>maksızın hasıl olmaz. Ve eğer kalp ibadet vaktinde gafil ve unutkan olursa, insanın ibadeti hakikati bulmaz ve bu, oyun ve oy</w:t>
      </w:r>
      <w:r w:rsidRPr="002045C8">
        <w:t>a</w:t>
      </w:r>
      <w:r w:rsidRPr="002045C8">
        <w:t>lanmaya benzer. Elbette böyle bir ibadetin nefse hiçbir şekilde tesiri olmaz, ibadet suret ve z</w:t>
      </w:r>
      <w:r w:rsidRPr="002045C8">
        <w:t>a</w:t>
      </w:r>
      <w:r w:rsidRPr="002045C8">
        <w:t xml:space="preserve">hirden batın ve melekuta yükselmez. Hadislerde bu manaya işaret </w:t>
      </w:r>
      <w:r w:rsidRPr="002045C8">
        <w:t>e</w:t>
      </w:r>
      <w:r w:rsidRPr="002045C8">
        <w:t xml:space="preserve">dilmiştir. Nefsin kuvvetleri böyle bir </w:t>
      </w:r>
      <w:r w:rsidRPr="002045C8">
        <w:t>i</w:t>
      </w:r>
      <w:r w:rsidRPr="002045C8">
        <w:t xml:space="preserve">badet ile nefse teslim olmaz, nefsin saltanatı onlara zahir olmaz, aynı şekilde zahiri ve batınî </w:t>
      </w:r>
      <w:r w:rsidRPr="002045C8">
        <w:lastRenderedPageBreak/>
        <w:t>ku</w:t>
      </w:r>
      <w:r w:rsidRPr="002045C8">
        <w:t>v</w:t>
      </w:r>
      <w:r w:rsidRPr="002045C8">
        <w:t>vetler Allah’ın iradesine teslim olmaz ve memleket Hakk’ın yüceliğ</w:t>
      </w:r>
      <w:r w:rsidRPr="002045C8">
        <w:t>i</w:t>
      </w:r>
      <w:r w:rsidRPr="002045C8">
        <w:t>nin egeme</w:t>
      </w:r>
      <w:r w:rsidRPr="002045C8">
        <w:t>n</w:t>
      </w:r>
      <w:r w:rsidRPr="002045C8">
        <w:t>liğine girmez; bu oldukça açıktır. Bizde kırk–elli yıldır bir eserin hasıl olmadığını, aksine günbegün kalbin karanlığının ve ku</w:t>
      </w:r>
      <w:r w:rsidRPr="002045C8">
        <w:t>v</w:t>
      </w:r>
      <w:r w:rsidRPr="002045C8">
        <w:t>vetlerin isyanının arttığını ve sürekli tabiata, nefsani arzulara ve şeyt</w:t>
      </w:r>
      <w:r w:rsidRPr="002045C8">
        <w:t>a</w:t>
      </w:r>
      <w:r w:rsidRPr="002045C8">
        <w:t>ni vesveselere ilgimizin çoğaldığını görmemiz de bu yüzdendir. Bu</w:t>
      </w:r>
      <w:r w:rsidRPr="002045C8">
        <w:t>n</w:t>
      </w:r>
      <w:r w:rsidRPr="002045C8">
        <w:t>ların nedeni, ibadetlerimizin beyinsiz olmasından ve onların batınî şar</w:t>
      </w:r>
      <w:r w:rsidRPr="002045C8">
        <w:t>t</w:t>
      </w:r>
      <w:r w:rsidRPr="002045C8">
        <w:t xml:space="preserve">larının ve kalbi adaplarının amele yansımamasından başka bir şey değildir. Aksi taktirde İlahi kitaptaki ayet-i mubarekenin nassıyla da ifade edildiği gibi </w:t>
      </w:r>
      <w:r w:rsidRPr="002045C8">
        <w:rPr>
          <w:b/>
          <w:bCs/>
          <w:iCs/>
        </w:rPr>
        <w:t>“Namaz, çirkin utanmazlıklar (fahşa) dan ve k</w:t>
      </w:r>
      <w:r w:rsidRPr="002045C8">
        <w:rPr>
          <w:b/>
          <w:bCs/>
          <w:iCs/>
        </w:rPr>
        <w:t>ö</w:t>
      </w:r>
      <w:r w:rsidRPr="002045C8">
        <w:rPr>
          <w:b/>
          <w:bCs/>
          <w:iCs/>
        </w:rPr>
        <w:t>tülüklerden alık</w:t>
      </w:r>
      <w:r w:rsidRPr="002045C8">
        <w:rPr>
          <w:b/>
          <w:bCs/>
          <w:iCs/>
        </w:rPr>
        <w:t>o</w:t>
      </w:r>
      <w:r w:rsidRPr="002045C8">
        <w:rPr>
          <w:b/>
          <w:bCs/>
          <w:iCs/>
        </w:rPr>
        <w:t>yar.”</w:t>
      </w:r>
      <w:r w:rsidRPr="002045C8">
        <w:rPr>
          <w:rStyle w:val="StilDipnotBavurusuLatincetalik"/>
          <w:b/>
          <w:bCs/>
          <w:iCs/>
        </w:rPr>
        <w:footnoteReference w:id="65"/>
      </w:r>
      <w:r w:rsidRPr="002045C8">
        <w:t xml:space="preserve"> </w:t>
      </w:r>
    </w:p>
    <w:p w:rsidR="00813D73" w:rsidRPr="002045C8" w:rsidRDefault="00813D73" w:rsidP="000E6F74">
      <w:pPr>
        <w:pStyle w:val="BodyTextIndent3"/>
        <w:spacing w:line="300" w:lineRule="atLeast"/>
      </w:pPr>
      <w:r w:rsidRPr="002045C8">
        <w:t>Elbette bu alıkoyma, zahiri şekilsel bir alıkoyma değildir; ins</w:t>
      </w:r>
      <w:r w:rsidRPr="002045C8">
        <w:t>a</w:t>
      </w:r>
      <w:r w:rsidRPr="002045C8">
        <w:t>nı gayb alemine yöneltip iletecek ve onu isyan ve itaatkarsızlıktan alık</w:t>
      </w:r>
      <w:r w:rsidRPr="002045C8">
        <w:t>o</w:t>
      </w:r>
      <w:r w:rsidRPr="002045C8">
        <w:t xml:space="preserve">yacak ilahi sakındırıcının eyleme geçmesi için, kalpte bir meşalenin yanması ve batında bir nurun ışıldaması gereklidir. </w:t>
      </w:r>
    </w:p>
    <w:p w:rsidR="00813D73" w:rsidRPr="002045C8" w:rsidRDefault="00813D73" w:rsidP="000E6F74">
      <w:pPr>
        <w:pStyle w:val="BodyTextIndent3"/>
        <w:spacing w:line="300" w:lineRule="atLeast"/>
      </w:pPr>
      <w:r w:rsidRPr="002045C8">
        <w:t>Bizler, kendimizi namaz kılanlardan saymakta ve yıllardır bu b</w:t>
      </w:r>
      <w:r w:rsidRPr="002045C8">
        <w:t>ü</w:t>
      </w:r>
      <w:r w:rsidRPr="002045C8">
        <w:t>yük ibadet ile meşgul olmaktayız. Kendimiz böyle bir nur görmedik ve b</w:t>
      </w:r>
      <w:r w:rsidRPr="002045C8">
        <w:t>a</w:t>
      </w:r>
      <w:r w:rsidRPr="002045C8">
        <w:t>tında böyle bir sakındırıcı ve men edici de elde edilmedi. Öyleyse amellerimizin suretini ve fiillerimizin sayfasını o alemde el</w:t>
      </w:r>
      <w:r w:rsidRPr="002045C8">
        <w:t>i</w:t>
      </w:r>
      <w:r w:rsidRPr="002045C8">
        <w:t>mize ver</w:t>
      </w:r>
      <w:r w:rsidRPr="002045C8">
        <w:t>e</w:t>
      </w:r>
      <w:r w:rsidRPr="002045C8">
        <w:t xml:space="preserve">cekleri ve </w:t>
      </w:r>
      <w:r w:rsidRPr="002045C8">
        <w:rPr>
          <w:i/>
          <w:iCs/>
        </w:rPr>
        <w:t>“kendi hesabını kendin yap”</w:t>
      </w:r>
      <w:r w:rsidRPr="002045C8">
        <w:t xml:space="preserve"> diyecekleri o gün, bizim hal</w:t>
      </w:r>
      <w:r w:rsidRPr="002045C8">
        <w:t>i</w:t>
      </w:r>
      <w:r w:rsidRPr="002045C8">
        <w:t>mize yazıklar olsun!</w:t>
      </w:r>
      <w:r w:rsidRPr="002045C8">
        <w:rPr>
          <w:rStyle w:val="StilDipnotBavurusuLatincetalik"/>
        </w:rPr>
        <w:footnoteReference w:id="66"/>
      </w:r>
      <w:r w:rsidRPr="002045C8">
        <w:t xml:space="preserve"> </w:t>
      </w:r>
    </w:p>
    <w:p w:rsidR="00813D73" w:rsidRPr="002045C8" w:rsidRDefault="00813D73" w:rsidP="000E6F74">
      <w:pPr>
        <w:pStyle w:val="BodyTextIndent3"/>
        <w:spacing w:line="300" w:lineRule="atLeast"/>
        <w:rPr>
          <w:b/>
          <w:bCs/>
          <w:iCs/>
        </w:rPr>
      </w:pPr>
      <w:r w:rsidRPr="002045C8">
        <w:t xml:space="preserve">Bir bak, böyle amellerin ilahi dergahta kabul edilme </w:t>
      </w:r>
      <w:r w:rsidRPr="002045C8">
        <w:t>ö</w:t>
      </w:r>
      <w:r w:rsidRPr="002045C8">
        <w:t>zelliği var mıdır, zulmanî çirkin bu suret ile böyle bir namaz Hz. Kibriya’nın k</w:t>
      </w:r>
      <w:r w:rsidRPr="002045C8">
        <w:t>a</w:t>
      </w:r>
      <w:r w:rsidRPr="002045C8">
        <w:t>tında yer edinebilir mi? Bu ilahi büyük emanetle, pe</w:t>
      </w:r>
      <w:r w:rsidRPr="002045C8">
        <w:t>y</w:t>
      </w:r>
      <w:r w:rsidRPr="002045C8">
        <w:t>gamberlerin ve vasilerin vasiyetiyle birlikte, böyle mi sülûk edi</w:t>
      </w:r>
      <w:r w:rsidRPr="002045C8">
        <w:t>l</w:t>
      </w:r>
      <w:r w:rsidRPr="002045C8">
        <w:t>melidir ve Allah’ın düşmanı olan kovulmuş şeytanın hıyanet eli, bu şekilde mi emanete yaklaştırılmalıdır? Mümin miracı ve mu</w:t>
      </w:r>
      <w:r w:rsidRPr="002045C8">
        <w:t>t</w:t>
      </w:r>
      <w:r w:rsidRPr="002045C8">
        <w:t>takilerin kurbanı</w:t>
      </w:r>
      <w:r w:rsidRPr="002045C8">
        <w:rPr>
          <w:rStyle w:val="StilDipnotBavurusuLatincetalik"/>
        </w:rPr>
        <w:footnoteReference w:id="67"/>
      </w:r>
      <w:r w:rsidRPr="002045C8">
        <w:t xml:space="preserve"> olan namaz neden sizi mukaddes meydandan, sürgün ve ilahi yakınlaşma diyarı</w:t>
      </w:r>
      <w:r w:rsidRPr="002045C8">
        <w:t>n</w:t>
      </w:r>
      <w:r w:rsidRPr="002045C8">
        <w:t xml:space="preserve">dan uzak kılsın? O gün hasret, pişmanlık, çaresizlik, kötü </w:t>
      </w:r>
      <w:r w:rsidRPr="002045C8">
        <w:lastRenderedPageBreak/>
        <w:t xml:space="preserve">akıbet ve </w:t>
      </w:r>
      <w:r w:rsidRPr="002045C8">
        <w:t>u</w:t>
      </w:r>
      <w:r w:rsidRPr="002045C8">
        <w:t xml:space="preserve">tangaçlık dışında bizim bir şeyden nasibimiz olacak mıdır? Bu alemde benzeri olmayan bir hasret ve pişmanlık ve benzerini tasavvur bile </w:t>
      </w:r>
      <w:r w:rsidRPr="002045C8">
        <w:t>e</w:t>
      </w:r>
      <w:r w:rsidRPr="002045C8">
        <w:t>demeyeceğimiz bir utanma ve utangaçlık! Bu alemdeki hasretler ne olursa olsun binlerce ümit ile karışıktır ve buranın utangaçlıkları or</w:t>
      </w:r>
      <w:r w:rsidRPr="002045C8">
        <w:t>a</w:t>
      </w:r>
      <w:r w:rsidRPr="002045C8">
        <w:t>nın her gün olan hasret ve pişmanlığının tersine çabuk geçicidir. A</w:t>
      </w:r>
      <w:r w:rsidRPr="002045C8">
        <w:t>l</w:t>
      </w:r>
      <w:r w:rsidRPr="002045C8">
        <w:t xml:space="preserve">lah-u Teala şöyle buyuruyor: </w:t>
      </w:r>
      <w:r w:rsidRPr="002045C8">
        <w:rPr>
          <w:b/>
          <w:bCs/>
          <w:iCs/>
        </w:rPr>
        <w:t>“İş (in) hükme bağlanıp biteceği, ha</w:t>
      </w:r>
      <w:r w:rsidRPr="002045C8">
        <w:rPr>
          <w:b/>
          <w:bCs/>
          <w:iCs/>
        </w:rPr>
        <w:t>s</w:t>
      </w:r>
      <w:r w:rsidRPr="002045C8">
        <w:rPr>
          <w:b/>
          <w:bCs/>
          <w:iCs/>
        </w:rPr>
        <w:t>ret gününe karşı onları uyar.”</w:t>
      </w:r>
      <w:r w:rsidRPr="002045C8">
        <w:rPr>
          <w:rStyle w:val="StilDipnotBavurusuLatincetalik"/>
          <w:b/>
          <w:bCs/>
          <w:iCs/>
        </w:rPr>
        <w:footnoteReference w:id="68"/>
      </w:r>
      <w:r w:rsidRPr="002045C8">
        <w:rPr>
          <w:i/>
        </w:rPr>
        <w:t xml:space="preserve"> </w:t>
      </w:r>
      <w:r w:rsidRPr="002045C8">
        <w:t xml:space="preserve">Geçmiş bir iş telafi edilemez ve telef olmuş bir ömür geri getirilemez; </w:t>
      </w:r>
      <w:r w:rsidRPr="002045C8">
        <w:rPr>
          <w:b/>
          <w:bCs/>
          <w:iCs/>
        </w:rPr>
        <w:t>“Allah yanında (kullu</w:t>
      </w:r>
      <w:r w:rsidRPr="002045C8">
        <w:rPr>
          <w:b/>
          <w:bCs/>
          <w:iCs/>
        </w:rPr>
        <w:t>k</w:t>
      </w:r>
      <w:r w:rsidRPr="002045C8">
        <w:rPr>
          <w:b/>
          <w:bCs/>
          <w:iCs/>
        </w:rPr>
        <w:t>ta) yaptığım kusurlardan dolayı yazıklar olsun (b</w:t>
      </w:r>
      <w:r w:rsidRPr="002045C8">
        <w:rPr>
          <w:b/>
          <w:bCs/>
          <w:iCs/>
        </w:rPr>
        <w:t>a</w:t>
      </w:r>
      <w:r w:rsidRPr="002045C8">
        <w:rPr>
          <w:b/>
          <w:bCs/>
          <w:iCs/>
        </w:rPr>
        <w:t>na).”</w:t>
      </w:r>
      <w:r w:rsidRPr="002045C8">
        <w:rPr>
          <w:rStyle w:val="StilDipnotBavurusuLatincetalik"/>
          <w:b/>
          <w:bCs/>
          <w:iCs/>
        </w:rPr>
        <w:footnoteReference w:id="69"/>
      </w:r>
      <w:r w:rsidRPr="002045C8">
        <w:rPr>
          <w:b/>
          <w:bCs/>
          <w:iCs/>
        </w:rPr>
        <w:t xml:space="preserve"> </w:t>
      </w:r>
    </w:p>
    <w:p w:rsidR="00813D73" w:rsidRPr="002045C8" w:rsidRDefault="00813D73" w:rsidP="000E6F74">
      <w:pPr>
        <w:pStyle w:val="BodyTextIndent3"/>
        <w:spacing w:line="300" w:lineRule="atLeast"/>
      </w:pPr>
      <w:r w:rsidRPr="002045C8">
        <w:t>Ey aziz! Bu gün mühlet ve amel günüdür. Peygamberler geldiler, kitaplar getirdiler ve davette bulundular. Bizi gaflet uykusundan ve t</w:t>
      </w:r>
      <w:r w:rsidRPr="002045C8">
        <w:t>a</w:t>
      </w:r>
      <w:r w:rsidRPr="002045C8">
        <w:t>biat sarhoşluğundan uyandırmak, nur alemine, mutluluk ve sevinç n</w:t>
      </w:r>
      <w:r w:rsidRPr="002045C8">
        <w:t>e</w:t>
      </w:r>
      <w:r w:rsidRPr="002045C8">
        <w:t>şetine, ezeli ve ebedi nime</w:t>
      </w:r>
      <w:r w:rsidRPr="002045C8">
        <w:t>t</w:t>
      </w:r>
      <w:r w:rsidRPr="002045C8">
        <w:t>lere, sonsuz lezzetlere ulaştırmak, helak olmaktan, şekavetten, ateşten, zulmetten, hasretten ve nedametten ku</w:t>
      </w:r>
      <w:r w:rsidRPr="002045C8">
        <w:t>r</w:t>
      </w:r>
      <w:r w:rsidRPr="002045C8">
        <w:t>tarmak için yapılan bütün bu hazırlıklar ve tahammül ed</w:t>
      </w:r>
      <w:r w:rsidRPr="002045C8">
        <w:t>i</w:t>
      </w:r>
      <w:r w:rsidRPr="002045C8">
        <w:t>len acı ve zahmetler, onlar için bir netice hasıl olmaksızın ve mukaddes zatların bizim iman ve amellerimize bir ihtiyaçları bulunmaksızın, sadece b</w:t>
      </w:r>
      <w:r w:rsidRPr="002045C8">
        <w:t>i</w:t>
      </w:r>
      <w:r w:rsidRPr="002045C8">
        <w:t>zim kendimiz içindir. B</w:t>
      </w:r>
      <w:r w:rsidRPr="002045C8">
        <w:t>u</w:t>
      </w:r>
      <w:r w:rsidRPr="002045C8">
        <w:t>nunla birlikte, bunların bize bir etkisi olmadı ve şeytan, hiçbir vaazının bizde bir eseri hasıl olmayacak, bundan da öte hiçbir ayet ve hadisin kalp kulağımıza ulaşmayacak ve hayvani k</w:t>
      </w:r>
      <w:r w:rsidRPr="002045C8">
        <w:t>u</w:t>
      </w:r>
      <w:r w:rsidRPr="002045C8">
        <w:t>lağın zahirinden öteye gitmeyecek şekilde kalp kulaklarımızı ele g</w:t>
      </w:r>
      <w:r w:rsidRPr="002045C8">
        <w:t>e</w:t>
      </w:r>
      <w:r w:rsidRPr="002045C8">
        <w:t>çirmiş, batın ve zahirimize hakim o</w:t>
      </w:r>
      <w:r w:rsidRPr="002045C8">
        <w:t>l</w:t>
      </w:r>
      <w:r w:rsidRPr="002045C8">
        <w:t xml:space="preserve">muştur. </w:t>
      </w:r>
    </w:p>
    <w:p w:rsidR="00813D73" w:rsidRPr="002045C8" w:rsidRDefault="00813D73" w:rsidP="000E6F74">
      <w:pPr>
        <w:pStyle w:val="BodyTextIndent3"/>
        <w:spacing w:line="300" w:lineRule="atLeast"/>
      </w:pPr>
      <w:r w:rsidRPr="002045C8">
        <w:t>Ey bu yaprakları okuyan muhterem okuyucu! Sen de yazar gibi b</w:t>
      </w:r>
      <w:r w:rsidRPr="002045C8">
        <w:t>ü</w:t>
      </w:r>
      <w:r w:rsidRPr="002045C8">
        <w:t>tün nurlardan yoksun, salih amellerin tümünden eli boş ve nefsi arz</w:t>
      </w:r>
      <w:r w:rsidRPr="002045C8">
        <w:t>u</w:t>
      </w:r>
      <w:r w:rsidRPr="002045C8">
        <w:t>lara mubtela olma. Sen kendi hal</w:t>
      </w:r>
      <w:r w:rsidRPr="002045C8">
        <w:t>i</w:t>
      </w:r>
      <w:r w:rsidRPr="002045C8">
        <w:t>ne acı ve ömründen bir netice elde et. Peygamberlerin ve kamil evliyaların hallerine dikkat et. Kandırıcı hataları ve şeytanın vaatlerini ayak altına al. Şeytanın oyununun ma</w:t>
      </w:r>
      <w:r w:rsidRPr="002045C8">
        <w:t>ğ</w:t>
      </w:r>
      <w:r w:rsidRPr="002045C8">
        <w:t>ruru olma ve nefsi emmarenin hilesine gelme ki, bunların hilesi, o</w:t>
      </w:r>
      <w:r w:rsidRPr="002045C8">
        <w:t>l</w:t>
      </w:r>
      <w:r w:rsidRPr="002045C8">
        <w:t>dukça incedir ve her batıl işi insana hak suretinde göstermekte ve i</w:t>
      </w:r>
      <w:r w:rsidRPr="002045C8">
        <w:t>n</w:t>
      </w:r>
      <w:r w:rsidRPr="002045C8">
        <w:t xml:space="preserve">sanı kandırmaktadırlar. Bazen tövbe </w:t>
      </w:r>
      <w:r w:rsidRPr="002045C8">
        <w:t>ü</w:t>
      </w:r>
      <w:r w:rsidRPr="002045C8">
        <w:t xml:space="preserve">midiyle ömrün </w:t>
      </w:r>
      <w:r w:rsidRPr="002045C8">
        <w:lastRenderedPageBreak/>
        <w:t>sonunda insanı şekavete çekerler. Oysa ki ömrün sonunda, günahların karanlığında, kullara ve Allah’ın hukukuna yapılan zulümlerden dolayı tövbe e</w:t>
      </w:r>
      <w:r w:rsidRPr="002045C8">
        <w:t>t</w:t>
      </w:r>
      <w:r w:rsidRPr="002045C8">
        <w:t>mek, oldukça zor ve sorunlu bir iştir. İnsan iradesinin güç taşıdığı, gençlik kuvvet</w:t>
      </w:r>
      <w:r w:rsidRPr="002045C8">
        <w:t>i</w:t>
      </w:r>
      <w:r w:rsidRPr="002045C8">
        <w:t>nin hazır olduğu, günah ağacının verimli olmadığı, şeytanın saltanat</w:t>
      </w:r>
      <w:r w:rsidRPr="002045C8">
        <w:t>ı</w:t>
      </w:r>
      <w:r w:rsidRPr="002045C8">
        <w:t>nın nefiste sağlamlaşmadığı, nefsin melekutla yeni ahitleştiği ve Allah’ın fıtratının ufkuna yakın olduğu ve tövbenin şar</w:t>
      </w:r>
      <w:r w:rsidRPr="002045C8">
        <w:t>t</w:t>
      </w:r>
      <w:r w:rsidRPr="002045C8">
        <w:t>larının h</w:t>
      </w:r>
      <w:r w:rsidRPr="002045C8">
        <w:t>a</w:t>
      </w:r>
      <w:r w:rsidRPr="002045C8">
        <w:t>sıl ve kabul olmasının kolay olduğu bugün, insanın tövbe etmek için eyleme geçmesine, bu gevşek ağacı kökten sökmesine ve müstakil olmayan saltanatı yok etmesine izin vermemekte ve bunun tersi olan iradenin zayıf, kuvvetlerin güçsüz, çeşitli günah ağaçlarının eski ve verimli, i</w:t>
      </w:r>
      <w:r w:rsidRPr="002045C8">
        <w:t>b</w:t>
      </w:r>
      <w:r w:rsidRPr="002045C8">
        <w:t>lisin saltanatının zahirde ve batında müstakilleştiği ve istikrar bulduğu, tabiat sevdasının şiddetli, melekuttan uzaklığın çok, fıtrat nurunun s</w:t>
      </w:r>
      <w:r w:rsidRPr="002045C8">
        <w:t>ö</w:t>
      </w:r>
      <w:r w:rsidRPr="002045C8">
        <w:t>nük ve bitik, tövbe şartlarının zor ve problemli olduğu ihtiyarlık günlerini vaad etme</w:t>
      </w:r>
      <w:r w:rsidRPr="002045C8">
        <w:t>k</w:t>
      </w:r>
      <w:r w:rsidRPr="002045C8">
        <w:t xml:space="preserve">tedirler. Bu aldanıştan başka bir şey değildir. </w:t>
      </w:r>
    </w:p>
    <w:p w:rsidR="00813D73" w:rsidRPr="002045C8" w:rsidRDefault="00813D73" w:rsidP="000E6F74">
      <w:pPr>
        <w:pStyle w:val="BodyTextIndent3"/>
        <w:spacing w:line="300" w:lineRule="atLeast"/>
      </w:pPr>
      <w:r w:rsidRPr="002045C8">
        <w:t>Bazen şefaatçilerin (a.s) şefaati vaadiyle insanı onların m</w:t>
      </w:r>
      <w:r w:rsidRPr="002045C8">
        <w:t>u</w:t>
      </w:r>
      <w:r w:rsidRPr="002045C8">
        <w:t>kaddes dergahından uzaklaştırır ve yoksun kılarlar. Zira günahlara dalmak kalbi yavaş yavaş siyah ve baş aşağı k</w:t>
      </w:r>
      <w:r w:rsidRPr="002045C8">
        <w:t>ı</w:t>
      </w:r>
      <w:r w:rsidRPr="002045C8">
        <w:t>lıp insanı kötü akıbet yönüne sevk eder. Şeytanın insana olan tamahı imanı çalmasıdır. İstediği net</w:t>
      </w:r>
      <w:r w:rsidRPr="002045C8">
        <w:t>i</w:t>
      </w:r>
      <w:r w:rsidRPr="002045C8">
        <w:t>ceye varabilmek için de günaha girmeyi onun öncülü saymaktadır. Eğer insanın şefaat isteği varsa, bu alemde çalışma ve çabalamayla kendisi ve şefaatçileri arasındaki irtibatı korumalı ve “onların hali ib</w:t>
      </w:r>
      <w:r w:rsidRPr="002045C8">
        <w:t>a</w:t>
      </w:r>
      <w:r w:rsidRPr="002045C8">
        <w:t>det ve riyazette nereye ulaşmıştı” diye mahşer şefaatçilerinin hali ha</w:t>
      </w:r>
      <w:r w:rsidRPr="002045C8">
        <w:t>k</w:t>
      </w:r>
      <w:r w:rsidRPr="002045C8">
        <w:t>kında biraz düşünmelidir. Varsayalım ki siz iman ile dünyadan göçt</w:t>
      </w:r>
      <w:r w:rsidRPr="002045C8">
        <w:t>ü</w:t>
      </w:r>
      <w:r w:rsidRPr="002045C8">
        <w:t>nüz, ancak g</w:t>
      </w:r>
      <w:r w:rsidRPr="002045C8">
        <w:t>ü</w:t>
      </w:r>
      <w:r w:rsidRPr="002045C8">
        <w:t>nah ve zulümlerin yükü ağır olduğu taktirde berzah ve kabrin çeşitli azaplarında size şefaat edilmeyebilir. İmam Sadık (a.s)’dan na</w:t>
      </w:r>
      <w:r w:rsidRPr="002045C8">
        <w:t>k</w:t>
      </w:r>
      <w:r w:rsidRPr="002045C8">
        <w:t xml:space="preserve">ledilen bir hadiste şöyle buyuruluyor: </w:t>
      </w:r>
      <w:r w:rsidRPr="002045C8">
        <w:rPr>
          <w:i/>
        </w:rPr>
        <w:t>“Sizin berzahınız kendiniz iledir.”</w:t>
      </w:r>
      <w:r w:rsidRPr="002045C8">
        <w:rPr>
          <w:rStyle w:val="StilDipnotBavurusuLatincetalik"/>
        </w:rPr>
        <w:footnoteReference w:id="70"/>
      </w:r>
      <w:r w:rsidRPr="002045C8">
        <w:t xml:space="preserve"> Berzah azapları bur</w:t>
      </w:r>
      <w:r w:rsidRPr="002045C8">
        <w:t>a</w:t>
      </w:r>
      <w:r w:rsidRPr="002045C8">
        <w:t xml:space="preserve">nın azaplarıyla kıyas edilemez ve berzahın müddetini Allah’tan başka kimse bilmemektedir ve belki de onun müddeti milyarlarca yıl sürecektir. Kıyamette de ancak uzun </w:t>
      </w:r>
      <w:r w:rsidRPr="002045C8">
        <w:lastRenderedPageBreak/>
        <w:t>bir z</w:t>
      </w:r>
      <w:r w:rsidRPr="002045C8">
        <w:t>a</w:t>
      </w:r>
      <w:r w:rsidRPr="002045C8">
        <w:t>mandan ve dayanılmaz çeşitli azaplardan sonra şefaat bize nasip olabilir. Nitekim hadislerde de bu manaya değini</w:t>
      </w:r>
      <w:r w:rsidRPr="002045C8">
        <w:t>l</w:t>
      </w:r>
      <w:r w:rsidRPr="002045C8">
        <w:t>miştir.</w:t>
      </w:r>
      <w:r w:rsidRPr="002045C8">
        <w:rPr>
          <w:rStyle w:val="StilDipnotBavurusuLatincetalik"/>
        </w:rPr>
        <w:footnoteReference w:id="71"/>
      </w:r>
    </w:p>
    <w:p w:rsidR="00813D73" w:rsidRPr="002045C8" w:rsidRDefault="00813D73" w:rsidP="000E6F74">
      <w:pPr>
        <w:pStyle w:val="BodyTextIndent3"/>
        <w:spacing w:line="300" w:lineRule="atLeast"/>
      </w:pPr>
      <w:r w:rsidRPr="002045C8">
        <w:t xml:space="preserve">O halde, şeytan gururu insanı salih amelden alı-koyar, ya </w:t>
      </w:r>
      <w:r w:rsidRPr="002045C8">
        <w:t>i</w:t>
      </w:r>
      <w:r w:rsidRPr="002045C8">
        <w:t xml:space="preserve">mansız veya ağır yükler ile insanı dünyadan götürür ve </w:t>
      </w:r>
      <w:r>
        <w:t>mutsuzluk</w:t>
      </w:r>
      <w:r w:rsidRPr="002045C8">
        <w:t xml:space="preserve"> ve kötü </w:t>
      </w:r>
      <w:r w:rsidRPr="002045C8">
        <w:t>a</w:t>
      </w:r>
      <w:r w:rsidRPr="002045C8">
        <w:t>kıbete maruz kılar. Bazen rahmet ed</w:t>
      </w:r>
      <w:r w:rsidRPr="002045C8">
        <w:t>i</w:t>
      </w:r>
      <w:r w:rsidRPr="002045C8">
        <w:t>cilerin en yücesinin geniş rahmeti vaadiyle, insanın elini rahmet dergahından uzak kılar. Oysa ki bütün bu peygamberlerin yollanması, kitapların gönderilmesi, meleklerin i</w:t>
      </w:r>
      <w:r w:rsidRPr="002045C8">
        <w:t>n</w:t>
      </w:r>
      <w:r w:rsidRPr="002045C8">
        <w:t>dirilmesi, peygamberlere vahyedilmesi ve ilham verilmesi ve hak y</w:t>
      </w:r>
      <w:r w:rsidRPr="002045C8">
        <w:t>o</w:t>
      </w:r>
      <w:r w:rsidRPr="002045C8">
        <w:t>luna kılavuzluk edilmesi, rahmet edenlerin en yücesinin rahmetinde</w:t>
      </w:r>
      <w:r w:rsidRPr="002045C8">
        <w:t>n</w:t>
      </w:r>
      <w:r w:rsidRPr="002045C8">
        <w:t>dir ve insan bundan gafildir. Hakk’ın g</w:t>
      </w:r>
      <w:r w:rsidRPr="002045C8">
        <w:t>e</w:t>
      </w:r>
      <w:r w:rsidRPr="002045C8">
        <w:t>niş rahmeti alemi kuşatmıştır ve biz, hayat suyu çeşmes</w:t>
      </w:r>
      <w:r w:rsidRPr="002045C8">
        <w:t>i</w:t>
      </w:r>
      <w:r w:rsidRPr="002045C8">
        <w:t xml:space="preserve">nin ağzında susuzluktan ölmekteyiz. </w:t>
      </w:r>
    </w:p>
    <w:p w:rsidR="00813D73" w:rsidRPr="002045C8" w:rsidRDefault="00813D73" w:rsidP="000E6F74">
      <w:pPr>
        <w:pStyle w:val="BodyTextIndent3"/>
        <w:spacing w:line="300" w:lineRule="atLeast"/>
      </w:pPr>
      <w:r w:rsidRPr="002045C8">
        <w:t>İlahi rahmetlerin en büyüğü Kur’an’dır. Eğer sen, rahmet ed</w:t>
      </w:r>
      <w:r w:rsidRPr="002045C8">
        <w:t>i</w:t>
      </w:r>
      <w:r w:rsidRPr="002045C8">
        <w:t>cilerin en yücesinin rahmetini istiyorsan ve geniş rahmeti arzuluyorsan, bu geniş rahmetten istifade et. O, saadete ulaşma yolunu açmış ve kuyuyu yoldan ayırt etmiştir. Sen, kendi ayağın ile kuyuya düşmekte ve yo</w:t>
      </w:r>
      <w:r w:rsidRPr="002045C8">
        <w:t>l</w:t>
      </w:r>
      <w:r w:rsidRPr="002045C8">
        <w:t>dan çıkmaktasın, rahmetin ne eksikliği vardır? Eğer hayır ve saadet yolunu başka bir şekilde halka gö</w:t>
      </w:r>
      <w:r w:rsidRPr="002045C8">
        <w:t>s</w:t>
      </w:r>
      <w:r w:rsidRPr="002045C8">
        <w:t>termek olsaydı, rahmetin genişliği gereğiyle gösterirlerdi ve eğer halkı zorlama ile saadete ulaştırmak mümkün olsaydı, ulaştırı</w:t>
      </w:r>
      <w:r w:rsidRPr="002045C8">
        <w:t>r</w:t>
      </w:r>
      <w:r w:rsidRPr="002045C8">
        <w:t>lardı. Lakin heyhat! Ahiret yolu, irade adımı dışında başka bir şey ile kat edilmeyen bir yoldur. Saadet, zorla hasıl olmaz. Fazilet ve salih amel, irade olmaksızın erdem ve salih amel d</w:t>
      </w:r>
      <w:r w:rsidRPr="002045C8">
        <w:t>e</w:t>
      </w:r>
      <w:r w:rsidRPr="002045C8">
        <w:t xml:space="preserve">ğildir. Ve belki de </w:t>
      </w:r>
      <w:r w:rsidRPr="002045C8">
        <w:rPr>
          <w:b/>
          <w:bCs/>
        </w:rPr>
        <w:t>“Dinde zorlama yoktur”</w:t>
      </w:r>
      <w:r w:rsidRPr="002045C8">
        <w:t xml:space="preserve"> ayet-i şerifesinin manası b</w:t>
      </w:r>
      <w:r w:rsidRPr="002045C8">
        <w:t>u</w:t>
      </w:r>
      <w:r w:rsidRPr="002045C8">
        <w:t xml:space="preserve">dur. </w:t>
      </w:r>
    </w:p>
    <w:p w:rsidR="00813D73" w:rsidRPr="002045C8" w:rsidRDefault="00813D73" w:rsidP="000E6F74">
      <w:pPr>
        <w:pStyle w:val="BodyTextIndent3"/>
        <w:spacing w:line="300" w:lineRule="atLeast"/>
      </w:pPr>
      <w:r w:rsidRPr="002045C8">
        <w:t>Evet, zoraki ve mecburi amellerin yapılabildiği yer ilahi dinin sur</w:t>
      </w:r>
      <w:r w:rsidRPr="002045C8">
        <w:t>e</w:t>
      </w:r>
      <w:r w:rsidRPr="002045C8">
        <w:t xml:space="preserve">tidir, onun hakikati değil. Peygamberler (a.s) alemin suretinin ilahi </w:t>
      </w:r>
      <w:r w:rsidRPr="002045C8">
        <w:t>a</w:t>
      </w:r>
      <w:r w:rsidRPr="002045C8">
        <w:t>dalet sureti olması için mümkün o</w:t>
      </w:r>
      <w:r w:rsidRPr="002045C8">
        <w:t>l</w:t>
      </w:r>
      <w:r w:rsidRPr="002045C8">
        <w:t>duğu kadar bu zahiri sureti halka dayatmak ve de kendi adımıyla katedip saadete erişmesi için halkı i</w:t>
      </w:r>
      <w:r w:rsidRPr="002045C8">
        <w:t>r</w:t>
      </w:r>
      <w:r w:rsidRPr="002045C8">
        <w:t xml:space="preserve">şat etmekle görevliydiler. </w:t>
      </w:r>
    </w:p>
    <w:p w:rsidR="00813D73" w:rsidRPr="002045C8" w:rsidRDefault="00813D73" w:rsidP="000E6F74">
      <w:pPr>
        <w:pStyle w:val="BodyTextIndent3"/>
        <w:spacing w:line="300" w:lineRule="atLeast"/>
      </w:pPr>
      <w:r w:rsidRPr="002045C8">
        <w:t>Ayrıca, rahmet tamahı ile insanın elini rahmetten kesmek de şeyt</w:t>
      </w:r>
      <w:r w:rsidRPr="002045C8">
        <w:t>a</w:t>
      </w:r>
      <w:r w:rsidRPr="002045C8">
        <w:t xml:space="preserve">nın oyunundandır. </w:t>
      </w:r>
    </w:p>
    <w:p w:rsidR="00813D73" w:rsidRPr="002045C8" w:rsidRDefault="00813D73" w:rsidP="000E6F74">
      <w:pPr>
        <w:pStyle w:val="BodyTextIndent3"/>
        <w:spacing w:line="300" w:lineRule="atLeast"/>
      </w:pPr>
    </w:p>
    <w:p w:rsidR="00813D73" w:rsidRPr="002045C8" w:rsidRDefault="005172A4" w:rsidP="00FB0C7C">
      <w:pPr>
        <w:pStyle w:val="Heading1"/>
      </w:pPr>
      <w:bookmarkStart w:id="37" w:name="_Toc46432247"/>
      <w:r>
        <w:br w:type="page"/>
      </w:r>
      <w:bookmarkStart w:id="38" w:name="_Toc53990790"/>
      <w:r w:rsidR="00813D73" w:rsidRPr="002045C8">
        <w:lastRenderedPageBreak/>
        <w:t>Dokuzuncu Bölüm</w:t>
      </w:r>
      <w:bookmarkEnd w:id="37"/>
      <w:bookmarkEnd w:id="38"/>
    </w:p>
    <w:p w:rsidR="00813D73" w:rsidRPr="002045C8" w:rsidRDefault="00813D73" w:rsidP="00FB0C7C">
      <w:pPr>
        <w:pStyle w:val="Heading1"/>
      </w:pPr>
      <w:bookmarkStart w:id="39" w:name="_Toc46432248"/>
      <w:bookmarkStart w:id="40" w:name="_Toc53990791"/>
      <w:r w:rsidRPr="002045C8">
        <w:t>Kalp Huzuru Hakkındaki Hadislerin Beyanı</w:t>
      </w:r>
      <w:bookmarkEnd w:id="39"/>
      <w:bookmarkEnd w:id="40"/>
    </w:p>
    <w:p w:rsidR="00813D73" w:rsidRPr="002045C8" w:rsidRDefault="00813D73" w:rsidP="00FB0C7C">
      <w:pPr>
        <w:pStyle w:val="Heading1"/>
      </w:pPr>
      <w:bookmarkStart w:id="41" w:name="_Toc46432249"/>
      <w:bookmarkStart w:id="42" w:name="_Toc53990792"/>
      <w:r w:rsidRPr="002045C8">
        <w:t>Kalp Huzuruna Teşvik İle İlgili İsmet ve Taharet Ehl-İ Beyt’inin Hadislerinden Bir Parçanın Zikri</w:t>
      </w:r>
      <w:bookmarkEnd w:id="41"/>
      <w:bookmarkEnd w:id="42"/>
      <w:r w:rsidRPr="002045C8">
        <w:t xml:space="preserve"> </w:t>
      </w:r>
    </w:p>
    <w:p w:rsidR="00813D73" w:rsidRPr="002045C8" w:rsidRDefault="00813D73" w:rsidP="000E6F74">
      <w:pPr>
        <w:pStyle w:val="BodyTextIndent3"/>
        <w:spacing w:line="300" w:lineRule="atLeast"/>
      </w:pPr>
      <w:r w:rsidRPr="002045C8">
        <w:t xml:space="preserve">Biz burada bazı hadislerin tercümesiyle yetiniyoruz: </w:t>
      </w:r>
    </w:p>
    <w:p w:rsidR="00813D73" w:rsidRPr="002045C8" w:rsidRDefault="00813D73" w:rsidP="000E6F74">
      <w:pPr>
        <w:pStyle w:val="BodyTextIndent3"/>
        <w:spacing w:line="300" w:lineRule="atLeast"/>
      </w:pPr>
      <w:r w:rsidRPr="002045C8">
        <w:t xml:space="preserve">Allah Resulü’den (s.a.a) şöyle nakledilmektedir: </w:t>
      </w:r>
      <w:r w:rsidRPr="002045C8">
        <w:rPr>
          <w:i/>
        </w:rPr>
        <w:t>“A</w:t>
      </w:r>
      <w:r w:rsidRPr="002045C8">
        <w:rPr>
          <w:i/>
        </w:rPr>
        <w:t>l</w:t>
      </w:r>
      <w:r w:rsidRPr="002045C8">
        <w:rPr>
          <w:i/>
        </w:rPr>
        <w:t>lah-u Teala’yı görürcesine O’na ibadet et; zira eğer sen O’nu görmüyorsan, O seni görmektedir.”</w:t>
      </w:r>
      <w:r w:rsidRPr="002045C8">
        <w:rPr>
          <w:rStyle w:val="StilDipnotBavurusuLatincetalik"/>
        </w:rPr>
        <w:footnoteReference w:id="72"/>
      </w:r>
      <w:r w:rsidRPr="002045C8">
        <w:t xml:space="preserve"> </w:t>
      </w:r>
    </w:p>
    <w:p w:rsidR="00813D73" w:rsidRPr="002045C8" w:rsidRDefault="00813D73" w:rsidP="000E6F74">
      <w:pPr>
        <w:pStyle w:val="BodyTextIndent3"/>
        <w:spacing w:line="300" w:lineRule="atLeast"/>
      </w:pPr>
      <w:r w:rsidRPr="002045C8">
        <w:t>Bu hadis-i şeriften kalp huzurunun mertebelerinden iki mertebe a</w:t>
      </w:r>
      <w:r w:rsidRPr="002045C8">
        <w:t>n</w:t>
      </w:r>
      <w:r w:rsidRPr="002045C8">
        <w:t xml:space="preserve">laşılmaktadır: </w:t>
      </w:r>
    </w:p>
    <w:p w:rsidR="00813D73" w:rsidRPr="002045C8" w:rsidRDefault="00813D73" w:rsidP="000E6F74">
      <w:pPr>
        <w:pStyle w:val="BodyTextIndent3"/>
        <w:spacing w:line="300" w:lineRule="atLeast"/>
      </w:pPr>
      <w:r w:rsidRPr="002045C8">
        <w:t>Birincisi, sâlikin cemal-ı cemili müşahede etmesi ve sevgilinin t</w:t>
      </w:r>
      <w:r w:rsidRPr="002045C8">
        <w:t>e</w:t>
      </w:r>
      <w:r w:rsidRPr="002045C8">
        <w:t>cellilerinde gark olmasıdır. Böylece kalp kulaklarının tümü, diğer va</w:t>
      </w:r>
      <w:r w:rsidRPr="002045C8">
        <w:t>r</w:t>
      </w:r>
      <w:r w:rsidRPr="002045C8">
        <w:t>lıklara kapanır, basiret gözü, c</w:t>
      </w:r>
      <w:r w:rsidRPr="002045C8">
        <w:t>e</w:t>
      </w:r>
      <w:r w:rsidRPr="002045C8">
        <w:t xml:space="preserve">lal sahibinin pak cemaline bakar ve O’ndan başka bir şeyi görmez. Özetle sâlik; hazır ile meşgul, huzur ve mazhardan uzaktır. </w:t>
      </w:r>
    </w:p>
    <w:p w:rsidR="00813D73" w:rsidRPr="002045C8" w:rsidRDefault="00813D73" w:rsidP="000E6F74">
      <w:pPr>
        <w:pStyle w:val="BodyTextIndent3"/>
        <w:spacing w:line="300" w:lineRule="atLeast"/>
        <w:rPr>
          <w:i/>
        </w:rPr>
      </w:pPr>
      <w:r w:rsidRPr="002045C8">
        <w:t>Bu makamdan daha aşağı olan ikinci mertebe ise, sâlikin kendini huzurda hazır görmesi ve huzurun ve hazır olmanın edebini gözetm</w:t>
      </w:r>
      <w:r w:rsidRPr="002045C8">
        <w:t>e</w:t>
      </w:r>
      <w:r w:rsidRPr="002045C8">
        <w:t xml:space="preserve">sidir. Resul-i Ekrem (s.a.a) şöyle buyuruyor: </w:t>
      </w:r>
      <w:r w:rsidRPr="002045C8">
        <w:rPr>
          <w:i/>
          <w:iCs/>
        </w:rPr>
        <w:t>“Eğer birinci makamın ehlinden olabiliyorsan, o şekilde Allah’a ibadet et, aksi taktirde rububiyetin huz</w:t>
      </w:r>
      <w:r w:rsidRPr="002045C8">
        <w:rPr>
          <w:i/>
          <w:iCs/>
        </w:rPr>
        <w:t>u</w:t>
      </w:r>
      <w:r w:rsidRPr="002045C8">
        <w:rPr>
          <w:i/>
          <w:iCs/>
        </w:rPr>
        <w:t>runda olduğunu unutma.”</w:t>
      </w:r>
      <w:r w:rsidRPr="002045C8">
        <w:t xml:space="preserve"> Elbette Hakk’ın huzurunda o</w:t>
      </w:r>
      <w:r w:rsidRPr="002045C8">
        <w:t>l</w:t>
      </w:r>
      <w:r w:rsidRPr="002045C8">
        <w:t>manın unutulmasının ubudiyet makamından uzak olduğu bir edebi vardır ve buna işaret edilmektedir. Bir h</w:t>
      </w:r>
      <w:r w:rsidRPr="002045C8">
        <w:t>a</w:t>
      </w:r>
      <w:r w:rsidRPr="002045C8">
        <w:t xml:space="preserve">diste Ebu Hamza Somali (r.a) şöyle nakletmektedir: </w:t>
      </w:r>
      <w:r w:rsidRPr="002045C8">
        <w:rPr>
          <w:iCs/>
        </w:rPr>
        <w:t>“İmam Ze</w:t>
      </w:r>
      <w:r w:rsidRPr="002045C8">
        <w:rPr>
          <w:iCs/>
        </w:rPr>
        <w:t>y</w:t>
      </w:r>
      <w:r w:rsidRPr="002045C8">
        <w:rPr>
          <w:iCs/>
        </w:rPr>
        <w:t>nel Abidin’i namaz kılarken gördüm. İmam’ın cübbesi sırtından düştü ve imam onu namazı bitene kadar doğrultup düzeltmedi. Bunun sebebini sordum. Şöyle buyurdu:</w:t>
      </w:r>
      <w:r w:rsidRPr="002045C8">
        <w:rPr>
          <w:i/>
        </w:rPr>
        <w:t xml:space="preserve"> Yazı</w:t>
      </w:r>
      <w:r w:rsidRPr="002045C8">
        <w:rPr>
          <w:i/>
        </w:rPr>
        <w:t>k</w:t>
      </w:r>
      <w:r w:rsidRPr="002045C8">
        <w:rPr>
          <w:i/>
        </w:rPr>
        <w:t>lar olsun sana, benim kimin huzurunda olduğumu b</w:t>
      </w:r>
      <w:r w:rsidRPr="002045C8">
        <w:rPr>
          <w:i/>
        </w:rPr>
        <w:t>i</w:t>
      </w:r>
      <w:r w:rsidRPr="002045C8">
        <w:rPr>
          <w:i/>
        </w:rPr>
        <w:t>liyor muydun?”</w:t>
      </w:r>
      <w:r w:rsidRPr="002045C8">
        <w:rPr>
          <w:rStyle w:val="StilDipnotBavurusuLatincetalik"/>
        </w:rPr>
        <w:footnoteReference w:id="73"/>
      </w:r>
    </w:p>
    <w:p w:rsidR="00813D73" w:rsidRPr="002045C8" w:rsidRDefault="00813D73" w:rsidP="000E6F74">
      <w:pPr>
        <w:pStyle w:val="BodyTextIndent3"/>
        <w:spacing w:line="300" w:lineRule="atLeast"/>
        <w:rPr>
          <w:bCs/>
          <w:i/>
          <w:iCs/>
        </w:rPr>
      </w:pPr>
      <w:r w:rsidRPr="002045C8">
        <w:t>Aynı şekilde Allah Resulü’nden (s.a.a) şöyle nakledi</w:t>
      </w:r>
      <w:r w:rsidRPr="002045C8">
        <w:t>l</w:t>
      </w:r>
      <w:r w:rsidRPr="002045C8">
        <w:t xml:space="preserve">mektedir: </w:t>
      </w:r>
      <w:r w:rsidRPr="002045C8">
        <w:rPr>
          <w:bCs/>
          <w:i/>
          <w:iCs/>
        </w:rPr>
        <w:t>“Ümmetimden iki kişi, rüku ve secdeleri bir o</w:t>
      </w:r>
      <w:r w:rsidRPr="002045C8">
        <w:rPr>
          <w:bCs/>
          <w:i/>
          <w:iCs/>
        </w:rPr>
        <w:t>l</w:t>
      </w:r>
      <w:r w:rsidRPr="002045C8">
        <w:rPr>
          <w:bCs/>
          <w:i/>
          <w:iCs/>
        </w:rPr>
        <w:t xml:space="preserve">duğu şekilde namaza </w:t>
      </w:r>
      <w:r w:rsidRPr="002045C8">
        <w:rPr>
          <w:bCs/>
          <w:i/>
          <w:iCs/>
        </w:rPr>
        <w:lastRenderedPageBreak/>
        <w:t>dururlar ve onların namazları arasındaki fark ise yer ve gök arası</w:t>
      </w:r>
      <w:r w:rsidRPr="002045C8">
        <w:rPr>
          <w:bCs/>
          <w:i/>
          <w:iCs/>
        </w:rPr>
        <w:t>n</w:t>
      </w:r>
      <w:r w:rsidRPr="002045C8">
        <w:rPr>
          <w:bCs/>
          <w:i/>
          <w:iCs/>
        </w:rPr>
        <w:t>daki mesafe kadardır.”</w:t>
      </w:r>
      <w:r w:rsidRPr="002045C8">
        <w:rPr>
          <w:rStyle w:val="StilDipnotBavurusuLatincetalik"/>
          <w:bCs/>
          <w:i w:val="0"/>
          <w:iCs/>
        </w:rPr>
        <w:footnoteReference w:id="74"/>
      </w:r>
    </w:p>
    <w:p w:rsidR="00813D73" w:rsidRPr="002045C8" w:rsidRDefault="00813D73" w:rsidP="000E6F74">
      <w:pPr>
        <w:pStyle w:val="BodyTextIndent3"/>
        <w:spacing w:line="300" w:lineRule="atLeast"/>
        <w:rPr>
          <w:i/>
        </w:rPr>
      </w:pPr>
      <w:r w:rsidRPr="002045C8">
        <w:t xml:space="preserve">Hakeza şöle buyurmaktadır: </w:t>
      </w:r>
      <w:r w:rsidRPr="002045C8">
        <w:rPr>
          <w:i/>
        </w:rPr>
        <w:t>“Namazda yüzünü dönd</w:t>
      </w:r>
      <w:r w:rsidRPr="002045C8">
        <w:rPr>
          <w:i/>
        </w:rPr>
        <w:t>ü</w:t>
      </w:r>
      <w:r w:rsidRPr="002045C8">
        <w:rPr>
          <w:i/>
        </w:rPr>
        <w:t>ren kimse, yüzünün eşek yüzü gibi olacağından korkmuyor mu?”</w:t>
      </w:r>
      <w:r w:rsidRPr="002045C8">
        <w:rPr>
          <w:rStyle w:val="StilDipnotBavurusuLatincetalik"/>
        </w:rPr>
        <w:footnoteReference w:id="75"/>
      </w:r>
    </w:p>
    <w:p w:rsidR="00813D73" w:rsidRPr="002045C8" w:rsidRDefault="00813D73" w:rsidP="000E6F74">
      <w:pPr>
        <w:pStyle w:val="BodyTextIndent3"/>
        <w:spacing w:line="300" w:lineRule="atLeast"/>
        <w:rPr>
          <w:i/>
        </w:rPr>
      </w:pPr>
      <w:r w:rsidRPr="002045C8">
        <w:t xml:space="preserve">Başka bir yerde şöyle buyurmaktadır: </w:t>
      </w:r>
      <w:r w:rsidRPr="002045C8">
        <w:rPr>
          <w:i/>
        </w:rPr>
        <w:t>“Eğer bir kimse iki rekat namaz kılar ve onda dünyadan bir şeyi aklına getirmezse, Allah-u Teala onun günahlarını bağışlar.”</w:t>
      </w:r>
      <w:r w:rsidRPr="002045C8">
        <w:rPr>
          <w:rStyle w:val="StilDipnotBavurusuLatincetalik"/>
        </w:rPr>
        <w:footnoteReference w:id="76"/>
      </w:r>
    </w:p>
    <w:p w:rsidR="00813D73" w:rsidRPr="002045C8" w:rsidRDefault="00813D73" w:rsidP="000E6F74">
      <w:pPr>
        <w:pStyle w:val="BodyTextIndent3"/>
        <w:spacing w:line="300" w:lineRule="atLeast"/>
        <w:rPr>
          <w:i/>
          <w:iCs/>
        </w:rPr>
      </w:pPr>
      <w:r w:rsidRPr="002045C8">
        <w:t xml:space="preserve"> Ve bir başka hadiste şöyle buyurmaktadır: </w:t>
      </w:r>
      <w:r w:rsidRPr="002045C8">
        <w:rPr>
          <w:i/>
          <w:iCs/>
        </w:rPr>
        <w:t>“Bazı namazların yar</w:t>
      </w:r>
      <w:r w:rsidRPr="002045C8">
        <w:rPr>
          <w:i/>
          <w:iCs/>
        </w:rPr>
        <w:t>ı</w:t>
      </w:r>
      <w:r w:rsidRPr="002045C8">
        <w:rPr>
          <w:i/>
          <w:iCs/>
        </w:rPr>
        <w:t>sı, bazılarının üçte biri, bazılarının dörtte b</w:t>
      </w:r>
      <w:r w:rsidRPr="002045C8">
        <w:rPr>
          <w:i/>
          <w:iCs/>
        </w:rPr>
        <w:t>i</w:t>
      </w:r>
      <w:r w:rsidRPr="002045C8">
        <w:rPr>
          <w:i/>
          <w:iCs/>
        </w:rPr>
        <w:t xml:space="preserve">ri, bazılarının beşte biri ve bazılarının altıda biri kabul </w:t>
      </w:r>
      <w:r w:rsidRPr="002045C8">
        <w:rPr>
          <w:i/>
          <w:iCs/>
        </w:rPr>
        <w:t>e</w:t>
      </w:r>
      <w:r w:rsidRPr="002045C8">
        <w:rPr>
          <w:i/>
          <w:iCs/>
        </w:rPr>
        <w:t>dilmektedir. Bazı namazlar da eski bir elbise gibi toplanıp sahibinin yüzüne vurulmaktadır. Kalbin ile ona yönelmediğin müddetçe senin namazından sana bir fayda yo</w:t>
      </w:r>
      <w:r w:rsidRPr="002045C8">
        <w:rPr>
          <w:i/>
          <w:iCs/>
        </w:rPr>
        <w:t>k</w:t>
      </w:r>
      <w:r w:rsidRPr="002045C8">
        <w:rPr>
          <w:i/>
          <w:iCs/>
        </w:rPr>
        <w:t>tur.”</w:t>
      </w:r>
      <w:r w:rsidRPr="002045C8">
        <w:rPr>
          <w:rStyle w:val="StilDipnotBavurusuLatincetalik"/>
          <w:i w:val="0"/>
          <w:iCs/>
        </w:rPr>
        <w:footnoteReference w:id="77"/>
      </w:r>
    </w:p>
    <w:p w:rsidR="00813D73" w:rsidRPr="002045C8" w:rsidRDefault="00813D73" w:rsidP="000E6F74">
      <w:pPr>
        <w:pStyle w:val="BodyTextIndent3"/>
        <w:spacing w:line="300" w:lineRule="atLeast"/>
        <w:rPr>
          <w:i/>
        </w:rPr>
      </w:pPr>
      <w:r w:rsidRPr="002045C8">
        <w:t xml:space="preserve">İmam Bakır (a.s) şöyle buyuruyor: </w:t>
      </w:r>
      <w:r w:rsidRPr="002045C8">
        <w:rPr>
          <w:i/>
        </w:rPr>
        <w:t>“Allah Resulü (s.a.a) şöyle b</w:t>
      </w:r>
      <w:r w:rsidRPr="002045C8">
        <w:rPr>
          <w:i/>
        </w:rPr>
        <w:t>u</w:t>
      </w:r>
      <w:r w:rsidRPr="002045C8">
        <w:rPr>
          <w:i/>
        </w:rPr>
        <w:t xml:space="preserve">yurmuştur: Mümin bir kul namaza durduğu vakit, bitirinceye kadar Allah-u Teala ona doğru bakar </w:t>
      </w:r>
      <w:r w:rsidRPr="002045C8">
        <w:rPr>
          <w:iCs/>
        </w:rPr>
        <w:t>-veya şöyle buyurdu</w:t>
      </w:r>
      <w:r w:rsidRPr="002045C8">
        <w:rPr>
          <w:i/>
        </w:rPr>
        <w:t>: “Allah-u Teala ona yönelir.”- Rahmet başının üzerinden ona gölge eder, melekler göğün ufkuna kadar onun etrafını kuşatırlar ve Allah-u Teala, onun başı üzerinde durup şöyle söylemesi için bir meleği göre</w:t>
      </w:r>
      <w:r w:rsidRPr="002045C8">
        <w:rPr>
          <w:i/>
        </w:rPr>
        <w:t>v</w:t>
      </w:r>
      <w:r w:rsidRPr="002045C8">
        <w:rPr>
          <w:i/>
        </w:rPr>
        <w:t>lendirir: “Ey namaz kılan şahıs, eğer sana doğru kimin baktığını ve kimin ile mün</w:t>
      </w:r>
      <w:r w:rsidRPr="002045C8">
        <w:rPr>
          <w:i/>
        </w:rPr>
        <w:t>a</w:t>
      </w:r>
      <w:r w:rsidRPr="002045C8">
        <w:rPr>
          <w:i/>
        </w:rPr>
        <w:t>catta bulunduğunu bilsen, bir başka yere dikkat etmez ve konumundan asla ayrılma</w:t>
      </w:r>
      <w:r w:rsidRPr="002045C8">
        <w:rPr>
          <w:i/>
        </w:rPr>
        <w:t>z</w:t>
      </w:r>
      <w:r w:rsidRPr="002045C8">
        <w:rPr>
          <w:i/>
        </w:rPr>
        <w:t>sın.”</w:t>
      </w:r>
      <w:r w:rsidRPr="002045C8">
        <w:rPr>
          <w:rStyle w:val="StilDipnotBavurusuLatincetalik"/>
        </w:rPr>
        <w:footnoteReference w:id="78"/>
      </w:r>
      <w:r w:rsidRPr="002045C8">
        <w:rPr>
          <w:i/>
        </w:rPr>
        <w:t xml:space="preserve"> </w:t>
      </w:r>
    </w:p>
    <w:p w:rsidR="00813D73" w:rsidRPr="002045C8" w:rsidRDefault="00813D73" w:rsidP="000E6F74">
      <w:pPr>
        <w:pStyle w:val="BodyTextIndent3"/>
        <w:spacing w:line="300" w:lineRule="atLeast"/>
        <w:rPr>
          <w:i/>
          <w:iCs/>
        </w:rPr>
      </w:pPr>
      <w:r w:rsidRPr="002045C8">
        <w:t xml:space="preserve">İmam Sadık’dan (a.s) şöyle nakledilmektedir: </w:t>
      </w:r>
      <w:r w:rsidRPr="002045C8">
        <w:rPr>
          <w:i/>
          <w:iCs/>
        </w:rPr>
        <w:t>“İstek/yöneliş ve ko</w:t>
      </w:r>
      <w:r w:rsidRPr="002045C8">
        <w:rPr>
          <w:i/>
          <w:iCs/>
        </w:rPr>
        <w:t>r</w:t>
      </w:r>
      <w:r w:rsidRPr="002045C8">
        <w:rPr>
          <w:i/>
          <w:iCs/>
        </w:rPr>
        <w:t>kunun bir yürekte toplanıp ta kendisine cennetin farz olmadığı bir ki</w:t>
      </w:r>
      <w:r w:rsidRPr="002045C8">
        <w:rPr>
          <w:i/>
          <w:iCs/>
        </w:rPr>
        <w:t>m</w:t>
      </w:r>
      <w:r w:rsidRPr="002045C8">
        <w:rPr>
          <w:i/>
          <w:iCs/>
        </w:rPr>
        <w:t>se yoktur. Öyleyse, namaz kıldığın vakit, kalbin ile Allah azze ve celle’ye yönel; zira namaz ve duada kalbiyle Allah-u Teala’ya yönelip de Allah’ın müminlerin kalbini ona yöneltmediği, onların dos</w:t>
      </w:r>
      <w:r w:rsidRPr="002045C8">
        <w:rPr>
          <w:i/>
          <w:iCs/>
        </w:rPr>
        <w:t>t</w:t>
      </w:r>
      <w:r w:rsidRPr="002045C8">
        <w:rPr>
          <w:i/>
          <w:iCs/>
        </w:rPr>
        <w:t xml:space="preserve">luğuyla </w:t>
      </w:r>
      <w:r w:rsidRPr="002045C8">
        <w:rPr>
          <w:i/>
          <w:iCs/>
        </w:rPr>
        <w:lastRenderedPageBreak/>
        <w:t>kendisini teyit etmediği ve de cennete götürmediği bir mümin yo</w:t>
      </w:r>
      <w:r w:rsidRPr="002045C8">
        <w:rPr>
          <w:i/>
          <w:iCs/>
        </w:rPr>
        <w:t>k</w:t>
      </w:r>
      <w:r w:rsidRPr="002045C8">
        <w:rPr>
          <w:i/>
          <w:iCs/>
        </w:rPr>
        <w:t>tur.”</w:t>
      </w:r>
      <w:r w:rsidRPr="002045C8">
        <w:rPr>
          <w:rStyle w:val="StilDipnotBavurusuLatincetalik"/>
        </w:rPr>
        <w:footnoteReference w:id="79"/>
      </w:r>
    </w:p>
    <w:p w:rsidR="00813D73" w:rsidRPr="002045C8" w:rsidRDefault="00813D73" w:rsidP="000E6F74">
      <w:pPr>
        <w:pStyle w:val="BodyTextIndent3"/>
        <w:spacing w:line="300" w:lineRule="atLeast"/>
        <w:rPr>
          <w:i/>
        </w:rPr>
      </w:pPr>
      <w:r w:rsidRPr="002045C8">
        <w:t xml:space="preserve">İmam Bakır ve Sadık’dan (a.s) şöyle nakledilmektedir: </w:t>
      </w:r>
      <w:r w:rsidRPr="002045C8">
        <w:rPr>
          <w:i/>
        </w:rPr>
        <w:t>“Kalbi y</w:t>
      </w:r>
      <w:r w:rsidRPr="002045C8">
        <w:rPr>
          <w:i/>
        </w:rPr>
        <w:t>ö</w:t>
      </w:r>
      <w:r w:rsidRPr="002045C8">
        <w:rPr>
          <w:i/>
        </w:rPr>
        <w:t>neliş içinde olduğun namaz dışında, namazından sana bir fayda yo</w:t>
      </w:r>
      <w:r w:rsidRPr="002045C8">
        <w:rPr>
          <w:i/>
        </w:rPr>
        <w:t>k</w:t>
      </w:r>
      <w:r w:rsidRPr="002045C8">
        <w:rPr>
          <w:i/>
        </w:rPr>
        <w:t>tur; öyleyse eğer bir kimse namazının tamamını yanlış k</w:t>
      </w:r>
      <w:r w:rsidRPr="002045C8">
        <w:rPr>
          <w:i/>
        </w:rPr>
        <w:t>ı</w:t>
      </w:r>
      <w:r w:rsidRPr="002045C8">
        <w:rPr>
          <w:i/>
        </w:rPr>
        <w:t>lar veya onun adabına riayet etmezse, namaz toplanıp sahibinin yüzüne vurulur.”</w:t>
      </w:r>
      <w:r w:rsidRPr="002045C8">
        <w:rPr>
          <w:rStyle w:val="StilDipnotBavurusuLatincetalik"/>
        </w:rPr>
        <w:footnoteReference w:id="80"/>
      </w:r>
    </w:p>
    <w:p w:rsidR="00813D73" w:rsidRPr="002045C8" w:rsidRDefault="00813D73" w:rsidP="000E6F74">
      <w:pPr>
        <w:pStyle w:val="BodyTextIndent3"/>
        <w:spacing w:line="300" w:lineRule="atLeast"/>
        <w:rPr>
          <w:i/>
        </w:rPr>
      </w:pPr>
      <w:r w:rsidRPr="002045C8">
        <w:t xml:space="preserve">İmam Bakır’dan (a.s) şöyle rivayet edilmektedir: </w:t>
      </w:r>
      <w:r w:rsidRPr="002045C8">
        <w:rPr>
          <w:i/>
        </w:rPr>
        <w:t>“Kulun namazı</w:t>
      </w:r>
      <w:r w:rsidRPr="002045C8">
        <w:rPr>
          <w:i/>
        </w:rPr>
        <w:t>n</w:t>
      </w:r>
      <w:r w:rsidRPr="002045C8">
        <w:rPr>
          <w:i/>
        </w:rPr>
        <w:t>dan kendisi için yarısı veya üçte biri ya da dörtte biri veyahut beşte biri yukarıya gider; o halde kulun kalp ile kendisine yöneldiğinin d</w:t>
      </w:r>
      <w:r w:rsidRPr="002045C8">
        <w:rPr>
          <w:i/>
        </w:rPr>
        <w:t>ı</w:t>
      </w:r>
      <w:r w:rsidRPr="002045C8">
        <w:rPr>
          <w:i/>
        </w:rPr>
        <w:t>şında başka bir şey yukarıya gitmez ve biz, farz namazların eksiklikl</w:t>
      </w:r>
      <w:r w:rsidRPr="002045C8">
        <w:rPr>
          <w:i/>
        </w:rPr>
        <w:t>e</w:t>
      </w:r>
      <w:r w:rsidRPr="002045C8">
        <w:rPr>
          <w:i/>
        </w:rPr>
        <w:t>rini tama</w:t>
      </w:r>
      <w:r w:rsidRPr="002045C8">
        <w:rPr>
          <w:i/>
        </w:rPr>
        <w:t>m</w:t>
      </w:r>
      <w:r w:rsidRPr="002045C8">
        <w:rPr>
          <w:i/>
        </w:rPr>
        <w:t>laması için nafile ibadetleri yerine getirmeyle emrolunduk.”</w:t>
      </w:r>
      <w:r w:rsidRPr="002045C8">
        <w:rPr>
          <w:rStyle w:val="StilDipnotBavurusuLatincetalik"/>
        </w:rPr>
        <w:footnoteReference w:id="81"/>
      </w:r>
    </w:p>
    <w:p w:rsidR="00813D73" w:rsidRPr="002045C8" w:rsidRDefault="00813D73" w:rsidP="000E6F74">
      <w:pPr>
        <w:pStyle w:val="BodyTextIndent3"/>
        <w:spacing w:line="300" w:lineRule="atLeast"/>
        <w:rPr>
          <w:i/>
        </w:rPr>
      </w:pPr>
      <w:r w:rsidRPr="002045C8">
        <w:t xml:space="preserve">İmam Sadık’dan (a.s) şöyle rivayet edilmektedir: </w:t>
      </w:r>
      <w:r w:rsidRPr="002045C8">
        <w:rPr>
          <w:i/>
        </w:rPr>
        <w:t>“Namaza başl</w:t>
      </w:r>
      <w:r w:rsidRPr="002045C8">
        <w:rPr>
          <w:i/>
        </w:rPr>
        <w:t>a</w:t>
      </w:r>
      <w:r w:rsidRPr="002045C8">
        <w:rPr>
          <w:i/>
        </w:rPr>
        <w:t>dığın zaman, O’na yönel; zira sen yöneldiğin zaman Allah da sana yönelir ve eğer yüz çevirirsen, Allah da senden yüz çevirir. O halde bazen üçte biri veya dörtte biri veyahut altıda biri d</w:t>
      </w:r>
      <w:r w:rsidRPr="002045C8">
        <w:rPr>
          <w:i/>
        </w:rPr>
        <w:t>ı</w:t>
      </w:r>
      <w:r w:rsidRPr="002045C8">
        <w:rPr>
          <w:i/>
        </w:rPr>
        <w:t>şında namazdan bir şey yukarı gitmez. Bu da namaz kılan şahsın namaza yöneldiği mikt</w:t>
      </w:r>
      <w:r w:rsidRPr="002045C8">
        <w:rPr>
          <w:i/>
        </w:rPr>
        <w:t>a</w:t>
      </w:r>
      <w:r w:rsidRPr="002045C8">
        <w:rPr>
          <w:i/>
        </w:rPr>
        <w:t>rıncadır ve Allah gafil kimseye bir şey vermez.”</w:t>
      </w:r>
      <w:r w:rsidRPr="002045C8">
        <w:rPr>
          <w:rStyle w:val="StilDipnotBavurusuLatincetalik"/>
        </w:rPr>
        <w:footnoteReference w:id="82"/>
      </w:r>
    </w:p>
    <w:p w:rsidR="00813D73" w:rsidRPr="002045C8" w:rsidRDefault="00813D73" w:rsidP="000E6F74">
      <w:pPr>
        <w:pStyle w:val="BodyTextIndent3"/>
        <w:spacing w:line="300" w:lineRule="atLeast"/>
      </w:pPr>
      <w:r w:rsidRPr="002045C8">
        <w:t>Allah Resulü’nün (s.a.a) Ebu Zer’e şöyle buyurduğu nakledilme</w:t>
      </w:r>
      <w:r w:rsidRPr="002045C8">
        <w:t>k</w:t>
      </w:r>
      <w:r w:rsidRPr="002045C8">
        <w:t xml:space="preserve">tedir: </w:t>
      </w:r>
      <w:r w:rsidRPr="002045C8">
        <w:rPr>
          <w:i/>
        </w:rPr>
        <w:t>“Tefekkürle kılınan iki rekatlık normal namaz, kalbin gafil iken bir gece boyunca kılınan nama</w:t>
      </w:r>
      <w:r w:rsidRPr="002045C8">
        <w:rPr>
          <w:i/>
        </w:rPr>
        <w:t>z</w:t>
      </w:r>
      <w:r w:rsidRPr="002045C8">
        <w:rPr>
          <w:i/>
        </w:rPr>
        <w:t>dan daha hayırlıdır.”</w:t>
      </w:r>
      <w:r w:rsidRPr="002045C8">
        <w:rPr>
          <w:rStyle w:val="StilDipnotBavurusuLatincetalik"/>
        </w:rPr>
        <w:footnoteReference w:id="83"/>
      </w:r>
      <w:r w:rsidRPr="002045C8">
        <w:rPr>
          <w:i/>
        </w:rPr>
        <w:t xml:space="preserve"> </w:t>
      </w:r>
      <w:r w:rsidRPr="002045C8">
        <w:t>Bu konuda bir çok hadis vardır. İbret almak veya uyanık kalpler için bu kadarı yete</w:t>
      </w:r>
      <w:r w:rsidRPr="002045C8">
        <w:t>r</w:t>
      </w:r>
      <w:r w:rsidRPr="002045C8">
        <w:t xml:space="preserve">lidir. </w:t>
      </w:r>
    </w:p>
    <w:p w:rsidR="00813D73" w:rsidRPr="002045C8" w:rsidRDefault="00813D73" w:rsidP="000E6F74">
      <w:pPr>
        <w:pStyle w:val="BodyTextIndent3"/>
        <w:spacing w:line="300" w:lineRule="atLeast"/>
      </w:pPr>
    </w:p>
    <w:p w:rsidR="00813D73" w:rsidRPr="002045C8" w:rsidRDefault="00813D73" w:rsidP="00FB0C7C">
      <w:pPr>
        <w:pStyle w:val="Heading1"/>
      </w:pPr>
      <w:bookmarkStart w:id="43" w:name="_Toc46432250"/>
      <w:bookmarkStart w:id="44" w:name="_Toc53990793"/>
      <w:r w:rsidRPr="002045C8">
        <w:lastRenderedPageBreak/>
        <w:t>Onuncu Bölüm</w:t>
      </w:r>
      <w:bookmarkEnd w:id="43"/>
      <w:bookmarkEnd w:id="44"/>
    </w:p>
    <w:p w:rsidR="00813D73" w:rsidRPr="002045C8" w:rsidRDefault="00813D73" w:rsidP="00FB0C7C">
      <w:pPr>
        <w:pStyle w:val="Heading1"/>
      </w:pPr>
      <w:bookmarkStart w:id="45" w:name="_Toc46432251"/>
      <w:bookmarkStart w:id="46" w:name="_Toc53990794"/>
      <w:r w:rsidRPr="002045C8">
        <w:t>Kalp Huzurunu Kazanmaya Davet Hakkındadır</w:t>
      </w:r>
      <w:bookmarkEnd w:id="45"/>
      <w:bookmarkEnd w:id="46"/>
    </w:p>
    <w:p w:rsidR="00813D73" w:rsidRPr="002045C8" w:rsidRDefault="00813D73" w:rsidP="000E6F74">
      <w:pPr>
        <w:pStyle w:val="BodyTextIndent3"/>
        <w:spacing w:line="300" w:lineRule="atLeast"/>
      </w:pPr>
      <w:r w:rsidRPr="002045C8">
        <w:t xml:space="preserve"> Artık şimdi kalp huzurunun fazilet ve özelliklerini akli ve nakli </w:t>
      </w:r>
      <w:r w:rsidRPr="002045C8">
        <w:t>a</w:t>
      </w:r>
      <w:r w:rsidRPr="002045C8">
        <w:t>çıdan öğrendin ve onu terk etmenin zararlarını anladın. İlim ya</w:t>
      </w:r>
      <w:r w:rsidRPr="002045C8">
        <w:t>l</w:t>
      </w:r>
      <w:r w:rsidRPr="002045C8">
        <w:t>nız yetmemekte, bilakis hücceti daha da bir tamamlamaktadır; çaba sil</w:t>
      </w:r>
      <w:r w:rsidRPr="002045C8">
        <w:t>a</w:t>
      </w:r>
      <w:r w:rsidRPr="002045C8">
        <w:t>hını kuşan ve öğrendiğin şeyi kazanmaya çalış. Ondan istifade ed</w:t>
      </w:r>
      <w:r w:rsidRPr="002045C8">
        <w:t>e</w:t>
      </w:r>
      <w:r w:rsidRPr="002045C8">
        <w:t>bilmen ve onu taşıyabilmen için ilmini pratize et. Vahiy madeni olan ve bütün buyruk ve ilimleri ilahi vahiyden ve Muhammedi (s.a.a) k</w:t>
      </w:r>
      <w:r w:rsidRPr="002045C8">
        <w:t>e</w:t>
      </w:r>
      <w:r w:rsidRPr="002045C8">
        <w:t>şiften kaynaklanan ismet Ehl-i Beyt’inin (a.s) h</w:t>
      </w:r>
      <w:r w:rsidRPr="002045C8">
        <w:t>a</w:t>
      </w:r>
      <w:r w:rsidRPr="002045C8">
        <w:t>disleri üzerinde biraz düşün. Diğer amellerin kabul edilme şartı, namazın kabul edilmesidir ve eğer namaz kabul olmazsa, diğer amellere asla bakmazlar.</w:t>
      </w:r>
      <w:r w:rsidRPr="002045C8">
        <w:rPr>
          <w:rStyle w:val="StilDipnotBavurusuLatincetalik"/>
        </w:rPr>
        <w:footnoteReference w:id="84"/>
      </w:r>
      <w:r w:rsidRPr="002045C8">
        <w:t xml:space="preserve"> Nam</w:t>
      </w:r>
      <w:r w:rsidRPr="002045C8">
        <w:t>a</w:t>
      </w:r>
      <w:r w:rsidRPr="002045C8">
        <w:t>zın kabul edilmesi, kalbin yönelmesi vesilesiyledir; kalbin yönelişi namazda olmazsa, namaz itibardan düşer, Hz. Hakk’ın huzuruna gi</w:t>
      </w:r>
      <w:r w:rsidRPr="002045C8">
        <w:t>r</w:t>
      </w:r>
      <w:r w:rsidRPr="002045C8">
        <w:t>me liyakatini taşımaz ve de önceki hadislerde de belirtildiği gibi kabul olmaz. O halde amel hazinelerinin kilidi ve bütün saadetlerin kapılar</w:t>
      </w:r>
      <w:r w:rsidRPr="002045C8">
        <w:t>ı</w:t>
      </w:r>
      <w:r w:rsidRPr="002045C8">
        <w:t>nın kapısı, kalp huzurudur; onun ile saadet kapısı insana açılmakt</w:t>
      </w:r>
      <w:r w:rsidRPr="002045C8">
        <w:t>a</w:t>
      </w:r>
      <w:r w:rsidRPr="002045C8">
        <w:t xml:space="preserve">dır ve onsuz bütün ibadetler itibar derecesinden yoksundur. </w:t>
      </w:r>
    </w:p>
    <w:p w:rsidR="00813D73" w:rsidRPr="002045C8" w:rsidRDefault="00813D73" w:rsidP="000E6F74">
      <w:pPr>
        <w:pStyle w:val="BodyTextIndent3"/>
        <w:spacing w:line="300" w:lineRule="atLeast"/>
      </w:pPr>
      <w:r w:rsidRPr="002045C8">
        <w:t>O zaman birazcık ibret bakışıyla düşün ve makamının önemi ve büyüklüğüne basiret görüşüyle bak ve tam bir ciddiyet ile işe koyul. Saadet kapısının ve cennet kapılar</w:t>
      </w:r>
      <w:r w:rsidRPr="002045C8">
        <w:t>ı</w:t>
      </w:r>
      <w:r w:rsidRPr="002045C8">
        <w:t xml:space="preserve">nın anahtarı ile </w:t>
      </w:r>
      <w:r>
        <w:t>mutsuzluk</w:t>
      </w:r>
      <w:r w:rsidRPr="002045C8">
        <w:t xml:space="preserve"> kapısının ve cehennem kapılar</w:t>
      </w:r>
      <w:r w:rsidRPr="002045C8">
        <w:t>ı</w:t>
      </w:r>
      <w:r w:rsidRPr="002045C8">
        <w:t>nın anahtarı, bu dünyada senin kendi cebindedir. Sen, cennet ve saadet kapılarını kendi yüzüne açabilirsin ve bunun te</w:t>
      </w:r>
      <w:r w:rsidRPr="002045C8">
        <w:t>r</w:t>
      </w:r>
      <w:r w:rsidRPr="002045C8">
        <w:t xml:space="preserve">sini de yapabilirsin. İşin dizginleri senin </w:t>
      </w:r>
      <w:r w:rsidRPr="002045C8">
        <w:t>e</w:t>
      </w:r>
      <w:r w:rsidRPr="002045C8">
        <w:t xml:space="preserve">lindedir. Allah Tebarek ve Teala, hücceti tamamlamış, saadet ve </w:t>
      </w:r>
      <w:r>
        <w:t>mutsu</w:t>
      </w:r>
      <w:r>
        <w:t>z</w:t>
      </w:r>
      <w:r>
        <w:t>luk</w:t>
      </w:r>
      <w:r w:rsidRPr="002045C8">
        <w:t xml:space="preserve"> yollarını göstermiş, zahiri ve batınî yardımları yapmıştır. Allah ve O’nun evliyaları tar</w:t>
      </w:r>
      <w:r w:rsidRPr="002045C8">
        <w:t>a</w:t>
      </w:r>
      <w:r w:rsidRPr="002045C8">
        <w:t>fından yapılması gerekenler tamamlanmıştır. Şimdi sıra bizim giriş</w:t>
      </w:r>
      <w:r w:rsidRPr="002045C8">
        <w:t>i</w:t>
      </w:r>
      <w:r w:rsidRPr="002045C8">
        <w:t xml:space="preserve">mimizdedir; onlar kılavuz ve biz yolcuyuz. Onlar </w:t>
      </w:r>
      <w:r w:rsidRPr="002045C8">
        <w:lastRenderedPageBreak/>
        <w:t>görevlerini en güzel şekilde yaptılar, bir açıklık bırakmadılar ve bir an olsun kusur etmed</w:t>
      </w:r>
      <w:r w:rsidRPr="002045C8">
        <w:t>i</w:t>
      </w:r>
      <w:r w:rsidRPr="002045C8">
        <w:t>ler. Sen de gaflet uykusundan uyan, kendi saadet yolunu kat et ve kendi ömür ve gücünden istifade et; eğer vakit geçerse ve bu mevcut ömür, gençlik, güç ve amel hazinesi elden giderse, bunun telafisi yo</w:t>
      </w:r>
      <w:r w:rsidRPr="002045C8">
        <w:t>k</w:t>
      </w:r>
      <w:r w:rsidRPr="002045C8">
        <w:t>tur. Eğer genç isen, işi yaşlılığa bırakma, çünkü yaşlılıkta yaşlıların bildiği ve senin bilmediğin musibetlerin olacaktır. Yaşlılık ve zaaf h</w:t>
      </w:r>
      <w:r w:rsidRPr="002045C8">
        <w:t>a</w:t>
      </w:r>
      <w:r w:rsidRPr="002045C8">
        <w:t>linde ıslaha çalışmak, çok zor olan işlerdendir. Ve eğer yaşlı isen, k</w:t>
      </w:r>
      <w:r w:rsidRPr="002045C8">
        <w:t>a</w:t>
      </w:r>
      <w:r w:rsidRPr="002045C8">
        <w:t>lan ömrünün elden gitmesine izin verme, çünkü her ne olsa da bu dünyada olduğun müddetçe saadete giden bir yolun vardır ve saade</w:t>
      </w:r>
      <w:r w:rsidRPr="002045C8">
        <w:t>t</w:t>
      </w:r>
      <w:r w:rsidRPr="002045C8">
        <w:t>ten bir kapı yüzüne açıktır. Allah etmesin bu kapı ve yol kapanırsa, o z</w:t>
      </w:r>
      <w:r w:rsidRPr="002045C8">
        <w:t>a</w:t>
      </w:r>
      <w:r w:rsidRPr="002045C8">
        <w:t>man iraden elinden gider ve geçmişten hasret, pişmanlık ve üzüntü du</w:t>
      </w:r>
      <w:r w:rsidRPr="002045C8">
        <w:t>y</w:t>
      </w:r>
      <w:r w:rsidRPr="002045C8">
        <w:t xml:space="preserve">maktan başka bir nasibin olmaz. </w:t>
      </w:r>
    </w:p>
    <w:p w:rsidR="00813D73" w:rsidRPr="002045C8" w:rsidRDefault="00813D73" w:rsidP="000E6F74">
      <w:pPr>
        <w:pStyle w:val="BodyTextIndent3"/>
        <w:spacing w:line="300" w:lineRule="atLeast"/>
      </w:pPr>
      <w:r w:rsidRPr="002045C8">
        <w:t>Öyleyse ey aziz, eğer peygamberlerin (a.s) söyledikleri olan bu zi</w:t>
      </w:r>
      <w:r w:rsidRPr="002045C8">
        <w:t>k</w:t>
      </w:r>
      <w:r w:rsidRPr="002045C8">
        <w:t>redilen şeylere iman etmişsen, kendini saadeti kazanmak ve ahiret yolculuğu için hazırlanmışsan ve sa</w:t>
      </w:r>
      <w:r w:rsidRPr="002045C8">
        <w:t>a</w:t>
      </w:r>
      <w:r w:rsidRPr="002045C8">
        <w:t>det hazinesinin anahtarı olan kalp huzurunu elde etmeyi gerekli görüyorsan, b</w:t>
      </w:r>
      <w:r w:rsidRPr="002045C8">
        <w:t>u</w:t>
      </w:r>
      <w:r w:rsidRPr="002045C8">
        <w:t>nun yolu, öncelikle kalp huzurunun engellerini kaldırman, yol dikenlerini sulûk yolunun üz</w:t>
      </w:r>
      <w:r w:rsidRPr="002045C8">
        <w:t>e</w:t>
      </w:r>
      <w:r w:rsidRPr="002045C8">
        <w:t>rinden kökten sökmen ve ondan sonra bizzat O’na yönelmendir. İb</w:t>
      </w:r>
      <w:r w:rsidRPr="002045C8">
        <w:t>a</w:t>
      </w:r>
      <w:r w:rsidRPr="002045C8">
        <w:t>detlerde kalp huzuruna engel olan şey, dikkatin dağılması ve kalbe g</w:t>
      </w:r>
      <w:r w:rsidRPr="002045C8">
        <w:t>e</w:t>
      </w:r>
      <w:r w:rsidRPr="002045C8">
        <w:t>len şeylerin çokluğudur. Bu, bazen dış olaylar ve duyu yolları ile ge</w:t>
      </w:r>
      <w:r w:rsidRPr="002045C8">
        <w:t>r</w:t>
      </w:r>
      <w:r w:rsidRPr="002045C8">
        <w:t>çekleşir. Örneğin, insan kulağı ibadet halindeyken bir şey duyar ve duyulan o şey, batınî hayal ve düşüncelerin başlangıcı olur ve insa</w:t>
      </w:r>
      <w:r w:rsidRPr="002045C8">
        <w:t>n</w:t>
      </w:r>
      <w:r w:rsidRPr="002045C8">
        <w:t>daki vehim ve k</w:t>
      </w:r>
      <w:r w:rsidRPr="002045C8">
        <w:t>u</w:t>
      </w:r>
      <w:r w:rsidRPr="002045C8">
        <w:t>runtu güdüsü onda tasarrufta bulunup daldan dala konar. Veya insan gözü bir şeyi görür ve o şey, dikk</w:t>
      </w:r>
      <w:r w:rsidRPr="002045C8">
        <w:t>a</w:t>
      </w:r>
      <w:r w:rsidRPr="002045C8">
        <w:t>tin bozulmasına ve ve</w:t>
      </w:r>
      <w:r w:rsidRPr="002045C8">
        <w:t>h</w:t>
      </w:r>
      <w:r w:rsidRPr="002045C8">
        <w:t xml:space="preserve">min tasarrufta bulunmasına sebep olur. Veyahut insanın diğer duyu organları bir şeyi idrak eder ve ondan hayali intikaller hasıl olur. </w:t>
      </w:r>
    </w:p>
    <w:p w:rsidR="00813D73" w:rsidRPr="002045C8" w:rsidRDefault="00813D73" w:rsidP="000E6F74">
      <w:pPr>
        <w:pStyle w:val="BodyTextIndent3"/>
        <w:spacing w:line="300" w:lineRule="atLeast"/>
      </w:pPr>
      <w:r w:rsidRPr="002045C8">
        <w:t>Gerçi bazıları bu sorunların tedavisinin belirtilen sebeplerin kald</w:t>
      </w:r>
      <w:r w:rsidRPr="002045C8">
        <w:t>ı</w:t>
      </w:r>
      <w:r w:rsidRPr="002045C8">
        <w:t>rılması olduğunu söylemişlerdir. Örneğin insanın karanlık bir evde veya halvet bir mekanda durup n</w:t>
      </w:r>
      <w:r w:rsidRPr="002045C8">
        <w:t>a</w:t>
      </w:r>
      <w:r w:rsidRPr="002045C8">
        <w:t>maz vaktinde gözlerini kapatması ve dikkatinin dağıldığı yerlerde namaz kılmaması gibi. Örneğin merhum şehid Sani (r.a) bazı abitlerden şöyle nakle</w:t>
      </w:r>
      <w:r w:rsidRPr="002045C8">
        <w:t>t</w:t>
      </w:r>
      <w:r w:rsidRPr="002045C8">
        <w:t xml:space="preserve">mektedir: “Onlar, namaz kılınacak kadar genişliğe sahip karanlık küçük bir evde </w:t>
      </w:r>
      <w:r w:rsidRPr="002045C8">
        <w:lastRenderedPageBreak/>
        <w:t>ibadet ediyo</w:t>
      </w:r>
      <w:r w:rsidRPr="002045C8">
        <w:t>r</w:t>
      </w:r>
      <w:r w:rsidRPr="002045C8">
        <w:t>lardı.”</w:t>
      </w:r>
      <w:r w:rsidRPr="002045C8">
        <w:rPr>
          <w:rStyle w:val="StilDipnotBavurusuLatincetalik"/>
        </w:rPr>
        <w:footnoteReference w:id="85"/>
      </w:r>
      <w:r w:rsidRPr="002045C8">
        <w:t xml:space="preserve"> Ancak bunun engeli yok etm</w:t>
      </w:r>
      <w:r w:rsidRPr="002045C8">
        <w:t>e</w:t>
      </w:r>
      <w:r w:rsidRPr="002045C8">
        <w:t>diği ve işi aslından bitirmediği açıktır. Zira tasarrufun od</w:t>
      </w:r>
      <w:r w:rsidRPr="002045C8">
        <w:t>a</w:t>
      </w:r>
      <w:r w:rsidRPr="002045C8">
        <w:t>ğı küçük bir sebeple işini yapan hayaldir. Hatta bazen karanlık, küçük ve halvet bir evde vehmin ve hayalin e</w:t>
      </w:r>
      <w:r w:rsidRPr="002045C8">
        <w:t>t</w:t>
      </w:r>
      <w:r w:rsidRPr="002045C8">
        <w:t>kisi daha da fazlalaşır ve diğer etkenlerle birlikte kendisine yeni ves</w:t>
      </w:r>
      <w:r w:rsidRPr="002045C8">
        <w:t>i</w:t>
      </w:r>
      <w:r w:rsidRPr="002045C8">
        <w:t xml:space="preserve">leler bulur. O halde, işin kökten halledilmesi, hayal ve vehmin ıslah edilmesiyle mümkündür ve biz bundan sonra ona işaret edeceğiz. </w:t>
      </w:r>
      <w:r w:rsidRPr="002045C8">
        <w:t>E</w:t>
      </w:r>
      <w:r w:rsidRPr="002045C8">
        <w:t>vet, bazen bu tür ilaçlar da bazı nefislerde tesirsiz ve etkisiz değildir. Ancak biz, kesin ve gerçek sebebi ortadan kaldıracak bir ilacın peşi</w:t>
      </w:r>
      <w:r w:rsidRPr="002045C8">
        <w:t>n</w:t>
      </w:r>
      <w:r w:rsidRPr="002045C8">
        <w:t xml:space="preserve">deyiz ve o, bu şekilde hasıl olmaz. </w:t>
      </w:r>
    </w:p>
    <w:p w:rsidR="00813D73" w:rsidRPr="002045C8" w:rsidRDefault="00813D73" w:rsidP="000E6F74">
      <w:pPr>
        <w:pStyle w:val="BodyTextIndent3"/>
        <w:spacing w:line="300" w:lineRule="atLeast"/>
      </w:pPr>
      <w:r w:rsidRPr="002045C8">
        <w:t>Bazen de dikkatin bozulmasının ve kalp huzurunun e</w:t>
      </w:r>
      <w:r w:rsidRPr="002045C8">
        <w:t>n</w:t>
      </w:r>
      <w:r w:rsidRPr="002045C8">
        <w:t>geli, batınî nedenlerdir. Bunun genel anlamda iki sebebi vardır ve başlıca mesel</w:t>
      </w:r>
      <w:r w:rsidRPr="002045C8">
        <w:t>e</w:t>
      </w:r>
      <w:r w:rsidRPr="002045C8">
        <w:t xml:space="preserve">ler de bu iki sebebe dönmektedir: </w:t>
      </w:r>
    </w:p>
    <w:p w:rsidR="00813D73" w:rsidRPr="002045C8" w:rsidRDefault="00813D73" w:rsidP="000E6F74">
      <w:pPr>
        <w:pStyle w:val="BodyTextIndent3"/>
        <w:spacing w:line="300" w:lineRule="atLeast"/>
      </w:pPr>
      <w:r w:rsidRPr="002045C8">
        <w:t>Birincisi, bizzat hayal gücünün kaçıcı ve gezgin oluşudur. Zira h</w:t>
      </w:r>
      <w:r w:rsidRPr="002045C8">
        <w:t>a</w:t>
      </w:r>
      <w:r w:rsidRPr="002045C8">
        <w:t>yal, oldukça hareketli bir güdü olup sürekli daldan dala ko</w:t>
      </w:r>
      <w:r w:rsidRPr="002045C8">
        <w:t>n</w:t>
      </w:r>
      <w:r w:rsidRPr="002045C8">
        <w:t>makta ve zirveden zirveye uçmaktadır. Ve bu, dünya sevgisi, dünyaya yöne</w:t>
      </w:r>
      <w:r w:rsidRPr="002045C8">
        <w:t>l</w:t>
      </w:r>
      <w:r w:rsidRPr="002045C8">
        <w:t>mek ve dünyevi mal ve servet ile ilgili değildir. Aksine hayalin har</w:t>
      </w:r>
      <w:r w:rsidRPr="002045C8">
        <w:t>e</w:t>
      </w:r>
      <w:r w:rsidRPr="002045C8">
        <w:t>ketli oluşu, bizzat musibet olup dünyayı terk eden kimsenin de müpt</w:t>
      </w:r>
      <w:r w:rsidRPr="002045C8">
        <w:t>e</w:t>
      </w:r>
      <w:r w:rsidRPr="002045C8">
        <w:t>la olduğu bir husustur. Dikkat, nefsin itminan bulması ve hayalin du</w:t>
      </w:r>
      <w:r w:rsidRPr="002045C8">
        <w:t>r</w:t>
      </w:r>
      <w:r w:rsidRPr="002045C8">
        <w:t>durulması, önemli konulardan olup bunların ıslahıyla kesin ilaç hasıl olur. İleride buna işaret edec</w:t>
      </w:r>
      <w:r w:rsidRPr="002045C8">
        <w:t>e</w:t>
      </w:r>
      <w:r w:rsidRPr="002045C8">
        <w:t xml:space="preserve">ğiz. </w:t>
      </w:r>
    </w:p>
    <w:p w:rsidR="001D1ECB" w:rsidRDefault="00813D73" w:rsidP="000E6F74">
      <w:pPr>
        <w:pStyle w:val="BodyTextIndent3"/>
        <w:spacing w:line="300" w:lineRule="atLeast"/>
      </w:pPr>
      <w:r w:rsidRPr="002045C8">
        <w:t>Diğer bir sebep ise, dünya sevgisi ve dünyevi işlerde odaklaşmadır. Bu, hataların başı ve batınî hastalıkların annesi olup sülûk ehlinin y</w:t>
      </w:r>
      <w:r w:rsidRPr="002045C8">
        <w:t>o</w:t>
      </w:r>
      <w:r w:rsidRPr="002045C8">
        <w:t>lundaki diken ve musibetlerin kaynağıdır. Gönül ona bağlı olduğu ve onun sevgisine daldığı müddetçe kalplerin ıslah yolu tıkalı ve tüm s</w:t>
      </w:r>
      <w:r w:rsidRPr="002045C8">
        <w:t>a</w:t>
      </w:r>
      <w:r w:rsidRPr="002045C8">
        <w:t>adetlerin kapısı da insan yüzüne kapalı olacaktır ve biz, iki bölümde bu büyük iki nedenin ve iki güçlü engelin kaldırılmasına işaret edec</w:t>
      </w:r>
      <w:r w:rsidRPr="002045C8">
        <w:t>e</w:t>
      </w:r>
      <w:r w:rsidRPr="002045C8">
        <w:t xml:space="preserve">ğiz inşallah. </w:t>
      </w:r>
    </w:p>
    <w:p w:rsidR="001D1ECB" w:rsidRDefault="001D1ECB" w:rsidP="000E6F74">
      <w:pPr>
        <w:pStyle w:val="BodyTextIndent3"/>
        <w:spacing w:line="300" w:lineRule="atLeast"/>
      </w:pPr>
    </w:p>
    <w:p w:rsidR="00813D73" w:rsidRPr="002045C8" w:rsidRDefault="00813D73" w:rsidP="00FB0C7C">
      <w:pPr>
        <w:pStyle w:val="Heading1"/>
      </w:pPr>
      <w:bookmarkStart w:id="47" w:name="_Toc46432252"/>
      <w:bookmarkStart w:id="48" w:name="_Toc53990795"/>
      <w:r w:rsidRPr="002045C8">
        <w:lastRenderedPageBreak/>
        <w:t>On Birinci Bölüm</w:t>
      </w:r>
      <w:bookmarkEnd w:id="47"/>
      <w:bookmarkEnd w:id="48"/>
    </w:p>
    <w:p w:rsidR="00813D73" w:rsidRPr="002045C8" w:rsidRDefault="00813D73" w:rsidP="00FB0C7C">
      <w:pPr>
        <w:pStyle w:val="Heading1"/>
      </w:pPr>
      <w:bookmarkStart w:id="49" w:name="_Toc46432253"/>
      <w:bookmarkStart w:id="50" w:name="_Toc53990796"/>
      <w:r w:rsidRPr="002045C8">
        <w:t>Boş Hayallere Kapılmanın Tedavisi</w:t>
      </w:r>
      <w:bookmarkEnd w:id="49"/>
      <w:bookmarkEnd w:id="50"/>
      <w:r w:rsidRPr="002045C8">
        <w:t xml:space="preserve"> </w:t>
      </w:r>
    </w:p>
    <w:p w:rsidR="00813D73" w:rsidRPr="002045C8" w:rsidRDefault="00813D73" w:rsidP="000E6F74">
      <w:pPr>
        <w:pStyle w:val="BodyTextIndent3"/>
        <w:spacing w:line="300" w:lineRule="atLeast"/>
      </w:pPr>
      <w:r w:rsidRPr="002045C8">
        <w:rPr>
          <w:i/>
          <w:iCs/>
        </w:rPr>
        <w:t>Kalp huzurunun kazanılmasına da yol açan, boş hayallere kapı</w:t>
      </w:r>
      <w:r w:rsidRPr="002045C8">
        <w:rPr>
          <w:i/>
          <w:iCs/>
        </w:rPr>
        <w:t>l</w:t>
      </w:r>
      <w:r w:rsidRPr="002045C8">
        <w:rPr>
          <w:i/>
          <w:iCs/>
        </w:rPr>
        <w:t>manın tedavisi için faydalı olan ilacın beyanı hakkındadır</w:t>
      </w:r>
      <w:r w:rsidRPr="002045C8">
        <w:t xml:space="preserve">. </w:t>
      </w:r>
    </w:p>
    <w:p w:rsidR="00813D73" w:rsidRPr="002045C8" w:rsidRDefault="00813D73" w:rsidP="000E6F74">
      <w:pPr>
        <w:pStyle w:val="BodyTextIndent3"/>
        <w:spacing w:line="300" w:lineRule="atLeast"/>
      </w:pPr>
      <w:r w:rsidRPr="002045C8">
        <w:t>Bil ki, nefsin her bir zahir ve batınî kuvveti, özel bir riyazet ile te</w:t>
      </w:r>
      <w:r w:rsidRPr="002045C8">
        <w:t>r</w:t>
      </w:r>
      <w:r w:rsidRPr="002045C8">
        <w:t>biye ve eğitilme kabiliyetine sahiptir. Örneğin, insan gözünün belirli bir noktaya veya güneş ışığı gibi şiddetli bir ışığa uzun süreyle göz kapaklarını kapatmadan bakmaya gücü yoktur. Ancak bazı batıl riy</w:t>
      </w:r>
      <w:r w:rsidRPr="002045C8">
        <w:t>a</w:t>
      </w:r>
      <w:r w:rsidRPr="002045C8">
        <w:t>zet ashabının belirli maksatlar için yaptıkları gibi eğer insan gözünü alışt</w:t>
      </w:r>
      <w:r w:rsidRPr="002045C8">
        <w:t>ı</w:t>
      </w:r>
      <w:r w:rsidRPr="002045C8">
        <w:t>rırsa, göz, kapanmaksızın ve yorulmaksızın uzun saatler boyunca güneşin kızgınlığına ve aynı şekilde saatlerce hareket etmeksizin beli</w:t>
      </w:r>
      <w:r w:rsidRPr="002045C8">
        <w:t>r</w:t>
      </w:r>
      <w:r w:rsidRPr="002045C8">
        <w:t>li bir noktaya bakabilir. Diğer ku</w:t>
      </w:r>
      <w:r w:rsidRPr="002045C8">
        <w:t>v</w:t>
      </w:r>
      <w:r w:rsidRPr="002045C8">
        <w:t>vetler ve hatta nefesin tutulması da bu türdendir. Anlatıldığına göre batıl riyazet ashabında normalin üz</w:t>
      </w:r>
      <w:r w:rsidRPr="002045C8">
        <w:t>e</w:t>
      </w:r>
      <w:r w:rsidRPr="002045C8">
        <w:t>rinde nefes</w:t>
      </w:r>
      <w:r w:rsidRPr="002045C8">
        <w:t>i</w:t>
      </w:r>
      <w:r w:rsidRPr="002045C8">
        <w:t xml:space="preserve">ni tutan kimseler bulunmaktadır. </w:t>
      </w:r>
    </w:p>
    <w:p w:rsidR="00813D73" w:rsidRPr="002045C8" w:rsidRDefault="00813D73" w:rsidP="000E6F74">
      <w:pPr>
        <w:pStyle w:val="BodyTextIndent3"/>
        <w:spacing w:line="300" w:lineRule="atLeast"/>
      </w:pPr>
      <w:r w:rsidRPr="002045C8">
        <w:t>Hayal ve vehim kuvveti de terbiye edilebilecek kuvvetlerde</w:t>
      </w:r>
      <w:r w:rsidRPr="002045C8">
        <w:t>n</w:t>
      </w:r>
      <w:r w:rsidRPr="002045C8">
        <w:t>dir. Bu kuvvetler terbiye edilmeden önce daldan dala ve bir şe</w:t>
      </w:r>
      <w:r w:rsidRPr="002045C8">
        <w:t>y</w:t>
      </w:r>
      <w:r w:rsidRPr="002045C8">
        <w:t>den bir diğer şeye uçan, çok dolaşan ve ölçüsüz derecede hareketli olan bir kuş g</w:t>
      </w:r>
      <w:r w:rsidRPr="002045C8">
        <w:t>i</w:t>
      </w:r>
      <w:r w:rsidRPr="002045C8">
        <w:t>bidir; öyle ki insan bir dakikalığına onların hesabını yaparsa, çok zayıf sebeplerden dolayı ardı ardınca nice intikallerin gerçekleştiğini gör</w:t>
      </w:r>
      <w:r w:rsidRPr="002045C8">
        <w:t>e</w:t>
      </w:r>
      <w:r w:rsidRPr="002045C8">
        <w:t>cektir. Hatta bazıları, hayal gezginliğinin ve onu ram e</w:t>
      </w:r>
      <w:r w:rsidRPr="002045C8">
        <w:t>t</w:t>
      </w:r>
      <w:r w:rsidRPr="002045C8">
        <w:t>menin imkan dışı ve örfi muhallerden olduğunu sanmaktadırlar. Ancak bu doğru değildir. Riyazet, terbiye ve vakit harcama ile ram edilebilir. İhtiyar ve iradenin egemenliği a</w:t>
      </w:r>
      <w:r w:rsidRPr="002045C8">
        <w:t>l</w:t>
      </w:r>
      <w:r w:rsidRPr="002045C8">
        <w:t>tında hareket edecek ve onun istemesi halinde kendisini bir hedef ve konuda saatlerce hapsedecek şekilde hayal ge</w:t>
      </w:r>
      <w:r w:rsidRPr="002045C8">
        <w:t>z</w:t>
      </w:r>
      <w:r w:rsidRPr="002045C8">
        <w:t>ginliği ö</w:t>
      </w:r>
      <w:r w:rsidRPr="002045C8">
        <w:t>n</w:t>
      </w:r>
      <w:r w:rsidRPr="002045C8">
        <w:t xml:space="preserve">lenebilir. </w:t>
      </w:r>
    </w:p>
    <w:p w:rsidR="00813D73" w:rsidRPr="002045C8" w:rsidRDefault="00813D73" w:rsidP="000E6F74">
      <w:pPr>
        <w:pStyle w:val="BodyTextIndent3"/>
        <w:spacing w:line="300" w:lineRule="atLeast"/>
      </w:pPr>
      <w:r w:rsidRPr="002045C8">
        <w:t>Ve onu ram etmenin genel yolu, kendisinin aksine h</w:t>
      </w:r>
      <w:r w:rsidRPr="002045C8">
        <w:t>a</w:t>
      </w:r>
      <w:r w:rsidRPr="002045C8">
        <w:t>reket etmektir. Bu şu şekildedir: İnsan namaz vaktinde namazda hayali korumak için kendini hazırlamalı, onu amelde tutsak kılmalı, insanın elinden ka</w:t>
      </w:r>
      <w:r w:rsidRPr="002045C8">
        <w:t>ç</w:t>
      </w:r>
      <w:r w:rsidRPr="002045C8">
        <w:t>mak istediği an onu geri döndürmeli, namazın her bir hareket, durgu</w:t>
      </w:r>
      <w:r w:rsidRPr="002045C8">
        <w:t>n</w:t>
      </w:r>
      <w:r w:rsidRPr="002045C8">
        <w:t>luk, zikir ve amelinde onun haline özen göstermeli, halini teftiş etmeli ve onu kendi başına bırakmamalıdır. Bu, işin başında zor bir fiil ol</w:t>
      </w:r>
      <w:r w:rsidRPr="002045C8">
        <w:t>a</w:t>
      </w:r>
      <w:r w:rsidRPr="002045C8">
        <w:t xml:space="preserve">rak görünmektedir; ancak bir müddet </w:t>
      </w:r>
      <w:r w:rsidRPr="002045C8">
        <w:t>a</w:t>
      </w:r>
      <w:r w:rsidRPr="002045C8">
        <w:t xml:space="preserve">mel, dikkat ve tedaviden sonra o kesinlikle uysallaşacak ve meleke kazanacaktır. Siz, işin başında, namazın tamamında hayalinizi kontrol etme beklentisi içinde </w:t>
      </w:r>
      <w:r w:rsidRPr="002045C8">
        <w:lastRenderedPageBreak/>
        <w:t>olmam</w:t>
      </w:r>
      <w:r w:rsidRPr="002045C8">
        <w:t>a</w:t>
      </w:r>
      <w:r w:rsidRPr="002045C8">
        <w:t>lısınız. Bu, olmayacak ve muhal bir beklentidir. Belki de hayalin kon</w:t>
      </w:r>
      <w:r w:rsidRPr="002045C8">
        <w:t>t</w:t>
      </w:r>
      <w:r w:rsidRPr="002045C8">
        <w:t>rol edilmesinin imkansız olduğunu iddia edenler, bu beklenti içerisi</w:t>
      </w:r>
      <w:r w:rsidRPr="002045C8">
        <w:t>n</w:t>
      </w:r>
      <w:r w:rsidRPr="002045C8">
        <w:t>deydiler. Ancak bu iş, tam bir aşama, d</w:t>
      </w:r>
      <w:r w:rsidRPr="002045C8">
        <w:t>u</w:t>
      </w:r>
      <w:r w:rsidRPr="002045C8">
        <w:t>raklama, sabır ve yavaşlıkla yapılmalıdır. İşin başlangıcında namazın onda birinde veya daha azı</w:t>
      </w:r>
      <w:r w:rsidRPr="002045C8">
        <w:t>n</w:t>
      </w:r>
      <w:r w:rsidRPr="002045C8">
        <w:t xml:space="preserve">da hayalin zapt </w:t>
      </w:r>
      <w:r w:rsidRPr="002045C8">
        <w:t>e</w:t>
      </w:r>
      <w:r w:rsidRPr="002045C8">
        <w:t>dilip kalp huzurunun hasıl olması mümkündür. Yavaş y</w:t>
      </w:r>
      <w:r w:rsidRPr="002045C8">
        <w:t>a</w:t>
      </w:r>
      <w:r w:rsidRPr="002045C8">
        <w:t>vaş insan düşünür ve kendini ona muhtaç görürse, daha fazla netice alır ve yavaş yavaş şeytana ve hayalin gezginliğine galip olur ve bö</w:t>
      </w:r>
      <w:r w:rsidRPr="002045C8">
        <w:t>y</w:t>
      </w:r>
      <w:r w:rsidRPr="002045C8">
        <w:t>lece namazın çoğunluğunda insiyatif g</w:t>
      </w:r>
      <w:r w:rsidRPr="002045C8">
        <w:t>ü</w:t>
      </w:r>
      <w:r w:rsidRPr="002045C8">
        <w:t>cünü ele geçirir. İnsan hiçbir zaman ümitsiz olmamalıdır; zira ümitsizlik, bütün gevşeklik ve gü</w:t>
      </w:r>
      <w:r w:rsidRPr="002045C8">
        <w:t>ç</w:t>
      </w:r>
      <w:r w:rsidRPr="002045C8">
        <w:t xml:space="preserve">süzlüklerin kaynağıdır ve ümit gücü, insanı kendi saadetine ulaştırır. </w:t>
      </w:r>
    </w:p>
    <w:p w:rsidR="00813D73" w:rsidRPr="002045C8" w:rsidRDefault="00813D73" w:rsidP="000E6F74">
      <w:pPr>
        <w:pStyle w:val="BodyTextIndent3"/>
        <w:spacing w:line="300" w:lineRule="atLeast"/>
      </w:pPr>
      <w:r w:rsidRPr="002045C8">
        <w:t>Ancak bu alandaki önemli husus, bizde az olan ihtiyaç hiss</w:t>
      </w:r>
      <w:r w:rsidRPr="002045C8">
        <w:t>i</w:t>
      </w:r>
      <w:r w:rsidRPr="002045C8">
        <w:t>dir. Kalbimiz, ahiret alemindeki saadetin sermayesinin ve sonsuz hayatın vesilesinin namaz olduğuna inanmamıştır. Biz, namazı kendi hayat</w:t>
      </w:r>
      <w:r w:rsidRPr="002045C8">
        <w:t>ı</w:t>
      </w:r>
      <w:r w:rsidRPr="002045C8">
        <w:t>mız için bir yük saymakta ve onu bir dayatma ve görev addetmekt</w:t>
      </w:r>
      <w:r w:rsidRPr="002045C8">
        <w:t>e</w:t>
      </w:r>
      <w:r w:rsidRPr="002045C8">
        <w:t>yiz. Bir şeyi sevmek, onun neticelerini idrak etmekten doğar ve bizim dünyayı sevmemizin sebebi, onun neticesini görmemiz ve kalbin ona inanmasıdır. Bundan dolayı, onu k</w:t>
      </w:r>
      <w:r w:rsidRPr="002045C8">
        <w:t>a</w:t>
      </w:r>
      <w:r w:rsidRPr="002045C8">
        <w:t>zanmak için davet edilmeye, vaaza ve nasihate ihtiyacımız yoktur. Hz. Pe</w:t>
      </w:r>
      <w:r w:rsidRPr="002045C8">
        <w:t>y</w:t>
      </w:r>
      <w:r w:rsidRPr="002045C8">
        <w:t>gamber’in (s.a.a) davetinin dünyevi ve uhrevi diye iki yö</w:t>
      </w:r>
      <w:r w:rsidRPr="002045C8">
        <w:t>n</w:t>
      </w:r>
      <w:r w:rsidRPr="002045C8">
        <w:t>lü olduğunu zannedenler ve bunu şeriat sahibinin kıvancı ve nübüvvetin kemali sayanlar, diyanetten habersiz ve nübüvvetin davet maksadından yoksun ve uzaktırlar. Dünyaya d</w:t>
      </w:r>
      <w:r w:rsidRPr="002045C8">
        <w:t>a</w:t>
      </w:r>
      <w:r w:rsidRPr="002045C8">
        <w:t>vet, büyük peygamberlerin hedefinden tamamen h</w:t>
      </w:r>
      <w:r w:rsidRPr="002045C8">
        <w:t>a</w:t>
      </w:r>
      <w:r w:rsidRPr="002045C8">
        <w:t>riçtir. Şehvet hissi, g</w:t>
      </w:r>
      <w:r w:rsidRPr="002045C8">
        <w:t>a</w:t>
      </w:r>
      <w:r w:rsidRPr="002045C8">
        <w:t>zap, batınî ve zahiri şeytan, dünyaya davet etmek için yeterlidirler, peygamberlerin görevlend</w:t>
      </w:r>
      <w:r w:rsidRPr="002045C8">
        <w:t>i</w:t>
      </w:r>
      <w:r w:rsidRPr="002045C8">
        <w:t>rilmesine ihtiyaç yoktur. Şehvet ve gazabın idaresi, Kur’an ve peygamber gerektirmez. Aksine peygamberler, ha</w:t>
      </w:r>
      <w:r w:rsidRPr="002045C8">
        <w:t>l</w:t>
      </w:r>
      <w:r w:rsidRPr="002045C8">
        <w:t>kı dünyadan sakındırır, mutlak şehvet ve gazabı kısıtlar ve çıkar ala</w:t>
      </w:r>
      <w:r w:rsidRPr="002045C8">
        <w:t>n</w:t>
      </w:r>
      <w:r w:rsidRPr="002045C8">
        <w:t>larını sınırlarlar. Oysa ki gafil, onların düny</w:t>
      </w:r>
      <w:r w:rsidRPr="002045C8">
        <w:t>a</w:t>
      </w:r>
      <w:r w:rsidRPr="002045C8">
        <w:t xml:space="preserve">ya davet ettiklerini sanır. Onlar, </w:t>
      </w:r>
      <w:r w:rsidRPr="002045C8">
        <w:rPr>
          <w:i/>
          <w:iCs/>
        </w:rPr>
        <w:t xml:space="preserve">“Her yola başvurarak mal kazanmak ve şehveti her yoldan söndürmek </w:t>
      </w:r>
      <w:r w:rsidRPr="002045C8">
        <w:t>–elbette evlenmek gerekir ve ticaret, sanat ve ziraat olm</w:t>
      </w:r>
      <w:r w:rsidRPr="002045C8">
        <w:t>a</w:t>
      </w:r>
      <w:r w:rsidRPr="002045C8">
        <w:t>lıdır; bu ayrı bir konudur-</w:t>
      </w:r>
      <w:r w:rsidRPr="002045C8">
        <w:rPr>
          <w:i/>
          <w:iCs/>
        </w:rPr>
        <w:t xml:space="preserve"> doğru değildir”</w:t>
      </w:r>
      <w:r w:rsidRPr="002045C8">
        <w:t xml:space="preserve"> diye buyurmaktadırlar. Şehvet ve gazabın özünde ise sınırsızlık/mutlakıyet vardır. O halde onlar, sınırsızlığın önünü almaktaydılar; dünyaya davet etmemekte</w:t>
      </w:r>
      <w:r w:rsidRPr="002045C8">
        <w:t>y</w:t>
      </w:r>
      <w:r w:rsidRPr="002045C8">
        <w:t xml:space="preserve">diler. </w:t>
      </w:r>
      <w:r w:rsidRPr="002045C8">
        <w:lastRenderedPageBreak/>
        <w:t>Ticarete davet etmenin felsefesi, kötü yoldan kazanmayı kısı</w:t>
      </w:r>
      <w:r w:rsidRPr="002045C8">
        <w:t>t</w:t>
      </w:r>
      <w:r w:rsidRPr="002045C8">
        <w:t>lamak ve önlemektir. Evlenmeye davet etmenin felsefesi, tabiatın s</w:t>
      </w:r>
      <w:r w:rsidRPr="002045C8">
        <w:t>ı</w:t>
      </w:r>
      <w:r w:rsidRPr="002045C8">
        <w:t>nırlanması ve günah ve şehvet güdüsünün sınırsızlığının önüne geçi</w:t>
      </w:r>
      <w:r w:rsidRPr="002045C8">
        <w:t>l</w:t>
      </w:r>
      <w:r w:rsidRPr="002045C8">
        <w:t xml:space="preserve">mesidir. </w:t>
      </w:r>
      <w:r w:rsidRPr="002045C8">
        <w:t>E</w:t>
      </w:r>
      <w:r w:rsidRPr="002045C8">
        <w:t>vet, onlar mutlak/salt muhalif değildirler; zira bu tür bir muhal</w:t>
      </w:r>
      <w:r w:rsidRPr="002045C8">
        <w:t>e</w:t>
      </w:r>
      <w:r w:rsidRPr="002045C8">
        <w:t xml:space="preserve">fet, kamil düzene de aykırıdır. </w:t>
      </w:r>
    </w:p>
    <w:p w:rsidR="00813D73" w:rsidRPr="002045C8" w:rsidRDefault="00813D73" w:rsidP="000E6F74">
      <w:pPr>
        <w:pStyle w:val="BodyTextIndent3"/>
        <w:spacing w:line="300" w:lineRule="atLeast"/>
      </w:pPr>
      <w:r w:rsidRPr="002045C8">
        <w:t>Biz, dünyaya ihtiyaç duyduğumuzu hissettiğimiz için, onu h</w:t>
      </w:r>
      <w:r w:rsidRPr="002045C8">
        <w:t>a</w:t>
      </w:r>
      <w:r w:rsidRPr="002045C8">
        <w:t>yatın sermayesi ve zevklerin kaynağı olarak algılıyor, ona ehemmiyet ve</w:t>
      </w:r>
      <w:r w:rsidRPr="002045C8">
        <w:t>r</w:t>
      </w:r>
      <w:r w:rsidRPr="002045C8">
        <w:t>meye özen gösteriyor ve onu elde etmeye çalışıyoruz. Eğer ahiret h</w:t>
      </w:r>
      <w:r w:rsidRPr="002045C8">
        <w:t>a</w:t>
      </w:r>
      <w:r w:rsidRPr="002045C8">
        <w:t>yatına iman ede</w:t>
      </w:r>
      <w:r w:rsidRPr="002045C8">
        <w:t>r</w:t>
      </w:r>
      <w:r w:rsidRPr="002045C8">
        <w:t>sek, orada yaşama ihtiyacını hissedersek ve ibadetleri öze</w:t>
      </w:r>
      <w:r w:rsidRPr="002045C8">
        <w:t>l</w:t>
      </w:r>
      <w:r w:rsidRPr="002045C8">
        <w:t>likle de namazı, o alemin hayat sermayesi ve o var oluşun saadet kaynağı bilirsek, onu elde etmek için kuşkusuz çal</w:t>
      </w:r>
      <w:r w:rsidRPr="002045C8">
        <w:t>ı</w:t>
      </w:r>
      <w:r w:rsidRPr="002045C8">
        <w:t xml:space="preserve">şacak ve bu çaba ve çalışmada kendimizde bir zahmet, </w:t>
      </w:r>
      <w:r w:rsidRPr="002045C8">
        <w:t>e</w:t>
      </w:r>
      <w:r w:rsidRPr="002045C8">
        <w:t>ziyet ve yük hissetmeyecek, aksine tam bir istek ve şevk ile onu elde etmenin peşine düşecek ve onun h</w:t>
      </w:r>
      <w:r w:rsidRPr="002045C8">
        <w:t>a</w:t>
      </w:r>
      <w:r w:rsidRPr="002045C8">
        <w:t xml:space="preserve">sıl ve kabul olma şartlarını kalp ve can ile kazanacağızdır. </w:t>
      </w:r>
    </w:p>
    <w:p w:rsidR="00813D73" w:rsidRPr="002045C8" w:rsidRDefault="00813D73" w:rsidP="000E6F74">
      <w:pPr>
        <w:pStyle w:val="BodyTextIndent3"/>
        <w:spacing w:line="300" w:lineRule="atLeast"/>
        <w:rPr>
          <w:b/>
          <w:bCs/>
          <w:iCs/>
        </w:rPr>
      </w:pPr>
      <w:r w:rsidRPr="002045C8">
        <w:t>Şu an bizde bulunan soğukluk ve gevşeklik, iman ışığının solukl</w:t>
      </w:r>
      <w:r w:rsidRPr="002045C8">
        <w:t>u</w:t>
      </w:r>
      <w:r w:rsidRPr="002045C8">
        <w:t>ğundan ve onun gevşek bünyesinden kayna</w:t>
      </w:r>
      <w:r w:rsidRPr="002045C8">
        <w:t>k</w:t>
      </w:r>
      <w:r w:rsidRPr="002045C8">
        <w:t>lanmaktadır. Aksi halde, eğer bütün bu peygamber ve evliyaların (a.s) bildirdikleri, bilge ve büyük şahsiyetlerin (r.a) delilleri bizde bir “ihtimal” icat etmiş olsa</w:t>
      </w:r>
      <w:r w:rsidRPr="002045C8">
        <w:t>y</w:t>
      </w:r>
      <w:r w:rsidRPr="002045C8">
        <w:t>dı, hedefe varmak için daha iyi bir şekilde çalışmamız ve çabalam</w:t>
      </w:r>
      <w:r w:rsidRPr="002045C8">
        <w:t>a</w:t>
      </w:r>
      <w:r w:rsidRPr="002045C8">
        <w:t>mız gerekirdi. Ancak bin kez yazıklar olsun demeli ki, şeytan batın</w:t>
      </w:r>
      <w:r w:rsidRPr="002045C8">
        <w:t>ı</w:t>
      </w:r>
      <w:r w:rsidRPr="002045C8">
        <w:t>mıza saltanat kurmuş, kalp merkezimizi ve batınî duyularımızı eg</w:t>
      </w:r>
      <w:r w:rsidRPr="002045C8">
        <w:t>e</w:t>
      </w:r>
      <w:r w:rsidRPr="002045C8">
        <w:t>menliği altına almış ve böylece Hakk’ın ve O’nun elçilerinin buyr</w:t>
      </w:r>
      <w:r w:rsidRPr="002045C8">
        <w:t>u</w:t>
      </w:r>
      <w:r w:rsidRPr="002045C8">
        <w:t>ğunun, alimlerin söylediklerinin ve ilahi kitaplardaki nasihatlerin k</w:t>
      </w:r>
      <w:r w:rsidRPr="002045C8">
        <w:t>u</w:t>
      </w:r>
      <w:r w:rsidRPr="002045C8">
        <w:t>lağımıza gelmesine engel olmuştur. Şu an bizim kulaklarımız, düny</w:t>
      </w:r>
      <w:r w:rsidRPr="002045C8">
        <w:t>e</w:t>
      </w:r>
      <w:r w:rsidRPr="002045C8">
        <w:t xml:space="preserve">vi-hayvani kulaklar olup Hakk’ın vaazları, zahir haddinden ve hayvani kulaklarımızdan batına </w:t>
      </w:r>
      <w:r w:rsidRPr="002045C8">
        <w:t>u</w:t>
      </w:r>
      <w:r w:rsidRPr="002045C8">
        <w:t xml:space="preserve">laşmamaktadır. </w:t>
      </w:r>
      <w:r w:rsidRPr="002045C8">
        <w:rPr>
          <w:b/>
          <w:bCs/>
          <w:iCs/>
        </w:rPr>
        <w:t>“Hiç şüphesiz, bunda, kalbi olan ya da bir ş</w:t>
      </w:r>
      <w:r w:rsidRPr="002045C8">
        <w:rPr>
          <w:b/>
          <w:bCs/>
          <w:iCs/>
        </w:rPr>
        <w:t>a</w:t>
      </w:r>
      <w:r w:rsidRPr="002045C8">
        <w:rPr>
          <w:b/>
          <w:bCs/>
          <w:iCs/>
        </w:rPr>
        <w:t>hit olarak kulak veren kimse için elbette bir öğüt (zikir) va</w:t>
      </w:r>
      <w:r w:rsidRPr="002045C8">
        <w:rPr>
          <w:b/>
          <w:bCs/>
          <w:iCs/>
        </w:rPr>
        <w:t>r</w:t>
      </w:r>
      <w:r w:rsidRPr="002045C8">
        <w:rPr>
          <w:b/>
          <w:bCs/>
          <w:iCs/>
        </w:rPr>
        <w:t>dır.”</w:t>
      </w:r>
      <w:r w:rsidRPr="002045C8">
        <w:rPr>
          <w:rStyle w:val="StilDipnotBavurusuLatincetalik"/>
          <w:b/>
          <w:bCs/>
          <w:iCs/>
        </w:rPr>
        <w:footnoteReference w:id="86"/>
      </w:r>
    </w:p>
    <w:p w:rsidR="00813D73" w:rsidRPr="002045C8" w:rsidRDefault="00813D73" w:rsidP="000E6F74">
      <w:pPr>
        <w:pStyle w:val="BodyTextIndent3"/>
        <w:spacing w:line="300" w:lineRule="atLeast"/>
      </w:pPr>
      <w:r w:rsidRPr="002045C8">
        <w:t>Allah yolundaki sâlikin ve mücahidin büyük vazifel</w:t>
      </w:r>
      <w:r w:rsidRPr="002045C8">
        <w:t>e</w:t>
      </w:r>
      <w:r w:rsidRPr="002045C8">
        <w:t>rinden biri de mücahade ve sülûk esnasında kendine güvenmekten tamamen el çe</w:t>
      </w:r>
      <w:r w:rsidRPr="002045C8">
        <w:t>k</w:t>
      </w:r>
      <w:r w:rsidRPr="002045C8">
        <w:t xml:space="preserve">mesi ve yaratılış olarak sebeplerin sebebine ve </w:t>
      </w:r>
      <w:r>
        <w:t>fıtrî</w:t>
      </w:r>
      <w:r w:rsidRPr="002045C8">
        <w:t xml:space="preserve"> olarak asılların </w:t>
      </w:r>
      <w:r w:rsidRPr="002045C8">
        <w:lastRenderedPageBreak/>
        <w:t>a</w:t>
      </w:r>
      <w:r w:rsidRPr="002045C8">
        <w:t>s</w:t>
      </w:r>
      <w:r w:rsidRPr="002045C8">
        <w:t>lına bağlı olmaya dönmesi; O mukaddes varlıktan, temizlenme ve k</w:t>
      </w:r>
      <w:r w:rsidRPr="002045C8">
        <w:t>o</w:t>
      </w:r>
      <w:r w:rsidRPr="002045C8">
        <w:t>runma istemesi; O en mukaddes zatın elinden tutmasına güve</w:t>
      </w:r>
      <w:r w:rsidRPr="002045C8">
        <w:t>n</w:t>
      </w:r>
      <w:r w:rsidRPr="002045C8">
        <w:t>mesi, halvet ortamlarında Rabbine yakarması ve kendi h</w:t>
      </w:r>
      <w:r w:rsidRPr="002045C8">
        <w:t>a</w:t>
      </w:r>
      <w:r w:rsidRPr="002045C8">
        <w:t>lini ıslah etmesini tam bir ciddiyet ile istem</w:t>
      </w:r>
      <w:r w:rsidRPr="002045C8">
        <w:t>e</w:t>
      </w:r>
      <w:r w:rsidRPr="002045C8">
        <w:t xml:space="preserve">sidir; zira O’nun mukaddes zatından başka bir sığınak yoktur. Hamd Allah’a mahsustur. </w:t>
      </w:r>
    </w:p>
    <w:p w:rsidR="00813D73" w:rsidRPr="002045C8" w:rsidRDefault="00813D73" w:rsidP="000E6F74">
      <w:pPr>
        <w:pStyle w:val="BodyTextIndent3"/>
        <w:spacing w:line="300" w:lineRule="atLeast"/>
      </w:pPr>
    </w:p>
    <w:p w:rsidR="00813D73" w:rsidRPr="002045C8" w:rsidRDefault="00813D73" w:rsidP="00FB0C7C">
      <w:pPr>
        <w:pStyle w:val="Heading1"/>
      </w:pPr>
      <w:bookmarkStart w:id="51" w:name="_Toc46432254"/>
      <w:bookmarkStart w:id="52" w:name="_Toc53990797"/>
      <w:r w:rsidRPr="002045C8">
        <w:t>On İkinci Bölüm</w:t>
      </w:r>
      <w:bookmarkEnd w:id="51"/>
      <w:bookmarkEnd w:id="52"/>
    </w:p>
    <w:p w:rsidR="00813D73" w:rsidRPr="002045C8" w:rsidRDefault="00813D73" w:rsidP="00FB0C7C">
      <w:pPr>
        <w:pStyle w:val="Heading1"/>
      </w:pPr>
      <w:bookmarkStart w:id="53" w:name="_Toc46432255"/>
      <w:bookmarkStart w:id="54" w:name="_Toc53990798"/>
      <w:r w:rsidRPr="002045C8">
        <w:t>Dünya Sevgisinin Hayalin Dağılmasına Sebep Ol</w:t>
      </w:r>
      <w:r w:rsidRPr="002045C8">
        <w:t>u</w:t>
      </w:r>
      <w:r w:rsidRPr="002045C8">
        <w:t>şunun Beyanı Hakkındadır.</w:t>
      </w:r>
      <w:bookmarkEnd w:id="53"/>
      <w:bookmarkEnd w:id="54"/>
      <w:r w:rsidRPr="002045C8">
        <w:t xml:space="preserve"> </w:t>
      </w:r>
    </w:p>
    <w:p w:rsidR="00813D73" w:rsidRPr="002045C8" w:rsidRDefault="00813D73" w:rsidP="000E6F74">
      <w:pPr>
        <w:pStyle w:val="BodyTextIndent3"/>
        <w:spacing w:line="300" w:lineRule="atLeast"/>
        <w:rPr>
          <w:i/>
          <w:iCs/>
        </w:rPr>
      </w:pPr>
      <w:r w:rsidRPr="002045C8">
        <w:rPr>
          <w:b/>
        </w:rPr>
        <w:t xml:space="preserve"> </w:t>
      </w:r>
      <w:r w:rsidRPr="002045C8">
        <w:rPr>
          <w:i/>
          <w:iCs/>
        </w:rPr>
        <w:t>Dünya sevgisinin hayalin dağılmasının sebebi ve kalp huzurunun engeli oluşuna ve onun mümkün derecedeki ilacına işare</w:t>
      </w:r>
      <w:r w:rsidRPr="002045C8">
        <w:rPr>
          <w:i/>
          <w:iCs/>
        </w:rPr>
        <w:t>t</w:t>
      </w:r>
      <w:r w:rsidRPr="002045C8">
        <w:rPr>
          <w:i/>
          <w:iCs/>
        </w:rPr>
        <w:t xml:space="preserve">tir. </w:t>
      </w:r>
    </w:p>
    <w:p w:rsidR="00813D73" w:rsidRPr="002045C8" w:rsidRDefault="00813D73" w:rsidP="000E6F74">
      <w:pPr>
        <w:pStyle w:val="BodyTextIndent3"/>
        <w:spacing w:line="300" w:lineRule="atLeast"/>
      </w:pPr>
      <w:r w:rsidRPr="002045C8">
        <w:t>Bilinmelidir ki, fıtrat ve yaratılış açısından kalp, her n</w:t>
      </w:r>
      <w:r w:rsidRPr="002045C8">
        <w:t>e</w:t>
      </w:r>
      <w:r w:rsidRPr="002045C8">
        <w:t>ye ilgi ve sevgi duyarsa, onun yönelinen kıblesi de o sevg</w:t>
      </w:r>
      <w:r w:rsidRPr="002045C8">
        <w:t>i</w:t>
      </w:r>
      <w:r w:rsidRPr="002045C8">
        <w:t>li olacaktır. Eğer bir şeyle uğraşma, sevgilinin hali ve istenilenin cemali hakkında düşü</w:t>
      </w:r>
      <w:r w:rsidRPr="002045C8">
        <w:t>n</w:t>
      </w:r>
      <w:r w:rsidRPr="002045C8">
        <w:t>meye mani oluyorsa, o uğraşı azaldığı ve mani ort</w:t>
      </w:r>
      <w:r w:rsidRPr="002045C8">
        <w:t>a</w:t>
      </w:r>
      <w:r w:rsidRPr="002045C8">
        <w:t>dan kalktığı an, kalp hemen kendi sevgilisine doğru uçar ve ona bağlanır. Marifet ehli ve ilahi cezbe sahipleri eğer kalp kuvvetine sahip olurlarsa ve cezb ve sevgide odaklaşırlarsa, her görülen şeyde sevgilinin cemalini ve her varlıkta istenilen kemali müş</w:t>
      </w:r>
      <w:r w:rsidRPr="002045C8">
        <w:t>a</w:t>
      </w:r>
      <w:r w:rsidRPr="002045C8">
        <w:t>hede eder ve “</w:t>
      </w:r>
      <w:r w:rsidRPr="002045C8">
        <w:rPr>
          <w:i/>
        </w:rPr>
        <w:t>Gördüğüm her şeyde ve her şeyle birlikte mutlaka Allah’ı gördüm”</w:t>
      </w:r>
      <w:r w:rsidRPr="002045C8">
        <w:rPr>
          <w:rStyle w:val="StilDipnotBavurusuLatincetalik"/>
        </w:rPr>
        <w:footnoteReference w:id="87"/>
      </w:r>
      <w:r w:rsidRPr="002045C8">
        <w:rPr>
          <w:rStyle w:val="StilDipnotBavurusuLatincetalik"/>
        </w:rPr>
        <w:t xml:space="preserve"> </w:t>
      </w:r>
      <w:r w:rsidRPr="002045C8">
        <w:t>derler. Eğer onların efe</w:t>
      </w:r>
      <w:r w:rsidRPr="002045C8">
        <w:t>n</w:t>
      </w:r>
      <w:r w:rsidRPr="002045C8">
        <w:t xml:space="preserve">disi </w:t>
      </w:r>
      <w:r w:rsidRPr="002045C8">
        <w:rPr>
          <w:i/>
        </w:rPr>
        <w:t>“Bazen gönlümü bir bulanıklık sarıyor ve ben, her gün yetmiş d</w:t>
      </w:r>
      <w:r w:rsidRPr="002045C8">
        <w:rPr>
          <w:i/>
        </w:rPr>
        <w:t>e</w:t>
      </w:r>
      <w:r w:rsidRPr="002045C8">
        <w:rPr>
          <w:i/>
        </w:rPr>
        <w:t>fa Allah’tan af diliyorum.”</w:t>
      </w:r>
      <w:r w:rsidRPr="002045C8">
        <w:rPr>
          <w:rStyle w:val="StilDipnotBavurusuLatincetalik"/>
        </w:rPr>
        <w:footnoteReference w:id="88"/>
      </w:r>
      <w:r w:rsidRPr="002045C8">
        <w:t xml:space="preserve"> diye buyuruyorsa, bunun sebebi şudur: Se</w:t>
      </w:r>
      <w:r w:rsidRPr="002045C8">
        <w:t>v</w:t>
      </w:r>
      <w:r w:rsidRPr="002045C8">
        <w:t>gilinin cemalini aynada, özellikle de Ebu Cehil gibi bulanık bir aynada görmek, bizzat en mükemmel va</w:t>
      </w:r>
      <w:r w:rsidRPr="002045C8">
        <w:t>r</w:t>
      </w:r>
      <w:r w:rsidRPr="002045C8">
        <w:t>lık için hüzündür. Ve eğer onların kalbi güçlü olmazsa ve diğer şeylerle meşgul olmak kalp huz</w:t>
      </w:r>
      <w:r w:rsidRPr="002045C8">
        <w:t>u</w:t>
      </w:r>
      <w:r w:rsidRPr="002045C8">
        <w:t>runa e</w:t>
      </w:r>
      <w:r w:rsidRPr="002045C8">
        <w:t>n</w:t>
      </w:r>
      <w:r w:rsidRPr="002045C8">
        <w:t>gel olursa, o meşguliyet azaldığı an, onların kalp kuşu kendi kutsî yuv</w:t>
      </w:r>
      <w:r w:rsidRPr="002045C8">
        <w:t>a</w:t>
      </w:r>
      <w:r w:rsidRPr="002045C8">
        <w:t xml:space="preserve">larına döner ve Cemal-ı Cemil’e tutunur. </w:t>
      </w:r>
    </w:p>
    <w:p w:rsidR="00813D73" w:rsidRPr="002045C8" w:rsidRDefault="00813D73" w:rsidP="000E6F74">
      <w:pPr>
        <w:pStyle w:val="BodyTextIndent3"/>
        <w:spacing w:line="300" w:lineRule="atLeast"/>
      </w:pPr>
      <w:r w:rsidRPr="002045C8">
        <w:t>Marifet ehlinin nazarında tümü dünya talibi olan Hakk’ın d</w:t>
      </w:r>
      <w:r w:rsidRPr="002045C8">
        <w:t>ı</w:t>
      </w:r>
      <w:r w:rsidRPr="002045C8">
        <w:t xml:space="preserve">şındaki şeyleri isteyenlere gelince, aynı şekilde onlar da her neyi istiyorlarsa, ona yönelmiş ve bağlanmış bulunmaktadırlar. </w:t>
      </w:r>
    </w:p>
    <w:p w:rsidR="00813D73" w:rsidRPr="002045C8" w:rsidRDefault="00813D73" w:rsidP="000E6F74">
      <w:pPr>
        <w:pStyle w:val="BodyTextIndent3"/>
        <w:spacing w:line="300" w:lineRule="atLeast"/>
      </w:pPr>
      <w:r w:rsidRPr="002045C8">
        <w:lastRenderedPageBreak/>
        <w:t>Onlar da eğer sevdiklerinin sevgisinde aşırıysalar ve dünya sevgisi onların kalplerini sarmışsa, hiçbir zaman ona yönelme</w:t>
      </w:r>
      <w:r w:rsidRPr="002045C8">
        <w:t>k</w:t>
      </w:r>
      <w:r w:rsidRPr="002045C8">
        <w:t>ten soyutlanmaz ve her halde ve her şeyde kendi sevgilerinin cemali ile yaşarlar. Eğer onların sevgisi daha az olursa, boş vakitlerde kalpleri sevgililerine döner. G</w:t>
      </w:r>
      <w:r w:rsidRPr="002045C8">
        <w:t>ö</w:t>
      </w:r>
      <w:r w:rsidRPr="002045C8">
        <w:t>nüllerinde mal, makam ve şeref sevgisi olanlar, rüyalarında da onları görür ve uyanıkken de sevdiklerinin düşüncesi</w:t>
      </w:r>
      <w:r w:rsidRPr="002045C8">
        <w:t>y</w:t>
      </w:r>
      <w:r w:rsidRPr="002045C8">
        <w:t>le yaşarlar. Onlar, dünya ile meşgul olduklarından, sevdikleriyle bi</w:t>
      </w:r>
      <w:r w:rsidRPr="002045C8">
        <w:t>r</w:t>
      </w:r>
      <w:r w:rsidRPr="002045C8">
        <w:t>birlerine sarılıdırlar. Bu halde namaz vakti geldiğinde, gönül bir bo</w:t>
      </w:r>
      <w:r w:rsidRPr="002045C8">
        <w:t>ş</w:t>
      </w:r>
      <w:r w:rsidRPr="002045C8">
        <w:t>luk hali bulmakta ve hemen se</w:t>
      </w:r>
      <w:r w:rsidRPr="002045C8">
        <w:t>v</w:t>
      </w:r>
      <w:r w:rsidRPr="002045C8">
        <w:t>gilisine bağlanmaktadır. Adeta Tekbiret’ul-İhram, dükk</w:t>
      </w:r>
      <w:r w:rsidRPr="002045C8">
        <w:t>a</w:t>
      </w:r>
      <w:r w:rsidRPr="002045C8">
        <w:t xml:space="preserve">nın kapısının anahtarı veya onunla sevgilisi arasındaki perdeyi kaldıran bir şeydir. </w:t>
      </w:r>
    </w:p>
    <w:p w:rsidR="00813D73" w:rsidRPr="002045C8" w:rsidRDefault="00813D73" w:rsidP="000E6F74">
      <w:pPr>
        <w:pStyle w:val="BodyTextIndent3"/>
        <w:spacing w:line="300" w:lineRule="atLeast"/>
      </w:pPr>
      <w:r w:rsidRPr="002045C8">
        <w:t>Böylece insan ona hiç dikkat etmediği ve tümüyle dünya düşünc</w:t>
      </w:r>
      <w:r w:rsidRPr="002045C8">
        <w:t>e</w:t>
      </w:r>
      <w:r w:rsidRPr="002045C8">
        <w:t>sinde olduğu bir halde namazın selamını verd</w:t>
      </w:r>
      <w:r w:rsidRPr="002045C8">
        <w:t>i</w:t>
      </w:r>
      <w:r w:rsidRPr="002045C8">
        <w:t>ğini anlayıp bir süre sonra kendine gelir. İşte kırk-elli yıllık namazımızın gönülde zulmet ve karanlıktan başka bir eserinin olmayışı bu yüzdendir. Hakk’ın y</w:t>
      </w:r>
      <w:r w:rsidRPr="002045C8">
        <w:t>a</w:t>
      </w:r>
      <w:r w:rsidRPr="002045C8">
        <w:t>kınlık miracı ve o mukaddes makamın huzuruna ünsiyet sebebi olması gereken şey, bizi yakınlık dergahından tard edilmiş ve huzur makam</w:t>
      </w:r>
      <w:r w:rsidRPr="002045C8">
        <w:t>ı</w:t>
      </w:r>
      <w:r w:rsidRPr="002045C8">
        <w:t>na yükselmekten fersahlarca uzak kılmıştır. Eğer namazımızın ubud</w:t>
      </w:r>
      <w:r w:rsidRPr="002045C8">
        <w:t>i</w:t>
      </w:r>
      <w:r w:rsidRPr="002045C8">
        <w:t>yetten bir kokusu olsaydı, onun semeresi sadelik, tevazu ve alçak g</w:t>
      </w:r>
      <w:r w:rsidRPr="002045C8">
        <w:t>ö</w:t>
      </w:r>
      <w:r w:rsidRPr="002045C8">
        <w:t>nüllülük olur ve her biri i</w:t>
      </w:r>
      <w:r w:rsidRPr="002045C8">
        <w:t>n</w:t>
      </w:r>
      <w:r w:rsidRPr="002045C8">
        <w:t>sanın helaket ve şekaveti için kendi başına bir sebep olan kendini beğenmişlik, gösteriş, kibir ve övünme olma</w:t>
      </w:r>
      <w:r w:rsidRPr="002045C8">
        <w:t>z</w:t>
      </w:r>
      <w:r w:rsidRPr="002045C8">
        <w:t xml:space="preserve">dı. </w:t>
      </w:r>
    </w:p>
    <w:p w:rsidR="00813D73" w:rsidRPr="002045C8" w:rsidRDefault="00813D73" w:rsidP="000E6F74">
      <w:pPr>
        <w:pStyle w:val="BodyTextIndent3"/>
        <w:spacing w:line="300" w:lineRule="atLeast"/>
      </w:pPr>
      <w:r w:rsidRPr="002045C8">
        <w:t>Ayrıca, gönlümüz dünya sevgisiyle dolduğundan ve onu imar e</w:t>
      </w:r>
      <w:r w:rsidRPr="002045C8">
        <w:t>t</w:t>
      </w:r>
      <w:r w:rsidRPr="002045C8">
        <w:t>mekten başka hedef ve amaç taşımadığından dolayı, zorunlu olarak bu sevgi, kalbin halvetine ve onun Mukaddes Zat’ın huz</w:t>
      </w:r>
      <w:r w:rsidRPr="002045C8">
        <w:t>u</w:t>
      </w:r>
      <w:r w:rsidRPr="002045C8">
        <w:t>runda olmasına engel olmaktadır. Bu kahredici hastalığın ve ocak söndürücü fesadın tedav</w:t>
      </w:r>
      <w:r w:rsidRPr="002045C8">
        <w:t>i</w:t>
      </w:r>
      <w:r w:rsidRPr="002045C8">
        <w:t xml:space="preserve">si, faydalı ilim ve ameldir. </w:t>
      </w:r>
    </w:p>
    <w:p w:rsidR="00813D73" w:rsidRPr="002045C8" w:rsidRDefault="00813D73" w:rsidP="000E6F74">
      <w:pPr>
        <w:pStyle w:val="BodyTextIndent3"/>
        <w:spacing w:line="300" w:lineRule="atLeast"/>
      </w:pPr>
      <w:r w:rsidRPr="002045C8">
        <w:t>Bu hastalık için faydalı olan ilim, onun semereleri ve neticeleri hakkında düşünmek, onlar arasında mukayesede bulunmak ve ondan hasıl olan zarar ve tehlikeleri düşünmektir. Yazar Kırk Hadis Şerhi k</w:t>
      </w:r>
      <w:r w:rsidRPr="002045C8">
        <w:t>i</w:t>
      </w:r>
      <w:r w:rsidRPr="002045C8">
        <w:t>tabında bu konu hakkında bir açıklama yapmış ve g</w:t>
      </w:r>
      <w:r w:rsidRPr="002045C8">
        <w:t>e</w:t>
      </w:r>
      <w:r w:rsidRPr="002045C8">
        <w:t>rekli ölçüde onu açıklamıştır. Burada da İsmet Ehl-i Beyti’nin bazı hadislerini şerh e</w:t>
      </w:r>
      <w:r w:rsidRPr="002045C8">
        <w:t>t</w:t>
      </w:r>
      <w:r w:rsidRPr="002045C8">
        <w:t xml:space="preserve">meyle yetiniyorum. Kafi’de Ebu Abdullah’dan (a.s) şöyle </w:t>
      </w:r>
      <w:r w:rsidRPr="002045C8">
        <w:lastRenderedPageBreak/>
        <w:t>nakledi</w:t>
      </w:r>
      <w:r w:rsidRPr="002045C8">
        <w:t>l</w:t>
      </w:r>
      <w:r w:rsidRPr="002045C8">
        <w:t>mektedir</w:t>
      </w:r>
      <w:r w:rsidRPr="002045C8">
        <w:rPr>
          <w:i/>
        </w:rPr>
        <w:t>: “Her hatanın kaynağı, dünya sevgis</w:t>
      </w:r>
      <w:r w:rsidRPr="002045C8">
        <w:rPr>
          <w:i/>
        </w:rPr>
        <w:t>i</w:t>
      </w:r>
      <w:r w:rsidRPr="002045C8">
        <w:rPr>
          <w:i/>
        </w:rPr>
        <w:t>dir”</w:t>
      </w:r>
      <w:r w:rsidRPr="002045C8">
        <w:rPr>
          <w:rStyle w:val="StilDipnotBavurusuLatincetalik"/>
        </w:rPr>
        <w:footnoteReference w:id="89"/>
      </w:r>
      <w:r w:rsidRPr="002045C8">
        <w:t xml:space="preserve"> ve farklı tabirler ile bu içerikte olan başka bir çok hadis d</w:t>
      </w:r>
      <w:r w:rsidRPr="002045C8">
        <w:t>a</w:t>
      </w:r>
      <w:r w:rsidRPr="002045C8">
        <w:t>ha bulunmaktadır.</w:t>
      </w:r>
      <w:r w:rsidRPr="002045C8">
        <w:rPr>
          <w:rStyle w:val="FootnoteReference"/>
        </w:rPr>
        <w:footnoteReference w:id="90"/>
      </w:r>
    </w:p>
    <w:p w:rsidR="00813D73" w:rsidRPr="002045C8" w:rsidRDefault="00813D73" w:rsidP="000E6F74">
      <w:pPr>
        <w:pStyle w:val="BodyTextIndent3"/>
        <w:spacing w:line="300" w:lineRule="atLeast"/>
      </w:pPr>
      <w:r w:rsidRPr="002045C8">
        <w:t>Bu hadis-i şerif, uyanık bir insan için yeterlidir. Bütün bu hataların ve tüm kötülüklerin kökü ve esası olması kafidir. Birazcık düşünme</w:t>
      </w:r>
      <w:r w:rsidRPr="002045C8">
        <w:t>y</w:t>
      </w:r>
      <w:r w:rsidRPr="002045C8">
        <w:t>le, takriben bütün ahlaki ve ameli kötülüklerin bu habis ağacın meyv</w:t>
      </w:r>
      <w:r w:rsidRPr="002045C8">
        <w:t>e</w:t>
      </w:r>
      <w:r w:rsidRPr="002045C8">
        <w:t>leri olduğu bilinecektir. Alemde tesis edilen batıl din ve mezhepler ve dünyada meydana gelen kötülükler sadece bu büyük beladan kayna</w:t>
      </w:r>
      <w:r w:rsidRPr="002045C8">
        <w:t>k</w:t>
      </w:r>
      <w:r w:rsidRPr="002045C8">
        <w:t>lanmaktadır. Cinayet, yağmalama, zulüm ve tecavüz bu sapmanın n</w:t>
      </w:r>
      <w:r w:rsidRPr="002045C8">
        <w:t>e</w:t>
      </w:r>
      <w:r w:rsidRPr="002045C8">
        <w:t>ticeleridir. Kötülük, fuhuş, hırsızlık ve diğer facialar bu fesat kökü</w:t>
      </w:r>
      <w:r w:rsidRPr="002045C8">
        <w:t>n</w:t>
      </w:r>
      <w:r w:rsidRPr="002045C8">
        <w:t>den türemektedir. Bu sevgiye sahip olan bir insan, bütün manevi faz</w:t>
      </w:r>
      <w:r w:rsidRPr="002045C8">
        <w:t>i</w:t>
      </w:r>
      <w:r w:rsidRPr="002045C8">
        <w:t>letlerden yoksundur. Cesaret, iffet, cömertlik ve bütün nefsani fazile</w:t>
      </w:r>
      <w:r w:rsidRPr="002045C8">
        <w:t>t</w:t>
      </w:r>
      <w:r w:rsidRPr="002045C8">
        <w:t>lerin başı olan adalet, dünya sevgisi ile bir araya gelmez. İlahi marife</w:t>
      </w:r>
      <w:r w:rsidRPr="002045C8">
        <w:t>t</w:t>
      </w:r>
      <w:r w:rsidRPr="002045C8">
        <w:t>ler; esmada, sıfatlarda, fiillerde ve zatta tevhit, hakperestlik ve hakmerkezcilik, dünya sevgisi ile zıttır. Nefsin itminan bulması, sük</w:t>
      </w:r>
      <w:r w:rsidRPr="002045C8">
        <w:t>u</w:t>
      </w:r>
      <w:r w:rsidRPr="002045C8">
        <w:t>net hali ve iki dünyanın da saadet ruhu olan kalp huzuru, dünya sevg</w:t>
      </w:r>
      <w:r w:rsidRPr="002045C8">
        <w:t>i</w:t>
      </w:r>
      <w:r w:rsidRPr="002045C8">
        <w:t>si ile birleşmez. Kalbin zenginl</w:t>
      </w:r>
      <w:r w:rsidRPr="002045C8">
        <w:t>i</w:t>
      </w:r>
      <w:r w:rsidRPr="002045C8">
        <w:t>ği, nefsin yüceliği ve izzeti, hürriyet ve gerçek özgürlük dünyayı önemsememenin gerekleridir; tıpkı faki</w:t>
      </w:r>
      <w:r w:rsidRPr="002045C8">
        <w:t>r</w:t>
      </w:r>
      <w:r w:rsidRPr="002045C8">
        <w:t>liğin, zilletin, tamahın, kıskançlığın, köleliğin ve dalkavukluğun dü</w:t>
      </w:r>
      <w:r w:rsidRPr="002045C8">
        <w:t>n</w:t>
      </w:r>
      <w:r w:rsidRPr="002045C8">
        <w:t>ya sevgisinin gerekleri oluşu gibi. Sevgi, rahmet, vuslat, yakınlık ve muhabbet dünya sevgisiyle çatışır. Buğz, kin, kötülük, acımanın yo</w:t>
      </w:r>
      <w:r w:rsidRPr="002045C8">
        <w:t>k</w:t>
      </w:r>
      <w:r w:rsidRPr="002045C8">
        <w:t>luğu, nifak ve diğer bozuk davranışlar, bu hastalıkların annesinin ç</w:t>
      </w:r>
      <w:r w:rsidRPr="002045C8">
        <w:t>o</w:t>
      </w:r>
      <w:r w:rsidRPr="002045C8">
        <w:t>cuklar</w:t>
      </w:r>
      <w:r w:rsidRPr="002045C8">
        <w:t>ı</w:t>
      </w:r>
      <w:r w:rsidRPr="002045C8">
        <w:t xml:space="preserve">dırlar. </w:t>
      </w:r>
    </w:p>
    <w:p w:rsidR="00813D73" w:rsidRPr="002045C8" w:rsidRDefault="00813D73" w:rsidP="000E6F74">
      <w:pPr>
        <w:pStyle w:val="BodyTextIndent3"/>
        <w:spacing w:line="300" w:lineRule="atLeast"/>
      </w:pPr>
      <w:r w:rsidRPr="002045C8">
        <w:t xml:space="preserve">Misbah-u Şeriat’te İmam Sadık (a.s) şöyle buyuruyor: </w:t>
      </w:r>
      <w:r w:rsidRPr="002045C8">
        <w:rPr>
          <w:i/>
        </w:rPr>
        <w:t>“Dünya, bir suret şeklinde olup, onun başı kibir, gözü hırs, burnu tamah, dili riya, eli şehvet, ayağı kendini beğenmişlik, kalbi gaflet, me</w:t>
      </w:r>
      <w:r w:rsidRPr="002045C8">
        <w:rPr>
          <w:i/>
        </w:rPr>
        <w:t>v</w:t>
      </w:r>
      <w:r w:rsidRPr="002045C8">
        <w:rPr>
          <w:i/>
        </w:rPr>
        <w:t>cudiyeti yokluk ve neticesi zevaldir. O halde her kim onu severse, ona kibir verir, onu iyi added</w:t>
      </w:r>
      <w:r w:rsidRPr="002045C8">
        <w:rPr>
          <w:i/>
        </w:rPr>
        <w:t>e</w:t>
      </w:r>
      <w:r w:rsidRPr="002045C8">
        <w:rPr>
          <w:i/>
        </w:rPr>
        <w:t>ne hırsı miras kılar, onu isteyeni tamahlaştırır, onu övene riya elbisesi giydirir, onu irade edeni kendini beğenmiş kılar, ona g</w:t>
      </w:r>
      <w:r w:rsidRPr="002045C8">
        <w:rPr>
          <w:i/>
        </w:rPr>
        <w:t>ü</w:t>
      </w:r>
      <w:r w:rsidRPr="002045C8">
        <w:rPr>
          <w:i/>
        </w:rPr>
        <w:t xml:space="preserve">venini gafil eder, onun metasına aldananı yok eder ve onun </w:t>
      </w:r>
      <w:r w:rsidRPr="002045C8">
        <w:rPr>
          <w:i/>
        </w:rPr>
        <w:lastRenderedPageBreak/>
        <w:t xml:space="preserve">metasını toplayanı ve onun ile cimrilik edeni, ateşin içinde karar kılar.” </w:t>
      </w:r>
      <w:r w:rsidRPr="002045C8">
        <w:rPr>
          <w:rStyle w:val="StilDipnotBavurusuLatincetalik"/>
        </w:rPr>
        <w:footnoteReference w:id="91"/>
      </w:r>
    </w:p>
    <w:p w:rsidR="00813D73" w:rsidRPr="002045C8" w:rsidRDefault="00813D73" w:rsidP="000E6F74">
      <w:pPr>
        <w:pStyle w:val="BodyTextIndent3"/>
        <w:spacing w:line="300" w:lineRule="atLeast"/>
      </w:pPr>
      <w:r w:rsidRPr="002045C8">
        <w:t>Deylemi, İrşad’ul-Kulub kitabında Hz. Ali’den (a.s) Resul-i E</w:t>
      </w:r>
      <w:r w:rsidRPr="002045C8">
        <w:t>k</w:t>
      </w:r>
      <w:r w:rsidRPr="002045C8">
        <w:t xml:space="preserve">rem (s.a.a)’in şöyle buyurduğuna dair rivayette bulunmaktadır: </w:t>
      </w:r>
      <w:r w:rsidRPr="002045C8">
        <w:rPr>
          <w:i/>
        </w:rPr>
        <w:t>“Mirac g</w:t>
      </w:r>
      <w:r w:rsidRPr="002045C8">
        <w:rPr>
          <w:i/>
        </w:rPr>
        <w:t>e</w:t>
      </w:r>
      <w:r w:rsidRPr="002045C8">
        <w:rPr>
          <w:i/>
        </w:rPr>
        <w:t>cesi, Allah-u Teala buyurdu ki: “Ey Ahmet, eğer bir kul gök ve yer e</w:t>
      </w:r>
      <w:r w:rsidRPr="002045C8">
        <w:rPr>
          <w:i/>
        </w:rPr>
        <w:t>h</w:t>
      </w:r>
      <w:r w:rsidRPr="002045C8">
        <w:rPr>
          <w:i/>
        </w:rPr>
        <w:t>linin namazını kıla</w:t>
      </w:r>
      <w:r w:rsidRPr="002045C8">
        <w:rPr>
          <w:i/>
        </w:rPr>
        <w:t>r</w:t>
      </w:r>
      <w:r w:rsidRPr="002045C8">
        <w:rPr>
          <w:i/>
        </w:rPr>
        <w:t>sa, gök ve yer ehlinin orucunu tutarsa, melekler gibi yemek yemez ve abidlerin elbisesini giye</w:t>
      </w:r>
      <w:r w:rsidRPr="002045C8">
        <w:rPr>
          <w:i/>
        </w:rPr>
        <w:t>r</w:t>
      </w:r>
      <w:r w:rsidRPr="002045C8">
        <w:rPr>
          <w:i/>
        </w:rPr>
        <w:t>se, ondan sonra onun kalbinde bir zerre dünya sevgisi veya ona bir parça yön</w:t>
      </w:r>
      <w:r w:rsidRPr="002045C8">
        <w:rPr>
          <w:i/>
        </w:rPr>
        <w:t>e</w:t>
      </w:r>
      <w:r w:rsidRPr="002045C8">
        <w:rPr>
          <w:i/>
        </w:rPr>
        <w:t>liş, makam, şöhret ve onun süsünü görürsem, o dergahı</w:t>
      </w:r>
      <w:r w:rsidRPr="002045C8">
        <w:rPr>
          <w:i/>
        </w:rPr>
        <w:t>m</w:t>
      </w:r>
      <w:r w:rsidRPr="002045C8">
        <w:rPr>
          <w:i/>
        </w:rPr>
        <w:t>da benim ile bir araya gelemez. Muhabbetimi onun ka</w:t>
      </w:r>
      <w:r w:rsidRPr="002045C8">
        <w:rPr>
          <w:i/>
        </w:rPr>
        <w:t>l</w:t>
      </w:r>
      <w:r w:rsidRPr="002045C8">
        <w:rPr>
          <w:i/>
        </w:rPr>
        <w:t>binden çıkarır ve kalbini karartırım; böylece o beni unutur ve ben ona muhabbetimin güzelliğini tattı</w:t>
      </w:r>
      <w:r w:rsidRPr="002045C8">
        <w:rPr>
          <w:i/>
        </w:rPr>
        <w:t>r</w:t>
      </w:r>
      <w:r w:rsidRPr="002045C8">
        <w:rPr>
          <w:i/>
        </w:rPr>
        <w:t>mam.”</w:t>
      </w:r>
      <w:r w:rsidRPr="002045C8">
        <w:rPr>
          <w:rStyle w:val="StilDipnotBavurusuLatincetalik"/>
        </w:rPr>
        <w:footnoteReference w:id="92"/>
      </w:r>
      <w:r w:rsidRPr="002045C8">
        <w:t xml:space="preserve"> Zira dünya sevgisi Allah sevgisiyle bir araya gelmez. Bu k</w:t>
      </w:r>
      <w:r w:rsidRPr="002045C8">
        <w:t>o</w:t>
      </w:r>
      <w:r w:rsidRPr="002045C8">
        <w:t>nudaki hadisler buraya s</w:t>
      </w:r>
      <w:r w:rsidRPr="002045C8">
        <w:t>ı</w:t>
      </w:r>
      <w:r w:rsidRPr="002045C8">
        <w:t xml:space="preserve">ğamayacak kadar çoktur. </w:t>
      </w:r>
    </w:p>
    <w:p w:rsidR="00813D73" w:rsidRPr="002045C8" w:rsidRDefault="00813D73" w:rsidP="000E6F74">
      <w:pPr>
        <w:pStyle w:val="BodyTextIndent3"/>
        <w:spacing w:line="300" w:lineRule="atLeast"/>
      </w:pPr>
      <w:r w:rsidRPr="002045C8">
        <w:t>Dünya sevgisinin bütün kötülüklerin başlangıcı ve kaynağı o</w:t>
      </w:r>
      <w:r w:rsidRPr="002045C8">
        <w:t>l</w:t>
      </w:r>
      <w:r w:rsidRPr="002045C8">
        <w:t>duğu gerçeği aydınlandıktan sonra, akıllı ve kendi saadetini düşünen bir i</w:t>
      </w:r>
      <w:r w:rsidRPr="002045C8">
        <w:t>n</w:t>
      </w:r>
      <w:r w:rsidRPr="002045C8">
        <w:t>sanın bu ağacı gönülden, kökten sökmesi farzdır. Ve bunun tedavisi ise, insanın onun zıdd</w:t>
      </w:r>
      <w:r w:rsidRPr="002045C8">
        <w:t>ı</w:t>
      </w:r>
      <w:r w:rsidRPr="002045C8">
        <w:t>na hareket etmesidir. O halde eğer insanın mal ve gelire ilgisi varsa, el açıklığı, farz ve müstehab sadakalar ile gönü</w:t>
      </w:r>
      <w:r w:rsidRPr="002045C8">
        <w:t>l</w:t>
      </w:r>
      <w:r w:rsidRPr="002045C8">
        <w:t xml:space="preserve">den onun kökünü sökmelidir. </w:t>
      </w:r>
    </w:p>
    <w:p w:rsidR="00813D73" w:rsidRPr="002045C8" w:rsidRDefault="00813D73" w:rsidP="000E6F74">
      <w:pPr>
        <w:pStyle w:val="BodyTextIndent3"/>
        <w:spacing w:line="300" w:lineRule="atLeast"/>
        <w:rPr>
          <w:i/>
        </w:rPr>
      </w:pPr>
      <w:r w:rsidRPr="002045C8">
        <w:t>Sadakanın sırlarından biri de dünyaya ilginin azalmasıdır. B</w:t>
      </w:r>
      <w:r w:rsidRPr="002045C8">
        <w:t>u</w:t>
      </w:r>
      <w:r w:rsidRPr="002045C8">
        <w:t xml:space="preserve">nun için, insanın sevdiği ve alakasının olduğu bir şeyi sadaka vermesi müstehabtır. Kur’an-ı Kerim bu anlamda şöyle buyuruyor: </w:t>
      </w:r>
      <w:r w:rsidRPr="002045C8">
        <w:rPr>
          <w:b/>
          <w:bCs/>
          <w:iCs/>
        </w:rPr>
        <w:t>“Sevdiğ</w:t>
      </w:r>
      <w:r w:rsidRPr="002045C8">
        <w:rPr>
          <w:b/>
          <w:bCs/>
          <w:iCs/>
        </w:rPr>
        <w:t>i</w:t>
      </w:r>
      <w:r w:rsidRPr="002045C8">
        <w:rPr>
          <w:b/>
          <w:bCs/>
          <w:iCs/>
        </w:rPr>
        <w:t xml:space="preserve">niz şeylerden infak </w:t>
      </w:r>
      <w:r w:rsidRPr="002045C8">
        <w:rPr>
          <w:b/>
          <w:bCs/>
          <w:iCs/>
        </w:rPr>
        <w:t>e</w:t>
      </w:r>
      <w:r w:rsidRPr="002045C8">
        <w:rPr>
          <w:b/>
          <w:bCs/>
          <w:iCs/>
        </w:rPr>
        <w:t>dinceye kadar asla iyiliğe eremezsiniz.”</w:t>
      </w:r>
      <w:r w:rsidRPr="002045C8">
        <w:rPr>
          <w:rStyle w:val="StilDipnotBavurusuLatincetalik"/>
          <w:b/>
          <w:bCs/>
          <w:iCs/>
        </w:rPr>
        <w:footnoteReference w:id="93"/>
      </w:r>
      <w:r w:rsidRPr="002045C8">
        <w:t xml:space="preserve"> Eğer insanın övünmeye, öncülüğe, makama ve üstünlüğe ilgisi varsa, onun tersine hareket etmeli ve ıslah olması için nefsin burnunu yere sürtm</w:t>
      </w:r>
      <w:r w:rsidRPr="002045C8">
        <w:t>e</w:t>
      </w:r>
      <w:r w:rsidRPr="002045C8">
        <w:t>lidir. İnsan bilmelidir ki, kendisi düny</w:t>
      </w:r>
      <w:r w:rsidRPr="002045C8">
        <w:t>a</w:t>
      </w:r>
      <w:r w:rsidRPr="002045C8">
        <w:t>nın peşinden koştuğu ve onu kazanmak için çaba harcadığı ölçüde ona alakası artacak ve ona ula</w:t>
      </w:r>
      <w:r w:rsidRPr="002045C8">
        <w:t>ş</w:t>
      </w:r>
      <w:r w:rsidRPr="002045C8">
        <w:t>mamanın üzüntüsü de çoğalacaktır. Adeta insan elinde olmadığı bir şeye taliptir. İnsan, dünyayı filan ölçüde istediğini sanır, onun varl</w:t>
      </w:r>
      <w:r w:rsidRPr="002045C8">
        <w:t>ı</w:t>
      </w:r>
      <w:r w:rsidRPr="002045C8">
        <w:t xml:space="preserve">ğından yoksun olduğu müddetçe de </w:t>
      </w:r>
      <w:r w:rsidRPr="002045C8">
        <w:lastRenderedPageBreak/>
        <w:t>ardından koşar, bu uğurda meşa</w:t>
      </w:r>
      <w:r w:rsidRPr="002045C8">
        <w:t>k</w:t>
      </w:r>
      <w:r w:rsidRPr="002045C8">
        <w:t>kate katl</w:t>
      </w:r>
      <w:r w:rsidRPr="002045C8">
        <w:t>a</w:t>
      </w:r>
      <w:r w:rsidRPr="002045C8">
        <w:t>nır ve kendisini zorluklara sokar. Ancak hedefindeki ölçüde dünyayı ele geçirdiği an, bu kendisi için normal bir hadise haline g</w:t>
      </w:r>
      <w:r w:rsidRPr="002045C8">
        <w:t>e</w:t>
      </w:r>
      <w:r w:rsidRPr="002045C8">
        <w:t>lir, sevgi ve alakası bundan daha yüksek olan bir diğer şeye y</w:t>
      </w:r>
      <w:r w:rsidRPr="002045C8">
        <w:t>ö</w:t>
      </w:r>
      <w:r w:rsidRPr="002045C8">
        <w:t>nelir. Bu defa da bunun için kendisini zahmet ve meşakkate atar ve hiçbir z</w:t>
      </w:r>
      <w:r w:rsidRPr="002045C8">
        <w:t>a</w:t>
      </w:r>
      <w:r w:rsidRPr="002045C8">
        <w:t>man sevgisi bitmez, aksine her an daha da artar ve za</w:t>
      </w:r>
      <w:r w:rsidRPr="002045C8">
        <w:t>h</w:t>
      </w:r>
      <w:r w:rsidRPr="002045C8">
        <w:t>met ve çabası daha da çoğalır. Bu ahlak ve huy asla duraklamaz. Marifet ehli bu fı</w:t>
      </w:r>
      <w:r w:rsidRPr="002045C8">
        <w:t>t</w:t>
      </w:r>
      <w:r w:rsidRPr="002045C8">
        <w:t>rattan hareketle burada zikredilm</w:t>
      </w:r>
      <w:r w:rsidRPr="002045C8">
        <w:t>e</w:t>
      </w:r>
      <w:r w:rsidRPr="002045C8">
        <w:t>si uygun olmayan bir çok konuyu ispatlamışlardır. Bu konuların bazılarına hadislerde işaret edilmiştir. K</w:t>
      </w:r>
      <w:r w:rsidRPr="002045C8">
        <w:t>a</w:t>
      </w:r>
      <w:r w:rsidRPr="002045C8">
        <w:t xml:space="preserve">fi’de İmam Bakır’dan (a.s) nakledilen şu hadis onlardan biridir: </w:t>
      </w:r>
      <w:r w:rsidRPr="002045C8">
        <w:rPr>
          <w:i/>
        </w:rPr>
        <w:t>“Dünya hırsı olan kimse, ipek böceği gibidir; İpek böceği kendi etr</w:t>
      </w:r>
      <w:r w:rsidRPr="002045C8">
        <w:rPr>
          <w:i/>
        </w:rPr>
        <w:t>a</w:t>
      </w:r>
      <w:r w:rsidRPr="002045C8">
        <w:rPr>
          <w:i/>
        </w:rPr>
        <w:t>fında ipeği ördüğü ölçüde kurtulmadan uzaklaşır ve böylece üzünt</w:t>
      </w:r>
      <w:r w:rsidRPr="002045C8">
        <w:rPr>
          <w:i/>
        </w:rPr>
        <w:t>ü</w:t>
      </w:r>
      <w:r w:rsidRPr="002045C8">
        <w:rPr>
          <w:i/>
        </w:rPr>
        <w:t>den ölür.”</w:t>
      </w:r>
      <w:r w:rsidRPr="002045C8">
        <w:rPr>
          <w:rStyle w:val="StilDipnotBavurusuLatincetalik"/>
        </w:rPr>
        <w:footnoteReference w:id="94"/>
      </w:r>
    </w:p>
    <w:p w:rsidR="00813D73" w:rsidRPr="002045C8" w:rsidRDefault="00813D73" w:rsidP="000E6F74">
      <w:pPr>
        <w:pStyle w:val="BodyTextIndent3"/>
        <w:spacing w:line="300" w:lineRule="atLeast"/>
        <w:rPr>
          <w:i/>
        </w:rPr>
      </w:pPr>
      <w:r w:rsidRPr="002045C8">
        <w:t xml:space="preserve">İmam Sadık’dan (a.s) şöyle nakledilmektedir: </w:t>
      </w:r>
      <w:r w:rsidRPr="002045C8">
        <w:rPr>
          <w:i/>
        </w:rPr>
        <w:t>“Dünya, susuz bir insanın içtiği oranda susadığı ve sonuçta ölümüne sebeb o</w:t>
      </w:r>
      <w:r w:rsidRPr="002045C8">
        <w:rPr>
          <w:i/>
        </w:rPr>
        <w:t>l</w:t>
      </w:r>
      <w:r w:rsidRPr="002045C8">
        <w:rPr>
          <w:i/>
        </w:rPr>
        <w:t xml:space="preserve">duğu deniz suyu gibidir.” </w:t>
      </w:r>
      <w:r w:rsidRPr="002045C8">
        <w:rPr>
          <w:rStyle w:val="StilDipnotBavurusuLatincetalik"/>
        </w:rPr>
        <w:footnoteReference w:id="95"/>
      </w:r>
    </w:p>
    <w:p w:rsidR="00813D73" w:rsidRPr="002045C8" w:rsidRDefault="00813D73" w:rsidP="000E6F74">
      <w:pPr>
        <w:pStyle w:val="BodyTextIndent3"/>
        <w:spacing w:line="300" w:lineRule="atLeast"/>
      </w:pPr>
    </w:p>
    <w:p w:rsidR="00813D73" w:rsidRPr="002045C8" w:rsidRDefault="001A28FF" w:rsidP="00FB0C7C">
      <w:pPr>
        <w:pStyle w:val="Heading1"/>
      </w:pPr>
      <w:bookmarkStart w:id="55" w:name="_Toc46432256"/>
      <w:r>
        <w:br w:type="page"/>
      </w:r>
      <w:bookmarkStart w:id="56" w:name="_Toc53990799"/>
      <w:r w:rsidR="00813D73" w:rsidRPr="002045C8">
        <w:lastRenderedPageBreak/>
        <w:t>Netice</w:t>
      </w:r>
      <w:bookmarkEnd w:id="55"/>
      <w:bookmarkEnd w:id="56"/>
    </w:p>
    <w:p w:rsidR="00813D73" w:rsidRPr="002045C8" w:rsidRDefault="00813D73" w:rsidP="00FB0C7C">
      <w:pPr>
        <w:pStyle w:val="Heading1"/>
      </w:pPr>
      <w:bookmarkStart w:id="57" w:name="_Toc46432257"/>
      <w:bookmarkStart w:id="58" w:name="_Toc53990800"/>
      <w:r w:rsidRPr="002045C8">
        <w:t>Nefsi Dünyaya Karşı Ayaklandırma Hakkındadır.</w:t>
      </w:r>
      <w:bookmarkEnd w:id="57"/>
      <w:bookmarkEnd w:id="58"/>
      <w:r w:rsidRPr="002045C8">
        <w:t xml:space="preserve"> </w:t>
      </w:r>
    </w:p>
    <w:p w:rsidR="00813D73" w:rsidRPr="002045C8" w:rsidRDefault="00813D73" w:rsidP="000E6F74">
      <w:pPr>
        <w:pStyle w:val="BodyTextIndent3"/>
        <w:spacing w:line="300" w:lineRule="atLeast"/>
      </w:pPr>
      <w:r w:rsidRPr="002045C8">
        <w:t>Ey Hakk’ın talibi ve Allah’a yönelmiş sâlik! Artık hayal kuşunu ram ettin, vehim şeytanını zincirledin, kadın ve e</w:t>
      </w:r>
      <w:r w:rsidRPr="002045C8">
        <w:t>v</w:t>
      </w:r>
      <w:r w:rsidRPr="002045C8">
        <w:t>lat sevgisini ve de diğer dünyevi unsurları etkisizleştirdin, ilahi fıtratın aşk ateşinin k</w:t>
      </w:r>
      <w:r w:rsidRPr="002045C8">
        <w:t>o</w:t>
      </w:r>
      <w:r w:rsidRPr="002045C8">
        <w:t xml:space="preserve">ruyla huzur buldun, </w:t>
      </w:r>
      <w:r w:rsidRPr="002045C8">
        <w:rPr>
          <w:b/>
          <w:bCs/>
        </w:rPr>
        <w:t>“bir ateş gördüm”</w:t>
      </w:r>
      <w:r w:rsidRPr="002045C8">
        <w:rPr>
          <w:rStyle w:val="FootnoteReference"/>
          <w:b/>
          <w:bCs/>
        </w:rPr>
        <w:footnoteReference w:id="96"/>
      </w:r>
      <w:r w:rsidRPr="002045C8">
        <w:t xml:space="preserve"> dedin, kendini sefer engell</w:t>
      </w:r>
      <w:r w:rsidRPr="002045C8">
        <w:t>e</w:t>
      </w:r>
      <w:r w:rsidRPr="002045C8">
        <w:t>rinden yoksun gördün ve yolculuk azığını hazırladın. Dolayısıyla y</w:t>
      </w:r>
      <w:r w:rsidRPr="002045C8">
        <w:t>e</w:t>
      </w:r>
      <w:r w:rsidRPr="002045C8">
        <w:t>rinden kalk ve bu tabiat karanlığının evinden, dar geçit ve dünya k</w:t>
      </w:r>
      <w:r w:rsidRPr="002045C8">
        <w:t>a</w:t>
      </w:r>
      <w:r w:rsidRPr="002045C8">
        <w:t>ranlığından hicret et, zincirleri ve zaman silsilelerini parçala, bu zi</w:t>
      </w:r>
      <w:r w:rsidRPr="002045C8">
        <w:t>n</w:t>
      </w:r>
      <w:r w:rsidRPr="002045C8">
        <w:t>dandan kendini kurtar ve kutsal kuşu, üns</w:t>
      </w:r>
      <w:r w:rsidRPr="002045C8">
        <w:t>i</w:t>
      </w:r>
      <w:r w:rsidRPr="002045C8">
        <w:t xml:space="preserve">yet dergahına uçuştur. </w:t>
      </w:r>
    </w:p>
    <w:p w:rsidR="00813D73" w:rsidRPr="002045C8" w:rsidRDefault="00813D73" w:rsidP="000E6F74">
      <w:pPr>
        <w:pStyle w:val="BodyTextIndent3"/>
        <w:spacing w:line="300" w:lineRule="atLeast"/>
        <w:rPr>
          <w:i/>
        </w:rPr>
      </w:pPr>
      <w:r w:rsidRPr="002045C8">
        <w:rPr>
          <w:i/>
        </w:rPr>
        <w:t>“Sana kubbenin zirvesinden seslenmekteler</w:t>
      </w:r>
    </w:p>
    <w:p w:rsidR="00813D73" w:rsidRPr="002045C8" w:rsidRDefault="00813D73" w:rsidP="000E6F74">
      <w:pPr>
        <w:pStyle w:val="BodyTextIndent3"/>
        <w:spacing w:line="300" w:lineRule="atLeast"/>
      </w:pPr>
      <w:r w:rsidRPr="002045C8">
        <w:rPr>
          <w:i/>
        </w:rPr>
        <w:t xml:space="preserve">Anlayamıyorum, seni bu tuzağa düşüren nedir” </w:t>
      </w:r>
      <w:r w:rsidRPr="002045C8">
        <w:rPr>
          <w:rStyle w:val="StilDipnotBavurusuLatincetalik"/>
        </w:rPr>
        <w:footnoteReference w:id="97"/>
      </w:r>
    </w:p>
    <w:p w:rsidR="001D1ECB" w:rsidRDefault="00813D73" w:rsidP="000E6F74">
      <w:pPr>
        <w:pStyle w:val="BodyTextIndent3"/>
        <w:spacing w:line="300" w:lineRule="atLeast"/>
      </w:pPr>
      <w:r w:rsidRPr="002045C8">
        <w:t>O halde, azmini güçlendir ve iradeni sağlam kıl. Zira sülûkun b</w:t>
      </w:r>
      <w:r w:rsidRPr="002045C8">
        <w:t>i</w:t>
      </w:r>
      <w:r w:rsidRPr="002045C8">
        <w:t>rinci şartı azimdir ve azim olmaksızın yol geçilemez ve bir ye</w:t>
      </w:r>
      <w:r w:rsidRPr="002045C8">
        <w:t>t</w:t>
      </w:r>
      <w:r w:rsidRPr="002045C8">
        <w:t>kinliğe ulaşılamaz. Büyük şeyh Şahabadi</w:t>
      </w:r>
      <w:r w:rsidRPr="002045C8">
        <w:rPr>
          <w:rStyle w:val="FootnoteReference"/>
        </w:rPr>
        <w:footnoteReference w:id="98"/>
      </w:r>
      <w:r w:rsidRPr="002045C8">
        <w:t xml:space="preserve"> (ruhum ona feda olsun) </w:t>
      </w:r>
      <w:r w:rsidRPr="002045C8">
        <w:lastRenderedPageBreak/>
        <w:t>azimden insaniyetin beyni olarak söz etmekteydi. Hatta bundan önce zikredi</w:t>
      </w:r>
      <w:r w:rsidRPr="002045C8">
        <w:t>l</w:t>
      </w:r>
      <w:r w:rsidRPr="002045C8">
        <w:t>diği gibi takvanın, nefsani lezzetlerden s</w:t>
      </w:r>
      <w:r w:rsidRPr="002045C8">
        <w:t>a</w:t>
      </w:r>
      <w:r w:rsidRPr="002045C8">
        <w:t>kınmanın, nefsi arzuları terketmenin, şer’i riyazetin ve ilahi ibadet ve ayinlerin önemli noktal</w:t>
      </w:r>
      <w:r w:rsidRPr="002045C8">
        <w:t>a</w:t>
      </w:r>
      <w:r w:rsidRPr="002045C8">
        <w:t>rından birinin de azmi takviye etmek ve nefsin melekutunun egeme</w:t>
      </w:r>
      <w:r w:rsidRPr="002045C8">
        <w:t>n</w:t>
      </w:r>
      <w:r w:rsidRPr="002045C8">
        <w:t>liğinde mülk kuvvetlerini kahretmek olduğu söylenebilir. Biz şimdi bu makaleyi yüce Zat-ı M</w:t>
      </w:r>
      <w:r w:rsidRPr="002045C8">
        <w:t>u</w:t>
      </w:r>
      <w:r w:rsidRPr="002045C8">
        <w:t xml:space="preserve">kaddes’e hamd ederek ve O’nu anarak ve Seyyid Mustafa ve Nebiyy-i Mucteba’yı ve onun temiz </w:t>
      </w:r>
      <w:r w:rsidR="002F6EDC">
        <w:t>Ehl-i Beyt’ini</w:t>
      </w:r>
      <w:r w:rsidRPr="002045C8">
        <w:t xml:space="preserve"> (a.s) överek ve methed</w:t>
      </w:r>
      <w:r w:rsidRPr="002045C8">
        <w:t>e</w:t>
      </w:r>
      <w:r w:rsidRPr="002045C8">
        <w:t>rek bitiriyor ve o mukaddes zatların ruhaniyetinden bu ruhani s</w:t>
      </w:r>
      <w:r w:rsidRPr="002045C8">
        <w:t>e</w:t>
      </w:r>
      <w:r w:rsidRPr="002045C8">
        <w:t xml:space="preserve">fer ve imani miraç için yardım diliyoruz. </w:t>
      </w:r>
    </w:p>
    <w:p w:rsidR="001D1ECB" w:rsidRDefault="001D1ECB" w:rsidP="000E6F74">
      <w:pPr>
        <w:pStyle w:val="BodyTextIndent3"/>
        <w:spacing w:line="300" w:lineRule="atLeast"/>
      </w:pPr>
    </w:p>
    <w:p w:rsidR="00D22830" w:rsidRDefault="00D22830" w:rsidP="000E6F74">
      <w:pPr>
        <w:pStyle w:val="BodyTextIndent3"/>
        <w:spacing w:line="300" w:lineRule="atLeast"/>
        <w:sectPr w:rsidR="00D22830" w:rsidSect="002627D8">
          <w:headerReference w:type="even" r:id="rId8"/>
          <w:headerReference w:type="default" r:id="rId9"/>
          <w:footnotePr>
            <w:numRestart w:val="eachPage"/>
          </w:footnotePr>
          <w:pgSz w:w="11906" w:h="16838" w:code="9"/>
          <w:pgMar w:top="3005" w:right="2552" w:bottom="3005" w:left="2552" w:header="3005" w:footer="3005" w:gutter="0"/>
          <w:cols w:space="720"/>
          <w:docGrid w:linePitch="360"/>
        </w:sectPr>
      </w:pPr>
    </w:p>
    <w:p w:rsidR="001D1ECB" w:rsidRDefault="001D1ECB" w:rsidP="000E6F74">
      <w:pPr>
        <w:ind w:firstLine="284"/>
        <w:jc w:val="both"/>
      </w:pPr>
    </w:p>
    <w:p w:rsidR="001D1ECB" w:rsidRDefault="001D1ECB" w:rsidP="000E6F74">
      <w:pPr>
        <w:ind w:firstLine="284"/>
        <w:jc w:val="both"/>
      </w:pPr>
    </w:p>
    <w:p w:rsidR="00813D73" w:rsidRPr="002045C8" w:rsidRDefault="00813D73" w:rsidP="00FB0C7C">
      <w:pPr>
        <w:pStyle w:val="Heading1"/>
      </w:pPr>
      <w:bookmarkStart w:id="59" w:name="_Toc46432258"/>
      <w:bookmarkStart w:id="60" w:name="_Toc53990801"/>
      <w:r w:rsidRPr="002045C8">
        <w:t>İkinci Makale</w:t>
      </w:r>
      <w:bookmarkEnd w:id="59"/>
      <w:bookmarkEnd w:id="60"/>
    </w:p>
    <w:p w:rsidR="00813D73" w:rsidRPr="002045C8" w:rsidRDefault="00813D73" w:rsidP="00FB0C7C">
      <w:pPr>
        <w:pStyle w:val="Heading1"/>
      </w:pPr>
      <w:bookmarkStart w:id="61" w:name="_Toc46432259"/>
      <w:bookmarkStart w:id="62" w:name="_Toc53990802"/>
      <w:r w:rsidRPr="002045C8">
        <w:t>Namazın Mukaddimesi ve Onun Bazı Kalbi Adab</w:t>
      </w:r>
      <w:r w:rsidRPr="002045C8">
        <w:t>ı</w:t>
      </w:r>
      <w:r w:rsidRPr="002045C8">
        <w:t>nın Zikri Hakkındadır ve Onda Bazı Maksatlar Vardır</w:t>
      </w:r>
      <w:bookmarkEnd w:id="61"/>
      <w:bookmarkEnd w:id="62"/>
    </w:p>
    <w:p w:rsidR="00813D73" w:rsidRPr="002045C8" w:rsidRDefault="00813D73" w:rsidP="00FB0C7C">
      <w:pPr>
        <w:pStyle w:val="Heading1"/>
      </w:pPr>
      <w:bookmarkStart w:id="63" w:name="_Toc46432260"/>
      <w:bookmarkStart w:id="64" w:name="_Toc53990803"/>
      <w:r w:rsidRPr="002045C8">
        <w:t>Birinci Maksat</w:t>
      </w:r>
      <w:bookmarkEnd w:id="63"/>
      <w:bookmarkEnd w:id="64"/>
    </w:p>
    <w:p w:rsidR="00813D73" w:rsidRPr="002045C8" w:rsidRDefault="00813D73" w:rsidP="00FB0C7C">
      <w:pPr>
        <w:pStyle w:val="Heading1"/>
      </w:pPr>
      <w:bookmarkStart w:id="65" w:name="_Toc46432261"/>
      <w:bookmarkStart w:id="66" w:name="_Toc53990804"/>
      <w:r w:rsidRPr="002045C8">
        <w:t>Taharet Hakkındadır ve Onda Bazı Bölümleri Va</w:t>
      </w:r>
      <w:r w:rsidRPr="002045C8">
        <w:t>r</w:t>
      </w:r>
      <w:r w:rsidRPr="002045C8">
        <w:t>dır.</w:t>
      </w:r>
      <w:bookmarkEnd w:id="65"/>
      <w:bookmarkEnd w:id="66"/>
      <w:r w:rsidRPr="002045C8">
        <w:t xml:space="preserve"> </w:t>
      </w:r>
    </w:p>
    <w:p w:rsidR="00813D73" w:rsidRPr="002045C8" w:rsidRDefault="00813D73" w:rsidP="00FB0C7C">
      <w:pPr>
        <w:pStyle w:val="Heading1"/>
      </w:pPr>
      <w:bookmarkStart w:id="67" w:name="_Toc46432262"/>
      <w:bookmarkStart w:id="68" w:name="_Toc53990805"/>
      <w:r w:rsidRPr="002045C8">
        <w:t>Birinci Bölüm</w:t>
      </w:r>
      <w:bookmarkEnd w:id="67"/>
      <w:bookmarkEnd w:id="68"/>
    </w:p>
    <w:p w:rsidR="00813D73" w:rsidRPr="002045C8" w:rsidRDefault="00813D73" w:rsidP="00FB0C7C">
      <w:pPr>
        <w:pStyle w:val="Heading1"/>
      </w:pPr>
      <w:bookmarkStart w:id="69" w:name="_Toc46432263"/>
      <w:bookmarkStart w:id="70" w:name="_Toc53990806"/>
      <w:r w:rsidRPr="002045C8">
        <w:t>Taharetin Kısa Beyanı</w:t>
      </w:r>
      <w:bookmarkEnd w:id="69"/>
      <w:bookmarkEnd w:id="70"/>
    </w:p>
    <w:p w:rsidR="00813D73" w:rsidRPr="002045C8" w:rsidRDefault="00813D73" w:rsidP="000E6F74">
      <w:pPr>
        <w:pStyle w:val="BodyTextIndent3"/>
        <w:spacing w:line="300" w:lineRule="atLeast"/>
      </w:pPr>
      <w:r w:rsidRPr="002045C8">
        <w:t>Önceden de kendisine işaret edildiği gibi, namazın bu suret dışında bir hakikati ve bu zahir dışında da bir batını vardır. Namazın suretinin şekli adap ve şartları olduğu gibi, sâlik olan şa</w:t>
      </w:r>
      <w:r w:rsidRPr="002045C8">
        <w:t>h</w:t>
      </w:r>
      <w:r w:rsidRPr="002045C8">
        <w:t>sın onlara riayet etmesi gereken batının da adap ve şartları va</w:t>
      </w:r>
      <w:r w:rsidRPr="002045C8">
        <w:t>r</w:t>
      </w:r>
      <w:r w:rsidRPr="002045C8">
        <w:t xml:space="preserve">dır. </w:t>
      </w:r>
    </w:p>
    <w:p w:rsidR="00813D73" w:rsidRPr="002045C8" w:rsidRDefault="00813D73" w:rsidP="000E6F74">
      <w:pPr>
        <w:pStyle w:val="BodyTextIndent3"/>
        <w:spacing w:line="300" w:lineRule="atLeast"/>
      </w:pPr>
      <w:r w:rsidRPr="002045C8">
        <w:t xml:space="preserve">Öyleyse taharetin şekli bir sureti ve adabı vardır, onların beyan </w:t>
      </w:r>
      <w:r w:rsidRPr="002045C8">
        <w:t>e</w:t>
      </w:r>
      <w:r w:rsidRPr="002045C8">
        <w:t>dilmesi bu sayfaların vazifesi dışındadır. Caferi mezhebinin fakihleri (Allah onların sözlerini ve derecelerini yüceltsin) bunları açıklamı</w:t>
      </w:r>
      <w:r w:rsidRPr="002045C8">
        <w:t>ş</w:t>
      </w:r>
      <w:r w:rsidRPr="002045C8">
        <w:t>lardır. Ama batınî adaba ve batınî taharete gelince biz kısa bir şekilde onları beyan e</w:t>
      </w:r>
      <w:r w:rsidRPr="002045C8">
        <w:t>t</w:t>
      </w:r>
      <w:r w:rsidRPr="002045C8">
        <w:t xml:space="preserve">meye çalışacağız. </w:t>
      </w:r>
    </w:p>
    <w:p w:rsidR="00813D73" w:rsidRPr="002045C8" w:rsidRDefault="00813D73" w:rsidP="000E6F74">
      <w:pPr>
        <w:pStyle w:val="BodyTextIndent3"/>
        <w:spacing w:line="300" w:lineRule="atLeast"/>
      </w:pPr>
      <w:r w:rsidRPr="002045C8">
        <w:t>Bilinmelidir ki, namazın hakikati yakınlaşma makamına yükseliş ve ulu ve azametli Hakk’ın huzuruna ulaşma o</w:t>
      </w:r>
      <w:r w:rsidRPr="002045C8">
        <w:t>l</w:t>
      </w:r>
      <w:r w:rsidRPr="002045C8">
        <w:t>duğundan bu büyük ve yüce hedefe varmak için bu taharetlerin ötesinde olan bir takım tah</w:t>
      </w:r>
      <w:r w:rsidRPr="002045C8">
        <w:t>a</w:t>
      </w:r>
      <w:r w:rsidRPr="002045C8">
        <w:t>retlere gerek vardır. Bu yolun dikenleri ve bu yükselmenin engelleri olan bazı çirkinlikler vardır. Sâlik bunlardan biriyle nitelendiği takti</w:t>
      </w:r>
      <w:r w:rsidRPr="002045C8">
        <w:t>r</w:t>
      </w:r>
      <w:r w:rsidRPr="002045C8">
        <w:t>de bu basamaklardan yukarıya çıkamaz ve bu miraca yükselemez. Bu türden olan pislik ve çirkinler namazın engelleri ve şeytanın kirlilikl</w:t>
      </w:r>
      <w:r w:rsidRPr="002045C8">
        <w:t>e</w:t>
      </w:r>
      <w:r w:rsidRPr="002045C8">
        <w:t>ridir. Seyirde sâlikin yardı</w:t>
      </w:r>
      <w:r w:rsidRPr="002045C8">
        <w:t>m</w:t>
      </w:r>
      <w:r w:rsidRPr="002045C8">
        <w:t>cısı ve huzurun adabından olan şey, bu hakikatin şartlar</w:t>
      </w:r>
      <w:r w:rsidRPr="002045C8">
        <w:t>ı</w:t>
      </w:r>
      <w:r w:rsidRPr="002045C8">
        <w:t>dır. Allah yolundaki sâlikin ilk olarak engelleri ve pislikleri ortadan kaldırması lazımdır. Böylece nur aleminden olan t</w:t>
      </w:r>
      <w:r w:rsidRPr="002045C8">
        <w:t>a</w:t>
      </w:r>
      <w:r w:rsidRPr="002045C8">
        <w:t xml:space="preserve">haret ile nitelenmek ve temizliğin hasıl olması kendisi </w:t>
      </w:r>
      <w:r w:rsidRPr="002045C8">
        <w:t>i</w:t>
      </w:r>
      <w:r w:rsidRPr="002045C8">
        <w:t>çin müyesser olur. Bütün zahiri ve batınî, aleni ve gizli pi</w:t>
      </w:r>
      <w:r w:rsidRPr="002045C8">
        <w:t>s</w:t>
      </w:r>
      <w:r w:rsidRPr="002045C8">
        <w:t>likler temizlenmeyinceye dek, mazhar ve huzurda bulu</w:t>
      </w:r>
      <w:r w:rsidRPr="002045C8">
        <w:t>n</w:t>
      </w:r>
      <w:r w:rsidRPr="002045C8">
        <w:t xml:space="preserve">manın sâlik için bir hazzı olmayacaktır. </w:t>
      </w:r>
    </w:p>
    <w:p w:rsidR="00813D73" w:rsidRPr="002045C8" w:rsidRDefault="00813D73" w:rsidP="000E6F74">
      <w:pPr>
        <w:pStyle w:val="BodyTextIndent3"/>
        <w:spacing w:line="300" w:lineRule="atLeast"/>
      </w:pPr>
      <w:r w:rsidRPr="002045C8">
        <w:t xml:space="preserve">O halde, kirlerin/pisliklerin mertebelerinin ilki, günah kiri ve Hz. Velinimet’e itaatsizlik çirkinliğiyle meydana gelmiş olan uzuvların ve </w:t>
      </w:r>
      <w:r w:rsidRPr="002045C8">
        <w:lastRenderedPageBreak/>
        <w:t>nefsin zahiri kuvvetlerinin pislikleri ve çirkinlikleridir. Bu, şe</w:t>
      </w:r>
      <w:r w:rsidRPr="002045C8">
        <w:t>y</w:t>
      </w:r>
      <w:r w:rsidRPr="002045C8">
        <w:t xml:space="preserve">tanın zahiri tuzağıdır. İnsan bu tuzakta kaldığı müddetçe, ilahi yakınlığa </w:t>
      </w:r>
      <w:r w:rsidRPr="002045C8">
        <w:t>e</w:t>
      </w:r>
      <w:r w:rsidRPr="002045C8">
        <w:t>rişmekten ve husul feyzinden mahrum olur. Hiç kimse, insaniyet memleketinin zahirini temizlemeden insaniyetin gerçek makamına n</w:t>
      </w:r>
      <w:r w:rsidRPr="002045C8">
        <w:t>a</w:t>
      </w:r>
      <w:r w:rsidRPr="002045C8">
        <w:t>il olacağını veya kalbin batınını temizleyebileceğ</w:t>
      </w:r>
      <w:r w:rsidRPr="002045C8">
        <w:t>i</w:t>
      </w:r>
      <w:r w:rsidRPr="002045C8">
        <w:t>ni sanmamalıdır. Bu, şeytani bir aldanıştır ve şeytanın büyük hilelerindendir. Zira tabi</w:t>
      </w:r>
      <w:r w:rsidRPr="002045C8">
        <w:t>a</w:t>
      </w:r>
      <w:r w:rsidRPr="002045C8">
        <w:t xml:space="preserve">tın ruhaniyete hakimiyeti </w:t>
      </w:r>
      <w:r w:rsidRPr="002045C8">
        <w:t>o</w:t>
      </w:r>
      <w:r w:rsidRPr="002045C8">
        <w:t>lan günahlar ile oluşan karanlıklar ve kalbi zulmetler artmaktadır. Sâlik, zahiri memleketi fethetmeyene kadar, büyük hedef olan batınî fetihlerden tamamen yoksun kalacak ve sa</w:t>
      </w:r>
      <w:r w:rsidRPr="002045C8">
        <w:t>a</w:t>
      </w:r>
      <w:r w:rsidRPr="002045C8">
        <w:t>det için kendisine bir yol açılmayacaktır. Öyleyse bu sülûkun büyük engellerinden biri de pak nasuh tövbe suyuyla temizlenmesi gereken günah pislikleri ve kirlilikler</w:t>
      </w:r>
      <w:r w:rsidRPr="002045C8">
        <w:t>i</w:t>
      </w:r>
      <w:r w:rsidRPr="002045C8">
        <w:t>dir ve Hak Teala’nın bize vermiş ve gayb aleminden nazil etmiş olduğu zahiri ve batınî kuvvetlerin tamamının bütün kirliliklerden uzak, pak ve temiz olduğu, onun da ötesinde A</w:t>
      </w:r>
      <w:r w:rsidRPr="002045C8">
        <w:t>l</w:t>
      </w:r>
      <w:r w:rsidRPr="002045C8">
        <w:t>lah’ın fıtrat nuruyla nurlandığı ve zulmetten ve iblisin karanlık eg</w:t>
      </w:r>
      <w:r w:rsidRPr="002045C8">
        <w:t>e</w:t>
      </w:r>
      <w:r w:rsidRPr="002045C8">
        <w:t>menliğinden uzak bulunduğu bilinmelidir. Ancak bunlar, tabiat alem</w:t>
      </w:r>
      <w:r w:rsidRPr="002045C8">
        <w:t>i</w:t>
      </w:r>
      <w:r w:rsidRPr="002045C8">
        <w:t>nin karanlık mekanında nazil olunduğundan ve vehm şeytanının tasa</w:t>
      </w:r>
      <w:r w:rsidRPr="002045C8">
        <w:t>r</w:t>
      </w:r>
      <w:r w:rsidRPr="002045C8">
        <w:t>ruf eli ve iblisin hıyanet eli onlara uzandığından asli taharetlerinden ve ilk fıtratlarından ayrılmış ve değişik şeytani pislik ve kirliliklere b</w:t>
      </w:r>
      <w:r w:rsidRPr="002045C8">
        <w:t>u</w:t>
      </w:r>
      <w:r w:rsidRPr="002045C8">
        <w:t>laşmışlardır. O halde, eğer Allah yolundaki sâlik Veliyullah’tan ya</w:t>
      </w:r>
      <w:r w:rsidRPr="002045C8">
        <w:t>r</w:t>
      </w:r>
      <w:r w:rsidRPr="002045C8">
        <w:t>dım alarak şeytanın tasarruf elini uzaklaştırır, zahiri memleketi temi</w:t>
      </w:r>
      <w:r w:rsidRPr="002045C8">
        <w:t>z</w:t>
      </w:r>
      <w:r w:rsidRPr="002045C8">
        <w:t>ler ve ilahi emanetleri te</w:t>
      </w:r>
      <w:r w:rsidRPr="002045C8">
        <w:t>s</w:t>
      </w:r>
      <w:r w:rsidRPr="002045C8">
        <w:t>lim aldığı gibi geri verirse, emanete hıyanet etmemiş olur. Eğer bunu yapmış ise, (Allah tarafından) bağışlanır ve günahları örtülür, zahir açısından rahat olur ve batınî kötü ahlakın pi</w:t>
      </w:r>
      <w:r w:rsidRPr="002045C8">
        <w:t>s</w:t>
      </w:r>
      <w:r w:rsidRPr="002045C8">
        <w:t>liklerinden arındırmak için kıyam eder. Bu, pisli</w:t>
      </w:r>
      <w:r w:rsidRPr="002045C8">
        <w:t>k</w:t>
      </w:r>
      <w:r w:rsidRPr="002045C8">
        <w:t>lerin ve çirkinliklerin ikinci mertebesi olup, k</w:t>
      </w:r>
      <w:r w:rsidRPr="002045C8">
        <w:t>ö</w:t>
      </w:r>
      <w:r w:rsidRPr="002045C8">
        <w:t>tülüğü daha fazla, tedavisi daha zor ve önemi de riyazet ashabının g</w:t>
      </w:r>
      <w:r w:rsidRPr="002045C8">
        <w:t>ö</w:t>
      </w:r>
      <w:r w:rsidRPr="002045C8">
        <w:t>zünde daha çoktur. Zira, nefsin batınî durumu kötü ve m</w:t>
      </w:r>
      <w:r w:rsidRPr="002045C8">
        <w:t>a</w:t>
      </w:r>
      <w:r w:rsidRPr="002045C8">
        <w:t>nevi pislikler içinde bulunduğu müddetçe kutsal makama ula</w:t>
      </w:r>
      <w:r w:rsidRPr="002045C8">
        <w:t>ş</w:t>
      </w:r>
      <w:r w:rsidRPr="002045C8">
        <w:t>maya ve halvette huzur bulmaya layık olamaz. Daha da önemlisi, nefsin zahiri memleketinin kötülük kaynağı, kötü ahlak ve onun çirkin huylarıdır. Sâlik, kötü huyları iyi huylara dönüştürmeyene dek, ame</w:t>
      </w:r>
      <w:r w:rsidRPr="002045C8">
        <w:t>l</w:t>
      </w:r>
      <w:r w:rsidRPr="002045C8">
        <w:t>lerin şerrinden emanda olmaz ve eğer tövbe etmeye muvaffak olsa da önemli şeylerden olan istikameti elde edemez. Öyleyse, zahiri temi</w:t>
      </w:r>
      <w:r w:rsidRPr="002045C8">
        <w:t>z</w:t>
      </w:r>
      <w:r w:rsidRPr="002045C8">
        <w:t xml:space="preserve">lemek de batınî temizlemeye </w:t>
      </w:r>
      <w:r w:rsidRPr="002045C8">
        <w:lastRenderedPageBreak/>
        <w:t>bağlıdır. Buna ek olarak, batınî pislik ve kirliliklerin kendisi, saadetten mahrum kalmaya neden olmakta ve m</w:t>
      </w:r>
      <w:r w:rsidRPr="002045C8">
        <w:t>a</w:t>
      </w:r>
      <w:r w:rsidRPr="002045C8">
        <w:t>rifet ehlinin deyişiyle ame</w:t>
      </w:r>
      <w:r w:rsidRPr="002045C8">
        <w:t>l</w:t>
      </w:r>
      <w:r w:rsidRPr="002045C8">
        <w:t>lerin cehenneminden daha büyük ve yakıcı olan ahlak cehennemine s</w:t>
      </w:r>
      <w:r w:rsidRPr="002045C8">
        <w:t>e</w:t>
      </w:r>
      <w:r w:rsidRPr="002045C8">
        <w:t>bep teşkil etmektedir. Bu manaya İsmet Ehl-i Beyti’nin hadisl</w:t>
      </w:r>
      <w:r w:rsidRPr="002045C8">
        <w:t>e</w:t>
      </w:r>
      <w:r w:rsidRPr="002045C8">
        <w:t xml:space="preserve">rinde oldukça çok işaret edilmiştir. </w:t>
      </w:r>
    </w:p>
    <w:p w:rsidR="00813D73" w:rsidRPr="002045C8" w:rsidRDefault="00813D73" w:rsidP="000E6F74">
      <w:pPr>
        <w:pStyle w:val="BodyTextIndent3"/>
        <w:spacing w:line="300" w:lineRule="atLeast"/>
      </w:pPr>
      <w:r w:rsidRPr="002045C8">
        <w:t>O halde Allah yolundaki sâlike bu taharet de lazımdır. Kötü ahlakın kirini nefis levhasından faydalı ilim ve salih şer’i riyazetin temiz s</w:t>
      </w:r>
      <w:r w:rsidRPr="002045C8">
        <w:t>u</w:t>
      </w:r>
      <w:r w:rsidRPr="002045C8">
        <w:t>yuyla yıkadıktan sonra, kalbi temizlemeyle meşgul olm</w:t>
      </w:r>
      <w:r w:rsidRPr="002045C8">
        <w:t>a</w:t>
      </w:r>
      <w:r w:rsidRPr="002045C8">
        <w:t>lıdır. Çünkü o, merkez konumundadır ve onun iyi olmasıyla bütün memleketler iyi ve onun kötü olmasıyla da hepsi kötü olmaktadır. Kalp aleminin kirl</w:t>
      </w:r>
      <w:r w:rsidRPr="002045C8">
        <w:t>i</w:t>
      </w:r>
      <w:r w:rsidRPr="002045C8">
        <w:t>liği, bütün kirliliklerin kaynağıdır ve bu da Hakk’tan gayr</w:t>
      </w:r>
      <w:r w:rsidRPr="002045C8">
        <w:t>i</w:t>
      </w:r>
      <w:r w:rsidRPr="002045C8">
        <w:t>sine; yani insanın kendisine ve dünyaya yönelmesinden ibarettir. Bunun kayn</w:t>
      </w:r>
      <w:r w:rsidRPr="002045C8">
        <w:t>a</w:t>
      </w:r>
      <w:r w:rsidRPr="002045C8">
        <w:t>ğı, en büyük hatalardan olan dünya sevgisi ve bütün hastalıkların a</w:t>
      </w:r>
      <w:r w:rsidRPr="002045C8">
        <w:t>n</w:t>
      </w:r>
      <w:r w:rsidRPr="002045C8">
        <w:t>nesi olan nefis sevgisidir. Bu sevgi, sâlikin kalbinde bulunduğu sür</w:t>
      </w:r>
      <w:r w:rsidRPr="002045C8">
        <w:t>e</w:t>
      </w:r>
      <w:r w:rsidRPr="002045C8">
        <w:t>ce, o</w:t>
      </w:r>
      <w:r w:rsidRPr="002045C8">
        <w:t>n</w:t>
      </w:r>
      <w:r w:rsidRPr="002045C8">
        <w:t>da Allah’ın sevgisinden bir eser hasıl olmaz, hedef ve istenilen menz</w:t>
      </w:r>
      <w:r w:rsidRPr="002045C8">
        <w:t>i</w:t>
      </w:r>
      <w:r w:rsidRPr="002045C8">
        <w:t>lin başına giden bir yol bulamaz. Sâlikin kalbinde bu sevgiden kalıntılar olduğu sürece, onun seyri Allah’a değil; aksine nefse, dü</w:t>
      </w:r>
      <w:r w:rsidRPr="002045C8">
        <w:t>n</w:t>
      </w:r>
      <w:r w:rsidRPr="002045C8">
        <w:t>yaya ve şeytanadır. O halde, nefis ve dünya sevgisinden temizlenmek, gerçekten de Allah’a doğru sülûk etmede temizlenmenin ilk merteb</w:t>
      </w:r>
      <w:r w:rsidRPr="002045C8">
        <w:t>e</w:t>
      </w:r>
      <w:r w:rsidRPr="002045C8">
        <w:t>sidir. Çünkü bu temizlenmeden önce sülûk, Allah’a doğru değildir ve müsamahadan dolayı sâlik ve sülûk sözleri kullanılma</w:t>
      </w:r>
      <w:r w:rsidRPr="002045C8">
        <w:t>k</w:t>
      </w:r>
      <w:r w:rsidRPr="002045C8">
        <w:t xml:space="preserve">tadır. </w:t>
      </w:r>
    </w:p>
    <w:p w:rsidR="00813D73" w:rsidRPr="002045C8" w:rsidRDefault="00813D73" w:rsidP="000E6F74">
      <w:pPr>
        <w:pStyle w:val="BodyTextIndent3"/>
        <w:spacing w:line="300" w:lineRule="atLeast"/>
      </w:pPr>
      <w:r w:rsidRPr="002045C8">
        <w:t>Bu menzilden sonra Attar’ın yedi aşk şehrinin kend</w:t>
      </w:r>
      <w:r w:rsidRPr="002045C8">
        <w:t>i</w:t>
      </w:r>
      <w:r w:rsidRPr="002045C8">
        <w:t>sinden sonra bir numune olarak hasıl olacağı menziller vardır. Kendini sâlik bilen o şahıs, kendisini bir sokağın dönemecinde görmüştür. Bizler ise setlerin ve kalın hicapların arkasında bulunmakta ve o şehirleri ve şehirdekil</w:t>
      </w:r>
      <w:r w:rsidRPr="002045C8">
        <w:t>e</w:t>
      </w:r>
      <w:r w:rsidRPr="002045C8">
        <w:t>ri bir hayal ürünü sanmaktayız. Benim Şeyh Attar ve Me</w:t>
      </w:r>
      <w:r w:rsidRPr="002045C8">
        <w:t>y</w:t>
      </w:r>
      <w:r w:rsidRPr="002045C8">
        <w:t xml:space="preserve">sem-i Tammar ile bir işim yoktur; ancak makamların gerçekliğini inkar etmiyor, onların sahibini kalpten seviyor ve bu sevgiyle bir kapının </w:t>
      </w:r>
      <w:r w:rsidRPr="002045C8">
        <w:t>a</w:t>
      </w:r>
      <w:r w:rsidRPr="002045C8">
        <w:t xml:space="preserve">çılmasını ümit ediyorum. Sen her ne istiyorsan ol ve istediğin kişiye bağlan. </w:t>
      </w:r>
    </w:p>
    <w:p w:rsidR="00813D73" w:rsidRPr="002045C8" w:rsidRDefault="00813D73" w:rsidP="000E6F74">
      <w:pPr>
        <w:pStyle w:val="BodyTextIndent3"/>
        <w:spacing w:line="300" w:lineRule="atLeast"/>
        <w:rPr>
          <w:i/>
        </w:rPr>
      </w:pPr>
      <w:r w:rsidRPr="002045C8">
        <w:rPr>
          <w:i/>
        </w:rPr>
        <w:t>“İddiacı, sevgiliyi seyretmeye gelmek istedi</w:t>
      </w:r>
    </w:p>
    <w:p w:rsidR="00813D73" w:rsidRPr="002045C8" w:rsidRDefault="00813D73" w:rsidP="000E6F74">
      <w:pPr>
        <w:pStyle w:val="BodyTextIndent3"/>
        <w:spacing w:line="300" w:lineRule="atLeast"/>
      </w:pPr>
      <w:r w:rsidRPr="002045C8">
        <w:rPr>
          <w:i/>
        </w:rPr>
        <w:lastRenderedPageBreak/>
        <w:t>Gaybin eli geldi ve namahremin göğsüne vurdu.”</w:t>
      </w:r>
      <w:r w:rsidRPr="002045C8">
        <w:rPr>
          <w:rStyle w:val="StilDipnotBavurusuLatincetalik"/>
        </w:rPr>
        <w:footnoteReference w:id="99"/>
      </w:r>
    </w:p>
    <w:p w:rsidR="00813D73" w:rsidRPr="002045C8" w:rsidRDefault="00813D73" w:rsidP="000E6F74">
      <w:pPr>
        <w:pStyle w:val="BodyTextIndent3"/>
        <w:spacing w:line="300" w:lineRule="atLeast"/>
      </w:pPr>
      <w:r w:rsidRPr="002045C8">
        <w:t>Ancak iman kardeşliği ve ruhani makamda irfani dos</w:t>
      </w:r>
      <w:r w:rsidRPr="002045C8">
        <w:t>t</w:t>
      </w:r>
      <w:r w:rsidRPr="002045C8">
        <w:t>lara hıyanet etmeyi uygun görmüyor ve müminlerin birbi</w:t>
      </w:r>
      <w:r w:rsidRPr="002045C8">
        <w:t>r</w:t>
      </w:r>
      <w:r w:rsidRPr="002045C8">
        <w:t xml:space="preserve">lerine olan haklarından sayılan nasihat etmekten de kaçınmıyorum. </w:t>
      </w:r>
    </w:p>
    <w:p w:rsidR="00813D73" w:rsidRPr="002045C8" w:rsidRDefault="00813D73" w:rsidP="000E6F74">
      <w:pPr>
        <w:pStyle w:val="BodyTextIndent3"/>
        <w:spacing w:line="300" w:lineRule="atLeast"/>
      </w:pPr>
      <w:r w:rsidRPr="002045C8">
        <w:t>En büyük manevi pislik ve kirlilikler, yedi deniz ile temizle</w:t>
      </w:r>
      <w:r w:rsidRPr="002045C8">
        <w:t>n</w:t>
      </w:r>
      <w:r w:rsidRPr="002045C8">
        <w:t>meyen ve büyük peygamberleri (a.s) aciz kılan cehl-i mürekkebin pislik ve kirlilikleridir. Bu şiddetli hastalığın nedeni ise, ehlullahın ve marifet ashabının makamlarını inkar etmek ve kalp ehli kims</w:t>
      </w:r>
      <w:r w:rsidRPr="002045C8">
        <w:t>e</w:t>
      </w:r>
      <w:r w:rsidRPr="002045C8">
        <w:t>lere kötü zan beslemektir. İnsan, bu pisliklerin kirlerine bulaşmış olduğu sürece m</w:t>
      </w:r>
      <w:r w:rsidRPr="002045C8">
        <w:t>a</w:t>
      </w:r>
      <w:r w:rsidRPr="002045C8">
        <w:t>rifete doğru bir adım atmayacaktır. Bunun da ötesinde bu karanlık, h</w:t>
      </w:r>
      <w:r w:rsidRPr="002045C8">
        <w:t>i</w:t>
      </w:r>
      <w:r w:rsidRPr="002045C8">
        <w:t>dayet yolunun meşalesi olan fıtrat nurunu söndürebilir, makamlara uçuşun Burak’ı olan aşk ateşini azaltabilir ve etkisizleştirebilir ve de insanı tabiat diyarında k</w:t>
      </w:r>
      <w:r w:rsidRPr="002045C8">
        <w:t>a</w:t>
      </w:r>
      <w:r w:rsidRPr="002045C8">
        <w:t xml:space="preserve">lıcı kılabilir. </w:t>
      </w:r>
    </w:p>
    <w:p w:rsidR="00813D73" w:rsidRPr="002045C8" w:rsidRDefault="00813D73" w:rsidP="000E6F74">
      <w:pPr>
        <w:pStyle w:val="BodyTextIndent3"/>
        <w:spacing w:line="300" w:lineRule="atLeast"/>
      </w:pPr>
      <w:r w:rsidRPr="002045C8">
        <w:t>O halde peygamberlerin ve büyük evliyaların (a.s) hali ha</w:t>
      </w:r>
      <w:r w:rsidRPr="002045C8">
        <w:t>k</w:t>
      </w:r>
      <w:r w:rsidRPr="002045C8">
        <w:t>kında düşünmeyle ve onların makamlarını zikretmeyle insanın bu pislik ve kirleri kalbin batınından yıkaması g</w:t>
      </w:r>
      <w:r w:rsidRPr="002045C8">
        <w:t>e</w:t>
      </w:r>
      <w:r w:rsidRPr="002045C8">
        <w:t>reklidir. Gelinen her merhalede insan o merhaleyle yetinmemelidir. Zira merhalelerde durmak ve m</w:t>
      </w:r>
      <w:r w:rsidRPr="002045C8">
        <w:t>a</w:t>
      </w:r>
      <w:r w:rsidRPr="002045C8">
        <w:t>rifetlerde kanaat etmek, İblis’in ve nefs-i emmarenin büyük hileleri</w:t>
      </w:r>
      <w:r w:rsidRPr="002045C8">
        <w:t>n</w:t>
      </w:r>
      <w:r w:rsidRPr="002045C8">
        <w:t>dendir, Allah bizi bu ikisinden korusun. Bu kitap halkın seviyesine g</w:t>
      </w:r>
      <w:r w:rsidRPr="002045C8">
        <w:t>ö</w:t>
      </w:r>
      <w:r w:rsidRPr="002045C8">
        <w:t>re yazıldığından evliyaların üç taharetini zi</w:t>
      </w:r>
      <w:r w:rsidRPr="002045C8">
        <w:t>k</w:t>
      </w:r>
      <w:r w:rsidRPr="002045C8">
        <w:t xml:space="preserve">retmekten kaçınıyorum. Hamd Allah’a mahsustur. </w:t>
      </w:r>
    </w:p>
    <w:p w:rsidR="00813D73" w:rsidRPr="002045C8" w:rsidRDefault="00813D73" w:rsidP="000E6F74">
      <w:pPr>
        <w:pStyle w:val="BodyTextIndent3"/>
        <w:spacing w:line="300" w:lineRule="atLeast"/>
      </w:pPr>
    </w:p>
    <w:p w:rsidR="00813D73" w:rsidRPr="002045C8" w:rsidRDefault="00813D73" w:rsidP="00FB0C7C">
      <w:pPr>
        <w:pStyle w:val="Heading1"/>
      </w:pPr>
      <w:bookmarkStart w:id="71" w:name="_Toc46432264"/>
      <w:bookmarkStart w:id="72" w:name="_Toc53990807"/>
      <w:r w:rsidRPr="002045C8">
        <w:t>İkinci Bölüm</w:t>
      </w:r>
      <w:bookmarkEnd w:id="71"/>
      <w:bookmarkEnd w:id="72"/>
    </w:p>
    <w:p w:rsidR="00813D73" w:rsidRPr="002045C8" w:rsidRDefault="00813D73" w:rsidP="00FB0C7C">
      <w:pPr>
        <w:pStyle w:val="Heading1"/>
      </w:pPr>
      <w:bookmarkStart w:id="73" w:name="_Toc46432265"/>
      <w:bookmarkStart w:id="74" w:name="_Toc53990808"/>
      <w:r w:rsidRPr="002045C8">
        <w:t>Taharetin Mertebelerine İşaret Hakkındadır</w:t>
      </w:r>
      <w:bookmarkEnd w:id="73"/>
      <w:bookmarkEnd w:id="74"/>
    </w:p>
    <w:p w:rsidR="00813D73" w:rsidRPr="002045C8" w:rsidRDefault="00813D73" w:rsidP="000E6F74">
      <w:pPr>
        <w:pStyle w:val="BodyTextIndent3"/>
        <w:spacing w:line="300" w:lineRule="atLeast"/>
      </w:pPr>
      <w:r w:rsidRPr="002045C8">
        <w:t>Bil ki, insan tabiat aleminde ve ilk madde menzilinde olduğu sür</w:t>
      </w:r>
      <w:r w:rsidRPr="002045C8">
        <w:t>e</w:t>
      </w:r>
      <w:r w:rsidRPr="002045C8">
        <w:t>ce, ilahi orduların ve şeytani orduların tasarrufu altındadır. İlahi ord</w:t>
      </w:r>
      <w:r w:rsidRPr="002045C8">
        <w:t>u</w:t>
      </w:r>
      <w:r w:rsidRPr="002045C8">
        <w:t>lar rahmet, selamet, saadet, nur, taharet ve kemal ord</w:t>
      </w:r>
      <w:r w:rsidRPr="002045C8">
        <w:t>u</w:t>
      </w:r>
      <w:r w:rsidRPr="002045C8">
        <w:t>larıdır. Şeytanın ordusu ise, onların mukabilindedir. Rububi yönler, şeytani yönlere g</w:t>
      </w:r>
      <w:r w:rsidRPr="002045C8">
        <w:t>a</w:t>
      </w:r>
      <w:r w:rsidRPr="002045C8">
        <w:t>lip olduğundan, başlangıçta insan fıtratının ilahi fıtrattan kayna</w:t>
      </w:r>
      <w:r w:rsidRPr="002045C8">
        <w:t>k</w:t>
      </w:r>
      <w:r w:rsidRPr="002045C8">
        <w:t>lanan bir nuraniyeti, selameti ve saadeti va</w:t>
      </w:r>
      <w:r w:rsidRPr="002045C8">
        <w:t>r</w:t>
      </w:r>
      <w:r w:rsidRPr="002045C8">
        <w:t xml:space="preserve">dır. Bu, değerli hadislerde açıkça ve ilahi şerif kitapta da işaret edilerek beyan </w:t>
      </w:r>
      <w:r w:rsidRPr="002045C8">
        <w:lastRenderedPageBreak/>
        <w:t>edilmiştir.</w:t>
      </w:r>
      <w:r w:rsidRPr="002045C8">
        <w:rPr>
          <w:rStyle w:val="FootnoteReference"/>
        </w:rPr>
        <w:footnoteReference w:id="100"/>
      </w:r>
      <w:r w:rsidRPr="002045C8">
        <w:t xml:space="preserve"> İnsan bu </w:t>
      </w:r>
      <w:r w:rsidRPr="002045C8">
        <w:t>a</w:t>
      </w:r>
      <w:r w:rsidRPr="002045C8">
        <w:t>lemde bulunduğu müddetçe, seçme gücüyle kendini bu ikisinden bir</w:t>
      </w:r>
      <w:r w:rsidRPr="002045C8">
        <w:t>i</w:t>
      </w:r>
      <w:r w:rsidRPr="002045C8">
        <w:t>nin egemenliği altına k</w:t>
      </w:r>
      <w:r w:rsidRPr="002045C8">
        <w:t>o</w:t>
      </w:r>
      <w:r w:rsidRPr="002045C8">
        <w:t>yabilir. O halde, eğer fıtratın başından sonuna kadar İblis’in onda bir tasarrufu olmazsa, insan ilahi ve lahuti bir va</w:t>
      </w:r>
      <w:r w:rsidRPr="002045C8">
        <w:t>r</w:t>
      </w:r>
      <w:r w:rsidRPr="002045C8">
        <w:t>lıktır ki baştan aşağı nur, taharet ve saadettir. Onun kalbi Hakk’ın n</w:t>
      </w:r>
      <w:r w:rsidRPr="002045C8">
        <w:t>u</w:t>
      </w:r>
      <w:r w:rsidRPr="002045C8">
        <w:t>rudur ve Hakk’ın dışında bir şeye yönelmez ve onun batınî ve zahiri ku</w:t>
      </w:r>
      <w:r w:rsidRPr="002045C8">
        <w:t>v</w:t>
      </w:r>
      <w:r w:rsidRPr="002045C8">
        <w:t xml:space="preserve">vetleri, nuranî ve temizdir. Hakk’ın dışında bir şey onda tasarrufta bulunmaz. İblis ondan bir lezzet almaz ve onun orduları onda etkili </w:t>
      </w:r>
      <w:r w:rsidRPr="002045C8">
        <w:t>o</w:t>
      </w:r>
      <w:r w:rsidRPr="002045C8">
        <w:t>lamaz. O, mutlak temiz ve halis bir nur gibidir. Onun geçmiş ve gel</w:t>
      </w:r>
      <w:r w:rsidRPr="002045C8">
        <w:t>e</w:t>
      </w:r>
      <w:r w:rsidRPr="002045C8">
        <w:t>cek günahları bağışlanmıştır.</w:t>
      </w:r>
      <w:r w:rsidRPr="002045C8">
        <w:rPr>
          <w:rStyle w:val="FootnoteReference"/>
        </w:rPr>
        <w:footnoteReference w:id="101"/>
      </w:r>
      <w:r w:rsidRPr="002045C8">
        <w:t xml:space="preserve"> O mutlak fetih sah</w:t>
      </w:r>
      <w:r w:rsidRPr="002045C8">
        <w:t>i</w:t>
      </w:r>
      <w:r w:rsidRPr="002045C8">
        <w:t>bidir ve asalet olarak en büyük ismet makamını taşımakt</w:t>
      </w:r>
      <w:r w:rsidRPr="002045C8">
        <w:t>a</w:t>
      </w:r>
      <w:r w:rsidRPr="002045C8">
        <w:t>dır. Diğer masumlar, o mukaddes zata tabi olmayla bu makama sahiptirler. Peygamber ise, mutlak k</w:t>
      </w:r>
      <w:r w:rsidRPr="002045C8">
        <w:t>e</w:t>
      </w:r>
      <w:r w:rsidRPr="002045C8">
        <w:t>mal olan hatemiyet makamına sahiptir. Vasileri onun ahlakından almış ve onun fıtratıyla irtibatlı olduklarından, ona tabi olmayla mutlak i</w:t>
      </w:r>
      <w:r w:rsidRPr="002045C8">
        <w:t>s</w:t>
      </w:r>
      <w:r w:rsidRPr="002045C8">
        <w:t>met sahibidirler ve onlar kamil olarak uymak konumundadırlar. Ancak peygamber ve evliyala</w:t>
      </w:r>
      <w:r w:rsidRPr="002045C8">
        <w:t>r</w:t>
      </w:r>
      <w:r w:rsidRPr="002045C8">
        <w:t>dan olan bazı masumlar (a.s) ise mutlak ismete sahip d</w:t>
      </w:r>
      <w:r w:rsidRPr="002045C8">
        <w:t>e</w:t>
      </w:r>
      <w:r w:rsidRPr="002045C8">
        <w:t>ğildirler ve şeytanın tasarrufundan mutlak anlamda yoksun olmamaktadırlar. Hz. Adem'in (a.s) yasaklanmış ağaca y</w:t>
      </w:r>
      <w:r w:rsidRPr="002045C8">
        <w:t>ö</w:t>
      </w:r>
      <w:r w:rsidRPr="002045C8">
        <w:t xml:space="preserve">nelmesi, bu türden olup İblislerin önderi büyük İblis’in tasarruflarındandır. O </w:t>
      </w:r>
      <w:r w:rsidRPr="002045C8">
        <w:t>a</w:t>
      </w:r>
      <w:r w:rsidRPr="002045C8">
        <w:t>ğaç, ilahi bir cennet ağacı olmasına rağmen, bu sıfatla, kamil insaniy</w:t>
      </w:r>
      <w:r w:rsidRPr="002045C8">
        <w:t>e</w:t>
      </w:r>
      <w:r w:rsidRPr="002045C8">
        <w:t>tin makamıyla çelişen isimler kesretine sahiptir. Bu, men edilmiş olan ağacın m</w:t>
      </w:r>
      <w:r w:rsidRPr="002045C8">
        <w:t>a</w:t>
      </w:r>
      <w:r w:rsidRPr="002045C8">
        <w:t xml:space="preserve">nalarından ve mertebelerinden biridir. </w:t>
      </w:r>
    </w:p>
    <w:p w:rsidR="00813D73" w:rsidRPr="002045C8" w:rsidRDefault="00813D73" w:rsidP="000E6F74">
      <w:pPr>
        <w:pStyle w:val="BodyTextIndent3"/>
        <w:spacing w:line="300" w:lineRule="atLeast"/>
      </w:pPr>
      <w:r w:rsidRPr="002045C8">
        <w:t>Eğer fıtrat nuru, şekilsel ve manevi kirlere bulaşırsa, bulaşma mi</w:t>
      </w:r>
      <w:r w:rsidRPr="002045C8">
        <w:t>k</w:t>
      </w:r>
      <w:r w:rsidRPr="002045C8">
        <w:t>tarınca yakınlaşmanın çokluğundan ve huzurun sefasından yoksun k</w:t>
      </w:r>
      <w:r w:rsidRPr="002045C8">
        <w:t>a</w:t>
      </w:r>
      <w:r w:rsidRPr="002045C8">
        <w:t>lır. Sonunda öyle bir yere varır ki fı</w:t>
      </w:r>
      <w:r w:rsidRPr="002045C8">
        <w:t>t</w:t>
      </w:r>
      <w:r w:rsidRPr="002045C8">
        <w:t>rat şeytani olur ve onun zahiri ve batınî, açık ve gizlisi şeytanın tasarrufu altına g</w:t>
      </w:r>
      <w:r w:rsidRPr="002045C8">
        <w:t>i</w:t>
      </w:r>
      <w:r w:rsidRPr="002045C8">
        <w:t xml:space="preserve">rer. </w:t>
      </w:r>
    </w:p>
    <w:p w:rsidR="00813D73" w:rsidRPr="002045C8" w:rsidRDefault="00813D73" w:rsidP="000E6F74">
      <w:pPr>
        <w:pStyle w:val="BodyTextIndent3"/>
        <w:spacing w:line="300" w:lineRule="atLeast"/>
      </w:pPr>
      <w:r w:rsidRPr="002045C8">
        <w:t xml:space="preserve">O zaman, şeytan onun kalbi, kulağı, gözü, eli ve ayağı olur ve onun bütün uzuvları şeytani hale gelir. Eğer bir kimse –Allah korusun- bu seviyeye düşerse, mutlak anlamda </w:t>
      </w:r>
      <w:r>
        <w:t>mutsuzluk</w:t>
      </w:r>
      <w:r w:rsidRPr="002045C8">
        <w:t xml:space="preserve"> sahibi olur ve saadet </w:t>
      </w:r>
      <w:r w:rsidRPr="002045C8">
        <w:lastRenderedPageBreak/>
        <w:t>y</w:t>
      </w:r>
      <w:r w:rsidRPr="002045C8">
        <w:t>ü</w:t>
      </w:r>
      <w:r w:rsidRPr="002045C8">
        <w:t>zünü asla görmez. Bu iki mertebe arasında Hak Teala dışında kims</w:t>
      </w:r>
      <w:r w:rsidRPr="002045C8">
        <w:t>e</w:t>
      </w:r>
      <w:r w:rsidRPr="002045C8">
        <w:t>nin sayamayacağı mertebeler vardır. Her kim nübüvvet u</w:t>
      </w:r>
      <w:r w:rsidRPr="002045C8">
        <w:t>f</w:t>
      </w:r>
      <w:r w:rsidRPr="002045C8">
        <w:t>kuna yakın olursa, o yemin (sağ) ehlindendir ve herkim de şeytanlık ufkuna y</w:t>
      </w:r>
      <w:r w:rsidRPr="002045C8">
        <w:t>a</w:t>
      </w:r>
      <w:r w:rsidRPr="002045C8">
        <w:t xml:space="preserve">kınsa, o da yesar (sol) ehlindendir. </w:t>
      </w:r>
    </w:p>
    <w:p w:rsidR="00813D73" w:rsidRPr="002045C8" w:rsidRDefault="00813D73" w:rsidP="000E6F74">
      <w:pPr>
        <w:pStyle w:val="BodyTextIndent3"/>
        <w:spacing w:line="300" w:lineRule="atLeast"/>
      </w:pPr>
      <w:r w:rsidRPr="002045C8">
        <w:t>Fıtratın kirlenmesinden sonra, temizlenmesinin mümkün olduğu b</w:t>
      </w:r>
      <w:r w:rsidRPr="002045C8">
        <w:t>i</w:t>
      </w:r>
      <w:r w:rsidRPr="002045C8">
        <w:t>linmelidir. İnsan istediği sürece; şeytanın tasarrufundan çıkmak mü</w:t>
      </w:r>
      <w:r w:rsidRPr="002045C8">
        <w:t>m</w:t>
      </w:r>
      <w:r w:rsidRPr="002045C8">
        <w:t>kün ve kolaydır ve de ilahi ra</w:t>
      </w:r>
      <w:r w:rsidRPr="002045C8">
        <w:t>h</w:t>
      </w:r>
      <w:r w:rsidRPr="002045C8">
        <w:t>mani ordular olan Allah’ın meleklerinin safına girmek imkan dahilindedir ve Hz. Peygamber’in (s.a.a) buyur</w:t>
      </w:r>
      <w:r w:rsidRPr="002045C8">
        <w:t>u</w:t>
      </w:r>
      <w:r w:rsidRPr="002045C8">
        <w:t>şuyla, din düşmanlarıyla savaşmaktan daha üstün ve büyük cihad olan nefis ile cihadın</w:t>
      </w:r>
      <w:r w:rsidRPr="002045C8">
        <w:rPr>
          <w:rStyle w:val="FootnoteReference"/>
        </w:rPr>
        <w:footnoteReference w:id="102"/>
      </w:r>
      <w:r w:rsidRPr="002045C8">
        <w:t xml:space="preserve"> hakikati, İblis’in ordularının tasarr</w:t>
      </w:r>
      <w:r w:rsidRPr="002045C8">
        <w:t>u</w:t>
      </w:r>
      <w:r w:rsidRPr="002045C8">
        <w:t xml:space="preserve">fundan çıkmak ve Allah’ın ordularının tasarrufu altına girmektir. </w:t>
      </w:r>
    </w:p>
    <w:p w:rsidR="00813D73" w:rsidRPr="002045C8" w:rsidRDefault="00813D73" w:rsidP="000E6F74">
      <w:pPr>
        <w:pStyle w:val="BodyTextIndent3"/>
        <w:spacing w:line="300" w:lineRule="atLeast"/>
      </w:pPr>
      <w:r w:rsidRPr="002045C8">
        <w:t>O halde, taharetin ilk mertebesi ilahi sünnetler ile d</w:t>
      </w:r>
      <w:r w:rsidRPr="002045C8">
        <w:t>o</w:t>
      </w:r>
      <w:r w:rsidRPr="002045C8">
        <w:t xml:space="preserve">nanmak ve Hakk’ın emirlerine baş eğmektir. </w:t>
      </w:r>
    </w:p>
    <w:p w:rsidR="00813D73" w:rsidRPr="002045C8" w:rsidRDefault="00813D73" w:rsidP="000E6F74">
      <w:pPr>
        <w:pStyle w:val="BodyTextIndent3"/>
        <w:spacing w:line="300" w:lineRule="atLeast"/>
      </w:pPr>
      <w:r w:rsidRPr="002045C8">
        <w:t>İkinci mertebe, ahlaki faziletler ve yüce melekelerle süsle</w:t>
      </w:r>
      <w:r w:rsidRPr="002045C8">
        <w:t>n</w:t>
      </w:r>
      <w:r w:rsidRPr="002045C8">
        <w:t xml:space="preserve">mektir. </w:t>
      </w:r>
    </w:p>
    <w:p w:rsidR="00813D73" w:rsidRPr="002045C8" w:rsidRDefault="00813D73" w:rsidP="000E6F74">
      <w:pPr>
        <w:pStyle w:val="BodyTextIndent3"/>
        <w:spacing w:line="300" w:lineRule="atLeast"/>
      </w:pPr>
      <w:r w:rsidRPr="002045C8">
        <w:t>Üçüncü mertebe ise, kalbi Hakk’a teslim etmekten ib</w:t>
      </w:r>
      <w:r w:rsidRPr="002045C8">
        <w:t>a</w:t>
      </w:r>
      <w:r w:rsidRPr="002045C8">
        <w:t>ret olan kalp temizliğidir. Bu teslimden sonra kalp nuranî olur, ondan da öte kalp nur aleminden ve ilahi nur derecelerinden biri haline g</w:t>
      </w:r>
      <w:r w:rsidRPr="002045C8">
        <w:t>e</w:t>
      </w:r>
      <w:r w:rsidRPr="002045C8">
        <w:t>lir, kalbin nuraniyeti diğer azalara ve batınî organ ve kuvvetlere sirayet eder ve bütün memleket nur ve nur üstüne nur olu-verir. Böylece iş öyle bir nokt</w:t>
      </w:r>
      <w:r w:rsidRPr="002045C8">
        <w:t>a</w:t>
      </w:r>
      <w:r w:rsidRPr="002045C8">
        <w:t xml:space="preserve">ya varır ki kalp ilahi ve lahuti bir kalp ve Allah batının ve zahirin bütün mertebelerine tecelli eder. Bu halde, ubudiyet tamamen fani </w:t>
      </w:r>
      <w:r w:rsidRPr="002045C8">
        <w:t>o</w:t>
      </w:r>
      <w:r w:rsidRPr="002045C8">
        <w:t>lur ve gizlenir, rububiyet zahir ve aşikar olur. Böylece sâlikin kalbi itminan ve huzur bulur, bütün alem sevgilisi olur, ilahi cezbelere yak</w:t>
      </w:r>
      <w:r w:rsidRPr="002045C8">
        <w:t>a</w:t>
      </w:r>
      <w:r w:rsidRPr="002045C8">
        <w:t>lanır, hata ve ya</w:t>
      </w:r>
      <w:r w:rsidRPr="002045C8">
        <w:t>n</w:t>
      </w:r>
      <w:r w:rsidRPr="002045C8">
        <w:t>lışlıkları bağışlanır, sevgi tecellilerinin gölgesinde gizlenir, velayetin güzellikleri hasıl olur ve dostun huzuruna girme l</w:t>
      </w:r>
      <w:r w:rsidRPr="002045C8">
        <w:t>i</w:t>
      </w:r>
      <w:r w:rsidRPr="002045C8">
        <w:t>yakatini bulur. Bundan sonra ise bu yapraklarda zikr</w:t>
      </w:r>
      <w:r w:rsidRPr="002045C8">
        <w:t>e</w:t>
      </w:r>
      <w:r w:rsidRPr="002045C8">
        <w:t xml:space="preserve">dilmesi uygun olmayan başka menziller vardır. </w:t>
      </w:r>
    </w:p>
    <w:p w:rsidR="00813D73" w:rsidRPr="002045C8" w:rsidRDefault="00813D73" w:rsidP="000E6F74">
      <w:pPr>
        <w:pStyle w:val="BodyTextIndent3"/>
        <w:spacing w:line="300" w:lineRule="atLeast"/>
        <w:rPr>
          <w:b/>
        </w:rPr>
      </w:pPr>
    </w:p>
    <w:p w:rsidR="00813D73" w:rsidRPr="002045C8" w:rsidRDefault="00F461C5" w:rsidP="00FB0C7C">
      <w:pPr>
        <w:pStyle w:val="Heading1"/>
      </w:pPr>
      <w:bookmarkStart w:id="75" w:name="_Toc46432266"/>
      <w:r>
        <w:br w:type="page"/>
      </w:r>
      <w:bookmarkStart w:id="76" w:name="_Toc53990809"/>
      <w:r w:rsidR="00813D73" w:rsidRPr="002045C8">
        <w:lastRenderedPageBreak/>
        <w:t>Üçüncü Bölüm</w:t>
      </w:r>
      <w:bookmarkEnd w:id="75"/>
      <w:bookmarkEnd w:id="76"/>
    </w:p>
    <w:p w:rsidR="00813D73" w:rsidRPr="002045C8" w:rsidRDefault="00813D73" w:rsidP="00FB0C7C">
      <w:pPr>
        <w:pStyle w:val="Heading1"/>
      </w:pPr>
      <w:bookmarkStart w:id="77" w:name="_Toc46432267"/>
      <w:bookmarkStart w:id="78" w:name="_Toc53990810"/>
      <w:r w:rsidRPr="002045C8">
        <w:t>Taharet İçin Suya Yönelirken Sâlikin Kalbi Adabı Hakkınd</w:t>
      </w:r>
      <w:r w:rsidRPr="002045C8">
        <w:t>a</w:t>
      </w:r>
      <w:r w:rsidRPr="002045C8">
        <w:t>dır</w:t>
      </w:r>
      <w:bookmarkEnd w:id="77"/>
      <w:bookmarkEnd w:id="78"/>
    </w:p>
    <w:p w:rsidR="00813D73" w:rsidRPr="002045C8" w:rsidRDefault="00813D73" w:rsidP="000E6F74">
      <w:pPr>
        <w:pStyle w:val="BodyTextIndent3"/>
        <w:spacing w:line="300" w:lineRule="atLeast"/>
      </w:pPr>
      <w:r w:rsidRPr="002045C8">
        <w:t xml:space="preserve">Şimdi de iman ehli olan kimselerin saf kalplerinin nuraniyeti </w:t>
      </w:r>
      <w:r w:rsidRPr="002045C8">
        <w:t>i</w:t>
      </w:r>
      <w:r w:rsidRPr="002045C8">
        <w:t>çin Misbah-u Şeriat’ta yer alan bir hadis-i şerifi zikredelim.</w:t>
      </w:r>
    </w:p>
    <w:p w:rsidR="00813D73" w:rsidRPr="002045C8" w:rsidRDefault="00813D73" w:rsidP="000E6F74">
      <w:pPr>
        <w:pStyle w:val="BodyTextIndent3"/>
        <w:spacing w:line="300" w:lineRule="atLeast"/>
      </w:pPr>
      <w:r w:rsidRPr="002045C8">
        <w:t>Bu hadis-i şerifte marifet ehlinin kalplerini dirilten ve kalp ashab</w:t>
      </w:r>
      <w:r w:rsidRPr="002045C8">
        <w:t>ı</w:t>
      </w:r>
      <w:r w:rsidRPr="002045C8">
        <w:t>nın arı ruhlarına hayat veren güzel ve ince işaret ve hakika</w:t>
      </w:r>
      <w:r w:rsidRPr="002045C8">
        <w:t>t</w:t>
      </w:r>
      <w:r w:rsidRPr="002045C8">
        <w:t xml:space="preserve">ler vardır. </w:t>
      </w:r>
    </w:p>
    <w:p w:rsidR="00813D73" w:rsidRPr="002045C8" w:rsidRDefault="00813D73" w:rsidP="000E6F74">
      <w:pPr>
        <w:pStyle w:val="BodyTextIndent3"/>
        <w:spacing w:line="300" w:lineRule="atLeast"/>
      </w:pPr>
      <w:r w:rsidRPr="002045C8">
        <w:t xml:space="preserve">İmam Sadık (a.s) Misbah-u Şeriat’te şöyle buyuruyor: </w:t>
      </w:r>
      <w:r w:rsidRPr="002045C8">
        <w:rPr>
          <w:i/>
        </w:rPr>
        <w:t>“Taharet ve abdest almaya azmedersen, Allah’ın rahmetine yönelir gibi suya y</w:t>
      </w:r>
      <w:r w:rsidRPr="002045C8">
        <w:rPr>
          <w:i/>
        </w:rPr>
        <w:t>ö</w:t>
      </w:r>
      <w:r w:rsidRPr="002045C8">
        <w:rPr>
          <w:i/>
        </w:rPr>
        <w:t>nel. Zira Allah-u Teala suyu kend</w:t>
      </w:r>
      <w:r w:rsidRPr="002045C8">
        <w:rPr>
          <w:i/>
        </w:rPr>
        <w:t>i</w:t>
      </w:r>
      <w:r w:rsidRPr="002045C8">
        <w:rPr>
          <w:i/>
        </w:rPr>
        <w:t>ne yakınlık, münacat ve hizmet için bir anahtar karar kılmıştır. Allah’ın rahmeti kulların günahlarını t</w:t>
      </w:r>
      <w:r w:rsidRPr="002045C8">
        <w:rPr>
          <w:i/>
        </w:rPr>
        <w:t>e</w:t>
      </w:r>
      <w:r w:rsidRPr="002045C8">
        <w:rPr>
          <w:i/>
        </w:rPr>
        <w:t>mizlediği gibi su da zahiri pislikleri temizler; ondan başka bir şey temizlemez.”</w:t>
      </w:r>
      <w:r w:rsidRPr="002045C8">
        <w:t xml:space="preserve"> </w:t>
      </w:r>
    </w:p>
    <w:p w:rsidR="00813D73" w:rsidRPr="002045C8" w:rsidRDefault="00813D73" w:rsidP="000E6F74">
      <w:pPr>
        <w:pStyle w:val="BodyTextIndent3"/>
        <w:spacing w:line="300" w:lineRule="atLeast"/>
        <w:rPr>
          <w:i/>
        </w:rPr>
      </w:pPr>
      <w:r w:rsidRPr="002045C8">
        <w:rPr>
          <w:i/>
          <w:iCs/>
        </w:rPr>
        <w:t>Yüce Allah şöyle buyuruyor:</w:t>
      </w:r>
      <w:r w:rsidRPr="002045C8">
        <w:t xml:space="preserve"> </w:t>
      </w:r>
      <w:r w:rsidRPr="002045C8">
        <w:rPr>
          <w:b/>
          <w:bCs/>
          <w:iCs/>
        </w:rPr>
        <w:t>“Ve kendi rahmetinin önünde rü</w:t>
      </w:r>
      <w:r w:rsidRPr="002045C8">
        <w:rPr>
          <w:b/>
          <w:bCs/>
          <w:iCs/>
        </w:rPr>
        <w:t>z</w:t>
      </w:r>
      <w:r w:rsidRPr="002045C8">
        <w:rPr>
          <w:b/>
          <w:bCs/>
          <w:iCs/>
        </w:rPr>
        <w:t>garları müjdeciler olarak gönderen O’dur. Biz, gökten te</w:t>
      </w:r>
      <w:r w:rsidRPr="002045C8">
        <w:rPr>
          <w:b/>
          <w:bCs/>
          <w:iCs/>
        </w:rPr>
        <w:t>r</w:t>
      </w:r>
      <w:r w:rsidRPr="002045C8">
        <w:rPr>
          <w:b/>
          <w:bCs/>
          <w:iCs/>
        </w:rPr>
        <w:t>temiz su indirdik.”</w:t>
      </w:r>
      <w:r w:rsidRPr="002045C8">
        <w:rPr>
          <w:rStyle w:val="StilDipnotBavurusuLatincetalik"/>
        </w:rPr>
        <w:footnoteReference w:id="103"/>
      </w:r>
      <w:r w:rsidRPr="002045C8">
        <w:rPr>
          <w:i/>
        </w:rPr>
        <w:t xml:space="preserve"> </w:t>
      </w:r>
    </w:p>
    <w:p w:rsidR="00813D73" w:rsidRPr="002045C8" w:rsidRDefault="00813D73" w:rsidP="000E6F74">
      <w:pPr>
        <w:pStyle w:val="BodyTextIndent3"/>
        <w:spacing w:line="300" w:lineRule="atLeast"/>
        <w:rPr>
          <w:i/>
          <w:iCs/>
        </w:rPr>
      </w:pPr>
      <w:r w:rsidRPr="002045C8">
        <w:rPr>
          <w:i/>
          <w:iCs/>
        </w:rPr>
        <w:t>Hakeza Allah-u Teala şöyle buyuruyor:</w:t>
      </w:r>
      <w:r w:rsidRPr="002045C8">
        <w:t xml:space="preserve"> </w:t>
      </w:r>
      <w:r w:rsidRPr="002045C8">
        <w:rPr>
          <w:b/>
          <w:bCs/>
          <w:iCs/>
        </w:rPr>
        <w:t>“Ve her canlı şeyi sudan yarattık. İman etmezler mi?”</w:t>
      </w:r>
      <w:r w:rsidRPr="002045C8">
        <w:rPr>
          <w:rStyle w:val="StilDipnotBavurusuLatincetalik"/>
        </w:rPr>
        <w:footnoteReference w:id="104"/>
      </w:r>
      <w:r w:rsidRPr="002045C8">
        <w:rPr>
          <w:i/>
        </w:rPr>
        <w:t xml:space="preserve"> </w:t>
      </w:r>
      <w:r w:rsidRPr="002045C8">
        <w:rPr>
          <w:i/>
          <w:iCs/>
        </w:rPr>
        <w:t>Allah dünya nimetlerinden her şeyi suyla dirilttiği gibi rahmet ve lütfüyle de itaatleri kalplerin hayatı kı</w:t>
      </w:r>
      <w:r w:rsidRPr="002045C8">
        <w:rPr>
          <w:i/>
          <w:iCs/>
        </w:rPr>
        <w:t>l</w:t>
      </w:r>
      <w:r w:rsidRPr="002045C8">
        <w:rPr>
          <w:i/>
          <w:iCs/>
        </w:rPr>
        <w:t>mıştır. Suyun sefasını, inceliğini, temizliğini, bereketini ve her şeye l</w:t>
      </w:r>
      <w:r w:rsidRPr="002045C8">
        <w:rPr>
          <w:i/>
          <w:iCs/>
        </w:rPr>
        <w:t>e</w:t>
      </w:r>
      <w:r w:rsidRPr="002045C8">
        <w:rPr>
          <w:i/>
          <w:iCs/>
        </w:rPr>
        <w:t>tafet içinde karıştığını bir düşün. Allah’ın suyla temizlenmesini emre</w:t>
      </w:r>
      <w:r w:rsidRPr="002045C8">
        <w:rPr>
          <w:i/>
          <w:iCs/>
        </w:rPr>
        <w:t>t</w:t>
      </w:r>
      <w:r w:rsidRPr="002045C8">
        <w:rPr>
          <w:i/>
          <w:iCs/>
        </w:rPr>
        <w:t>tiği (veya edasıyla ibadette bulunmanı isted</w:t>
      </w:r>
      <w:r w:rsidRPr="002045C8">
        <w:rPr>
          <w:i/>
          <w:iCs/>
        </w:rPr>
        <w:t>i</w:t>
      </w:r>
      <w:r w:rsidRPr="002045C8">
        <w:rPr>
          <w:i/>
          <w:iCs/>
        </w:rPr>
        <w:t>ği) organlarını temizle. Farz ve nafilelerinde adabını yerine getir. Her birinde bir çok fayd</w:t>
      </w:r>
      <w:r w:rsidRPr="002045C8">
        <w:rPr>
          <w:i/>
          <w:iCs/>
        </w:rPr>
        <w:t>a</w:t>
      </w:r>
      <w:r w:rsidRPr="002045C8">
        <w:rPr>
          <w:i/>
          <w:iCs/>
        </w:rPr>
        <w:t>lar vardır. Yerli yerinde kullandığın ta</w:t>
      </w:r>
      <w:r w:rsidRPr="002045C8">
        <w:rPr>
          <w:i/>
          <w:iCs/>
        </w:rPr>
        <w:t>k</w:t>
      </w:r>
      <w:r w:rsidRPr="002045C8">
        <w:rPr>
          <w:i/>
          <w:iCs/>
        </w:rPr>
        <w:t>tirde sana çok yakında fayda pınarları fışkırır. Sonra suyun eşyayla karışımı gibi halk arasına k</w:t>
      </w:r>
      <w:r w:rsidRPr="002045C8">
        <w:rPr>
          <w:i/>
          <w:iCs/>
        </w:rPr>
        <w:t>a</w:t>
      </w:r>
      <w:r w:rsidRPr="002045C8">
        <w:rPr>
          <w:i/>
          <w:iCs/>
        </w:rPr>
        <w:t>rış. Her şeyin hakkını eda et. Anlamını değiştirme. Resulullah’ın (s.a.a) şu sözünden ibret al: “Muhlis (veya has) müminin misali, su misalidir.” Tüm itaatlerinde Allah-u Teala’ya karşı saflığın, Allah’ın gökten i</w:t>
      </w:r>
      <w:r w:rsidRPr="002045C8">
        <w:rPr>
          <w:i/>
          <w:iCs/>
        </w:rPr>
        <w:t>n</w:t>
      </w:r>
      <w:r w:rsidRPr="002045C8">
        <w:rPr>
          <w:i/>
          <w:iCs/>
        </w:rPr>
        <w:t xml:space="preserve">dirdiği ve de </w:t>
      </w:r>
      <w:r w:rsidRPr="002045C8">
        <w:rPr>
          <w:b/>
          <w:bCs/>
        </w:rPr>
        <w:t>“tertemiz”</w:t>
      </w:r>
      <w:r w:rsidRPr="002045C8">
        <w:rPr>
          <w:i/>
          <w:iCs/>
        </w:rPr>
        <w:t xml:space="preserve"> olarak adlandırdığı suyun saflığı gibi olsun. Organl</w:t>
      </w:r>
      <w:r w:rsidRPr="002045C8">
        <w:rPr>
          <w:i/>
          <w:iCs/>
        </w:rPr>
        <w:t>a</w:t>
      </w:r>
      <w:r w:rsidRPr="002045C8">
        <w:rPr>
          <w:i/>
          <w:iCs/>
        </w:rPr>
        <w:t>rını suyla temizlediğin zaman, kalbini de takva ve yakin ile temi</w:t>
      </w:r>
      <w:r w:rsidRPr="002045C8">
        <w:rPr>
          <w:i/>
          <w:iCs/>
        </w:rPr>
        <w:t>z</w:t>
      </w:r>
      <w:r w:rsidRPr="002045C8">
        <w:rPr>
          <w:i/>
          <w:iCs/>
        </w:rPr>
        <w:t>le.”</w:t>
      </w:r>
      <w:r w:rsidRPr="002045C8">
        <w:rPr>
          <w:rStyle w:val="StilDipnotBavurusuLatincetalik"/>
          <w:i w:val="0"/>
          <w:iCs/>
        </w:rPr>
        <w:footnoteReference w:id="105"/>
      </w:r>
      <w:r w:rsidRPr="002045C8">
        <w:rPr>
          <w:i/>
          <w:iCs/>
        </w:rPr>
        <w:t xml:space="preserve"> </w:t>
      </w:r>
    </w:p>
    <w:p w:rsidR="00813D73" w:rsidRPr="002045C8" w:rsidRDefault="00813D73" w:rsidP="000E6F74">
      <w:pPr>
        <w:pStyle w:val="BodyTextIndent3"/>
        <w:spacing w:line="300" w:lineRule="atLeast"/>
      </w:pPr>
      <w:r w:rsidRPr="002045C8">
        <w:lastRenderedPageBreak/>
        <w:t>Bu hadiste İmam Sadık'ın (a.s) suyu Allah’ın rahmetine benzetm</w:t>
      </w:r>
      <w:r w:rsidRPr="002045C8">
        <w:t>e</w:t>
      </w:r>
      <w:r w:rsidRPr="002045C8">
        <w:t>sinin veya tevil etmesinin sebeplerinden biri de suyun Hakk’ın rahm</w:t>
      </w:r>
      <w:r w:rsidRPr="002045C8">
        <w:t>e</w:t>
      </w:r>
      <w:r w:rsidRPr="002045C8">
        <w:t>tinin büyük mazharlarından olmas</w:t>
      </w:r>
      <w:r w:rsidRPr="002045C8">
        <w:t>ı</w:t>
      </w:r>
      <w:r w:rsidRPr="002045C8">
        <w:t>dır. Allah, suyu tabiat alemine nazil etmiş ve varlıkların hayat kaynağı karar kı</w:t>
      </w:r>
      <w:r w:rsidRPr="002045C8">
        <w:t>l</w:t>
      </w:r>
      <w:r w:rsidRPr="002045C8">
        <w:t xml:space="preserve">mıştır. </w:t>
      </w:r>
    </w:p>
    <w:p w:rsidR="00813D73" w:rsidRPr="002045C8" w:rsidRDefault="00813D73" w:rsidP="000E6F74">
      <w:pPr>
        <w:spacing w:line="300" w:lineRule="atLeast"/>
        <w:ind w:firstLine="284"/>
        <w:jc w:val="both"/>
      </w:pPr>
      <w:r w:rsidRPr="002045C8">
        <w:t>Hazret-i Esma ve sıfat derecelerinin yüce semasından nazil olan ve özdeklerin tecellisinin kendisiyle gerçekleşt</w:t>
      </w:r>
      <w:r w:rsidRPr="002045C8">
        <w:t>i</w:t>
      </w:r>
      <w:r w:rsidRPr="002045C8">
        <w:t>ği topraklar, marifet ehli nezdinde, su diye ifade edilmiştir. Çünkü mülki ve zahiri suda ilahi geniş rahmetin cilv</w:t>
      </w:r>
      <w:r w:rsidRPr="002045C8">
        <w:t>e</w:t>
      </w:r>
      <w:r w:rsidRPr="002045C8">
        <w:t>si, dünyevi diğer varlıklardan daha çoktur. Hak Teala onu z</w:t>
      </w:r>
      <w:r w:rsidRPr="002045C8">
        <w:t>a</w:t>
      </w:r>
      <w:r w:rsidRPr="002045C8">
        <w:t>hiri pisliklerden temizlenmek için karar kılmış, kendine yakınlık ve münacat anahtarı olarak taktir etmiş ve batini rahmetler kapılarının kapısı olan hizmet dergahının kılavuzu olarak karar kılmı</w:t>
      </w:r>
      <w:r w:rsidRPr="002045C8">
        <w:t>ş</w:t>
      </w:r>
      <w:r w:rsidRPr="002045C8">
        <w:t>tır. Hatta Hakk’ın rahmet suyu vücud alemlerinden bir alemde, gayb ve şuhud tecelligahından bir tecelligahta nazil ve zuhur edecek olursa, Allah’ın kullar</w:t>
      </w:r>
      <w:r w:rsidRPr="002045C8">
        <w:t>ı</w:t>
      </w:r>
      <w:r w:rsidRPr="002045C8">
        <w:t>nın günahlarını o alemle uyumlu bir şekilde yıkar. O halde ehadiyyet semasından nazil olan rahmet suyuyla, özdekler tece</w:t>
      </w:r>
      <w:r w:rsidRPr="002045C8">
        <w:t>l</w:t>
      </w:r>
      <w:r w:rsidRPr="002045C8">
        <w:t>lisinin gaybet günahları temizlenmiş olur ve vahidiyet semasının geniş rahmet suyuyla reel özdeklerin yokluk günahları temizlenmiş olur. E</w:t>
      </w:r>
      <w:r w:rsidRPr="002045C8">
        <w:t>l</w:t>
      </w:r>
      <w:r w:rsidRPr="002045C8">
        <w:t>bette vücudun her mertebesinde o mertebe ile uyumlu bir ş</w:t>
      </w:r>
      <w:r w:rsidRPr="002045C8">
        <w:t>e</w:t>
      </w:r>
      <w:r w:rsidRPr="002045C8">
        <w:t xml:space="preserve">kilde. </w:t>
      </w:r>
    </w:p>
    <w:p w:rsidR="00813D73" w:rsidRPr="002045C8" w:rsidRDefault="00813D73" w:rsidP="000E6F74">
      <w:pPr>
        <w:spacing w:line="300" w:lineRule="atLeast"/>
        <w:ind w:firstLine="284"/>
        <w:jc w:val="both"/>
      </w:pPr>
      <w:r w:rsidRPr="002045C8">
        <w:t>İnsani alemler mertebelerinde de rahmet suyunun farklı bir takım zuhurları vardır. Nitekim berzahi ve toplu özde</w:t>
      </w:r>
      <w:r w:rsidRPr="002045C8">
        <w:t>k</w:t>
      </w:r>
      <w:r w:rsidRPr="002045C8">
        <w:t>lerle Hazret-i Zat’tan nazil olan suyla vücudî sır g</w:t>
      </w:r>
      <w:r w:rsidRPr="002045C8">
        <w:t>ü</w:t>
      </w:r>
      <w:r w:rsidRPr="002045C8">
        <w:t xml:space="preserve">nahları temizlenmiş olur. </w:t>
      </w:r>
      <w:r w:rsidRPr="002045C8">
        <w:rPr>
          <w:i/>
          <w:iCs/>
        </w:rPr>
        <w:t>“Senin varlığın hiçbir günahla mukayese edilemeyecek bir g</w:t>
      </w:r>
      <w:r w:rsidRPr="002045C8">
        <w:rPr>
          <w:i/>
          <w:iCs/>
        </w:rPr>
        <w:t>ü</w:t>
      </w:r>
      <w:r w:rsidRPr="002045C8">
        <w:rPr>
          <w:i/>
          <w:iCs/>
        </w:rPr>
        <w:t>nahtır.”</w:t>
      </w:r>
      <w:r w:rsidRPr="002045C8">
        <w:t xml:space="preserve"> Hazret-i esma, sıfat ve fiilî tecelli makamından nazil olan su ile de sıfat ve fi</w:t>
      </w:r>
      <w:r w:rsidRPr="002045C8">
        <w:t>i</w:t>
      </w:r>
      <w:r w:rsidRPr="002045C8">
        <w:t>lin ru’yeti temizlenmiş olur. Hazret-i adalet hükmü seması</w:t>
      </w:r>
      <w:r w:rsidRPr="002045C8">
        <w:t>n</w:t>
      </w:r>
      <w:r w:rsidRPr="002045C8">
        <w:t>dan nazil olan suyla da batınî ve yaratışsal pislikler temizlenir. Gaffariyet seması</w:t>
      </w:r>
      <w:r w:rsidRPr="002045C8">
        <w:t>n</w:t>
      </w:r>
      <w:r w:rsidRPr="002045C8">
        <w:t>dan nazil olan suyla da kulların günahları temizlenir. Melekut sem</w:t>
      </w:r>
      <w:r w:rsidRPr="002045C8">
        <w:t>a</w:t>
      </w:r>
      <w:r w:rsidRPr="002045C8">
        <w:t>sından nazil olan suyla ise suri/şekli pislikler temizlenir. O halde açı</w:t>
      </w:r>
      <w:r w:rsidRPr="002045C8">
        <w:t>k</w:t>
      </w:r>
      <w:r w:rsidRPr="002045C8">
        <w:t>ça görüldüğü gibi Hak Teala suyu yakınlığının bir anahtarı ve rahm</w:t>
      </w:r>
      <w:r w:rsidRPr="002045C8">
        <w:t>e</w:t>
      </w:r>
      <w:r w:rsidRPr="002045C8">
        <w:t>tinin bir delili kılmıştır. Daha sonra hadis-i şerifte başka bir emir va</w:t>
      </w:r>
      <w:r w:rsidRPr="002045C8">
        <w:t>r</w:t>
      </w:r>
      <w:r w:rsidRPr="002045C8">
        <w:t>dır. Sülûk ve murakabe ehli için başka bir yol açmakta ve şöyle b</w:t>
      </w:r>
      <w:r w:rsidRPr="002045C8">
        <w:t>u</w:t>
      </w:r>
      <w:r w:rsidRPr="002045C8">
        <w:t xml:space="preserve">yurmaktadır: </w:t>
      </w:r>
      <w:r w:rsidRPr="002045C8">
        <w:rPr>
          <w:i/>
          <w:iCs/>
        </w:rPr>
        <w:t>“Suyun; sefa, incelik, taharet, bereket, diğer şeylerle k</w:t>
      </w:r>
      <w:r w:rsidRPr="002045C8">
        <w:rPr>
          <w:i/>
          <w:iCs/>
        </w:rPr>
        <w:t>a</w:t>
      </w:r>
      <w:r w:rsidRPr="002045C8">
        <w:rPr>
          <w:i/>
          <w:iCs/>
        </w:rPr>
        <w:t>rışma l</w:t>
      </w:r>
      <w:r w:rsidRPr="002045C8">
        <w:rPr>
          <w:i/>
          <w:iCs/>
        </w:rPr>
        <w:t>e</w:t>
      </w:r>
      <w:r w:rsidRPr="002045C8">
        <w:rPr>
          <w:i/>
          <w:iCs/>
        </w:rPr>
        <w:t xml:space="preserve">tafeti hakkında düşün ve onu Allah’ın temizlemeni emrettiği organlarını temizlemekte kullan. Farz ve ilahi sünnetlerde </w:t>
      </w:r>
      <w:r w:rsidRPr="002045C8">
        <w:rPr>
          <w:i/>
          <w:iCs/>
        </w:rPr>
        <w:lastRenderedPageBreak/>
        <w:t>adabına r</w:t>
      </w:r>
      <w:r w:rsidRPr="002045C8">
        <w:rPr>
          <w:i/>
          <w:iCs/>
        </w:rPr>
        <w:t>i</w:t>
      </w:r>
      <w:r w:rsidRPr="002045C8">
        <w:rPr>
          <w:i/>
          <w:iCs/>
        </w:rPr>
        <w:t>ayet et. Zira onların her birinde bir çok faydalar vardır. Onları sa</w:t>
      </w:r>
      <w:r w:rsidRPr="002045C8">
        <w:rPr>
          <w:i/>
          <w:iCs/>
        </w:rPr>
        <w:t>y</w:t>
      </w:r>
      <w:r w:rsidRPr="002045C8">
        <w:rPr>
          <w:i/>
          <w:iCs/>
        </w:rPr>
        <w:t>gıyla kullanacak olursan senin için çok yakında faydalar çe</w:t>
      </w:r>
      <w:r w:rsidRPr="002045C8">
        <w:rPr>
          <w:i/>
          <w:iCs/>
        </w:rPr>
        <w:t>ş</w:t>
      </w:r>
      <w:r w:rsidRPr="002045C8">
        <w:rPr>
          <w:i/>
          <w:iCs/>
        </w:rPr>
        <w:t>meleri kaynar.”</w:t>
      </w:r>
      <w:r w:rsidRPr="002045C8">
        <w:t xml:space="preserve"> Bu hadis-i şerifte de genel anlamda taharet mertebelerine </w:t>
      </w:r>
      <w:r w:rsidRPr="002045C8">
        <w:t>i</w:t>
      </w:r>
      <w:r w:rsidRPr="002045C8">
        <w:t>şaret vardır. Bu hadis taharetin dört tümel mertebesini beyan etmiştir. Onlardan biri de hadis-i şerifte buraya kadar zikredilen mertebedir ve o da organl</w:t>
      </w:r>
      <w:r w:rsidRPr="002045C8">
        <w:t>a</w:t>
      </w:r>
      <w:r w:rsidRPr="002045C8">
        <w:t>rı temizlemektir. Murakabe ve Allah’a doğru sülûk ehli kimselerin de işaret ettiği gibi eşyaların zahirine ve suretine takılm</w:t>
      </w:r>
      <w:r w:rsidRPr="002045C8">
        <w:t>a</w:t>
      </w:r>
      <w:r w:rsidRPr="002045C8">
        <w:t>mak gerekir. Dolayısıyla zahiri, batının aynası karar kılmalı, suretle</w:t>
      </w:r>
      <w:r w:rsidRPr="002045C8">
        <w:t>r</w:t>
      </w:r>
      <w:r w:rsidRPr="002045C8">
        <w:t>den hakikatler keşfetmeli ve z</w:t>
      </w:r>
      <w:r w:rsidRPr="002045C8">
        <w:t>a</w:t>
      </w:r>
      <w:r w:rsidRPr="002045C8">
        <w:t>hiri temizlikle kanaat edilmemelidir. Zira bu zahiri kanaat, iblisin tuzağıdır. O halde suyun sefasından o</w:t>
      </w:r>
      <w:r w:rsidRPr="002045C8">
        <w:t>r</w:t>
      </w:r>
      <w:r w:rsidRPr="002045C8">
        <w:t>ganların tasfiyesine gidilmeli ve onları ilahi farz ve sünnetleri eda ed</w:t>
      </w:r>
      <w:r w:rsidRPr="002045C8">
        <w:t>e</w:t>
      </w:r>
      <w:r w:rsidRPr="002045C8">
        <w:t>rek tasfiye etmeli, sefalandırmalıdır. Suyun inceliği ile organlar ince</w:t>
      </w:r>
      <w:r w:rsidRPr="002045C8">
        <w:t>l</w:t>
      </w:r>
      <w:r w:rsidRPr="002045C8">
        <w:t>tilmeli, isyan yoğunluğundan dışarı çıkılmalı, temizlik ve bereketi b</w:t>
      </w:r>
      <w:r w:rsidRPr="002045C8">
        <w:t>ü</w:t>
      </w:r>
      <w:r w:rsidRPr="002045C8">
        <w:t>tün organlara s</w:t>
      </w:r>
      <w:r w:rsidRPr="002045C8">
        <w:t>i</w:t>
      </w:r>
      <w:r w:rsidRPr="002045C8">
        <w:t>rayet ettirilmelidir. Suyun diğer eşya ile karışmasından ilahi melekuti kuvvelerin tabiat alemi ile karışımı idrak edilmeli, tabiat pisliklerinin bulaşımına engel olunmalıdır. O halde organlar ilahi far</w:t>
      </w:r>
      <w:r w:rsidRPr="002045C8">
        <w:t>z</w:t>
      </w:r>
      <w:r w:rsidRPr="002045C8">
        <w:t>lar ve sünnetler adabı ile adaplandıktan sonra yavaş yavaş batınî fa</w:t>
      </w:r>
      <w:r w:rsidRPr="002045C8">
        <w:t>y</w:t>
      </w:r>
      <w:r w:rsidRPr="002045C8">
        <w:t>daları ortaya çıkar. İlahi sır çeşmeleri pa</w:t>
      </w:r>
      <w:r w:rsidRPr="002045C8">
        <w:t>t</w:t>
      </w:r>
      <w:r w:rsidRPr="002045C8">
        <w:t>lama yapar. Onun için ibadet ve taharetin sırlarından bir parça ortaya çıkar. Taharetin ilk merteb</w:t>
      </w:r>
      <w:r w:rsidRPr="002045C8">
        <w:t>e</w:t>
      </w:r>
      <w:r w:rsidRPr="002045C8">
        <w:t>sinden ve emirlerinden feragat hasıl olduktan sonra da ikinci emir ba</w:t>
      </w:r>
      <w:r w:rsidRPr="002045C8">
        <w:t>ş</w:t>
      </w:r>
      <w:r w:rsidRPr="002045C8">
        <w:t xml:space="preserve">lamış ve şöyle buyurmuştur: </w:t>
      </w:r>
      <w:r w:rsidRPr="002045C8">
        <w:rPr>
          <w:i/>
          <w:iCs/>
        </w:rPr>
        <w:t>“Ondan sonra her şeyin hakkını v</w:t>
      </w:r>
      <w:r w:rsidRPr="002045C8">
        <w:rPr>
          <w:i/>
          <w:iCs/>
        </w:rPr>
        <w:t>e</w:t>
      </w:r>
      <w:r w:rsidRPr="002045C8">
        <w:rPr>
          <w:i/>
          <w:iCs/>
        </w:rPr>
        <w:t>ren ve hiçbir şeyin anlamını değiştirmeyen suyun diğer eşya ile karışımı gibi sen de insanlara karış. Allah Res</w:t>
      </w:r>
      <w:r w:rsidRPr="002045C8">
        <w:rPr>
          <w:i/>
          <w:iCs/>
        </w:rPr>
        <w:t>u</w:t>
      </w:r>
      <w:r w:rsidRPr="002045C8">
        <w:rPr>
          <w:i/>
          <w:iCs/>
        </w:rPr>
        <w:t>lü’nün, “halis iman eden kimsenin misali su misalidir”</w:t>
      </w:r>
      <w:r w:rsidRPr="002045C8">
        <w:t xml:space="preserve"> s</w:t>
      </w:r>
      <w:r w:rsidRPr="002045C8">
        <w:t>ö</w:t>
      </w:r>
      <w:r w:rsidRPr="002045C8">
        <w:t xml:space="preserve">zünü düşün. </w:t>
      </w:r>
    </w:p>
    <w:p w:rsidR="00813D73" w:rsidRPr="002045C8" w:rsidRDefault="00813D73" w:rsidP="000E6F74">
      <w:pPr>
        <w:spacing w:line="300" w:lineRule="atLeast"/>
        <w:ind w:firstLine="284"/>
        <w:jc w:val="both"/>
        <w:rPr>
          <w:i/>
          <w:iCs/>
        </w:rPr>
      </w:pPr>
      <w:r w:rsidRPr="002045C8">
        <w:t>Birinci emir sâlik insanın dahili kuvveleri ve organlarıyla muam</w:t>
      </w:r>
      <w:r w:rsidRPr="002045C8">
        <w:t>e</w:t>
      </w:r>
      <w:r w:rsidRPr="002045C8">
        <w:t>lesi hakkındaydı. Bu hadiste yer alan ikinci emir ise insanın Allah’ın yaratığıyla muamelesi hakkındadır ve bu emir sâlikin yaratıkla olan muaşeret niteliğini beyan eden çok kapsamlı bir emirdir. Ayrıca bu</w:t>
      </w:r>
      <w:r w:rsidRPr="002045C8">
        <w:t>n</w:t>
      </w:r>
      <w:r w:rsidRPr="002045C8">
        <w:t>dan ha</w:t>
      </w:r>
      <w:r w:rsidRPr="002045C8">
        <w:t>l</w:t>
      </w:r>
      <w:r w:rsidRPr="002045C8">
        <w:t>vet hakikati de istifade edilmektedir ve o da şöyledir: Allah’a doğru sülûk eden kimsenin, insanlardan herkesle iyi şeki</w:t>
      </w:r>
      <w:r w:rsidRPr="002045C8">
        <w:t>l</w:t>
      </w:r>
      <w:r w:rsidRPr="002045C8">
        <w:t>de muaşeret ettiği, yaratışsal haklarını reddetmediği ve insanlardan her biri ile ha</w:t>
      </w:r>
      <w:r w:rsidRPr="002045C8">
        <w:t>l</w:t>
      </w:r>
      <w:r w:rsidRPr="002045C8">
        <w:t>lerine uygun olarak davrandığı halde ilahi hakları görmezlikten ge</w:t>
      </w:r>
      <w:r w:rsidRPr="002045C8">
        <w:t>l</w:t>
      </w:r>
      <w:r w:rsidRPr="002045C8">
        <w:t xml:space="preserve">memesi, ubudiyet ve Hakk’a teveccühten </w:t>
      </w:r>
      <w:r w:rsidRPr="002045C8">
        <w:lastRenderedPageBreak/>
        <w:t>ibaret olan manayı kaybe</w:t>
      </w:r>
      <w:r w:rsidRPr="002045C8">
        <w:t>t</w:t>
      </w:r>
      <w:r w:rsidRPr="002045C8">
        <w:t>memesidir. O, kesrette vaki o</w:t>
      </w:r>
      <w:r w:rsidRPr="002045C8">
        <w:t>l</w:t>
      </w:r>
      <w:r w:rsidRPr="002045C8">
        <w:t>duğu halde halvettedir. Mahbubun menzilgahı olan kalbi; başkalarından ve her türlü şekil ve yazıdan t</w:t>
      </w:r>
      <w:r w:rsidRPr="002045C8">
        <w:t>e</w:t>
      </w:r>
      <w:r w:rsidRPr="002045C8">
        <w:t>mizdir. Dolayısıyla da burada üçüncü emir zi</w:t>
      </w:r>
      <w:r w:rsidRPr="002045C8">
        <w:t>k</w:t>
      </w:r>
      <w:r w:rsidRPr="002045C8">
        <w:t xml:space="preserve">redilmiştir ve o da sâlikin Allah-u Teala ile muamele niteliğini beyan etmektedir. Hadis şöyle buyurmaktadır: </w:t>
      </w:r>
      <w:r w:rsidRPr="002045C8">
        <w:rPr>
          <w:i/>
          <w:iCs/>
        </w:rPr>
        <w:t>“B</w:t>
      </w:r>
      <w:r w:rsidRPr="002045C8">
        <w:rPr>
          <w:i/>
          <w:iCs/>
        </w:rPr>
        <w:t>ü</w:t>
      </w:r>
      <w:r w:rsidRPr="002045C8">
        <w:rPr>
          <w:i/>
          <w:iCs/>
        </w:rPr>
        <w:t>tün itaatlerde Allah-u Teala’ya karşı sefan; tıpkı göklerden indiği ve tertemiz olarak adlandırıldığı zamanki suyun s</w:t>
      </w:r>
      <w:r w:rsidRPr="002045C8">
        <w:rPr>
          <w:i/>
          <w:iCs/>
        </w:rPr>
        <w:t>e</w:t>
      </w:r>
      <w:r w:rsidRPr="002045C8">
        <w:rPr>
          <w:i/>
          <w:iCs/>
        </w:rPr>
        <w:t>fası gibi olmalıdır.”</w:t>
      </w:r>
    </w:p>
    <w:p w:rsidR="00813D73" w:rsidRPr="002045C8" w:rsidRDefault="00813D73" w:rsidP="000E6F74">
      <w:pPr>
        <w:spacing w:line="300" w:lineRule="atLeast"/>
        <w:ind w:firstLine="284"/>
        <w:jc w:val="both"/>
      </w:pPr>
      <w:r w:rsidRPr="002045C8">
        <w:t>Yani Allah’a doğru sülûk eden kimse tabiat tasarrufundan, pisli</w:t>
      </w:r>
      <w:r w:rsidRPr="002045C8">
        <w:t>k</w:t>
      </w:r>
      <w:r w:rsidRPr="002045C8">
        <w:t>lerden ve zulmetinden halis olmalı, bunların kalbine girmesine izin vermemelidir. Bütün ibadetleri, zahiri ve batini şirklerden arı olmal</w:t>
      </w:r>
      <w:r w:rsidRPr="002045C8">
        <w:t>ı</w:t>
      </w:r>
      <w:r w:rsidRPr="002045C8">
        <w:t>dır. Su göklerden indiğinde temiz olduğu ve pisliklere bulaşmadığı g</w:t>
      </w:r>
      <w:r w:rsidRPr="002045C8">
        <w:t>i</w:t>
      </w:r>
      <w:r w:rsidRPr="002045C8">
        <w:t>bi, temiz ve pak melekut gaybının semasından inen sâlikin kalbi de şeytanın ve tabiatın tasarrufu altında pisliğe bulaşmamalıdır. Bu emi</w:t>
      </w:r>
      <w:r w:rsidRPr="002045C8">
        <w:t>r</w:t>
      </w:r>
      <w:r w:rsidRPr="002045C8">
        <w:t>den sonra da riyazet ve sülûk ehli için kapsamlı son bir emir verilme</w:t>
      </w:r>
      <w:r w:rsidRPr="002045C8">
        <w:t>k</w:t>
      </w:r>
      <w:r w:rsidRPr="002045C8">
        <w:t>tedir ve şöyle buyurmaktadır: “</w:t>
      </w:r>
      <w:r w:rsidRPr="002045C8">
        <w:rPr>
          <w:i/>
          <w:iCs/>
        </w:rPr>
        <w:t>Organlarını su ile temizlediğinde ka</w:t>
      </w:r>
      <w:r w:rsidRPr="002045C8">
        <w:rPr>
          <w:i/>
          <w:iCs/>
        </w:rPr>
        <w:t>l</w:t>
      </w:r>
      <w:r w:rsidRPr="002045C8">
        <w:rPr>
          <w:i/>
          <w:iCs/>
        </w:rPr>
        <w:t>bini de takva ve yakin ile temizle.</w:t>
      </w:r>
      <w:r w:rsidRPr="002045C8">
        <w:t xml:space="preserve">” </w:t>
      </w:r>
    </w:p>
    <w:p w:rsidR="00813D73" w:rsidRPr="002045C8" w:rsidRDefault="00813D73" w:rsidP="000E6F74">
      <w:pPr>
        <w:spacing w:line="300" w:lineRule="atLeast"/>
        <w:ind w:firstLine="284"/>
        <w:jc w:val="both"/>
      </w:pPr>
      <w:r w:rsidRPr="002045C8">
        <w:t>Burada da marifet ehlinin iki yüce makamına işaret edilme</w:t>
      </w:r>
      <w:r w:rsidRPr="002045C8">
        <w:t>k</w:t>
      </w:r>
      <w:r w:rsidRPr="002045C8">
        <w:t xml:space="preserve">tedir. Birisi takvadır ki, kemali de Hak’tan gayrisini terk etmektir. Diğeri de yakindir ki, onun da kemali mahbubun huzurunu müşahade etmektir. </w:t>
      </w:r>
    </w:p>
    <w:p w:rsidR="00813D73" w:rsidRPr="002045C8" w:rsidRDefault="00813D73" w:rsidP="000E6F74">
      <w:pPr>
        <w:spacing w:line="300" w:lineRule="atLeast"/>
        <w:ind w:firstLine="284"/>
        <w:jc w:val="both"/>
      </w:pPr>
    </w:p>
    <w:p w:rsidR="00813D73" w:rsidRPr="002045C8" w:rsidRDefault="00813D73" w:rsidP="00FB0C7C">
      <w:pPr>
        <w:pStyle w:val="Heading1"/>
      </w:pPr>
      <w:bookmarkStart w:id="79" w:name="_Toc46432268"/>
      <w:bookmarkStart w:id="80" w:name="_Toc53990811"/>
      <w:r w:rsidRPr="002045C8">
        <w:t>Dördüncü Bölüm</w:t>
      </w:r>
      <w:bookmarkEnd w:id="79"/>
      <w:bookmarkEnd w:id="80"/>
      <w:r w:rsidRPr="002045C8">
        <w:t xml:space="preserve"> </w:t>
      </w:r>
    </w:p>
    <w:p w:rsidR="00813D73" w:rsidRPr="002045C8" w:rsidRDefault="00813D73" w:rsidP="00FB0C7C">
      <w:pPr>
        <w:pStyle w:val="Heading1"/>
      </w:pPr>
      <w:bookmarkStart w:id="81" w:name="_Toc46432269"/>
      <w:bookmarkStart w:id="82" w:name="_Toc53990812"/>
      <w:r w:rsidRPr="002045C8">
        <w:t>Temizlemek Hakkındadır</w:t>
      </w:r>
      <w:bookmarkEnd w:id="81"/>
      <w:bookmarkEnd w:id="82"/>
      <w:r w:rsidRPr="002045C8">
        <w:t xml:space="preserve"> </w:t>
      </w:r>
    </w:p>
    <w:p w:rsidR="00813D73" w:rsidRPr="002045C8" w:rsidRDefault="00813D73" w:rsidP="000E6F74">
      <w:pPr>
        <w:spacing w:line="300" w:lineRule="atLeast"/>
        <w:ind w:firstLine="284"/>
        <w:jc w:val="both"/>
      </w:pPr>
      <w:r w:rsidRPr="002045C8">
        <w:t>Temizleyici şey, bu bölümde asıl olan sudur veya to</w:t>
      </w:r>
      <w:r w:rsidRPr="002045C8">
        <w:t>p</w:t>
      </w:r>
      <w:r w:rsidRPr="002045C8">
        <w:t xml:space="preserve">raktır. </w:t>
      </w:r>
    </w:p>
    <w:p w:rsidR="00813D73" w:rsidRPr="002045C8" w:rsidRDefault="00813D73" w:rsidP="000E6F74">
      <w:pPr>
        <w:spacing w:line="300" w:lineRule="atLeast"/>
        <w:ind w:firstLine="284"/>
        <w:jc w:val="both"/>
      </w:pPr>
      <w:r w:rsidRPr="002045C8">
        <w:t>Bil ki sâlik insan için tümel olarak yüce maksada ula</w:t>
      </w:r>
      <w:r w:rsidRPr="002045C8">
        <w:t>ş</w:t>
      </w:r>
      <w:r w:rsidRPr="002045C8">
        <w:t>mak ve rububiyetin yakın makamına ermek için iki yol vardır. O iki yoldan evveliyet ve asalet makamı olan birincisi; mutlak rahmet mak</w:t>
      </w:r>
      <w:r w:rsidRPr="002045C8">
        <w:t>a</w:t>
      </w:r>
      <w:r w:rsidRPr="002045C8">
        <w:t>mına, özelikle de her varlığı layık olduğu kemale ulaştıran rahimiyyet ra</w:t>
      </w:r>
      <w:r w:rsidRPr="002045C8">
        <w:t>h</w:t>
      </w:r>
      <w:r w:rsidRPr="002045C8">
        <w:t>metine teveccühen, Allah’a doğru seyretmektir. Rahimiyyet rahmet</w:t>
      </w:r>
      <w:r w:rsidRPr="002045C8">
        <w:t>i</w:t>
      </w:r>
      <w:r w:rsidRPr="002045C8">
        <w:t>nin zuhurlarından ve şubelerinden biri de peygamberler gönderme</w:t>
      </w:r>
      <w:r w:rsidRPr="002045C8">
        <w:t>k</w:t>
      </w:r>
      <w:r w:rsidRPr="002045C8">
        <w:t>tir. Bu peygamberler yol hidayetçileri ve geride kalanların elinden tuta</w:t>
      </w:r>
      <w:r w:rsidRPr="002045C8">
        <w:t>n</w:t>
      </w:r>
      <w:r w:rsidRPr="002045C8">
        <w:t>lardır. Marifet ehli ve kalp ashabı nezdinde tahakkuk diyarı, ilahi ra</w:t>
      </w:r>
      <w:r w:rsidRPr="002045C8">
        <w:t>h</w:t>
      </w:r>
      <w:r w:rsidRPr="002045C8">
        <w:t>metin suretidir ve yaratıklar s</w:t>
      </w:r>
      <w:r w:rsidRPr="002045C8">
        <w:t>ü</w:t>
      </w:r>
      <w:r w:rsidRPr="002045C8">
        <w:t xml:space="preserve">rekli olarak Hakk’ın rahmet denizine gömülmüşler, ama ondan istifade etmemektedirler. </w:t>
      </w:r>
      <w:r w:rsidRPr="002045C8">
        <w:lastRenderedPageBreak/>
        <w:t>İlahi gayb alemi</w:t>
      </w:r>
      <w:r w:rsidRPr="002045C8">
        <w:t>n</w:t>
      </w:r>
      <w:r w:rsidRPr="002045C8">
        <w:t>den ve rububi yakınlıktan nazil olan; biz terkedilmişlerin istifadesi, t</w:t>
      </w:r>
      <w:r w:rsidRPr="002045C8">
        <w:t>a</w:t>
      </w:r>
      <w:r w:rsidRPr="002045C8">
        <w:t>biat zindanındaki biz mahkumların kurtuluşu ve arzu ve nefsani iste</w:t>
      </w:r>
      <w:r w:rsidRPr="002045C8">
        <w:t>k</w:t>
      </w:r>
      <w:r w:rsidRPr="002045C8">
        <w:t>lerin karmaşık zincirine vurulmuş esirlerin necatı için lafız ve kelam suretine b</w:t>
      </w:r>
      <w:r w:rsidRPr="002045C8">
        <w:t>ü</w:t>
      </w:r>
      <w:r w:rsidRPr="002045C8">
        <w:t>rünen bu ilahi büyük kitap, ilahi mutlak rahmetin en büyük mazharındandır. Biz körler ve sağırlar ondan hiç istifade etmedik ve de etmemekteyiz. Rububi mukaddes huzurdan ve ilahi ünsiyet ve y</w:t>
      </w:r>
      <w:r w:rsidRPr="002045C8">
        <w:t>a</w:t>
      </w:r>
      <w:r w:rsidRPr="002045C8">
        <w:t xml:space="preserve">kınlık mahfilinden bu gurbet ve vahşet konağına ayak basan, Ebucehil ve ondan daha kötüleriyle muaşeret etmek zorunda kalan </w:t>
      </w:r>
      <w:r w:rsidRPr="002045C8">
        <w:rPr>
          <w:i/>
        </w:rPr>
        <w:t>“Bazen ka</w:t>
      </w:r>
      <w:r w:rsidRPr="002045C8">
        <w:rPr>
          <w:i/>
        </w:rPr>
        <w:t>l</w:t>
      </w:r>
      <w:r w:rsidRPr="002045C8">
        <w:rPr>
          <w:i/>
        </w:rPr>
        <w:t>bim tozlanıyor”</w:t>
      </w:r>
      <w:r w:rsidRPr="002045C8">
        <w:rPr>
          <w:rStyle w:val="StilDipnotBavurusuLatincetalik"/>
        </w:rPr>
        <w:footnoteReference w:id="106"/>
      </w:r>
      <w:r w:rsidRPr="002045C8">
        <w:t xml:space="preserve"> diyen feryadı</w:t>
      </w:r>
      <w:r w:rsidRPr="002045C8">
        <w:t>y</w:t>
      </w:r>
      <w:r w:rsidRPr="002045C8">
        <w:t>la marifet ve velayet ehlinin kalbini yakmış bulunan son Peygamber ve Mutlak Veli de ilahi mutlak ker</w:t>
      </w:r>
      <w:r w:rsidRPr="002045C8">
        <w:t>a</w:t>
      </w:r>
      <w:r w:rsidRPr="002045C8">
        <w:t xml:space="preserve">met ve geniş rahmettir. Bu küçük kulübeye gelişi, en aşağılık </w:t>
      </w:r>
      <w:r w:rsidRPr="002045C8">
        <w:t>a</w:t>
      </w:r>
      <w:r w:rsidRPr="002045C8">
        <w:t>lemde sükunet eden varlıklara rahmet o</w:t>
      </w:r>
      <w:r w:rsidRPr="002045C8">
        <w:t>l</w:t>
      </w:r>
      <w:r w:rsidRPr="002045C8">
        <w:t>mak ve onları bu vahşet ve gurbet diyarından çıkarmak içindir. Tıpkı “arkadaşlarını kurtarmak için bela tuzağına düşen bir güvercini andı</w:t>
      </w:r>
      <w:r w:rsidRPr="002045C8">
        <w:t>r</w:t>
      </w:r>
      <w:r w:rsidRPr="002045C8">
        <w:t xml:space="preserve">maktadır.” </w:t>
      </w:r>
      <w:r w:rsidRPr="002045C8">
        <w:rPr>
          <w:rStyle w:val="StilDipnotBavurusuLatincetalik"/>
        </w:rPr>
        <w:footnoteReference w:id="107"/>
      </w:r>
    </w:p>
    <w:p w:rsidR="00813D73" w:rsidRPr="002045C8" w:rsidRDefault="00813D73" w:rsidP="000E6F74">
      <w:pPr>
        <w:spacing w:line="300" w:lineRule="atLeast"/>
        <w:ind w:firstLine="284"/>
        <w:jc w:val="both"/>
      </w:pPr>
      <w:r w:rsidRPr="002045C8">
        <w:t>Allah’a doğru sülûk eden kimse; rahmet suyu ile temizlenmeyi n</w:t>
      </w:r>
      <w:r w:rsidRPr="002045C8">
        <w:t>a</w:t>
      </w:r>
      <w:r w:rsidRPr="002045C8">
        <w:t>zil olan ilahi rahmetten istifade olarak kabul etmeli ve de rahmetten i</w:t>
      </w:r>
      <w:r w:rsidRPr="002045C8">
        <w:t>s</w:t>
      </w:r>
      <w:r w:rsidRPr="002045C8">
        <w:t>tifade etmek imkanına sahip olduğu müddetçe bu işe soyulmalıdır. Z</w:t>
      </w:r>
      <w:r w:rsidRPr="002045C8">
        <w:t>a</w:t>
      </w:r>
      <w:r w:rsidRPr="002045C8">
        <w:t>tî kusur veya suç sebebiyle ulaşamayınca ve rahmet suyundan ma</w:t>
      </w:r>
      <w:r w:rsidRPr="002045C8">
        <w:t>h</w:t>
      </w:r>
      <w:r w:rsidRPr="002045C8">
        <w:t>rum kalınca da kendi zillet, miskinlik, fakirlik ve yokluğuna teveccü</w:t>
      </w:r>
      <w:r w:rsidRPr="002045C8">
        <w:t>h</w:t>
      </w:r>
      <w:r w:rsidRPr="002045C8">
        <w:t>ten başka çaresi yoktur. Ubudiyet zilletini göz ön</w:t>
      </w:r>
      <w:r w:rsidRPr="002045C8">
        <w:t>ü</w:t>
      </w:r>
      <w:r w:rsidRPr="002045C8">
        <w:t>ne aldığında; kendi zatî imkanına, fakirlik ve çaresizliğine teveccüh ederek gurur ve be</w:t>
      </w:r>
      <w:r w:rsidRPr="002045C8">
        <w:t>n</w:t>
      </w:r>
      <w:r w:rsidRPr="002045C8">
        <w:t>cillikten dışarı çıktığında ise rahmet kapılarından bir kapı yüzüne aç</w:t>
      </w:r>
      <w:r w:rsidRPr="002045C8">
        <w:t>ı</w:t>
      </w:r>
      <w:r w:rsidRPr="002045C8">
        <w:t>lır, tabiat yeri rahmet beyzasının yeri haline dönüşür ve iki temizley</w:t>
      </w:r>
      <w:r w:rsidRPr="002045C8">
        <w:t>i</w:t>
      </w:r>
      <w:r w:rsidRPr="002045C8">
        <w:t>ciden biri</w:t>
      </w:r>
      <w:r w:rsidRPr="002045C8">
        <w:rPr>
          <w:rStyle w:val="StilDipnotBavurusuLatincetalik"/>
        </w:rPr>
        <w:footnoteReference w:id="108"/>
      </w:r>
      <w:r w:rsidRPr="002045C8">
        <w:t xml:space="preserve"> olan toprak haline dönüşür. Hakk’ın lütfüne ve ac</w:t>
      </w:r>
      <w:r w:rsidRPr="002045C8">
        <w:t>ı</w:t>
      </w:r>
      <w:r w:rsidRPr="002045C8">
        <w:t>masına mazhar olur. Bu bakış, yani kendi zill</w:t>
      </w:r>
      <w:r w:rsidRPr="002045C8">
        <w:t>e</w:t>
      </w:r>
      <w:r w:rsidRPr="002045C8">
        <w:t>tine bakış insanda güçlenince de daha çok rahmete mazhar olur. Ama eğer kendine ve ameline g</w:t>
      </w:r>
      <w:r w:rsidRPr="002045C8">
        <w:t>ü</w:t>
      </w:r>
      <w:r w:rsidRPr="002045C8">
        <w:t>ven adımı</w:t>
      </w:r>
      <w:r w:rsidRPr="002045C8">
        <w:t>y</w:t>
      </w:r>
      <w:r w:rsidRPr="002045C8">
        <w:t xml:space="preserve">la bu yolu kat etmek isterse, helak olur. Zira, bu durumda elinden tutunmama imkanı </w:t>
      </w:r>
      <w:r w:rsidRPr="002045C8">
        <w:lastRenderedPageBreak/>
        <w:t>vardır. Tıpkı yol gitme cesaretini ke</w:t>
      </w:r>
      <w:r w:rsidRPr="002045C8">
        <w:t>n</w:t>
      </w:r>
      <w:r w:rsidRPr="002045C8">
        <w:t>dinde bulan ve adımıyla gururlanan, gücüne itimat eden, bu yüzden de bab</w:t>
      </w:r>
      <w:r w:rsidRPr="002045C8">
        <w:t>a</w:t>
      </w:r>
      <w:r w:rsidRPr="002045C8">
        <w:t>sının inayetine mazhar olmayan ve kendi haline bır</w:t>
      </w:r>
      <w:r w:rsidRPr="002045C8">
        <w:t>a</w:t>
      </w:r>
      <w:r w:rsidRPr="002045C8">
        <w:t>kılan bir çocuk gibi olur. Ama eğer çaresizliğini ve aczini merhametli babasının huzur</w:t>
      </w:r>
      <w:r w:rsidRPr="002045C8">
        <w:t>u</w:t>
      </w:r>
      <w:r w:rsidRPr="002045C8">
        <w:t xml:space="preserve">na sunar, kendine ve gücüne güvenden tümüyle çıkarsa babasının inayetine mazhar olur ve babası elinden tutar ve hatta onu kucağına </w:t>
      </w:r>
      <w:r w:rsidRPr="002045C8">
        <w:t>a</w:t>
      </w:r>
      <w:r w:rsidRPr="002045C8">
        <w:t>lır ve kendi adımıyla ona yol yürütür. O halde Allah’a doğru seyreden kimse de kendi sülûk ayağını kırmalı; kendine, riyazetine ve ameline güvenden tümüyle uzak durmalı; kendinden, gücünden ve kuvveti</w:t>
      </w:r>
      <w:r w:rsidRPr="002045C8">
        <w:t>n</w:t>
      </w:r>
      <w:r w:rsidRPr="002045C8">
        <w:t>den fenaya ermeli, fena ve çaresizliğini sürekli göz önünde bulundu</w:t>
      </w:r>
      <w:r w:rsidRPr="002045C8">
        <w:t>r</w:t>
      </w:r>
      <w:r w:rsidRPr="002045C8">
        <w:t xml:space="preserve">malıdır ki </w:t>
      </w:r>
      <w:r w:rsidRPr="002045C8">
        <w:t>i</w:t>
      </w:r>
      <w:r w:rsidRPr="002045C8">
        <w:t>nayete mazhar olsun. Böylelikle yüz yıllık yolu rububiyet cezb</w:t>
      </w:r>
      <w:r w:rsidRPr="002045C8">
        <w:t>e</w:t>
      </w:r>
      <w:r w:rsidRPr="002045C8">
        <w:t>siyle bir gecede katetsin; batın dili ve hali, rububuyetin kutsal huzurunda acizlik ve niyaz içinde şöyle arzetsin: “</w:t>
      </w:r>
      <w:r w:rsidRPr="002045C8">
        <w:rPr>
          <w:b/>
        </w:rPr>
        <w:t>Yoksa, darda k</w:t>
      </w:r>
      <w:r w:rsidRPr="002045C8">
        <w:rPr>
          <w:b/>
        </w:rPr>
        <w:t>a</w:t>
      </w:r>
      <w:r w:rsidRPr="002045C8">
        <w:rPr>
          <w:b/>
        </w:rPr>
        <w:t>lana, kendisine yakardığı zaman karşılık veren, başındaki sıkınt</w:t>
      </w:r>
      <w:r w:rsidRPr="002045C8">
        <w:rPr>
          <w:b/>
        </w:rPr>
        <w:t>ı</w:t>
      </w:r>
      <w:r w:rsidRPr="002045C8">
        <w:rPr>
          <w:b/>
        </w:rPr>
        <w:t xml:space="preserve">yı gideren mi?” </w:t>
      </w:r>
      <w:r w:rsidRPr="002045C8">
        <w:rPr>
          <w:rStyle w:val="StilDipnotBavurusuLatincetalik"/>
        </w:rPr>
        <w:footnoteReference w:id="109"/>
      </w:r>
      <w:r w:rsidRPr="002045C8">
        <w:t xml:space="preserve"> </w:t>
      </w:r>
    </w:p>
    <w:p w:rsidR="00813D73" w:rsidRPr="002045C8" w:rsidRDefault="00813D73" w:rsidP="000E6F74">
      <w:pPr>
        <w:spacing w:line="300" w:lineRule="atLeast"/>
        <w:ind w:firstLine="284"/>
        <w:jc w:val="both"/>
      </w:pPr>
    </w:p>
    <w:p w:rsidR="00813D73" w:rsidRPr="002045C8" w:rsidRDefault="00813D73" w:rsidP="00FB0C7C">
      <w:pPr>
        <w:pStyle w:val="Heading1"/>
      </w:pPr>
      <w:bookmarkStart w:id="83" w:name="_Toc46432270"/>
      <w:bookmarkStart w:id="84" w:name="_Toc53990813"/>
      <w:r w:rsidRPr="002045C8">
        <w:t>Beşinci Bölüm</w:t>
      </w:r>
      <w:bookmarkEnd w:id="83"/>
      <w:bookmarkEnd w:id="84"/>
      <w:r w:rsidRPr="002045C8">
        <w:t xml:space="preserve"> </w:t>
      </w:r>
    </w:p>
    <w:p w:rsidR="00813D73" w:rsidRPr="002045C8" w:rsidRDefault="00813D73" w:rsidP="00FB0C7C">
      <w:pPr>
        <w:pStyle w:val="Heading1"/>
      </w:pPr>
      <w:bookmarkStart w:id="85" w:name="_Toc46432271"/>
      <w:bookmarkStart w:id="86" w:name="_Toc53990814"/>
      <w:r w:rsidRPr="002045C8">
        <w:t>Batın ve Kalp Hasebiyle Abdestin Bazı Adapları Hakkında</w:t>
      </w:r>
      <w:bookmarkEnd w:id="85"/>
      <w:bookmarkEnd w:id="86"/>
      <w:r w:rsidRPr="002045C8">
        <w:t xml:space="preserve"> </w:t>
      </w:r>
    </w:p>
    <w:p w:rsidR="00813D73" w:rsidRPr="002045C8" w:rsidRDefault="00813D73" w:rsidP="000E6F74">
      <w:pPr>
        <w:spacing w:line="300" w:lineRule="atLeast"/>
        <w:ind w:firstLine="284"/>
        <w:jc w:val="both"/>
        <w:rPr>
          <w:i/>
          <w:iCs/>
        </w:rPr>
      </w:pPr>
      <w:r w:rsidRPr="002045C8">
        <w:t xml:space="preserve">İmam Rıza (a.s) şöyle buyurmuştur: </w:t>
      </w:r>
      <w:r w:rsidRPr="002045C8">
        <w:rPr>
          <w:i/>
          <w:iCs/>
        </w:rPr>
        <w:t>“Şüphesiz kul abdestle emrolunmuştur ki Cebbar olan Allah karşısında durunca ve Hak Teala ile münacaat edince temiz olsun, kendisine emrettiği şeylerde, itaat etsin ve her türlü pislik ve necasetten temizlensin. Ayrıca yorgu</w:t>
      </w:r>
      <w:r w:rsidRPr="002045C8">
        <w:rPr>
          <w:i/>
          <w:iCs/>
        </w:rPr>
        <w:t>n</w:t>
      </w:r>
      <w:r w:rsidRPr="002045C8">
        <w:rPr>
          <w:i/>
          <w:iCs/>
        </w:rPr>
        <w:t>luğun giderilmesi, uyuklamanın ortadan kalkması ve cebbar olan A</w:t>
      </w:r>
      <w:r w:rsidRPr="002045C8">
        <w:rPr>
          <w:i/>
          <w:iCs/>
        </w:rPr>
        <w:t>l</w:t>
      </w:r>
      <w:r w:rsidRPr="002045C8">
        <w:rPr>
          <w:i/>
          <w:iCs/>
        </w:rPr>
        <w:t>lah ka</w:t>
      </w:r>
      <w:r w:rsidRPr="002045C8">
        <w:rPr>
          <w:i/>
          <w:iCs/>
        </w:rPr>
        <w:t>r</w:t>
      </w:r>
      <w:r w:rsidRPr="002045C8">
        <w:rPr>
          <w:i/>
          <w:iCs/>
        </w:rPr>
        <w:t>şısında durmak için kalbin temizlenmesi gibi diğer bir takım faydaları da vardır.”</w:t>
      </w:r>
      <w:r w:rsidRPr="002045C8">
        <w:rPr>
          <w:rStyle w:val="StilDipnotBavurusuLatincetalik"/>
          <w:i w:val="0"/>
          <w:iCs/>
        </w:rPr>
        <w:footnoteReference w:id="110"/>
      </w:r>
      <w:r w:rsidRPr="002045C8">
        <w:rPr>
          <w:i/>
          <w:iCs/>
        </w:rPr>
        <w:t xml:space="preserve"> </w:t>
      </w:r>
    </w:p>
    <w:p w:rsidR="00813D73" w:rsidRPr="002045C8" w:rsidRDefault="00813D73" w:rsidP="000E6F74">
      <w:pPr>
        <w:spacing w:line="300" w:lineRule="atLeast"/>
        <w:ind w:firstLine="284"/>
        <w:jc w:val="both"/>
      </w:pPr>
      <w:r w:rsidRPr="002045C8">
        <w:t>Buraya kadar İmam Rıza (a.s) abdestin kendisini beyan e</w:t>
      </w:r>
      <w:r w:rsidRPr="002045C8">
        <w:t>t</w:t>
      </w:r>
      <w:r w:rsidRPr="002045C8">
        <w:t>miştir. Marifet ehlini ve sülûk ashabını yüce ve celil olan Hak Teala’nın m</w:t>
      </w:r>
      <w:r w:rsidRPr="002045C8">
        <w:t>u</w:t>
      </w:r>
      <w:r w:rsidRPr="002045C8">
        <w:t>kaddes huzurunda durmanın ve hacetleri gideren Allah ile münacatta bulunmanın göz önünde bulundurulması g</w:t>
      </w:r>
      <w:r w:rsidRPr="002045C8">
        <w:t>e</w:t>
      </w:r>
      <w:r w:rsidRPr="002045C8">
        <w:t xml:space="preserve">reken bir takım adabları olduğu hususunda uyarmıştır. Hatta zahiri pislikler ve zahir gözünün yorgunluğu gibi şeylerle bile o mukaddes dergaha gitmemek </w:t>
      </w:r>
      <w:r w:rsidRPr="002045C8">
        <w:lastRenderedPageBreak/>
        <w:t>g</w:t>
      </w:r>
      <w:r w:rsidRPr="002045C8">
        <w:t>e</w:t>
      </w:r>
      <w:r w:rsidRPr="002045C8">
        <w:t>rekir; nerede kaldı ki kalp, pisliklerin kaynağı olsun ve bütün pisliklerin k</w:t>
      </w:r>
      <w:r w:rsidRPr="002045C8">
        <w:t>ö</w:t>
      </w:r>
      <w:r w:rsidRPr="002045C8">
        <w:t>kü olan manevi pisliklere müptela o</w:t>
      </w:r>
      <w:r w:rsidRPr="002045C8">
        <w:t>l</w:t>
      </w:r>
      <w:r w:rsidRPr="002045C8">
        <w:t xml:space="preserve">sun. Nitekim rivayette de şöyle yer almıştır: </w:t>
      </w:r>
      <w:r w:rsidRPr="002045C8">
        <w:rPr>
          <w:i/>
        </w:rPr>
        <w:t>“Allah-u Teala s</w:t>
      </w:r>
      <w:r w:rsidRPr="002045C8">
        <w:rPr>
          <w:i/>
        </w:rPr>
        <w:t>i</w:t>
      </w:r>
      <w:r w:rsidRPr="002045C8">
        <w:rPr>
          <w:i/>
        </w:rPr>
        <w:t xml:space="preserve">zin yüzlerinize bakmaz belki kalplerinize bakar.” </w:t>
      </w:r>
      <w:r w:rsidRPr="002045C8">
        <w:rPr>
          <w:rStyle w:val="StilDipnotBavurusuLatincetalik"/>
        </w:rPr>
        <w:footnoteReference w:id="111"/>
      </w:r>
    </w:p>
    <w:p w:rsidR="00813D73" w:rsidRPr="002045C8" w:rsidRDefault="00813D73" w:rsidP="000E6F74">
      <w:pPr>
        <w:spacing w:line="300" w:lineRule="atLeast"/>
        <w:ind w:firstLine="284"/>
        <w:jc w:val="both"/>
        <w:rPr>
          <w:i/>
          <w:iCs/>
        </w:rPr>
      </w:pPr>
      <w:r w:rsidRPr="002045C8">
        <w:t>İnsanın kendisiyle Hak Teala’ya teveccüh ettiği ve yaratılış al</w:t>
      </w:r>
      <w:r w:rsidRPr="002045C8">
        <w:t>e</w:t>
      </w:r>
      <w:r w:rsidRPr="002045C8">
        <w:t>minden celal ve azamet kibriyasına bakabildiği şey kalptir. Diğer o</w:t>
      </w:r>
      <w:r w:rsidRPr="002045C8">
        <w:t>r</w:t>
      </w:r>
      <w:r w:rsidRPr="002045C8">
        <w:t>ganl</w:t>
      </w:r>
      <w:r w:rsidRPr="002045C8">
        <w:t>a</w:t>
      </w:r>
      <w:r w:rsidRPr="002045C8">
        <w:t>rın bundan bir nasibi yoktur; ama buna rağmen zahiri temizliği de ihmal etmemek gerekir. Bu yüzden de Allah; taharetin suretini, i</w:t>
      </w:r>
      <w:r w:rsidRPr="002045C8">
        <w:t>n</w:t>
      </w:r>
      <w:r w:rsidRPr="002045C8">
        <w:t>sanın sureti ve batınını da insanın batını için kararlaştırmıştır. Bu h</w:t>
      </w:r>
      <w:r w:rsidRPr="002045C8">
        <w:t>a</w:t>
      </w:r>
      <w:r w:rsidRPr="002045C8">
        <w:t>dis kalp temizliğinin abdestin faydalarından olduğunu belir</w:t>
      </w:r>
      <w:r w:rsidRPr="002045C8">
        <w:t>t</w:t>
      </w:r>
      <w:r w:rsidRPr="002045C8">
        <w:t>miştir. Bundan da anlaşıldığı üzere abdestin bir batını vardır ve o batınla i</w:t>
      </w:r>
      <w:r w:rsidRPr="002045C8">
        <w:t>n</w:t>
      </w:r>
      <w:r w:rsidRPr="002045C8">
        <w:t>sanın batını da tezkiye olmaktadır. Ayr</w:t>
      </w:r>
      <w:r w:rsidRPr="002045C8">
        <w:t>ı</w:t>
      </w:r>
      <w:r w:rsidRPr="002045C8">
        <w:t>ca bu hadisten zahir ve batın ile şahadet ve gayb ilişkisi ortaya çıkmaktadır. Hakeza hadisten anl</w:t>
      </w:r>
      <w:r w:rsidRPr="002045C8">
        <w:t>a</w:t>
      </w:r>
      <w:r w:rsidRPr="002045C8">
        <w:t xml:space="preserve">şıldığı üzere zahiri taharet ve şekli abdest de bir ibadettir ve Rabb’e </w:t>
      </w:r>
      <w:r w:rsidRPr="002045C8">
        <w:t>i</w:t>
      </w:r>
      <w:r w:rsidRPr="002045C8">
        <w:t>taattir. Bu açıdan zahiri taharet de batının temiz olmasına sebep o</w:t>
      </w:r>
      <w:r w:rsidRPr="002045C8">
        <w:t>l</w:t>
      </w:r>
      <w:r w:rsidRPr="002045C8">
        <w:t>maktadır. Zahiri taharetten kalbin temizliği hasıl olma</w:t>
      </w:r>
      <w:r w:rsidRPr="002045C8">
        <w:t>k</w:t>
      </w:r>
      <w:r w:rsidRPr="002045C8">
        <w:t>tadır. Özetle Allah’a sülûk eden kimse abdest alırken Hazret-i Kibriya’nın muka</w:t>
      </w:r>
      <w:r w:rsidRPr="002045C8">
        <w:t>d</w:t>
      </w:r>
      <w:r w:rsidRPr="002045C8">
        <w:t>des huzuruna yöne</w:t>
      </w:r>
      <w:r w:rsidRPr="002045C8">
        <w:t>l</w:t>
      </w:r>
      <w:r w:rsidRPr="002045C8">
        <w:t>mek istediğini hatırlamalıdır. Sahip olduğu bu kalp ahvaliyle Allah’ın huzuruna varma l</w:t>
      </w:r>
      <w:r w:rsidRPr="002045C8">
        <w:t>i</w:t>
      </w:r>
      <w:r w:rsidRPr="002045C8">
        <w:t>yakatine sahip değildir ve hatta rububiyet izzetinin dergahından kovulmuş bir haldedir. Dolayısı</w:t>
      </w:r>
      <w:r w:rsidRPr="002045C8">
        <w:t>y</w:t>
      </w:r>
      <w:r w:rsidRPr="002045C8">
        <w:t>la paçalarını sıvamalı, zahiri tahareti de batına sirayet etti</w:t>
      </w:r>
      <w:r w:rsidRPr="002045C8">
        <w:t>r</w:t>
      </w:r>
      <w:r w:rsidRPr="002045C8">
        <w:t>meli, Hakk’ın nazar ettiği, hatta Hazret-i Kuds’ün menzilgahı olan kalbini Hakk’tan gayrisinden temi</w:t>
      </w:r>
      <w:r w:rsidRPr="002045C8">
        <w:t>z</w:t>
      </w:r>
      <w:r w:rsidRPr="002045C8">
        <w:t>lemeli, Firavun ruhunu ve bütün pisliklerin aslı olan bencilliğini aklından çıkarmalı ve böylece m</w:t>
      </w:r>
      <w:r w:rsidRPr="002045C8">
        <w:t>u</w:t>
      </w:r>
      <w:r w:rsidRPr="002045C8">
        <w:t>kaddes makama layık bir hale gelmelidir. Daha sonra İmam Rıza (a.s) abdeste özel bir takım organların göz önünde bulundurulmasının sebebini beyan ed</w:t>
      </w:r>
      <w:r w:rsidRPr="002045C8">
        <w:t>e</w:t>
      </w:r>
      <w:r w:rsidRPr="002045C8">
        <w:t xml:space="preserve">rek şöyle buyurmuştur: </w:t>
      </w:r>
      <w:r w:rsidRPr="002045C8">
        <w:rPr>
          <w:i/>
          <w:iCs/>
        </w:rPr>
        <w:t>“Şüphesiz abdest yüz, iki el, baş ve ayağa farz olmuştur. Zira kul Hazret-i Cebbar’ın huzurunda durunca abdestin farz old</w:t>
      </w:r>
      <w:r w:rsidRPr="002045C8">
        <w:rPr>
          <w:i/>
          <w:iCs/>
        </w:rPr>
        <w:t>u</w:t>
      </w:r>
      <w:r w:rsidRPr="002045C8">
        <w:rPr>
          <w:i/>
          <w:iCs/>
        </w:rPr>
        <w:t xml:space="preserve">ğu şeyler zahir ve keşfolur. Zira kul yüzüyle secde ve huzuda bulunur, </w:t>
      </w:r>
      <w:r w:rsidRPr="002045C8">
        <w:rPr>
          <w:i/>
          <w:iCs/>
        </w:rPr>
        <w:t>e</w:t>
      </w:r>
      <w:r w:rsidRPr="002045C8">
        <w:rPr>
          <w:i/>
          <w:iCs/>
        </w:rPr>
        <w:t xml:space="preserve">liyle dilekte bulunur, rağbet eder ve </w:t>
      </w:r>
      <w:r w:rsidRPr="002045C8">
        <w:rPr>
          <w:i/>
          <w:iCs/>
        </w:rPr>
        <w:lastRenderedPageBreak/>
        <w:t>Hakk’a bağl</w:t>
      </w:r>
      <w:r w:rsidRPr="002045C8">
        <w:rPr>
          <w:i/>
          <w:iCs/>
        </w:rPr>
        <w:t>a</w:t>
      </w:r>
      <w:r w:rsidRPr="002045C8">
        <w:rPr>
          <w:i/>
          <w:iCs/>
        </w:rPr>
        <w:t>nır, başıyla rüku ve secdede Hakk’a yönelir ve ayaklarıyla ot</w:t>
      </w:r>
      <w:r w:rsidRPr="002045C8">
        <w:rPr>
          <w:i/>
          <w:iCs/>
        </w:rPr>
        <w:t>u</w:t>
      </w:r>
      <w:r w:rsidRPr="002045C8">
        <w:rPr>
          <w:i/>
          <w:iCs/>
        </w:rPr>
        <w:t xml:space="preserve">rup kalkar.” </w:t>
      </w:r>
    </w:p>
    <w:p w:rsidR="00813D73" w:rsidRPr="002045C8" w:rsidRDefault="00813D73" w:rsidP="000E6F74">
      <w:pPr>
        <w:spacing w:line="300" w:lineRule="atLeast"/>
        <w:ind w:firstLine="284"/>
        <w:jc w:val="both"/>
      </w:pPr>
      <w:r w:rsidRPr="002045C8">
        <w:t>İmam Rıza’nın (a.s) bu sözlerinin özeti şudur: “Bu o</w:t>
      </w:r>
      <w:r w:rsidRPr="002045C8">
        <w:t>r</w:t>
      </w:r>
      <w:r w:rsidRPr="002045C8">
        <w:t>ganların Hakk’ın ubudiyetinde bir payı vardır ve bu da bu organlardan o</w:t>
      </w:r>
      <w:r w:rsidRPr="002045C8">
        <w:t>r</w:t>
      </w:r>
      <w:r w:rsidRPr="002045C8">
        <w:t>taya çıkmaktadır. Bu açıdan bu organların temizlenmesi emredilmiştir. D</w:t>
      </w:r>
      <w:r w:rsidRPr="002045C8">
        <w:t>a</w:t>
      </w:r>
      <w:r w:rsidRPr="002045C8">
        <w:t>ha sonra da İmam Rıza (a.s) onlardan zahir olan şe</w:t>
      </w:r>
      <w:r w:rsidRPr="002045C8">
        <w:t>y</w:t>
      </w:r>
      <w:r w:rsidRPr="002045C8">
        <w:t>leri beyan etmiştir. İbret alma ve istifadede bulunma yolunu ehline açmıştır. Marifet ehl</w:t>
      </w:r>
      <w:r w:rsidRPr="002045C8">
        <w:t>i</w:t>
      </w:r>
      <w:r w:rsidRPr="002045C8">
        <w:t>ni bunun sırlarıyla tanıştırmış ve onlara ubudiyetin zuhur ettiği yerl</w:t>
      </w:r>
      <w:r w:rsidRPr="002045C8">
        <w:t>e</w:t>
      </w:r>
      <w:r w:rsidRPr="002045C8">
        <w:t>rin Hak Teala'nın mübarek huzurunda temiz olması gerektiğini bildi</w:t>
      </w:r>
      <w:r w:rsidRPr="002045C8">
        <w:t>r</w:t>
      </w:r>
      <w:r w:rsidRPr="002045C8">
        <w:t>miştir. Bu anlamdan eksik bir nasibi olan zahiri organlar, taharet o</w:t>
      </w:r>
      <w:r w:rsidRPr="002045C8">
        <w:t>l</w:t>
      </w:r>
      <w:r w:rsidRPr="002045C8">
        <w:t>maksızın bu m</w:t>
      </w:r>
      <w:r w:rsidRPr="002045C8">
        <w:t>a</w:t>
      </w:r>
      <w:r w:rsidRPr="002045C8">
        <w:t>kama layık değildir. Huzu gerçek anlamda yüzün bir sıfatı değildir. İstemek, rağbet etmek, Hakk’a bağlanmak ve yöne</w:t>
      </w:r>
      <w:r w:rsidRPr="002045C8">
        <w:t>l</w:t>
      </w:r>
      <w:r w:rsidRPr="002045C8">
        <w:t>mek gibi haletlerin hiç birisi zahiri organların işi değildir. Ama bu organlar onların mazharı olduğu için de onları t</w:t>
      </w:r>
      <w:r w:rsidRPr="002045C8">
        <w:t>e</w:t>
      </w:r>
      <w:r w:rsidRPr="002045C8">
        <w:t>mizlemek gerekir. Dolayısıyla ubudiyetin gerçek mahalli ve bu anlamların gerçek merkezi olan kalp temizliği daha da önemlidir. Kalp temizliği olmadığı taktirde, zahiri organlar, yedi denizle yıkansa bile, asla temizlenmez. Bu makama l</w:t>
      </w:r>
      <w:r w:rsidRPr="002045C8">
        <w:t>i</w:t>
      </w:r>
      <w:r w:rsidRPr="002045C8">
        <w:t>yakat elde edemez. Aksine şeytan orada tasarrufta bulunur ve insan izzet dergahından k</w:t>
      </w:r>
      <w:r w:rsidRPr="002045C8">
        <w:t>o</w:t>
      </w:r>
      <w:r w:rsidRPr="002045C8">
        <w:t xml:space="preserve">vulmuş olur. </w:t>
      </w:r>
    </w:p>
    <w:p w:rsidR="00813D73" w:rsidRPr="002045C8" w:rsidRDefault="00813D73" w:rsidP="000E6F74">
      <w:pPr>
        <w:spacing w:line="300" w:lineRule="atLeast"/>
        <w:ind w:firstLine="284"/>
        <w:jc w:val="both"/>
        <w:rPr>
          <w:i/>
          <w:iCs/>
        </w:rPr>
      </w:pPr>
      <w:r w:rsidRPr="002045C8">
        <w:t>İlel’uş Şerayi’de kendi senediyle naklettiği bir rivaye</w:t>
      </w:r>
      <w:r w:rsidRPr="002045C8">
        <w:t>t</w:t>
      </w:r>
      <w:r w:rsidRPr="002045C8">
        <w:t xml:space="preserve">te şöyle yer almıştır: </w:t>
      </w:r>
      <w:r w:rsidRPr="002045C8">
        <w:rPr>
          <w:i/>
          <w:iCs/>
        </w:rPr>
        <w:t>“Bir Yahudi Resulullah’a (s.a.a) gel</w:t>
      </w:r>
      <w:r w:rsidRPr="002045C8">
        <w:rPr>
          <w:i/>
          <w:iCs/>
        </w:rPr>
        <w:t>e</w:t>
      </w:r>
      <w:r w:rsidRPr="002045C8">
        <w:rPr>
          <w:i/>
          <w:iCs/>
        </w:rPr>
        <w:t>rek ondan bazı şeyleri sordu, sorduğu şeylerden biri de şuydu: “Ey Muhammed! Bedende en temiz organlardan olduğu halde neden abdestte bu dört organ yıka</w:t>
      </w:r>
      <w:r w:rsidRPr="002045C8">
        <w:rPr>
          <w:i/>
          <w:iCs/>
        </w:rPr>
        <w:t>n</w:t>
      </w:r>
      <w:r w:rsidRPr="002045C8">
        <w:rPr>
          <w:i/>
          <w:iCs/>
        </w:rPr>
        <w:t xml:space="preserve">maktadır?” Peygamber (s.a.a) şöyle buyurmuştur: “Zira şeytan </w:t>
      </w:r>
      <w:r w:rsidRPr="002045C8">
        <w:rPr>
          <w:i/>
          <w:iCs/>
        </w:rPr>
        <w:t>A</w:t>
      </w:r>
      <w:r w:rsidRPr="002045C8">
        <w:rPr>
          <w:i/>
          <w:iCs/>
        </w:rPr>
        <w:t>dem’e (a.s) vesvese ettiğinde ve Adem de ağaca yaklaşt</w:t>
      </w:r>
      <w:r w:rsidRPr="002045C8">
        <w:rPr>
          <w:i/>
          <w:iCs/>
        </w:rPr>
        <w:t>ı</w:t>
      </w:r>
      <w:r w:rsidRPr="002045C8">
        <w:rPr>
          <w:i/>
          <w:iCs/>
        </w:rPr>
        <w:t>ğında oraya baktı, böylece yüzsuyu dökülmüş oldu, daha sonra kalkıp ona doğru gitti, böylece hataya doğru attığı ilk adımdı, daha sonra eliyle o ağa</w:t>
      </w:r>
      <w:r w:rsidRPr="002045C8">
        <w:rPr>
          <w:i/>
          <w:iCs/>
        </w:rPr>
        <w:t>ç</w:t>
      </w:r>
      <w:r w:rsidRPr="002045C8">
        <w:rPr>
          <w:i/>
          <w:iCs/>
        </w:rPr>
        <w:t>ta olan şeyi yedi, bö</w:t>
      </w:r>
      <w:r w:rsidRPr="002045C8">
        <w:rPr>
          <w:i/>
          <w:iCs/>
        </w:rPr>
        <w:t>y</w:t>
      </w:r>
      <w:r w:rsidRPr="002045C8">
        <w:rPr>
          <w:i/>
          <w:iCs/>
        </w:rPr>
        <w:t>lece ziynet ve süs bedeninden uçtu, Adem ellerini başının üzerine koydu ve ağladı. Allah-u Teala onun tevbesini k</w:t>
      </w:r>
      <w:r w:rsidRPr="002045C8">
        <w:rPr>
          <w:i/>
          <w:iCs/>
        </w:rPr>
        <w:t>a</w:t>
      </w:r>
      <w:r w:rsidRPr="002045C8">
        <w:rPr>
          <w:i/>
          <w:iCs/>
        </w:rPr>
        <w:t>bul edince de ona ve zürriyetine bu dört organları temi</w:t>
      </w:r>
      <w:r w:rsidRPr="002045C8">
        <w:rPr>
          <w:i/>
          <w:iCs/>
        </w:rPr>
        <w:t>z</w:t>
      </w:r>
      <w:r w:rsidRPr="002045C8">
        <w:rPr>
          <w:i/>
          <w:iCs/>
        </w:rPr>
        <w:t>lemeyi farz kıldı. Aziz ve celil olan Allah ağaca baktığı için yüzün yıkanmasını emretti. İki eliyle ağaçtan yediği için de dirseklere kadar ellerin yıkanmas</w:t>
      </w:r>
      <w:r w:rsidRPr="002045C8">
        <w:rPr>
          <w:i/>
          <w:iCs/>
        </w:rPr>
        <w:t>ı</w:t>
      </w:r>
      <w:r w:rsidRPr="002045C8">
        <w:rPr>
          <w:i/>
          <w:iCs/>
        </w:rPr>
        <w:t xml:space="preserve">nı emretti. Elini başına koyduğu sebebiyle de başının </w:t>
      </w:r>
      <w:r w:rsidRPr="002045C8">
        <w:rPr>
          <w:i/>
          <w:iCs/>
        </w:rPr>
        <w:lastRenderedPageBreak/>
        <w:t>meshedilmesini ve hataya doğru adım attığı için de iki ayağın meshedilmesini emre</w:t>
      </w:r>
      <w:r w:rsidRPr="002045C8">
        <w:rPr>
          <w:i/>
          <w:iCs/>
        </w:rPr>
        <w:t>t</w:t>
      </w:r>
      <w:r w:rsidRPr="002045C8">
        <w:rPr>
          <w:i/>
          <w:iCs/>
        </w:rPr>
        <w:t xml:space="preserve">ti.” </w:t>
      </w:r>
      <w:r w:rsidRPr="002045C8">
        <w:rPr>
          <w:rStyle w:val="StilDipnotBavurusuLatincetalik"/>
          <w:i w:val="0"/>
          <w:iCs/>
        </w:rPr>
        <w:footnoteReference w:id="112"/>
      </w:r>
    </w:p>
    <w:p w:rsidR="00813D73" w:rsidRPr="002045C8" w:rsidRDefault="00813D73" w:rsidP="000E6F74">
      <w:pPr>
        <w:spacing w:line="300" w:lineRule="atLeast"/>
        <w:ind w:firstLine="284"/>
        <w:jc w:val="both"/>
        <w:rPr>
          <w:i/>
          <w:iCs/>
        </w:rPr>
      </w:pPr>
      <w:r w:rsidRPr="002045C8">
        <w:t>Orucun farz oluşunun sebebi hususunda da hadis-i şeri</w:t>
      </w:r>
      <w:r w:rsidRPr="002045C8">
        <w:t>f</w:t>
      </w:r>
      <w:r w:rsidRPr="002045C8">
        <w:t>te yer aldığı üzere Yahudiler şöyle sormuşlardır: “Hangi sebepten dolayı Allah s</w:t>
      </w:r>
      <w:r w:rsidRPr="002045C8">
        <w:t>e</w:t>
      </w:r>
      <w:r w:rsidRPr="002045C8">
        <w:t>nin ümmetine günlerden otuz gün oruç tutmasını emretmiştir?” Pe</w:t>
      </w:r>
      <w:r w:rsidRPr="002045C8">
        <w:t>y</w:t>
      </w:r>
      <w:r w:rsidRPr="002045C8">
        <w:t xml:space="preserve">gamber (s.a.a) şöyle buyurmuştur: </w:t>
      </w:r>
      <w:r w:rsidRPr="002045C8">
        <w:rPr>
          <w:i/>
          <w:iCs/>
        </w:rPr>
        <w:t xml:space="preserve">“Şüphesiz </w:t>
      </w:r>
      <w:r w:rsidRPr="002045C8">
        <w:rPr>
          <w:i/>
          <w:iCs/>
        </w:rPr>
        <w:t>A</w:t>
      </w:r>
      <w:r w:rsidRPr="002045C8">
        <w:rPr>
          <w:i/>
          <w:iCs/>
        </w:rPr>
        <w:t xml:space="preserve">dem (a.s) o ağaçtan yeyince otuz gün karnında kaldı, böylece de Allah Adem’e ve soyuna otuz gün açlık ve susuzluk çekmesini emretti ve geceleri yemelerine </w:t>
      </w:r>
      <w:r w:rsidRPr="002045C8">
        <w:rPr>
          <w:i/>
          <w:iCs/>
        </w:rPr>
        <w:t>i</w:t>
      </w:r>
      <w:r w:rsidRPr="002045C8">
        <w:rPr>
          <w:i/>
          <w:iCs/>
        </w:rPr>
        <w:t>zin vererek de kendilerine ihsa</w:t>
      </w:r>
      <w:r w:rsidRPr="002045C8">
        <w:rPr>
          <w:i/>
          <w:iCs/>
        </w:rPr>
        <w:t>n</w:t>
      </w:r>
      <w:r w:rsidRPr="002045C8">
        <w:rPr>
          <w:i/>
          <w:iCs/>
        </w:rPr>
        <w:t xml:space="preserve">da bulundu.” </w:t>
      </w:r>
      <w:r w:rsidRPr="002045C8">
        <w:rPr>
          <w:rStyle w:val="StilDipnotBavurusuLatincetalik"/>
          <w:i w:val="0"/>
          <w:iCs/>
        </w:rPr>
        <w:footnoteReference w:id="113"/>
      </w:r>
    </w:p>
    <w:p w:rsidR="00813D73" w:rsidRPr="002045C8" w:rsidRDefault="00813D73" w:rsidP="000E6F74">
      <w:pPr>
        <w:spacing w:line="300" w:lineRule="atLeast"/>
        <w:ind w:firstLine="284"/>
        <w:jc w:val="both"/>
        <w:rPr>
          <w:b/>
          <w:bCs/>
        </w:rPr>
      </w:pPr>
      <w:r w:rsidRPr="002045C8">
        <w:t>Bu hadis-i şeriften de işaretler ehli ve kalp ashabı kimseler şunu i</w:t>
      </w:r>
      <w:r w:rsidRPr="002045C8">
        <w:t>s</w:t>
      </w:r>
      <w:r w:rsidRPr="002045C8">
        <w:t>tifade etmişlerdir: “Adem’in (a.s) hatası diğerlerinin hatası gibi deği</w:t>
      </w:r>
      <w:r w:rsidRPr="002045C8">
        <w:t>l</w:t>
      </w:r>
      <w:r w:rsidRPr="002045C8">
        <w:t>di. Hatta belki de doğal bir hata veya tabiat ağacı olan kesrete teve</w:t>
      </w:r>
      <w:r w:rsidRPr="002045C8">
        <w:t>c</w:t>
      </w:r>
      <w:r w:rsidRPr="002045C8">
        <w:t>cüh hatası veya zatî fena cazibesinden olan esmai kesrete teveccüh h</w:t>
      </w:r>
      <w:r w:rsidRPr="002045C8">
        <w:t>a</w:t>
      </w:r>
      <w:r w:rsidRPr="002045C8">
        <w:t>tası olduğu halde, Allah’ın seçkini, Allah’a yakınlığa ve zatî f</w:t>
      </w:r>
      <w:r w:rsidRPr="002045C8">
        <w:t>e</w:t>
      </w:r>
      <w:r w:rsidRPr="002045C8">
        <w:t>naya özgün kılınmış Adem (a.s) gibi birinden bu hataya düşmesi beklenmiyordu. Bu yüzdende Hakk’ın mukaddes zatının hubbi (sevg</w:t>
      </w:r>
      <w:r w:rsidRPr="002045C8">
        <w:t>i</w:t>
      </w:r>
      <w:r w:rsidRPr="002045C8">
        <w:t>sel) gayreti gereğince isyanı ve aldatılması bütün aleme ve bütün pe</w:t>
      </w:r>
      <w:r w:rsidRPr="002045C8">
        <w:t>y</w:t>
      </w:r>
      <w:r w:rsidRPr="002045C8">
        <w:t>gamberlerin dil</w:t>
      </w:r>
      <w:r w:rsidRPr="002045C8">
        <w:t>i</w:t>
      </w:r>
      <w:r w:rsidRPr="002045C8">
        <w:t xml:space="preserve">ne yayılmış oldu, bu yüzden Allah şöyle buyurmuştur: </w:t>
      </w:r>
      <w:r w:rsidRPr="002045C8">
        <w:rPr>
          <w:b/>
          <w:bCs/>
        </w:rPr>
        <w:t xml:space="preserve">“Böylece </w:t>
      </w:r>
      <w:r w:rsidRPr="002045C8">
        <w:rPr>
          <w:b/>
          <w:bCs/>
        </w:rPr>
        <w:t>A</w:t>
      </w:r>
      <w:r w:rsidRPr="002045C8">
        <w:rPr>
          <w:b/>
          <w:bCs/>
        </w:rPr>
        <w:t xml:space="preserve">dem Rabbine isyan etti ve aldandı.” </w:t>
      </w:r>
      <w:r w:rsidRPr="002045C8">
        <w:rPr>
          <w:rStyle w:val="StilDipnotBavurusuLatincetalik"/>
          <w:b/>
          <w:bCs/>
        </w:rPr>
        <w:footnoteReference w:id="114"/>
      </w:r>
    </w:p>
    <w:p w:rsidR="00813D73" w:rsidRPr="002045C8" w:rsidRDefault="00813D73" w:rsidP="000E6F74">
      <w:pPr>
        <w:spacing w:line="300" w:lineRule="atLeast"/>
        <w:ind w:firstLine="284"/>
        <w:jc w:val="both"/>
      </w:pPr>
      <w:r w:rsidRPr="002045C8">
        <w:t>Dolayısıyla hem kendine ve hem sulbünde mevcut olan ve hatasına ortak olan soyuna bütün bu yıkanma ve tenzih gerekli bir iştir. Nit</w:t>
      </w:r>
      <w:r w:rsidRPr="002045C8">
        <w:t>e</w:t>
      </w:r>
      <w:r w:rsidRPr="002045C8">
        <w:t>kim onun soyu sulbünden çıktıktan sonra da bu suç ortaklığını sü</w:t>
      </w:r>
      <w:r w:rsidRPr="002045C8">
        <w:t>r</w:t>
      </w:r>
      <w:r w:rsidRPr="002045C8">
        <w:t>dürmü</w:t>
      </w:r>
      <w:r w:rsidRPr="002045C8">
        <w:t>ş</w:t>
      </w:r>
      <w:r w:rsidRPr="002045C8">
        <w:t xml:space="preserve">tür. </w:t>
      </w:r>
    </w:p>
    <w:p w:rsidR="00813D73" w:rsidRPr="002045C8" w:rsidRDefault="00813D73" w:rsidP="000E6F74">
      <w:pPr>
        <w:spacing w:line="300" w:lineRule="atLeast"/>
        <w:ind w:firstLine="284"/>
        <w:jc w:val="both"/>
      </w:pPr>
      <w:r w:rsidRPr="002045C8">
        <w:t>O halde Adem ve ademoğlunun hatasının mertebeleri ve m</w:t>
      </w:r>
      <w:r w:rsidRPr="002045C8">
        <w:t>a</w:t>
      </w:r>
      <w:r w:rsidRPr="002045C8">
        <w:t>kamları olduğu gibi; asıl olan babanın hatasından çıkmayı sağlayan temizlik, tenzih, taharet, namaz ve orucun da, hata merteb</w:t>
      </w:r>
      <w:r w:rsidRPr="002045C8">
        <w:t>e</w:t>
      </w:r>
      <w:r w:rsidRPr="002045C8">
        <w:t>leri ile uyumlu bir çok mertebeleri vardır. Nitekim bu hatanın ilk mertebesi esmai kesrete t</w:t>
      </w:r>
      <w:r w:rsidRPr="002045C8">
        <w:t>e</w:t>
      </w:r>
      <w:r w:rsidRPr="002045C8">
        <w:t xml:space="preserve">veccüh, son makamı ise yasaklanmış ağaçtan yemektir. Üzerinde meyve olan şey de o ağacın melekuti suretidir. Mülki sureti ise tabiat ve tabiattaki şeylerdir. Bu soyda var olan nefis ve dünya sevgisi de o </w:t>
      </w:r>
      <w:r w:rsidRPr="002045C8">
        <w:lastRenderedPageBreak/>
        <w:t xml:space="preserve">ağaca meyletmenin ve ondan yemenin ürünleridir. Bu beyandan da </w:t>
      </w:r>
      <w:r w:rsidRPr="002045C8">
        <w:t>a</w:t>
      </w:r>
      <w:r w:rsidRPr="002045C8">
        <w:t>çıkça anlaşıldığı üzere ademoğlunun bütün zahiri günahlarının türleri ağaçtan yemek ile ilgilidir. Bundan temi</w:t>
      </w:r>
      <w:r w:rsidRPr="002045C8">
        <w:t>z</w:t>
      </w:r>
      <w:r w:rsidRPr="002045C8">
        <w:t>lenmenin de belli bir şekli vardır. Onların bütün kalbi günah türleri de o ağacın işlerindendir. Onun temizliği de ayrı bir şekildedir. O</w:t>
      </w:r>
      <w:r w:rsidRPr="002045C8">
        <w:t>n</w:t>
      </w:r>
      <w:r w:rsidRPr="002045C8">
        <w:t xml:space="preserve">ların ruhsal günah türlerinin de belli bir temizliği vardır. </w:t>
      </w:r>
    </w:p>
    <w:p w:rsidR="00813D73" w:rsidRPr="002045C8" w:rsidRDefault="00813D73" w:rsidP="000E6F74">
      <w:pPr>
        <w:spacing w:line="300" w:lineRule="atLeast"/>
        <w:ind w:firstLine="284"/>
        <w:jc w:val="both"/>
        <w:rPr>
          <w:i/>
          <w:iCs/>
        </w:rPr>
      </w:pPr>
      <w:r w:rsidRPr="002045C8">
        <w:t>Zahiri organları temizlemek kamil insanlar için ruhsal ve kalbi t</w:t>
      </w:r>
      <w:r w:rsidRPr="002045C8">
        <w:t>a</w:t>
      </w:r>
      <w:r w:rsidRPr="002045C8">
        <w:t>haretin gölgesidir. Sülûk ehli için ise bir emir ve vesiledir. İnsan, o</w:t>
      </w:r>
      <w:r w:rsidRPr="002045C8">
        <w:t>r</w:t>
      </w:r>
      <w:r w:rsidRPr="002045C8">
        <w:t>ganların ve taharetlerin tecessümü ört</w:t>
      </w:r>
      <w:r w:rsidRPr="002045C8">
        <w:t>ü</w:t>
      </w:r>
      <w:r w:rsidRPr="002045C8">
        <w:t>sünde olduğu müddetçe ve o aşamada kaldığı sürece sülûk ehlinden değildir ve kendi hatasında b</w:t>
      </w:r>
      <w:r w:rsidRPr="002045C8">
        <w:t>a</w:t>
      </w:r>
      <w:r w:rsidRPr="002045C8">
        <w:t>kidir. Zahiri ve batınî taharet mertebeleriyle meşgul olup zahiri tah</w:t>
      </w:r>
      <w:r w:rsidRPr="002045C8">
        <w:t>a</w:t>
      </w:r>
      <w:r w:rsidRPr="002045C8">
        <w:t>retleri manevi taharetlere vesile kılar. Bütün ibadetlerinde onların ka</w:t>
      </w:r>
      <w:r w:rsidRPr="002045C8">
        <w:t>l</w:t>
      </w:r>
      <w:r w:rsidRPr="002045C8">
        <w:t>bi nasiplerini göz önünde bulundurur. Onlardan nasiplenir, batini yö</w:t>
      </w:r>
      <w:r w:rsidRPr="002045C8">
        <w:t>n</w:t>
      </w:r>
      <w:r w:rsidRPr="002045C8">
        <w:t>lerine daha çok önem verir ve çok büyük önem gösterirse insanlık y</w:t>
      </w:r>
      <w:r w:rsidRPr="002045C8">
        <w:t>o</w:t>
      </w:r>
      <w:r w:rsidRPr="002045C8">
        <w:t>lunun sülûk kapısına girmiş olur. N</w:t>
      </w:r>
      <w:r w:rsidRPr="002045C8">
        <w:t>i</w:t>
      </w:r>
      <w:r w:rsidRPr="002045C8">
        <w:t xml:space="preserve">tekim Misbah’uş Şeria’da yer alan bir hadis-i şerifte de şöyle buyurulmuştur: </w:t>
      </w:r>
      <w:r w:rsidRPr="002045C8">
        <w:rPr>
          <w:i/>
          <w:iCs/>
        </w:rPr>
        <w:t>“Organlarını suyla temi</w:t>
      </w:r>
      <w:r w:rsidRPr="002045C8">
        <w:rPr>
          <w:i/>
          <w:iCs/>
        </w:rPr>
        <w:t>z</w:t>
      </w:r>
      <w:r w:rsidRPr="002045C8">
        <w:rPr>
          <w:i/>
          <w:iCs/>
        </w:rPr>
        <w:t>lediğin zaman kalbini de takva ve yakin ile temizle.”</w:t>
      </w:r>
      <w:r w:rsidRPr="002045C8">
        <w:rPr>
          <w:rStyle w:val="StilDipnotBavurusuLatincetalik"/>
          <w:i w:val="0"/>
          <w:iCs/>
        </w:rPr>
        <w:footnoteReference w:id="115"/>
      </w:r>
      <w:r w:rsidRPr="002045C8">
        <w:rPr>
          <w:i/>
          <w:iCs/>
        </w:rPr>
        <w:t xml:space="preserve"> </w:t>
      </w:r>
    </w:p>
    <w:p w:rsidR="00813D73" w:rsidRPr="002045C8" w:rsidRDefault="00813D73" w:rsidP="000E6F74">
      <w:pPr>
        <w:spacing w:line="300" w:lineRule="atLeast"/>
        <w:ind w:firstLine="284"/>
        <w:jc w:val="both"/>
      </w:pPr>
      <w:r w:rsidRPr="002045C8">
        <w:t>O halde sülûk eden bir insan için önce ilmî bir sülûk g</w:t>
      </w:r>
      <w:r w:rsidRPr="002045C8">
        <w:t>e</w:t>
      </w:r>
      <w:r w:rsidRPr="002045C8">
        <w:t>reklidir. Ehl-i Zikr’in (a.s) bereketiyle ibadet merteb</w:t>
      </w:r>
      <w:r w:rsidRPr="002045C8">
        <w:t>e</w:t>
      </w:r>
      <w:r w:rsidRPr="002045C8">
        <w:t>lerini teşhis ederek, zahiri ibadetleri kalbi ve ruhi ibadetlerin bir düşük mertebesi ol</w:t>
      </w:r>
      <w:r w:rsidRPr="002045C8">
        <w:t>a</w:t>
      </w:r>
      <w:r w:rsidRPr="002045C8">
        <w:t>rak kabul eder. Daha sonra da sülûkun hakikati olan ameli sülûku başlatır. Bu sülûkun gayeti ise nefsi; Hak’tan gayrisinden temizlemek, zatî ve esmai tecelliler için boşaltmaktır. Sâlik olan kimse bu makama erişi</w:t>
      </w:r>
      <w:r w:rsidRPr="002045C8">
        <w:t>n</w:t>
      </w:r>
      <w:r w:rsidRPr="002045C8">
        <w:t>ce de sülûku nihayete erer. Kendisi için, kemali seyrin n</w:t>
      </w:r>
      <w:r w:rsidRPr="002045C8">
        <w:t>i</w:t>
      </w:r>
      <w:r w:rsidRPr="002045C8">
        <w:t xml:space="preserve">hayeti hasıl olur. Böylece de ibadetlerin sırlarına ve sülûkun inceliklerine nail </w:t>
      </w:r>
      <w:r w:rsidRPr="002045C8">
        <w:t>o</w:t>
      </w:r>
      <w:r w:rsidRPr="002045C8">
        <w:t>lur. Taharetin sı</w:t>
      </w:r>
      <w:r w:rsidRPr="002045C8">
        <w:t>r</w:t>
      </w:r>
      <w:r w:rsidRPr="002045C8">
        <w:t>ları, celaliye tecellileri ve diğer ibadetlerin gayeti de cemaliye tecellileridir. Bunun geniş açıklaması ise bu sayfalara sı</w:t>
      </w:r>
      <w:r w:rsidRPr="002045C8">
        <w:t>ğ</w:t>
      </w:r>
      <w:r w:rsidRPr="002045C8">
        <w:t xml:space="preserve">mayacak kadar uzundur. </w:t>
      </w:r>
    </w:p>
    <w:p w:rsidR="00813D73" w:rsidRPr="002045C8" w:rsidRDefault="00813D73" w:rsidP="000E6F74">
      <w:pPr>
        <w:spacing w:line="300" w:lineRule="atLeast"/>
        <w:ind w:firstLine="284"/>
        <w:jc w:val="both"/>
      </w:pPr>
    </w:p>
    <w:p w:rsidR="00813D73" w:rsidRDefault="00813D73" w:rsidP="00FB0C7C">
      <w:pPr>
        <w:pStyle w:val="Heading1"/>
      </w:pPr>
      <w:bookmarkStart w:id="87" w:name="_Toc46432272"/>
      <w:bookmarkStart w:id="88" w:name="_Toc53990815"/>
      <w:r>
        <w:lastRenderedPageBreak/>
        <w:t>Altıncı Bölüm</w:t>
      </w:r>
      <w:bookmarkEnd w:id="87"/>
      <w:bookmarkEnd w:id="88"/>
    </w:p>
    <w:p w:rsidR="00813D73" w:rsidRPr="002045C8" w:rsidRDefault="00813D73" w:rsidP="00FB0C7C">
      <w:pPr>
        <w:pStyle w:val="Heading1"/>
      </w:pPr>
      <w:bookmarkStart w:id="89" w:name="_Toc46432273"/>
      <w:bookmarkStart w:id="90" w:name="_Toc53990816"/>
      <w:r w:rsidRPr="002045C8">
        <w:t>Gusül ve Guslün Kalbi Adabı Hakkındadır</w:t>
      </w:r>
      <w:bookmarkEnd w:id="89"/>
      <w:bookmarkEnd w:id="90"/>
      <w:r w:rsidRPr="002045C8">
        <w:t xml:space="preserve"> </w:t>
      </w:r>
    </w:p>
    <w:p w:rsidR="00813D73" w:rsidRPr="002045C8" w:rsidRDefault="00813D73" w:rsidP="000E6F74">
      <w:pPr>
        <w:spacing w:line="300" w:lineRule="atLeast"/>
        <w:ind w:firstLine="284"/>
        <w:jc w:val="both"/>
      </w:pPr>
      <w:r w:rsidRPr="002045C8">
        <w:t>Marifet ehlinin dediği üzere cenabet; ubudiyet vatanı</w:t>
      </w:r>
      <w:r w:rsidRPr="002045C8">
        <w:t>n</w:t>
      </w:r>
      <w:r w:rsidRPr="002045C8">
        <w:t>dan çıkmak ve gurbete girmektir. Rububiyet izharında ve bencillik iddiasında b</w:t>
      </w:r>
      <w:r w:rsidRPr="002045C8">
        <w:t>u</w:t>
      </w:r>
      <w:r w:rsidRPr="002045C8">
        <w:t>lunmak, mevlanın sınırlarına girmek, siyadet (efendilik) niteliği ile n</w:t>
      </w:r>
      <w:r w:rsidRPr="002045C8">
        <w:t>i</w:t>
      </w:r>
      <w:r w:rsidRPr="002045C8">
        <w:t>telenmektir. Gusül; işte bu pisliklerden temizlenmek ve kusurunu it</w:t>
      </w:r>
      <w:r w:rsidRPr="002045C8">
        <w:t>i</w:t>
      </w:r>
      <w:r w:rsidRPr="002045C8">
        <w:t>raf etmektir. Bazı büyük alimler on bölüm halinde yüz elli durum zi</w:t>
      </w:r>
      <w:r w:rsidRPr="002045C8">
        <w:t>k</w:t>
      </w:r>
      <w:r w:rsidRPr="002045C8">
        <w:t>retmişlerdir ki sâlik olan kul onlardan gusül esnasında temizlenmel</w:t>
      </w:r>
      <w:r w:rsidRPr="002045C8">
        <w:t>i</w:t>
      </w:r>
      <w:r w:rsidRPr="002045C8">
        <w:t>dir. Onların çoğu veya tamamı da izzet, ceberut, nefis kibriyası, be</w:t>
      </w:r>
      <w:r w:rsidRPr="002045C8">
        <w:t>n</w:t>
      </w:r>
      <w:r w:rsidRPr="002045C8">
        <w:t>cillik ve egoistliğe dö</w:t>
      </w:r>
      <w:r w:rsidRPr="002045C8">
        <w:t>n</w:t>
      </w:r>
      <w:r w:rsidRPr="002045C8">
        <w:t xml:space="preserve">mektedir. </w:t>
      </w:r>
      <w:r w:rsidRPr="002045C8">
        <w:rPr>
          <w:rStyle w:val="StilDipnotBavurusuLatincetalik"/>
        </w:rPr>
        <w:footnoteReference w:id="116"/>
      </w:r>
    </w:p>
    <w:p w:rsidR="00813D73" w:rsidRPr="002045C8" w:rsidRDefault="00813D73" w:rsidP="000E6F74">
      <w:pPr>
        <w:spacing w:line="300" w:lineRule="atLeast"/>
        <w:ind w:firstLine="284"/>
        <w:jc w:val="both"/>
      </w:pPr>
      <w:r w:rsidRPr="002045C8">
        <w:t>Yazara göre ise cenabet; tabiatta fani olmak, ruhaniyetten gaflet etmek ve hayvanlık saltanatının kemalinin nihayetine ve esfel-es saf</w:t>
      </w:r>
      <w:r w:rsidRPr="002045C8">
        <w:t>i</w:t>
      </w:r>
      <w:r w:rsidRPr="002045C8">
        <w:t>line girmektir. Gusül bu h</w:t>
      </w:r>
      <w:r w:rsidRPr="002045C8">
        <w:t>a</w:t>
      </w:r>
      <w:r w:rsidRPr="002045C8">
        <w:t>tadan temizlenmek ve tabiat hükmünden geri dönme</w:t>
      </w:r>
      <w:r w:rsidRPr="002045C8">
        <w:t>k</w:t>
      </w:r>
      <w:r w:rsidRPr="002045C8">
        <w:t>tir. Tabiatta fenaya eren ve şeytanın aldatmasına müptela olan bütün nefis memleketini yıkayarak il</w:t>
      </w:r>
      <w:r w:rsidRPr="002045C8">
        <w:t>a</w:t>
      </w:r>
      <w:r w:rsidRPr="002045C8">
        <w:t xml:space="preserve">hiyat tasarrufuna ve rahmaniyyet sultanına varmaktır. Kalbi </w:t>
      </w:r>
      <w:r w:rsidRPr="002045C8">
        <w:t>a</w:t>
      </w:r>
      <w:r w:rsidRPr="002045C8">
        <w:t xml:space="preserve">dabı da Allah’a doğru sülûk eden kimsenin gusül esnasında dünyanın nasibi ve en düşük zahiri </w:t>
      </w:r>
      <w:r w:rsidRPr="002045C8">
        <w:t>o</w:t>
      </w:r>
      <w:r w:rsidRPr="002045C8">
        <w:t>lan beden guslü ve zahiri temizlikle yetinmemesi, kalbin batini cen</w:t>
      </w:r>
      <w:r w:rsidRPr="002045C8">
        <w:t>a</w:t>
      </w:r>
      <w:r w:rsidRPr="002045C8">
        <w:t>betini ve bu cenabetten gusletmeyi daha da gerekli görmesidir. Böyl</w:t>
      </w:r>
      <w:r w:rsidRPr="002045C8">
        <w:t>e</w:t>
      </w:r>
      <w:r w:rsidRPr="002045C8">
        <w:t>ce hayvani nefsin insani nefse ve rahmani işlere galebesine engel o</w:t>
      </w:r>
      <w:r w:rsidRPr="002045C8">
        <w:t>l</w:t>
      </w:r>
      <w:r w:rsidRPr="002045C8">
        <w:t>malı, şeytanın pisliğinden ve aldatmasından tevbe etmel</w:t>
      </w:r>
      <w:r w:rsidRPr="002045C8">
        <w:t>i</w:t>
      </w:r>
      <w:r w:rsidRPr="002045C8">
        <w:t>dir. İlahi nefha olan ve kapısı rahmani nefesle açılan ruhun batınını, yasakla</w:t>
      </w:r>
      <w:r w:rsidRPr="002045C8">
        <w:t>n</w:t>
      </w:r>
      <w:r w:rsidRPr="002045C8">
        <w:t>mış ağacın aslı olan gayrisine teveccü</w:t>
      </w:r>
      <w:r w:rsidRPr="002045C8">
        <w:t>h</w:t>
      </w:r>
      <w:r w:rsidRPr="002045C8">
        <w:t>ten temizlemedir ki, böylece babası Adem’in (a.s) cennetine layık olsun ve de bu tabiat ağacından yemenin, dünyaya yönelmenin ve kesrete teveccühün cenabetin en temel aslı olduğunu kavrasın. Dolayısıyla rahmani arştan dökülen Hakk’ın rahmet suyuyla bu cenabetten tam temizlenmedikçe ve şeyt</w:t>
      </w:r>
      <w:r w:rsidRPr="002045C8">
        <w:t>a</w:t>
      </w:r>
      <w:r w:rsidRPr="002045C8">
        <w:t>nın tasarrufundan halis olm</w:t>
      </w:r>
      <w:r w:rsidRPr="002045C8">
        <w:t>a</w:t>
      </w:r>
      <w:r w:rsidRPr="002045C8">
        <w:t xml:space="preserve">dıkça Allah’a yakınlık miracının hakikati olan namaza layık olamaz. Zira, </w:t>
      </w:r>
      <w:r w:rsidRPr="002045C8">
        <w:rPr>
          <w:i/>
          <w:iCs/>
        </w:rPr>
        <w:t>“Namaz sadece temi</w:t>
      </w:r>
      <w:r w:rsidRPr="002045C8">
        <w:rPr>
          <w:i/>
          <w:iCs/>
        </w:rPr>
        <w:t>z</w:t>
      </w:r>
      <w:r w:rsidRPr="002045C8">
        <w:rPr>
          <w:i/>
          <w:iCs/>
        </w:rPr>
        <w:t>likledir.”</w:t>
      </w:r>
      <w:r w:rsidRPr="002045C8">
        <w:rPr>
          <w:rStyle w:val="StilDipnotBavurusuLatincetalik"/>
        </w:rPr>
        <w:footnoteReference w:id="117"/>
      </w:r>
    </w:p>
    <w:p w:rsidR="00813D73" w:rsidRPr="002045C8" w:rsidRDefault="00813D73" w:rsidP="000E6F74">
      <w:pPr>
        <w:spacing w:line="300" w:lineRule="atLeast"/>
        <w:ind w:firstLine="284"/>
        <w:jc w:val="both"/>
        <w:rPr>
          <w:i/>
          <w:iCs/>
        </w:rPr>
      </w:pPr>
      <w:r w:rsidRPr="002045C8">
        <w:lastRenderedPageBreak/>
        <w:t>Bu zikredilen gerçeğe Vesail adlı kitabın Şeyh Seduk’tan naklettiği ve kendi senediyle rivayette bulunduğu şu hadis işaret e</w:t>
      </w:r>
      <w:r w:rsidRPr="002045C8">
        <w:t>t</w:t>
      </w:r>
      <w:r w:rsidRPr="002045C8">
        <w:t xml:space="preserve">mektedir: </w:t>
      </w:r>
      <w:r w:rsidRPr="002045C8">
        <w:rPr>
          <w:i/>
          <w:iCs/>
        </w:rPr>
        <w:t>“Yahudilerden biri Resulullah’a (s.a.a) gelerek ondan bazı şeyleri ö</w:t>
      </w:r>
      <w:r w:rsidRPr="002045C8">
        <w:rPr>
          <w:i/>
          <w:iCs/>
        </w:rPr>
        <w:t>ğ</w:t>
      </w:r>
      <w:r w:rsidRPr="002045C8">
        <w:rPr>
          <w:i/>
          <w:iCs/>
        </w:rPr>
        <w:t>renmek istedi. Bir sorusunda şöyle dedi: “Hangi şey sebebiyle A</w:t>
      </w:r>
      <w:r w:rsidRPr="002045C8">
        <w:rPr>
          <w:i/>
          <w:iCs/>
        </w:rPr>
        <w:t>l</w:t>
      </w:r>
      <w:r w:rsidRPr="002045C8">
        <w:rPr>
          <w:i/>
          <w:iCs/>
        </w:rPr>
        <w:t>lah-u Teala cenabetten gusletmeyi emretmiş, idrar ve dı</w:t>
      </w:r>
      <w:r w:rsidRPr="002045C8">
        <w:rPr>
          <w:i/>
          <w:iCs/>
        </w:rPr>
        <w:t>ş</w:t>
      </w:r>
      <w:r w:rsidRPr="002045C8">
        <w:rPr>
          <w:i/>
          <w:iCs/>
        </w:rPr>
        <w:t>kıdan gusletmeyi emretmemiştir?” Allah Resulü (s.a.a) şöyle buyurmuştur: “Şüphesiz Adem (a.s) ağaçtan yediği zaman o damarlarına saçına ve cildine s</w:t>
      </w:r>
      <w:r w:rsidRPr="002045C8">
        <w:rPr>
          <w:i/>
          <w:iCs/>
        </w:rPr>
        <w:t>i</w:t>
      </w:r>
      <w:r w:rsidRPr="002045C8">
        <w:rPr>
          <w:i/>
          <w:iCs/>
        </w:rPr>
        <w:t>rayet etti, dolay</w:t>
      </w:r>
      <w:r w:rsidRPr="002045C8">
        <w:rPr>
          <w:i/>
          <w:iCs/>
        </w:rPr>
        <w:t>ı</w:t>
      </w:r>
      <w:r w:rsidRPr="002045C8">
        <w:rPr>
          <w:i/>
          <w:iCs/>
        </w:rPr>
        <w:t>sıyla insan ehliyle ilişki kurduğunda tüm damarından, b</w:t>
      </w:r>
      <w:r w:rsidRPr="002045C8">
        <w:rPr>
          <w:i/>
          <w:iCs/>
        </w:rPr>
        <w:t>e</w:t>
      </w:r>
      <w:r w:rsidRPr="002045C8">
        <w:rPr>
          <w:i/>
          <w:iCs/>
        </w:rPr>
        <w:t>denindeki tüylerden su çıkmaktadır, bu yüzden de aziz ve celil olan Allah Adem’in soyuna kıyamete kadar cenabetten gusletmeyi farz kı</w:t>
      </w:r>
      <w:r w:rsidRPr="002045C8">
        <w:rPr>
          <w:i/>
          <w:iCs/>
        </w:rPr>
        <w:t>l</w:t>
      </w:r>
      <w:r w:rsidRPr="002045C8">
        <w:rPr>
          <w:i/>
          <w:iCs/>
        </w:rPr>
        <w:t xml:space="preserve">mıştır.” </w:t>
      </w:r>
      <w:r w:rsidRPr="002045C8">
        <w:rPr>
          <w:rStyle w:val="StilDipnotBavurusuLatincetalik"/>
          <w:i w:val="0"/>
          <w:iCs/>
        </w:rPr>
        <w:footnoteReference w:id="118"/>
      </w:r>
      <w:r w:rsidRPr="002045C8">
        <w:rPr>
          <w:i/>
          <w:iCs/>
        </w:rPr>
        <w:t xml:space="preserve"> </w:t>
      </w:r>
    </w:p>
    <w:p w:rsidR="00813D73" w:rsidRPr="002045C8" w:rsidRDefault="00813D73" w:rsidP="000E6F74">
      <w:pPr>
        <w:spacing w:line="300" w:lineRule="atLeast"/>
        <w:ind w:firstLine="284"/>
        <w:jc w:val="both"/>
        <w:rPr>
          <w:i/>
          <w:iCs/>
        </w:rPr>
      </w:pPr>
      <w:r w:rsidRPr="002045C8">
        <w:t>Hakeza diğer bir rivayette de İmam Rıza (a.s) şöyle b</w:t>
      </w:r>
      <w:r w:rsidRPr="002045C8">
        <w:t>u</w:t>
      </w:r>
      <w:r w:rsidRPr="002045C8">
        <w:t xml:space="preserve">yurmuştur: </w:t>
      </w:r>
      <w:r w:rsidRPr="002045C8">
        <w:rPr>
          <w:i/>
          <w:iCs/>
        </w:rPr>
        <w:t>“Şüphesiz cenabetten daha necis ve pis o</w:t>
      </w:r>
      <w:r w:rsidRPr="002045C8">
        <w:rPr>
          <w:i/>
          <w:iCs/>
        </w:rPr>
        <w:t>l</w:t>
      </w:r>
      <w:r w:rsidRPr="002045C8">
        <w:rPr>
          <w:i/>
          <w:iCs/>
        </w:rPr>
        <w:t>duğu halde kaza-i hacetten gusledilmesinin emredilmemesinin, ama cenabetten gusledilmenin e</w:t>
      </w:r>
      <w:r w:rsidRPr="002045C8">
        <w:rPr>
          <w:i/>
          <w:iCs/>
        </w:rPr>
        <w:t>m</w:t>
      </w:r>
      <w:r w:rsidRPr="002045C8">
        <w:rPr>
          <w:i/>
          <w:iCs/>
        </w:rPr>
        <w:t>redilmesinin sebebi, cenabetin insanın nefsinden olmasıdır ve o da b</w:t>
      </w:r>
      <w:r w:rsidRPr="002045C8">
        <w:rPr>
          <w:i/>
          <w:iCs/>
        </w:rPr>
        <w:t>ü</w:t>
      </w:r>
      <w:r w:rsidRPr="002045C8">
        <w:rPr>
          <w:i/>
          <w:iCs/>
        </w:rPr>
        <w:t>tün bedeninden çıkan şey sebebiyledir. Kaza-i hacet ise insanın ne</w:t>
      </w:r>
      <w:r w:rsidRPr="002045C8">
        <w:rPr>
          <w:i/>
          <w:iCs/>
        </w:rPr>
        <w:t>f</w:t>
      </w:r>
      <w:r w:rsidRPr="002045C8">
        <w:rPr>
          <w:i/>
          <w:iCs/>
        </w:rPr>
        <w:t>sinden değildir. Şüphesiz o bir kapıdan girip diğer k</w:t>
      </w:r>
      <w:r w:rsidRPr="002045C8">
        <w:rPr>
          <w:i/>
          <w:iCs/>
        </w:rPr>
        <w:t>a</w:t>
      </w:r>
      <w:r w:rsidRPr="002045C8">
        <w:rPr>
          <w:i/>
          <w:iCs/>
        </w:rPr>
        <w:t xml:space="preserve">pıdan çıkan bir yemektir.” </w:t>
      </w:r>
      <w:r w:rsidRPr="002045C8">
        <w:rPr>
          <w:rStyle w:val="StilDipnotBavurusuLatincetalik"/>
          <w:i w:val="0"/>
          <w:iCs/>
        </w:rPr>
        <w:footnoteReference w:id="119"/>
      </w:r>
      <w:r w:rsidRPr="002045C8">
        <w:rPr>
          <w:i/>
          <w:iCs/>
        </w:rPr>
        <w:t xml:space="preserve"> </w:t>
      </w:r>
    </w:p>
    <w:p w:rsidR="00813D73" w:rsidRPr="002045C8" w:rsidRDefault="00813D73" w:rsidP="000E6F74">
      <w:pPr>
        <w:spacing w:line="300" w:lineRule="atLeast"/>
        <w:ind w:firstLine="284"/>
        <w:jc w:val="both"/>
      </w:pPr>
      <w:r w:rsidRPr="002045C8">
        <w:t>Gerçi zahir ashabı nezdinde bu hadislerin zahiri şudur ki nutfe b</w:t>
      </w:r>
      <w:r w:rsidRPr="002045C8">
        <w:t>ü</w:t>
      </w:r>
      <w:r w:rsidRPr="002045C8">
        <w:t>tün bedenden çıktığı için bütün bedenin gusl</w:t>
      </w:r>
      <w:r w:rsidRPr="002045C8">
        <w:t>e</w:t>
      </w:r>
      <w:r w:rsidRPr="002045C8">
        <w:t>dilmesi gerekir. Bu bazı doktorların ve tabii hekimlerin de görüşüne de mutabıktır. Ama had</w:t>
      </w:r>
      <w:r w:rsidRPr="002045C8">
        <w:t>i</w:t>
      </w:r>
      <w:r w:rsidRPr="002045C8">
        <w:t>sin başında yer alan ağacı yemek nedenine bağlanması ve ikinci hadi</w:t>
      </w:r>
      <w:r w:rsidRPr="002045C8">
        <w:t>s</w:t>
      </w:r>
      <w:r w:rsidRPr="002045C8">
        <w:t>te yer aldığı üzere cenabetin nefse isnat edilm</w:t>
      </w:r>
      <w:r w:rsidRPr="002045C8">
        <w:t>e</w:t>
      </w:r>
      <w:r w:rsidRPr="002045C8">
        <w:t>si marifet ve işaret ehli kimseler için marifetlere bir yol açmakt</w:t>
      </w:r>
      <w:r w:rsidRPr="002045C8">
        <w:t>a</w:t>
      </w:r>
      <w:r w:rsidRPr="002045C8">
        <w:t>dır. Zira ağaç ve Adem’in (a.s) o ağaçtan yemesi Kur’an ilimlerinin ve i</w:t>
      </w:r>
      <w:r w:rsidRPr="002045C8">
        <w:t>s</w:t>
      </w:r>
      <w:r w:rsidRPr="002045C8">
        <w:t>met ve taharet Ehl-i Beyt’inin sırlarından biridir ve bu sırda birçok marifetler gizlidir. D</w:t>
      </w:r>
      <w:r w:rsidRPr="002045C8">
        <w:t>o</w:t>
      </w:r>
      <w:r w:rsidRPr="002045C8">
        <w:t>layısıyla hadis-i şeriflerde ibadetlerinden bir çoğunun sebebi Adem’in ve yasak ağaçtan yemesinin olduğu belirtilmiştir. Bu yüzden abdest, namaz, gusül, Ramazan ayı orucu, orucun otuz gün oluşu, hac ibadet</w:t>
      </w:r>
      <w:r w:rsidRPr="002045C8">
        <w:t>i</w:t>
      </w:r>
      <w:r w:rsidRPr="002045C8">
        <w:t>nin bir çok husus</w:t>
      </w:r>
      <w:r w:rsidRPr="002045C8">
        <w:t>i</w:t>
      </w:r>
      <w:r w:rsidRPr="002045C8">
        <w:t xml:space="preserve">yetleri de bu babtandır. Yazar bu konuda </w:t>
      </w:r>
      <w:r w:rsidRPr="002045C8">
        <w:lastRenderedPageBreak/>
        <w:t>yıllardır bir kitap ya</w:t>
      </w:r>
      <w:r w:rsidRPr="002045C8">
        <w:t>z</w:t>
      </w:r>
      <w:r w:rsidRPr="002045C8">
        <w:t>mak istemektedir, ama bir takım meşguliyetler buna engel olmu</w:t>
      </w:r>
      <w:r w:rsidRPr="002045C8">
        <w:t>ş</w:t>
      </w:r>
      <w:r w:rsidRPr="002045C8">
        <w:t xml:space="preserve">tur. Allah-u Teala’dan başarı ve saadet diliyorum. </w:t>
      </w:r>
    </w:p>
    <w:p w:rsidR="00813D73" w:rsidRPr="002045C8" w:rsidRDefault="00813D73" w:rsidP="000E6F74">
      <w:pPr>
        <w:spacing w:line="300" w:lineRule="atLeast"/>
        <w:ind w:firstLine="284"/>
        <w:jc w:val="both"/>
      </w:pPr>
      <w:r w:rsidRPr="002045C8">
        <w:t>Özetle ey Ademoğlu! Sen lika (Allah ile görüşme) tohumusun, m</w:t>
      </w:r>
      <w:r w:rsidRPr="002045C8">
        <w:t>a</w:t>
      </w:r>
      <w:r w:rsidRPr="002045C8">
        <w:t>rifet için yaratılmışsın, Allah-u Teala seni kendisi için seçmiş, cemal ve celal eliyle yoğurmuş, m</w:t>
      </w:r>
      <w:r w:rsidRPr="002045C8">
        <w:t>e</w:t>
      </w:r>
      <w:r w:rsidRPr="002045C8">
        <w:t>leklerin secde ettiği ve iblisin kıskandığı bir kul haline g</w:t>
      </w:r>
      <w:r w:rsidRPr="002045C8">
        <w:t>e</w:t>
      </w:r>
      <w:r w:rsidRPr="002045C8">
        <w:t>tirmiştir. Eğer senin aslın olan babanın cenabetinden çıkmayı arzuluyor, Hazret-i Mahbub’un mülakatına layık o</w:t>
      </w:r>
      <w:r w:rsidRPr="002045C8">
        <w:t>l</w:t>
      </w:r>
      <w:r w:rsidRPr="002045C8">
        <w:t>mak istiyor, Hazret-i Kuds ve Ünsiyet makamına ulaşmak kabiliyetini elde etmek istiyorsan Hakk’ın rahmet suyuyla batınını gusletmeli, yasa</w:t>
      </w:r>
      <w:r w:rsidRPr="002045C8">
        <w:t>k</w:t>
      </w:r>
      <w:r w:rsidRPr="002045C8">
        <w:t>lanmış ağacın mazharından olan dünyaya teveccühten tevbe etmeli Hazret-i Cemil’in ma</w:t>
      </w:r>
      <w:r w:rsidRPr="002045C8">
        <w:t>h</w:t>
      </w:r>
      <w:r w:rsidRPr="002045C8">
        <w:t xml:space="preserve">fili, ve Hazret-i Celil’in cemali olan kalbini dünya sevgisinden ve şeytani pis işlerden yıkamalısın. Zira Hakk’ın lika cenneti temiz kimselerin yeridir: </w:t>
      </w:r>
      <w:r w:rsidRPr="002045C8">
        <w:rPr>
          <w:i/>
          <w:iCs/>
        </w:rPr>
        <w:t>“Cennete sadece temiz gireb</w:t>
      </w:r>
      <w:r w:rsidRPr="002045C8">
        <w:rPr>
          <w:i/>
          <w:iCs/>
        </w:rPr>
        <w:t>i</w:t>
      </w:r>
      <w:r w:rsidRPr="002045C8">
        <w:rPr>
          <w:i/>
          <w:iCs/>
        </w:rPr>
        <w:t xml:space="preserve">lir.” </w:t>
      </w:r>
      <w:r w:rsidRPr="002045C8">
        <w:rPr>
          <w:rStyle w:val="StilDipnotBavurusuLatincetalik"/>
          <w:i w:val="0"/>
          <w:iCs/>
        </w:rPr>
        <w:footnoteReference w:id="120"/>
      </w:r>
      <w:r w:rsidRPr="002045C8">
        <w:t xml:space="preserve"> </w:t>
      </w:r>
    </w:p>
    <w:p w:rsidR="00813D73" w:rsidRPr="002045C8" w:rsidRDefault="00813D73" w:rsidP="000E6F74">
      <w:pPr>
        <w:spacing w:line="300" w:lineRule="atLeast"/>
        <w:ind w:firstLine="284"/>
        <w:jc w:val="both"/>
        <w:rPr>
          <w:i/>
          <w:iCs/>
        </w:rPr>
      </w:pPr>
      <w:r w:rsidRPr="002045C8">
        <w:rPr>
          <w:i/>
          <w:iCs/>
        </w:rPr>
        <w:t xml:space="preserve">“Bir yıkan ve o zaman harabata gir ki </w:t>
      </w:r>
    </w:p>
    <w:p w:rsidR="00813D73" w:rsidRPr="002045C8" w:rsidRDefault="00813D73" w:rsidP="000E6F74">
      <w:pPr>
        <w:spacing w:line="300" w:lineRule="atLeast"/>
        <w:ind w:firstLine="284"/>
        <w:jc w:val="both"/>
        <w:rPr>
          <w:i/>
          <w:iCs/>
        </w:rPr>
      </w:pPr>
      <w:r w:rsidRPr="002045C8">
        <w:rPr>
          <w:i/>
          <w:iCs/>
        </w:rPr>
        <w:t xml:space="preserve">Bu harap tapınak senden dolayı kirlenmesin.” </w:t>
      </w:r>
      <w:r w:rsidRPr="002045C8">
        <w:rPr>
          <w:rStyle w:val="StilDipnotBavurusuLatincetalik"/>
          <w:i w:val="0"/>
          <w:iCs/>
        </w:rPr>
        <w:footnoteReference w:id="121"/>
      </w:r>
    </w:p>
    <w:p w:rsidR="00813D73" w:rsidRPr="002045C8" w:rsidRDefault="00813D73" w:rsidP="000E6F74">
      <w:pPr>
        <w:spacing w:line="300" w:lineRule="atLeast"/>
        <w:ind w:firstLine="284"/>
        <w:jc w:val="both"/>
        <w:rPr>
          <w:b/>
        </w:rPr>
      </w:pPr>
    </w:p>
    <w:p w:rsidR="00813D73" w:rsidRPr="002045C8" w:rsidRDefault="00813D73" w:rsidP="00FB0C7C">
      <w:pPr>
        <w:pStyle w:val="Heading1"/>
      </w:pPr>
      <w:bookmarkStart w:id="91" w:name="_Toc46432274"/>
      <w:bookmarkStart w:id="92" w:name="_Toc53990817"/>
      <w:r w:rsidRPr="002045C8">
        <w:t>Yedinci Bölüm</w:t>
      </w:r>
      <w:bookmarkEnd w:id="91"/>
      <w:bookmarkEnd w:id="92"/>
      <w:r w:rsidRPr="002045C8">
        <w:t xml:space="preserve"> </w:t>
      </w:r>
    </w:p>
    <w:p w:rsidR="00813D73" w:rsidRPr="002045C8" w:rsidRDefault="00813D73" w:rsidP="00FB0C7C">
      <w:pPr>
        <w:pStyle w:val="Heading1"/>
      </w:pPr>
      <w:bookmarkStart w:id="93" w:name="_Toc46432275"/>
      <w:bookmarkStart w:id="94" w:name="_Toc53990818"/>
      <w:r w:rsidRPr="002045C8">
        <w:t>Necaseti Temizlemenin Batını Adabı Hakkında</w:t>
      </w:r>
      <w:bookmarkEnd w:id="93"/>
      <w:bookmarkEnd w:id="94"/>
      <w:r w:rsidRPr="002045C8">
        <w:t xml:space="preserve"> </w:t>
      </w:r>
    </w:p>
    <w:p w:rsidR="00813D73" w:rsidRPr="002045C8" w:rsidRDefault="00813D73" w:rsidP="000E6F74">
      <w:pPr>
        <w:spacing w:line="300" w:lineRule="atLeast"/>
        <w:ind w:firstLine="284"/>
        <w:jc w:val="both"/>
      </w:pPr>
      <w:r w:rsidRPr="002045C8">
        <w:t>Bil ki necasetten temizlenmek daha önce de zikredildiği gibi be</w:t>
      </w:r>
      <w:r w:rsidRPr="002045C8">
        <w:t>n</w:t>
      </w:r>
      <w:r w:rsidRPr="002045C8">
        <w:t>cillikten ve nefisten fena olmaktan çıkmaktır. Ha</w:t>
      </w:r>
      <w:r w:rsidRPr="002045C8">
        <w:t>t</w:t>
      </w:r>
      <w:r w:rsidRPr="002045C8">
        <w:t>ta tümel olarak nefis evinden dışarı çıkmaktır. Kul kendi</w:t>
      </w:r>
      <w:r w:rsidRPr="002045C8">
        <w:t>n</w:t>
      </w:r>
      <w:r w:rsidRPr="002045C8">
        <w:t>den kalıntıları olduğu müddetçe, en büyük necaset içindedir. Ondaki abid ve mabud da şeytan ve nefi</w:t>
      </w:r>
      <w:r w:rsidRPr="002045C8">
        <w:t>s</w:t>
      </w:r>
      <w:r w:rsidRPr="002045C8">
        <w:t>tir. T</w:t>
      </w:r>
      <w:r w:rsidRPr="002045C8">
        <w:t>a</w:t>
      </w:r>
      <w:r w:rsidRPr="002045C8">
        <w:t>rikat ve sülûk ehlinin seyir menzilleri eğer makamlara ulaşmak ve derecelerin husulü ise, bu nefis ve şeytanın tasarrufundan uzak d</w:t>
      </w:r>
      <w:r w:rsidRPr="002045C8">
        <w:t>e</w:t>
      </w:r>
      <w:r w:rsidRPr="002045C8">
        <w:t>ğildir ve sakat bir seyr-u sülûktur ve dolayısıyla nefsin menzillerinde sülûkten ve nefis evinin içini gezme</w:t>
      </w:r>
      <w:r w:rsidRPr="002045C8">
        <w:t>k</w:t>
      </w:r>
      <w:r w:rsidRPr="002045C8">
        <w:t>ten ibarettir. Böyle bir yolcu ise, sâlik değildir. Allah’a ve Resulüne muhacir de sayılmaz. Kulun aynısı olan en büyük n</w:t>
      </w:r>
      <w:r w:rsidRPr="002045C8">
        <w:t>e</w:t>
      </w:r>
      <w:r w:rsidRPr="002045C8">
        <w:t xml:space="preserve">casetten temizlenmemiştir. </w:t>
      </w:r>
      <w:r w:rsidRPr="002045C8">
        <w:lastRenderedPageBreak/>
        <w:t>Bu necasetten tümüyle temizlendiği zaman da abid ve mabud Hak Teala olur. “</w:t>
      </w:r>
      <w:r w:rsidRPr="002045C8">
        <w:rPr>
          <w:i/>
        </w:rPr>
        <w:t>O</w:t>
      </w:r>
      <w:r w:rsidRPr="002045C8">
        <w:rPr>
          <w:i/>
        </w:rPr>
        <w:t>nun kulağı ve gözü olurum.”</w:t>
      </w:r>
      <w:r w:rsidRPr="002045C8">
        <w:rPr>
          <w:rStyle w:val="StilDipnotBavurusuLatincetalik"/>
        </w:rPr>
        <w:footnoteReference w:id="122"/>
      </w:r>
      <w:r w:rsidRPr="002045C8">
        <w:t xml:space="preserve"> </w:t>
      </w:r>
    </w:p>
    <w:p w:rsidR="00813D73" w:rsidRPr="002045C8" w:rsidRDefault="00813D73" w:rsidP="000E6F74">
      <w:pPr>
        <w:spacing w:line="300" w:lineRule="atLeast"/>
        <w:ind w:firstLine="284"/>
        <w:jc w:val="both"/>
      </w:pPr>
      <w:r w:rsidRPr="002045C8">
        <w:t>İşte bu, nafilelerin yakınlığından hasıl olur. Bu açıdan cenabetten temizlikte bütün bedenin yıkanması gerekir. Zira kulun kendisi he</w:t>
      </w:r>
      <w:r w:rsidRPr="002045C8">
        <w:t>r</w:t>
      </w:r>
      <w:r w:rsidRPr="002045C8">
        <w:t xml:space="preserve">hangi bir şekilde baki kaldığı taktirde bu pislik ortadan kalkmamıştır: </w:t>
      </w:r>
      <w:r w:rsidRPr="002045C8">
        <w:rPr>
          <w:i/>
          <w:iCs/>
        </w:rPr>
        <w:t>“Şüphesiz bedendeki her kılın altında cenabet vardır.”</w:t>
      </w:r>
      <w:r w:rsidRPr="002045C8">
        <w:rPr>
          <w:rStyle w:val="StilDipnotBavurusuLatincetalik"/>
          <w:i w:val="0"/>
          <w:iCs/>
        </w:rPr>
        <w:footnoteReference w:id="123"/>
      </w:r>
      <w:r w:rsidRPr="002045C8">
        <w:t xml:space="preserve"> O halde pi</w:t>
      </w:r>
      <w:r w:rsidRPr="002045C8">
        <w:t>s</w:t>
      </w:r>
      <w:r w:rsidRPr="002045C8">
        <w:t>likten temizlenmek hudusten (hadis olmaktan) temizlenmektir ve k</w:t>
      </w:r>
      <w:r w:rsidRPr="002045C8">
        <w:t>a</w:t>
      </w:r>
      <w:r w:rsidRPr="002045C8">
        <w:t>dim denizinde fenaya ermektir. Bunun k</w:t>
      </w:r>
      <w:r w:rsidRPr="002045C8">
        <w:t>e</w:t>
      </w:r>
      <w:r w:rsidRPr="002045C8">
        <w:t>mali ise ağacın batını olan esma-i kesretten çıkıştır. Bu çıkışla soyun aslı olan Adem’in bulaşıcı hatasından dışarı çıkma</w:t>
      </w:r>
      <w:r w:rsidRPr="002045C8">
        <w:t>k</w:t>
      </w:r>
      <w:r w:rsidRPr="002045C8">
        <w:t xml:space="preserve">tır. </w:t>
      </w:r>
    </w:p>
    <w:p w:rsidR="00813D73" w:rsidRPr="002045C8" w:rsidRDefault="00813D73" w:rsidP="000E6F74">
      <w:pPr>
        <w:spacing w:line="300" w:lineRule="atLeast"/>
        <w:ind w:firstLine="284"/>
        <w:jc w:val="both"/>
        <w:rPr>
          <w:i/>
          <w:iCs/>
        </w:rPr>
      </w:pPr>
      <w:r w:rsidRPr="002045C8">
        <w:t xml:space="preserve">O halde </w:t>
      </w:r>
      <w:r w:rsidRPr="002045C8">
        <w:rPr>
          <w:i/>
          <w:iCs/>
        </w:rPr>
        <w:t>“hades”</w:t>
      </w:r>
      <w:r w:rsidRPr="002045C8">
        <w:t xml:space="preserve"> (abdestsizlik durumu) manevi pisli</w:t>
      </w:r>
      <w:r w:rsidRPr="002045C8">
        <w:t>k</w:t>
      </w:r>
      <w:r w:rsidRPr="002045C8">
        <w:t>lerdendir. Ondan temizlenmek de gaybî ve batini işlerdendir ve nurdur. L</w:t>
      </w:r>
      <w:r w:rsidRPr="002045C8">
        <w:t>a</w:t>
      </w:r>
      <w:r w:rsidRPr="002045C8">
        <w:t xml:space="preserve">kin abdest sınırlı bir nurdur, gusül ise mutlak bir nurdur. </w:t>
      </w:r>
      <w:r w:rsidRPr="002045C8">
        <w:rPr>
          <w:i/>
          <w:iCs/>
        </w:rPr>
        <w:t>“Hangi abdest gusülden daha temi</w:t>
      </w:r>
      <w:r w:rsidRPr="002045C8">
        <w:rPr>
          <w:i/>
          <w:iCs/>
        </w:rPr>
        <w:t>z</w:t>
      </w:r>
      <w:r w:rsidRPr="002045C8">
        <w:rPr>
          <w:i/>
          <w:iCs/>
        </w:rPr>
        <w:t>dir.”</w:t>
      </w:r>
      <w:r w:rsidRPr="002045C8">
        <w:rPr>
          <w:rStyle w:val="StilDipnotBavurusuLatincetalik"/>
          <w:i w:val="0"/>
          <w:iCs/>
        </w:rPr>
        <w:footnoteReference w:id="124"/>
      </w:r>
      <w:r w:rsidRPr="002045C8">
        <w:rPr>
          <w:i/>
          <w:iCs/>
        </w:rPr>
        <w:t xml:space="preserve"> </w:t>
      </w:r>
    </w:p>
    <w:p w:rsidR="00813D73" w:rsidRPr="002045C8" w:rsidRDefault="00813D73" w:rsidP="000E6F74">
      <w:pPr>
        <w:spacing w:line="300" w:lineRule="atLeast"/>
        <w:ind w:firstLine="284"/>
        <w:jc w:val="both"/>
      </w:pPr>
      <w:r w:rsidRPr="002045C8">
        <w:t>Ama zahiri necasetten temizlenmenin burada yeri yoktur. Zira o zahiri bir temizlenmektir. Kalbi adabı ise Hakk’ın huzuruna varmayı irade eden sâlik kulun şeytanın pisliğiyle Hakk’ın huzuruna varam</w:t>
      </w:r>
      <w:r w:rsidRPr="002045C8">
        <w:t>a</w:t>
      </w:r>
      <w:r w:rsidRPr="002045C8">
        <w:t>yac</w:t>
      </w:r>
      <w:r w:rsidRPr="002045C8">
        <w:t>a</w:t>
      </w:r>
      <w:r w:rsidRPr="002045C8">
        <w:t>ğını, insanlığın erdemli şehrinin bozulmasının başlangıcı, batınî ve zahiri hataların kaynağı olan ahlaki temel kınanmış işlerden çıkm</w:t>
      </w:r>
      <w:r w:rsidRPr="002045C8">
        <w:t>a</w:t>
      </w:r>
      <w:r w:rsidRPr="002045C8">
        <w:t>dıkça hedefine ulaşamayacağını ve maksadına erişemeyeceğini bilm</w:t>
      </w:r>
      <w:r w:rsidRPr="002045C8">
        <w:t>e</w:t>
      </w:r>
      <w:r w:rsidRPr="002045C8">
        <w:t xml:space="preserve">sidir. </w:t>
      </w:r>
    </w:p>
    <w:p w:rsidR="00813D73" w:rsidRPr="002045C8" w:rsidRDefault="00813D73" w:rsidP="000E6F74">
      <w:pPr>
        <w:spacing w:line="300" w:lineRule="atLeast"/>
        <w:ind w:firstLine="284"/>
        <w:jc w:val="both"/>
      </w:pPr>
      <w:r w:rsidRPr="002045C8">
        <w:t>Şeytan, mukaddes alemin komşusu ve Allah’a yakınlardan biri s</w:t>
      </w:r>
      <w:r w:rsidRPr="002045C8">
        <w:t>a</w:t>
      </w:r>
      <w:r w:rsidRPr="002045C8">
        <w:t>yıldığı halde pis melekelerin vasıtasıyla Allah’a yakınların makamı</w:t>
      </w:r>
      <w:r w:rsidRPr="002045C8">
        <w:t>n</w:t>
      </w:r>
      <w:r w:rsidRPr="002045C8">
        <w:t xml:space="preserve">dan sürüldü ve </w:t>
      </w:r>
      <w:r w:rsidRPr="002045C8">
        <w:rPr>
          <w:b/>
        </w:rPr>
        <w:t>“Oradan çık şüphesiz sen kovulmuş birisin”</w:t>
      </w:r>
      <w:r w:rsidRPr="002045C8">
        <w:rPr>
          <w:rStyle w:val="StilDipnotBavurusuLatincetalik"/>
        </w:rPr>
        <w:footnoteReference w:id="125"/>
      </w:r>
      <w:r w:rsidRPr="002045C8">
        <w:rPr>
          <w:b/>
        </w:rPr>
        <w:t xml:space="preserve"> </w:t>
      </w:r>
      <w:r w:rsidRPr="002045C8">
        <w:t xml:space="preserve">sesiyle kovuldu. O halde gayb </w:t>
      </w:r>
      <w:r w:rsidRPr="002045C8">
        <w:t>a</w:t>
      </w:r>
      <w:r w:rsidRPr="002045C8">
        <w:t>lemi kervanından geri kalmış, tabiatın derin kuyusuna gömülmüş ve aşağılıkların en aşağılığına itilmiş biz zavall</w:t>
      </w:r>
      <w:r w:rsidRPr="002045C8">
        <w:t>ı</w:t>
      </w:r>
      <w:r w:rsidRPr="002045C8">
        <w:t xml:space="preserve">lar; bu şeytani pis melekelere sahip oldukça nasıl mukaddes huzura </w:t>
      </w:r>
      <w:r w:rsidRPr="002045C8">
        <w:t>e</w:t>
      </w:r>
      <w:r w:rsidRPr="002045C8">
        <w:t xml:space="preserve">rişebilir, ruhani varlıklara yakın olur, </w:t>
      </w:r>
      <w:r w:rsidRPr="002045C8">
        <w:lastRenderedPageBreak/>
        <w:t xml:space="preserve">mukarrep varlıklarla arkadaş </w:t>
      </w:r>
      <w:r w:rsidRPr="002045C8">
        <w:t>o</w:t>
      </w:r>
      <w:r w:rsidRPr="002045C8">
        <w:t>labiliriz. Şeytan bencillik e</w:t>
      </w:r>
      <w:r w:rsidRPr="002045C8">
        <w:t>t</w:t>
      </w:r>
      <w:r w:rsidRPr="002045C8">
        <w:t xml:space="preserve">ti ve ateşten yaratıldığını görerek, </w:t>
      </w:r>
      <w:r w:rsidRPr="002045C8">
        <w:rPr>
          <w:b/>
        </w:rPr>
        <w:t>“Ben ondan daha hayırlıyım”</w:t>
      </w:r>
      <w:r w:rsidRPr="002045C8">
        <w:rPr>
          <w:rStyle w:val="StilDipnotBavurusuLatincetalik"/>
        </w:rPr>
        <w:footnoteReference w:id="126"/>
      </w:r>
      <w:r w:rsidRPr="002045C8">
        <w:rPr>
          <w:b/>
        </w:rPr>
        <w:t xml:space="preserve"> </w:t>
      </w:r>
      <w:r w:rsidRPr="002045C8">
        <w:t>dedi. Bu nefsiyle gururlanması; kendisine tapmasına, tekebbüre kapılmasına, Hz. Adem’i (a.s) aşağılamasına s</w:t>
      </w:r>
      <w:r w:rsidRPr="002045C8">
        <w:t>e</w:t>
      </w:r>
      <w:r w:rsidRPr="002045C8">
        <w:t xml:space="preserve">bep oldu ve </w:t>
      </w:r>
      <w:r w:rsidRPr="002045C8">
        <w:rPr>
          <w:b/>
        </w:rPr>
        <w:t xml:space="preserve">“Onu topraktan yarattın” </w:t>
      </w:r>
      <w:r w:rsidRPr="002045C8">
        <w:t>dedi. Böylelikle yanlış muk</w:t>
      </w:r>
      <w:r w:rsidRPr="002045C8">
        <w:t>a</w:t>
      </w:r>
      <w:r w:rsidRPr="002045C8">
        <w:t>yesede bulundu. Adem’in (a.s) iyiliğini, kemalini ve ruhaniyetini g</w:t>
      </w:r>
      <w:r w:rsidRPr="002045C8">
        <w:t>ö</w:t>
      </w:r>
      <w:r w:rsidRPr="002045C8">
        <w:t>remedi. Adem’in zahirini, topraktan oluş makamını gördü ve kendis</w:t>
      </w:r>
      <w:r w:rsidRPr="002045C8">
        <w:t>i</w:t>
      </w:r>
      <w:r w:rsidRPr="002045C8">
        <w:t>nin ateşten oluş makamına teveccüh etti, kendisinin bencillik, egois</w:t>
      </w:r>
      <w:r w:rsidRPr="002045C8">
        <w:t>t</w:t>
      </w:r>
      <w:r w:rsidRPr="002045C8">
        <w:t>lik şirkinden gaflet etti. Böylece nefis sevgisi noksanlıkl</w:t>
      </w:r>
      <w:r w:rsidRPr="002045C8">
        <w:t>a</w:t>
      </w:r>
      <w:r w:rsidRPr="002045C8">
        <w:t>rını görmesini perdeledi, ayıplarını müşahede etmesine e</w:t>
      </w:r>
      <w:r w:rsidRPr="002045C8">
        <w:t>n</w:t>
      </w:r>
      <w:r w:rsidRPr="002045C8">
        <w:t>gel oldu. Bu bencillik ve egoistlik kendisine tapmasına, t</w:t>
      </w:r>
      <w:r w:rsidRPr="002045C8">
        <w:t>e</w:t>
      </w:r>
      <w:r w:rsidRPr="002045C8">
        <w:t>kebbüre ve gösterişe kapılmasına riya ve isyana düşmesine neden oldu. Böylece de mukaddes miraçtan tab</w:t>
      </w:r>
      <w:r w:rsidRPr="002045C8">
        <w:t>i</w:t>
      </w:r>
      <w:r w:rsidRPr="002045C8">
        <w:t>atın kara</w:t>
      </w:r>
      <w:r w:rsidRPr="002045C8">
        <w:t>n</w:t>
      </w:r>
      <w:r w:rsidRPr="002045C8">
        <w:t xml:space="preserve">lığına sürüldü. </w:t>
      </w:r>
    </w:p>
    <w:p w:rsidR="00813D73" w:rsidRPr="002045C8" w:rsidRDefault="00813D73" w:rsidP="000E6F74">
      <w:pPr>
        <w:spacing w:line="300" w:lineRule="atLeast"/>
        <w:ind w:firstLine="284"/>
        <w:jc w:val="both"/>
      </w:pPr>
      <w:r w:rsidRPr="002045C8">
        <w:t>O halde Allah’a doğru sülûk eden bir kimsenin zahiri pisliklerden temizlenme esnasında şeytani ve batini pisliklerden de t</w:t>
      </w:r>
      <w:r w:rsidRPr="002045C8">
        <w:t>e</w:t>
      </w:r>
      <w:r w:rsidRPr="002045C8">
        <w:t>mizlenmesi ve Hakk’ın rahmet suyu ve şer’i riyazetle erdemli şehri yıkaması ve Hakk’ın tecelli yeri olan kalbini halis kılması, makam ve şeref sevg</w:t>
      </w:r>
      <w:r w:rsidRPr="002045C8">
        <w:t>i</w:t>
      </w:r>
      <w:r w:rsidRPr="002045C8">
        <w:t>sinin aya</w:t>
      </w:r>
      <w:r w:rsidRPr="002045C8">
        <w:t>k</w:t>
      </w:r>
      <w:r w:rsidRPr="002045C8">
        <w:t xml:space="preserve">kabılarını ayağından çıkarması gerekir. Böylece mukaddes güven vadisine girer, Rabb’in tecellisine kabiliyet elde </w:t>
      </w:r>
      <w:r w:rsidRPr="002045C8">
        <w:t>e</w:t>
      </w:r>
      <w:r w:rsidRPr="002045C8">
        <w:t>der. Zahiri pisliklerden temizlenmediği mü</w:t>
      </w:r>
      <w:r w:rsidRPr="002045C8">
        <w:t>d</w:t>
      </w:r>
      <w:r w:rsidRPr="002045C8">
        <w:t>detçe manevi pisliklerden de temizlenemez. Zira zahiri temizlik batını temizlemenin ön koşuludur. Şeriatın da emrettiği dünyevi ve mülki tam bir takva haleti hasıl olm</w:t>
      </w:r>
      <w:r w:rsidRPr="002045C8">
        <w:t>a</w:t>
      </w:r>
      <w:r w:rsidRPr="002045C8">
        <w:t>dıkça kalbi takva ortaya çıkmaz. Bu zikredilen şeylerden kalbi takva elde edilmedikçe; hakiki, gizli ve ruhsal takva da hasıl olmaz. Takv</w:t>
      </w:r>
      <w:r w:rsidRPr="002045C8">
        <w:t>a</w:t>
      </w:r>
      <w:r w:rsidRPr="002045C8">
        <w:t>nın bütün me</w:t>
      </w:r>
      <w:r w:rsidRPr="002045C8">
        <w:t>r</w:t>
      </w:r>
      <w:r w:rsidRPr="002045C8">
        <w:t xml:space="preserve">tebeleri, bu mertebenin önkoşuludur ve o da Hakk’tan gayrisini terk etmektir. </w:t>
      </w:r>
    </w:p>
    <w:p w:rsidR="00813D73" w:rsidRPr="002045C8" w:rsidRDefault="00813D73" w:rsidP="000E6F74">
      <w:pPr>
        <w:spacing w:line="300" w:lineRule="atLeast"/>
        <w:ind w:firstLine="284"/>
        <w:jc w:val="both"/>
      </w:pPr>
      <w:r w:rsidRPr="002045C8">
        <w:t>Sâlik insanın enaniyetinden kalıntılar oldukça Hak, onun bat</w:t>
      </w:r>
      <w:r w:rsidRPr="002045C8">
        <w:t>ı</w:t>
      </w:r>
      <w:r w:rsidRPr="002045C8">
        <w:t>nına tecelli etmez. Evet bazen rahmetin önceliği ve iradi boyutun galebesi vasıtasıyla sâlik, gaybî açıdan ya</w:t>
      </w:r>
      <w:r w:rsidRPr="002045C8">
        <w:t>r</w:t>
      </w:r>
      <w:r w:rsidRPr="002045C8">
        <w:t>dım görür, bu ilahi yardımla enaniyetten kalan kalı</w:t>
      </w:r>
      <w:r w:rsidRPr="002045C8">
        <w:t>n</w:t>
      </w:r>
      <w:r w:rsidRPr="002045C8">
        <w:t>tılar da ortadan kalkar. Belki de Hakk’ın dağa tecellisinin, dağın parçalanmasının ve Hz. Musa’nın kendinden ge</w:t>
      </w:r>
      <w:r w:rsidRPr="002045C8">
        <w:t>ç</w:t>
      </w:r>
      <w:r w:rsidRPr="002045C8">
        <w:t xml:space="preserve">mesinin niteliği de bu zikredilenlere işarettir. Meczup </w:t>
      </w:r>
      <w:r w:rsidRPr="002045C8">
        <w:t>o</w:t>
      </w:r>
      <w:r w:rsidRPr="002045C8">
        <w:t xml:space="preserve">lan sâlik ile </w:t>
      </w:r>
      <w:r w:rsidRPr="002045C8">
        <w:lastRenderedPageBreak/>
        <w:t>sâlik olan meczub arasındaki fark da budur. Hakikat ehli bu zikred</w:t>
      </w:r>
      <w:r w:rsidRPr="002045C8">
        <w:t>i</w:t>
      </w:r>
      <w:r w:rsidRPr="002045C8">
        <w:t>lenlerden de anladığı kadarıyla ilginç ve önemli bir gerçeği elde e</w:t>
      </w:r>
      <w:r w:rsidRPr="002045C8">
        <w:t>t</w:t>
      </w:r>
      <w:r w:rsidRPr="002045C8">
        <w:t>mekt</w:t>
      </w:r>
      <w:r w:rsidRPr="002045C8">
        <w:t>e</w:t>
      </w:r>
      <w:r w:rsidRPr="002045C8">
        <w:t>dirler. Bu gerçeği bilmemek bir çok sapıklıkların, aldanmaların ve hak yoldan uzak durm</w:t>
      </w:r>
      <w:r w:rsidRPr="002045C8">
        <w:t>a</w:t>
      </w:r>
      <w:r w:rsidRPr="002045C8">
        <w:t>nın kaynağı konumundadır. Hakk’ı talep eden bir kimse bu konuda bilgisiz olamaz ve ondan gaflet etmek caiz değildir. O gerçek şudur ki sâlik ve Hakk’ı talep eden bir kimse kend</w:t>
      </w:r>
      <w:r w:rsidRPr="002045C8">
        <w:t>i</w:t>
      </w:r>
      <w:r w:rsidRPr="002045C8">
        <w:t>sini bazı gafil zahir ehlinden ve tasavvuf ehli cahillerinin ifrat ve te</w:t>
      </w:r>
      <w:r w:rsidRPr="002045C8">
        <w:t>f</w:t>
      </w:r>
      <w:r w:rsidRPr="002045C8">
        <w:t>ritlerinden münezzeh kılmalıdır ki kendisi için Allah’a doğru seyr-u sülûk gerçekleşsin. O taifeden bazısının da inandığı üzere ilim ve z</w:t>
      </w:r>
      <w:r w:rsidRPr="002045C8">
        <w:t>a</w:t>
      </w:r>
      <w:r w:rsidRPr="002045C8">
        <w:t>hiri amel şekli bir detaydır ve cahiller ile sıradan kimseler için geçe</w:t>
      </w:r>
      <w:r w:rsidRPr="002045C8">
        <w:t>r</w:t>
      </w:r>
      <w:r w:rsidRPr="002045C8">
        <w:t>lidir. Ama sır ve hakikat ehli olan kalp ashabı ve güzel geçmişi bul</w:t>
      </w:r>
      <w:r w:rsidRPr="002045C8">
        <w:t>u</w:t>
      </w:r>
      <w:r w:rsidRPr="002045C8">
        <w:t>nan kimselerin bu amellere ihtiyacı yoktur. Zahiri ameller, kalbi hak</w:t>
      </w:r>
      <w:r w:rsidRPr="002045C8">
        <w:t>i</w:t>
      </w:r>
      <w:r w:rsidRPr="002045C8">
        <w:t>katlerin ortaya çıkışı ve hedefe varmak içindir. Sâlik, bu hedefe ul</w:t>
      </w:r>
      <w:r w:rsidRPr="002045C8">
        <w:t>a</w:t>
      </w:r>
      <w:r w:rsidRPr="002045C8">
        <w:t>şınca bu ön koşullarla uğraşması uzak düşmektir ve de örtü kesretl</w:t>
      </w:r>
      <w:r w:rsidRPr="002045C8">
        <w:t>e</w:t>
      </w:r>
      <w:r w:rsidRPr="002045C8">
        <w:t>riyle meşguliyettir. İkinci bir grup ise bu grubun karşısında yer almış ve tefrite düşmü</w:t>
      </w:r>
      <w:r w:rsidRPr="002045C8">
        <w:t>ş</w:t>
      </w:r>
      <w:r w:rsidRPr="002045C8">
        <w:t>lerdir. Onlar, bütün manevi önkoşulları, ilahi sırları inkar etmiş ve zahir ve suret dışında bütün şeyleri tümüyle reddetmi</w:t>
      </w:r>
      <w:r w:rsidRPr="002045C8">
        <w:t>ş</w:t>
      </w:r>
      <w:r w:rsidRPr="002045C8">
        <w:t>ler ve h</w:t>
      </w:r>
      <w:r w:rsidRPr="002045C8">
        <w:t>a</w:t>
      </w:r>
      <w:r w:rsidRPr="002045C8">
        <w:t>yali ve vehmi bir şey kabul etmişlerdir. Bu iki taife arasında bir mücadele ve çekişme ortaya çıkmış, her birisi diğerini şeriata ayk</w:t>
      </w:r>
      <w:r w:rsidRPr="002045C8">
        <w:t>ı</w:t>
      </w:r>
      <w:r w:rsidRPr="002045C8">
        <w:t>rı kabul etmiştir. Oysa hak olan şudur ki her iki grup da sınırlarını a</w:t>
      </w:r>
      <w:r w:rsidRPr="002045C8">
        <w:t>ş</w:t>
      </w:r>
      <w:r w:rsidRPr="002045C8">
        <w:t>mış ifrat ve tefrite dü</w:t>
      </w:r>
      <w:r w:rsidRPr="002045C8">
        <w:t>ş</w:t>
      </w:r>
      <w:r w:rsidRPr="002045C8">
        <w:t>müşlerdir. Biz Sırr’us Salat kitabında bu konuya işaret ettik. Burada da doğru yol olan itidal yoluna işaret edec</w:t>
      </w:r>
      <w:r w:rsidRPr="002045C8">
        <w:t>e</w:t>
      </w:r>
      <w:r w:rsidRPr="002045C8">
        <w:t xml:space="preserve">ğiz. </w:t>
      </w:r>
    </w:p>
    <w:p w:rsidR="00813D73" w:rsidRPr="002045C8" w:rsidRDefault="00813D73" w:rsidP="000E6F74">
      <w:pPr>
        <w:spacing w:line="300" w:lineRule="atLeast"/>
        <w:ind w:firstLine="284"/>
        <w:jc w:val="both"/>
      </w:pPr>
      <w:r w:rsidRPr="002045C8">
        <w:t>Bilmek gerekir ki zahiri ibadetler sadece kamil ruhani melekelerin ve kalbi hakikatlerin ortaya çıkışı için değildir. Aksine onun meyvel</w:t>
      </w:r>
      <w:r w:rsidRPr="002045C8">
        <w:t>e</w:t>
      </w:r>
      <w:r w:rsidRPr="002045C8">
        <w:t>rinden biridir. Lakin marifet ehli ve kalb ashabı nezdinde bütün ib</w:t>
      </w:r>
      <w:r w:rsidRPr="002045C8">
        <w:t>a</w:t>
      </w:r>
      <w:r w:rsidRPr="002045C8">
        <w:t xml:space="preserve">detler, ilahi marifetleri batından zahire ve batından açığa çıkarmak </w:t>
      </w:r>
      <w:r w:rsidRPr="002045C8">
        <w:t>i</w:t>
      </w:r>
      <w:r w:rsidRPr="002045C8">
        <w:t>çi</w:t>
      </w:r>
      <w:r w:rsidRPr="002045C8">
        <w:t>n</w:t>
      </w:r>
      <w:r w:rsidRPr="002045C8">
        <w:t>dir. Nitekim rahmaniyet ve rahimiyyet nimeti de bu kalbi ve zahiri neşetlerin tümüne yayılmış durumdadır. Her bir mertebenin bu ilahi ka</w:t>
      </w:r>
      <w:r w:rsidRPr="002045C8">
        <w:t>p</w:t>
      </w:r>
      <w:r w:rsidRPr="002045C8">
        <w:t>samlı nimetten bir payı vardır. Her birinin Hakk’a hamdetme ve Mutlak Vacib’in rahimi ve rahmani nimetlerine şükretmekten bir n</w:t>
      </w:r>
      <w:r w:rsidRPr="002045C8">
        <w:t>a</w:t>
      </w:r>
      <w:r w:rsidRPr="002045C8">
        <w:t>sibi vardır. O zahiri ve dünyevi neşetten nefsin bir payı ve mülki h</w:t>
      </w:r>
      <w:r w:rsidRPr="002045C8">
        <w:t>a</w:t>
      </w:r>
      <w:r w:rsidRPr="002045C8">
        <w:t>yattan bir nasibi olduğu müddetçe de, kesret düzeni t</w:t>
      </w:r>
      <w:r w:rsidRPr="002045C8">
        <w:t>ü</w:t>
      </w:r>
      <w:r w:rsidRPr="002045C8">
        <w:t xml:space="preserve">müyle ortadan kalkmaz ve tabiat nasipleri yok olmaz. Allah’a doğru </w:t>
      </w:r>
      <w:r w:rsidRPr="002045C8">
        <w:lastRenderedPageBreak/>
        <w:t>sülûk eden ki</w:t>
      </w:r>
      <w:r w:rsidRPr="002045C8">
        <w:t>m</w:t>
      </w:r>
      <w:r w:rsidRPr="002045C8">
        <w:t>se kalbini Hakk’tan başkasıyla meşgul etmemelidir. Göğsünü, hayall</w:t>
      </w:r>
      <w:r w:rsidRPr="002045C8">
        <w:t>e</w:t>
      </w:r>
      <w:r w:rsidRPr="002045C8">
        <w:t>rini ve tabiat mülkünü Hakk’tan ga</w:t>
      </w:r>
      <w:r w:rsidRPr="002045C8">
        <w:t>y</w:t>
      </w:r>
      <w:r w:rsidRPr="002045C8">
        <w:t>risinin yolunda harcamamalıdır. Böylece tevhid ve takdisin bütün alemlerde köklü bir izi vardır. Eğer, ruhi ce</w:t>
      </w:r>
      <w:r w:rsidRPr="002045C8">
        <w:t>z</w:t>
      </w:r>
      <w:r w:rsidRPr="002045C8">
        <w:t>be için tabiat aleminde, Hak için tevazu ve ibadetten başka bir n</w:t>
      </w:r>
      <w:r w:rsidRPr="002045C8">
        <w:t>e</w:t>
      </w:r>
      <w:r w:rsidRPr="002045C8">
        <w:t>tice hasıl olursa, bu nefis enaniyetinden kırıntıların kaldığına ve sâlikin nefis evinde seyrettiğine, Allah’a doğru seyretmediğine del</w:t>
      </w:r>
      <w:r w:rsidRPr="002045C8">
        <w:t>a</w:t>
      </w:r>
      <w:r w:rsidRPr="002045C8">
        <w:t xml:space="preserve">lettir. </w:t>
      </w:r>
    </w:p>
    <w:p w:rsidR="00813D73" w:rsidRPr="002045C8" w:rsidRDefault="00813D73" w:rsidP="000E6F74">
      <w:pPr>
        <w:spacing w:line="300" w:lineRule="atLeast"/>
        <w:ind w:firstLine="284"/>
        <w:jc w:val="both"/>
      </w:pPr>
      <w:r w:rsidRPr="002045C8">
        <w:t>Allah ehlinin seyrinin nihayeti, beden mülkünü ve tabiatını da A</w:t>
      </w:r>
      <w:r w:rsidRPr="002045C8">
        <w:t>l</w:t>
      </w:r>
      <w:r w:rsidRPr="002045C8">
        <w:t xml:space="preserve">lah’ın boyasıyla boyamasıdır. Hak Teala’nın dilinden </w:t>
      </w:r>
      <w:r w:rsidRPr="002045C8">
        <w:rPr>
          <w:i/>
          <w:iCs/>
        </w:rPr>
        <w:t>“Ben Allah’ım, ben rahmanım, ben rahimi (akr</w:t>
      </w:r>
      <w:r w:rsidRPr="002045C8">
        <w:rPr>
          <w:i/>
          <w:iCs/>
        </w:rPr>
        <w:t>a</w:t>
      </w:r>
      <w:r w:rsidRPr="002045C8">
        <w:rPr>
          <w:i/>
          <w:iCs/>
        </w:rPr>
        <w:t>balığı) yarattım ve ona ismimden bir isim türettim. Her kim sıla-i rahimde bulunursa ben de ona bağlan</w:t>
      </w:r>
      <w:r w:rsidRPr="002045C8">
        <w:rPr>
          <w:i/>
          <w:iCs/>
        </w:rPr>
        <w:t>ı</w:t>
      </w:r>
      <w:r w:rsidRPr="002045C8">
        <w:rPr>
          <w:i/>
          <w:iCs/>
        </w:rPr>
        <w:t>rım, her kim de sıla-i rahimi keserse, bende ondan koparım”</w:t>
      </w:r>
      <w:r w:rsidRPr="002045C8">
        <w:rPr>
          <w:rStyle w:val="StilDipnotBavurusuLatincetalik"/>
          <w:i w:val="0"/>
          <w:iCs/>
        </w:rPr>
        <w:footnoteReference w:id="127"/>
      </w:r>
      <w:r w:rsidRPr="002045C8">
        <w:t xml:space="preserve"> d</w:t>
      </w:r>
      <w:r w:rsidRPr="002045C8">
        <w:t>i</w:t>
      </w:r>
      <w:r w:rsidRPr="002045C8">
        <w:t>ye buyurulan hadis-i şeriflerin batın ve makamlarından b</w:t>
      </w:r>
      <w:r w:rsidRPr="002045C8">
        <w:t>i</w:t>
      </w:r>
      <w:r w:rsidRPr="002045C8">
        <w:t>ri, belki de bu ruhların annesi olan asli vatandan bu tabi</w:t>
      </w:r>
      <w:r w:rsidRPr="002045C8">
        <w:t>a</w:t>
      </w:r>
      <w:r w:rsidRPr="002045C8">
        <w:t>tın kopmasıdır. Vuslatı ise onun riyazeti ve ubudiyet vat</w:t>
      </w:r>
      <w:r w:rsidRPr="002045C8">
        <w:t>a</w:t>
      </w:r>
      <w:r w:rsidRPr="002045C8">
        <w:t>nına dönüşüdür. Ebi Abdillah’tan (a.s) nakledilen bir riv</w:t>
      </w:r>
      <w:r w:rsidRPr="002045C8">
        <w:t>a</w:t>
      </w:r>
      <w:r w:rsidRPr="002045C8">
        <w:t xml:space="preserve">yette şöyle yer almıştır: </w:t>
      </w:r>
      <w:r w:rsidRPr="002045C8">
        <w:rPr>
          <w:i/>
          <w:iCs/>
        </w:rPr>
        <w:t>“Halalarınız olan hurma ağacına iyilikte bulununuz ki o Adem’in tıynetinden yaratı</w:t>
      </w:r>
      <w:r w:rsidRPr="002045C8">
        <w:rPr>
          <w:i/>
          <w:iCs/>
        </w:rPr>
        <w:t>l</w:t>
      </w:r>
      <w:r w:rsidRPr="002045C8">
        <w:rPr>
          <w:i/>
          <w:iCs/>
        </w:rPr>
        <w:t xml:space="preserve">mıştır.” </w:t>
      </w:r>
      <w:r w:rsidRPr="002045C8">
        <w:rPr>
          <w:rStyle w:val="FootnoteReference"/>
          <w:i/>
          <w:iCs/>
        </w:rPr>
        <w:footnoteReference w:id="128"/>
      </w:r>
      <w:r w:rsidRPr="002045C8">
        <w:t xml:space="preserve"> Bu hadis-i şerif zikredilen rahimiyyete işarettir. </w:t>
      </w:r>
    </w:p>
    <w:p w:rsidR="00813D73" w:rsidRPr="002045C8" w:rsidRDefault="00813D73" w:rsidP="000E6F74">
      <w:pPr>
        <w:spacing w:line="300" w:lineRule="atLeast"/>
        <w:ind w:firstLine="284"/>
        <w:jc w:val="both"/>
      </w:pPr>
      <w:r w:rsidRPr="002045C8">
        <w:t>Özetle zahir memleketini ubudiyet çizgisinden çıka</w:t>
      </w:r>
      <w:r w:rsidRPr="002045C8">
        <w:t>r</w:t>
      </w:r>
      <w:r w:rsidRPr="002045C8">
        <w:t>mak, marifet ehlinin makamları hakkında cehaletin zirv</w:t>
      </w:r>
      <w:r w:rsidRPr="002045C8">
        <w:t>e</w:t>
      </w:r>
      <w:r w:rsidRPr="002045C8">
        <w:t>sidir. Şeytan her grubu bir yolla bu şekilde Hak Teala’dan alıkoymaktadır. Dolay</w:t>
      </w:r>
      <w:r w:rsidRPr="002045C8">
        <w:t>ı</w:t>
      </w:r>
      <w:r w:rsidRPr="002045C8">
        <w:t>sıyla Allah’ın velilerinin (a.s) göz nuru olan marifet yollarına set çekmek ve maka</w:t>
      </w:r>
      <w:r w:rsidRPr="002045C8">
        <w:t>m</w:t>
      </w:r>
      <w:r w:rsidRPr="002045C8">
        <w:t>larını i</w:t>
      </w:r>
      <w:r w:rsidRPr="002045C8">
        <w:t>n</w:t>
      </w:r>
      <w:r w:rsidRPr="002045C8">
        <w:t>kar etmek; ilahi şeriatleri; hayvanlık makamı, nefs mülkü ve dünya lezzeti ile sınırlandırmak; batının temizlenmesine, kalbin imar</w:t>
      </w:r>
      <w:r w:rsidRPr="002045C8">
        <w:t>ı</w:t>
      </w:r>
      <w:r w:rsidRPr="002045C8">
        <w:t>na ve batının ilerlemesine sebep olan ibadetlerin batınî adap ve sırl</w:t>
      </w:r>
      <w:r w:rsidRPr="002045C8">
        <w:t>a</w:t>
      </w:r>
      <w:r w:rsidRPr="002045C8">
        <w:t>rından gaflet etmek, cehalet ve gafletin zirvesidir. Bu her iki grup da saadet ve insanlığın doğru yolundan uzak, marifet ehlinin makaml</w:t>
      </w:r>
      <w:r w:rsidRPr="002045C8">
        <w:t>a</w:t>
      </w:r>
      <w:r w:rsidRPr="002045C8">
        <w:t>rından mahrumdur. A</w:t>
      </w:r>
      <w:r w:rsidRPr="002045C8">
        <w:t>l</w:t>
      </w:r>
      <w:r w:rsidRPr="002045C8">
        <w:t>lah’ı bilen ve makamları tanıyan bir insan bütün batınî ve zahiri haklarını elde etmeli, her hak sahibini hakkına ve nas</w:t>
      </w:r>
      <w:r w:rsidRPr="002045C8">
        <w:t>i</w:t>
      </w:r>
      <w:r w:rsidRPr="002045C8">
        <w:t xml:space="preserve">bine eriştirmelidir. İnsan kendisini ifrat ve tefritten, </w:t>
      </w:r>
      <w:r w:rsidRPr="002045C8">
        <w:lastRenderedPageBreak/>
        <w:t>aşırılık ve ihma</w:t>
      </w:r>
      <w:r w:rsidRPr="002045C8">
        <w:t>l</w:t>
      </w:r>
      <w:r w:rsidRPr="002045C8">
        <w:t>karlıktan arındırmalıdır. Bir tür sınırlandırma olan şeriatın suretini i</w:t>
      </w:r>
      <w:r w:rsidRPr="002045C8">
        <w:t>n</w:t>
      </w:r>
      <w:r w:rsidRPr="002045C8">
        <w:t>kar pisliğinden temizlemeli ve bir tür kayıt altına almak olan şeriat b</w:t>
      </w:r>
      <w:r w:rsidRPr="002045C8">
        <w:t>a</w:t>
      </w:r>
      <w:r w:rsidRPr="002045C8">
        <w:t>tınını, i</w:t>
      </w:r>
      <w:r w:rsidRPr="002045C8">
        <w:t>n</w:t>
      </w:r>
      <w:r w:rsidRPr="002045C8">
        <w:t>kar pisliğinden -ki her ikisi de şeytanın vesveselerinden ve o lanetli varlığın pisliklerindendir- arındırmalıdır ki A</w:t>
      </w:r>
      <w:r w:rsidRPr="002045C8">
        <w:t>l</w:t>
      </w:r>
      <w:r w:rsidRPr="002045C8">
        <w:t>lah’a seyr-u sülûk yolu ve manevi makamlara ulaşma i</w:t>
      </w:r>
      <w:r w:rsidRPr="002045C8">
        <w:t>m</w:t>
      </w:r>
      <w:r w:rsidRPr="002045C8">
        <w:t xml:space="preserve">kanı kolaylaşsın. </w:t>
      </w:r>
    </w:p>
    <w:p w:rsidR="00813D73" w:rsidRPr="002045C8" w:rsidRDefault="00813D73" w:rsidP="000E6F74">
      <w:pPr>
        <w:spacing w:line="300" w:lineRule="atLeast"/>
        <w:ind w:firstLine="284"/>
        <w:jc w:val="both"/>
      </w:pPr>
      <w:r w:rsidRPr="002045C8">
        <w:t>O halde necaseti ortadan kaldırma mertebelerinden biri de Allah’a yakınlaşmaya ve müminlerin miracına engel olan bozuk k</w:t>
      </w:r>
      <w:r w:rsidRPr="002045C8">
        <w:t>u</w:t>
      </w:r>
      <w:r w:rsidRPr="002045C8">
        <w:t>runtulardır. Son peygamberliğin kapsamlı makam ve manalarından, hatta son pe</w:t>
      </w:r>
      <w:r w:rsidRPr="002045C8">
        <w:t>y</w:t>
      </w:r>
      <w:r w:rsidRPr="002045C8">
        <w:t>gamberliğin delill</w:t>
      </w:r>
      <w:r w:rsidRPr="002045C8">
        <w:t>e</w:t>
      </w:r>
      <w:r w:rsidRPr="002045C8">
        <w:t>rinden biri de bütün nefsi makamlarda, tüm hak ve paylarını şeriatın bütün işlerinden elde etmektir. Nitekim azam</w:t>
      </w:r>
      <w:r w:rsidRPr="002045C8">
        <w:t>e</w:t>
      </w:r>
      <w:r w:rsidRPr="002045C8">
        <w:t>ti yüce rububiyet işlerini tanımada Hak Teala kendini ka</w:t>
      </w:r>
      <w:r w:rsidRPr="002045C8">
        <w:t>p</w:t>
      </w:r>
      <w:r w:rsidRPr="002045C8">
        <w:t>samlılık makamıyla yüceliklerin en yücesinde ve düşüklerin en düşüğünde şöyle tanıtmı</w:t>
      </w:r>
      <w:r w:rsidRPr="002045C8">
        <w:t>ş</w:t>
      </w:r>
      <w:r w:rsidRPr="002045C8">
        <w:t xml:space="preserve">tır: </w:t>
      </w:r>
      <w:r w:rsidRPr="002045C8">
        <w:rPr>
          <w:b/>
          <w:bCs/>
        </w:rPr>
        <w:t>“O evveldir, ahi</w:t>
      </w:r>
      <w:r w:rsidRPr="002045C8">
        <w:rPr>
          <w:b/>
          <w:bCs/>
        </w:rPr>
        <w:t>r</w:t>
      </w:r>
      <w:r w:rsidRPr="002045C8">
        <w:rPr>
          <w:b/>
          <w:bCs/>
        </w:rPr>
        <w:t xml:space="preserve">dir, zahirdir ve batındır.” </w:t>
      </w:r>
      <w:r w:rsidRPr="002045C8">
        <w:rPr>
          <w:rStyle w:val="FootnoteReference"/>
          <w:b/>
          <w:bCs/>
        </w:rPr>
        <w:footnoteReference w:id="129"/>
      </w:r>
    </w:p>
    <w:p w:rsidR="00813D73" w:rsidRPr="002045C8" w:rsidRDefault="00813D73" w:rsidP="000E6F74">
      <w:pPr>
        <w:spacing w:line="300" w:lineRule="atLeast"/>
        <w:ind w:firstLine="284"/>
        <w:jc w:val="both"/>
        <w:rPr>
          <w:b/>
          <w:bCs/>
        </w:rPr>
      </w:pPr>
      <w:r w:rsidRPr="002045C8">
        <w:t xml:space="preserve">Hakeza: </w:t>
      </w:r>
      <w:r w:rsidRPr="002045C8">
        <w:rPr>
          <w:b/>
          <w:bCs/>
        </w:rPr>
        <w:t xml:space="preserve">“Allah göklerin ve yerin nurudur.” </w:t>
      </w:r>
      <w:r w:rsidRPr="002045C8">
        <w:rPr>
          <w:rStyle w:val="FootnoteReference"/>
          <w:b/>
          <w:bCs/>
        </w:rPr>
        <w:footnoteReference w:id="130"/>
      </w:r>
    </w:p>
    <w:p w:rsidR="00813D73" w:rsidRPr="002045C8" w:rsidRDefault="00813D73" w:rsidP="000E6F74">
      <w:pPr>
        <w:spacing w:line="300" w:lineRule="atLeast"/>
        <w:ind w:firstLine="284"/>
        <w:jc w:val="both"/>
      </w:pPr>
      <w:r w:rsidRPr="002045C8">
        <w:t xml:space="preserve">Hakeza: </w:t>
      </w:r>
      <w:r w:rsidRPr="002045C8">
        <w:rPr>
          <w:i/>
          <w:iCs/>
        </w:rPr>
        <w:t>“Eğer bir iple yerlerin en altına inecek olurs</w:t>
      </w:r>
      <w:r w:rsidRPr="002045C8">
        <w:rPr>
          <w:i/>
          <w:iCs/>
        </w:rPr>
        <w:t>a</w:t>
      </w:r>
      <w:r w:rsidRPr="002045C8">
        <w:rPr>
          <w:i/>
          <w:iCs/>
        </w:rPr>
        <w:t xml:space="preserve">nız, şüphesiz Allah’a inmiş olursunuz.” </w:t>
      </w:r>
      <w:r w:rsidRPr="002045C8">
        <w:rPr>
          <w:rStyle w:val="FootnoteReference"/>
          <w:i/>
          <w:iCs/>
        </w:rPr>
        <w:footnoteReference w:id="131"/>
      </w:r>
    </w:p>
    <w:p w:rsidR="00813D73" w:rsidRPr="002045C8" w:rsidRDefault="00813D73" w:rsidP="000E6F74">
      <w:pPr>
        <w:spacing w:line="300" w:lineRule="atLeast"/>
        <w:ind w:firstLine="284"/>
        <w:jc w:val="both"/>
      </w:pPr>
      <w:r w:rsidRPr="002045C8">
        <w:t xml:space="preserve">Hakeza: </w:t>
      </w:r>
      <w:r w:rsidRPr="002045C8">
        <w:rPr>
          <w:b/>
          <w:bCs/>
        </w:rPr>
        <w:t xml:space="preserve">“Her nereye yönelirseniz, orası Allah’ın vechidir.” </w:t>
      </w:r>
      <w:r w:rsidRPr="002045C8">
        <w:rPr>
          <w:rStyle w:val="FootnoteReference"/>
          <w:b/>
          <w:bCs/>
        </w:rPr>
        <w:footnoteReference w:id="132"/>
      </w:r>
    </w:p>
    <w:p w:rsidR="00813D73" w:rsidRPr="002045C8" w:rsidRDefault="00813D73" w:rsidP="000E6F74">
      <w:pPr>
        <w:spacing w:line="300" w:lineRule="atLeast"/>
        <w:ind w:firstLine="284"/>
        <w:jc w:val="both"/>
      </w:pPr>
      <w:r w:rsidRPr="002045C8">
        <w:t xml:space="preserve">İlahi marifetleri bilen ve rahmani cezbelere kapılan kimseler </w:t>
      </w:r>
      <w:r w:rsidRPr="002045C8">
        <w:t>i</w:t>
      </w:r>
      <w:r w:rsidRPr="002045C8">
        <w:t>çin bu ve benzeri öğretilerden melekuti mutluluk ve lahuti vecd hasıl olur. Aynı şekilde kalbi ve ameli tevhidi, tabiat ufkunun ve beden mülk</w:t>
      </w:r>
      <w:r w:rsidRPr="002045C8">
        <w:t>ü</w:t>
      </w:r>
      <w:r w:rsidRPr="002045C8">
        <w:t>nün son mertebesine kadar sirayet ettirmiş ve hiçbir varlığı Allah’ı t</w:t>
      </w:r>
      <w:r w:rsidRPr="002045C8">
        <w:t>a</w:t>
      </w:r>
      <w:r w:rsidRPr="002045C8">
        <w:t>nıma nas</w:t>
      </w:r>
      <w:r w:rsidRPr="002045C8">
        <w:t>i</w:t>
      </w:r>
      <w:r w:rsidRPr="002045C8">
        <w:t xml:space="preserve">binden mahrum kılmamıştır. </w:t>
      </w:r>
    </w:p>
    <w:p w:rsidR="00813D73" w:rsidRPr="002045C8" w:rsidRDefault="00813D73" w:rsidP="000E6F74">
      <w:pPr>
        <w:spacing w:line="300" w:lineRule="atLeast"/>
        <w:ind w:firstLine="284"/>
        <w:jc w:val="both"/>
      </w:pPr>
      <w:r w:rsidRPr="002045C8">
        <w:t xml:space="preserve">Özetle, tasavvuf ehli, farkında olmadan İsevi hikmetten ve zahir ehli de Musevi hikmetten dem vurmaktadır. Muhammediler ise her </w:t>
      </w:r>
      <w:r w:rsidRPr="002045C8">
        <w:t>i</w:t>
      </w:r>
      <w:r w:rsidRPr="002045C8">
        <w:t>kisinden de kayıtlı olarak beridirler. Bu özetin detayları ise bu mak</w:t>
      </w:r>
      <w:r w:rsidRPr="002045C8">
        <w:t>a</w:t>
      </w:r>
      <w:r w:rsidRPr="002045C8">
        <w:t xml:space="preserve">mın görevi dışındadır ve bu sayfalara uygun değildir. </w:t>
      </w:r>
    </w:p>
    <w:p w:rsidR="00813D73" w:rsidRPr="002045C8" w:rsidRDefault="00813D73" w:rsidP="000E6F74">
      <w:pPr>
        <w:spacing w:line="300" w:lineRule="atLeast"/>
        <w:ind w:firstLine="284"/>
        <w:jc w:val="both"/>
      </w:pPr>
      <w:r w:rsidRPr="002045C8">
        <w:t>Misbah’uş-Şeria’da yer aldığına göre İmam Sadık (a.s) şöyle b</w:t>
      </w:r>
      <w:r w:rsidRPr="002045C8">
        <w:t>u</w:t>
      </w:r>
      <w:r w:rsidRPr="002045C8">
        <w:t xml:space="preserve">yurmuştur: </w:t>
      </w:r>
      <w:r w:rsidRPr="002045C8">
        <w:rPr>
          <w:i/>
          <w:iCs/>
        </w:rPr>
        <w:t>“Müsterah’ın (tuvaletin) “müsterah” (tuvalet) olarak a</w:t>
      </w:r>
      <w:r w:rsidRPr="002045C8">
        <w:rPr>
          <w:i/>
          <w:iCs/>
        </w:rPr>
        <w:t>d</w:t>
      </w:r>
      <w:r w:rsidRPr="002045C8">
        <w:rPr>
          <w:i/>
          <w:iCs/>
        </w:rPr>
        <w:t>landırılmasının sebebi, nefislerin nec</w:t>
      </w:r>
      <w:r w:rsidRPr="002045C8">
        <w:rPr>
          <w:i/>
          <w:iCs/>
        </w:rPr>
        <w:t>a</w:t>
      </w:r>
      <w:r w:rsidRPr="002045C8">
        <w:rPr>
          <w:i/>
          <w:iCs/>
        </w:rPr>
        <w:t xml:space="preserve">set ağırlığından rahata </w:t>
      </w:r>
      <w:r w:rsidRPr="002045C8">
        <w:rPr>
          <w:i/>
          <w:iCs/>
        </w:rPr>
        <w:lastRenderedPageBreak/>
        <w:t>ermesi ve de içlerindeki pislik ve necasetten arınmasıdır. Mümin, dünyanın en halis metasının bile sonunda, o şekle dönüşmesinden ibret alır. D</w:t>
      </w:r>
      <w:r w:rsidRPr="002045C8">
        <w:rPr>
          <w:i/>
          <w:iCs/>
        </w:rPr>
        <w:t>o</w:t>
      </w:r>
      <w:r w:rsidRPr="002045C8">
        <w:rPr>
          <w:i/>
          <w:iCs/>
        </w:rPr>
        <w:t>layısıyla dünyadan yüz çevirerek ve dünyayı terkederek rahatlığa er</w:t>
      </w:r>
      <w:r w:rsidRPr="002045C8">
        <w:rPr>
          <w:i/>
          <w:iCs/>
        </w:rPr>
        <w:t>i</w:t>
      </w:r>
      <w:r w:rsidRPr="002045C8">
        <w:rPr>
          <w:i/>
          <w:iCs/>
        </w:rPr>
        <w:t>şir, nefsini ve kalbini dünyayla meşgul o</w:t>
      </w:r>
      <w:r w:rsidRPr="002045C8">
        <w:rPr>
          <w:i/>
          <w:iCs/>
        </w:rPr>
        <w:t>l</w:t>
      </w:r>
      <w:r w:rsidRPr="002045C8">
        <w:rPr>
          <w:i/>
          <w:iCs/>
        </w:rPr>
        <w:t>maktan uzak tutar. Necaset, dışkı ve pislikten nefret ettiği gibi dünya malını toplamaktan da nefret eder. Nefsinin bazen aziz ve bazen de zelil olduğu hakkında düşünür, kanaat ve takvaya sarılmanın kendisine her iki dünyada da rahatlık sağlay</w:t>
      </w:r>
      <w:r w:rsidRPr="002045C8">
        <w:rPr>
          <w:i/>
          <w:iCs/>
        </w:rPr>
        <w:t>a</w:t>
      </w:r>
      <w:r w:rsidRPr="002045C8">
        <w:rPr>
          <w:i/>
          <w:iCs/>
        </w:rPr>
        <w:t>cağını bilir. Hakeza rahatlığın dünyayı hafife almada, dünya metasından uzak durmada, haram ve şüpheli necasetten arınmada o</w:t>
      </w:r>
      <w:r w:rsidRPr="002045C8">
        <w:rPr>
          <w:i/>
          <w:iCs/>
        </w:rPr>
        <w:t>l</w:t>
      </w:r>
      <w:r w:rsidRPr="002045C8">
        <w:rPr>
          <w:i/>
          <w:iCs/>
        </w:rPr>
        <w:t>duğunu bilir. Dolayısıyla nefsini tanıdıktan sonra, tekebbür kapısını yüzüne kapatır, güna</w:t>
      </w:r>
      <w:r w:rsidRPr="002045C8">
        <w:rPr>
          <w:i/>
          <w:iCs/>
        </w:rPr>
        <w:t>h</w:t>
      </w:r>
      <w:r w:rsidRPr="002045C8">
        <w:rPr>
          <w:i/>
          <w:iCs/>
        </w:rPr>
        <w:t>lardan kaçar, yüzüne tevazu, pişmanlık ve haya kapısını açar; Allah’ın emirlerini yerine getirmek ve yasaklarından kaçınmakta Allah’a yakınlığın lezzetini ve güzel akıbeti t</w:t>
      </w:r>
      <w:r w:rsidRPr="002045C8">
        <w:rPr>
          <w:i/>
          <w:iCs/>
        </w:rPr>
        <w:t>a</w:t>
      </w:r>
      <w:r w:rsidRPr="002045C8">
        <w:rPr>
          <w:i/>
          <w:iCs/>
        </w:rPr>
        <w:t>lep eder, nefsini korku, sabır ve şehvetlerden sakınma zi</w:t>
      </w:r>
      <w:r w:rsidRPr="002045C8">
        <w:rPr>
          <w:i/>
          <w:iCs/>
        </w:rPr>
        <w:t>n</w:t>
      </w:r>
      <w:r w:rsidRPr="002045C8">
        <w:rPr>
          <w:i/>
          <w:iCs/>
        </w:rPr>
        <w:t>danına hapseder ki karar yurdunda Allah’ın güvenliği a</w:t>
      </w:r>
      <w:r w:rsidRPr="002045C8">
        <w:rPr>
          <w:i/>
          <w:iCs/>
        </w:rPr>
        <w:t>l</w:t>
      </w:r>
      <w:r w:rsidRPr="002045C8">
        <w:rPr>
          <w:i/>
          <w:iCs/>
        </w:rPr>
        <w:t>tına girsin ve Allah’ın rızayetini tatsın. Şüphesiz güvenilmeye layık olan da budur ve ondan başka bir şeyin değeri yo</w:t>
      </w:r>
      <w:r w:rsidRPr="002045C8">
        <w:rPr>
          <w:i/>
          <w:iCs/>
        </w:rPr>
        <w:t>k</w:t>
      </w:r>
      <w:r w:rsidRPr="002045C8">
        <w:rPr>
          <w:i/>
          <w:iCs/>
        </w:rPr>
        <w:t xml:space="preserve">tur.” </w:t>
      </w:r>
      <w:r w:rsidRPr="002045C8">
        <w:rPr>
          <w:rStyle w:val="FootnoteReference"/>
          <w:i/>
          <w:iCs/>
        </w:rPr>
        <w:footnoteReference w:id="133"/>
      </w:r>
      <w:r w:rsidRPr="002045C8">
        <w:t xml:space="preserve"> </w:t>
      </w:r>
    </w:p>
    <w:p w:rsidR="00813D73" w:rsidRPr="002045C8" w:rsidRDefault="00813D73" w:rsidP="000E6F74">
      <w:pPr>
        <w:spacing w:line="300" w:lineRule="atLeast"/>
        <w:ind w:firstLine="284"/>
        <w:jc w:val="both"/>
      </w:pPr>
      <w:r w:rsidRPr="002045C8">
        <w:t>Bu yüce söz, sülûk ve marifet ehli için kapsamlı emirler içermekt</w:t>
      </w:r>
      <w:r w:rsidRPr="002045C8">
        <w:t>e</w:t>
      </w:r>
      <w:r w:rsidRPr="002045C8">
        <w:t>dir. Ahiret yurduna doğru sülûk eden uyanık bir insan, bütün haletl</w:t>
      </w:r>
      <w:r w:rsidRPr="002045C8">
        <w:t>e</w:t>
      </w:r>
      <w:r w:rsidRPr="002045C8">
        <w:t>rinde ruhani nasiplerini elde etmesi gerektiğini ve de hiçbir halinde Allah’a dönüşünden gaflet etmemesi gerektiğini bilir. Bu yüzden de filozoflar şöyle demişlerdir: “Tabib bedenin hizmetçisi olduğu gibi peygamber de ilahi kazanın hizmetçisidir.” Büyük peygambe</w:t>
      </w:r>
      <w:r w:rsidRPr="002045C8">
        <w:t>r</w:t>
      </w:r>
      <w:r w:rsidRPr="002045C8">
        <w:t>ler ve yüce velilerin (a.s) ilahi kaza ve boyut dışında bir şeye teveccühü yo</w:t>
      </w:r>
      <w:r w:rsidRPr="002045C8">
        <w:t>k</w:t>
      </w:r>
      <w:r w:rsidRPr="002045C8">
        <w:t>tur. Onların kalbine ilahi kaza melekutu hükmetmektedir. Onlar bütün işlerin ilahi ordular olan Melaiketullah’ın eliyle yürütüldüğünü bi</w:t>
      </w:r>
      <w:r w:rsidRPr="002045C8">
        <w:t>l</w:t>
      </w:r>
      <w:r w:rsidRPr="002045C8">
        <w:t>mekte ve görmektedirler. Doğal bir tabib bu merhaleden uzak ve bu vadiden mahrum olduğu için de bütün doğal işlerin cer</w:t>
      </w:r>
      <w:r w:rsidRPr="002045C8">
        <w:t>e</w:t>
      </w:r>
      <w:r w:rsidRPr="002045C8">
        <w:t xml:space="preserve">yanını doğal güçlere isnat etmektedir. </w:t>
      </w:r>
    </w:p>
    <w:p w:rsidR="00813D73" w:rsidRPr="002045C8" w:rsidRDefault="00813D73" w:rsidP="000E6F74">
      <w:pPr>
        <w:spacing w:line="300" w:lineRule="atLeast"/>
        <w:ind w:firstLine="284"/>
        <w:jc w:val="both"/>
      </w:pPr>
      <w:r w:rsidRPr="002045C8">
        <w:t>Özetle sâlik insan bütün hallerinde ve işlerinde sülûki nasiplerini elde etmelidir. Dolayısıyla mülk aleminin le</w:t>
      </w:r>
      <w:r w:rsidRPr="002045C8">
        <w:t>z</w:t>
      </w:r>
      <w:r w:rsidRPr="002045C8">
        <w:t xml:space="preserve">zetlerinin yok olduğunu, </w:t>
      </w:r>
      <w:r w:rsidRPr="002045C8">
        <w:lastRenderedPageBreak/>
        <w:t>değiştiğini ve işlerin sonunun bozulduğunu görünce de kalp rahatlığı</w:t>
      </w:r>
      <w:r w:rsidRPr="002045C8">
        <w:t>y</w:t>
      </w:r>
      <w:r w:rsidRPr="002045C8">
        <w:t>la onlardan yüz çevirir, onlarla meşgul olmaktan ve onları toplama</w:t>
      </w:r>
      <w:r w:rsidRPr="002045C8">
        <w:t>k</w:t>
      </w:r>
      <w:r w:rsidRPr="002045C8">
        <w:t>tan kalbini arındırır, necasetten tiksindiği gibi dünyadan da tiksinir. Zira tabiat aleminin batını necasettir. Mükaşefe bablarından biri olan, u</w:t>
      </w:r>
      <w:r w:rsidRPr="002045C8">
        <w:t>y</w:t>
      </w:r>
      <w:r w:rsidRPr="002045C8">
        <w:t>kuda necaset görmenin tabiri de dünya ve dünya metasıdır. Aleviyye (a.s) mükaşefede de dünya, bir leş ve murdardır.</w:t>
      </w:r>
      <w:r w:rsidRPr="002045C8">
        <w:rPr>
          <w:rStyle w:val="FootnoteReference"/>
        </w:rPr>
        <w:footnoteReference w:id="134"/>
      </w:r>
    </w:p>
    <w:p w:rsidR="001D1ECB" w:rsidRDefault="00813D73" w:rsidP="000E6F74">
      <w:pPr>
        <w:spacing w:line="300" w:lineRule="atLeast"/>
        <w:ind w:firstLine="284"/>
        <w:jc w:val="both"/>
      </w:pPr>
      <w:r w:rsidRPr="002045C8">
        <w:t>O halde mümin tabiat pisliklerinden arındığı ve de tabiat şe</w:t>
      </w:r>
      <w:r w:rsidRPr="002045C8">
        <w:t>h</w:t>
      </w:r>
      <w:r w:rsidRPr="002045C8">
        <w:t>rini pisliklerin eziyetinden rahatlığa erdirdiği gibi, kalbini de dünya ile meşgul olmaktan rahatlığa erdirir, dünya ve makam sevgisi yükünü kalbinden kaldırır, ruhani erdem şehrini dünya pisliğinden arındırır. Dünya ile me</w:t>
      </w:r>
      <w:r w:rsidRPr="002045C8">
        <w:t>ş</w:t>
      </w:r>
      <w:r w:rsidRPr="002045C8">
        <w:t>gul olmakta bu değerli nefsini birkaç saat içinde nasıl da hor ve zelil kıldığını, en kötü hallere muhtaç kıldığını düşünür. Bu alemle kalben meşgul olmanın mülk perdesi ve tabiat ölçüsü kalktı</w:t>
      </w:r>
      <w:r w:rsidRPr="002045C8">
        <w:t>k</w:t>
      </w:r>
      <w:r w:rsidRPr="002045C8">
        <w:t>tan sonra da, insanı nasıl hor ve zelil kıldığını, hesap ve cezaya maruz bıraktığını anlar. Böylece takva ve kanaate sarılmanın iki alemde de rahatlığa sebep olacağını, dünya ve rahatlığın sadece dünyayı hor görmede ve lezzetlerinden uzak durmada olduğunu derkeder. Kendis</w:t>
      </w:r>
      <w:r w:rsidRPr="002045C8">
        <w:t>i</w:t>
      </w:r>
      <w:r w:rsidRPr="002045C8">
        <w:t>ni zahiri necasetlerden arındırdığı gibi haram ve şüph</w:t>
      </w:r>
      <w:r w:rsidRPr="002045C8">
        <w:t>e</w:t>
      </w:r>
      <w:r w:rsidRPr="002045C8">
        <w:t>ler necasetinden de arındırır. Kendisini tanıyıp ihtiyaç zilletini hissedince de kibir kap</w:t>
      </w:r>
      <w:r w:rsidRPr="002045C8">
        <w:t>ı</w:t>
      </w:r>
      <w:r w:rsidRPr="002045C8">
        <w:t>sını kapatır, günahtan kaçınır, yüzüne tevazu, pişmanlık ve haya kap</w:t>
      </w:r>
      <w:r w:rsidRPr="002045C8">
        <w:t>ı</w:t>
      </w:r>
      <w:r w:rsidRPr="002045C8">
        <w:t xml:space="preserve">sını açar, Hak Teala’ya itaat etmeye çalışır, isyanından sakınır ki Hak Teala’ya güzel bir şekilde dönebilsin, nefsin sefa ve temizliği </w:t>
      </w:r>
      <w:r w:rsidRPr="002045C8">
        <w:t>i</w:t>
      </w:r>
      <w:r w:rsidRPr="002045C8">
        <w:t>çinde kutsal makama yakınlık elde edebilsin. Nefsini, böylece korku, sabır ve nefsani isteklerden sakınma zindanına hapseder, ilahi azap zind</w:t>
      </w:r>
      <w:r w:rsidRPr="002045C8">
        <w:t>a</w:t>
      </w:r>
      <w:r w:rsidRPr="002045C8">
        <w:t>nından emanda olur, Hak Teala’nın mukaddes zatına sığınarak k</w:t>
      </w:r>
      <w:r w:rsidRPr="002045C8">
        <w:t>a</w:t>
      </w:r>
      <w:r w:rsidRPr="002045C8">
        <w:t>rar/istikrar yurduna katılır ve bu hal üzere Hak Teala’nın rızayetini t</w:t>
      </w:r>
      <w:r w:rsidRPr="002045C8">
        <w:t>a</w:t>
      </w:r>
      <w:r w:rsidRPr="002045C8">
        <w:t>dar. İşte bu sülûk ehlinin arzularının nihayetidir ve ondan başkas</w:t>
      </w:r>
      <w:r w:rsidRPr="002045C8">
        <w:t>ı</w:t>
      </w:r>
      <w:r w:rsidRPr="002045C8">
        <w:t xml:space="preserve">nın hiçbir değeri yoktur. </w:t>
      </w:r>
    </w:p>
    <w:p w:rsidR="001D1ECB" w:rsidRDefault="001D1ECB" w:rsidP="000E6F74">
      <w:pPr>
        <w:spacing w:line="300" w:lineRule="atLeast"/>
        <w:ind w:firstLine="284"/>
        <w:jc w:val="both"/>
      </w:pPr>
    </w:p>
    <w:p w:rsidR="00813D73" w:rsidRPr="002045C8" w:rsidRDefault="00813D73" w:rsidP="00FB0C7C">
      <w:pPr>
        <w:pStyle w:val="Heading1"/>
      </w:pPr>
      <w:bookmarkStart w:id="95" w:name="_Toc46432276"/>
      <w:bookmarkStart w:id="96" w:name="_Toc53990819"/>
      <w:r w:rsidRPr="002045C8">
        <w:lastRenderedPageBreak/>
        <w:t>İkinci Maksat</w:t>
      </w:r>
      <w:bookmarkEnd w:id="95"/>
      <w:bookmarkEnd w:id="96"/>
    </w:p>
    <w:p w:rsidR="00813D73" w:rsidRPr="002045C8" w:rsidRDefault="00813D73" w:rsidP="00FB0C7C">
      <w:pPr>
        <w:pStyle w:val="Heading1"/>
      </w:pPr>
      <w:bookmarkStart w:id="97" w:name="_Toc46432277"/>
      <w:bookmarkStart w:id="98" w:name="_Toc53990820"/>
      <w:r w:rsidRPr="002045C8">
        <w:t>Elbisenin Adabı hakkındadır ve Bunda İki Makam Vardır</w:t>
      </w:r>
      <w:bookmarkEnd w:id="97"/>
      <w:bookmarkEnd w:id="98"/>
    </w:p>
    <w:p w:rsidR="00813D73" w:rsidRPr="002045C8" w:rsidRDefault="00813D73" w:rsidP="00FB0C7C">
      <w:pPr>
        <w:pStyle w:val="Heading1"/>
      </w:pPr>
      <w:bookmarkStart w:id="99" w:name="_Toc46432278"/>
      <w:bookmarkStart w:id="100" w:name="_Toc53990821"/>
      <w:r w:rsidRPr="002045C8">
        <w:t>Birinci Makam</w:t>
      </w:r>
      <w:bookmarkEnd w:id="99"/>
      <w:bookmarkEnd w:id="100"/>
      <w:r w:rsidRPr="002045C8">
        <w:tab/>
      </w:r>
    </w:p>
    <w:p w:rsidR="00813D73" w:rsidRPr="002045C8" w:rsidRDefault="00813D73" w:rsidP="00FB0C7C">
      <w:pPr>
        <w:pStyle w:val="Heading1"/>
      </w:pPr>
      <w:bookmarkStart w:id="101" w:name="_Toc46432279"/>
      <w:bookmarkStart w:id="102" w:name="_Toc53990822"/>
      <w:r w:rsidRPr="002045C8">
        <w:t>Elbisenin Mutlak Adabı Hakkında</w:t>
      </w:r>
      <w:bookmarkEnd w:id="101"/>
      <w:bookmarkEnd w:id="102"/>
    </w:p>
    <w:p w:rsidR="00813D73" w:rsidRPr="002045C8" w:rsidRDefault="00813D73" w:rsidP="000E6F74">
      <w:pPr>
        <w:spacing w:line="300" w:lineRule="atLeast"/>
        <w:ind w:firstLine="284"/>
        <w:jc w:val="both"/>
      </w:pPr>
      <w:r w:rsidRPr="002045C8">
        <w:t>Bil ki, insani düşünen nefsin, vahdet ve yalın kemal h</w:t>
      </w:r>
      <w:r w:rsidRPr="002045C8">
        <w:t>a</w:t>
      </w:r>
      <w:r w:rsidRPr="002045C8">
        <w:t>kikatine rağmen, başlıcası tümel olarak üçe ayrılan neşetl</w:t>
      </w:r>
      <w:r w:rsidRPr="002045C8">
        <w:t>e</w:t>
      </w:r>
      <w:r w:rsidRPr="002045C8">
        <w:t>ri vardır. Birincisi; mazharı zahiri organlar, en alt kab</w:t>
      </w:r>
      <w:r w:rsidRPr="002045C8">
        <w:t>u</w:t>
      </w:r>
      <w:r w:rsidRPr="002045C8">
        <w:t xml:space="preserve">ğu ise mülki beden olan zahiri dünyevi ve mülki neşettir. </w:t>
      </w:r>
      <w:r w:rsidRPr="002045C8">
        <w:t>İ</w:t>
      </w:r>
      <w:r w:rsidRPr="002045C8">
        <w:t xml:space="preserve">kincisi ise mazharı batın, berzahi beden ve misali kalıp </w:t>
      </w:r>
      <w:r w:rsidRPr="002045C8">
        <w:t>o</w:t>
      </w:r>
      <w:r w:rsidRPr="002045C8">
        <w:t xml:space="preserve">lan orta berzah neşetidir. </w:t>
      </w:r>
    </w:p>
    <w:p w:rsidR="00813D73" w:rsidRPr="002045C8" w:rsidRDefault="00813D73" w:rsidP="000E6F74">
      <w:pPr>
        <w:spacing w:line="300" w:lineRule="atLeast"/>
        <w:ind w:firstLine="284"/>
        <w:jc w:val="both"/>
      </w:pPr>
      <w:r w:rsidRPr="002045C8">
        <w:t>Üçüncüsü ise mazharı kalb ve kalbi işler olan batınî ve gaybî neşe</w:t>
      </w:r>
      <w:r w:rsidRPr="002045C8">
        <w:t>t</w:t>
      </w:r>
      <w:r w:rsidRPr="002045C8">
        <w:t xml:space="preserve">tir. </w:t>
      </w:r>
    </w:p>
    <w:p w:rsidR="00813D73" w:rsidRPr="002045C8" w:rsidRDefault="00813D73" w:rsidP="000E6F74">
      <w:pPr>
        <w:spacing w:line="300" w:lineRule="atLeast"/>
        <w:ind w:firstLine="284"/>
        <w:jc w:val="both"/>
      </w:pPr>
      <w:r w:rsidRPr="002045C8">
        <w:t>Bu mertebelerden her birinin diğerine oranı ise zahiriyet ve batıniyet ile cilve ve mütecelli oranıdır. İşte bu açıdan her aşamanın etkileri, özellikleri ve tepkileri diğer bir me</w:t>
      </w:r>
      <w:r w:rsidRPr="002045C8">
        <w:t>r</w:t>
      </w:r>
      <w:r w:rsidRPr="002045C8">
        <w:t>tebeye sirayet etmektedir. Nitekim eğer görme organı bir şeyi idrak edecek olursa, ondan berzahi göz hissinde o neşetle uyumlu olarak bir etki hasıl olur. Ondan da ka</w:t>
      </w:r>
      <w:r w:rsidRPr="002045C8">
        <w:t>l</w:t>
      </w:r>
      <w:r w:rsidRPr="002045C8">
        <w:t>bi ve batınî gözde o neşetle uyumlu bir eser ortaya çıkar. Aynı şekilde iki neşetteki kalbi etkiler de zahir olur. Bu konu güçlü delillerle mut</w:t>
      </w:r>
      <w:r w:rsidRPr="002045C8">
        <w:t>a</w:t>
      </w:r>
      <w:r w:rsidRPr="002045C8">
        <w:t>bık olmakla birlikte vicdanın da ona</w:t>
      </w:r>
      <w:r w:rsidRPr="002045C8">
        <w:t>y</w:t>
      </w:r>
      <w:r w:rsidRPr="002045C8">
        <w:t>ladığı bir konudur. Bu açıdan, şer'i zahiri adabın tümünün batında bir takım eserleri vardır. Nefsin berzahiyet makamının nasiplerinden olan güzel ahlakın da zahir ve b</w:t>
      </w:r>
      <w:r w:rsidRPr="002045C8">
        <w:t>a</w:t>
      </w:r>
      <w:r w:rsidRPr="002045C8">
        <w:t>tında etkileri vardır. İlahi marifetlerin ve hak inançların her bir</w:t>
      </w:r>
      <w:r w:rsidRPr="002045C8">
        <w:t>i</w:t>
      </w:r>
      <w:r w:rsidRPr="002045C8">
        <w:t xml:space="preserve">nin de berzahi ve zahiri iki alemde bir takım etkileri vardır. </w:t>
      </w:r>
    </w:p>
    <w:p w:rsidR="00813D73" w:rsidRPr="002045C8" w:rsidRDefault="00813D73" w:rsidP="000E6F74">
      <w:pPr>
        <w:spacing w:line="300" w:lineRule="atLeast"/>
        <w:ind w:firstLine="284"/>
        <w:jc w:val="both"/>
      </w:pPr>
      <w:r w:rsidRPr="002045C8">
        <w:t>Örneğin, vücud memleketinde gayb ve şuhud aleml</w:t>
      </w:r>
      <w:r w:rsidRPr="002045C8">
        <w:t>e</w:t>
      </w:r>
      <w:r w:rsidRPr="002045C8">
        <w:t>rinde Hak Teala’dan başka bir tasarruf sahibinin olmadığ</w:t>
      </w:r>
      <w:r w:rsidRPr="002045C8">
        <w:t>ı</w:t>
      </w:r>
      <w:r w:rsidRPr="002045C8">
        <w:t>na ve diğer varlıkların tasarrufunun ise gölgesel izne bağlı bir tasarruf old</w:t>
      </w:r>
      <w:r w:rsidRPr="002045C8">
        <w:t>u</w:t>
      </w:r>
      <w:r w:rsidRPr="002045C8">
        <w:t>ğuna inanmak bir çok nefsani kemallere ve insani üstün ahlaka sebep olmaktadır. Örn</w:t>
      </w:r>
      <w:r w:rsidRPr="002045C8">
        <w:t>e</w:t>
      </w:r>
      <w:r w:rsidRPr="002045C8">
        <w:t>ğin Hakk’a itimat ve tevekkül etmek ve bütün kemallerin annesi say</w:t>
      </w:r>
      <w:r w:rsidRPr="002045C8">
        <w:t>ı</w:t>
      </w:r>
      <w:r w:rsidRPr="002045C8">
        <w:t>lan, yaratıklardan tamah bağını kesmek de bir çok salih amellere, g</w:t>
      </w:r>
      <w:r w:rsidRPr="002045C8">
        <w:t>ü</w:t>
      </w:r>
      <w:r w:rsidRPr="002045C8">
        <w:t>zel fiillere ve bir çok çirkinli</w:t>
      </w:r>
      <w:r w:rsidRPr="002045C8">
        <w:t>k</w:t>
      </w:r>
      <w:r w:rsidRPr="002045C8">
        <w:t>leri terketmeye sebep olur. Aynı şekilde sayıları ve etkileri bu sayfaların içine sığamayacak, yazarın kırık k</w:t>
      </w:r>
      <w:r w:rsidRPr="002045C8">
        <w:t>a</w:t>
      </w:r>
      <w:r w:rsidRPr="002045C8">
        <w:t>lemine nasip olm</w:t>
      </w:r>
      <w:r w:rsidRPr="002045C8">
        <w:t>a</w:t>
      </w:r>
      <w:r w:rsidRPr="002045C8">
        <w:t xml:space="preserve">yacak ve hal ehlinin sıcak nefesinden veya marifet ehlinin güçlü kaleminden ortaya koyulabilecek büyük bir </w:t>
      </w:r>
      <w:r w:rsidRPr="002045C8">
        <w:lastRenderedPageBreak/>
        <w:t>kitabı gere</w:t>
      </w:r>
      <w:r w:rsidRPr="002045C8">
        <w:t>k</w:t>
      </w:r>
      <w:r w:rsidRPr="002045C8">
        <w:t>tiren diğer marifetler de böyledir: “Bizim elimiz kısa ve hurma ağacın üstü</w:t>
      </w:r>
      <w:r w:rsidRPr="002045C8">
        <w:t>n</w:t>
      </w:r>
      <w:r w:rsidRPr="002045C8">
        <w:t>de.”</w:t>
      </w:r>
      <w:r w:rsidRPr="002045C8">
        <w:rPr>
          <w:rStyle w:val="StilDipnotBavurusuLatincetalik"/>
        </w:rPr>
        <w:footnoteReference w:id="135"/>
      </w:r>
    </w:p>
    <w:p w:rsidR="00813D73" w:rsidRPr="002045C8" w:rsidRDefault="00813D73" w:rsidP="000E6F74">
      <w:pPr>
        <w:spacing w:line="300" w:lineRule="atLeast"/>
        <w:ind w:firstLine="284"/>
        <w:jc w:val="both"/>
      </w:pPr>
      <w:r w:rsidRPr="002045C8">
        <w:t xml:space="preserve"> Aynı şekilde, insani bir kemal ahlakından olan rıza ahlakı da ne</w:t>
      </w:r>
      <w:r w:rsidRPr="002045C8">
        <w:t>f</w:t>
      </w:r>
      <w:r w:rsidRPr="002045C8">
        <w:t>sin temizlenmesinde çok önemli etkilere sahiptir. Kalbi, ilahi özel t</w:t>
      </w:r>
      <w:r w:rsidRPr="002045C8">
        <w:t>e</w:t>
      </w:r>
      <w:r w:rsidRPr="002045C8">
        <w:t>cellilere mazhar kılar, imanın kemaline ve imanın kemalini de itmin</w:t>
      </w:r>
      <w:r w:rsidRPr="002045C8">
        <w:t>a</w:t>
      </w:r>
      <w:r w:rsidRPr="002045C8">
        <w:t>na ve itminanı da onun kemaline ve onun kemalini de müşahedeye ve onu da müşahedenin kemaline ve onun kemalini de muaşakaya (karş</w:t>
      </w:r>
      <w:r w:rsidRPr="002045C8">
        <w:t>ı</w:t>
      </w:r>
      <w:r w:rsidRPr="002045C8">
        <w:t>lıklı kur yapmaya) muaşakayı da kemaline, onun kemalini de müravedeye (muameleye) ve müravedeyi de kemaline ve onun kem</w:t>
      </w:r>
      <w:r w:rsidRPr="002045C8">
        <w:t>a</w:t>
      </w:r>
      <w:r w:rsidRPr="002045C8">
        <w:t>lini de muvasalaya (sürekli ilişkiye) ve muvasalasını da kemale ve onu da benim ve senin vehmine sığmayacak yerlere ulaştırır. Beden mü</w:t>
      </w:r>
      <w:r w:rsidRPr="002045C8">
        <w:t>l</w:t>
      </w:r>
      <w:r w:rsidRPr="002045C8">
        <w:t>künde, etkilerinde ve dal ve yaprakları olan zahiri fiillerinde, çok i</w:t>
      </w:r>
      <w:r w:rsidRPr="002045C8">
        <w:t>l</w:t>
      </w:r>
      <w:r w:rsidRPr="002045C8">
        <w:t>ginç tesirleri vardır. K</w:t>
      </w:r>
      <w:r w:rsidRPr="002045C8">
        <w:t>u</w:t>
      </w:r>
      <w:r w:rsidRPr="002045C8">
        <w:t xml:space="preserve">lağı, gözü ve diğer organları ilahileştirir: </w:t>
      </w:r>
      <w:r w:rsidRPr="002045C8">
        <w:rPr>
          <w:i/>
          <w:iCs/>
        </w:rPr>
        <w:t>“Ben onun kulağı ve gözü olurum.</w:t>
      </w:r>
      <w:r w:rsidRPr="002045C8">
        <w:t>”</w:t>
      </w:r>
      <w:r w:rsidRPr="002045C8">
        <w:rPr>
          <w:rStyle w:val="StilDipnotBavurusuLatincetalik"/>
        </w:rPr>
        <w:footnoteReference w:id="136"/>
      </w:r>
      <w:r w:rsidRPr="002045C8">
        <w:t xml:space="preserve"> gerçeğini bir yere kadar zahir kılar. N</w:t>
      </w:r>
      <w:r w:rsidRPr="002045C8">
        <w:t>i</w:t>
      </w:r>
      <w:r w:rsidRPr="002045C8">
        <w:t>tekim o mertebelerin de zahirde bir takım etkileri vardır. Aynı şekilde zahir heyet</w:t>
      </w:r>
      <w:r w:rsidRPr="002045C8">
        <w:t>i</w:t>
      </w:r>
      <w:r w:rsidRPr="002045C8">
        <w:t>nin bütün normal ve anormal hareket ve duruşların, bütün terk ve fiillerin, onla</w:t>
      </w:r>
      <w:r w:rsidRPr="002045C8">
        <w:t>r</w:t>
      </w:r>
      <w:r w:rsidRPr="002045C8">
        <w:t>da etkileri vardır. Çok ilginçtir, bazen Allah’ın kullarına aşağılayıcı bir gözle bakmak, sâlik insanı en üstün merteb</w:t>
      </w:r>
      <w:r w:rsidRPr="002045C8">
        <w:t>e</w:t>
      </w:r>
      <w:r w:rsidRPr="002045C8">
        <w:t xml:space="preserve">den en düşük mertebeye düşürür ve bunu telafi etmesi ise yıllarca </w:t>
      </w:r>
      <w:r w:rsidRPr="002045C8">
        <w:t>u</w:t>
      </w:r>
      <w:r w:rsidRPr="002045C8">
        <w:t xml:space="preserve">zar. </w:t>
      </w:r>
    </w:p>
    <w:p w:rsidR="00813D73" w:rsidRPr="002045C8" w:rsidRDefault="00813D73" w:rsidP="000E6F74">
      <w:pPr>
        <w:spacing w:line="300" w:lineRule="atLeast"/>
        <w:ind w:firstLine="284"/>
        <w:jc w:val="both"/>
      </w:pPr>
      <w:r w:rsidRPr="002045C8">
        <w:t>Bizim çaresiz kalplerimiz zayıf, güçsüz olduğundan, kavak ağacı gibi en küçük bir rüzgardan titrediğinden ve sükunet halini kaybett</w:t>
      </w:r>
      <w:r w:rsidRPr="002045C8">
        <w:t>i</w:t>
      </w:r>
      <w:r w:rsidRPr="002045C8">
        <w:t>ğinden dolayı kollarından biri sayılan elbise seçimi gibi s</w:t>
      </w:r>
      <w:r w:rsidRPr="002045C8">
        <w:t>ı</w:t>
      </w:r>
      <w:r w:rsidRPr="002045C8">
        <w:t>radan işlerde dahi kalbi haletleri mülahaza etmeli ve kalbi korumalıyız. Çünkü, n</w:t>
      </w:r>
      <w:r w:rsidRPr="002045C8">
        <w:t>e</w:t>
      </w:r>
      <w:r w:rsidRPr="002045C8">
        <w:t>fis ve şeytanın çok sağlam tuzakları ve çok i</w:t>
      </w:r>
      <w:r w:rsidRPr="002045C8">
        <w:t>n</w:t>
      </w:r>
      <w:r w:rsidRPr="002045C8">
        <w:t>ce hileleri vardır. Onları ihata etmek bizim gücümüzün dışındadır. Dolayısıyla kudret ve g</w:t>
      </w:r>
      <w:r w:rsidRPr="002045C8">
        <w:t>ü</w:t>
      </w:r>
      <w:r w:rsidRPr="002045C8">
        <w:t>cümüz oranında onlar karşısında kıyam etmeli ve Hak Teala'dan bütün hususlarda başarı ve teyit dilem</w:t>
      </w:r>
      <w:r w:rsidRPr="002045C8">
        <w:t>e</w:t>
      </w:r>
      <w:r w:rsidRPr="002045C8">
        <w:t xml:space="preserve">liyiz. </w:t>
      </w:r>
    </w:p>
    <w:p w:rsidR="00813D73" w:rsidRPr="002045C8" w:rsidRDefault="00813D73" w:rsidP="000E6F74">
      <w:pPr>
        <w:spacing w:line="300" w:lineRule="atLeast"/>
        <w:ind w:firstLine="284"/>
        <w:jc w:val="both"/>
      </w:pPr>
      <w:r w:rsidRPr="002045C8">
        <w:t>O halde diyoruz ki batının zahirde ve zahirin batında etkileri açıkl</w:t>
      </w:r>
      <w:r w:rsidRPr="002045C8">
        <w:t>ı</w:t>
      </w:r>
      <w:r w:rsidRPr="002045C8">
        <w:t>ğa kavuştuğuna göre Hakk’ı talep eden ve r</w:t>
      </w:r>
      <w:r w:rsidRPr="002045C8">
        <w:t>u</w:t>
      </w:r>
      <w:r w:rsidRPr="002045C8">
        <w:t xml:space="preserve">hani gelişme içine </w:t>
      </w:r>
      <w:r w:rsidRPr="002045C8">
        <w:lastRenderedPageBreak/>
        <w:t>girmek isteyen insan elbise şekli ve maddesini seçme hususunda ruhunu etk</w:t>
      </w:r>
      <w:r w:rsidRPr="002045C8">
        <w:t>i</w:t>
      </w:r>
      <w:r w:rsidRPr="002045C8">
        <w:t>leyen ve kalbini direnişten koparan, onu Hakk’tan gafil kılan ve ruhu dünyaya yönlendiren şeylerden s</w:t>
      </w:r>
      <w:r w:rsidRPr="002045C8">
        <w:t>a</w:t>
      </w:r>
      <w:r w:rsidRPr="002045C8">
        <w:t>kınmak gerekir. Şeytanın ve nefsi emmarenin hileleri sadece p</w:t>
      </w:r>
      <w:r w:rsidRPr="002045C8">
        <w:t>a</w:t>
      </w:r>
      <w:r w:rsidRPr="002045C8">
        <w:t xml:space="preserve">halı, gösterişli ve lüks elbiseler giymek hususunda değildir. Aksine, bazen insanı, eski ve değersiz elbise ile </w:t>
      </w:r>
      <w:r w:rsidRPr="002045C8">
        <w:t>i</w:t>
      </w:r>
      <w:r w:rsidRPr="002045C8">
        <w:t>tibar derecesinden düşürür. Bu açıdan insan şöhret getiren elbisele</w:t>
      </w:r>
      <w:r w:rsidRPr="002045C8">
        <w:t>r</w:t>
      </w:r>
      <w:r w:rsidRPr="002045C8">
        <w:t>den, hatta sır</w:t>
      </w:r>
      <w:r w:rsidRPr="002045C8">
        <w:t>a</w:t>
      </w:r>
      <w:r w:rsidRPr="002045C8">
        <w:t>dan ve normalden mutlak bir şekilde dışarı çıkan her şeyden sakınması gerekir. Nitekim cinsi kıymetli, şekli ve kesimi i</w:t>
      </w:r>
      <w:r w:rsidRPr="002045C8">
        <w:t>l</w:t>
      </w:r>
      <w:r w:rsidRPr="002045C8">
        <w:t>ginç ve görünümlü olan elbiselerden de sakınması ger</w:t>
      </w:r>
      <w:r w:rsidRPr="002045C8">
        <w:t>e</w:t>
      </w:r>
      <w:r w:rsidRPr="002045C8">
        <w:t xml:space="preserve">kir. </w:t>
      </w:r>
    </w:p>
    <w:p w:rsidR="00813D73" w:rsidRPr="002045C8" w:rsidRDefault="00813D73" w:rsidP="000E6F74">
      <w:pPr>
        <w:spacing w:line="300" w:lineRule="atLeast"/>
        <w:ind w:firstLine="284"/>
        <w:jc w:val="both"/>
      </w:pPr>
      <w:r w:rsidRPr="002045C8">
        <w:t>Zira kalbimiz oldukça zayıf ve çok kararsızdır. En küçük bir imt</w:t>
      </w:r>
      <w:r w:rsidRPr="002045C8">
        <w:t>i</w:t>
      </w:r>
      <w:r w:rsidRPr="002045C8">
        <w:t>yaz elde edince ve tecelli görünce sarsılmakta, itidal çizgisinden sa</w:t>
      </w:r>
      <w:r w:rsidRPr="002045C8">
        <w:t>p</w:t>
      </w:r>
      <w:r w:rsidRPr="002045C8">
        <w:t>maktadır. Nice çaresiz ve zayıf insan bütün şeref, insa</w:t>
      </w:r>
      <w:r w:rsidRPr="002045C8">
        <w:t>n</w:t>
      </w:r>
      <w:r w:rsidRPr="002045C8">
        <w:t>lık, izzeti nefis ve insanlık kemalinden arınmış olduğu halde iki üç metrelik ipek pa</w:t>
      </w:r>
      <w:r w:rsidRPr="002045C8">
        <w:t>r</w:t>
      </w:r>
      <w:r w:rsidRPr="002045C8">
        <w:t>ça veya kesim ve dikişi hususunda yabancılardan taklit edilmiş p</w:t>
      </w:r>
      <w:r w:rsidRPr="002045C8">
        <w:t>a</w:t>
      </w:r>
      <w:r w:rsidRPr="002045C8">
        <w:t>muk bir elbise veya bir çok utanç ve üstünlük taslamayla elde ettiği elb</w:t>
      </w:r>
      <w:r w:rsidRPr="002045C8">
        <w:t>i</w:t>
      </w:r>
      <w:r w:rsidRPr="002045C8">
        <w:t>seyle, Allah’ın kullarına aşağılayıcı bir gözle bakmakta, nazlanmakta ve va</w:t>
      </w:r>
      <w:r w:rsidRPr="002045C8">
        <w:t>r</w:t>
      </w:r>
      <w:r w:rsidRPr="002045C8">
        <w:t>lıkları bir hiç görmektedir. Bu nefsin zaaf kemalinden veya ipek böceğinin pisliği ve koyun y</w:t>
      </w:r>
      <w:r w:rsidRPr="002045C8">
        <w:t>ü</w:t>
      </w:r>
      <w:r w:rsidRPr="002045C8">
        <w:t>nünden yapılmış bir şeyi itibar ve şeref sayan kapasite küçüklüğünden kaynaklanmakt</w:t>
      </w:r>
      <w:r w:rsidRPr="002045C8">
        <w:t>a</w:t>
      </w:r>
      <w:r w:rsidRPr="002045C8">
        <w:t xml:space="preserve">dır. </w:t>
      </w:r>
    </w:p>
    <w:p w:rsidR="00813D73" w:rsidRPr="002045C8" w:rsidRDefault="00813D73" w:rsidP="000E6F74">
      <w:pPr>
        <w:spacing w:line="300" w:lineRule="atLeast"/>
        <w:ind w:firstLine="284"/>
        <w:jc w:val="both"/>
      </w:pPr>
      <w:r w:rsidRPr="002045C8">
        <w:t>Ey zavallı insan! Sen ne kadar da zayıf ve sermayesiz bir varlıksın. Oysa sen imkan aleminin bir kıvancı, ve y</w:t>
      </w:r>
      <w:r w:rsidRPr="002045C8">
        <w:t>a</w:t>
      </w:r>
      <w:r w:rsidRPr="002045C8">
        <w:t>ratılışın usaresi olmalısın. Sen ademoğlusun, isimlerin ve sıfatların öğretmeni olmalısın, sen hal</w:t>
      </w:r>
      <w:r w:rsidRPr="002045C8">
        <w:t>i</w:t>
      </w:r>
      <w:r w:rsidRPr="002045C8">
        <w:t xml:space="preserve">fenin çocuğusun, sen büyük ayetlerden biri olmalısın. </w:t>
      </w:r>
      <w:r w:rsidRPr="002045C8">
        <w:rPr>
          <w:i/>
          <w:iCs/>
        </w:rPr>
        <w:t>“Seni arşın b</w:t>
      </w:r>
      <w:r w:rsidRPr="002045C8">
        <w:rPr>
          <w:i/>
          <w:iCs/>
        </w:rPr>
        <w:t>ü</w:t>
      </w:r>
      <w:r w:rsidRPr="002045C8">
        <w:rPr>
          <w:i/>
          <w:iCs/>
        </w:rPr>
        <w:t>yük kongresinden çağırmaktalar”</w:t>
      </w:r>
      <w:r w:rsidRPr="002045C8">
        <w:rPr>
          <w:rStyle w:val="StilDipnotBavurusuLatincetalik"/>
          <w:i w:val="0"/>
          <w:iCs/>
        </w:rPr>
        <w:footnoteReference w:id="137"/>
      </w:r>
      <w:r w:rsidRPr="002045C8">
        <w:t xml:space="preserve"> Zavallı kötü varlık! Sen bir avuç pislikleri ve zavallı hayvanların yünlerini gasbetmiş ve onunla övü</w:t>
      </w:r>
      <w:r w:rsidRPr="002045C8">
        <w:t>n</w:t>
      </w:r>
      <w:r w:rsidRPr="002045C8">
        <w:t>mektesin. Bu ipek böceği, koyun, deve, sincap ve tilki sebebiyle s</w:t>
      </w:r>
      <w:r w:rsidRPr="002045C8">
        <w:t>e</w:t>
      </w:r>
      <w:r w:rsidRPr="002045C8">
        <w:t>vinmektesin. Neden diğerlerinin elbisesiyle övünüyorsun. Başkalar</w:t>
      </w:r>
      <w:r w:rsidRPr="002045C8">
        <w:t>ı</w:t>
      </w:r>
      <w:r w:rsidRPr="002045C8">
        <w:t>nın övünç kaynaklarıyla na</w:t>
      </w:r>
      <w:r w:rsidRPr="002045C8">
        <w:t>z</w:t>
      </w:r>
      <w:r w:rsidRPr="002045C8">
        <w:t xml:space="preserve">lanıp tekebbüre kapılıyorsun. </w:t>
      </w:r>
    </w:p>
    <w:p w:rsidR="00813D73" w:rsidRPr="002045C8" w:rsidRDefault="00813D73" w:rsidP="000E6F74">
      <w:pPr>
        <w:spacing w:line="300" w:lineRule="atLeast"/>
        <w:ind w:firstLine="284"/>
        <w:jc w:val="both"/>
      </w:pPr>
      <w:r w:rsidRPr="002045C8">
        <w:t>Özetle elbisenin maddesi, cinsi, değeri ve süslenmesi de n</w:t>
      </w:r>
      <w:r w:rsidRPr="002045C8">
        <w:t>e</w:t>
      </w:r>
      <w:r w:rsidRPr="002045C8">
        <w:t xml:space="preserve">fislere etki etmektedir. Bu açıdan Kutb-i Ravendi (r.a) Müminlerin </w:t>
      </w:r>
      <w:r w:rsidRPr="002045C8">
        <w:lastRenderedPageBreak/>
        <w:t xml:space="preserve">Emiri’nden (a.s) şöyle buyurduğunu rivayet etmiştir: </w:t>
      </w:r>
      <w:r w:rsidRPr="002045C8">
        <w:rPr>
          <w:i/>
          <w:iCs/>
        </w:rPr>
        <w:t>“Pahalı bir elb</w:t>
      </w:r>
      <w:r w:rsidRPr="002045C8">
        <w:rPr>
          <w:i/>
          <w:iCs/>
        </w:rPr>
        <w:t>i</w:t>
      </w:r>
      <w:r w:rsidRPr="002045C8">
        <w:rPr>
          <w:i/>
          <w:iCs/>
        </w:rPr>
        <w:t>se giyen kimse mutlaka t</w:t>
      </w:r>
      <w:r w:rsidRPr="002045C8">
        <w:rPr>
          <w:i/>
          <w:iCs/>
        </w:rPr>
        <w:t>e</w:t>
      </w:r>
      <w:r w:rsidRPr="002045C8">
        <w:rPr>
          <w:i/>
          <w:iCs/>
        </w:rPr>
        <w:t>kebbüre kapılır ve tekebbür için ise mutlak ateş vardır.”</w:t>
      </w:r>
      <w:r w:rsidRPr="002045C8">
        <w:rPr>
          <w:rStyle w:val="StilDipnotBavurusuLatincetalik"/>
        </w:rPr>
        <w:footnoteReference w:id="138"/>
      </w:r>
      <w:r w:rsidRPr="002045C8">
        <w:t xml:space="preserve"> Elbiselerin tarzı, sitili ve dikiminin de nefis üzerinde e</w:t>
      </w:r>
      <w:r w:rsidRPr="002045C8">
        <w:t>t</w:t>
      </w:r>
      <w:r w:rsidRPr="002045C8">
        <w:t>kileri vardır. Bazen insan, elbisesi falan yabancının elbisesine benz</w:t>
      </w:r>
      <w:r w:rsidRPr="002045C8">
        <w:t>e</w:t>
      </w:r>
      <w:r w:rsidRPr="002045C8">
        <w:t>diği için cahilce bağnazlıklara kapılmaktadır. Allah R</w:t>
      </w:r>
      <w:r w:rsidRPr="002045C8">
        <w:t>e</w:t>
      </w:r>
      <w:r w:rsidRPr="002045C8">
        <w:t>sulü’nden ve dostlarından</w:t>
      </w:r>
      <w:r w:rsidR="00136783">
        <w:t xml:space="preserve"> </w:t>
      </w:r>
      <w:r w:rsidRPr="002045C8">
        <w:t xml:space="preserve">nefret etmekte, onların düşmanlarını sevmektedir. Bu </w:t>
      </w:r>
      <w:r w:rsidRPr="002045C8">
        <w:t>a</w:t>
      </w:r>
      <w:r w:rsidRPr="002045C8">
        <w:t>çıdan da İmam Sadık’ın (a.s) buyurduğu gibi Allah-u Teala peyga</w:t>
      </w:r>
      <w:r w:rsidRPr="002045C8">
        <w:t>m</w:t>
      </w:r>
      <w:r w:rsidRPr="002045C8">
        <w:t>berlerinden birine şö</w:t>
      </w:r>
      <w:r w:rsidRPr="002045C8">
        <w:t>y</w:t>
      </w:r>
      <w:r w:rsidRPr="002045C8">
        <w:t xml:space="preserve">le buyurmuştur: </w:t>
      </w:r>
      <w:r w:rsidRPr="002045C8">
        <w:rPr>
          <w:i/>
          <w:iCs/>
        </w:rPr>
        <w:t>“Bana iman edenlere de ki; “düşmanlarımın elbisesini giymeyin,</w:t>
      </w:r>
      <w:r w:rsidRPr="002045C8">
        <w:t xml:space="preserve"> </w:t>
      </w:r>
      <w:r w:rsidRPr="002045C8">
        <w:rPr>
          <w:i/>
          <w:iCs/>
        </w:rPr>
        <w:t>düşmanlarım gibi yemeyin, dü</w:t>
      </w:r>
      <w:r w:rsidRPr="002045C8">
        <w:rPr>
          <w:i/>
          <w:iCs/>
        </w:rPr>
        <w:t>ş</w:t>
      </w:r>
      <w:r w:rsidRPr="002045C8">
        <w:rPr>
          <w:i/>
          <w:iCs/>
        </w:rPr>
        <w:t>manlarım gibi yürüm</w:t>
      </w:r>
      <w:r w:rsidRPr="002045C8">
        <w:rPr>
          <w:i/>
          <w:iCs/>
        </w:rPr>
        <w:t>e</w:t>
      </w:r>
      <w:r w:rsidRPr="002045C8">
        <w:rPr>
          <w:i/>
          <w:iCs/>
        </w:rPr>
        <w:t>yin. Aksi taktirde sizler de onlar gibi benim düşmanım olursunuz.”</w:t>
      </w:r>
      <w:r w:rsidRPr="002045C8">
        <w:rPr>
          <w:rStyle w:val="StilDipnotBavurusuLatincetalik"/>
          <w:i w:val="0"/>
          <w:iCs/>
        </w:rPr>
        <w:footnoteReference w:id="139"/>
      </w:r>
      <w:r w:rsidRPr="002045C8">
        <w:t xml:space="preserve"> Pahalı elbiselerin ne</w:t>
      </w:r>
      <w:r w:rsidRPr="002045C8">
        <w:t>f</w:t>
      </w:r>
      <w:r w:rsidRPr="002045C8">
        <w:t>si etkilediği gibi madde, cins, tarz ve şekli çok sade ve değe</w:t>
      </w:r>
      <w:r w:rsidRPr="002045C8">
        <w:t>r</w:t>
      </w:r>
      <w:r w:rsidRPr="002045C8">
        <w:t>siz olan elbiselerin de nefislerde etkisi vardır. Pek çok defa bunun fesadı, derece olarak pahalı elbisel</w:t>
      </w:r>
      <w:r w:rsidRPr="002045C8">
        <w:t>e</w:t>
      </w:r>
      <w:r w:rsidRPr="002045C8">
        <w:t>rin fesadından daha çoktur. Zira nefsin oldukça ince hileleri vardır. Kendini türlerinden farklı, kendisinin kaba elbise giydiği halde diğe</w:t>
      </w:r>
      <w:r w:rsidRPr="002045C8">
        <w:t>r</w:t>
      </w:r>
      <w:r w:rsidRPr="002045C8">
        <w:t>lerinin yumuşak elbise giydiğini gördüğünde, ayıpl</w:t>
      </w:r>
      <w:r w:rsidRPr="002045C8">
        <w:t>a</w:t>
      </w:r>
      <w:r w:rsidRPr="002045C8">
        <w:t>rından bencilliği seb</w:t>
      </w:r>
      <w:r w:rsidRPr="002045C8">
        <w:t>e</w:t>
      </w:r>
      <w:r w:rsidRPr="002045C8">
        <w:t>biyle gaflet etmektedir. Bu kendisini ilgilendirmeyen işi kendisi için kıvanç saymaktadır. Nice defa kendisiyle övü</w:t>
      </w:r>
      <w:r w:rsidRPr="002045C8">
        <w:t>n</w:t>
      </w:r>
      <w:r w:rsidRPr="002045C8">
        <w:t>mekte, Allah’ın kullarına karşı gurura kapılmakta, diğerlerini Hakk’ın mukaddes de</w:t>
      </w:r>
      <w:r w:rsidRPr="002045C8">
        <w:t>r</w:t>
      </w:r>
      <w:r w:rsidRPr="002045C8">
        <w:t>gahından uzak görmekte, kedini Allah’ın halis ve yakın kullarından saymaktadır. Bazen riyaya ve diğer büyük fesatlara dü</w:t>
      </w:r>
      <w:r w:rsidRPr="002045C8">
        <w:t>ş</w:t>
      </w:r>
      <w:r w:rsidRPr="002045C8">
        <w:t>mektedir. Bu zavallı; marifetin bütün aşamaları ile takva ve nefsani kemallerden s</w:t>
      </w:r>
      <w:r w:rsidRPr="002045C8">
        <w:t>a</w:t>
      </w:r>
      <w:r w:rsidRPr="002045C8">
        <w:t>dece kaba ve eski bir elbiseyle kanaat etmiş, ama en büyüğü bu elb</w:t>
      </w:r>
      <w:r w:rsidRPr="002045C8">
        <w:t>i</w:t>
      </w:r>
      <w:r w:rsidRPr="002045C8">
        <w:t>senin kendindeki etkisi olan binlerce ayıbından gaflet etmiştir. Şeyt</w:t>
      </w:r>
      <w:r w:rsidRPr="002045C8">
        <w:t>a</w:t>
      </w:r>
      <w:r w:rsidRPr="002045C8">
        <w:t>nın velilerinden olan kendisini Allah’ın velilerinden saymış, Allah’ın ku</w:t>
      </w:r>
      <w:r w:rsidRPr="002045C8">
        <w:t>l</w:t>
      </w:r>
      <w:r w:rsidRPr="002045C8">
        <w:t>larını, değersiz ve naçiz görmüştür. Nice defa da elbisenin tarzı ve biçimi insanı bir çok fesatlara düşürmektedir. Bu elbiseyi öyle bir ş</w:t>
      </w:r>
      <w:r w:rsidRPr="002045C8">
        <w:t>e</w:t>
      </w:r>
      <w:r w:rsidRPr="002045C8">
        <w:t>kilde giymektedir ki züht ve dindarlıkla meşhur o</w:t>
      </w:r>
      <w:r w:rsidRPr="002045C8">
        <w:t>l</w:t>
      </w:r>
      <w:r w:rsidRPr="002045C8">
        <w:t xml:space="preserve">maktadır. </w:t>
      </w:r>
    </w:p>
    <w:p w:rsidR="00813D73" w:rsidRPr="002045C8" w:rsidRDefault="00813D73" w:rsidP="000E6F74">
      <w:pPr>
        <w:spacing w:line="300" w:lineRule="atLeast"/>
        <w:ind w:firstLine="284"/>
        <w:jc w:val="both"/>
      </w:pPr>
      <w:r w:rsidRPr="002045C8">
        <w:lastRenderedPageBreak/>
        <w:t>Özetle şöhret elbisesi de hem ifrat ve hem de tefrit b</w:t>
      </w:r>
      <w:r w:rsidRPr="002045C8">
        <w:t>o</w:t>
      </w:r>
      <w:r w:rsidRPr="002045C8">
        <w:t>yutlarında, zayıf kalbi sarsan ve insanı ahlaki yücelikle</w:t>
      </w:r>
      <w:r w:rsidRPr="002045C8">
        <w:t>r</w:t>
      </w:r>
      <w:r w:rsidRPr="002045C8">
        <w:t>den soyutlayan kendini beğenmişliğe, riyaya, kibre ve b</w:t>
      </w:r>
      <w:r w:rsidRPr="002045C8">
        <w:t>ö</w:t>
      </w:r>
      <w:r w:rsidRPr="002045C8">
        <w:t>bürlenmeye sebep olan şeylerdendir. Bu işlerin tümü de nefsani rezaletlerin en büyükl</w:t>
      </w:r>
      <w:r w:rsidRPr="002045C8">
        <w:t>e</w:t>
      </w:r>
      <w:r w:rsidRPr="002045C8">
        <w:t>rindendir. Hatta dünyaya kapılmanın ve bağlanmanın sebebi olmaktadır. Bu da b</w:t>
      </w:r>
      <w:r w:rsidRPr="002045C8">
        <w:t>ü</w:t>
      </w:r>
      <w:r w:rsidRPr="002045C8">
        <w:t>tün hataların başı ve bütün çirkinliklerin kaynağı konumundadır. Hadi</w:t>
      </w:r>
      <w:r w:rsidRPr="002045C8">
        <w:t>s</w:t>
      </w:r>
      <w:r w:rsidRPr="002045C8">
        <w:t>lerde de bu zikredilen şeylerin bir ç</w:t>
      </w:r>
      <w:r w:rsidRPr="002045C8">
        <w:t>o</w:t>
      </w:r>
      <w:r w:rsidRPr="002045C8">
        <w:t xml:space="preserve">ğuna işaret edilmiştir. </w:t>
      </w:r>
    </w:p>
    <w:p w:rsidR="00813D73" w:rsidRPr="002045C8" w:rsidRDefault="00813D73" w:rsidP="000E6F74">
      <w:pPr>
        <w:spacing w:line="300" w:lineRule="atLeast"/>
        <w:ind w:firstLine="284"/>
        <w:jc w:val="both"/>
        <w:rPr>
          <w:i/>
          <w:iCs/>
        </w:rPr>
      </w:pPr>
      <w:r w:rsidRPr="002045C8">
        <w:t>Nitekim Kafi’de İmam Sadık’tan (a.s) şöyle buyurduğu nakledi</w:t>
      </w:r>
      <w:r w:rsidRPr="002045C8">
        <w:t>l</w:t>
      </w:r>
      <w:r w:rsidRPr="002045C8">
        <w:t xml:space="preserve">miştir: </w:t>
      </w:r>
      <w:r w:rsidRPr="002045C8">
        <w:rPr>
          <w:i/>
          <w:iCs/>
        </w:rPr>
        <w:t>“Allah-u Teala şöhret elbisesinden d</w:t>
      </w:r>
      <w:r w:rsidRPr="002045C8">
        <w:rPr>
          <w:i/>
          <w:iCs/>
        </w:rPr>
        <w:t>o</w:t>
      </w:r>
      <w:r w:rsidRPr="002045C8">
        <w:rPr>
          <w:i/>
          <w:iCs/>
        </w:rPr>
        <w:t>layı gazaplanmaktadır.”</w:t>
      </w:r>
      <w:r w:rsidRPr="002045C8">
        <w:rPr>
          <w:rStyle w:val="StilDipnotBavurusuLatincetalik"/>
          <w:i w:val="0"/>
          <w:iCs/>
        </w:rPr>
        <w:footnoteReference w:id="140"/>
      </w:r>
      <w:r w:rsidRPr="002045C8">
        <w:rPr>
          <w:i/>
          <w:iCs/>
        </w:rPr>
        <w:t xml:space="preserve"> </w:t>
      </w:r>
    </w:p>
    <w:p w:rsidR="00813D73" w:rsidRPr="002045C8" w:rsidRDefault="00813D73" w:rsidP="000E6F74">
      <w:pPr>
        <w:spacing w:line="300" w:lineRule="atLeast"/>
        <w:ind w:firstLine="284"/>
        <w:jc w:val="both"/>
        <w:rPr>
          <w:i/>
          <w:iCs/>
        </w:rPr>
      </w:pPr>
      <w:r w:rsidRPr="002045C8">
        <w:t>Hakeza İmam Sadık’tan (a.s) şöyle buyurduğu nakl</w:t>
      </w:r>
      <w:r w:rsidRPr="002045C8">
        <w:t>e</w:t>
      </w:r>
      <w:r w:rsidRPr="002045C8">
        <w:t xml:space="preserve">dilmiştir: </w:t>
      </w:r>
      <w:r w:rsidRPr="002045C8">
        <w:rPr>
          <w:i/>
          <w:iCs/>
        </w:rPr>
        <w:t>“İyi ve kötü şöhret, ateştedir.”</w:t>
      </w:r>
      <w:r w:rsidRPr="002045C8">
        <w:rPr>
          <w:rStyle w:val="StilDipnotBavurusuLatincetalik"/>
          <w:i w:val="0"/>
          <w:iCs/>
        </w:rPr>
        <w:footnoteReference w:id="141"/>
      </w:r>
    </w:p>
    <w:p w:rsidR="00813D73" w:rsidRPr="002045C8" w:rsidRDefault="00813D73" w:rsidP="000E6F74">
      <w:pPr>
        <w:spacing w:line="300" w:lineRule="atLeast"/>
        <w:ind w:firstLine="284"/>
        <w:jc w:val="both"/>
        <w:rPr>
          <w:i/>
          <w:iCs/>
        </w:rPr>
      </w:pPr>
      <w:r w:rsidRPr="002045C8">
        <w:t xml:space="preserve">Hakeza İmam Sadık’tan şöyle nakledilmiştir: </w:t>
      </w:r>
      <w:r w:rsidRPr="002045C8">
        <w:rPr>
          <w:i/>
          <w:iCs/>
        </w:rPr>
        <w:t>“Allah iki şöhre</w:t>
      </w:r>
      <w:r w:rsidRPr="002045C8">
        <w:rPr>
          <w:i/>
          <w:iCs/>
        </w:rPr>
        <w:t>t</w:t>
      </w:r>
      <w:r w:rsidR="00B70BB2">
        <w:rPr>
          <w:i/>
          <w:iCs/>
        </w:rPr>
        <w:t xml:space="preserve">ten </w:t>
      </w:r>
      <w:r w:rsidRPr="002045C8">
        <w:rPr>
          <w:i/>
          <w:iCs/>
        </w:rPr>
        <w:t>gazaplanır, biri elbise şöhretinden, diğer de namaz şöhreti</w:t>
      </w:r>
      <w:r w:rsidRPr="002045C8">
        <w:rPr>
          <w:i/>
          <w:iCs/>
        </w:rPr>
        <w:t>n</w:t>
      </w:r>
      <w:r w:rsidRPr="002045C8">
        <w:rPr>
          <w:i/>
          <w:iCs/>
        </w:rPr>
        <w:t xml:space="preserve">den.” </w:t>
      </w:r>
      <w:r w:rsidRPr="002045C8">
        <w:rPr>
          <w:rStyle w:val="StilDipnotBavurusuLatincetalik"/>
          <w:i w:val="0"/>
          <w:iCs/>
        </w:rPr>
        <w:footnoteReference w:id="142"/>
      </w:r>
    </w:p>
    <w:p w:rsidR="00813D73" w:rsidRPr="002045C8" w:rsidRDefault="00813D73" w:rsidP="000E6F74">
      <w:pPr>
        <w:spacing w:line="300" w:lineRule="atLeast"/>
        <w:ind w:firstLine="284"/>
        <w:jc w:val="both"/>
        <w:rPr>
          <w:i/>
          <w:iCs/>
        </w:rPr>
      </w:pPr>
      <w:r w:rsidRPr="002045C8">
        <w:t xml:space="preserve">Allah Resulü de (s.a.a) bir hadiste şöyle buyurmuştur: </w:t>
      </w:r>
      <w:r w:rsidRPr="002045C8">
        <w:rPr>
          <w:i/>
          <w:iCs/>
        </w:rPr>
        <w:t>“Dü</w:t>
      </w:r>
      <w:r w:rsidRPr="002045C8">
        <w:rPr>
          <w:i/>
          <w:iCs/>
        </w:rPr>
        <w:t>n</w:t>
      </w:r>
      <w:r w:rsidRPr="002045C8">
        <w:rPr>
          <w:i/>
          <w:iCs/>
        </w:rPr>
        <w:t>yada şöhret elbisesi giyen kimseye, Allah da ahirette zillet elbisesi giyd</w:t>
      </w:r>
      <w:r w:rsidRPr="002045C8">
        <w:rPr>
          <w:i/>
          <w:iCs/>
        </w:rPr>
        <w:t>i</w:t>
      </w:r>
      <w:r w:rsidRPr="002045C8">
        <w:rPr>
          <w:i/>
          <w:iCs/>
        </w:rPr>
        <w:t xml:space="preserve">rir.” </w:t>
      </w:r>
      <w:r w:rsidRPr="002045C8">
        <w:rPr>
          <w:rStyle w:val="StilDipnotBavurusuLatincetalik"/>
          <w:i w:val="0"/>
          <w:iCs/>
        </w:rPr>
        <w:footnoteReference w:id="143"/>
      </w:r>
    </w:p>
    <w:p w:rsidR="00813D73" w:rsidRPr="002045C8" w:rsidRDefault="00813D73" w:rsidP="000E6F74">
      <w:pPr>
        <w:spacing w:line="300" w:lineRule="atLeast"/>
        <w:ind w:firstLine="284"/>
        <w:jc w:val="both"/>
      </w:pPr>
    </w:p>
    <w:p w:rsidR="00813D73" w:rsidRPr="002045C8" w:rsidRDefault="006516D6" w:rsidP="00FB0C7C">
      <w:pPr>
        <w:pStyle w:val="Heading1"/>
      </w:pPr>
      <w:bookmarkStart w:id="103" w:name="_Toc46432280"/>
      <w:bookmarkStart w:id="104" w:name="_Toc53990823"/>
      <w:r>
        <w:br w:type="page"/>
      </w:r>
      <w:r w:rsidR="00813D73" w:rsidRPr="002045C8">
        <w:lastRenderedPageBreak/>
        <w:t>İkinci Makam</w:t>
      </w:r>
      <w:bookmarkEnd w:id="103"/>
      <w:bookmarkEnd w:id="104"/>
    </w:p>
    <w:p w:rsidR="00813D73" w:rsidRPr="002045C8" w:rsidRDefault="00813D73" w:rsidP="00FB0C7C">
      <w:pPr>
        <w:pStyle w:val="Heading1"/>
      </w:pPr>
      <w:bookmarkStart w:id="105" w:name="_Toc46432281"/>
      <w:bookmarkStart w:id="106" w:name="_Toc53990824"/>
      <w:r w:rsidRPr="002045C8">
        <w:t>Namaz Kılan Kimsenin Elbisesinin Adabı Hususu</w:t>
      </w:r>
      <w:r w:rsidRPr="002045C8">
        <w:t>n</w:t>
      </w:r>
      <w:r w:rsidRPr="002045C8">
        <w:t>dadır ve Bunda İki Bölüm Vardır.</w:t>
      </w:r>
      <w:bookmarkEnd w:id="105"/>
      <w:bookmarkEnd w:id="106"/>
      <w:r w:rsidRPr="002045C8">
        <w:t xml:space="preserve"> </w:t>
      </w:r>
    </w:p>
    <w:p w:rsidR="00813D73" w:rsidRPr="002045C8" w:rsidRDefault="00813D73" w:rsidP="00FB0C7C">
      <w:pPr>
        <w:pStyle w:val="Heading1"/>
      </w:pPr>
      <w:bookmarkStart w:id="107" w:name="_Toc46432282"/>
      <w:bookmarkStart w:id="108" w:name="_Toc53990825"/>
      <w:r w:rsidRPr="002045C8">
        <w:t>Birinci Bölüm</w:t>
      </w:r>
      <w:bookmarkEnd w:id="107"/>
      <w:bookmarkEnd w:id="108"/>
    </w:p>
    <w:p w:rsidR="00813D73" w:rsidRPr="002045C8" w:rsidRDefault="00813D73" w:rsidP="00FB0C7C">
      <w:pPr>
        <w:pStyle w:val="Heading1"/>
      </w:pPr>
      <w:bookmarkStart w:id="109" w:name="_Toc46432283"/>
      <w:bookmarkStart w:id="110" w:name="_Toc53990826"/>
      <w:r w:rsidRPr="002045C8">
        <w:t>Elbisenin Temizliğinin Sırrı Hakkındadır</w:t>
      </w:r>
      <w:bookmarkEnd w:id="109"/>
      <w:bookmarkEnd w:id="110"/>
    </w:p>
    <w:p w:rsidR="00813D73" w:rsidRPr="002045C8" w:rsidRDefault="00813D73" w:rsidP="000E6F74">
      <w:pPr>
        <w:spacing w:line="300" w:lineRule="atLeast"/>
        <w:ind w:firstLine="284"/>
        <w:jc w:val="both"/>
      </w:pPr>
      <w:r w:rsidRPr="002045C8">
        <w:t>Bil ki namaz, Allah’a yakınlık makamına yükselmek ve ünsiyet huzuruna ermek makamıdır. Sâlik kimse padişahların padişahı olan Allah’ın mukaddes huzuruna ermenin adabına riayet etmelidir. Kab</w:t>
      </w:r>
      <w:r w:rsidRPr="002045C8">
        <w:t>u</w:t>
      </w:r>
      <w:r w:rsidRPr="002045C8">
        <w:t>ğun kabuğu ve mülki sure</w:t>
      </w:r>
      <w:r w:rsidRPr="002045C8">
        <w:t>t</w:t>
      </w:r>
      <w:r w:rsidRPr="002045C8">
        <w:t xml:space="preserve">sel bedenden ibaret olan nefsin zuhurunun en düşük aşamasından, özlerin özü ve kalbin sır makamı olan en yüce hakikatler ve makamlarına kadar bütün </w:t>
      </w:r>
      <w:r w:rsidRPr="002045C8">
        <w:t>a</w:t>
      </w:r>
      <w:r w:rsidRPr="002045C8">
        <w:t>şamalarda, sâlik kimse Hakk’ın mukaddes huzurunda hazır olduğu gibi, bütün gizli ve açık memleketlerin zahiri ve batınî ordul</w:t>
      </w:r>
      <w:r w:rsidRPr="002045C8">
        <w:t>a</w:t>
      </w:r>
      <w:r w:rsidRPr="002045C8">
        <w:t>rını da yüce ve azametli Hakk’ın huzuruna çağırmalı, mukaddes zatın bütün bir taharet ve sefayla va</w:t>
      </w:r>
      <w:r w:rsidRPr="002045C8">
        <w:t>r</w:t>
      </w:r>
      <w:r w:rsidRPr="002045C8">
        <w:t xml:space="preserve">lıklardan hiç birinin tasarrufu olmaksızın cemal ve celal kudret eliyle kendisine </w:t>
      </w:r>
      <w:r w:rsidRPr="002045C8">
        <w:t>e</w:t>
      </w:r>
      <w:r w:rsidRPr="002045C8">
        <w:t>manet olarak merhamet buyurduğu emanetleri, mukaddes huzura takdim etmeli ve ke</w:t>
      </w:r>
      <w:r w:rsidRPr="002045C8">
        <w:t>n</w:t>
      </w:r>
      <w:r w:rsidRPr="002045C8">
        <w:t xml:space="preserve">disine lütfedildiği gibi o emanetleri geri vermelidir. </w:t>
      </w:r>
    </w:p>
    <w:p w:rsidR="00813D73" w:rsidRPr="002045C8" w:rsidRDefault="00813D73" w:rsidP="000E6F74">
      <w:pPr>
        <w:spacing w:line="300" w:lineRule="atLeast"/>
        <w:ind w:firstLine="284"/>
        <w:jc w:val="both"/>
      </w:pPr>
      <w:r w:rsidRPr="002045C8">
        <w:t>O halde, huzura erme edebinde bir çok tehlikeler vardır ki sâlik kimse bir an bundan gaflet etmemelidir. Kabuğu, hatta kabukların k</w:t>
      </w:r>
      <w:r w:rsidRPr="002045C8">
        <w:t>a</w:t>
      </w:r>
      <w:r w:rsidRPr="002045C8">
        <w:t>buğunu örten elbisenin temizliğini, b</w:t>
      </w:r>
      <w:r w:rsidRPr="002045C8">
        <w:t>a</w:t>
      </w:r>
      <w:r w:rsidRPr="002045C8">
        <w:t>tini elbiselerin temizliğine vesile kılmalı ve bilmelidir ki bu elbiseler mülki bed</w:t>
      </w:r>
      <w:r w:rsidRPr="002045C8">
        <w:t>e</w:t>
      </w:r>
      <w:r w:rsidRPr="002045C8">
        <w:t>nin elbiselerini örttüğü gibi, bizzat bedenin kendisi de berzahi b</w:t>
      </w:r>
      <w:r w:rsidRPr="002045C8">
        <w:t>e</w:t>
      </w:r>
      <w:r w:rsidRPr="002045C8">
        <w:t>denin örtücüsüdür. Berzahi beden de şuanda mevcuttur, ama dünyevi bedenin örtüsü altındadır. Bu beden onu örtmüştür. Berzahi beden de nefsi örten bir elbisedir ve o da kalbi örtmüştür, kalb ise ruhu örtmüştür, ruh ise sırrı örtmüştür ve o da latif ve gi</w:t>
      </w:r>
      <w:r w:rsidRPr="002045C8">
        <w:t>z</w:t>
      </w:r>
      <w:r w:rsidRPr="002045C8">
        <w:t>li bir örtücüdür. Diğer makamlar da aynen böyledir. Her düşük mertebe bir üst mertebeyi örtmüştür. Bütün bu mertebeler her ne kadar Allah’ın halis kullarında mevcut ve diğerleri bundan mahrum ise de, bu mertebelerin baz</w:t>
      </w:r>
      <w:r w:rsidRPr="002045C8">
        <w:t>ı</w:t>
      </w:r>
      <w:r w:rsidRPr="002045C8">
        <w:t xml:space="preserve">larına herkes sahip olduğundan buna işaret </w:t>
      </w:r>
      <w:r w:rsidRPr="002045C8">
        <w:t>e</w:t>
      </w:r>
      <w:r w:rsidRPr="002045C8">
        <w:t xml:space="preserve">dilmiştir. </w:t>
      </w:r>
    </w:p>
    <w:p w:rsidR="00813D73" w:rsidRPr="002045C8" w:rsidRDefault="00813D73" w:rsidP="000E6F74">
      <w:pPr>
        <w:spacing w:line="300" w:lineRule="atLeast"/>
        <w:ind w:firstLine="284"/>
        <w:jc w:val="both"/>
      </w:pPr>
      <w:r w:rsidRPr="002045C8">
        <w:t>O halde, bilmek gerekir ki namazın sureti, beden ve e</w:t>
      </w:r>
      <w:r w:rsidRPr="002045C8">
        <w:t>l</w:t>
      </w:r>
      <w:r w:rsidRPr="002045C8">
        <w:t>bise temizliği ile gerçekleşmez. Rahmanın huzurundan i</w:t>
      </w:r>
      <w:r w:rsidRPr="002045C8">
        <w:t>n</w:t>
      </w:r>
      <w:r w:rsidRPr="002045C8">
        <w:t>sanı uzaklaştıran şeytanın pislikleri ise insanın huzura gi</w:t>
      </w:r>
      <w:r w:rsidRPr="002045C8">
        <w:t>r</w:t>
      </w:r>
      <w:r w:rsidRPr="002045C8">
        <w:t xml:space="preserve">mesine engel şeylerdir. Namaz kılan </w:t>
      </w:r>
      <w:r w:rsidRPr="002045C8">
        <w:lastRenderedPageBreak/>
        <w:t>kimseyi, beden ve elbisesi şeytani pisliklerle kirlendiği takdirde m</w:t>
      </w:r>
      <w:r w:rsidRPr="002045C8">
        <w:t>u</w:t>
      </w:r>
      <w:r w:rsidRPr="002045C8">
        <w:t>kaddes huzurdan sürer ve ünsiyet makamına girmesine izin verme</w:t>
      </w:r>
      <w:r w:rsidRPr="002045C8">
        <w:t>z</w:t>
      </w:r>
      <w:r w:rsidRPr="002045C8">
        <w:t xml:space="preserve">ler. Aşağılık şeytanın tasarruflarından ve pisliklerinden </w:t>
      </w:r>
      <w:r w:rsidRPr="002045C8">
        <w:t>o</w:t>
      </w:r>
      <w:r w:rsidRPr="002045C8">
        <w:t>lan günah ve Hakk’a isyan pislikleri insanın huzura erişine engel teşkil etmektedir. Dolayısıyla, günahlara bulaşan bir kimse, berzahi beden örtüsünü ki</w:t>
      </w:r>
      <w:r w:rsidRPr="002045C8">
        <w:t>r</w:t>
      </w:r>
      <w:r w:rsidRPr="002045C8">
        <w:t>letmiştir ve bu pisliklerle Hakk’ın huzuruna giremez. Bu elbise temi</w:t>
      </w:r>
      <w:r w:rsidRPr="002045C8">
        <w:t>z</w:t>
      </w:r>
      <w:r w:rsidRPr="002045C8">
        <w:t>liği batini n</w:t>
      </w:r>
      <w:r w:rsidRPr="002045C8">
        <w:t>a</w:t>
      </w:r>
      <w:r w:rsidRPr="002045C8">
        <w:t>mazın sıhhat ve tahakkuk şartıdır. İnsan dünya örtüsünde olduğu müddetçe bu gaybî bedenden, tahare</w:t>
      </w:r>
      <w:r w:rsidRPr="002045C8">
        <w:t>t</w:t>
      </w:r>
      <w:r w:rsidRPr="002045C8">
        <w:t>ten, elbise pisliklerinden, taharetin şart oluşundan ve pisliklerin engel oluşundan asla haberi o</w:t>
      </w:r>
      <w:r w:rsidRPr="002045C8">
        <w:t>l</w:t>
      </w:r>
      <w:r w:rsidRPr="002045C8">
        <w:t>maz. Bu örtü kalktığı ve batın saltanatı zuhur ettiği zaman ve insanl</w:t>
      </w:r>
      <w:r w:rsidRPr="002045C8">
        <w:t>a</w:t>
      </w:r>
      <w:r w:rsidRPr="002045C8">
        <w:t>rın toplandığı gün, z</w:t>
      </w:r>
      <w:r w:rsidRPr="002045C8">
        <w:t>a</w:t>
      </w:r>
      <w:r w:rsidRPr="002045C8">
        <w:t>hiri tefrika düzeni altüst olduğu, güneşin hakikati dünyevi karanlık örtülerin gerisinden doğduğu, melekuti batın göz</w:t>
      </w:r>
      <w:r w:rsidRPr="002045C8">
        <w:t>ü</w:t>
      </w:r>
      <w:r w:rsidRPr="002045C8">
        <w:t>nün açıldığı, mülki ve hayvani gözlerin k</w:t>
      </w:r>
      <w:r w:rsidRPr="002045C8">
        <w:t>a</w:t>
      </w:r>
      <w:r w:rsidRPr="002045C8">
        <w:t>pandığı gün, basiret gözüyle namazının sonuna kadar taharetinin olmadığını, binlerce engele mü</w:t>
      </w:r>
      <w:r w:rsidRPr="002045C8">
        <w:t>p</w:t>
      </w:r>
      <w:r w:rsidRPr="002045C8">
        <w:t>tela olduğunu, onlardan her b</w:t>
      </w:r>
      <w:r w:rsidRPr="002045C8">
        <w:t>i</w:t>
      </w:r>
      <w:r w:rsidRPr="002045C8">
        <w:t>rinin de kendisini Hakk’ın mukaddes huzurundan sürme sebebi olduğunu görür. Ne yazık ki o gün insanın bunu telafi etme ve çözme imkanı yoktur. Sadece hasret ve pişmanlı</w:t>
      </w:r>
      <w:r w:rsidRPr="002045C8">
        <w:t>k</w:t>
      </w:r>
      <w:r w:rsidRPr="002045C8">
        <w:t xml:space="preserve">lar içinde kalır. Sonu olmayan pişmanlıklara düçar olur ve bitmeyen hasretlere kapılır.” </w:t>
      </w:r>
      <w:r w:rsidRPr="002045C8">
        <w:rPr>
          <w:b/>
        </w:rPr>
        <w:t>Hala gaflet içinde bulunanları ve hâlâ inanm</w:t>
      </w:r>
      <w:r w:rsidRPr="002045C8">
        <w:rPr>
          <w:b/>
        </w:rPr>
        <w:t>a</w:t>
      </w:r>
      <w:r w:rsidRPr="002045C8">
        <w:rPr>
          <w:b/>
        </w:rPr>
        <w:t xml:space="preserve">yanları işin bitmiş olacağı o hasret günü ile uyar.” </w:t>
      </w:r>
      <w:r w:rsidRPr="002045C8">
        <w:rPr>
          <w:rStyle w:val="StilDipnotBavurusuLatincetalik"/>
        </w:rPr>
        <w:footnoteReference w:id="144"/>
      </w:r>
      <w:r w:rsidRPr="002045C8">
        <w:t xml:space="preserve"> </w:t>
      </w:r>
    </w:p>
    <w:p w:rsidR="00813D73" w:rsidRPr="002045C8" w:rsidRDefault="00813D73" w:rsidP="000E6F74">
      <w:pPr>
        <w:spacing w:line="300" w:lineRule="atLeast"/>
        <w:ind w:firstLine="284"/>
        <w:jc w:val="both"/>
      </w:pPr>
      <w:r w:rsidRPr="002045C8">
        <w:t>Batınî beden elbisesi temizlenince, melekuti bedenin şeytanın pi</w:t>
      </w:r>
      <w:r w:rsidRPr="002045C8">
        <w:t>s</w:t>
      </w:r>
      <w:r w:rsidRPr="002045C8">
        <w:t>liklerinden temizlenmesi gerekir ve o da kınanmış ahlak pisli</w:t>
      </w:r>
      <w:r w:rsidRPr="002045C8">
        <w:t>k</w:t>
      </w:r>
      <w:r w:rsidRPr="002045C8">
        <w:t>lerinden temizlenmektir. Bu kınanmış ahlak pislikleri, batını ki</w:t>
      </w:r>
      <w:r w:rsidRPr="002045C8">
        <w:t>r</w:t>
      </w:r>
      <w:r w:rsidRPr="002045C8">
        <w:t>letmekte, insanı Allah katından uzaklaştırmakta, Hakk’a yakınlıktan uzak düşürmekt</w:t>
      </w:r>
      <w:r w:rsidRPr="002045C8">
        <w:t>e</w:t>
      </w:r>
      <w:r w:rsidRPr="002045C8">
        <w:t>dir. Onlar da şeytanın pisliğinden olup rahmetten uzaktır. Bütün k</w:t>
      </w:r>
      <w:r w:rsidRPr="002045C8">
        <w:t>ı</w:t>
      </w:r>
      <w:r w:rsidRPr="002045C8">
        <w:t>nanmış ahlakın temelleri; kendini görmek, bencillik, üstünlük tasl</w:t>
      </w:r>
      <w:r w:rsidRPr="002045C8">
        <w:t>a</w:t>
      </w:r>
      <w:r w:rsidRPr="002045C8">
        <w:t>mak, gösteriş yapmak ve kendi başına bu</w:t>
      </w:r>
      <w:r w:rsidRPr="002045C8">
        <w:t>y</w:t>
      </w:r>
      <w:r w:rsidRPr="002045C8">
        <w:t xml:space="preserve">ruk olmaktır. Bunların her biri bir çok kınanmış ahlakın kaynağı ve bir çok hataların başıdır. Sâlik bu temizliği yaptığı, takva elbisesini gerçek bir tevbe suyu ile yıkadığı ve şer’i riyazetler ile temizlediği zaman da; gerçek örtücü </w:t>
      </w:r>
      <w:r w:rsidRPr="002045C8">
        <w:t>o</w:t>
      </w:r>
      <w:r w:rsidRPr="002045C8">
        <w:t xml:space="preserve">lan kalbi temizlemekle meşgul olmalıdır. </w:t>
      </w:r>
      <w:r w:rsidRPr="002045C8">
        <w:lastRenderedPageBreak/>
        <w:t>Zira şeytanın kalpteki tasa</w:t>
      </w:r>
      <w:r w:rsidRPr="002045C8">
        <w:t>r</w:t>
      </w:r>
      <w:r w:rsidRPr="002045C8">
        <w:t>rufu daha çoktur. Pislikleri de diğer elbiselere ve örtülere sirayet e</w:t>
      </w:r>
      <w:r w:rsidRPr="002045C8">
        <w:t>t</w:t>
      </w:r>
      <w:r w:rsidRPr="002045C8">
        <w:t>mekt</w:t>
      </w:r>
      <w:r w:rsidRPr="002045C8">
        <w:t>e</w:t>
      </w:r>
      <w:r w:rsidRPr="002045C8">
        <w:t>dir. O temizlenmedikçe diğer temizlikler mümkün olmaz. Kalbi temizlemenin bir takım mertebeleri vardır ki onlardan bazısına bu sa</w:t>
      </w:r>
      <w:r w:rsidRPr="002045C8">
        <w:t>y</w:t>
      </w:r>
      <w:r w:rsidRPr="002045C8">
        <w:t xml:space="preserve">falarla </w:t>
      </w:r>
      <w:r w:rsidRPr="002045C8">
        <w:t>u</w:t>
      </w:r>
      <w:r w:rsidRPr="002045C8">
        <w:t xml:space="preserve">yumlu bir şekilde işaret edilecektir. </w:t>
      </w:r>
    </w:p>
    <w:p w:rsidR="00813D73" w:rsidRPr="002045C8" w:rsidRDefault="00813D73" w:rsidP="000E6F74">
      <w:pPr>
        <w:spacing w:line="300" w:lineRule="atLeast"/>
        <w:ind w:firstLine="284"/>
        <w:jc w:val="both"/>
        <w:rPr>
          <w:i/>
          <w:iCs/>
        </w:rPr>
      </w:pPr>
      <w:r w:rsidRPr="002045C8">
        <w:t>Birincisi; dünya sevgisinden temizlenmektir. Zira dünya sevgisi bütün hataların başı ve bütün fesatların kaynağ</w:t>
      </w:r>
      <w:r w:rsidRPr="002045C8">
        <w:t>ı</w:t>
      </w:r>
      <w:r w:rsidRPr="002045C8">
        <w:t xml:space="preserve">dır. İnsanın kalbinde bu sevgi oldukça Hakk’ın huzuruna erişemez, temizliklerin annesi </w:t>
      </w:r>
      <w:r w:rsidRPr="002045C8">
        <w:t>o</w:t>
      </w:r>
      <w:r w:rsidRPr="002045C8">
        <w:t>lan ilahi muhabbet o pisliklerle gerçekleşemez. Allah’ın kitabında, peygamberlerinin ve velilerinin vasiyetlerinde, özellikle de Müminl</w:t>
      </w:r>
      <w:r w:rsidRPr="002045C8">
        <w:t>e</w:t>
      </w:r>
      <w:r w:rsidRPr="002045C8">
        <w:t>rin Emiri’nin (a.s) vasiyetinde en çok dünyayı terketmek, dünyada züht içinde yaşamak ve takvanın hakikatlerinden olan dünyadan s</w:t>
      </w:r>
      <w:r w:rsidRPr="002045C8">
        <w:t>a</w:t>
      </w:r>
      <w:r w:rsidRPr="002045C8">
        <w:t>kınmak konusu önemle beyan edilmiştir. Temizliğin bu mertebesi de sadece faydalı ilim, kalbi güçlü bir riyazet, yaratılış ve ahiret hakkında tefekkür, düny</w:t>
      </w:r>
      <w:r w:rsidRPr="002045C8">
        <w:t>a</w:t>
      </w:r>
      <w:r w:rsidRPr="002045C8">
        <w:t xml:space="preserve">nın yok olacağı itibarine kalbin teveccüh etmesi ve ahiret aleminin saadet ve yüceliğini gözönünde bulundurmasıyla mümkündür: </w:t>
      </w:r>
      <w:r w:rsidRPr="002045C8">
        <w:rPr>
          <w:i/>
          <w:iCs/>
        </w:rPr>
        <w:t>“Nereden geldiğini, nereden olduğunu ve nereye gidec</w:t>
      </w:r>
      <w:r w:rsidRPr="002045C8">
        <w:rPr>
          <w:i/>
          <w:iCs/>
        </w:rPr>
        <w:t>e</w:t>
      </w:r>
      <w:r w:rsidRPr="002045C8">
        <w:rPr>
          <w:i/>
          <w:iCs/>
        </w:rPr>
        <w:t>ğini bilen kimseye A</w:t>
      </w:r>
      <w:r w:rsidRPr="002045C8">
        <w:rPr>
          <w:i/>
          <w:iCs/>
        </w:rPr>
        <w:t>l</w:t>
      </w:r>
      <w:r w:rsidRPr="002045C8">
        <w:rPr>
          <w:i/>
          <w:iCs/>
        </w:rPr>
        <w:t>lah rahmet etsin”</w:t>
      </w:r>
      <w:r w:rsidRPr="002045C8">
        <w:rPr>
          <w:rStyle w:val="StilDipnotBavurusuLatincetalik"/>
          <w:i w:val="0"/>
          <w:iCs/>
        </w:rPr>
        <w:footnoteReference w:id="145"/>
      </w:r>
    </w:p>
    <w:p w:rsidR="00813D73" w:rsidRPr="002045C8" w:rsidRDefault="00813D73" w:rsidP="000E6F74">
      <w:pPr>
        <w:spacing w:line="300" w:lineRule="atLeast"/>
        <w:ind w:firstLine="284"/>
        <w:jc w:val="both"/>
      </w:pPr>
      <w:r w:rsidRPr="002045C8">
        <w:t>Temizliğin diğer bir aşaması ise yaratıklara güvenmekten temi</w:t>
      </w:r>
      <w:r w:rsidRPr="002045C8">
        <w:t>z</w:t>
      </w:r>
      <w:r w:rsidRPr="002045C8">
        <w:t xml:space="preserve">lenmektir. Zira bu, gizli şirktir. Hatta marifet ehli nezdinde açık bir şirk sayılmaktadır. Bu temizlik ise bütün kalbi taharetlerin kaynağı </w:t>
      </w:r>
      <w:r w:rsidRPr="002045C8">
        <w:t>o</w:t>
      </w:r>
      <w:r w:rsidRPr="002045C8">
        <w:t>lan aziz ve yüce Hakk’ın fiilî tevhidi ile gerçekleşir. Bilmek gerekir ki fiilî tevhid babında salt burhani ilmin ve tefekküri adımın iyi bir son</w:t>
      </w:r>
      <w:r w:rsidRPr="002045C8">
        <w:t>u</w:t>
      </w:r>
      <w:r w:rsidRPr="002045C8">
        <w:t>cu yoktur. Hatta bazen bürhani ilimlerle fazla meşgul olmak kalbin karanlığına sebep olmakta ve insani yüce maksa</w:t>
      </w:r>
      <w:r w:rsidRPr="002045C8">
        <w:t>t</w:t>
      </w:r>
      <w:r w:rsidRPr="002045C8">
        <w:t xml:space="preserve">tan alıkoymaktadır. Bu makamda şöyle demişlerdir: </w:t>
      </w:r>
      <w:r w:rsidRPr="002045C8">
        <w:rPr>
          <w:i/>
        </w:rPr>
        <w:t xml:space="preserve">“İlim en büyük örtüdür.” </w:t>
      </w:r>
      <w:r w:rsidRPr="002045C8">
        <w:t xml:space="preserve">Yazarın </w:t>
      </w:r>
      <w:r w:rsidRPr="002045C8">
        <w:t>i</w:t>
      </w:r>
      <w:r w:rsidRPr="002045C8">
        <w:t>nanc</w:t>
      </w:r>
      <w:r w:rsidRPr="002045C8">
        <w:t>ı</w:t>
      </w:r>
      <w:r w:rsidRPr="002045C8">
        <w:t>na göre bütün ilimler, hatta tevhit ilmî bile amelidir. Hatta “tef'il” kalıbında olan tevhid kelimesinden bile onun ameli olduğu anlaşı</w:t>
      </w:r>
      <w:r w:rsidRPr="002045C8">
        <w:t>l</w:t>
      </w:r>
      <w:r w:rsidRPr="002045C8">
        <w:t>makt</w:t>
      </w:r>
      <w:r w:rsidRPr="002045C8">
        <w:t>a</w:t>
      </w:r>
      <w:r w:rsidRPr="002045C8">
        <w:t xml:space="preserve">dır. Zira türev hasebiyle tevhid; kesretten vahdete gitmek ve kesret yönlerini cem (birlik) halinde yok etmektir. Bu anlam burhanla hasıl olmaz, aksine kalbi riyazet ve kalplerin malikine </w:t>
      </w:r>
      <w:r>
        <w:t>fıtrî</w:t>
      </w:r>
      <w:r w:rsidRPr="002045C8">
        <w:t xml:space="preserve"> bir teve</w:t>
      </w:r>
      <w:r w:rsidRPr="002045C8">
        <w:t>c</w:t>
      </w:r>
      <w:r w:rsidRPr="002045C8">
        <w:t>cühle kalbi, burhandan elde ed</w:t>
      </w:r>
      <w:r w:rsidRPr="002045C8">
        <w:t>i</w:t>
      </w:r>
      <w:r w:rsidRPr="002045C8">
        <w:t xml:space="preserve">len şeylerden </w:t>
      </w:r>
      <w:r w:rsidRPr="002045C8">
        <w:lastRenderedPageBreak/>
        <w:t>haberdar kılmak gerekir ki tevhid hakikati hasıl olsun. Evet bürhan bizlere şöyle diyor: “</w:t>
      </w:r>
      <w:r w:rsidRPr="002045C8">
        <w:rPr>
          <w:i/>
          <w:iCs/>
        </w:rPr>
        <w:t>Vücu</w:t>
      </w:r>
      <w:r w:rsidRPr="002045C8">
        <w:rPr>
          <w:i/>
          <w:iCs/>
        </w:rPr>
        <w:t>t</w:t>
      </w:r>
      <w:r w:rsidRPr="002045C8">
        <w:rPr>
          <w:i/>
          <w:iCs/>
        </w:rPr>
        <w:t>ta Allah’tan başka bir etki sahibi yoktur.”</w:t>
      </w:r>
      <w:r w:rsidRPr="002045C8">
        <w:rPr>
          <w:rStyle w:val="StilDipnotBavurusuLatincetalik"/>
          <w:i w:val="0"/>
          <w:iCs/>
        </w:rPr>
        <w:footnoteReference w:id="146"/>
      </w:r>
      <w:r w:rsidRPr="002045C8">
        <w:t xml:space="preserve"> Bu da lailahe illallah'ın d</w:t>
      </w:r>
      <w:r w:rsidRPr="002045C8">
        <w:t>i</w:t>
      </w:r>
      <w:r w:rsidRPr="002045C8">
        <w:t>ğer bir anlamıdır. Bu burhan bereketiyle va</w:t>
      </w:r>
      <w:r w:rsidRPr="002045C8">
        <w:t>r</w:t>
      </w:r>
      <w:r w:rsidRPr="002045C8">
        <w:t>lıkların tasarruf eli vücud kibriyasının huz</w:t>
      </w:r>
      <w:r w:rsidRPr="002045C8">
        <w:t>u</w:t>
      </w:r>
      <w:r w:rsidRPr="002045C8">
        <w:t>rundan uzak durmakta, mülk ve melekut alemlerini sahibine geri çevi</w:t>
      </w:r>
      <w:r w:rsidRPr="002045C8">
        <w:t>r</w:t>
      </w:r>
      <w:r w:rsidRPr="002045C8">
        <w:t xml:space="preserve">mektedir.” </w:t>
      </w:r>
      <w:r w:rsidRPr="002045C8">
        <w:rPr>
          <w:b/>
        </w:rPr>
        <w:t xml:space="preserve">Göklerde ve yerde olan O’nundur” </w:t>
      </w:r>
      <w:r w:rsidRPr="002045C8">
        <w:rPr>
          <w:rStyle w:val="StilDipnotBavurusuLatincetalik"/>
        </w:rPr>
        <w:footnoteReference w:id="147"/>
      </w:r>
      <w:r w:rsidRPr="002045C8">
        <w:t xml:space="preserve">, </w:t>
      </w:r>
      <w:r w:rsidRPr="002045C8">
        <w:rPr>
          <w:b/>
        </w:rPr>
        <w:t xml:space="preserve">“Her şeyin melekutu O’nun elindedir.” </w:t>
      </w:r>
      <w:r w:rsidRPr="002045C8">
        <w:rPr>
          <w:rStyle w:val="StilDipnotBavurusuLatincetalik"/>
        </w:rPr>
        <w:footnoteReference w:id="148"/>
      </w:r>
      <w:r w:rsidRPr="002045C8">
        <w:t xml:space="preserve">, </w:t>
      </w:r>
      <w:r w:rsidRPr="002045C8">
        <w:rPr>
          <w:b/>
        </w:rPr>
        <w:t>“Göklerde ve yerde ilah s</w:t>
      </w:r>
      <w:r w:rsidRPr="002045C8">
        <w:rPr>
          <w:b/>
        </w:rPr>
        <w:t>a</w:t>
      </w:r>
      <w:r w:rsidRPr="002045C8">
        <w:rPr>
          <w:b/>
        </w:rPr>
        <w:t xml:space="preserve">dece O’dur” </w:t>
      </w:r>
      <w:r w:rsidRPr="002045C8">
        <w:rPr>
          <w:rStyle w:val="StilDipnotBavurusuLatincetalik"/>
        </w:rPr>
        <w:footnoteReference w:id="149"/>
      </w:r>
      <w:r w:rsidRPr="002045C8">
        <w:t xml:space="preserve"> gerçeğini izhar etmekteyiz, ama bu bürhani konu kalbe ulaşmadıkça ve kalbin batınî sureti h</w:t>
      </w:r>
      <w:r w:rsidRPr="002045C8">
        <w:t>a</w:t>
      </w:r>
      <w:r w:rsidRPr="002045C8">
        <w:t>line gelmedikçe, biz ilim sınırından iman sınırına ulaşamayız ve batın ve zahir memleketini a</w:t>
      </w:r>
      <w:r w:rsidRPr="002045C8">
        <w:t>y</w:t>
      </w:r>
      <w:r w:rsidRPr="002045C8">
        <w:t>dınlatan iman nuru</w:t>
      </w:r>
      <w:r w:rsidRPr="002045C8">
        <w:t>n</w:t>
      </w:r>
      <w:r w:rsidRPr="002045C8">
        <w:t>dan nasiplenemeyiz. Bu açıdandır ki bu ilahi yüce konu hakkındaki burhana sahip olsak bile, yine de kesret içinde kalır, ehlullahın göz nuru olan tevhidden habersiz düşeriz. “Vücutta A</w:t>
      </w:r>
      <w:r w:rsidRPr="002045C8">
        <w:t>l</w:t>
      </w:r>
      <w:r w:rsidRPr="002045C8">
        <w:t>lah’tan başka bir etkili yoktur.” sözünü ettiğ</w:t>
      </w:r>
      <w:r w:rsidRPr="002045C8">
        <w:t>i</w:t>
      </w:r>
      <w:r w:rsidRPr="002045C8">
        <w:t>miz halde herkese hırs ve ihtiyaç elini uzatmakt</w:t>
      </w:r>
      <w:r w:rsidRPr="002045C8">
        <w:t>a</w:t>
      </w:r>
      <w:r w:rsidRPr="002045C8">
        <w:t xml:space="preserve">yız: </w:t>
      </w:r>
    </w:p>
    <w:p w:rsidR="00813D73" w:rsidRPr="002045C8" w:rsidRDefault="00813D73" w:rsidP="000E6F74">
      <w:pPr>
        <w:spacing w:line="300" w:lineRule="atLeast"/>
        <w:ind w:firstLine="284"/>
        <w:jc w:val="both"/>
        <w:rPr>
          <w:i/>
        </w:rPr>
      </w:pPr>
      <w:r w:rsidRPr="002045C8">
        <w:rPr>
          <w:i/>
        </w:rPr>
        <w:t xml:space="preserve">“İstidlalcilerin ayağı tahtadandır. </w:t>
      </w:r>
    </w:p>
    <w:p w:rsidR="00813D73" w:rsidRPr="002045C8" w:rsidRDefault="00813D73" w:rsidP="000E6F74">
      <w:pPr>
        <w:spacing w:line="300" w:lineRule="atLeast"/>
        <w:ind w:firstLine="284"/>
        <w:jc w:val="both"/>
        <w:rPr>
          <w:i/>
        </w:rPr>
      </w:pPr>
      <w:r w:rsidRPr="002045C8">
        <w:rPr>
          <w:i/>
        </w:rPr>
        <w:t xml:space="preserve">Tahtadan ayak ise hiç sağlam değildir.” </w:t>
      </w:r>
      <w:r w:rsidRPr="002045C8">
        <w:rPr>
          <w:rStyle w:val="FootnoteReference"/>
          <w:i/>
        </w:rPr>
        <w:footnoteReference w:id="150"/>
      </w:r>
      <w:r w:rsidRPr="002045C8">
        <w:rPr>
          <w:i/>
        </w:rPr>
        <w:t xml:space="preserve"> </w:t>
      </w:r>
    </w:p>
    <w:p w:rsidR="001D1ECB" w:rsidRDefault="00813D73" w:rsidP="000E6F74">
      <w:pPr>
        <w:spacing w:line="300" w:lineRule="atLeast"/>
        <w:ind w:firstLine="284"/>
        <w:jc w:val="both"/>
      </w:pPr>
      <w:r w:rsidRPr="002045C8">
        <w:t>Bu temizlik, sâliklerin büyük makamlarındadır. Bu</w:t>
      </w:r>
      <w:r w:rsidRPr="002045C8">
        <w:t>n</w:t>
      </w:r>
      <w:r w:rsidRPr="002045C8">
        <w:t>dan sonra da diğer bir takım makamlar vardır ki bizim hadd</w:t>
      </w:r>
      <w:r w:rsidRPr="002045C8">
        <w:t>i</w:t>
      </w:r>
      <w:r w:rsidRPr="002045C8">
        <w:t>mizin dışındadır. Belki bu sayfaların arasında, yeri geldikçe inşaallah onları da zikretmeye ç</w:t>
      </w:r>
      <w:r w:rsidRPr="002045C8">
        <w:t>a</w:t>
      </w:r>
      <w:r w:rsidRPr="002045C8">
        <w:t xml:space="preserve">lışacağız. </w:t>
      </w:r>
    </w:p>
    <w:p w:rsidR="001D1ECB" w:rsidRDefault="001D1ECB" w:rsidP="000E6F74">
      <w:pPr>
        <w:spacing w:line="300" w:lineRule="atLeast"/>
        <w:ind w:firstLine="284"/>
        <w:jc w:val="both"/>
      </w:pPr>
    </w:p>
    <w:p w:rsidR="00813D73" w:rsidRPr="002045C8" w:rsidRDefault="00813D73" w:rsidP="00FB0C7C">
      <w:pPr>
        <w:pStyle w:val="Heading1"/>
      </w:pPr>
      <w:bookmarkStart w:id="111" w:name="_Toc46432284"/>
      <w:bookmarkStart w:id="112" w:name="_Toc53990827"/>
      <w:r w:rsidRPr="002045C8">
        <w:t>İkinci Bölüm</w:t>
      </w:r>
      <w:bookmarkEnd w:id="111"/>
      <w:bookmarkEnd w:id="112"/>
      <w:r w:rsidRPr="002045C8">
        <w:t xml:space="preserve"> </w:t>
      </w:r>
    </w:p>
    <w:p w:rsidR="00813D73" w:rsidRPr="002045C8" w:rsidRDefault="00813D73" w:rsidP="00FB0C7C">
      <w:pPr>
        <w:pStyle w:val="Heading1"/>
      </w:pPr>
      <w:bookmarkStart w:id="113" w:name="_Toc46432285"/>
      <w:bookmarkStart w:id="114" w:name="_Toc53990828"/>
      <w:r w:rsidRPr="002045C8">
        <w:t>Setr-İ Avretin Kalbi İtibarları Hakkında</w:t>
      </w:r>
      <w:bookmarkEnd w:id="113"/>
      <w:bookmarkEnd w:id="114"/>
      <w:r w:rsidRPr="002045C8">
        <w:t xml:space="preserve"> </w:t>
      </w:r>
    </w:p>
    <w:p w:rsidR="00813D73" w:rsidRPr="002045C8" w:rsidRDefault="00813D73" w:rsidP="000E6F74">
      <w:pPr>
        <w:spacing w:line="300" w:lineRule="atLeast"/>
        <w:ind w:firstLine="284"/>
        <w:jc w:val="both"/>
      </w:pPr>
      <w:r w:rsidRPr="002045C8">
        <w:t xml:space="preserve">Allah’a doğru seyreden kimse, kendini yüce ve celil </w:t>
      </w:r>
      <w:r w:rsidRPr="002045C8">
        <w:t>o</w:t>
      </w:r>
      <w:r w:rsidRPr="002045C8">
        <w:t>lan Hakk’ın mukaddes huzurunda görünce, hatta batın, zahir, gizli ve açığını, h</w:t>
      </w:r>
      <w:r w:rsidRPr="002045C8">
        <w:t>u</w:t>
      </w:r>
      <w:r w:rsidRPr="002045C8">
        <w:t>zurun aynısı olduğunu anlayınca; Kafi’ ve Tevhit kitaplarından da nakl</w:t>
      </w:r>
      <w:r w:rsidRPr="002045C8">
        <w:t>e</w:t>
      </w:r>
      <w:r w:rsidRPr="002045C8">
        <w:t xml:space="preserve">dildiği üzere İmam Sadık’ın (a.s) buyurduğu gibi, </w:t>
      </w:r>
      <w:r w:rsidRPr="002045C8">
        <w:rPr>
          <w:i/>
          <w:iCs/>
        </w:rPr>
        <w:t xml:space="preserve">“Şüphesiz </w:t>
      </w:r>
      <w:r w:rsidRPr="002045C8">
        <w:rPr>
          <w:i/>
          <w:iCs/>
        </w:rPr>
        <w:lastRenderedPageBreak/>
        <w:t>müminin ruhunun Allah’ın ruhuna bağlılığı ışığın güneşe bağlılığı</w:t>
      </w:r>
      <w:r w:rsidRPr="002045C8">
        <w:rPr>
          <w:i/>
          <w:iCs/>
        </w:rPr>
        <w:t>n</w:t>
      </w:r>
      <w:r w:rsidRPr="002045C8">
        <w:rPr>
          <w:i/>
          <w:iCs/>
        </w:rPr>
        <w:t>dan daha şiddetlidir”</w:t>
      </w:r>
      <w:r w:rsidRPr="002045C8">
        <w:rPr>
          <w:rStyle w:val="StilDipnotBavurusuLatincetalik"/>
        </w:rPr>
        <w:footnoteReference w:id="151"/>
      </w:r>
      <w:r w:rsidRPr="002045C8">
        <w:t xml:space="preserve"> hakikatine erince, hatta güçlü delillerle yüce </w:t>
      </w:r>
      <w:r w:rsidRPr="002045C8">
        <w:t>i</w:t>
      </w:r>
      <w:r w:rsidRPr="002045C8">
        <w:t>limlerde ispat edildiği üzere gaybın en yüce mertebesi</w:t>
      </w:r>
      <w:r w:rsidRPr="002045C8">
        <w:t>n</w:t>
      </w:r>
      <w:r w:rsidRPr="002045C8">
        <w:t>den, şühudun en düşük mertebesine kadar bütün varlık da</w:t>
      </w:r>
      <w:r w:rsidRPr="002045C8">
        <w:t>i</w:t>
      </w:r>
      <w:r w:rsidRPr="002045C8">
        <w:t xml:space="preserve">resinin salt ilgi, irtibat ve azameti yüce mutlak kayyuma ihtiyaç halinde olduğunu bilir.” </w:t>
      </w:r>
      <w:r w:rsidRPr="002045C8">
        <w:rPr>
          <w:b/>
        </w:rPr>
        <w:t>En i</w:t>
      </w:r>
      <w:r w:rsidRPr="002045C8">
        <w:rPr>
          <w:b/>
        </w:rPr>
        <w:t>n</w:t>
      </w:r>
      <w:r w:rsidRPr="002045C8">
        <w:rPr>
          <w:b/>
        </w:rPr>
        <w:t>sanlar! Sizler Allah’a muhtaçsınız Allah ise övülmüş ve zengi</w:t>
      </w:r>
      <w:r w:rsidRPr="002045C8">
        <w:rPr>
          <w:b/>
        </w:rPr>
        <w:t>n</w:t>
      </w:r>
      <w:r w:rsidRPr="002045C8">
        <w:rPr>
          <w:b/>
        </w:rPr>
        <w:t>dir”</w:t>
      </w:r>
      <w:r w:rsidRPr="002045C8">
        <w:rPr>
          <w:rStyle w:val="StilDipnotBavurusuLatincetalik"/>
        </w:rPr>
        <w:footnoteReference w:id="152"/>
      </w:r>
      <w:r w:rsidRPr="002045C8">
        <w:rPr>
          <w:b/>
        </w:rPr>
        <w:t xml:space="preserve"> </w:t>
      </w:r>
      <w:r w:rsidRPr="002045C8">
        <w:t>ayet-i kerimesi belki de bu anlama işaret etmektedir. Eğer va</w:t>
      </w:r>
      <w:r w:rsidRPr="002045C8">
        <w:t>r</w:t>
      </w:r>
      <w:r w:rsidRPr="002045C8">
        <w:t>lıklardan bir varlık her hangi bir halette, her hangi bir anda ve her hangi bir duru</w:t>
      </w:r>
      <w:r w:rsidRPr="002045C8">
        <w:t>m</w:t>
      </w:r>
      <w:r w:rsidRPr="002045C8">
        <w:t>da rububi kutsal izzete bağlı olmazsa, zatî imkan ve fakirlik sahasından çıkar, zatî vücub ve zenginlik haremine girer. A</w:t>
      </w:r>
      <w:r w:rsidRPr="002045C8">
        <w:t>l</w:t>
      </w:r>
      <w:r w:rsidRPr="002045C8">
        <w:t>lah’ı bilen ve A</w:t>
      </w:r>
      <w:r w:rsidRPr="002045C8">
        <w:t>l</w:t>
      </w:r>
      <w:r w:rsidRPr="002045C8">
        <w:t>lah’a doğru seyreden kimse bu burhani hak konuyu ve irfani ilahi lat</w:t>
      </w:r>
      <w:r w:rsidRPr="002045C8">
        <w:t>i</w:t>
      </w:r>
      <w:r w:rsidRPr="002045C8">
        <w:t>feyi, kalbi riyazetlerle, akıl ve bürhan sınırından, kalp levhasına yazarak irfan sınırına ulaştırmalıdır ki kalbinde iman hak</w:t>
      </w:r>
      <w:r w:rsidRPr="002045C8">
        <w:t>i</w:t>
      </w:r>
      <w:r w:rsidRPr="002045C8">
        <w:t>kati ve nuru t</w:t>
      </w:r>
      <w:r w:rsidRPr="002045C8">
        <w:t>e</w:t>
      </w:r>
      <w:r w:rsidRPr="002045C8">
        <w:t xml:space="preserve">celli etsin. </w:t>
      </w:r>
    </w:p>
    <w:p w:rsidR="00813D73" w:rsidRPr="002045C8" w:rsidRDefault="00813D73" w:rsidP="000E6F74">
      <w:pPr>
        <w:spacing w:line="300" w:lineRule="atLeast"/>
        <w:ind w:firstLine="284"/>
        <w:jc w:val="both"/>
        <w:rPr>
          <w:i/>
          <w:iCs/>
        </w:rPr>
      </w:pPr>
      <w:r w:rsidRPr="002045C8">
        <w:t>Kalp ashabı ve ehlullah, iman sınırından keşf ve şuhud m</w:t>
      </w:r>
      <w:r w:rsidRPr="002045C8">
        <w:t>a</w:t>
      </w:r>
      <w:r w:rsidRPr="002045C8">
        <w:t xml:space="preserve">kamına ayak basmalıdır ve o da sadece şiddetli bir mücahade, Allah ile halvet ve Allah’a aşık olmakla hasıl olur. Nitekim Misbah’uş Şeria’da yer aldığına göre İmam Sadık (a.s) şöyle buyurmuştur: </w:t>
      </w:r>
      <w:r w:rsidRPr="002045C8">
        <w:rPr>
          <w:i/>
          <w:iCs/>
        </w:rPr>
        <w:t>“Arif kimsenin ke</w:t>
      </w:r>
      <w:r w:rsidRPr="002045C8">
        <w:rPr>
          <w:i/>
          <w:iCs/>
        </w:rPr>
        <w:t>n</w:t>
      </w:r>
      <w:r w:rsidRPr="002045C8">
        <w:rPr>
          <w:i/>
          <w:iCs/>
        </w:rPr>
        <w:t>disi yaratıklarla, kalbi ise Allah iledir. Eğer göz açıp kapayıncaya kadar kalbi Allah’tan gaflet edecek olursa Allah’a şevkinin</w:t>
      </w:r>
      <w:r w:rsidR="00136783">
        <w:rPr>
          <w:i/>
          <w:iCs/>
        </w:rPr>
        <w:t xml:space="preserve"> </w:t>
      </w:r>
      <w:r w:rsidRPr="002045C8">
        <w:rPr>
          <w:i/>
          <w:iCs/>
        </w:rPr>
        <w:t>şiddeti</w:t>
      </w:r>
      <w:r w:rsidRPr="002045C8">
        <w:rPr>
          <w:i/>
          <w:iCs/>
        </w:rPr>
        <w:t>n</w:t>
      </w:r>
      <w:r w:rsidRPr="002045C8">
        <w:rPr>
          <w:i/>
          <w:iCs/>
        </w:rPr>
        <w:t>den dolayı helak olur. Arif kimse ise Allah’ın emanetlerinin emini, sı</w:t>
      </w:r>
      <w:r w:rsidRPr="002045C8">
        <w:rPr>
          <w:i/>
          <w:iCs/>
        </w:rPr>
        <w:t>r</w:t>
      </w:r>
      <w:r w:rsidRPr="002045C8">
        <w:rPr>
          <w:i/>
          <w:iCs/>
        </w:rPr>
        <w:t>larının hazinesi, nurunun madeni, Allah’ın yaratıklara rahmetinin d</w:t>
      </w:r>
      <w:r w:rsidRPr="002045C8">
        <w:rPr>
          <w:i/>
          <w:iCs/>
        </w:rPr>
        <w:t>e</w:t>
      </w:r>
      <w:r w:rsidRPr="002045C8">
        <w:rPr>
          <w:i/>
          <w:iCs/>
        </w:rPr>
        <w:t>lili, ilimlerinin yüklenicisi, fazilet ve adaletinin ölçüsüdür. Arif kimse yaratıklardan, dünyevi maksatlardan ve dünyadan müstağnidir. A</w:t>
      </w:r>
      <w:r w:rsidRPr="002045C8">
        <w:rPr>
          <w:i/>
          <w:iCs/>
        </w:rPr>
        <w:t>l</w:t>
      </w:r>
      <w:r w:rsidRPr="002045C8">
        <w:rPr>
          <w:i/>
          <w:iCs/>
        </w:rPr>
        <w:t>lah’tan başka hiç kimsenin menusu /dostu değildir. O konuşmaz, iş</w:t>
      </w:r>
      <w:r w:rsidRPr="002045C8">
        <w:rPr>
          <w:i/>
          <w:iCs/>
        </w:rPr>
        <w:t>a</w:t>
      </w:r>
      <w:r w:rsidRPr="002045C8">
        <w:rPr>
          <w:i/>
          <w:iCs/>
        </w:rPr>
        <w:t xml:space="preserve">ret etmez, sadece Allah ile nefes alır; Allah için, Allah’tan ve Allah </w:t>
      </w:r>
      <w:r w:rsidRPr="002045C8">
        <w:rPr>
          <w:i/>
          <w:iCs/>
        </w:rPr>
        <w:t>i</w:t>
      </w:r>
      <w:r w:rsidRPr="002045C8">
        <w:rPr>
          <w:i/>
          <w:iCs/>
        </w:rPr>
        <w:t>çin y</w:t>
      </w:r>
      <w:r w:rsidRPr="002045C8">
        <w:rPr>
          <w:i/>
          <w:iCs/>
        </w:rPr>
        <w:t>a</w:t>
      </w:r>
      <w:r w:rsidRPr="002045C8">
        <w:rPr>
          <w:i/>
          <w:iCs/>
        </w:rPr>
        <w:t xml:space="preserve">şar.” </w:t>
      </w:r>
      <w:r w:rsidRPr="002045C8">
        <w:rPr>
          <w:rStyle w:val="StilDipnotBavurusuLatincetalik"/>
          <w:i w:val="0"/>
          <w:iCs/>
        </w:rPr>
        <w:footnoteReference w:id="153"/>
      </w:r>
      <w:r w:rsidRPr="002045C8">
        <w:rPr>
          <w:i/>
          <w:iCs/>
        </w:rPr>
        <w:t xml:space="preserve"> </w:t>
      </w:r>
    </w:p>
    <w:p w:rsidR="00813D73" w:rsidRPr="002045C8" w:rsidRDefault="00813D73" w:rsidP="000E6F74">
      <w:pPr>
        <w:spacing w:line="300" w:lineRule="atLeast"/>
        <w:ind w:firstLine="284"/>
        <w:jc w:val="both"/>
      </w:pPr>
      <w:r w:rsidRPr="002045C8">
        <w:t>Özetle, sâlik; kendisini bütün boyutlarıyla Hakk’ın huzurunda g</w:t>
      </w:r>
      <w:r w:rsidRPr="002045C8">
        <w:t>ö</w:t>
      </w:r>
      <w:r w:rsidRPr="002045C8">
        <w:t xml:space="preserve">rünce, zahiri ve batini bütün avretlerini huzurun edebini korumak için örter. Hakk’ın huzurunda batınî avretinin açılmasının çirkin ve </w:t>
      </w:r>
      <w:r w:rsidRPr="002045C8">
        <w:lastRenderedPageBreak/>
        <w:t>rezill</w:t>
      </w:r>
      <w:r w:rsidRPr="002045C8">
        <w:t>i</w:t>
      </w:r>
      <w:r w:rsidRPr="002045C8">
        <w:t>ğinin, zahiri avretin açığa çıkmasından daha büyük olduğunu anlayı</w:t>
      </w:r>
      <w:r w:rsidRPr="002045C8">
        <w:t>n</w:t>
      </w:r>
      <w:r w:rsidRPr="002045C8">
        <w:t xml:space="preserve">ca, </w:t>
      </w:r>
      <w:r w:rsidRPr="002045C8">
        <w:rPr>
          <w:i/>
        </w:rPr>
        <w:t>“Şüphesiz Allah yüzlerinize bakmaz, lakin kalplerinize bakar”</w:t>
      </w:r>
      <w:r w:rsidRPr="002045C8">
        <w:rPr>
          <w:rStyle w:val="FootnoteReference"/>
        </w:rPr>
        <w:footnoteReference w:id="154"/>
      </w:r>
      <w:r w:rsidRPr="002045C8">
        <w:rPr>
          <w:i/>
        </w:rPr>
        <w:t xml:space="preserve"> </w:t>
      </w:r>
      <w:r w:rsidRPr="002045C8">
        <w:t>hadisi gereğince de ahlaki kınanmışlıkların, çirkin adetlerin ve düşük hallerin kınanmış batın avretlerinin, insanı huz</w:t>
      </w:r>
      <w:r w:rsidRPr="002045C8">
        <w:t>u</w:t>
      </w:r>
      <w:r w:rsidRPr="002045C8">
        <w:t>ra erme liyakatinden uzak düşmesine sebep olduğunu bilir ve bu da pe</w:t>
      </w:r>
      <w:r w:rsidRPr="002045C8">
        <w:t>r</w:t>
      </w:r>
      <w:r w:rsidRPr="002045C8">
        <w:t>deleri yırtmanın ve avretin ortaya çıkmasının ilk mertebesidir. Bilmek gerekir ki eğer, y</w:t>
      </w:r>
      <w:r w:rsidRPr="002045C8">
        <w:t>ü</w:t>
      </w:r>
      <w:r w:rsidRPr="002045C8">
        <w:t>ce ve azametli Hakk’ın gaffariyet ve settariyet perdesi, insanı örtm</w:t>
      </w:r>
      <w:r w:rsidRPr="002045C8">
        <w:t>e</w:t>
      </w:r>
      <w:r w:rsidRPr="002045C8">
        <w:t>yecek olursa ve i</w:t>
      </w:r>
      <w:r w:rsidRPr="002045C8">
        <w:t>n</w:t>
      </w:r>
      <w:r w:rsidRPr="002045C8">
        <w:t>san, settar ve gaffar adı altında gaffariyet ve settariyet talebinde vaki olmazsa, mülk perdesi yırtıldığı</w:t>
      </w:r>
      <w:r w:rsidRPr="002045C8">
        <w:t>n</w:t>
      </w:r>
      <w:r w:rsidRPr="002045C8">
        <w:t>da ve dünya örtüsü ortadan kalktığında, mukarreb melekler ve mürsel peygambe</w:t>
      </w:r>
      <w:r w:rsidRPr="002045C8">
        <w:t>r</w:t>
      </w:r>
      <w:r w:rsidRPr="002045C8">
        <w:t>ler (a.s) huzurunda bu örtüleri yırtılır. Bu batınî avretlerin ortaya çı</w:t>
      </w:r>
      <w:r w:rsidRPr="002045C8">
        <w:t>k</w:t>
      </w:r>
      <w:r w:rsidRPr="002045C8">
        <w:t xml:space="preserve">masıyla Allah bilir, ne kadar çirkinlikler ve pislikler ortaya çıkar ve insan rezil olur. </w:t>
      </w:r>
    </w:p>
    <w:p w:rsidR="00813D73" w:rsidRPr="002045C8" w:rsidRDefault="00813D73" w:rsidP="000E6F74">
      <w:pPr>
        <w:spacing w:line="300" w:lineRule="atLeast"/>
        <w:ind w:firstLine="284"/>
        <w:jc w:val="both"/>
      </w:pPr>
      <w:r w:rsidRPr="002045C8">
        <w:t xml:space="preserve">Ey Aziz! Ahiret aleminin durumunu bu dünya ile kıyaslama. Bu </w:t>
      </w:r>
      <w:r w:rsidRPr="002045C8">
        <w:t>a</w:t>
      </w:r>
      <w:r w:rsidRPr="002045C8">
        <w:t>lem o alemdeki nimet ve azaplarının birini dahi alacak kapasitede d</w:t>
      </w:r>
      <w:r w:rsidRPr="002045C8">
        <w:t>e</w:t>
      </w:r>
      <w:r w:rsidRPr="002045C8">
        <w:t>ğildir. Bu alem gök genişliği ve hacmi ile kabir aleminin de kendisi</w:t>
      </w:r>
      <w:r w:rsidRPr="002045C8">
        <w:t>n</w:t>
      </w:r>
      <w:r w:rsidRPr="002045C8">
        <w:t>den olduğu en düşük melekut perdelerinden bir perdenin zuhurunu dahi kapsayacak d</w:t>
      </w:r>
      <w:r w:rsidRPr="002045C8">
        <w:t>ü</w:t>
      </w:r>
      <w:r w:rsidRPr="002045C8">
        <w:t>zeyde değildir. Nerede kaldı ki kıyamet aleminin bir örn</w:t>
      </w:r>
      <w:r w:rsidRPr="002045C8">
        <w:t>e</w:t>
      </w:r>
      <w:r w:rsidRPr="002045C8">
        <w:t>ği olduğu en yüce melekut aleminin bir perdesi! Şeyh Şehid-i Sani’nin Münyet’ül Mürid adlı kitabında Hz. Sıddıka-i Kübra’dan (a.s) naklettiği detaylı bir riv</w:t>
      </w:r>
      <w:r w:rsidRPr="002045C8">
        <w:t>a</w:t>
      </w:r>
      <w:r w:rsidRPr="002045C8">
        <w:t xml:space="preserve">yette şöyle yer almıştır: “Resulullah (s.a.a) şöyle buyurdu: </w:t>
      </w:r>
      <w:r w:rsidRPr="002045C8">
        <w:rPr>
          <w:i/>
        </w:rPr>
        <w:t>Şüphesiz Şii alimlerimiz haşrolur, onlara iliml</w:t>
      </w:r>
      <w:r w:rsidRPr="002045C8">
        <w:rPr>
          <w:i/>
        </w:rPr>
        <w:t>e</w:t>
      </w:r>
      <w:r w:rsidRPr="002045C8">
        <w:rPr>
          <w:i/>
        </w:rPr>
        <w:t>rinin çokluğu ve Allah’ın kullarını irşad hususundaki ciddiyetleri mi</w:t>
      </w:r>
      <w:r w:rsidRPr="002045C8">
        <w:rPr>
          <w:i/>
        </w:rPr>
        <w:t>k</w:t>
      </w:r>
      <w:r w:rsidRPr="002045C8">
        <w:rPr>
          <w:i/>
        </w:rPr>
        <w:t>tarı</w:t>
      </w:r>
      <w:r w:rsidRPr="002045C8">
        <w:rPr>
          <w:i/>
        </w:rPr>
        <w:t>n</w:t>
      </w:r>
      <w:r w:rsidRPr="002045C8">
        <w:rPr>
          <w:i/>
        </w:rPr>
        <w:t>ca yücelik elbiselerinden giydirilir. Öyle ki onlardan bazısına nurdan bir milyon elbise ver</w:t>
      </w:r>
      <w:r w:rsidRPr="002045C8">
        <w:rPr>
          <w:i/>
        </w:rPr>
        <w:t>i</w:t>
      </w:r>
      <w:r w:rsidRPr="002045C8">
        <w:rPr>
          <w:i/>
        </w:rPr>
        <w:t>lir… Bu elbiselerden bir grubu, güneşin üzerine doğduğu şeyle</w:t>
      </w:r>
      <w:r w:rsidRPr="002045C8">
        <w:rPr>
          <w:i/>
        </w:rPr>
        <w:t>r</w:t>
      </w:r>
      <w:r w:rsidRPr="002045C8">
        <w:rPr>
          <w:i/>
        </w:rPr>
        <w:t xml:space="preserve">den bir milyon defa daha üstündür.” </w:t>
      </w:r>
      <w:r w:rsidRPr="002045C8">
        <w:rPr>
          <w:rStyle w:val="StilDipnotBavurusuLatincetalik"/>
        </w:rPr>
        <w:footnoteReference w:id="155"/>
      </w:r>
      <w:r w:rsidRPr="002045C8">
        <w:rPr>
          <w:i/>
        </w:rPr>
        <w:t xml:space="preserve"> </w:t>
      </w:r>
    </w:p>
    <w:p w:rsidR="00813D73" w:rsidRPr="002045C8" w:rsidRDefault="00813D73" w:rsidP="000E6F74">
      <w:pPr>
        <w:spacing w:line="300" w:lineRule="atLeast"/>
        <w:ind w:firstLine="284"/>
        <w:jc w:val="both"/>
      </w:pPr>
      <w:r w:rsidRPr="002045C8">
        <w:t>Bu, alemin nimetleri hakkındadır. Ama azabına gelince, All</w:t>
      </w:r>
      <w:r w:rsidRPr="002045C8">
        <w:t>a</w:t>
      </w:r>
      <w:r w:rsidRPr="002045C8">
        <w:t xml:space="preserve">me Feyz, İlm’ul Yakin adlı kitabında merhum Şeyh Saduk’tan, o da kendi senediyle İmam Sadık’tan bir hadis rivayet etmektedir. Bu hadisin </w:t>
      </w:r>
      <w:r w:rsidRPr="002045C8">
        <w:lastRenderedPageBreak/>
        <w:t xml:space="preserve">zımnında Cebrail Allah Resulüne (s.a.a) şöyle buyurmuştur: </w:t>
      </w:r>
      <w:r w:rsidRPr="002045C8">
        <w:rPr>
          <w:i/>
          <w:iCs/>
        </w:rPr>
        <w:t>“Eğer uzunl</w:t>
      </w:r>
      <w:r w:rsidRPr="002045C8">
        <w:rPr>
          <w:i/>
          <w:iCs/>
        </w:rPr>
        <w:t>u</w:t>
      </w:r>
      <w:r w:rsidRPr="002045C8">
        <w:rPr>
          <w:i/>
          <w:iCs/>
        </w:rPr>
        <w:t>ğu yetmiş zir'a olan zincirlerden bir halkası dünyaya koyulacak olursa, şüphesiz dünya hararetinden erir. Eğer zakkum ve z</w:t>
      </w:r>
      <w:r w:rsidRPr="002045C8">
        <w:rPr>
          <w:i/>
          <w:iCs/>
        </w:rPr>
        <w:t>e</w:t>
      </w:r>
      <w:r w:rsidRPr="002045C8">
        <w:rPr>
          <w:i/>
          <w:iCs/>
        </w:rPr>
        <w:t>ri’den bir damlası dünya ehlinin sularına d</w:t>
      </w:r>
      <w:r w:rsidRPr="002045C8">
        <w:rPr>
          <w:i/>
          <w:iCs/>
        </w:rPr>
        <w:t>ü</w:t>
      </w:r>
      <w:r w:rsidRPr="002045C8">
        <w:rPr>
          <w:i/>
          <w:iCs/>
        </w:rPr>
        <w:t>şecek olursa yeryüzü ehli onun kötü kokusundan ölür.”</w:t>
      </w:r>
      <w:r w:rsidRPr="002045C8">
        <w:rPr>
          <w:rStyle w:val="StilDipnotBavurusuLatincetalik"/>
          <w:i w:val="0"/>
          <w:iCs/>
        </w:rPr>
        <w:footnoteReference w:id="156"/>
      </w:r>
      <w:r w:rsidRPr="002045C8">
        <w:t xml:space="preserve"> Rahmanın g</w:t>
      </w:r>
      <w:r w:rsidRPr="002045C8">
        <w:t>a</w:t>
      </w:r>
      <w:r w:rsidRPr="002045C8">
        <w:t xml:space="preserve">zabından Allah’a sığınırız. </w:t>
      </w:r>
    </w:p>
    <w:p w:rsidR="00813D73" w:rsidRPr="002045C8" w:rsidRDefault="00813D73" w:rsidP="000E6F74">
      <w:pPr>
        <w:spacing w:line="300" w:lineRule="atLeast"/>
        <w:ind w:firstLine="284"/>
        <w:jc w:val="both"/>
      </w:pPr>
      <w:r w:rsidRPr="002045C8">
        <w:t>O halde, Allah’a doğru seyreden sâlik kimsenin, bütün pis sıfatlar</w:t>
      </w:r>
      <w:r w:rsidRPr="002045C8">
        <w:t>ı</w:t>
      </w:r>
      <w:r w:rsidRPr="002045C8">
        <w:t>nı ve kötü ahlakını kamil sıfatlara döndürmesi ve Hakk’ın kemaliye s</w:t>
      </w:r>
      <w:r w:rsidRPr="002045C8">
        <w:t>ı</w:t>
      </w:r>
      <w:r w:rsidRPr="002045C8">
        <w:t>fatlarının dalgalı sonsuz denizinde fani olması, şeyt</w:t>
      </w:r>
      <w:r w:rsidRPr="002045C8">
        <w:t>a</w:t>
      </w:r>
      <w:r w:rsidRPr="002045C8">
        <w:t xml:space="preserve">ni tabii yeryüzünü nurlu beyaz yeryüzüne çevirmesi gerekir: </w:t>
      </w:r>
      <w:r w:rsidRPr="002045C8">
        <w:rPr>
          <w:i/>
          <w:iCs/>
        </w:rPr>
        <w:t>“Yeryüzü Rabbinin nuruyla parlamaktadır”</w:t>
      </w:r>
      <w:r w:rsidRPr="002045C8">
        <w:rPr>
          <w:rStyle w:val="StilDipnotBavurusuLatincetalik"/>
          <w:i w:val="0"/>
          <w:iCs/>
        </w:rPr>
        <w:footnoteReference w:id="157"/>
      </w:r>
      <w:r w:rsidRPr="002045C8">
        <w:t xml:space="preserve"> gerçeğini kendinde bulmalıdır. Zat-ı Mukaddes’in celal ve cemal isimlerinin makamını kendi vücud memleketinde ge</w:t>
      </w:r>
      <w:r w:rsidRPr="002045C8">
        <w:t>r</w:t>
      </w:r>
      <w:r w:rsidRPr="002045C8">
        <w:t>çekleştirmelidir. Bu makamda insan, cemal ve celalin örtüsü altına g</w:t>
      </w:r>
      <w:r w:rsidRPr="002045C8">
        <w:t>i</w:t>
      </w:r>
      <w:r w:rsidRPr="002045C8">
        <w:t>rer. Allah’ın ahlakıyla ahlaklanır, nefsi çirkinliklerden vehmi karanlı</w:t>
      </w:r>
      <w:r w:rsidRPr="002045C8">
        <w:t>k</w:t>
      </w:r>
      <w:r w:rsidRPr="002045C8">
        <w:t xml:space="preserve">lardan tümüyle örtülü kalır. Eğer, bu makamı gerçekleştirecek olursa, </w:t>
      </w:r>
      <w:r w:rsidRPr="002045C8">
        <w:t>a</w:t>
      </w:r>
      <w:r w:rsidRPr="002045C8">
        <w:t xml:space="preserve">zameti yüce Hakk’ın özel inayetine mazhar olur. Allah özel ve gizli lütfüyle </w:t>
      </w:r>
      <w:r w:rsidRPr="002045C8">
        <w:t>o</w:t>
      </w:r>
      <w:r w:rsidRPr="002045C8">
        <w:t>nun elinden tutar. Kibriya perdesi altında kendisinden başka hiç kimsenin tanımayacağı ve onun da Hakk’tan başka hiç kimseyi t</w:t>
      </w:r>
      <w:r w:rsidRPr="002045C8">
        <w:t>a</w:t>
      </w:r>
      <w:r w:rsidRPr="002045C8">
        <w:t xml:space="preserve">nımayacağı bir şekilde örtülü kılar: </w:t>
      </w:r>
      <w:r w:rsidRPr="002045C8">
        <w:rPr>
          <w:i/>
          <w:iCs/>
        </w:rPr>
        <w:t>“Şüphesiz velilerim cübbemin a</w:t>
      </w:r>
      <w:r w:rsidRPr="002045C8">
        <w:rPr>
          <w:i/>
          <w:iCs/>
        </w:rPr>
        <w:t>l</w:t>
      </w:r>
      <w:r w:rsidRPr="002045C8">
        <w:rPr>
          <w:i/>
          <w:iCs/>
        </w:rPr>
        <w:t>tındadır, onları benden başkası tanıyamaz.”</w:t>
      </w:r>
      <w:r w:rsidRPr="002045C8">
        <w:rPr>
          <w:rStyle w:val="StilDipnotBavurusuLatincetalik"/>
          <w:i w:val="0"/>
          <w:iCs/>
        </w:rPr>
        <w:footnoteReference w:id="158"/>
      </w:r>
      <w:r w:rsidRPr="002045C8">
        <w:t xml:space="preserve"> İlahi mukaddes kitapta da ehli için bu konuda bir çok işaretler vardır. Nitekim şöyle buyu</w:t>
      </w:r>
      <w:r w:rsidRPr="002045C8">
        <w:t>r</w:t>
      </w:r>
      <w:r w:rsidRPr="002045C8">
        <w:t xml:space="preserve">maktadır: </w:t>
      </w:r>
      <w:r w:rsidRPr="002045C8">
        <w:rPr>
          <w:b/>
        </w:rPr>
        <w:t>“Allah iman edenlerin vel</w:t>
      </w:r>
      <w:r w:rsidRPr="002045C8">
        <w:rPr>
          <w:b/>
        </w:rPr>
        <w:t>i</w:t>
      </w:r>
      <w:r w:rsidRPr="002045C8">
        <w:rPr>
          <w:b/>
        </w:rPr>
        <w:t>sidir. Onları karanlıklardan nura çıkarır.”</w:t>
      </w:r>
      <w:r w:rsidRPr="002045C8">
        <w:rPr>
          <w:rStyle w:val="StilDipnotBavurusuLatincetalik"/>
        </w:rPr>
        <w:footnoteReference w:id="159"/>
      </w:r>
      <w:r w:rsidRPr="002045C8">
        <w:t xml:space="preserve"> Marifet ehli ve güzel geçmişi bulunan kimselerin de bildiği gibi bütün yaratı</w:t>
      </w:r>
      <w:r w:rsidRPr="002045C8">
        <w:t>ş</w:t>
      </w:r>
      <w:r w:rsidRPr="002045C8">
        <w:t xml:space="preserve">sal tecelliler, karanlıkların ayni kesretleri ve mutlak nur; sadece fazlalıkların düşmesi ve sâlikin yolunun putları </w:t>
      </w:r>
      <w:r w:rsidRPr="002045C8">
        <w:t>o</w:t>
      </w:r>
      <w:r w:rsidRPr="002045C8">
        <w:t>lan tecessümlerin kırılmasıyla mü</w:t>
      </w:r>
      <w:r w:rsidRPr="002045C8">
        <w:t>m</w:t>
      </w:r>
      <w:r w:rsidRPr="002045C8">
        <w:t xml:space="preserve">kündür. </w:t>
      </w:r>
    </w:p>
    <w:p w:rsidR="00813D73" w:rsidRPr="002045C8" w:rsidRDefault="00813D73" w:rsidP="000E6F74">
      <w:pPr>
        <w:spacing w:line="300" w:lineRule="atLeast"/>
        <w:ind w:firstLine="284"/>
        <w:jc w:val="both"/>
      </w:pPr>
      <w:r w:rsidRPr="002045C8">
        <w:t>Fiilî ve niteliksel kesretlerin karanlığı ayn-ı cem’de (toplu ö</w:t>
      </w:r>
      <w:r w:rsidRPr="002045C8">
        <w:t>z</w:t>
      </w:r>
      <w:r w:rsidRPr="002045C8">
        <w:t>dekte) yok olunca bütün avretler örtülür, mutlak huzur ve tam vuslat taha</w:t>
      </w:r>
      <w:r w:rsidRPr="002045C8">
        <w:t>k</w:t>
      </w:r>
      <w:r w:rsidRPr="002045C8">
        <w:t xml:space="preserve">kuk eder. Namaz kılan kimse bu makamda Hak ile örtülü olduğu </w:t>
      </w:r>
      <w:r w:rsidRPr="002045C8">
        <w:lastRenderedPageBreak/>
        <w:t>gibi, Hak namazını kılar. Son Peygamber’in (s.a.a) mirac namazı da bazı makamlarda bu şeki</w:t>
      </w:r>
      <w:r w:rsidRPr="002045C8">
        <w:t>l</w:t>
      </w:r>
      <w:r w:rsidRPr="002045C8">
        <w:t xml:space="preserve">de olmuştur. Allah daha iyi bilir. </w:t>
      </w:r>
    </w:p>
    <w:p w:rsidR="00813D73" w:rsidRPr="002045C8" w:rsidRDefault="00813D73" w:rsidP="000E6F74">
      <w:pPr>
        <w:spacing w:line="300" w:lineRule="atLeast"/>
        <w:ind w:firstLine="284"/>
        <w:jc w:val="both"/>
      </w:pPr>
      <w:r w:rsidRPr="002045C8">
        <w:t>Misbah’uş Şeria’da yer aldığına göre İmam Sadık (a.s) şöyle b</w:t>
      </w:r>
      <w:r w:rsidRPr="002045C8">
        <w:t>u</w:t>
      </w:r>
      <w:r w:rsidRPr="002045C8">
        <w:t>yurmuştur: “</w:t>
      </w:r>
      <w:r w:rsidRPr="002045C8">
        <w:rPr>
          <w:i/>
          <w:iCs/>
        </w:rPr>
        <w:t>Müminler için en süslü elbise takva elbisesidir. Onlar için en yumuşak elbise ise iman elbises</w:t>
      </w:r>
      <w:r w:rsidRPr="002045C8">
        <w:rPr>
          <w:i/>
          <w:iCs/>
        </w:rPr>
        <w:t>i</w:t>
      </w:r>
      <w:r w:rsidRPr="002045C8">
        <w:rPr>
          <w:i/>
          <w:iCs/>
        </w:rPr>
        <w:t>dir. Nitekim Allah-u Te</w:t>
      </w:r>
      <w:r>
        <w:rPr>
          <w:i/>
          <w:iCs/>
        </w:rPr>
        <w:t>a</w:t>
      </w:r>
      <w:r w:rsidRPr="002045C8">
        <w:rPr>
          <w:i/>
          <w:iCs/>
        </w:rPr>
        <w:t>la şöyle buyurmuştur:</w:t>
      </w:r>
      <w:r w:rsidRPr="002045C8">
        <w:t xml:space="preserve"> </w:t>
      </w:r>
      <w:r w:rsidRPr="002045C8">
        <w:rPr>
          <w:b/>
          <w:bCs/>
        </w:rPr>
        <w:t>“Takva elbisesi en hayırlı elbisedir.”</w:t>
      </w:r>
      <w:r w:rsidRPr="002045C8">
        <w:rPr>
          <w:rStyle w:val="StilDipnotBavurusuLatincetalik"/>
          <w:b/>
          <w:bCs/>
        </w:rPr>
        <w:footnoteReference w:id="160"/>
      </w:r>
      <w:r w:rsidRPr="002045C8">
        <w:t xml:space="preserve"> Ama zahiri e</w:t>
      </w:r>
      <w:r w:rsidRPr="002045C8">
        <w:t>l</w:t>
      </w:r>
      <w:r w:rsidRPr="002045C8">
        <w:t xml:space="preserve">bise Allah’ın nimetlerinden olup Ademoğlunun avretini örter. Bu, </w:t>
      </w:r>
      <w:r w:rsidRPr="002045C8">
        <w:t>a</w:t>
      </w:r>
      <w:r w:rsidRPr="002045C8">
        <w:t>demin soyunun özel yüceliğidir ve diğer varlıklara verilm</w:t>
      </w:r>
      <w:r w:rsidRPr="002045C8">
        <w:t>e</w:t>
      </w:r>
      <w:r w:rsidRPr="002045C8">
        <w:t>miştir. Ama müminler de bu nimeti, ilahi farzları eda yolunda harcar. En güzel e</w:t>
      </w:r>
      <w:r w:rsidRPr="002045C8">
        <w:t>l</w:t>
      </w:r>
      <w:r w:rsidRPr="002045C8">
        <w:t>bise, seni Allah’ı anmaktan gafil kılmayan ve başkasıyla meşgul e</w:t>
      </w:r>
      <w:r w:rsidRPr="002045C8">
        <w:t>t</w:t>
      </w:r>
      <w:r w:rsidRPr="002045C8">
        <w:t>meyen, seni şükre, zikre ve itaatine yakın kılan elbisedir. O halde elb</w:t>
      </w:r>
      <w:r w:rsidRPr="002045C8">
        <w:t>i</w:t>
      </w:r>
      <w:r w:rsidRPr="002045C8">
        <w:t>senin cinsi ve şekli hususunda gaflete ve Hz. Hakk’ın mukaddes de</w:t>
      </w:r>
      <w:r w:rsidRPr="002045C8">
        <w:t>r</w:t>
      </w:r>
      <w:r w:rsidRPr="002045C8">
        <w:t>gahından uzaklığa sebep olan elbiseden sakın. Bil ki elbis</w:t>
      </w:r>
      <w:r w:rsidRPr="002045C8">
        <w:t>e</w:t>
      </w:r>
      <w:r w:rsidRPr="002045C8">
        <w:t>lerde ve hatta bütün sıradan işlerde insanı Hakk’tan gafil kılan, dünya ile me</w:t>
      </w:r>
      <w:r w:rsidRPr="002045C8">
        <w:t>ş</w:t>
      </w:r>
      <w:r w:rsidRPr="002045C8">
        <w:t>gul eden, zayıf kalbini kötü etkileyen; böbürlenmeye, riyaya, süsle</w:t>
      </w:r>
      <w:r w:rsidRPr="002045C8">
        <w:t>n</w:t>
      </w:r>
      <w:r w:rsidRPr="002045C8">
        <w:t>meye, üstü</w:t>
      </w:r>
      <w:r w:rsidRPr="002045C8">
        <w:t>n</w:t>
      </w:r>
      <w:r w:rsidRPr="002045C8">
        <w:t>lük taslanmaya ve kibre müptela kılan bir takım şeyler vardır ki hepsi de dinin afetidir ve kalbin katılaşmasına sebep olma</w:t>
      </w:r>
      <w:r w:rsidRPr="002045C8">
        <w:t>k</w:t>
      </w:r>
      <w:r w:rsidRPr="002045C8">
        <w:t>tadır. Zahir elbisesini giyince Hak Teala’nın rahmet perdesiyle güna</w:t>
      </w:r>
      <w:r w:rsidRPr="002045C8">
        <w:t>h</w:t>
      </w:r>
      <w:r w:rsidRPr="002045C8">
        <w:t>larını örttüğünü hatırla. Zahir elbiseyle örtündüğün gibi, batınî elbis</w:t>
      </w:r>
      <w:r w:rsidRPr="002045C8">
        <w:t>e</w:t>
      </w:r>
      <w:r w:rsidRPr="002045C8">
        <w:t>lerden de gaflet etme. Derununu doğruluk elbisesiyle, batınını korku elbisesiyle ve zahirini de itaat elbisesiyle ört. Hak Teala’nın ihsanı</w:t>
      </w:r>
      <w:r w:rsidRPr="002045C8">
        <w:t>n</w:t>
      </w:r>
      <w:r w:rsidRPr="002045C8">
        <w:t>dan ibret al ki, zahiri elbiseyi ayıpları örtmen için karar kılmıştır. Tevbe kapılarını s</w:t>
      </w:r>
      <w:r w:rsidRPr="002045C8">
        <w:t>e</w:t>
      </w:r>
      <w:r w:rsidRPr="002045C8">
        <w:t xml:space="preserve">nin yüzüne açmıştır ki kötü ahlak ve günahlarından ibaret olan batın avretlerini </w:t>
      </w:r>
      <w:r w:rsidRPr="002045C8">
        <w:t>o</w:t>
      </w:r>
      <w:r w:rsidRPr="002045C8">
        <w:t>nunla örtesin. Hiç kimseyi rüsva etme, nitekim Allah da daha büyük olan şeyler hususunda seni rüsva etm</w:t>
      </w:r>
      <w:r w:rsidRPr="002045C8">
        <w:t>e</w:t>
      </w:r>
      <w:r w:rsidRPr="002045C8">
        <w:t>miştir. Kendi ayı</w:t>
      </w:r>
      <w:r w:rsidRPr="002045C8">
        <w:t>p</w:t>
      </w:r>
      <w:r w:rsidRPr="002045C8">
        <w:t>larınla uğraş ki yüzüne ıslah kapısı açılsın ve sana yardımcı olmayan şeylerden yüz çevir. Ömrünü başkaları için çalı</w:t>
      </w:r>
      <w:r w:rsidRPr="002045C8">
        <w:t>ş</w:t>
      </w:r>
      <w:r w:rsidRPr="002045C8">
        <w:t>makta tükenmekten sakın. Ame</w:t>
      </w:r>
      <w:r w:rsidRPr="002045C8">
        <w:t>l</w:t>
      </w:r>
      <w:r w:rsidRPr="002045C8">
        <w:t>lerinin neticesi, başkalarının defterine yazılmasın. Senin sermayenle başkaları kurtulmasın ve kendini helak etmeyesin. Zira, insanın, günahlarını unutması, Hak Teala’nın düny</w:t>
      </w:r>
      <w:r w:rsidRPr="002045C8">
        <w:t>a</w:t>
      </w:r>
      <w:r w:rsidRPr="002045C8">
        <w:t xml:space="preserve">da insanı müptela kıldığı en büyük cezadır. Zira insan, böylece nefsini ıslah etmeyi </w:t>
      </w:r>
      <w:r w:rsidRPr="002045C8">
        <w:lastRenderedPageBreak/>
        <w:t>düşünmez. Aynı şekilde ahirette bu en büyük azap seb</w:t>
      </w:r>
      <w:r w:rsidRPr="002045C8">
        <w:t>e</w:t>
      </w:r>
      <w:r w:rsidRPr="002045C8">
        <w:t>bidir. Kul, azameti yüce Allah’a itaatle meşgul olduğu, ayıplarıyla u</w:t>
      </w:r>
      <w:r w:rsidRPr="002045C8">
        <w:t>ğ</w:t>
      </w:r>
      <w:r w:rsidRPr="002045C8">
        <w:t>raştığı, A</w:t>
      </w:r>
      <w:r w:rsidRPr="002045C8">
        <w:t>l</w:t>
      </w:r>
      <w:r w:rsidRPr="002045C8">
        <w:t>lah’ın dininde ayıp olan şeyleri terkettiği taktirde afetten kurtulmuştur ve Hakk’ın deryasında yüzmektedir. Hikmet ve beyanın fayda cevhe</w:t>
      </w:r>
      <w:r w:rsidRPr="002045C8">
        <w:t>r</w:t>
      </w:r>
      <w:r w:rsidRPr="002045C8">
        <w:t>leriyle kurtuluşa erer. Günahlarını unuttuğu ve ayıplarını görmediği ve de kendi gücüne güvendiği taktirde onun için asla kurt</w:t>
      </w:r>
      <w:r w:rsidRPr="002045C8">
        <w:t>u</w:t>
      </w:r>
      <w:r w:rsidRPr="002045C8">
        <w:t>luş kapısı açılamaz.</w:t>
      </w:r>
      <w:r w:rsidRPr="002045C8">
        <w:rPr>
          <w:rStyle w:val="StilDipnotBavurusuLatincetalik"/>
        </w:rPr>
        <w:footnoteReference w:id="161"/>
      </w:r>
      <w:r w:rsidRPr="002045C8">
        <w:t xml:space="preserve"> Gerçi önceki açıklamalardan da bu hadis-i şerifin beyan e</w:t>
      </w:r>
      <w:r w:rsidRPr="002045C8">
        <w:t>t</w:t>
      </w:r>
      <w:r w:rsidRPr="002045C8">
        <w:t>tiği gerçekler açıklanmıştı; ama tercüme olarak o işaretlerden bazısını dile getirmek, kalplerin sefasına sebep o</w:t>
      </w:r>
      <w:r w:rsidRPr="002045C8">
        <w:t>l</w:t>
      </w:r>
      <w:r w:rsidRPr="002045C8">
        <w:t xml:space="preserve">maktadır. </w:t>
      </w:r>
    </w:p>
    <w:p w:rsidR="00813D73" w:rsidRPr="00346FF5" w:rsidRDefault="00813D73" w:rsidP="000E6F74">
      <w:pPr>
        <w:spacing w:line="300" w:lineRule="atLeast"/>
        <w:ind w:firstLine="284"/>
        <w:jc w:val="both"/>
        <w:rPr>
          <w:b/>
        </w:rPr>
      </w:pPr>
      <w:r w:rsidRPr="002045C8">
        <w:t xml:space="preserve"> </w:t>
      </w:r>
    </w:p>
    <w:p w:rsidR="00813D73" w:rsidRPr="002045C8" w:rsidRDefault="00813D73" w:rsidP="00FB0C7C">
      <w:pPr>
        <w:pStyle w:val="Heading1"/>
      </w:pPr>
      <w:bookmarkStart w:id="115" w:name="_Toc46432286"/>
      <w:bookmarkStart w:id="116" w:name="_Toc53990829"/>
      <w:r w:rsidRPr="002045C8">
        <w:t>Üçüncü Maksat</w:t>
      </w:r>
      <w:bookmarkEnd w:id="115"/>
      <w:bookmarkEnd w:id="116"/>
    </w:p>
    <w:p w:rsidR="00813D73" w:rsidRPr="002045C8" w:rsidRDefault="00813D73" w:rsidP="00FB0C7C">
      <w:pPr>
        <w:pStyle w:val="Heading1"/>
      </w:pPr>
      <w:bookmarkStart w:id="117" w:name="_Toc46432287"/>
      <w:bookmarkStart w:id="118" w:name="_Toc53990830"/>
      <w:r w:rsidRPr="002045C8">
        <w:t>Namaz Kılan Kimsenin Mekanının Kalbi Adabı Hakkınd</w:t>
      </w:r>
      <w:r w:rsidRPr="002045C8">
        <w:t>a</w:t>
      </w:r>
      <w:r w:rsidRPr="002045C8">
        <w:t>dır ve Bu Konuda da İki Bölüm Vardır</w:t>
      </w:r>
      <w:bookmarkEnd w:id="117"/>
      <w:bookmarkEnd w:id="118"/>
    </w:p>
    <w:p w:rsidR="00813D73" w:rsidRPr="002045C8" w:rsidRDefault="00813D73" w:rsidP="00FB0C7C">
      <w:pPr>
        <w:pStyle w:val="Heading1"/>
      </w:pPr>
      <w:bookmarkStart w:id="119" w:name="_Toc46432288"/>
      <w:bookmarkStart w:id="120" w:name="_Toc53990831"/>
      <w:r w:rsidRPr="002045C8">
        <w:t>Birinci Bölüm</w:t>
      </w:r>
      <w:bookmarkEnd w:id="119"/>
      <w:bookmarkEnd w:id="120"/>
      <w:r w:rsidRPr="002045C8">
        <w:t xml:space="preserve"> </w:t>
      </w:r>
    </w:p>
    <w:p w:rsidR="00813D73" w:rsidRPr="002045C8" w:rsidRDefault="00813D73" w:rsidP="00FB0C7C">
      <w:pPr>
        <w:pStyle w:val="Heading1"/>
      </w:pPr>
      <w:bookmarkStart w:id="121" w:name="_Toc46432289"/>
      <w:bookmarkStart w:id="122" w:name="_Toc53990832"/>
      <w:r w:rsidRPr="002045C8">
        <w:t>Mekanı Tanıma Hakkında</w:t>
      </w:r>
      <w:bookmarkEnd w:id="121"/>
      <w:bookmarkEnd w:id="122"/>
      <w:r w:rsidRPr="002045C8">
        <w:t xml:space="preserve"> </w:t>
      </w:r>
    </w:p>
    <w:p w:rsidR="00813D73" w:rsidRPr="002045C8" w:rsidRDefault="00813D73" w:rsidP="000E6F74">
      <w:pPr>
        <w:spacing w:line="300" w:lineRule="atLeast"/>
        <w:ind w:firstLine="284"/>
        <w:jc w:val="both"/>
      </w:pPr>
      <w:r w:rsidRPr="002045C8">
        <w:t>Bil ki, Allah’a seyr-u sülûk eden kimse için vücudî neşetler has</w:t>
      </w:r>
      <w:r w:rsidRPr="002045C8">
        <w:t>e</w:t>
      </w:r>
      <w:r w:rsidRPr="002045C8">
        <w:t>biyle bir takım mekanlar vardır. Bu mekanların her biri için özel ada</w:t>
      </w:r>
      <w:r w:rsidRPr="002045C8">
        <w:t>p</w:t>
      </w:r>
      <w:r w:rsidRPr="002045C8">
        <w:t>lar gereklidir. Sâlik, bunları gerçekleştirmedikçe marifet ehlinin n</w:t>
      </w:r>
      <w:r w:rsidRPr="002045C8">
        <w:t>a</w:t>
      </w:r>
      <w:r w:rsidRPr="002045C8">
        <w:t xml:space="preserve">mazına nail olamaz. </w:t>
      </w:r>
    </w:p>
    <w:p w:rsidR="00813D73" w:rsidRPr="002045C8" w:rsidRDefault="00813D73" w:rsidP="000E6F74">
      <w:pPr>
        <w:spacing w:line="300" w:lineRule="atLeast"/>
        <w:ind w:firstLine="284"/>
        <w:jc w:val="both"/>
        <w:rPr>
          <w:i/>
        </w:rPr>
      </w:pPr>
      <w:r w:rsidRPr="002045C8">
        <w:t>Birincisi tabii neşet, dünyevi, zahiri mertebedir ki mekanı tabiat y</w:t>
      </w:r>
      <w:r w:rsidRPr="002045C8">
        <w:t>e</w:t>
      </w:r>
      <w:r w:rsidRPr="002045C8">
        <w:t xml:space="preserve">ridir. Resulullah (s.a.a) şöyle buyurmuştur: </w:t>
      </w:r>
      <w:r w:rsidRPr="002045C8">
        <w:rPr>
          <w:i/>
          <w:iCs/>
        </w:rPr>
        <w:t>“Bana yeryüzü secde yeri ve temizleyici kılınmıştır.”</w:t>
      </w:r>
      <w:r w:rsidRPr="002045C8">
        <w:rPr>
          <w:rStyle w:val="StilDipnotBavurusuLatincetalik"/>
          <w:i w:val="0"/>
          <w:iCs/>
        </w:rPr>
        <w:footnoteReference w:id="162"/>
      </w:r>
      <w:r w:rsidRPr="002045C8">
        <w:rPr>
          <w:i/>
          <w:iCs/>
        </w:rPr>
        <w:t xml:space="preserve"> </w:t>
      </w:r>
      <w:r w:rsidRPr="002045C8">
        <w:t>Sâlik için, bu mertebede varolan edeb; gaybî n</w:t>
      </w:r>
      <w:r w:rsidRPr="002045C8">
        <w:t>e</w:t>
      </w:r>
      <w:r w:rsidRPr="002045C8">
        <w:t>şetten nazil oluşunun, nefsinin yüce bir yerden aşağılık tabiat yerine inişinin ve en güzel suretten aşağılıkların en aşağılığına redd</w:t>
      </w:r>
      <w:r w:rsidRPr="002045C8">
        <w:t>e</w:t>
      </w:r>
      <w:r w:rsidRPr="002045C8">
        <w:t>dilişinin Allah’a doğru iradi sülûk, yakınlık miracına yükselmek, A</w:t>
      </w:r>
      <w:r w:rsidRPr="002045C8">
        <w:t>l</w:t>
      </w:r>
      <w:r w:rsidRPr="002045C8">
        <w:t>lah’ta ve Hz. Rububiyet’te fenaya vasıl o</w:t>
      </w:r>
      <w:r w:rsidRPr="002045C8">
        <w:t>l</w:t>
      </w:r>
      <w:r w:rsidRPr="002045C8">
        <w:t>mak için olduğunu kalbine anlatmasıdır ki bu da yaratılışın gayeti ve ehlullahın maksadının nih</w:t>
      </w:r>
      <w:r w:rsidRPr="002045C8">
        <w:t>a</w:t>
      </w:r>
      <w:r w:rsidRPr="002045C8">
        <w:t xml:space="preserve">yetidir: </w:t>
      </w:r>
      <w:r w:rsidRPr="002045C8">
        <w:rPr>
          <w:i/>
        </w:rPr>
        <w:t>“Nereden geldiğini, nerede olduğunu ve nereye gideceğini b</w:t>
      </w:r>
      <w:r w:rsidRPr="002045C8">
        <w:rPr>
          <w:i/>
        </w:rPr>
        <w:t>i</w:t>
      </w:r>
      <w:r w:rsidRPr="002045C8">
        <w:rPr>
          <w:i/>
        </w:rPr>
        <w:t>len kimseye Allah ra</w:t>
      </w:r>
      <w:r w:rsidRPr="002045C8">
        <w:rPr>
          <w:i/>
        </w:rPr>
        <w:t>h</w:t>
      </w:r>
      <w:r w:rsidRPr="002045C8">
        <w:rPr>
          <w:i/>
        </w:rPr>
        <w:t xml:space="preserve">met etsin.” </w:t>
      </w:r>
      <w:r w:rsidRPr="002045C8">
        <w:rPr>
          <w:rStyle w:val="StilDipnotBavurusuLatincetalik"/>
        </w:rPr>
        <w:footnoteReference w:id="163"/>
      </w:r>
    </w:p>
    <w:p w:rsidR="00813D73" w:rsidRPr="002045C8" w:rsidRDefault="00813D73" w:rsidP="000E6F74">
      <w:pPr>
        <w:spacing w:line="300" w:lineRule="atLeast"/>
        <w:ind w:firstLine="284"/>
        <w:jc w:val="both"/>
        <w:rPr>
          <w:b/>
        </w:rPr>
      </w:pPr>
      <w:r w:rsidRPr="002045C8">
        <w:lastRenderedPageBreak/>
        <w:t>Sâlik kimse, Allah’ın yüce dergahından indiğini, Allah’a ibadet d</w:t>
      </w:r>
      <w:r w:rsidRPr="002045C8">
        <w:t>i</w:t>
      </w:r>
      <w:r w:rsidRPr="002045C8">
        <w:t>yarında vaki olduğunu ve de Allah’ın mük</w:t>
      </w:r>
      <w:r w:rsidRPr="002045C8">
        <w:t>a</w:t>
      </w:r>
      <w:r w:rsidRPr="002045C8">
        <w:t xml:space="preserve">fat yurduna gideceğini bilmelidir. Arif şöyle der: </w:t>
      </w:r>
      <w:r w:rsidRPr="002045C8">
        <w:rPr>
          <w:i/>
          <w:iCs/>
        </w:rPr>
        <w:t>“A</w:t>
      </w:r>
      <w:r w:rsidRPr="002045C8">
        <w:rPr>
          <w:i/>
          <w:iCs/>
        </w:rPr>
        <w:t>l</w:t>
      </w:r>
      <w:r w:rsidRPr="002045C8">
        <w:rPr>
          <w:i/>
          <w:iCs/>
        </w:rPr>
        <w:t>lah’tan geldim, Allah’tayım ve Allah’a gidiyorum.”</w:t>
      </w:r>
      <w:r w:rsidRPr="002045C8">
        <w:t xml:space="preserve"> O ha</w:t>
      </w:r>
      <w:r w:rsidRPr="002045C8">
        <w:t>l</w:t>
      </w:r>
      <w:r w:rsidRPr="002045C8">
        <w:t>de sâlik kendisine bunu anlatmalı ve ruhuna tabiat diyar</w:t>
      </w:r>
      <w:r w:rsidRPr="002045C8">
        <w:t>ı</w:t>
      </w:r>
      <w:r w:rsidRPr="002045C8">
        <w:t>nın Hakk’a ibadet mescidi olduğunu ve bu hedef için bu tabiat alemine geldiğini anlatmalıdır. Nitekim azameti y</w:t>
      </w:r>
      <w:r w:rsidRPr="002045C8">
        <w:t>ü</w:t>
      </w:r>
      <w:r w:rsidRPr="002045C8">
        <w:t xml:space="preserve">ce olan Allah şöyle buyurmuştur: </w:t>
      </w:r>
      <w:r w:rsidRPr="002045C8">
        <w:rPr>
          <w:b/>
          <w:bCs/>
        </w:rPr>
        <w:t>“Cin ve insanları bana ibadet etsinler diye yara</w:t>
      </w:r>
      <w:r w:rsidRPr="002045C8">
        <w:rPr>
          <w:b/>
          <w:bCs/>
        </w:rPr>
        <w:t>t</w:t>
      </w:r>
      <w:r w:rsidRPr="002045C8">
        <w:rPr>
          <w:b/>
          <w:bCs/>
        </w:rPr>
        <w:t>tım.”</w:t>
      </w:r>
      <w:r w:rsidRPr="002045C8">
        <w:rPr>
          <w:rStyle w:val="StilDipnotBavurusuLatincetalik"/>
          <w:b/>
          <w:bCs/>
        </w:rPr>
        <w:footnoteReference w:id="164"/>
      </w:r>
      <w:r w:rsidRPr="002045C8">
        <w:t xml:space="preserve"> Tabiat yurdunu ibadet mescidi bulduğunda ve kendini orada </w:t>
      </w:r>
      <w:r w:rsidRPr="002045C8">
        <w:t>i</w:t>
      </w:r>
      <w:r w:rsidRPr="002045C8">
        <w:t>tikafa kapadığında adabını yerine getirmeli, Hakk’ı tezekkür dışında hiçbir şey konuşmamalı ve ubudiyet mescidinden sadece haceti mikt</w:t>
      </w:r>
      <w:r w:rsidRPr="002045C8">
        <w:t>a</w:t>
      </w:r>
      <w:r w:rsidRPr="002045C8">
        <w:t>rınca çıkmalıdır. Haceti yerine gelince de geri dönmeli, Hakk’tan ga</w:t>
      </w:r>
      <w:r w:rsidRPr="002045C8">
        <w:t>y</w:t>
      </w:r>
      <w:r w:rsidRPr="002045C8">
        <w:t>risiyle ünsiyet kurmamalı ve başkasına bağlanmamalıdır. Zira bunlar, Allah’ın kapısında itikafa kapanmanın adaplarına aykırıdır. Allah’ı b</w:t>
      </w:r>
      <w:r w:rsidRPr="002045C8">
        <w:t>i</w:t>
      </w:r>
      <w:r w:rsidRPr="002045C8">
        <w:t>len bir kimse için bu makamda da yazılması uygun olmayan bir takım haletler vardır. Yazar insanlık fıtratından uzak, tabiatın zülmani den</w:t>
      </w:r>
      <w:r w:rsidRPr="002045C8">
        <w:t>i</w:t>
      </w:r>
      <w:r w:rsidRPr="002045C8">
        <w:t>zine boğulmuş, Hak ve hakikatten beri, sâliklerin ve ariflerin maka</w:t>
      </w:r>
      <w:r w:rsidRPr="002045C8">
        <w:t>m</w:t>
      </w:r>
      <w:r w:rsidRPr="002045C8">
        <w:t>larından mahrum olduğu için bundan daha fazla kendisini kudreti yüce Hakk’ın ve has kullarının huzurunda rezil etmemesi</w:t>
      </w:r>
      <w:r w:rsidR="00136783">
        <w:t xml:space="preserve"> </w:t>
      </w:r>
      <w:r w:rsidRPr="002045C8">
        <w:t>ve bu makamı beyandan el çekmesi daha iyidir. Nefs-i emmareden şikayet</w:t>
      </w:r>
      <w:r w:rsidRPr="002045C8">
        <w:t>i</w:t>
      </w:r>
      <w:r w:rsidRPr="002045C8">
        <w:t>ni, zülcelalin mukaddes dergahına götürmelidir. Allah’ın geniş lütfü ve rahmeti belki elinden tutar ve ömrünün geri kalan yıllarında öncekil</w:t>
      </w:r>
      <w:r w:rsidRPr="002045C8">
        <w:t>e</w:t>
      </w:r>
      <w:r w:rsidRPr="002045C8">
        <w:t xml:space="preserve">rini telafi etmeye çalışır: </w:t>
      </w:r>
      <w:r w:rsidRPr="002045C8">
        <w:rPr>
          <w:b/>
        </w:rPr>
        <w:t>“Ya Rabbi! Biz nefsimize zulmettik. Eğer sen bizi bağışlamaz ve merhamet etmezsen şüphesiz hüsrana u</w:t>
      </w:r>
      <w:r w:rsidRPr="002045C8">
        <w:rPr>
          <w:b/>
        </w:rPr>
        <w:t>ğ</w:t>
      </w:r>
      <w:r w:rsidRPr="002045C8">
        <w:rPr>
          <w:b/>
        </w:rPr>
        <w:t>rayanla</w:t>
      </w:r>
      <w:r w:rsidRPr="002045C8">
        <w:rPr>
          <w:b/>
        </w:rPr>
        <w:t>r</w:t>
      </w:r>
      <w:r w:rsidRPr="002045C8">
        <w:rPr>
          <w:b/>
        </w:rPr>
        <w:t xml:space="preserve">dan oluruz.” </w:t>
      </w:r>
      <w:r w:rsidRPr="002045C8">
        <w:rPr>
          <w:rStyle w:val="StilDipnotBavurusuLatincetalik"/>
        </w:rPr>
        <w:footnoteReference w:id="165"/>
      </w:r>
    </w:p>
    <w:p w:rsidR="00813D73" w:rsidRPr="002045C8" w:rsidRDefault="00813D73" w:rsidP="000E6F74">
      <w:pPr>
        <w:spacing w:line="300" w:lineRule="atLeast"/>
        <w:ind w:firstLine="284"/>
        <w:jc w:val="both"/>
      </w:pPr>
      <w:r w:rsidRPr="002045C8">
        <w:t xml:space="preserve">İkinci makam ise nefsin melekuti ve mülki orduları </w:t>
      </w:r>
      <w:r w:rsidRPr="002045C8">
        <w:t>o</w:t>
      </w:r>
      <w:r w:rsidRPr="002045C8">
        <w:t>lan batınî ve zahiri kuvvelerdir. Onların yeri de insan tabiat</w:t>
      </w:r>
      <w:r w:rsidRPr="002045C8">
        <w:t>ı</w:t>
      </w:r>
      <w:r w:rsidRPr="002045C8">
        <w:t>nın yeridir ve o da bu bünye ve bedendir. Sâlikin bu makamdaki edebi de kalbin batınına, tabiat yerinin rububiyet mescidi olduğunu, rahmaniye ordularının secdegahı old</w:t>
      </w:r>
      <w:r w:rsidRPr="002045C8">
        <w:t>u</w:t>
      </w:r>
      <w:r w:rsidRPr="002045C8">
        <w:t>ğunu anlatmasıdır. O halde bu mescidi iblisin tasarruf pislikleriyle kirletmemeli, ilahi orduları iblisin tasarrufu altına ve</w:t>
      </w:r>
      <w:r w:rsidRPr="002045C8">
        <w:t>r</w:t>
      </w:r>
      <w:r w:rsidRPr="002045C8">
        <w:t xml:space="preserve">memelidir. Böylece tabiat arzı Rabb’in nuruyla aydınlanır, </w:t>
      </w:r>
      <w:r w:rsidRPr="002045C8">
        <w:lastRenderedPageBreak/>
        <w:t>rububiyet makamının uzaklığı zulmetinden dışarı ç</w:t>
      </w:r>
      <w:r w:rsidRPr="002045C8">
        <w:t>ı</w:t>
      </w:r>
      <w:r w:rsidRPr="002045C8">
        <w:t>kar. Böylece mülki ve melekut kuvvelerini beden mescidinde it</w:t>
      </w:r>
      <w:r w:rsidRPr="002045C8">
        <w:t>i</w:t>
      </w:r>
      <w:r w:rsidRPr="002045C8">
        <w:t>kafa sokar. Bedenine karşı mescidiyet esasınca muamelede bulunur. Kuvvelerine karşı, Allah’ta fena olma itikafı nazarıyla da</w:t>
      </w:r>
      <w:r w:rsidRPr="002045C8">
        <w:t>v</w:t>
      </w:r>
      <w:r w:rsidRPr="002045C8">
        <w:t>ranır. Bu makamda sâlikin görevi daha çoktur. Zira mescidi temizlemek de onun sorumluluğu altındadır. N</w:t>
      </w:r>
      <w:r w:rsidRPr="002045C8">
        <w:t>i</w:t>
      </w:r>
      <w:r w:rsidRPr="002045C8">
        <w:t>tekim bu mescitte itikafa girenlerin adabı da onun sorumluluğu</w:t>
      </w:r>
      <w:r w:rsidRPr="002045C8">
        <w:t>n</w:t>
      </w:r>
      <w:r w:rsidRPr="002045C8">
        <w:t xml:space="preserve">dadır. </w:t>
      </w:r>
    </w:p>
    <w:p w:rsidR="00813D73" w:rsidRPr="002045C8" w:rsidRDefault="00813D73" w:rsidP="000E6F74">
      <w:pPr>
        <w:spacing w:line="300" w:lineRule="atLeast"/>
        <w:ind w:firstLine="284"/>
        <w:jc w:val="both"/>
        <w:rPr>
          <w:i/>
          <w:iCs/>
        </w:rPr>
      </w:pPr>
      <w:r w:rsidRPr="002045C8">
        <w:t>Üçüncü makam ise, sâlikin kalbi ve gaybî neşetidir. Onun yeri de nefsin gaybî ve berzahi bedenidir ki nefsin yaratıcılığı ve inşasıyla v</w:t>
      </w:r>
      <w:r w:rsidRPr="002045C8">
        <w:t>ü</w:t>
      </w:r>
      <w:r w:rsidRPr="002045C8">
        <w:t>cuda gelir. Sâlikin bu makamdaki adabı da kendisine bu makamın d</w:t>
      </w:r>
      <w:r w:rsidRPr="002045C8">
        <w:t>i</w:t>
      </w:r>
      <w:r w:rsidRPr="002045C8">
        <w:t>ğer makamlardan çok farklı olduğunu ve bu makamı korumanın sülûkun en önemli hususlarından olduğunu tattırm</w:t>
      </w:r>
      <w:r w:rsidRPr="002045C8">
        <w:t>a</w:t>
      </w:r>
      <w:r w:rsidRPr="002045C8">
        <w:t>sıdır. Zira ki kalp, dergahta itikafa girenlerin imamıdır. Kalbin b</w:t>
      </w:r>
      <w:r w:rsidRPr="002045C8">
        <w:t>o</w:t>
      </w:r>
      <w:r w:rsidRPr="002045C8">
        <w:t xml:space="preserve">zulmasıyla tüm her şey bozulur: </w:t>
      </w:r>
      <w:r w:rsidRPr="002045C8">
        <w:rPr>
          <w:i/>
          <w:iCs/>
        </w:rPr>
        <w:t>“Alim bozulunca alem bozulur.”</w:t>
      </w:r>
      <w:r w:rsidRPr="002045C8">
        <w:rPr>
          <w:rStyle w:val="StilDipnotBavurusuLatincetalik"/>
          <w:i w:val="0"/>
          <w:iCs/>
        </w:rPr>
        <w:footnoteReference w:id="166"/>
      </w:r>
      <w:r w:rsidRPr="002045C8">
        <w:t xml:space="preserve"> Alimin kalbi küçük ale</w:t>
      </w:r>
      <w:r w:rsidRPr="002045C8">
        <w:t>m</w:t>
      </w:r>
      <w:r w:rsidRPr="002045C8">
        <w:t>dir. Alim ise büyük alemin kalb</w:t>
      </w:r>
      <w:r w:rsidRPr="002045C8">
        <w:t>i</w:t>
      </w:r>
      <w:r w:rsidRPr="002045C8">
        <w:t>dir. Bu makamda sâlikin görevi diğer iki makamdan daha b</w:t>
      </w:r>
      <w:r w:rsidRPr="002045C8">
        <w:t>ü</w:t>
      </w:r>
      <w:r w:rsidRPr="002045C8">
        <w:t>yüktür. Zira mescidin yapımı da onun görevleri arasındadır. Allah korusun bu mescidi; mescid-i dırar, k</w:t>
      </w:r>
      <w:r w:rsidRPr="002045C8">
        <w:t>ü</w:t>
      </w:r>
      <w:r w:rsidRPr="002045C8">
        <w:t>für ve müslümanlar arasında tefrika mescidi olabilir. Bu mescidde Hakk’a ibadet caiz değildir. Onu yıkmak gerekir. Sâlik kimse ilahi melekuti mescidi, rahmani tasarruf eliyle ve velayet eliyle tesis etmeli, o mesc</w:t>
      </w:r>
      <w:r w:rsidRPr="002045C8">
        <w:t>i</w:t>
      </w:r>
      <w:r w:rsidRPr="002045C8">
        <w:t>di bütün pisliklerden ve şeytani tasarruflardan kurtarmalı ve orada it</w:t>
      </w:r>
      <w:r w:rsidRPr="002045C8">
        <w:t>i</w:t>
      </w:r>
      <w:r w:rsidRPr="002045C8">
        <w:t>kafa girmelidir. Mücahade etmeli, kendisini mescitte itikaftan çıka</w:t>
      </w:r>
      <w:r w:rsidRPr="002045C8">
        <w:t>r</w:t>
      </w:r>
      <w:r w:rsidRPr="002045C8">
        <w:t>malı, mescidin sahibinin fenasında itikafa girmelidir. Kendisine ilg</w:t>
      </w:r>
      <w:r w:rsidRPr="002045C8">
        <w:t>i</w:t>
      </w:r>
      <w:r w:rsidRPr="002045C8">
        <w:t>den temizlenince ve bencillik bağından kurtulu</w:t>
      </w:r>
      <w:r w:rsidRPr="002045C8">
        <w:t>n</w:t>
      </w:r>
      <w:r w:rsidRPr="002045C8">
        <w:t xml:space="preserve">ca da kendisi Hakk’ın menzilgahı olur. Rububiyet mescidi haline gelir. Böylece Hak; fiilî, sonra esmai, sonra da zatî tecellilerle o mescidde kendini över ve bu övgü Rabbin namazıdır. Şöyle der: </w:t>
      </w:r>
      <w:r w:rsidRPr="002045C8">
        <w:rPr>
          <w:i/>
          <w:iCs/>
        </w:rPr>
        <w:t>“Subbuhun, Kuddusun, Rebbul Melaiketi verruh.”</w:t>
      </w:r>
      <w:r w:rsidRPr="002045C8">
        <w:rPr>
          <w:rStyle w:val="StilDipnotBavurusuLatincetalik"/>
          <w:i w:val="0"/>
          <w:iCs/>
        </w:rPr>
        <w:footnoteReference w:id="167"/>
      </w:r>
    </w:p>
    <w:p w:rsidR="00813D73" w:rsidRPr="002045C8" w:rsidRDefault="00813D73" w:rsidP="000E6F74">
      <w:pPr>
        <w:spacing w:line="300" w:lineRule="atLeast"/>
        <w:ind w:firstLine="284"/>
        <w:jc w:val="both"/>
      </w:pPr>
      <w:r w:rsidRPr="002045C8">
        <w:t>Allah’a doğru seyr-u sülûk eden kimse için, sülûkun bütün maka</w:t>
      </w:r>
      <w:r w:rsidRPr="002045C8">
        <w:t>m</w:t>
      </w:r>
      <w:r w:rsidRPr="002045C8">
        <w:t>larında diğer önemli bir görev daha vardır, o</w:t>
      </w:r>
      <w:r w:rsidRPr="002045C8">
        <w:t>n</w:t>
      </w:r>
      <w:r w:rsidRPr="002045C8">
        <w:t xml:space="preserve">dan gaflet etmesi </w:t>
      </w:r>
      <w:r w:rsidRPr="002045C8">
        <w:lastRenderedPageBreak/>
        <w:t>asla doğru değildir. Zira bu sülûkun n</w:t>
      </w:r>
      <w:r w:rsidRPr="002045C8">
        <w:t>i</w:t>
      </w:r>
      <w:r w:rsidRPr="002045C8">
        <w:t xml:space="preserve">hayeti ve özlerin özüdür. O da bütün haletlerde ve makamlarda Hakk’ın zikrinden gafil olmaması, bütün ibadetlerde marifetullahı talep etmesi, bütün yerlerde Allah’ı </w:t>
      </w:r>
      <w:r w:rsidRPr="002045C8">
        <w:t>a</w:t>
      </w:r>
      <w:r w:rsidRPr="002045C8">
        <w:t>raması, nimet ve kerametin onu sohbet ve halvetten alıkoymam</w:t>
      </w:r>
      <w:r w:rsidRPr="002045C8">
        <w:t>a</w:t>
      </w:r>
      <w:r w:rsidRPr="002045C8">
        <w:t>sıdır ki bu da bir tür istidractır (yavaş yavaş azaba yak</w:t>
      </w:r>
      <w:r w:rsidRPr="002045C8">
        <w:t>a</w:t>
      </w:r>
      <w:r w:rsidRPr="002045C8">
        <w:t>lanmaktır.) Özetle ruh; batın, ibadet ve itaatleri marifetullah bilmeli, onlarda gerçek sevgilisini ar</w:t>
      </w:r>
      <w:r w:rsidRPr="002045C8">
        <w:t>a</w:t>
      </w:r>
      <w:r w:rsidRPr="002045C8">
        <w:t>malıdır ki kalbindeki muhibbiyet ve mahbubiyyet alakası güçle</w:t>
      </w:r>
      <w:r w:rsidRPr="002045C8">
        <w:t>n</w:t>
      </w:r>
      <w:r w:rsidRPr="002045C8">
        <w:t>sin gizli inay</w:t>
      </w:r>
      <w:r w:rsidRPr="002045C8">
        <w:t>e</w:t>
      </w:r>
      <w:r w:rsidRPr="002045C8">
        <w:t xml:space="preserve">te mazhar olsun. </w:t>
      </w:r>
    </w:p>
    <w:p w:rsidR="00813D73" w:rsidRPr="002045C8" w:rsidRDefault="00813D73" w:rsidP="000E6F74">
      <w:pPr>
        <w:spacing w:line="300" w:lineRule="atLeast"/>
        <w:ind w:firstLine="284"/>
        <w:jc w:val="both"/>
      </w:pPr>
      <w:r w:rsidRPr="002045C8">
        <w:t xml:space="preserve">Misbah’uş Şeria’da İmam Sadık’tan (a.s) nakledilen bir rivayet yer almıştır. Bu rivayet özetle ve mealen şöyle demektedir: </w:t>
      </w:r>
      <w:r w:rsidRPr="002045C8">
        <w:rPr>
          <w:i/>
          <w:iCs/>
        </w:rPr>
        <w:t>“Mescidin k</w:t>
      </w:r>
      <w:r w:rsidRPr="002045C8">
        <w:rPr>
          <w:i/>
          <w:iCs/>
        </w:rPr>
        <w:t>a</w:t>
      </w:r>
      <w:r w:rsidRPr="002045C8">
        <w:rPr>
          <w:i/>
          <w:iCs/>
        </w:rPr>
        <w:t>pısına vardığında hangi dergaha geldiğini ve nereyi ka</w:t>
      </w:r>
      <w:r w:rsidRPr="002045C8">
        <w:rPr>
          <w:i/>
          <w:iCs/>
        </w:rPr>
        <w:t>s</w:t>
      </w:r>
      <w:r w:rsidRPr="002045C8">
        <w:rPr>
          <w:i/>
          <w:iCs/>
        </w:rPr>
        <w:t>tettiğini bil! Bil ki makamı yüce bir sultanın dergahına gelmiş b</w:t>
      </w:r>
      <w:r w:rsidRPr="002045C8">
        <w:rPr>
          <w:i/>
          <w:iCs/>
        </w:rPr>
        <w:t>u</w:t>
      </w:r>
      <w:r w:rsidRPr="002045C8">
        <w:rPr>
          <w:i/>
          <w:iCs/>
        </w:rPr>
        <w:t>lunmaktasın. Ona yakınlık makamına, tabiat aleminin pisliklerinden ve şeytanın kötülü</w:t>
      </w:r>
      <w:r w:rsidRPr="002045C8">
        <w:rPr>
          <w:i/>
          <w:iCs/>
        </w:rPr>
        <w:t>k</w:t>
      </w:r>
      <w:r w:rsidRPr="002045C8">
        <w:rPr>
          <w:i/>
          <w:iCs/>
        </w:rPr>
        <w:t>lerinden temizlenmeyen kimse giremez. O sadece do</w:t>
      </w:r>
      <w:r w:rsidRPr="002045C8">
        <w:rPr>
          <w:i/>
          <w:iCs/>
        </w:rPr>
        <w:t>ğ</w:t>
      </w:r>
      <w:r w:rsidRPr="002045C8">
        <w:rPr>
          <w:i/>
          <w:iCs/>
        </w:rPr>
        <w:t>ruluk, sefa ve ihlas ile her türlü zahiri ve batini şirk türlerinden temizlenmemiş ki</w:t>
      </w:r>
      <w:r w:rsidRPr="002045C8">
        <w:rPr>
          <w:i/>
          <w:iCs/>
        </w:rPr>
        <w:t>m</w:t>
      </w:r>
      <w:r w:rsidRPr="002045C8">
        <w:rPr>
          <w:i/>
          <w:iCs/>
        </w:rPr>
        <w:t>selere, orada oturmaya izin vermiştir. O halde o yerin azametini, he</w:t>
      </w:r>
      <w:r w:rsidRPr="002045C8">
        <w:rPr>
          <w:i/>
          <w:iCs/>
        </w:rPr>
        <w:t>y</w:t>
      </w:r>
      <w:r w:rsidRPr="002045C8">
        <w:rPr>
          <w:i/>
          <w:iCs/>
        </w:rPr>
        <w:t>betini ve ilahi c</w:t>
      </w:r>
      <w:r w:rsidRPr="002045C8">
        <w:rPr>
          <w:i/>
          <w:iCs/>
        </w:rPr>
        <w:t>e</w:t>
      </w:r>
      <w:r w:rsidRPr="002045C8">
        <w:rPr>
          <w:i/>
          <w:iCs/>
        </w:rPr>
        <w:t>lal izzetini göz önünde bulundur. Sonra mukaddes derg</w:t>
      </w:r>
      <w:r w:rsidRPr="002045C8">
        <w:rPr>
          <w:i/>
          <w:iCs/>
        </w:rPr>
        <w:t>a</w:t>
      </w:r>
      <w:r w:rsidRPr="002045C8">
        <w:rPr>
          <w:i/>
          <w:iCs/>
        </w:rPr>
        <w:t>hına ve ünsiyet mekanına gir. Burada büyük bir tehlikeyle karşı karşıyasın. Mutlak kadirin dergahına girdin, o ist</w:t>
      </w:r>
      <w:r w:rsidRPr="002045C8">
        <w:rPr>
          <w:i/>
          <w:iCs/>
        </w:rPr>
        <w:t>e</w:t>
      </w:r>
      <w:r w:rsidRPr="002045C8">
        <w:rPr>
          <w:i/>
          <w:iCs/>
        </w:rPr>
        <w:t>diği her şeyi kendi memleketinde icra eder. Ya sana ad</w:t>
      </w:r>
      <w:r w:rsidRPr="002045C8">
        <w:rPr>
          <w:i/>
          <w:iCs/>
        </w:rPr>
        <w:t>a</w:t>
      </w:r>
      <w:r w:rsidRPr="002045C8">
        <w:rPr>
          <w:i/>
          <w:iCs/>
        </w:rPr>
        <w:t>letle davranır ve hesabını görür, doğr</w:t>
      </w:r>
      <w:r w:rsidRPr="002045C8">
        <w:rPr>
          <w:i/>
          <w:iCs/>
        </w:rPr>
        <w:t>u</w:t>
      </w:r>
      <w:r w:rsidRPr="002045C8">
        <w:rPr>
          <w:i/>
          <w:iCs/>
        </w:rPr>
        <w:t>luk ve ihlas talep eder. Böylece dergahın mahbubu da olsan ve itaatin çok da olsa reddolursun. Ama eğer lütfüyle teve</w:t>
      </w:r>
      <w:r w:rsidRPr="002045C8">
        <w:rPr>
          <w:i/>
          <w:iCs/>
        </w:rPr>
        <w:t>c</w:t>
      </w:r>
      <w:r w:rsidRPr="002045C8">
        <w:rPr>
          <w:i/>
          <w:iCs/>
        </w:rPr>
        <w:t>cüh eder, rahmet ve ihsanıyla bakarsa, itaatin her ne kadar az da o</w:t>
      </w:r>
      <w:r w:rsidRPr="002045C8">
        <w:rPr>
          <w:i/>
          <w:iCs/>
        </w:rPr>
        <w:t>l</w:t>
      </w:r>
      <w:r w:rsidRPr="002045C8">
        <w:rPr>
          <w:i/>
          <w:iCs/>
        </w:rPr>
        <w:t>sa, senden kabul buyurur ve sana büyük sevap ihsan eder. O halde bu yerin az</w:t>
      </w:r>
      <w:r w:rsidRPr="002045C8">
        <w:rPr>
          <w:i/>
          <w:iCs/>
        </w:rPr>
        <w:t>a</w:t>
      </w:r>
      <w:r w:rsidRPr="002045C8">
        <w:rPr>
          <w:i/>
          <w:iCs/>
        </w:rPr>
        <w:t>metini bildiğine göre acizliğini, kus</w:t>
      </w:r>
      <w:r w:rsidRPr="002045C8">
        <w:rPr>
          <w:i/>
          <w:iCs/>
        </w:rPr>
        <w:t>u</w:t>
      </w:r>
      <w:r w:rsidRPr="002045C8">
        <w:rPr>
          <w:i/>
          <w:iCs/>
        </w:rPr>
        <w:t>runu ve fakirliğini itiraf et. Ona ibadeti amaçladığın, ona ibadet etmeyi ve onunla menus olmayı d</w:t>
      </w:r>
      <w:r w:rsidRPr="002045C8">
        <w:rPr>
          <w:i/>
          <w:iCs/>
        </w:rPr>
        <w:t>ü</w:t>
      </w:r>
      <w:r w:rsidRPr="002045C8">
        <w:rPr>
          <w:i/>
          <w:iCs/>
        </w:rPr>
        <w:t>şündüğün için kalbini, seni mahbubun güzel cemalinden gizleyecek şeylerle meşgul etme. Bu başkasıyla me</w:t>
      </w:r>
      <w:r w:rsidRPr="002045C8">
        <w:rPr>
          <w:i/>
          <w:iCs/>
        </w:rPr>
        <w:t>ş</w:t>
      </w:r>
      <w:r w:rsidRPr="002045C8">
        <w:rPr>
          <w:i/>
          <w:iCs/>
        </w:rPr>
        <w:t>guliyet pisliktir ve şirktir. Hak Teala ise halis ve temiz kalbi kabul eder. Eğer kendinde Hak’la mün</w:t>
      </w:r>
      <w:r w:rsidRPr="002045C8">
        <w:rPr>
          <w:i/>
          <w:iCs/>
        </w:rPr>
        <w:t>a</w:t>
      </w:r>
      <w:r w:rsidRPr="002045C8">
        <w:rPr>
          <w:i/>
          <w:iCs/>
        </w:rPr>
        <w:t>catın tatlılığ</w:t>
      </w:r>
      <w:r w:rsidRPr="002045C8">
        <w:rPr>
          <w:i/>
          <w:iCs/>
        </w:rPr>
        <w:t>ı</w:t>
      </w:r>
      <w:r w:rsidRPr="002045C8">
        <w:rPr>
          <w:i/>
          <w:iCs/>
        </w:rPr>
        <w:t>nı bulursan, Allah’ı zikretme tatlılığını tadarsan, rahmet ve kerametler bardağından içer ve kendinde yöneliş ve icabetin güze</w:t>
      </w:r>
      <w:r w:rsidRPr="002045C8">
        <w:rPr>
          <w:i/>
          <w:iCs/>
        </w:rPr>
        <w:t>l</w:t>
      </w:r>
      <w:r w:rsidRPr="002045C8">
        <w:rPr>
          <w:i/>
          <w:iCs/>
        </w:rPr>
        <w:t>liğini görürsen, bil ki mukaddes dergahına hizmete layık görülmü</w:t>
      </w:r>
      <w:r w:rsidRPr="002045C8">
        <w:rPr>
          <w:i/>
          <w:iCs/>
        </w:rPr>
        <w:t>ş</w:t>
      </w:r>
      <w:r w:rsidRPr="002045C8">
        <w:rPr>
          <w:i/>
          <w:iCs/>
        </w:rPr>
        <w:t>sün. O halde içeri gir ki sana izin verilmiştir ve de güvendesin. Eğer ke</w:t>
      </w:r>
      <w:r w:rsidRPr="002045C8">
        <w:rPr>
          <w:i/>
          <w:iCs/>
        </w:rPr>
        <w:t>n</w:t>
      </w:r>
      <w:r w:rsidRPr="002045C8">
        <w:rPr>
          <w:i/>
          <w:iCs/>
        </w:rPr>
        <w:t xml:space="preserve">dinde bu haletleri görmezsen; </w:t>
      </w:r>
      <w:r w:rsidRPr="002045C8">
        <w:rPr>
          <w:i/>
          <w:iCs/>
        </w:rPr>
        <w:lastRenderedPageBreak/>
        <w:t>rahmet de</w:t>
      </w:r>
      <w:r w:rsidRPr="002045C8">
        <w:rPr>
          <w:i/>
          <w:iCs/>
        </w:rPr>
        <w:t>r</w:t>
      </w:r>
      <w:r w:rsidRPr="002045C8">
        <w:rPr>
          <w:i/>
          <w:iCs/>
        </w:rPr>
        <w:t>gahında dur, çaresi tükenen kimse gibi ol, arzularından uzak ve eceline yakın ol. O’nun kapısına zilletini ve meskenetini izhar ettiğin, ilticada bulunduğun taktirde se</w:t>
      </w:r>
      <w:r w:rsidRPr="002045C8">
        <w:rPr>
          <w:i/>
          <w:iCs/>
        </w:rPr>
        <w:t>n</w:t>
      </w:r>
      <w:r w:rsidRPr="002045C8">
        <w:rPr>
          <w:i/>
          <w:iCs/>
        </w:rPr>
        <w:t>de bir doğruluk ve sefa görürse, sana rahmet ve merhamet gözüyle bakar, elinden tutar, seni kendi rızasını elde etmede başarılı kılar. Z</w:t>
      </w:r>
      <w:r w:rsidRPr="002045C8">
        <w:rPr>
          <w:i/>
          <w:iCs/>
        </w:rPr>
        <w:t>i</w:t>
      </w:r>
      <w:r w:rsidRPr="002045C8">
        <w:rPr>
          <w:i/>
          <w:iCs/>
        </w:rPr>
        <w:t>ra o mukaddes zat kerimdir ve kerameti çaresiz kulları için sevmekt</w:t>
      </w:r>
      <w:r w:rsidRPr="002045C8">
        <w:rPr>
          <w:i/>
          <w:iCs/>
        </w:rPr>
        <w:t>e</w:t>
      </w:r>
      <w:r w:rsidRPr="002045C8">
        <w:rPr>
          <w:i/>
          <w:iCs/>
        </w:rPr>
        <w:t xml:space="preserve">dir. Nitekim şöyle buyurmuştur: </w:t>
      </w:r>
      <w:r w:rsidRPr="002045C8">
        <w:t>“</w:t>
      </w:r>
      <w:r w:rsidRPr="002045C8">
        <w:rPr>
          <w:b/>
        </w:rPr>
        <w:t>Yoksa, darda kalana, kendisine yakardığı zaman karşılık veren, başındaki sıkı</w:t>
      </w:r>
      <w:r w:rsidRPr="002045C8">
        <w:rPr>
          <w:b/>
        </w:rPr>
        <w:t>n</w:t>
      </w:r>
      <w:r w:rsidRPr="002045C8">
        <w:rPr>
          <w:b/>
        </w:rPr>
        <w:t xml:space="preserve">tıyı gideren mi?” </w:t>
      </w:r>
      <w:r w:rsidRPr="002045C8">
        <w:rPr>
          <w:rStyle w:val="StilDipnotBavurusuLatincetalik"/>
        </w:rPr>
        <w:footnoteReference w:id="168"/>
      </w:r>
    </w:p>
    <w:p w:rsidR="001D1ECB" w:rsidRDefault="00813D73" w:rsidP="000E6F74">
      <w:pPr>
        <w:spacing w:line="300" w:lineRule="atLeast"/>
        <w:ind w:firstLine="284"/>
        <w:jc w:val="both"/>
      </w:pPr>
      <w:r w:rsidRPr="002045C8">
        <w:t>Bu hadiste marifet ashabı ve Allah’a doğru sülûk erbabı için ka</w:t>
      </w:r>
      <w:r w:rsidRPr="002045C8">
        <w:t>p</w:t>
      </w:r>
      <w:r w:rsidRPr="002045C8">
        <w:t>samlı bir takım hususiyetler olduğu için, detaylıca naklettim ki bu t</w:t>
      </w:r>
      <w:r w:rsidRPr="002045C8">
        <w:t>e</w:t>
      </w:r>
      <w:r w:rsidRPr="002045C8">
        <w:t xml:space="preserve">fekkürden onlar için bir hal hasıl olsun. </w:t>
      </w:r>
    </w:p>
    <w:p w:rsidR="001D1ECB" w:rsidRDefault="001D1ECB" w:rsidP="000E6F74">
      <w:pPr>
        <w:spacing w:line="300" w:lineRule="atLeast"/>
        <w:ind w:firstLine="284"/>
        <w:jc w:val="both"/>
      </w:pPr>
    </w:p>
    <w:p w:rsidR="00813D73" w:rsidRPr="002045C8" w:rsidRDefault="00813D73" w:rsidP="00FB0C7C">
      <w:pPr>
        <w:pStyle w:val="Heading1"/>
      </w:pPr>
      <w:bookmarkStart w:id="123" w:name="_Toc46432290"/>
      <w:bookmarkStart w:id="124" w:name="_Toc53990833"/>
      <w:r w:rsidRPr="002045C8">
        <w:t>İkinci Bölüm</w:t>
      </w:r>
      <w:bookmarkEnd w:id="123"/>
      <w:bookmarkEnd w:id="124"/>
    </w:p>
    <w:p w:rsidR="00813D73" w:rsidRPr="002045C8" w:rsidRDefault="00813D73" w:rsidP="00FB0C7C">
      <w:pPr>
        <w:pStyle w:val="Heading1"/>
      </w:pPr>
      <w:bookmarkStart w:id="125" w:name="_Toc46432291"/>
      <w:bookmarkStart w:id="126" w:name="_Toc53990834"/>
      <w:r w:rsidRPr="002045C8">
        <w:t>Mekanın Mübah Oluşunun Bazı Adabı Hakkında</w:t>
      </w:r>
      <w:bookmarkEnd w:id="125"/>
      <w:bookmarkEnd w:id="126"/>
      <w:r w:rsidRPr="002045C8">
        <w:t xml:space="preserve"> </w:t>
      </w:r>
    </w:p>
    <w:p w:rsidR="00813D73" w:rsidRPr="002045C8" w:rsidRDefault="00813D73" w:rsidP="000E6F74">
      <w:pPr>
        <w:spacing w:line="300" w:lineRule="atLeast"/>
        <w:ind w:firstLine="284"/>
        <w:jc w:val="both"/>
        <w:rPr>
          <w:i/>
          <w:iCs/>
        </w:rPr>
      </w:pPr>
      <w:r w:rsidRPr="002045C8">
        <w:t xml:space="preserve">Allah’a doğru sülûk eden insan; mekanın mertebelerini kendi vücudî makamları ve neşetleri hasebiyle anlayınca, onların mübah </w:t>
      </w:r>
      <w:r w:rsidRPr="002045C8">
        <w:t>o</w:t>
      </w:r>
      <w:r w:rsidRPr="002045C8">
        <w:t>luşunun kalbi adabı hususunda çaba göstermelidir ki namazı aşağılık iblisin gasbedici tasarrufl</w:t>
      </w:r>
      <w:r w:rsidRPr="002045C8">
        <w:t>a</w:t>
      </w:r>
      <w:r w:rsidRPr="002045C8">
        <w:t>rından uzak olsun. O halde birinci aşamada ubudiyetin ve kulluğun zahiri adabını yerine getirmeli, kal-u b</w:t>
      </w:r>
      <w:r w:rsidRPr="002045C8">
        <w:t>e</w:t>
      </w:r>
      <w:r w:rsidRPr="002045C8">
        <w:t>lada ve anlaşma gününde önceden vermiş olduğu ahdine vefa göstermeli, ibl</w:t>
      </w:r>
      <w:r w:rsidRPr="002045C8">
        <w:t>i</w:t>
      </w:r>
      <w:r w:rsidRPr="002045C8">
        <w:t>sin tasarruf elini tabiat mülkünden uzaklaştı</w:t>
      </w:r>
      <w:r w:rsidRPr="002045C8">
        <w:t>r</w:t>
      </w:r>
      <w:r w:rsidRPr="002045C8">
        <w:t>malıdır ki evin sahibiyle dostluk kursun ve tabiat alemindeki tasarrufları gasbolmasın. Bazı il</w:t>
      </w:r>
      <w:r w:rsidRPr="002045C8">
        <w:t>a</w:t>
      </w:r>
      <w:r w:rsidRPr="002045C8">
        <w:t xml:space="preserve">hi zevk ehli kimseler batın hasebiyle: </w:t>
      </w:r>
      <w:r w:rsidRPr="002045C8">
        <w:rPr>
          <w:b/>
        </w:rPr>
        <w:t xml:space="preserve">“Ey iman edenler! Ahitlerinize vefa gösteriniz. Sizlere hayvanlar helal kılınmıştır” </w:t>
      </w:r>
      <w:r w:rsidRPr="002045C8">
        <w:rPr>
          <w:rStyle w:val="StilDipnotBavurusuLatincetalik"/>
        </w:rPr>
        <w:footnoteReference w:id="169"/>
      </w:r>
      <w:r w:rsidRPr="002045C8">
        <w:t xml:space="preserve"> ayetinin a</w:t>
      </w:r>
      <w:r w:rsidRPr="002045C8">
        <w:t>n</w:t>
      </w:r>
      <w:r w:rsidRPr="002045C8">
        <w:t>lamının hayvanların helal oluşunun, velayet ahdine vefa bağlılığı o</w:t>
      </w:r>
      <w:r w:rsidRPr="002045C8">
        <w:t>l</w:t>
      </w:r>
      <w:r w:rsidRPr="002045C8">
        <w:t xml:space="preserve">duğunu söylemişlerdir. Hadislerde de yer aldığına göre </w:t>
      </w:r>
      <w:r w:rsidRPr="002045C8">
        <w:rPr>
          <w:i/>
          <w:iCs/>
        </w:rPr>
        <w:t>“bütün yery</w:t>
      </w:r>
      <w:r w:rsidRPr="002045C8">
        <w:rPr>
          <w:i/>
          <w:iCs/>
        </w:rPr>
        <w:t>ü</w:t>
      </w:r>
      <w:r w:rsidRPr="002045C8">
        <w:rPr>
          <w:i/>
          <w:iCs/>
        </w:rPr>
        <w:t>zü İmam’ındır. Şii olmayanlar</w:t>
      </w:r>
      <w:r w:rsidRPr="002045C8">
        <w:t xml:space="preserve"> </w:t>
      </w:r>
      <w:r w:rsidRPr="002045C8">
        <w:rPr>
          <w:i/>
          <w:iCs/>
        </w:rPr>
        <w:t>b</w:t>
      </w:r>
      <w:r w:rsidRPr="002045C8">
        <w:rPr>
          <w:i/>
          <w:iCs/>
        </w:rPr>
        <w:t>u</w:t>
      </w:r>
      <w:r w:rsidRPr="002045C8">
        <w:rPr>
          <w:i/>
          <w:iCs/>
        </w:rPr>
        <w:t>rayı gasbetmiştir.”</w:t>
      </w:r>
      <w:r w:rsidRPr="002045C8">
        <w:rPr>
          <w:rStyle w:val="StilDipnotBavurusuLatincetalik"/>
          <w:i w:val="0"/>
          <w:iCs/>
        </w:rPr>
        <w:footnoteReference w:id="170"/>
      </w:r>
    </w:p>
    <w:p w:rsidR="00813D73" w:rsidRPr="002045C8" w:rsidRDefault="00813D73" w:rsidP="000E6F74">
      <w:pPr>
        <w:spacing w:line="300" w:lineRule="atLeast"/>
        <w:ind w:firstLine="284"/>
        <w:jc w:val="both"/>
      </w:pPr>
      <w:r w:rsidRPr="002045C8">
        <w:t>Marifet ehli; veliyy-i emri, tüm vücud memleketlerinin, gayb ve şuhud derecelerinin maliki olarak kabul etmektedirler. İmamın i</w:t>
      </w:r>
      <w:r w:rsidRPr="002045C8">
        <w:t>z</w:t>
      </w:r>
      <w:r w:rsidRPr="002045C8">
        <w:t xml:space="preserve">ni olmaksızın onda tasarrufta bulunmayı caiz görmemektedirler. </w:t>
      </w:r>
    </w:p>
    <w:p w:rsidR="001D1ECB" w:rsidRDefault="00813D73" w:rsidP="000E6F74">
      <w:pPr>
        <w:spacing w:line="300" w:lineRule="atLeast"/>
        <w:ind w:firstLine="284"/>
        <w:jc w:val="both"/>
      </w:pPr>
      <w:r w:rsidRPr="002045C8">
        <w:lastRenderedPageBreak/>
        <w:t>Yazar şöyle diyor: Lanetli İblis Allah’ın düşmanıdır. İblisin tasa</w:t>
      </w:r>
      <w:r w:rsidRPr="002045C8">
        <w:t>r</w:t>
      </w:r>
      <w:r w:rsidRPr="002045C8">
        <w:t>rufu ve her türlü şeytani tasarruf, tabiat aleminde gasp ve zülümdür. O halde Allah’a doğru sülûk eden ki</w:t>
      </w:r>
      <w:r w:rsidRPr="002045C8">
        <w:t>m</w:t>
      </w:r>
      <w:r w:rsidRPr="002045C8">
        <w:t>se de kendisini o aşağılık şeytanın tasarrufundan çıkaracak olursa, tasarrufları rahmani olur. Mekanı, e</w:t>
      </w:r>
      <w:r w:rsidRPr="002045C8">
        <w:t>l</w:t>
      </w:r>
      <w:r w:rsidRPr="002045C8">
        <w:t>bisesi, yemesi, nikahı helal ve temiz olur. İblisin tasarrufu olduğu miktarda da bu helal düşer ve şeytan oraya ortak olur. O halde eğer i</w:t>
      </w:r>
      <w:r w:rsidRPr="002045C8">
        <w:t>n</w:t>
      </w:r>
      <w:r w:rsidRPr="002045C8">
        <w:t>sanın zahiri organları iblisin tasarr</w:t>
      </w:r>
      <w:r w:rsidRPr="002045C8">
        <w:t>u</w:t>
      </w:r>
      <w:r w:rsidRPr="002045C8">
        <w:t>funda olursa, o organlar şeytani olur. Hak memleketini gasbetmiş sayılır. Nitekim melekuti kuvvelerin beden mescidindeki itikafı da, o kuvvelerin rahmani ordulardan old</w:t>
      </w:r>
      <w:r w:rsidRPr="002045C8">
        <w:t>u</w:t>
      </w:r>
      <w:r w:rsidRPr="002045C8">
        <w:t>ğu durumda mübahtır. Aksi taktirde İblisin ordularına insani beden me</w:t>
      </w:r>
      <w:r w:rsidRPr="002045C8">
        <w:t>m</w:t>
      </w:r>
      <w:r w:rsidRPr="002045C8">
        <w:t>leketinde tasarruf hakkı yoktur. Zira insani beden memleketi, Hak Teala’nın mülküdür. Şeytanın tasarruf el</w:t>
      </w:r>
      <w:r w:rsidRPr="002045C8">
        <w:t>i</w:t>
      </w:r>
      <w:r w:rsidRPr="002045C8">
        <w:t>ni Hakk’ın özel menzilgahı olan kalp memleketinden dışarı ittiği, kalbini Hakk’ın t</w:t>
      </w:r>
      <w:r w:rsidRPr="002045C8">
        <w:t>e</w:t>
      </w:r>
      <w:r w:rsidRPr="002045C8">
        <w:t>cellileri için temiz kıldığı ve yol iblisi olan Hakk’tan gayrisinin oraya girmesine izin ve</w:t>
      </w:r>
      <w:r w:rsidRPr="002045C8">
        <w:t>r</w:t>
      </w:r>
      <w:r w:rsidRPr="002045C8">
        <w:t>mediği taktirde, onun için zahir ve batın mescidleri, mülki ve melekuti mekanlar helal olur ve namazı, marifet ehlinin n</w:t>
      </w:r>
      <w:r w:rsidRPr="002045C8">
        <w:t>a</w:t>
      </w:r>
      <w:r w:rsidRPr="002045C8">
        <w:t>mazı haline gelir. Bu ölçü üzere mescidin temizliği de belli olmakt</w:t>
      </w:r>
      <w:r w:rsidRPr="002045C8">
        <w:t>a</w:t>
      </w:r>
      <w:r w:rsidRPr="002045C8">
        <w:t xml:space="preserve">dır. </w:t>
      </w:r>
    </w:p>
    <w:p w:rsidR="001D1ECB" w:rsidRDefault="001D1ECB" w:rsidP="000E6F74">
      <w:pPr>
        <w:spacing w:line="300" w:lineRule="atLeast"/>
        <w:ind w:firstLine="284"/>
        <w:jc w:val="both"/>
      </w:pPr>
    </w:p>
    <w:p w:rsidR="00813D73" w:rsidRDefault="00813D73" w:rsidP="00FB0C7C">
      <w:pPr>
        <w:pStyle w:val="Heading1"/>
      </w:pPr>
      <w:bookmarkStart w:id="127" w:name="_Toc46432292"/>
      <w:bookmarkStart w:id="128" w:name="_Toc53990835"/>
      <w:r w:rsidRPr="002045C8">
        <w:t>Dördüncü Maksat</w:t>
      </w:r>
      <w:bookmarkEnd w:id="127"/>
      <w:bookmarkEnd w:id="128"/>
      <w:r w:rsidRPr="002045C8">
        <w:t xml:space="preserve"> </w:t>
      </w:r>
    </w:p>
    <w:p w:rsidR="00813D73" w:rsidRPr="002045C8" w:rsidRDefault="00813D73" w:rsidP="00FB0C7C">
      <w:pPr>
        <w:pStyle w:val="Heading1"/>
      </w:pPr>
      <w:bookmarkStart w:id="129" w:name="_Toc46432293"/>
      <w:bookmarkStart w:id="130" w:name="_Toc53990836"/>
      <w:r w:rsidRPr="002045C8">
        <w:t>Vaktin Kalbi Adabı Hakkındadır ve Bu Konuda da İki B</w:t>
      </w:r>
      <w:r w:rsidRPr="002045C8">
        <w:t>ö</w:t>
      </w:r>
      <w:r w:rsidRPr="002045C8">
        <w:t>lüm Vardır</w:t>
      </w:r>
      <w:bookmarkEnd w:id="129"/>
      <w:bookmarkEnd w:id="130"/>
      <w:r w:rsidRPr="002045C8">
        <w:t xml:space="preserve"> </w:t>
      </w:r>
    </w:p>
    <w:p w:rsidR="00813D73" w:rsidRPr="002045C8" w:rsidRDefault="00813D73" w:rsidP="00FB0C7C">
      <w:pPr>
        <w:pStyle w:val="Heading1"/>
      </w:pPr>
      <w:bookmarkStart w:id="131" w:name="_Toc46432294"/>
      <w:bookmarkStart w:id="132" w:name="_Toc53990837"/>
      <w:r w:rsidRPr="002045C8">
        <w:t>Birinci Bölüm</w:t>
      </w:r>
      <w:bookmarkEnd w:id="131"/>
      <w:bookmarkEnd w:id="132"/>
      <w:r w:rsidRPr="002045C8">
        <w:t xml:space="preserve"> </w:t>
      </w:r>
    </w:p>
    <w:p w:rsidR="00813D73" w:rsidRPr="002045C8" w:rsidRDefault="00813D73" w:rsidP="000E6F74">
      <w:pPr>
        <w:spacing w:line="300" w:lineRule="atLeast"/>
        <w:ind w:firstLine="284"/>
        <w:jc w:val="both"/>
      </w:pPr>
      <w:r w:rsidRPr="002045C8">
        <w:t>Bil ki marifet ehli ve murakabe ashabı için muka</w:t>
      </w:r>
      <w:r w:rsidRPr="002045C8">
        <w:t>d</w:t>
      </w:r>
      <w:r w:rsidRPr="002045C8">
        <w:t>des rububiyet makamı ve ismi yüce yaratıcının münacatına olan ihtiyaçları miktarı</w:t>
      </w:r>
      <w:r w:rsidRPr="002045C8">
        <w:t>n</w:t>
      </w:r>
      <w:r w:rsidRPr="002045C8">
        <w:t>ca, Allah ile münacat ve Hak’la mülakat zamanı olan namaz vakitl</w:t>
      </w:r>
      <w:r w:rsidRPr="002045C8">
        <w:t>e</w:t>
      </w:r>
      <w:r w:rsidRPr="002045C8">
        <w:t>rinde, murakabe ve dikkat etme haleti olmu</w:t>
      </w:r>
      <w:r w:rsidRPr="002045C8">
        <w:t>ş</w:t>
      </w:r>
      <w:r w:rsidRPr="002045C8">
        <w:t xml:space="preserve">tur ve de vardır. </w:t>
      </w:r>
    </w:p>
    <w:p w:rsidR="00813D73" w:rsidRPr="002045C8" w:rsidRDefault="00813D73" w:rsidP="000E6F74">
      <w:pPr>
        <w:spacing w:line="300" w:lineRule="atLeast"/>
        <w:ind w:firstLine="284"/>
        <w:jc w:val="both"/>
      </w:pPr>
      <w:r w:rsidRPr="002045C8">
        <w:t>Güzel cemale cezb olan, ezeli güzelliğe aşık olan, muhabbet kad</w:t>
      </w:r>
      <w:r w:rsidRPr="002045C8">
        <w:t>e</w:t>
      </w:r>
      <w:r w:rsidRPr="002045C8">
        <w:t>hinden mest olan ve “elestu” kadehinden ke</w:t>
      </w:r>
      <w:r w:rsidRPr="002045C8">
        <w:t>n</w:t>
      </w:r>
      <w:r w:rsidRPr="002045C8">
        <w:t>dinden geçen kimseler her iki alemden kurtulmuş, vücud iklimlerine göz yu</w:t>
      </w:r>
      <w:r w:rsidRPr="002045C8">
        <w:t>m</w:t>
      </w:r>
      <w:r w:rsidRPr="002045C8">
        <w:t>muş, cemalullahın mukaddes izzetine bağlanmışlardır. Onlar için sürekli huzur makamı vardır; bir an olsun zikir, fikir, müşahede ve murakab</w:t>
      </w:r>
      <w:r w:rsidRPr="002045C8">
        <w:t>e</w:t>
      </w:r>
      <w:r w:rsidRPr="002045C8">
        <w:t>den ma</w:t>
      </w:r>
      <w:r w:rsidRPr="002045C8">
        <w:t>h</w:t>
      </w:r>
      <w:r w:rsidRPr="002045C8">
        <w:t xml:space="preserve">rum değillerdir. </w:t>
      </w:r>
    </w:p>
    <w:p w:rsidR="00813D73" w:rsidRPr="002045C8" w:rsidRDefault="00813D73" w:rsidP="000E6F74">
      <w:pPr>
        <w:spacing w:line="300" w:lineRule="atLeast"/>
        <w:ind w:firstLine="284"/>
        <w:jc w:val="both"/>
      </w:pPr>
      <w:r w:rsidRPr="002045C8">
        <w:lastRenderedPageBreak/>
        <w:t>Marifet ashabı, faziletler erbabı, nefis şerafeti ve yüce tiynet sahibi kimseler hiçbir şeyi Hakk’ın münacatıyla değiştirmez, Hak ile mün</w:t>
      </w:r>
      <w:r w:rsidRPr="002045C8">
        <w:t>a</w:t>
      </w:r>
      <w:r w:rsidRPr="002045C8">
        <w:t>cat ve halvetten sadece Hakk’ı talep eder, izzet, şeref, fazilet ve mar</w:t>
      </w:r>
      <w:r w:rsidRPr="002045C8">
        <w:t>i</w:t>
      </w:r>
      <w:r w:rsidRPr="002045C8">
        <w:t xml:space="preserve">feti Hak ile tezekkür ve münacatta bilirler. Bunlar aleme teveccüh </w:t>
      </w:r>
      <w:r w:rsidRPr="002045C8">
        <w:t>e</w:t>
      </w:r>
      <w:r w:rsidRPr="002045C8">
        <w:t>derlerse, her iki aleme bakarlarsa onların bu teveccühü arifçe bir b</w:t>
      </w:r>
      <w:r w:rsidRPr="002045C8">
        <w:t>a</w:t>
      </w:r>
      <w:r w:rsidRPr="002045C8">
        <w:t>kıştır. Alemde Hakk’ı arar, Hakk’ı talep eder, bütün varlıkları Hakk’ın cilvesi ve cemilin cemali olarak bili</w:t>
      </w:r>
      <w:r w:rsidRPr="002045C8">
        <w:t>r</w:t>
      </w:r>
      <w:r w:rsidRPr="002045C8">
        <w:t xml:space="preserve">ler: </w:t>
      </w:r>
      <w:r w:rsidRPr="002045C8">
        <w:rPr>
          <w:i/>
          <w:iCs/>
        </w:rPr>
        <w:t>“Bütün aleme aşığım ki bütün alem ondandır.”</w:t>
      </w:r>
      <w:r w:rsidRPr="002045C8">
        <w:rPr>
          <w:rStyle w:val="StilDipnotBavurusuLatincetalik"/>
        </w:rPr>
        <w:footnoteReference w:id="171"/>
      </w:r>
      <w:r w:rsidRPr="002045C8">
        <w:t xml:space="preserve"> Bunlar namaz v</w:t>
      </w:r>
      <w:r w:rsidRPr="002045C8">
        <w:t>a</w:t>
      </w:r>
      <w:r w:rsidRPr="002045C8">
        <w:t>kitlerine canı gönülden dikkat eder, Hak’la münacat vakt</w:t>
      </w:r>
      <w:r w:rsidRPr="002045C8">
        <w:t>i</w:t>
      </w:r>
      <w:r w:rsidRPr="002045C8">
        <w:t>ni gözetlerler. Kendilerini Hak’la görüşmek için hazırlarlar. Kalpleri hazırdır ve huzurdan hazırı talep ederler. H</w:t>
      </w:r>
      <w:r w:rsidRPr="002045C8">
        <w:t>u</w:t>
      </w:r>
      <w:r w:rsidRPr="002045C8">
        <w:t>zura hazır için saygı gösterirler. Ubudiyeti mutlak kemalle muaşeret bili</w:t>
      </w:r>
      <w:r w:rsidRPr="002045C8">
        <w:t>r</w:t>
      </w:r>
      <w:r w:rsidRPr="002045C8">
        <w:t>ler. Onların ibadet için iştiya</w:t>
      </w:r>
      <w:r w:rsidRPr="002045C8">
        <w:t>k</w:t>
      </w:r>
      <w:r w:rsidRPr="002045C8">
        <w:t xml:space="preserve">ları bu babdandır. </w:t>
      </w:r>
    </w:p>
    <w:p w:rsidR="00813D73" w:rsidRPr="002045C8" w:rsidRDefault="00813D73" w:rsidP="000E6F74">
      <w:pPr>
        <w:spacing w:line="300" w:lineRule="atLeast"/>
        <w:ind w:firstLine="284"/>
        <w:jc w:val="both"/>
      </w:pPr>
      <w:r w:rsidRPr="002045C8">
        <w:t>Gayb ve ahiret alemine iman eden, azameti yüce Hakk’ın kerame</w:t>
      </w:r>
      <w:r w:rsidRPr="002045C8">
        <w:t>t</w:t>
      </w:r>
      <w:r w:rsidRPr="002045C8">
        <w:t>lerine aşık olan kimse; cennetteki ebedi nimetleri, lezzetleri, daimi mutluluklarını, dünyevi düşük lezzetler ve geçici nakıs nasiplerle d</w:t>
      </w:r>
      <w:r w:rsidRPr="002045C8">
        <w:t>e</w:t>
      </w:r>
      <w:r w:rsidRPr="002045C8">
        <w:t>ğiştirmezler. Uhrevi nimetlerin tohumu olan ibadetler, vaktinde kal</w:t>
      </w:r>
      <w:r w:rsidRPr="002045C8">
        <w:t>p</w:t>
      </w:r>
      <w:r w:rsidRPr="002045C8">
        <w:t>lerini hazır kılar, iştiyak ve gönülden bu işe koyulu</w:t>
      </w:r>
      <w:r w:rsidRPr="002045C8">
        <w:t>r</w:t>
      </w:r>
      <w:r w:rsidRPr="002045C8">
        <w:t xml:space="preserve">lar. Neticelerin husul ve azıklar kesbetme zamanı olan namaz vakitlerini gözetlerler ve hiçbir şeyi ebedi nimetlerle değiştirmezler. Bunların kalbi gayb </w:t>
      </w:r>
      <w:r w:rsidRPr="002045C8">
        <w:t>a</w:t>
      </w:r>
      <w:r w:rsidRPr="002045C8">
        <w:t>lemi</w:t>
      </w:r>
      <w:r w:rsidRPr="002045C8">
        <w:t>n</w:t>
      </w:r>
      <w:r w:rsidRPr="002045C8">
        <w:t>den haberdar olduğu ve ebedi nimetlere, ahiret alemindeki daimi lezzetlere kalbi imanl</w:t>
      </w:r>
      <w:r w:rsidRPr="002045C8">
        <w:t>a</w:t>
      </w:r>
      <w:r w:rsidRPr="002045C8">
        <w:t xml:space="preserve">rı olduğu için, vakitlerini ganimet kabul ederler ve asla vakitlerini zayi etmezler: </w:t>
      </w:r>
      <w:r w:rsidRPr="002045C8">
        <w:rPr>
          <w:b/>
          <w:bCs/>
        </w:rPr>
        <w:t>“Onlar cennet ehlidir ve nimet erb</w:t>
      </w:r>
      <w:r w:rsidRPr="002045C8">
        <w:rPr>
          <w:b/>
          <w:bCs/>
        </w:rPr>
        <w:t>a</w:t>
      </w:r>
      <w:r w:rsidRPr="002045C8">
        <w:rPr>
          <w:b/>
          <w:bCs/>
        </w:rPr>
        <w:t>bıdır. Onlar orada ebedi kalacaklardır.”</w:t>
      </w:r>
      <w:r w:rsidRPr="002045C8">
        <w:t xml:space="preserve"> </w:t>
      </w:r>
    </w:p>
    <w:p w:rsidR="00813D73" w:rsidRPr="002045C8" w:rsidRDefault="00813D73" w:rsidP="000E6F74">
      <w:pPr>
        <w:spacing w:line="300" w:lineRule="atLeast"/>
        <w:ind w:firstLine="284"/>
        <w:jc w:val="both"/>
      </w:pPr>
      <w:r w:rsidRPr="002045C8">
        <w:t>Zikredilen bu grup ve zikredilmeyen diğer bazıları için de ib</w:t>
      </w:r>
      <w:r w:rsidRPr="002045C8">
        <w:t>a</w:t>
      </w:r>
      <w:r w:rsidRPr="002045C8">
        <w:t>detler, mertebeleri ve marifetleri miktarınca birer lezzettir. Onlar için asla bu görevler bir külfet değildir. Ama biz zavallılar arzular ve kuruntulara duçarız, heva ve hevesin zincirine vurulmuşuz, tabiat aleminin zülmani denizinde boğulmuşuz, muhabbet ve aşk kokusunu alamam</w:t>
      </w:r>
      <w:r w:rsidRPr="002045C8">
        <w:t>ı</w:t>
      </w:r>
      <w:r w:rsidRPr="002045C8">
        <w:t>şız, irfan ve fazileti kalbimize tattıramamışız, ne irfan ve mükaşefe a</w:t>
      </w:r>
      <w:r w:rsidRPr="002045C8">
        <w:t>s</w:t>
      </w:r>
      <w:r w:rsidRPr="002045C8">
        <w:t>habıyız ve ne de iman ve itminan! Dol</w:t>
      </w:r>
      <w:r w:rsidRPr="002045C8">
        <w:t>a</w:t>
      </w:r>
      <w:r w:rsidRPr="002045C8">
        <w:t>yısıyla da ilahi ibadetleri teklif ve külfet olarak kabul etmekteyiz. Hacetleri gideren Allah ile münac</w:t>
      </w:r>
      <w:r w:rsidRPr="002045C8">
        <w:t>a</w:t>
      </w:r>
      <w:r w:rsidRPr="002045C8">
        <w:t xml:space="preserve">tı bir zorluk olarak saymaktayız. Hayvanların otlağı </w:t>
      </w:r>
      <w:r w:rsidRPr="002045C8">
        <w:lastRenderedPageBreak/>
        <w:t>olan dünya ha</w:t>
      </w:r>
      <w:r w:rsidRPr="002045C8">
        <w:t>k</w:t>
      </w:r>
      <w:r w:rsidRPr="002045C8">
        <w:t>kında hiçbir şeye sahip değiliz. Sadece zalimlerin yeri olan tabiat al</w:t>
      </w:r>
      <w:r w:rsidRPr="002045C8">
        <w:t>e</w:t>
      </w:r>
      <w:r w:rsidRPr="002045C8">
        <w:t>mine bağlanmış d</w:t>
      </w:r>
      <w:r w:rsidRPr="002045C8">
        <w:t>u</w:t>
      </w:r>
      <w:r w:rsidRPr="002045C8">
        <w:t>rumdayız. Kalbimizin basiret gözü güzel cemalden kör; ruh tadımız, irfan tadı</w:t>
      </w:r>
      <w:r w:rsidRPr="002045C8">
        <w:t>n</w:t>
      </w:r>
      <w:r w:rsidRPr="002045C8">
        <w:t xml:space="preserve">dan uzaktır. </w:t>
      </w:r>
    </w:p>
    <w:p w:rsidR="001D1ECB" w:rsidRDefault="00813D73" w:rsidP="000E6F74">
      <w:pPr>
        <w:spacing w:line="300" w:lineRule="atLeast"/>
        <w:ind w:firstLine="284"/>
        <w:jc w:val="both"/>
      </w:pPr>
      <w:r w:rsidRPr="002045C8">
        <w:t>Evet, marifet ehlinin önderi, muhabbet ve hakikat ashabının usar</w:t>
      </w:r>
      <w:r w:rsidRPr="002045C8">
        <w:t>e</w:t>
      </w:r>
      <w:r w:rsidRPr="002045C8">
        <w:t xml:space="preserve">si, </w:t>
      </w:r>
      <w:r w:rsidRPr="002045C8">
        <w:rPr>
          <w:i/>
          <w:iCs/>
        </w:rPr>
        <w:t>“Rabbimin yanında sabahladım, beni yedirdi ve içirdi”</w:t>
      </w:r>
      <w:r w:rsidRPr="002045C8">
        <w:rPr>
          <w:rStyle w:val="StilDipnotBavurusuLatincetalik"/>
          <w:i w:val="0"/>
          <w:iCs/>
        </w:rPr>
        <w:footnoteReference w:id="172"/>
      </w:r>
      <w:r w:rsidRPr="002045C8">
        <w:t xml:space="preserve"> diye b</w:t>
      </w:r>
      <w:r w:rsidRPr="002045C8">
        <w:t>u</w:t>
      </w:r>
      <w:r w:rsidRPr="002045C8">
        <w:t>yurmaktadır. Allahım! Muhammed’in (s.a.a) seninle ünsiyet halvet</w:t>
      </w:r>
      <w:r w:rsidRPr="002045C8">
        <w:t>i</w:t>
      </w:r>
      <w:r w:rsidRPr="002045C8">
        <w:t>nin diyarında yaptığı bu sabahlama nedir? Senin kendi elinle bu değe</w:t>
      </w:r>
      <w:r w:rsidRPr="002045C8">
        <w:t>r</w:t>
      </w:r>
      <w:r w:rsidRPr="002045C8">
        <w:t>li varlığa tattı</w:t>
      </w:r>
      <w:r w:rsidRPr="002045C8">
        <w:t>r</w:t>
      </w:r>
      <w:r w:rsidRPr="002045C8">
        <w:t xml:space="preserve">dığın ve bütün alemden kurtardığın bu yemek ve içmek nedir? Bu yüzden de o değerli varlık şöyle buyurmuştur: </w:t>
      </w:r>
      <w:r w:rsidRPr="002045C8">
        <w:rPr>
          <w:i/>
          <w:iCs/>
        </w:rPr>
        <w:t>“Benim A</w:t>
      </w:r>
      <w:r w:rsidRPr="002045C8">
        <w:rPr>
          <w:i/>
          <w:iCs/>
        </w:rPr>
        <w:t>l</w:t>
      </w:r>
      <w:r w:rsidRPr="002045C8">
        <w:rPr>
          <w:i/>
          <w:iCs/>
        </w:rPr>
        <w:t>lah ile öyle bir vaktim vardır ki ne mukarreb bir</w:t>
      </w:r>
      <w:r w:rsidRPr="002045C8">
        <w:t xml:space="preserve"> melek ve ne de mürsel bir peygamber orayı bilemez.”</w:t>
      </w:r>
      <w:r w:rsidRPr="002045C8">
        <w:rPr>
          <w:rStyle w:val="StilDipnotBavurusuLatincetalik"/>
        </w:rPr>
        <w:footnoteReference w:id="173"/>
      </w:r>
      <w:r w:rsidRPr="002045C8">
        <w:t xml:space="preserve"> </w:t>
      </w:r>
      <w:r w:rsidRPr="002045C8">
        <w:t>A</w:t>
      </w:r>
      <w:r w:rsidRPr="002045C8">
        <w:t>caba bu vakit dünya ve ahiret aleminin vakitlerinden m</w:t>
      </w:r>
      <w:r w:rsidRPr="002045C8">
        <w:t>i</w:t>
      </w:r>
      <w:r w:rsidRPr="002045C8">
        <w:t xml:space="preserve">dir? Yoksa: </w:t>
      </w:r>
      <w:r w:rsidRPr="002045C8">
        <w:rPr>
          <w:b/>
          <w:bCs/>
        </w:rPr>
        <w:t>“İki yay kadar yaklaştı”</w:t>
      </w:r>
      <w:r w:rsidRPr="002045C8">
        <w:t xml:space="preserve"> halvetgahının ve iki alemin terkedildiği vakit midir? Musa Kelimullah kırk gün Musevi oruç tuttu. Hak ile görüşmeye nail oldu. Allah şö</w:t>
      </w:r>
      <w:r w:rsidRPr="002045C8">
        <w:t>y</w:t>
      </w:r>
      <w:r w:rsidRPr="002045C8">
        <w:t xml:space="preserve">le buyurdu: </w:t>
      </w:r>
      <w:r w:rsidRPr="002045C8">
        <w:rPr>
          <w:b/>
          <w:bCs/>
        </w:rPr>
        <w:t>“Sonra Rabbinin görüşme zamanı kırk güne tamamla</w:t>
      </w:r>
      <w:r w:rsidRPr="002045C8">
        <w:rPr>
          <w:b/>
          <w:bCs/>
        </w:rPr>
        <w:t>n</w:t>
      </w:r>
      <w:r w:rsidRPr="002045C8">
        <w:rPr>
          <w:b/>
          <w:bCs/>
        </w:rPr>
        <w:t>dı.”</w:t>
      </w:r>
      <w:r w:rsidRPr="002045C8">
        <w:rPr>
          <w:rStyle w:val="StilDipnotBavurusuLatincetalik"/>
          <w:b/>
          <w:bCs/>
        </w:rPr>
        <w:footnoteReference w:id="174"/>
      </w:r>
      <w:r w:rsidRPr="002045C8">
        <w:t xml:space="preserve"> Buna rağmen Muhammedi görüşme vaktine ulaşamadı, Ahmedi vakit ile bir uyum içine giremedi. Musa’ya (a.s) görüşme zamanında, </w:t>
      </w:r>
      <w:r w:rsidRPr="002045C8">
        <w:rPr>
          <w:b/>
        </w:rPr>
        <w:t>“ayakkab</w:t>
      </w:r>
      <w:r w:rsidRPr="002045C8">
        <w:rPr>
          <w:b/>
        </w:rPr>
        <w:t>ı</w:t>
      </w:r>
      <w:r w:rsidRPr="002045C8">
        <w:rPr>
          <w:b/>
        </w:rPr>
        <w:t xml:space="preserve">larını çıkar” </w:t>
      </w:r>
      <w:r w:rsidRPr="002045C8">
        <w:rPr>
          <w:rStyle w:val="StilDipnotBavurusuLatincetalik"/>
        </w:rPr>
        <w:footnoteReference w:id="175"/>
      </w:r>
      <w:r w:rsidRPr="002045C8">
        <w:rPr>
          <w:b/>
        </w:rPr>
        <w:t xml:space="preserve"> </w:t>
      </w:r>
      <w:r w:rsidRPr="002045C8">
        <w:t>denildi ve</w:t>
      </w:r>
      <w:r w:rsidRPr="002045C8">
        <w:rPr>
          <w:b/>
        </w:rPr>
        <w:t xml:space="preserve"> </w:t>
      </w:r>
      <w:r w:rsidRPr="002045C8">
        <w:t>onu da muhabbet-i ehl (ehlini sevmek) ol</w:t>
      </w:r>
      <w:r w:rsidRPr="002045C8">
        <w:t>a</w:t>
      </w:r>
      <w:r w:rsidRPr="002045C8">
        <w:t>rak tefsir ettiler. Ama son Peygamber’e Ali (a.s) sevgisi emredildi. Kalpte bu sırdan öyle şeyler vardır ki ondan bahsetmeyec</w:t>
      </w:r>
      <w:r w:rsidRPr="002045C8">
        <w:t>e</w:t>
      </w:r>
      <w:r w:rsidRPr="002045C8">
        <w:t xml:space="preserve">ğim sen kendin bu özetten detaylı hadisi </w:t>
      </w:r>
      <w:r w:rsidRPr="002045C8">
        <w:t>o</w:t>
      </w:r>
      <w:r w:rsidRPr="002045C8">
        <w:t xml:space="preserve">ku. </w:t>
      </w:r>
    </w:p>
    <w:p w:rsidR="001D1ECB" w:rsidRDefault="001D1ECB" w:rsidP="000E6F74">
      <w:pPr>
        <w:spacing w:line="300" w:lineRule="atLeast"/>
        <w:ind w:firstLine="284"/>
        <w:jc w:val="both"/>
      </w:pPr>
    </w:p>
    <w:p w:rsidR="00813D73" w:rsidRPr="002045C8" w:rsidRDefault="00813D73" w:rsidP="00FB0C7C">
      <w:pPr>
        <w:pStyle w:val="Heading1"/>
      </w:pPr>
      <w:bookmarkStart w:id="133" w:name="_Toc46432295"/>
      <w:bookmarkStart w:id="134" w:name="_Toc53990838"/>
      <w:r w:rsidRPr="002045C8">
        <w:t>İkinci Bölüm</w:t>
      </w:r>
      <w:bookmarkEnd w:id="133"/>
      <w:bookmarkEnd w:id="134"/>
      <w:r w:rsidRPr="002045C8">
        <w:t xml:space="preserve"> </w:t>
      </w:r>
    </w:p>
    <w:p w:rsidR="00813D73" w:rsidRPr="002045C8" w:rsidRDefault="00813D73" w:rsidP="00FB0C7C">
      <w:pPr>
        <w:pStyle w:val="Heading1"/>
      </w:pPr>
      <w:bookmarkStart w:id="135" w:name="_Toc46432296"/>
      <w:bookmarkStart w:id="136" w:name="_Toc53990839"/>
      <w:r w:rsidRPr="002045C8">
        <w:t>Vakti Gözetleme Hususunda</w:t>
      </w:r>
      <w:bookmarkEnd w:id="135"/>
      <w:bookmarkEnd w:id="136"/>
      <w:r w:rsidRPr="002045C8">
        <w:t xml:space="preserve"> </w:t>
      </w:r>
    </w:p>
    <w:p w:rsidR="00813D73" w:rsidRPr="002045C8" w:rsidRDefault="00813D73" w:rsidP="000E6F74">
      <w:pPr>
        <w:spacing w:line="300" w:lineRule="atLeast"/>
        <w:ind w:firstLine="284"/>
        <w:jc w:val="both"/>
      </w:pPr>
      <w:r w:rsidRPr="002045C8">
        <w:t>Ey aziz! Sen de mümkün olduğu kadar bu münacat va</w:t>
      </w:r>
      <w:r w:rsidRPr="002045C8">
        <w:t>k</w:t>
      </w:r>
      <w:r w:rsidRPr="002045C8">
        <w:t>tini ganimet bil. Kalbi adaplarına riayet et ve kalbine uhrevi ebedi h</w:t>
      </w:r>
      <w:r w:rsidRPr="002045C8">
        <w:t>a</w:t>
      </w:r>
      <w:r w:rsidRPr="002045C8">
        <w:t xml:space="preserve">yat sebebinin, </w:t>
      </w:r>
      <w:r w:rsidRPr="002045C8">
        <w:lastRenderedPageBreak/>
        <w:t>nefsani faziletler kaynağının, sonsuz yücelikler sermayesinin Hak ile ünsiyet ve münacat sayesinde hasıl old</w:t>
      </w:r>
      <w:r w:rsidRPr="002045C8">
        <w:t>u</w:t>
      </w:r>
      <w:r w:rsidRPr="002045C8">
        <w:t>ğunu anlat. Özellikle de Hakk’ın celal ve cemal eliyle ruhani macundan yapılmış olan, bütün ibadetlerden daha kapsamlı ve k</w:t>
      </w:r>
      <w:r w:rsidRPr="002045C8">
        <w:t>a</w:t>
      </w:r>
      <w:r w:rsidRPr="002045C8">
        <w:t>mil olan namaza dikkat et. O halde vakitleri mümkün mertebe gözetle, fazilet vakitl</w:t>
      </w:r>
      <w:r w:rsidRPr="002045C8">
        <w:t>e</w:t>
      </w:r>
      <w:r w:rsidRPr="002045C8">
        <w:t>rini seç ki onda diğer vakitlerde olmayan bir nuraniyet vardır. Kalbinin meşguliyetlerini o zamanlar azalt, hatta kesip at. Bu da zamanlarını belirlemen, ebedi h</w:t>
      </w:r>
      <w:r w:rsidRPr="002045C8">
        <w:t>a</w:t>
      </w:r>
      <w:r w:rsidRPr="002045C8">
        <w:t>yatını üstlenen n</w:t>
      </w:r>
      <w:r w:rsidRPr="002045C8">
        <w:t>a</w:t>
      </w:r>
      <w:r w:rsidRPr="002045C8">
        <w:t>maz için belli bir vakit tayin etmen, o vakitte başka işlerle uğraşmaman ve kalbini başka şeylere bağlamamanla mümkü</w:t>
      </w:r>
      <w:r w:rsidRPr="002045C8">
        <w:t>n</w:t>
      </w:r>
      <w:r w:rsidRPr="002045C8">
        <w:t xml:space="preserve">dür. Namazı diğer işlerinle çatıştırma ki kalbin rahat ve hazır olsun. </w:t>
      </w:r>
    </w:p>
    <w:p w:rsidR="00813D73" w:rsidRPr="002045C8" w:rsidRDefault="00813D73" w:rsidP="000E6F74">
      <w:pPr>
        <w:spacing w:line="300" w:lineRule="atLeast"/>
        <w:ind w:firstLine="284"/>
        <w:jc w:val="both"/>
      </w:pPr>
      <w:r w:rsidRPr="002045C8">
        <w:t>Şimdi de gerektiği kadarıyla Masumlar’ın (a.s) halleri hakkında nakledilen hadisleri zikredelim ki o yüce insanl</w:t>
      </w:r>
      <w:r w:rsidRPr="002045C8">
        <w:t>a</w:t>
      </w:r>
      <w:r w:rsidRPr="002045C8">
        <w:t xml:space="preserve">rın haletleri hakkında tefekkürden bir uyanma hasıl olsun. Belki de böylece kalp; vaktin </w:t>
      </w:r>
      <w:r w:rsidRPr="002045C8">
        <w:t>a</w:t>
      </w:r>
      <w:r w:rsidRPr="002045C8">
        <w:t>zametini, önemini ve makamın büyüklüğünü idrak eder ve gaflet u</w:t>
      </w:r>
      <w:r w:rsidRPr="002045C8">
        <w:t>y</w:t>
      </w:r>
      <w:r w:rsidRPr="002045C8">
        <w:t>kusundan uy</w:t>
      </w:r>
      <w:r w:rsidRPr="002045C8">
        <w:t>a</w:t>
      </w:r>
      <w:r w:rsidRPr="002045C8">
        <w:t xml:space="preserve">nır. </w:t>
      </w:r>
    </w:p>
    <w:p w:rsidR="00813D73" w:rsidRPr="002045C8" w:rsidRDefault="00813D73" w:rsidP="000E6F74">
      <w:pPr>
        <w:spacing w:line="300" w:lineRule="atLeast"/>
        <w:ind w:firstLine="284"/>
        <w:jc w:val="both"/>
        <w:rPr>
          <w:i/>
        </w:rPr>
      </w:pPr>
      <w:r w:rsidRPr="002045C8">
        <w:t>Allah Resulünün bazı hanımlarından şöyle nakledilmi</w:t>
      </w:r>
      <w:r w:rsidRPr="002045C8">
        <w:t>ş</w:t>
      </w:r>
      <w:r w:rsidRPr="002045C8">
        <w:t xml:space="preserve">tir: </w:t>
      </w:r>
      <w:r w:rsidRPr="002045C8">
        <w:rPr>
          <w:i/>
        </w:rPr>
        <w:t xml:space="preserve">“Allah resulü bizimle sohbet ediyordu, biz de </w:t>
      </w:r>
      <w:r w:rsidRPr="002045C8">
        <w:rPr>
          <w:i/>
        </w:rPr>
        <w:t>o</w:t>
      </w:r>
      <w:r w:rsidRPr="002045C8">
        <w:rPr>
          <w:i/>
        </w:rPr>
        <w:t xml:space="preserve">nunla konuşuyorduk. Namaz vakti geldiğinde adeta onu tanımıyorduk, o da artık bizi tanımıyordu. Bu her şeyden kopup Allah’a bağlandığı hasebiyleydi.” </w:t>
      </w:r>
      <w:r w:rsidRPr="002045C8">
        <w:rPr>
          <w:rStyle w:val="StilDipnotBavurusuLatincetalik"/>
        </w:rPr>
        <w:footnoteReference w:id="176"/>
      </w:r>
      <w:r w:rsidRPr="002045C8">
        <w:t xml:space="preserve"> Hakeza Müminlerin Emiri’nden (a.s) rivayet edildiği üzere namaz vakti gird</w:t>
      </w:r>
      <w:r w:rsidRPr="002045C8">
        <w:t>i</w:t>
      </w:r>
      <w:r w:rsidRPr="002045C8">
        <w:t>ğinde Müminlerin Emiri kıvranıyor ve titriyo</w:t>
      </w:r>
      <w:r w:rsidRPr="002045C8">
        <w:t>r</w:t>
      </w:r>
      <w:r w:rsidRPr="002045C8">
        <w:t>du. Ona şöyle arzettiler: Ey Müminlerin Emiri! Sende gördüğümüz bu hal nedir?” O şöyle b</w:t>
      </w:r>
      <w:r w:rsidRPr="002045C8">
        <w:t>u</w:t>
      </w:r>
      <w:r w:rsidRPr="002045C8">
        <w:t>yurmuştur: “</w:t>
      </w:r>
      <w:r w:rsidRPr="002045C8">
        <w:rPr>
          <w:i/>
        </w:rPr>
        <w:t xml:space="preserve">Allah-u Teala’nın, </w:t>
      </w:r>
      <w:r w:rsidRPr="002045C8">
        <w:rPr>
          <w:b/>
          <w:bCs/>
          <w:iCs/>
        </w:rPr>
        <w:t>“Emaneti göklere ve yerlere su</w:t>
      </w:r>
      <w:r w:rsidRPr="002045C8">
        <w:rPr>
          <w:b/>
          <w:bCs/>
          <w:iCs/>
        </w:rPr>
        <w:t>n</w:t>
      </w:r>
      <w:r w:rsidRPr="002045C8">
        <w:rPr>
          <w:b/>
          <w:bCs/>
          <w:iCs/>
        </w:rPr>
        <w:t>dum, onlar onu yüklenmekten çekindiler ve korktular”</w:t>
      </w:r>
      <w:r w:rsidRPr="002045C8">
        <w:rPr>
          <w:i/>
        </w:rPr>
        <w:t xml:space="preserve"> diye b</w:t>
      </w:r>
      <w:r w:rsidRPr="002045C8">
        <w:rPr>
          <w:i/>
        </w:rPr>
        <w:t>u</w:t>
      </w:r>
      <w:r w:rsidRPr="002045C8">
        <w:rPr>
          <w:i/>
        </w:rPr>
        <w:t xml:space="preserve">yurduğu </w:t>
      </w:r>
      <w:r w:rsidRPr="002045C8">
        <w:rPr>
          <w:i/>
        </w:rPr>
        <w:t>e</w:t>
      </w:r>
      <w:r w:rsidRPr="002045C8">
        <w:rPr>
          <w:i/>
        </w:rPr>
        <w:t>maneti yüklenme vakti geldi.”</w:t>
      </w:r>
      <w:r w:rsidRPr="002045C8">
        <w:rPr>
          <w:rStyle w:val="StilDipnotBavurusuLatincetalik"/>
        </w:rPr>
        <w:footnoteReference w:id="177"/>
      </w:r>
      <w:r w:rsidRPr="002045C8">
        <w:t xml:space="preserve"> Seyyid İbn-i Tavus (kuddise sırrıhu) Felah’us Sahil adlı kitabında naklettiği üzere İmam Hüseyin (a.s) abdest aldığı zaman rengi değ</w:t>
      </w:r>
      <w:r w:rsidRPr="002045C8">
        <w:t>i</w:t>
      </w:r>
      <w:r w:rsidRPr="002045C8">
        <w:t xml:space="preserve">şiyor ve eklem yerleri titriyordu. Sebebini sorduklarında ise o şöyle buyurdu: </w:t>
      </w:r>
      <w:r w:rsidRPr="002045C8">
        <w:rPr>
          <w:i/>
        </w:rPr>
        <w:t xml:space="preserve">“Arş sahibinin </w:t>
      </w:r>
      <w:r w:rsidRPr="002045C8">
        <w:rPr>
          <w:i/>
        </w:rPr>
        <w:lastRenderedPageBreak/>
        <w:t>iki eli ar</w:t>
      </w:r>
      <w:r w:rsidRPr="002045C8">
        <w:rPr>
          <w:i/>
        </w:rPr>
        <w:t>a</w:t>
      </w:r>
      <w:r w:rsidRPr="002045C8">
        <w:rPr>
          <w:i/>
        </w:rPr>
        <w:t>sında kimsenin renginin sararması ve eklem yerlerinin titremesi ger</w:t>
      </w:r>
      <w:r w:rsidRPr="002045C8">
        <w:rPr>
          <w:i/>
        </w:rPr>
        <w:t>e</w:t>
      </w:r>
      <w:r w:rsidRPr="002045C8">
        <w:rPr>
          <w:i/>
        </w:rPr>
        <w:t xml:space="preserve">kir.” </w:t>
      </w:r>
      <w:r w:rsidRPr="002045C8">
        <w:rPr>
          <w:rStyle w:val="StilDipnotBavurusuLatincetalik"/>
        </w:rPr>
        <w:footnoteReference w:id="178"/>
      </w:r>
      <w:r w:rsidRPr="002045C8">
        <w:rPr>
          <w:i/>
        </w:rPr>
        <w:t xml:space="preserve"> </w:t>
      </w:r>
    </w:p>
    <w:p w:rsidR="00813D73" w:rsidRPr="002045C8" w:rsidRDefault="00813D73" w:rsidP="000E6F74">
      <w:pPr>
        <w:spacing w:line="300" w:lineRule="atLeast"/>
        <w:ind w:firstLine="284"/>
        <w:jc w:val="both"/>
      </w:pPr>
      <w:r w:rsidRPr="002045C8">
        <w:t>İmam Hasan’dan (a.s) da aynı şekilde nakledilmiştir.</w:t>
      </w:r>
      <w:r w:rsidRPr="002045C8">
        <w:rPr>
          <w:rStyle w:val="StilDipnotBavurusuLatincetalik"/>
        </w:rPr>
        <w:footnoteReference w:id="179"/>
      </w:r>
      <w:r w:rsidRPr="002045C8">
        <w:t xml:space="preserve"> İmam Seccad’dan (a.s) rivayet edildiği üzere abdest aldığında rengi sarar</w:t>
      </w:r>
      <w:r w:rsidRPr="002045C8">
        <w:t>ı</w:t>
      </w:r>
      <w:r w:rsidRPr="002045C8">
        <w:t>yordu. Kendisine, “abdest aldığında se</w:t>
      </w:r>
      <w:r w:rsidRPr="002045C8">
        <w:t>n</w:t>
      </w:r>
      <w:r w:rsidRPr="002045C8">
        <w:t>de gördüğümüz bu hal nedir?” diye sorduklarında şöyle buyurmuştur: “</w:t>
      </w:r>
      <w:r w:rsidRPr="002045C8">
        <w:rPr>
          <w:i/>
        </w:rPr>
        <w:t>Kimin iki eli arasıda durd</w:t>
      </w:r>
      <w:r w:rsidRPr="002045C8">
        <w:rPr>
          <w:i/>
        </w:rPr>
        <w:t>u</w:t>
      </w:r>
      <w:r w:rsidRPr="002045C8">
        <w:rPr>
          <w:i/>
        </w:rPr>
        <w:t>ğumu görmüyor musunuz?”</w:t>
      </w:r>
      <w:r w:rsidRPr="002045C8">
        <w:rPr>
          <w:rStyle w:val="StilDipnotBavurusuLatincetalik"/>
        </w:rPr>
        <w:footnoteReference w:id="180"/>
      </w:r>
      <w:r w:rsidRPr="002045C8">
        <w:t xml:space="preserve"> </w:t>
      </w:r>
    </w:p>
    <w:p w:rsidR="00813D73" w:rsidRPr="002045C8" w:rsidRDefault="00813D73" w:rsidP="000E6F74">
      <w:pPr>
        <w:spacing w:line="300" w:lineRule="atLeast"/>
        <w:ind w:firstLine="284"/>
        <w:jc w:val="both"/>
        <w:rPr>
          <w:i/>
          <w:iCs/>
        </w:rPr>
      </w:pPr>
      <w:r w:rsidRPr="002045C8">
        <w:t>Biz de eğer bir miktar düşünecek ve örtülü kalbimize; namaz vaki</w:t>
      </w:r>
      <w:r w:rsidRPr="002045C8">
        <w:t>t</w:t>
      </w:r>
      <w:r w:rsidRPr="002045C8">
        <w:t>lerinin zülcelal hazretlerinin mukaddes dergahında huzur vakti old</w:t>
      </w:r>
      <w:r w:rsidRPr="002045C8">
        <w:t>u</w:t>
      </w:r>
      <w:r w:rsidRPr="002045C8">
        <w:t>ğunu, melikul müluk ve mutlak azim olan Hak Teala’nın zayıf ve n</w:t>
      </w:r>
      <w:r w:rsidRPr="002045C8">
        <w:t>a</w:t>
      </w:r>
      <w:r w:rsidRPr="002045C8">
        <w:t>çiz kulunu kendisiyle münacata çağırdığını, ebedi s</w:t>
      </w:r>
      <w:r w:rsidRPr="002045C8">
        <w:t>a</w:t>
      </w:r>
      <w:r w:rsidRPr="002045C8">
        <w:t xml:space="preserve">adetler, mutluluk ve daimi huzura kavuşmak için kendi yücelik diyarına girmesine </w:t>
      </w:r>
      <w:r w:rsidRPr="002045C8">
        <w:t>i</w:t>
      </w:r>
      <w:r w:rsidRPr="002045C8">
        <w:t>zin verdiğini anlatacak olursak, n</w:t>
      </w:r>
      <w:r w:rsidRPr="002045C8">
        <w:t>a</w:t>
      </w:r>
      <w:r w:rsidRPr="002045C8">
        <w:t>maz vaktinin girişinden marifetimiz miktarınca mutluluğa kapılırdık. Eğer kalbimiz, azamet ve makam b</w:t>
      </w:r>
      <w:r w:rsidRPr="002045C8">
        <w:t>ü</w:t>
      </w:r>
      <w:r w:rsidRPr="002045C8">
        <w:t>yüklüğünü azamet anlayışı mi</w:t>
      </w:r>
      <w:r w:rsidRPr="002045C8">
        <w:t>k</w:t>
      </w:r>
      <w:r w:rsidRPr="002045C8">
        <w:t>tarınca hissedecek olursa, korku ve haşyet hasıl olur. Evliyanın kal</w:t>
      </w:r>
      <w:r w:rsidRPr="002045C8">
        <w:t>p</w:t>
      </w:r>
      <w:r w:rsidRPr="002045C8">
        <w:t>leri ve haletleri farklı olduğu için de, lütfi ve kahri tecelliler ile azamet ve rahmet hissi hasebiyle, bazen m</w:t>
      </w:r>
      <w:r w:rsidRPr="002045C8">
        <w:t>ü</w:t>
      </w:r>
      <w:r w:rsidRPr="002045C8">
        <w:t xml:space="preserve">lakat şevki ile cemal ve rahmet hissi onları mutluluğa ve sevince boğmaktadır ve dolayısıyla da: </w:t>
      </w:r>
      <w:r w:rsidRPr="002045C8">
        <w:rPr>
          <w:i/>
          <w:iCs/>
        </w:rPr>
        <w:t>“Ey Bilal! Bizi rahatlat”</w:t>
      </w:r>
      <w:r w:rsidRPr="002045C8">
        <w:rPr>
          <w:rStyle w:val="StilDipnotBavurusuLatincetalik"/>
          <w:i w:val="0"/>
          <w:iCs/>
        </w:rPr>
        <w:footnoteReference w:id="181"/>
      </w:r>
      <w:r w:rsidRPr="002045C8">
        <w:t xml:space="preserve"> demektedi</w:t>
      </w:r>
      <w:r w:rsidRPr="002045C8">
        <w:t>r</w:t>
      </w:r>
      <w:r w:rsidRPr="002045C8">
        <w:t xml:space="preserve">ler: Mevlana da Mesnevi’de şöyle demektedir: </w:t>
      </w:r>
      <w:r w:rsidRPr="002045C8">
        <w:rPr>
          <w:i/>
          <w:iCs/>
        </w:rPr>
        <w:t xml:space="preserve">“Can kemaldir, nidası da kemaldir, Mustafa, “Ey Bilal bizi rahatlat” demektedir. </w:t>
      </w:r>
    </w:p>
    <w:p w:rsidR="00813D73" w:rsidRPr="002045C8" w:rsidRDefault="00813D73" w:rsidP="000E6F74">
      <w:pPr>
        <w:spacing w:line="300" w:lineRule="atLeast"/>
        <w:ind w:firstLine="284"/>
        <w:jc w:val="both"/>
      </w:pPr>
      <w:r w:rsidRPr="002045C8">
        <w:t>Bazen de saltanat, kahır ve azametle tecelli, bunları kendinden g</w:t>
      </w:r>
      <w:r w:rsidRPr="002045C8">
        <w:t>e</w:t>
      </w:r>
      <w:r w:rsidRPr="002045C8">
        <w:t xml:space="preserve">çirmekte, korku ve titremeye düşürmektedir. </w:t>
      </w:r>
    </w:p>
    <w:p w:rsidR="00813D73" w:rsidRPr="002045C8" w:rsidRDefault="00813D73" w:rsidP="000E6F74">
      <w:pPr>
        <w:spacing w:line="300" w:lineRule="atLeast"/>
        <w:ind w:firstLine="284"/>
        <w:jc w:val="both"/>
      </w:pPr>
      <w:r w:rsidRPr="002045C8">
        <w:t>Özetle ey zayıf kul! Vakitlerin kalbi adabı; kendini dünya ve ahiretin malikinin huzuruna girmek ve yüce Hak Teala ile konuşmak için hazırlamandır. O halde kendi zaafına, çaresizliğine, zi</w:t>
      </w:r>
      <w:r w:rsidRPr="002045C8">
        <w:t>l</w:t>
      </w:r>
      <w:r w:rsidRPr="002045C8">
        <w:t xml:space="preserve">letine ve fakirliğine bir göz at. Mürsel peygamberlerin ve mukarreb meleklerin, </w:t>
      </w:r>
      <w:r w:rsidRPr="002045C8">
        <w:lastRenderedPageBreak/>
        <w:t>azamet dergahında kendinden geçtikleri; acziyet, meskenet ve zi</w:t>
      </w:r>
      <w:r w:rsidRPr="002045C8">
        <w:t>l</w:t>
      </w:r>
      <w:r w:rsidRPr="002045C8">
        <w:t>let izharında bulundukları azameti yüce mukaddes zatın Kibriya, celal, yücelik ve azametine bir bak. Buna baktığın ve kalbine anlattığın z</w:t>
      </w:r>
      <w:r w:rsidRPr="002045C8">
        <w:t>a</w:t>
      </w:r>
      <w:r w:rsidRPr="002045C8">
        <w:t>man da kalp korkuya kapılır, ke</w:t>
      </w:r>
      <w:r w:rsidRPr="002045C8">
        <w:t>n</w:t>
      </w:r>
      <w:r w:rsidRPr="002045C8">
        <w:t>dini ve ibadetlerini naçiz sayarsın. Rahmet genişliğine, kemaline ve Mukaddes Zat’ın rahmaniyet ihatas</w:t>
      </w:r>
      <w:r w:rsidRPr="002045C8">
        <w:t>ı</w:t>
      </w:r>
      <w:r w:rsidRPr="002045C8">
        <w:t>na bak ki zayıf kulun bütün pisliklerine ve çaresizliğine rağmen m</w:t>
      </w:r>
      <w:r w:rsidRPr="002045C8">
        <w:t>u</w:t>
      </w:r>
      <w:r w:rsidRPr="002045C8">
        <w:t>kaddes dergahına girmesine izin vermiştir. Onu melekler göndererek, semavi kitaplar indirerek ve mürsel peyga</w:t>
      </w:r>
      <w:r w:rsidRPr="002045C8">
        <w:t>m</w:t>
      </w:r>
      <w:r w:rsidRPr="002045C8">
        <w:t>berler yollayarak ünsiyet meclisine davet etmiştir. Oysa, bu çaresiz mümkün varlığın geçmiş bir kabiliyeti de b</w:t>
      </w:r>
      <w:r w:rsidRPr="002045C8">
        <w:t>u</w:t>
      </w:r>
      <w:r w:rsidRPr="002045C8">
        <w:t>lunmamaktadır. Aynı zamanda Allah korusun bu davet için ne Allah’a, ne meleklerine ve ne de peygamberlere bir fayda da düşünülemez. Mutlaka bu teveccüh ile bir ünsiyet hasıl olur. Korku ve ümit hissedilir. Dolayısıyla korku, ümit, rağbet adıml</w:t>
      </w:r>
      <w:r w:rsidRPr="002045C8">
        <w:t>a</w:t>
      </w:r>
      <w:r w:rsidRPr="002045C8">
        <w:t>rıyla kendini huzura girmeye hazırla. Huzurun vaktini ve gereklerini temin et ve bunun başlıcası da huzura utanan bir kalp, korkan bir yürek, zillet, z</w:t>
      </w:r>
      <w:r w:rsidRPr="002045C8">
        <w:t>a</w:t>
      </w:r>
      <w:r w:rsidRPr="002045C8">
        <w:t xml:space="preserve">yıflık ve çaresizlik hissiyle girmendir. Kendini asla bu huzura layık görmemen, ibadet ve ubudiyete müstahak saymamandır. İbadet ve </w:t>
      </w:r>
      <w:r w:rsidRPr="002045C8">
        <w:t>u</w:t>
      </w:r>
      <w:r w:rsidRPr="002045C8">
        <w:t>budiyete giriş iznini sadece kudreti y</w:t>
      </w:r>
      <w:r w:rsidRPr="002045C8">
        <w:t>ü</w:t>
      </w:r>
      <w:r w:rsidRPr="002045C8">
        <w:t>ce Hz. Ahadiyyet’in lütuf ve rahmet genişliğinden bilme</w:t>
      </w:r>
      <w:r w:rsidRPr="002045C8">
        <w:t>n</w:t>
      </w:r>
      <w:r w:rsidRPr="002045C8">
        <w:t>dir ve eğer zilletini göz önüne alır, ruh ve kalbin, Hakk’ın Mukaddes Zat’ı için tevazu gösterir, kendini ve ub</w:t>
      </w:r>
      <w:r w:rsidRPr="002045C8">
        <w:t>u</w:t>
      </w:r>
      <w:r w:rsidRPr="002045C8">
        <w:t>diyetini değersiz kabul eder ve naçiz görürsen, Hak Teala da sana lü</w:t>
      </w:r>
      <w:r w:rsidRPr="002045C8">
        <w:t>t</w:t>
      </w:r>
      <w:r w:rsidRPr="002045C8">
        <w:t xml:space="preserve">feder, seni yüceltir ve sana yüceliklerini giydirir. </w:t>
      </w:r>
    </w:p>
    <w:p w:rsidR="006036DB" w:rsidRPr="00FB0C7C" w:rsidRDefault="006036DB" w:rsidP="00FB0C7C">
      <w:bookmarkStart w:id="137" w:name="_Toc46432297"/>
    </w:p>
    <w:p w:rsidR="00813D73" w:rsidRPr="002045C8" w:rsidRDefault="00813D73" w:rsidP="00FB0C7C">
      <w:pPr>
        <w:pStyle w:val="Heading1"/>
      </w:pPr>
      <w:bookmarkStart w:id="138" w:name="_Toc53990840"/>
      <w:r w:rsidRPr="002045C8">
        <w:t>Beşinci Maksat</w:t>
      </w:r>
      <w:bookmarkEnd w:id="137"/>
      <w:bookmarkEnd w:id="138"/>
    </w:p>
    <w:p w:rsidR="00813D73" w:rsidRPr="002045C8" w:rsidRDefault="00813D73" w:rsidP="00FB0C7C">
      <w:pPr>
        <w:pStyle w:val="Heading1"/>
      </w:pPr>
      <w:bookmarkStart w:id="139" w:name="_Toc46432298"/>
      <w:bookmarkStart w:id="140" w:name="_Toc53990841"/>
      <w:r w:rsidRPr="002045C8">
        <w:t>Yönelmenin Bazı Adabı Hakkındadır ve Onda da İki B</w:t>
      </w:r>
      <w:r w:rsidRPr="002045C8">
        <w:t>ö</w:t>
      </w:r>
      <w:r w:rsidRPr="002045C8">
        <w:t>lüm Vardır</w:t>
      </w:r>
      <w:bookmarkEnd w:id="139"/>
      <w:bookmarkEnd w:id="140"/>
    </w:p>
    <w:p w:rsidR="00813D73" w:rsidRPr="002045C8" w:rsidRDefault="00813D73" w:rsidP="00FB0C7C">
      <w:pPr>
        <w:pStyle w:val="Heading1"/>
      </w:pPr>
      <w:bookmarkStart w:id="141" w:name="_Toc46432299"/>
      <w:bookmarkStart w:id="142" w:name="_Toc53990842"/>
      <w:r w:rsidRPr="002045C8">
        <w:t>Birinci Bölüm</w:t>
      </w:r>
      <w:bookmarkEnd w:id="141"/>
      <w:bookmarkEnd w:id="142"/>
    </w:p>
    <w:p w:rsidR="00813D73" w:rsidRPr="002045C8" w:rsidRDefault="00813D73" w:rsidP="00FB0C7C">
      <w:pPr>
        <w:pStyle w:val="Heading1"/>
      </w:pPr>
      <w:bookmarkStart w:id="143" w:name="_Toc46432300"/>
      <w:bookmarkStart w:id="144" w:name="_Toc53990843"/>
      <w:r w:rsidRPr="002045C8">
        <w:t>Yönelişin Toplu Sırrı Hakkındadır</w:t>
      </w:r>
      <w:bookmarkEnd w:id="143"/>
      <w:bookmarkEnd w:id="144"/>
    </w:p>
    <w:p w:rsidR="00813D73" w:rsidRPr="002045C8" w:rsidRDefault="00813D73" w:rsidP="000E6F74">
      <w:pPr>
        <w:spacing w:line="300" w:lineRule="atLeast"/>
        <w:ind w:firstLine="284"/>
        <w:jc w:val="both"/>
      </w:pPr>
      <w:r w:rsidRPr="002045C8">
        <w:t>Bil ki istikbal ve yönelmenin zahiri iki şeyden oluşmaktadır. Biri</w:t>
      </w:r>
      <w:r w:rsidRPr="002045C8">
        <w:t>n</w:t>
      </w:r>
      <w:r w:rsidRPr="002045C8">
        <w:t>cisi mukaddemi ve öncüldür ve o da zahiri yüzü, bütün dağınık cihe</w:t>
      </w:r>
      <w:r w:rsidRPr="002045C8">
        <w:t>t</w:t>
      </w:r>
      <w:r w:rsidRPr="002045C8">
        <w:t>lerden çevirmektir. Diğeri ise nefsidir ve o da şehirlerin ve yeryüz</w:t>
      </w:r>
      <w:r w:rsidRPr="002045C8">
        <w:t>ü</w:t>
      </w:r>
      <w:r w:rsidRPr="002045C8">
        <w:t>nün merkezi kon</w:t>
      </w:r>
      <w:r w:rsidRPr="002045C8">
        <w:t>u</w:t>
      </w:r>
      <w:r w:rsidRPr="002045C8">
        <w:t xml:space="preserve">mundaki Kabe’ye yüzü ile yönelmek konumundadır. Bu suretin de bir batını ve batının da bir sırrı ve hatta </w:t>
      </w:r>
      <w:r w:rsidRPr="002045C8">
        <w:lastRenderedPageBreak/>
        <w:t>sırları vardır. Gaybî sırların sahipleri, ruhun batınını gayb ve ş</w:t>
      </w:r>
      <w:r w:rsidRPr="002045C8">
        <w:t>a</w:t>
      </w:r>
      <w:r w:rsidRPr="002045C8">
        <w:t>hadet kesretlerinin dağınık yönlerinden çevirmekte, ruh sırrının yüzünü hiçbir eşyaya bağlamamakta, bütün ke</w:t>
      </w:r>
      <w:r w:rsidRPr="002045C8">
        <w:t>s</w:t>
      </w:r>
      <w:r w:rsidRPr="002045C8">
        <w:t xml:space="preserve">retleri toplu birlik sırrında fani kılmaktadır. Bu ruhsal sır kalbe inince, Hak Teala, </w:t>
      </w:r>
      <w:r w:rsidRPr="002045C8">
        <w:t>i</w:t>
      </w:r>
      <w:r w:rsidRPr="002045C8">
        <w:t xml:space="preserve">simsel birlik makamı olan en büyük ismi ile kalpte zuhur eder. İsimsel kesretler en büyük isimde fani ve yok </w:t>
      </w:r>
      <w:r w:rsidRPr="002045C8">
        <w:t>o</w:t>
      </w:r>
      <w:r w:rsidRPr="002045C8">
        <w:t>lur. Kalbin yönü bu makamda ism-i azama doğru olur. Mülk zahiri ile zuhur eden kalbin batınından başkas</w:t>
      </w:r>
      <w:r w:rsidRPr="002045C8">
        <w:t>ı</w:t>
      </w:r>
      <w:r w:rsidRPr="002045C8">
        <w:t>nı fani etme şekli, mülk aleminin doğu ve batısından yüz çevirmektir. Birlik mak</w:t>
      </w:r>
      <w:r w:rsidRPr="002045C8">
        <w:t>a</w:t>
      </w:r>
      <w:r w:rsidRPr="002045C8">
        <w:t>mına teveccühün şekli ise, yerde Allah’ın eli olan yeryüzünün genişleme merkezine teveccü</w:t>
      </w:r>
      <w:r w:rsidRPr="002045C8">
        <w:t>h</w:t>
      </w:r>
      <w:r w:rsidRPr="002045C8">
        <w:t xml:space="preserve">tür. </w:t>
      </w:r>
    </w:p>
    <w:p w:rsidR="00813D73" w:rsidRPr="002045C8" w:rsidRDefault="00813D73" w:rsidP="000E6F74">
      <w:pPr>
        <w:spacing w:line="300" w:lineRule="atLeast"/>
        <w:ind w:firstLine="284"/>
        <w:jc w:val="both"/>
      </w:pPr>
      <w:r w:rsidRPr="002045C8">
        <w:t>Zahirden batına doğru seyreden ve açıktan gizliye do</w:t>
      </w:r>
      <w:r w:rsidRPr="002045C8">
        <w:t>ğ</w:t>
      </w:r>
      <w:r w:rsidRPr="002045C8">
        <w:t>ru ilerleyen Allah sâliki ise bu yeryüzü bereketleri merkezine zahiri t</w:t>
      </w:r>
      <w:r w:rsidRPr="002045C8">
        <w:t>e</w:t>
      </w:r>
      <w:r w:rsidRPr="002045C8">
        <w:t>veccühü ve dağınık yönlere yönelmeyi terketmeyi kalbi haletlerine vesile kılmalı ve anlamsız suret ile yetinmemelidir. Hazret-i Hakk’ın teveccüh me</w:t>
      </w:r>
      <w:r w:rsidRPr="002045C8">
        <w:t>r</w:t>
      </w:r>
      <w:r w:rsidRPr="002045C8">
        <w:t>kezi olan kalbini, hakiki putlar olan dağınık yönlerden çevir</w:t>
      </w:r>
      <w:r w:rsidRPr="002045C8">
        <w:t>e</w:t>
      </w:r>
      <w:r w:rsidRPr="002045C8">
        <w:t>rek yer ve göklerin bereket kaynakları olan hakikat kıbl</w:t>
      </w:r>
      <w:r w:rsidRPr="002045C8">
        <w:t>e</w:t>
      </w:r>
      <w:r w:rsidRPr="002045C8">
        <w:t>sine yöneltmelidir. Gayriyyet ve gayri yolunu ortadan ka</w:t>
      </w:r>
      <w:r w:rsidRPr="002045C8">
        <w:t>l</w:t>
      </w:r>
      <w:r w:rsidRPr="002045C8">
        <w:t xml:space="preserve">dırmalıdır ki, </w:t>
      </w:r>
      <w:r w:rsidRPr="002045C8">
        <w:rPr>
          <w:b/>
          <w:bCs/>
        </w:rPr>
        <w:t>“yüzümü gökleri ve yeri yaratana çevi</w:t>
      </w:r>
      <w:r w:rsidRPr="002045C8">
        <w:rPr>
          <w:b/>
          <w:bCs/>
        </w:rPr>
        <w:t>r</w:t>
      </w:r>
      <w:r w:rsidRPr="002045C8">
        <w:rPr>
          <w:b/>
          <w:bCs/>
        </w:rPr>
        <w:t>dim”</w:t>
      </w:r>
      <w:r w:rsidRPr="002045C8">
        <w:rPr>
          <w:rStyle w:val="FootnoteReference"/>
          <w:b/>
          <w:bCs/>
        </w:rPr>
        <w:footnoteReference w:id="182"/>
      </w:r>
      <w:r w:rsidRPr="002045C8">
        <w:t xml:space="preserve"> sırrına biraz da olsun ulaşabilsin, isimsel gayb aleminin tecellileri kalbinde bir örnek vücuda getirsin. Dağ</w:t>
      </w:r>
      <w:r w:rsidRPr="002045C8">
        <w:t>ı</w:t>
      </w:r>
      <w:r w:rsidRPr="002045C8">
        <w:t>nık kesretler ve yönler ilahi nur ile yansın, Hak Teala eli</w:t>
      </w:r>
      <w:r w:rsidRPr="002045C8">
        <w:t>n</w:t>
      </w:r>
      <w:r w:rsidRPr="002045C8">
        <w:t>den tutsun, kalp batınından küçük ve büyük putları v</w:t>
      </w:r>
      <w:r w:rsidRPr="002045C8">
        <w:t>e</w:t>
      </w:r>
      <w:r w:rsidRPr="002045C8">
        <w:t>layet eliyle yıksın. Bu hikayenin sonu yoktur. Geçelim, geç</w:t>
      </w:r>
      <w:r w:rsidRPr="002045C8">
        <w:t>e</w:t>
      </w:r>
      <w:r w:rsidRPr="002045C8">
        <w:t xml:space="preserve">lim. </w:t>
      </w:r>
    </w:p>
    <w:p w:rsidR="00813D73" w:rsidRPr="002045C8" w:rsidRDefault="00813D73" w:rsidP="000E6F74">
      <w:pPr>
        <w:spacing w:line="300" w:lineRule="atLeast"/>
        <w:ind w:firstLine="284"/>
        <w:jc w:val="both"/>
        <w:rPr>
          <w:b/>
        </w:rPr>
      </w:pPr>
    </w:p>
    <w:p w:rsidR="00813D73" w:rsidRPr="002045C8" w:rsidRDefault="00813D73" w:rsidP="00FB0C7C">
      <w:pPr>
        <w:pStyle w:val="Heading1"/>
      </w:pPr>
      <w:bookmarkStart w:id="145" w:name="_Toc46432301"/>
      <w:bookmarkStart w:id="146" w:name="_Toc53990844"/>
      <w:r w:rsidRPr="002045C8">
        <w:t>İkinci Bölüm</w:t>
      </w:r>
      <w:bookmarkEnd w:id="145"/>
      <w:bookmarkEnd w:id="146"/>
    </w:p>
    <w:p w:rsidR="00813D73" w:rsidRPr="002045C8" w:rsidRDefault="00813D73" w:rsidP="00FB0C7C">
      <w:pPr>
        <w:pStyle w:val="Heading1"/>
      </w:pPr>
      <w:bookmarkStart w:id="147" w:name="_Toc46432302"/>
      <w:bookmarkStart w:id="148" w:name="_Toc53990845"/>
      <w:r w:rsidRPr="002045C8">
        <w:t>Yönelmenin Bazı Kalbi Adabı Hakkındadır</w:t>
      </w:r>
      <w:bookmarkEnd w:id="147"/>
      <w:bookmarkEnd w:id="148"/>
    </w:p>
    <w:p w:rsidR="00813D73" w:rsidRPr="002045C8" w:rsidRDefault="00813D73" w:rsidP="000E6F74">
      <w:pPr>
        <w:spacing w:line="300" w:lineRule="atLeast"/>
        <w:ind w:firstLine="284"/>
        <w:jc w:val="both"/>
      </w:pPr>
      <w:r w:rsidRPr="002045C8">
        <w:t>Ey Allah’a doğru seyr-u sülûk eden kimse! Bil ki zahiri yüzünü t</w:t>
      </w:r>
      <w:r w:rsidRPr="002045C8">
        <w:t>a</w:t>
      </w:r>
      <w:r w:rsidRPr="002045C8">
        <w:t>biat aleminin dağınık yönlerinden çevirdiğin ve bir tek noktaya y</w:t>
      </w:r>
      <w:r w:rsidRPr="002045C8">
        <w:t>ö</w:t>
      </w:r>
      <w:r w:rsidRPr="002045C8">
        <w:t>nelttiğin zaman, gayb eliyle zatının h</w:t>
      </w:r>
      <w:r w:rsidRPr="002045C8">
        <w:t>a</w:t>
      </w:r>
      <w:r w:rsidRPr="002045C8">
        <w:t xml:space="preserve">murunda gizli olan ve Hak Teala’nın celal ve cemal eliyle tiynetini kendisiyle yoğurduğu iki ilahi fıtrat iddiasında bulunmuş olursun. Bu iki </w:t>
      </w:r>
      <w:r>
        <w:t>fıtrî</w:t>
      </w:r>
      <w:r w:rsidRPr="002045C8">
        <w:t xml:space="preserve"> haleti, dünyevi zahir suretiyle zahir ve açık kılmış olursun. O iki ilahi fıtratın nurundan ö</w:t>
      </w:r>
      <w:r w:rsidRPr="002045C8">
        <w:t>r</w:t>
      </w:r>
      <w:r w:rsidRPr="002045C8">
        <w:t xml:space="preserve">tülü kalmamak için, gayrisinden zahiri çevirmek ve Allah’ın elinin </w:t>
      </w:r>
      <w:r w:rsidRPr="002045C8">
        <w:lastRenderedPageBreak/>
        <w:t>ve kudretinin zuhur mahalli olan kıbleye teveccüh etmekle apaçık bir d</w:t>
      </w:r>
      <w:r w:rsidRPr="002045C8">
        <w:t>e</w:t>
      </w:r>
      <w:r w:rsidRPr="002045C8">
        <w:t>lil ortaya koymuş oldun. O iki ilahi fıtrattan biri noksanlık ve noksa</w:t>
      </w:r>
      <w:r w:rsidRPr="002045C8">
        <w:t>n</w:t>
      </w:r>
      <w:r w:rsidRPr="002045C8">
        <w:t xml:space="preserve">dan nefret etmektir, ikincisi ise kemale ve kamile aşık olmaktır. Bu </w:t>
      </w:r>
      <w:r w:rsidRPr="002045C8">
        <w:t>i</w:t>
      </w:r>
      <w:r w:rsidRPr="002045C8">
        <w:t>kisinden biri, asli ve zatidir. Diğeri ise bağımlı ve gölgeseldir. Bu</w:t>
      </w:r>
      <w:r w:rsidRPr="002045C8">
        <w:t>n</w:t>
      </w:r>
      <w:r w:rsidRPr="002045C8">
        <w:t>lar bütün insanların yoğrulduğu fıtratla</w:t>
      </w:r>
      <w:r w:rsidRPr="002045C8">
        <w:t>r</w:t>
      </w:r>
      <w:r w:rsidRPr="002045C8">
        <w:t>dır. Bütün beşer topluluğu inanç, ahlak, tabiat, mizaç, imkan ve adet farkl</w:t>
      </w:r>
      <w:r w:rsidRPr="002045C8">
        <w:t>ı</w:t>
      </w:r>
      <w:r w:rsidRPr="002045C8">
        <w:t>lıklarına; köylü ve şehirli, vahşi ve medeni, alim ve c</w:t>
      </w:r>
      <w:r w:rsidRPr="002045C8">
        <w:t>a</w:t>
      </w:r>
      <w:r w:rsidRPr="002045C8">
        <w:t>hil, ilahi ve tabii olmalarına rağmen bu iki fıtratla yoğrulmuşlardır. Onlar her ne kadar bundan habersiz de olsalar ve kemal ve no</w:t>
      </w:r>
      <w:r w:rsidRPr="002045C8">
        <w:t>k</w:t>
      </w:r>
      <w:r w:rsidRPr="002045C8">
        <w:t>sanlık ile kamil ve nakıs varlığı teşhis etmede farklı olsalar da, bu bir gerçektir. O vahşi kan dökücü katil, kemalin insanl</w:t>
      </w:r>
      <w:r w:rsidRPr="002045C8">
        <w:t>a</w:t>
      </w:r>
      <w:r w:rsidRPr="002045C8">
        <w:t>rın canına ve malına galebe çalmasında o</w:t>
      </w:r>
      <w:r w:rsidRPr="002045C8">
        <w:t>l</w:t>
      </w:r>
      <w:r w:rsidRPr="002045C8">
        <w:t>duğunu zannetmektedir. O, kan dökmeyi ve adam öldürmeyi kemal olarak saymıştır ve bunda ö</w:t>
      </w:r>
      <w:r w:rsidRPr="002045C8">
        <w:t>m</w:t>
      </w:r>
      <w:r w:rsidRPr="002045C8">
        <w:t>rünü tüketmiştir. Dünyayı talep eden makam ve mal düşkünü kimse de, kemalin mal ve makam olduğunu bilmektedir ve ona aşık olmu</w:t>
      </w:r>
      <w:r w:rsidRPr="002045C8">
        <w:t>ş</w:t>
      </w:r>
      <w:r w:rsidRPr="002045C8">
        <w:t>tur. Özetle her maksat sahibi, kendi maksadını kemal ve o maksat s</w:t>
      </w:r>
      <w:r w:rsidRPr="002045C8">
        <w:t>a</w:t>
      </w:r>
      <w:r w:rsidRPr="002045C8">
        <w:t>hibini de kamil zannetmektedir. Ona aşık olmaktadır ve gayr</w:t>
      </w:r>
      <w:r w:rsidRPr="002045C8">
        <w:t>i</w:t>
      </w:r>
      <w:r w:rsidRPr="002045C8">
        <w:t>sinden nefret etmektedir. Peygamberler (a.s), Allah’ı tanıyan alimler ve mar</w:t>
      </w:r>
      <w:r w:rsidRPr="002045C8">
        <w:t>i</w:t>
      </w:r>
      <w:r w:rsidRPr="002045C8">
        <w:t>fet a</w:t>
      </w:r>
      <w:r w:rsidRPr="002045C8">
        <w:t>s</w:t>
      </w:r>
      <w:r w:rsidRPr="002045C8">
        <w:t>habı da insanları bu örtüden kurtarmak, fıtrat nurlarını cehalet kara</w:t>
      </w:r>
      <w:r w:rsidRPr="002045C8">
        <w:t>n</w:t>
      </w:r>
      <w:r w:rsidRPr="002045C8">
        <w:t>lıklardan çıkarmak ve onlara kamil ve kemali öğretmek için gelmişle</w:t>
      </w:r>
      <w:r w:rsidRPr="002045C8">
        <w:t>r</w:t>
      </w:r>
      <w:r w:rsidRPr="002045C8">
        <w:t>dir. Dolayısıyla kemal ve kamili teşhis ettikten sonra da artık ona t</w:t>
      </w:r>
      <w:r w:rsidRPr="002045C8">
        <w:t>e</w:t>
      </w:r>
      <w:r w:rsidRPr="002045C8">
        <w:t>veccüh ve gayrisini terketmek davete ihtiyaç duymamaktadır. Hatta fıtrat nuru da bütün beşer silsilesinde varolan en büyük ilahi k</w:t>
      </w:r>
      <w:r w:rsidRPr="002045C8">
        <w:t>ı</w:t>
      </w:r>
      <w:r w:rsidRPr="002045C8">
        <w:t>lavuz konumund</w:t>
      </w:r>
      <w:r w:rsidRPr="002045C8">
        <w:t>a</w:t>
      </w:r>
      <w:r w:rsidRPr="002045C8">
        <w:t xml:space="preserve">dır. </w:t>
      </w:r>
    </w:p>
    <w:p w:rsidR="00813D73" w:rsidRPr="002045C8" w:rsidRDefault="00813D73" w:rsidP="000E6F74">
      <w:pPr>
        <w:spacing w:line="300" w:lineRule="atLeast"/>
        <w:ind w:firstLine="284"/>
        <w:jc w:val="both"/>
      </w:pPr>
      <w:r w:rsidRPr="002045C8">
        <w:t>Bu ilahi macun ve yakınlık miracı olan namazda kıbleye y</w:t>
      </w:r>
      <w:r w:rsidRPr="002045C8">
        <w:t>ö</w:t>
      </w:r>
      <w:r w:rsidRPr="002045C8">
        <w:t>nelmek, merkezi noktaya teveccüh etmek, dağınık yönlerden yüz çevirmek de fıtratın uyanık olduğunun ve fıtrat nurunun örtülerden çıktığının gö</w:t>
      </w:r>
      <w:r w:rsidRPr="002045C8">
        <w:t>s</w:t>
      </w:r>
      <w:r w:rsidRPr="002045C8">
        <w:t>tergesidir. Bu, kamil kimseler ve marifet ashabı için bir gerçektir. B</w:t>
      </w:r>
      <w:r w:rsidRPr="002045C8">
        <w:t>i</w:t>
      </w:r>
      <w:r w:rsidRPr="002045C8">
        <w:t>zim gibi örtüler ashabı kimseler için ise adabı, kalbimize bütün taha</w:t>
      </w:r>
      <w:r w:rsidRPr="002045C8">
        <w:t>k</w:t>
      </w:r>
      <w:r w:rsidRPr="002045C8">
        <w:t>kuk aleminde mutlak kamil olan mukaddes zattan başka hiç bir kemal ve kamilin olmadığını anlatmamızdır. Zira, o mukaddes zat, noksansız bir kemal, ayıpsız bir cemal, k</w:t>
      </w:r>
      <w:r w:rsidRPr="002045C8">
        <w:t>a</w:t>
      </w:r>
      <w:r w:rsidRPr="002045C8">
        <w:t>tıksız bir fiiliyet, kötülük karışmayan bir kuvve ve hayriyyet, zulmet karışmaksızın bir nurdur. Bütün taha</w:t>
      </w:r>
      <w:r w:rsidRPr="002045C8">
        <w:t>k</w:t>
      </w:r>
      <w:r w:rsidRPr="002045C8">
        <w:t>kuk aleminde kemal, cemal, hayır, izzet, azamet, nuraniyet, fiiliyyet ve saadetten her ne bulunursa, o m</w:t>
      </w:r>
      <w:r w:rsidRPr="002045C8">
        <w:t>u</w:t>
      </w:r>
      <w:r w:rsidRPr="002045C8">
        <w:t xml:space="preserve">kaddes zatın </w:t>
      </w:r>
      <w:r w:rsidRPr="002045C8">
        <w:lastRenderedPageBreak/>
        <w:t>cemal nurundandır. Hiç birinin zatî kemalde o mukaddes zatla ortaklığı yoktur. Hiçbir va</w:t>
      </w:r>
      <w:r w:rsidRPr="002045C8">
        <w:t>r</w:t>
      </w:r>
      <w:r w:rsidRPr="002045C8">
        <w:t>lığın o mukaddes zatın cemal, kemal, nur ve güzelliği olmaksızın he</w:t>
      </w:r>
      <w:r w:rsidRPr="002045C8">
        <w:t>r</w:t>
      </w:r>
      <w:r w:rsidRPr="002045C8">
        <w:t>hangi bir cemal, kemal nur ve güzelliği yoktur. Özetle, mukaddes c</w:t>
      </w:r>
      <w:r w:rsidRPr="002045C8">
        <w:t>e</w:t>
      </w:r>
      <w:r w:rsidRPr="002045C8">
        <w:t>malin nur cilvesi alemi nurlandırmış, hayat, ilim ve kudret bağışlamı</w:t>
      </w:r>
      <w:r w:rsidRPr="002045C8">
        <w:t>ş</w:t>
      </w:r>
      <w:r w:rsidRPr="002045C8">
        <w:t>tır. A</w:t>
      </w:r>
      <w:r w:rsidRPr="002045C8">
        <w:t>k</w:t>
      </w:r>
      <w:r w:rsidRPr="002045C8">
        <w:t xml:space="preserve">si taktirde, bütün tahakkuk alemi yokluk zulmetinde olup butlan içindedir. Kalbi marifet nuruyla aydınlanan bir kimse, cemilin cemal nurundan başka her şeyi ezeli ve ebedi olarak batıl ve yok bilir. Bir hadiste de yer aldığı </w:t>
      </w:r>
      <w:r w:rsidRPr="002045C8">
        <w:t>ü</w:t>
      </w:r>
      <w:r w:rsidRPr="002045C8">
        <w:t xml:space="preserve">zere Resulullah (s.a.a) Lebid’in; </w:t>
      </w:r>
    </w:p>
    <w:p w:rsidR="00813D73" w:rsidRPr="002045C8" w:rsidRDefault="00813D73" w:rsidP="000E6F74">
      <w:pPr>
        <w:spacing w:line="300" w:lineRule="atLeast"/>
        <w:ind w:firstLine="284"/>
        <w:jc w:val="both"/>
        <w:rPr>
          <w:i/>
          <w:iCs/>
        </w:rPr>
      </w:pPr>
      <w:r w:rsidRPr="002045C8">
        <w:rPr>
          <w:i/>
          <w:iCs/>
        </w:rPr>
        <w:t>“Bil ki Allah’tan başka her şey batıldır ve her nimet mutlaka yok olucudur.”</w:t>
      </w:r>
      <w:r w:rsidRPr="002045C8">
        <w:t xml:space="preserve"> şiirini dinledikten sonra şöyle b</w:t>
      </w:r>
      <w:r w:rsidRPr="002045C8">
        <w:t>u</w:t>
      </w:r>
      <w:r w:rsidRPr="002045C8">
        <w:t xml:space="preserve">yurmuştur: </w:t>
      </w:r>
      <w:r w:rsidRPr="002045C8">
        <w:rPr>
          <w:i/>
          <w:iCs/>
        </w:rPr>
        <w:t>“Bu şiir Arabın söylediği en doğru şiirlerde</w:t>
      </w:r>
      <w:r w:rsidRPr="002045C8">
        <w:rPr>
          <w:i/>
          <w:iCs/>
        </w:rPr>
        <w:t>n</w:t>
      </w:r>
      <w:r w:rsidRPr="002045C8">
        <w:rPr>
          <w:i/>
          <w:iCs/>
        </w:rPr>
        <w:t>dir.”</w:t>
      </w:r>
      <w:r w:rsidRPr="002045C8">
        <w:rPr>
          <w:rStyle w:val="StilDipnotBavurusuLatincetalik"/>
          <w:i w:val="0"/>
          <w:iCs/>
        </w:rPr>
        <w:footnoteReference w:id="183"/>
      </w:r>
    </w:p>
    <w:p w:rsidR="00813D73" w:rsidRPr="002045C8" w:rsidRDefault="00813D73" w:rsidP="000E6F74">
      <w:pPr>
        <w:spacing w:line="300" w:lineRule="atLeast"/>
        <w:ind w:firstLine="284"/>
        <w:jc w:val="both"/>
      </w:pPr>
      <w:r w:rsidRPr="002045C8">
        <w:t>Kalbine bütün tahakkuk aleminin batıl olduğunu ve mukaddes zatın kemalini anlattığın zaman, kalbin hakiki kıbleye teveccühü, mutlak cemilin cemaline aşık olmak ve bütün tahakkuk aleminden nefret e</w:t>
      </w:r>
      <w:r w:rsidRPr="002045C8">
        <w:t>t</w:t>
      </w:r>
      <w:r w:rsidRPr="002045C8">
        <w:t>mek hususunda mukaddes zatın cilvesi dışında herhangi bir metot u</w:t>
      </w:r>
      <w:r w:rsidRPr="002045C8">
        <w:t>y</w:t>
      </w:r>
      <w:r w:rsidRPr="002045C8">
        <w:t xml:space="preserve">gulamaya artık ihtiyaç yoktur. Hatta fıtratullah da insanı </w:t>
      </w:r>
      <w:r>
        <w:t>fıtrî</w:t>
      </w:r>
      <w:r w:rsidRPr="002045C8">
        <w:t xml:space="preserve"> bir şeki</w:t>
      </w:r>
      <w:r w:rsidRPr="002045C8">
        <w:t>l</w:t>
      </w:r>
      <w:r w:rsidRPr="002045C8">
        <w:t xml:space="preserve">de buna davet etmektedir ve : </w:t>
      </w:r>
      <w:r w:rsidRPr="002045C8">
        <w:rPr>
          <w:b/>
        </w:rPr>
        <w:t>“Ben yüzümü, gökleri ve yeri yarat</w:t>
      </w:r>
      <w:r w:rsidRPr="002045C8">
        <w:rPr>
          <w:b/>
        </w:rPr>
        <w:t>a</w:t>
      </w:r>
      <w:r w:rsidRPr="002045C8">
        <w:rPr>
          <w:b/>
        </w:rPr>
        <w:t xml:space="preserve">na çevirdim” </w:t>
      </w:r>
      <w:r w:rsidRPr="002045C8">
        <w:rPr>
          <w:rStyle w:val="StilDipnotBavurusuLatincetalik"/>
        </w:rPr>
        <w:footnoteReference w:id="184"/>
      </w:r>
      <w:r w:rsidRPr="002045C8">
        <w:t xml:space="preserve"> gerçeğini insanın zat, kalp ve halinin dili kılmaktadır: </w:t>
      </w:r>
      <w:r w:rsidRPr="002045C8">
        <w:rPr>
          <w:b/>
        </w:rPr>
        <w:t>“Ben yok olanları se</w:t>
      </w:r>
      <w:r w:rsidRPr="002045C8">
        <w:rPr>
          <w:b/>
        </w:rPr>
        <w:t>v</w:t>
      </w:r>
      <w:r w:rsidRPr="002045C8">
        <w:rPr>
          <w:b/>
        </w:rPr>
        <w:t xml:space="preserve">mem” </w:t>
      </w:r>
      <w:r w:rsidRPr="002045C8">
        <w:rPr>
          <w:rStyle w:val="StilDipnotBavurusuLatincetalik"/>
        </w:rPr>
        <w:footnoteReference w:id="185"/>
      </w:r>
      <w:r w:rsidRPr="002045C8">
        <w:rPr>
          <w:b/>
        </w:rPr>
        <w:t xml:space="preserve"> </w:t>
      </w:r>
      <w:r w:rsidRPr="002045C8">
        <w:t xml:space="preserve">gerçeği ise insanın </w:t>
      </w:r>
      <w:r>
        <w:t>fıtrî</w:t>
      </w:r>
      <w:r w:rsidRPr="002045C8">
        <w:t xml:space="preserve"> dili olmaktadır. </w:t>
      </w:r>
    </w:p>
    <w:p w:rsidR="00813D73" w:rsidRPr="002045C8" w:rsidRDefault="00813D73" w:rsidP="000E6F74">
      <w:pPr>
        <w:spacing w:line="300" w:lineRule="atLeast"/>
        <w:ind w:firstLine="284"/>
        <w:jc w:val="both"/>
      </w:pPr>
      <w:r w:rsidRPr="002045C8">
        <w:t>O halde ey fakir! Bil ki alem gayrilik boyutuyla zail, fani ve batı</w:t>
      </w:r>
      <w:r w:rsidRPr="002045C8">
        <w:t>l</w:t>
      </w:r>
      <w:r w:rsidRPr="002045C8">
        <w:t>dır. Varlıklardan hiç birinin kendinden bir şeyi yoktur. Kendi zatları</w:t>
      </w:r>
      <w:r w:rsidRPr="002045C8">
        <w:t>n</w:t>
      </w:r>
      <w:r w:rsidRPr="002045C8">
        <w:t>da cemal, güzellik, nur ve övgü b</w:t>
      </w:r>
      <w:r w:rsidRPr="002045C8">
        <w:t>u</w:t>
      </w:r>
      <w:r w:rsidRPr="002045C8">
        <w:t>lunmamaktadır. Cemal ve güzellik Hakk’ın zatına mahsu</w:t>
      </w:r>
      <w:r w:rsidRPr="002045C8">
        <w:t>s</w:t>
      </w:r>
      <w:r w:rsidRPr="002045C8">
        <w:t>tur. O mukaddes zat, uluhiyyetinde yalnız ve vücudun vücubu olduğu gibi cemal, g</w:t>
      </w:r>
      <w:r w:rsidRPr="002045C8">
        <w:t>ü</w:t>
      </w:r>
      <w:r w:rsidRPr="002045C8">
        <w:t>zellik, kemal, hususunda da yalnızdır. Hatta vücud hakkında da yalnızdır. Diğerlerinin alnında zatî yokluk zilleti ve butlan yazılıdır. O halde fıtratullah nurunun merkezi olan kalbini batıl, boş ve n</w:t>
      </w:r>
      <w:r w:rsidRPr="002045C8">
        <w:t>a</w:t>
      </w:r>
      <w:r w:rsidRPr="002045C8">
        <w:t xml:space="preserve">kıs yönlerden </w:t>
      </w:r>
      <w:r w:rsidRPr="002045C8">
        <w:lastRenderedPageBreak/>
        <w:t>çevir; cemal ve kemalin merkezine yönel. Ke</w:t>
      </w:r>
      <w:r w:rsidRPr="002045C8">
        <w:t>n</w:t>
      </w:r>
      <w:r w:rsidRPr="002045C8">
        <w:t>di saf batınında Şirazlı Arifin dediği gibi fıtrat dilin şöyle d</w:t>
      </w:r>
      <w:r w:rsidRPr="002045C8">
        <w:t>e</w:t>
      </w:r>
      <w:r w:rsidRPr="002045C8">
        <w:t xml:space="preserve">sin: </w:t>
      </w:r>
    </w:p>
    <w:p w:rsidR="00813D73" w:rsidRPr="002045C8" w:rsidRDefault="00813D73" w:rsidP="000E6F74">
      <w:pPr>
        <w:spacing w:line="300" w:lineRule="atLeast"/>
        <w:ind w:firstLine="284"/>
        <w:jc w:val="both"/>
        <w:rPr>
          <w:i/>
        </w:rPr>
      </w:pPr>
      <w:r w:rsidRPr="002045C8">
        <w:rPr>
          <w:i/>
        </w:rPr>
        <w:t xml:space="preserve">“İçimize dosttan başkası sığmaz, </w:t>
      </w:r>
    </w:p>
    <w:p w:rsidR="00813D73" w:rsidRPr="002045C8" w:rsidRDefault="00813D73" w:rsidP="000E6F74">
      <w:pPr>
        <w:spacing w:line="300" w:lineRule="atLeast"/>
        <w:ind w:firstLine="284"/>
        <w:jc w:val="both"/>
        <w:rPr>
          <w:i/>
        </w:rPr>
      </w:pPr>
      <w:r w:rsidRPr="002045C8">
        <w:rPr>
          <w:i/>
        </w:rPr>
        <w:t xml:space="preserve">Her iki alemi düşmana ver ki bize dost yeter.” </w:t>
      </w:r>
    </w:p>
    <w:p w:rsidR="00813D73" w:rsidRPr="002045C8" w:rsidRDefault="00813D73" w:rsidP="000E6F74">
      <w:pPr>
        <w:spacing w:line="300" w:lineRule="atLeast"/>
        <w:ind w:firstLine="284"/>
        <w:jc w:val="both"/>
        <w:rPr>
          <w:i/>
          <w:iCs/>
        </w:rPr>
      </w:pPr>
      <w:r w:rsidRPr="002045C8">
        <w:t xml:space="preserve">Nitekim İmam Sadık (a.s) şöyle buyurmuştur: </w:t>
      </w:r>
      <w:r w:rsidRPr="002045C8">
        <w:rPr>
          <w:i/>
          <w:iCs/>
        </w:rPr>
        <w:t>“Kıbleye yöneldiğin zaman dünyadan, içindekilerden, yaratıklardan ve onların içinde b</w:t>
      </w:r>
      <w:r w:rsidRPr="002045C8">
        <w:rPr>
          <w:i/>
          <w:iCs/>
        </w:rPr>
        <w:t>u</w:t>
      </w:r>
      <w:r w:rsidRPr="002045C8">
        <w:rPr>
          <w:i/>
          <w:iCs/>
        </w:rPr>
        <w:t>lundukları şeylerden ümidini kes. Kalbini seni Allah-u Teala’dan al</w:t>
      </w:r>
      <w:r w:rsidRPr="002045C8">
        <w:rPr>
          <w:i/>
          <w:iCs/>
        </w:rPr>
        <w:t>ı</w:t>
      </w:r>
      <w:r w:rsidRPr="002045C8">
        <w:rPr>
          <w:i/>
          <w:iCs/>
        </w:rPr>
        <w:t>koyan her şeyden b</w:t>
      </w:r>
      <w:r w:rsidRPr="002045C8">
        <w:rPr>
          <w:i/>
          <w:iCs/>
        </w:rPr>
        <w:t>o</w:t>
      </w:r>
      <w:r w:rsidRPr="002045C8">
        <w:rPr>
          <w:i/>
          <w:iCs/>
        </w:rPr>
        <w:t>şalt. Batınınla Allah-u Teala’nın azametini gör.</w:t>
      </w:r>
      <w:r w:rsidRPr="002045C8">
        <w:t xml:space="preserve"> “</w:t>
      </w:r>
      <w:r w:rsidRPr="002045C8">
        <w:rPr>
          <w:b/>
        </w:rPr>
        <w:t>İşte or</w:t>
      </w:r>
      <w:r w:rsidRPr="002045C8">
        <w:rPr>
          <w:b/>
        </w:rPr>
        <w:t>a</w:t>
      </w:r>
      <w:r w:rsidRPr="002045C8">
        <w:rPr>
          <w:b/>
        </w:rPr>
        <w:t xml:space="preserve">da herkes dünyada yapmış olduğuyla imtihan verir ve gerçek Mevlaları olan Allah’a döndürülür” </w:t>
      </w:r>
      <w:r w:rsidRPr="002045C8">
        <w:rPr>
          <w:bCs/>
          <w:i/>
          <w:iCs/>
        </w:rPr>
        <w:t>diye belirtilen</w:t>
      </w:r>
      <w:r w:rsidRPr="002045C8">
        <w:rPr>
          <w:b/>
        </w:rPr>
        <w:t xml:space="preserve"> </w:t>
      </w:r>
      <w:r w:rsidRPr="002045C8">
        <w:rPr>
          <w:i/>
          <w:iCs/>
        </w:rPr>
        <w:t>günde Allah’ın huzurunda duracağını hatırla. Korku ve ümit adımı üzere dur.”</w:t>
      </w:r>
      <w:r w:rsidRPr="002045C8">
        <w:rPr>
          <w:rStyle w:val="StilDipnotBavurusuLatincetalik"/>
          <w:i w:val="0"/>
          <w:iCs/>
        </w:rPr>
        <w:footnoteReference w:id="186"/>
      </w:r>
      <w:r w:rsidRPr="002045C8">
        <w:rPr>
          <w:i/>
          <w:iCs/>
        </w:rPr>
        <w:t xml:space="preserve"> </w:t>
      </w:r>
    </w:p>
    <w:p w:rsidR="00813D73" w:rsidRPr="002045C8" w:rsidRDefault="00813D73" w:rsidP="000E6F74">
      <w:pPr>
        <w:spacing w:line="300" w:lineRule="atLeast"/>
        <w:ind w:firstLine="284"/>
        <w:jc w:val="both"/>
      </w:pPr>
      <w:r w:rsidRPr="002045C8">
        <w:t>Bu hadis-i şerif bizim gibi kalbi haletlerini sürekli koruyam</w:t>
      </w:r>
      <w:r w:rsidRPr="002045C8">
        <w:t>a</w:t>
      </w:r>
      <w:r w:rsidRPr="002045C8">
        <w:t>yan, vahdet ve kesretin arasını toplayamayan, Hakk’a ve halka teveccüh edemeyen örtülü kimseler için çok önemli hususları içermektedir. O halde Hakk’a teveccüh etmemiz ve kıbleye d</w:t>
      </w:r>
      <w:r w:rsidRPr="002045C8">
        <w:t>ö</w:t>
      </w:r>
      <w:r w:rsidRPr="002045C8">
        <w:t xml:space="preserve">nerken dünyadan ve dünyadaki her şeyden </w:t>
      </w:r>
      <w:r w:rsidRPr="002045C8">
        <w:t>ü</w:t>
      </w:r>
      <w:r w:rsidRPr="002045C8">
        <w:t>midimizi kesmemiz gerekir. Yaratıklardan ve işlerimizden yüz çevirmeliyiz. Ruhsal ve kalbi meşguliye</w:t>
      </w:r>
      <w:r w:rsidRPr="002045C8">
        <w:t>t</w:t>
      </w:r>
      <w:r w:rsidRPr="002045C8">
        <w:t>leri can ve kalbimizden çıkarmalıyız ki Hak Teala’nın h</w:t>
      </w:r>
      <w:r w:rsidRPr="002045C8">
        <w:t>u</w:t>
      </w:r>
      <w:r w:rsidRPr="002045C8">
        <w:t>zuruna layık olabilelim. Azamet cilvelerinden bir cilve r</w:t>
      </w:r>
      <w:r w:rsidRPr="002045C8">
        <w:t>u</w:t>
      </w:r>
      <w:r w:rsidRPr="002045C8">
        <w:t>humuzun içinde cilve etsin. Azamet nurunu, kabiliyetimiz or</w:t>
      </w:r>
      <w:r w:rsidRPr="002045C8">
        <w:t>a</w:t>
      </w:r>
      <w:r w:rsidRPr="002045C8">
        <w:t>nında elde edince de Hakk’a dönüşümüzü ve Hakk’ın mukaddes de</w:t>
      </w:r>
      <w:r w:rsidRPr="002045C8">
        <w:t>r</w:t>
      </w:r>
      <w:r w:rsidRPr="002045C8">
        <w:t>gahında duruşumuzu hatırlayalım.</w:t>
      </w:r>
      <w:r w:rsidRPr="002045C8">
        <w:rPr>
          <w:rStyle w:val="StilDipnotBavurusuLatincetalik"/>
        </w:rPr>
        <w:footnoteReference w:id="187"/>
      </w:r>
      <w:r w:rsidRPr="002045C8">
        <w:t xml:space="preserve"> </w:t>
      </w:r>
    </w:p>
    <w:p w:rsidR="00813D73" w:rsidRPr="002045C8" w:rsidRDefault="00813D73" w:rsidP="000E6F74">
      <w:pPr>
        <w:spacing w:line="300" w:lineRule="atLeast"/>
        <w:ind w:firstLine="284"/>
        <w:jc w:val="both"/>
      </w:pPr>
      <w:r w:rsidRPr="002045C8">
        <w:t>Bütün nefsani isteklere ve batıl mabutların üzerine iptal çizgisini çiz</w:t>
      </w:r>
      <w:r w:rsidRPr="002045C8">
        <w:t>e</w:t>
      </w:r>
      <w:r w:rsidRPr="002045C8">
        <w:t xml:space="preserve">lim. </w:t>
      </w:r>
    </w:p>
    <w:p w:rsidR="00813D73" w:rsidRPr="002045C8" w:rsidRDefault="00813D73" w:rsidP="000E6F74">
      <w:pPr>
        <w:spacing w:line="300" w:lineRule="atLeast"/>
        <w:ind w:firstLine="284"/>
        <w:jc w:val="both"/>
      </w:pPr>
      <w:r w:rsidRPr="002045C8">
        <w:t>O halde bütün tahakkuk aleminin fiilî cilvelerinden olduğu böyl</w:t>
      </w:r>
      <w:r w:rsidRPr="002045C8">
        <w:t>e</w:t>
      </w:r>
      <w:r w:rsidRPr="002045C8">
        <w:t>sine yüce bir zatın huzurunda senin ve benim gibi miskin kimseler, korku ve ümit adımlarıyla yürümeli ve durmalıdır. Zayıflığımızı, çar</w:t>
      </w:r>
      <w:r w:rsidRPr="002045C8">
        <w:t>e</w:t>
      </w:r>
      <w:r w:rsidRPr="002045C8">
        <w:t>si</w:t>
      </w:r>
      <w:r w:rsidRPr="002045C8">
        <w:t>z</w:t>
      </w:r>
      <w:r w:rsidRPr="002045C8">
        <w:t xml:space="preserve">liğimizi, fakirliğimizi ve zilletimizi gördüğümüzde ve Allah-u Teala’nın mukaddes zatının kibriya, celal, haşmet ve azametini müşahade ettiğimizde de, makam tehlikesinden </w:t>
      </w:r>
      <w:r w:rsidRPr="002045C8">
        <w:lastRenderedPageBreak/>
        <w:t xml:space="preserve">haşyet ve korku ve </w:t>
      </w:r>
      <w:r w:rsidRPr="002045C8">
        <w:t>i</w:t>
      </w:r>
      <w:r w:rsidRPr="002045C8">
        <w:t>çinde olalım. Sonsuz lütufları, ihsanları, rahmetleri ve k</w:t>
      </w:r>
      <w:r w:rsidRPr="002045C8">
        <w:t>e</w:t>
      </w:r>
      <w:r w:rsidRPr="002045C8">
        <w:t xml:space="preserve">rametleri elde ettiğimizde de ümitvar </w:t>
      </w:r>
      <w:r w:rsidRPr="002045C8">
        <w:t>o</w:t>
      </w:r>
      <w:r w:rsidRPr="002045C8">
        <w:t xml:space="preserve">lalım. </w:t>
      </w:r>
    </w:p>
    <w:p w:rsidR="00813D73" w:rsidRDefault="00813D73" w:rsidP="000E6F74">
      <w:pPr>
        <w:ind w:firstLine="284"/>
        <w:jc w:val="both"/>
      </w:pPr>
    </w:p>
    <w:p w:rsidR="001B1879" w:rsidRDefault="001B1879" w:rsidP="00FB0C7C">
      <w:pPr>
        <w:pStyle w:val="Heading1"/>
        <w:sectPr w:rsidR="001B1879" w:rsidSect="002627D8">
          <w:headerReference w:type="even" r:id="rId10"/>
          <w:headerReference w:type="default" r:id="rId11"/>
          <w:footnotePr>
            <w:numRestart w:val="eachPage"/>
          </w:footnotePr>
          <w:pgSz w:w="11906" w:h="16838" w:code="9"/>
          <w:pgMar w:top="3005" w:right="2552" w:bottom="3005" w:left="2552" w:header="3005" w:footer="3005" w:gutter="0"/>
          <w:cols w:space="720"/>
          <w:docGrid w:linePitch="360"/>
        </w:sectPr>
      </w:pPr>
    </w:p>
    <w:p w:rsidR="000239F1" w:rsidRPr="002045C8" w:rsidRDefault="000239F1" w:rsidP="00FB0C7C">
      <w:pPr>
        <w:pStyle w:val="Heading1"/>
      </w:pPr>
      <w:bookmarkStart w:id="149" w:name="_Toc46432303"/>
      <w:bookmarkStart w:id="150" w:name="_Toc53990846"/>
      <w:r w:rsidRPr="002045C8">
        <w:lastRenderedPageBreak/>
        <w:t>Üçüncü Makale</w:t>
      </w:r>
      <w:bookmarkEnd w:id="149"/>
      <w:bookmarkEnd w:id="150"/>
      <w:r w:rsidRPr="002045C8">
        <w:t xml:space="preserve"> </w:t>
      </w:r>
    </w:p>
    <w:p w:rsidR="000239F1" w:rsidRPr="002045C8" w:rsidRDefault="000239F1" w:rsidP="00FB0C7C">
      <w:pPr>
        <w:pStyle w:val="Heading1"/>
      </w:pPr>
      <w:bookmarkStart w:id="151" w:name="_Toc46432304"/>
      <w:bookmarkStart w:id="152" w:name="_Toc53990847"/>
      <w:r w:rsidRPr="002045C8">
        <w:t>Namazla Birlikte Olan Şeyler Hakkındadır ve Onda da Bi</w:t>
      </w:r>
      <w:r w:rsidRPr="002045C8">
        <w:t>r</w:t>
      </w:r>
      <w:r w:rsidRPr="002045C8">
        <w:t xml:space="preserve">kaç </w:t>
      </w:r>
      <w:r>
        <w:t>Kısım</w:t>
      </w:r>
      <w:r w:rsidRPr="002045C8">
        <w:t xml:space="preserve"> Vardır</w:t>
      </w:r>
      <w:bookmarkEnd w:id="151"/>
      <w:bookmarkEnd w:id="152"/>
      <w:r w:rsidRPr="002045C8">
        <w:t xml:space="preserve"> </w:t>
      </w:r>
    </w:p>
    <w:p w:rsidR="000239F1" w:rsidRPr="002045C8" w:rsidRDefault="000239F1" w:rsidP="00FB0C7C">
      <w:pPr>
        <w:pStyle w:val="Heading1"/>
      </w:pPr>
      <w:bookmarkStart w:id="153" w:name="_Toc46432305"/>
      <w:bookmarkStart w:id="154" w:name="_Toc53990848"/>
      <w:r w:rsidRPr="002045C8">
        <w:t xml:space="preserve">Birinci </w:t>
      </w:r>
      <w:r>
        <w:t>Kısım</w:t>
      </w:r>
      <w:bookmarkEnd w:id="153"/>
      <w:bookmarkEnd w:id="154"/>
    </w:p>
    <w:p w:rsidR="000239F1" w:rsidRPr="002045C8" w:rsidRDefault="000239F1" w:rsidP="00FB0C7C">
      <w:pPr>
        <w:pStyle w:val="Heading1"/>
      </w:pPr>
      <w:bookmarkStart w:id="155" w:name="_Toc46432306"/>
      <w:bookmarkStart w:id="156" w:name="_Toc53990849"/>
      <w:r w:rsidRPr="002045C8">
        <w:t>Ezan ve Kametin Bazı Adabı Hakkındadır Bunda da Beş B</w:t>
      </w:r>
      <w:r w:rsidRPr="002045C8">
        <w:t>ö</w:t>
      </w:r>
      <w:r w:rsidRPr="002045C8">
        <w:t>lüm Vardır</w:t>
      </w:r>
      <w:bookmarkEnd w:id="155"/>
      <w:bookmarkEnd w:id="156"/>
    </w:p>
    <w:p w:rsidR="000239F1" w:rsidRPr="002045C8" w:rsidRDefault="000239F1" w:rsidP="00FB0C7C">
      <w:pPr>
        <w:pStyle w:val="Heading1"/>
      </w:pPr>
      <w:bookmarkStart w:id="157" w:name="_Toc46432307"/>
      <w:bookmarkStart w:id="158" w:name="_Toc53990850"/>
      <w:r w:rsidRPr="002045C8">
        <w:t>Birinci Bölüm</w:t>
      </w:r>
      <w:bookmarkEnd w:id="157"/>
      <w:bookmarkEnd w:id="158"/>
    </w:p>
    <w:p w:rsidR="000239F1" w:rsidRPr="002045C8" w:rsidRDefault="000239F1" w:rsidP="00FB0C7C">
      <w:pPr>
        <w:pStyle w:val="Heading1"/>
      </w:pPr>
      <w:bookmarkStart w:id="159" w:name="_Toc46432308"/>
      <w:bookmarkStart w:id="160" w:name="_Toc53990851"/>
      <w:r w:rsidRPr="002045C8">
        <w:t>Ezan ve Kametin İcmali Adabı ve Toplu Sırrı Ha</w:t>
      </w:r>
      <w:r w:rsidRPr="002045C8">
        <w:t>k</w:t>
      </w:r>
      <w:r w:rsidRPr="002045C8">
        <w:t>kında</w:t>
      </w:r>
      <w:bookmarkEnd w:id="159"/>
      <w:bookmarkEnd w:id="160"/>
      <w:r w:rsidRPr="002045C8">
        <w:t xml:space="preserve"> </w:t>
      </w:r>
    </w:p>
    <w:p w:rsidR="000239F1" w:rsidRPr="002045C8" w:rsidRDefault="000239F1" w:rsidP="000E6F74">
      <w:pPr>
        <w:spacing w:line="300" w:lineRule="atLeast"/>
        <w:ind w:firstLine="284"/>
        <w:jc w:val="both"/>
      </w:pPr>
      <w:r w:rsidRPr="002045C8">
        <w:t>Bil ki Allah’a doru seyr-u sülûk eden bir kimse ezanda mülki ve melekuti güçlerin sultanı olan kalp ile mülk ve melekut aleminin dağ</w:t>
      </w:r>
      <w:r w:rsidRPr="002045C8">
        <w:t>ı</w:t>
      </w:r>
      <w:r w:rsidRPr="002045C8">
        <w:t>nık yönlerine yayılmış diğer kuvve</w:t>
      </w:r>
      <w:r w:rsidRPr="002045C8">
        <w:t>t</w:t>
      </w:r>
      <w:r w:rsidRPr="002045C8">
        <w:t>leri Hakk’ın huzurunda hazır ilan etmelidir. Huzur ve m</w:t>
      </w:r>
      <w:r w:rsidRPr="002045C8">
        <w:t>ü</w:t>
      </w:r>
      <w:r w:rsidRPr="002045C8">
        <w:t>lakat zamanı yaklaştığı için de, onları öyle bir hazırlamalıdır ki, eğer müştak ve aşık iseler, ani bir cilve ile kendi</w:t>
      </w:r>
      <w:r w:rsidRPr="002045C8">
        <w:t>n</w:t>
      </w:r>
      <w:r w:rsidRPr="002045C8">
        <w:t>den geçmesinler ve eğer örtülü kimselerden iseler, sebepsiz ve adapsız olarak huzura girmesinler. O halde ez</w:t>
      </w:r>
      <w:r w:rsidRPr="002045C8">
        <w:t>a</w:t>
      </w:r>
      <w:r w:rsidRPr="002045C8">
        <w:t>nın icmali sırrı mülki ve melekuti kuvvelerin ve ilahi o</w:t>
      </w:r>
      <w:r w:rsidRPr="002045C8">
        <w:t>r</w:t>
      </w:r>
      <w:r w:rsidRPr="002045C8">
        <w:t>duların huzuru için bir ilandır. İcmali edebi ise makamın büyüklüğünü, tehlikesini ve huzur ile hazırın az</w:t>
      </w:r>
      <w:r w:rsidRPr="002045C8">
        <w:t>a</w:t>
      </w:r>
      <w:r w:rsidRPr="002045C8">
        <w:t>metini derketmesidir. Zillet, fakirlik, ihtiyaç, noksanlık, mümkün va</w:t>
      </w:r>
      <w:r w:rsidRPr="002045C8">
        <w:t>r</w:t>
      </w:r>
      <w:r w:rsidRPr="002045C8">
        <w:t>lığın bu işi yapmaktan acziyeti ve huzura erme kabiliyetine sahip o</w:t>
      </w:r>
      <w:r w:rsidRPr="002045C8">
        <w:t>l</w:t>
      </w:r>
      <w:r w:rsidRPr="002045C8">
        <w:t>mayışıdır. Elbette bu yüce ve celil olan Hakk’ın rahmet ve lütfünün insanın elinden tutmadığı ve noksanlıklarını telafi etmediği durumlard</w:t>
      </w:r>
      <w:r w:rsidRPr="002045C8">
        <w:t>a</w:t>
      </w:r>
      <w:r w:rsidRPr="002045C8">
        <w:t xml:space="preserve">dır. </w:t>
      </w:r>
    </w:p>
    <w:p w:rsidR="000239F1" w:rsidRPr="002045C8" w:rsidRDefault="000239F1" w:rsidP="000E6F74">
      <w:pPr>
        <w:spacing w:line="300" w:lineRule="atLeast"/>
        <w:ind w:firstLine="284"/>
        <w:jc w:val="both"/>
      </w:pPr>
      <w:r w:rsidRPr="002045C8">
        <w:t>Kamet getirmek ise Allah’ın huzurunda mülki ve melekuti güçleri ayakta tutmak ve onları huzurda hazır bulundurmaktır. Edebi ise ko</w:t>
      </w:r>
      <w:r w:rsidRPr="002045C8">
        <w:t>r</w:t>
      </w:r>
      <w:r w:rsidRPr="002045C8">
        <w:t>ku, haşyet, haya, utangaçlık, sonsuz rahmete sağlam bir ümid bağl</w:t>
      </w:r>
      <w:r w:rsidRPr="002045C8">
        <w:t>a</w:t>
      </w:r>
      <w:r w:rsidRPr="002045C8">
        <w:t>maktır. Sâlik kimse ezan ve kametin bütün bölümlerinde kalbine h</w:t>
      </w:r>
      <w:r w:rsidRPr="002045C8">
        <w:t>u</w:t>
      </w:r>
      <w:r w:rsidRPr="002045C8">
        <w:t>zurun ve hazırın azametini bildirmeli, zillet, acizlik ve kusurunu göz önünde bulundurmalıdır ki, bir korku ve haşyet hasıl olsun ve diğer t</w:t>
      </w:r>
      <w:r w:rsidRPr="002045C8">
        <w:t>a</w:t>
      </w:r>
      <w:r w:rsidRPr="002045C8">
        <w:t>raftan da geniş rahmet ve yüce l</w:t>
      </w:r>
      <w:r w:rsidRPr="002045C8">
        <w:t>ü</w:t>
      </w:r>
      <w:r w:rsidRPr="002045C8">
        <w:t xml:space="preserve">tufları kalbe göstermelidir ki sağlam bir ümit hasıl olsun. </w:t>
      </w:r>
    </w:p>
    <w:p w:rsidR="000239F1" w:rsidRPr="002045C8" w:rsidRDefault="000239F1" w:rsidP="000E6F74">
      <w:pPr>
        <w:spacing w:line="300" w:lineRule="atLeast"/>
        <w:ind w:firstLine="284"/>
        <w:jc w:val="both"/>
      </w:pPr>
      <w:r w:rsidRPr="002045C8">
        <w:t>O halde aşk dolu kalplere şevk ve cezbe hali galip g</w:t>
      </w:r>
      <w:r w:rsidRPr="002045C8">
        <w:t>e</w:t>
      </w:r>
      <w:r w:rsidRPr="002045C8">
        <w:t>lir, sevgi ve aşk adımıyla ünsiyet dergahına ayak basar, kal</w:t>
      </w:r>
      <w:r w:rsidRPr="002045C8">
        <w:t>p</w:t>
      </w:r>
      <w:r w:rsidRPr="002045C8">
        <w:t>leri namazın sonuna kadar o gaybî cezbeyle huzur ve haz</w:t>
      </w:r>
      <w:r w:rsidRPr="002045C8">
        <w:t>ı</w:t>
      </w:r>
      <w:r w:rsidRPr="002045C8">
        <w:t xml:space="preserve">rın aşkı içinde Hakk’ı zikreder, düşünür ve onunla sarmaş dolaş olur. </w:t>
      </w:r>
    </w:p>
    <w:p w:rsidR="000239F1" w:rsidRPr="002045C8" w:rsidRDefault="000239F1" w:rsidP="000E6F74">
      <w:pPr>
        <w:spacing w:line="300" w:lineRule="atLeast"/>
        <w:ind w:firstLine="284"/>
        <w:jc w:val="both"/>
      </w:pPr>
      <w:r w:rsidRPr="002045C8">
        <w:lastRenderedPageBreak/>
        <w:t xml:space="preserve">Bir hadiste Ali b. Ebi Talib (as) şöyle buyurmuştur: </w:t>
      </w:r>
      <w:r w:rsidRPr="002045C8">
        <w:rPr>
          <w:i/>
          <w:iCs/>
        </w:rPr>
        <w:t>“İ</w:t>
      </w:r>
      <w:r w:rsidRPr="002045C8">
        <w:rPr>
          <w:i/>
          <w:iCs/>
        </w:rPr>
        <w:t>n</w:t>
      </w:r>
      <w:r w:rsidRPr="002045C8">
        <w:rPr>
          <w:i/>
          <w:iCs/>
        </w:rPr>
        <w:t>sanların en üstünü; ibadete aşık olan, onunla sarmaş dolaş bulunan, kalbiyle s</w:t>
      </w:r>
      <w:r w:rsidRPr="002045C8">
        <w:rPr>
          <w:i/>
          <w:iCs/>
        </w:rPr>
        <w:t>e</w:t>
      </w:r>
      <w:r w:rsidRPr="002045C8">
        <w:rPr>
          <w:i/>
          <w:iCs/>
        </w:rPr>
        <w:t>ven, cesediyle dokunan ve ke</w:t>
      </w:r>
      <w:r w:rsidRPr="002045C8">
        <w:rPr>
          <w:i/>
          <w:iCs/>
        </w:rPr>
        <w:t>n</w:t>
      </w:r>
      <w:r w:rsidRPr="002045C8">
        <w:rPr>
          <w:i/>
          <w:iCs/>
        </w:rPr>
        <w:t>dini tümüyle ona veren kimsedir. Böyle bir kimse dünyasını zorluk içinde mi yoksa kolaylık içinde mi geçir</w:t>
      </w:r>
      <w:r w:rsidRPr="002045C8">
        <w:rPr>
          <w:i/>
          <w:iCs/>
        </w:rPr>
        <w:t>e</w:t>
      </w:r>
      <w:r w:rsidRPr="002045C8">
        <w:rPr>
          <w:i/>
          <w:iCs/>
        </w:rPr>
        <w:t>ceği h</w:t>
      </w:r>
      <w:r w:rsidRPr="002045C8">
        <w:rPr>
          <w:i/>
          <w:iCs/>
        </w:rPr>
        <w:t>u</w:t>
      </w:r>
      <w:r w:rsidRPr="002045C8">
        <w:rPr>
          <w:i/>
          <w:iCs/>
        </w:rPr>
        <w:t>susunda endişeye kapılamaz.”</w:t>
      </w:r>
      <w:r w:rsidRPr="002045C8">
        <w:rPr>
          <w:rStyle w:val="StilDipnotBavurusuLatincetalik"/>
          <w:i w:val="0"/>
          <w:iCs/>
        </w:rPr>
        <w:footnoteReference w:id="188"/>
      </w:r>
      <w:r w:rsidRPr="002045C8">
        <w:t xml:space="preserve"> </w:t>
      </w:r>
    </w:p>
    <w:p w:rsidR="000239F1" w:rsidRPr="002045C8" w:rsidRDefault="000239F1" w:rsidP="000E6F74">
      <w:pPr>
        <w:spacing w:line="300" w:lineRule="atLeast"/>
        <w:ind w:firstLine="284"/>
        <w:jc w:val="both"/>
      </w:pPr>
      <w:r w:rsidRPr="002045C8">
        <w:t>Korkan kalplere, azamet sultanı tecelli eder. Kahhariyyet ce</w:t>
      </w:r>
      <w:r w:rsidRPr="002045C8">
        <w:t>z</w:t>
      </w:r>
      <w:r w:rsidRPr="002045C8">
        <w:t>besi onlara galebe çalar. Onları kendinden geçirir. Kalplerin haşyet ve ko</w:t>
      </w:r>
      <w:r w:rsidRPr="002045C8">
        <w:t>r</w:t>
      </w:r>
      <w:r w:rsidRPr="002045C8">
        <w:t>kusu onları eritir, zatî kusurları zillet ve acizlik algılayışları o</w:t>
      </w:r>
      <w:r w:rsidRPr="002045C8">
        <w:t>n</w:t>
      </w:r>
      <w:r w:rsidRPr="002045C8">
        <w:t xml:space="preserve">ları her şeyden alı-koyar. </w:t>
      </w:r>
    </w:p>
    <w:p w:rsidR="000239F1" w:rsidRPr="002045C8" w:rsidRDefault="000239F1" w:rsidP="000E6F74">
      <w:pPr>
        <w:spacing w:line="300" w:lineRule="atLeast"/>
        <w:ind w:firstLine="284"/>
        <w:jc w:val="both"/>
      </w:pPr>
      <w:r w:rsidRPr="002045C8">
        <w:t>Bir hadiste yer aldığına göre Musa b. Cafer (a.s) şöyle buyurmu</w:t>
      </w:r>
      <w:r w:rsidRPr="002045C8">
        <w:t>ş</w:t>
      </w:r>
      <w:r w:rsidRPr="002045C8">
        <w:t xml:space="preserve">tur: </w:t>
      </w:r>
      <w:r w:rsidRPr="002045C8">
        <w:rPr>
          <w:i/>
          <w:iCs/>
        </w:rPr>
        <w:t>“Müminlerin Emiri (a.s) şöyle buyurmu</w:t>
      </w:r>
      <w:r w:rsidRPr="002045C8">
        <w:rPr>
          <w:i/>
          <w:iCs/>
        </w:rPr>
        <w:t>ş</w:t>
      </w:r>
      <w:r w:rsidRPr="002045C8">
        <w:rPr>
          <w:i/>
          <w:iCs/>
        </w:rPr>
        <w:t>tur: “Şüphesiz Allah’ın, kalpleri haşyetinden kırılan, kendiler</w:t>
      </w:r>
      <w:r w:rsidRPr="002045C8">
        <w:rPr>
          <w:i/>
          <w:iCs/>
        </w:rPr>
        <w:t>i</w:t>
      </w:r>
      <w:r w:rsidRPr="002045C8">
        <w:rPr>
          <w:i/>
          <w:iCs/>
        </w:rPr>
        <w:t>ni konuşmaktan alıkoyan ve bu haşyetin kendilerini k</w:t>
      </w:r>
      <w:r w:rsidRPr="002045C8">
        <w:rPr>
          <w:i/>
          <w:iCs/>
        </w:rPr>
        <w:t>o</w:t>
      </w:r>
      <w:r w:rsidRPr="002045C8">
        <w:rPr>
          <w:i/>
          <w:iCs/>
        </w:rPr>
        <w:t xml:space="preserve">nuşmaktan alıkoyduğu kulları vardır.” </w:t>
      </w:r>
      <w:r w:rsidRPr="002045C8">
        <w:rPr>
          <w:rStyle w:val="StilDipnotBavurusuLatincetalik"/>
          <w:i w:val="0"/>
          <w:iCs/>
        </w:rPr>
        <w:footnoteReference w:id="189"/>
      </w:r>
    </w:p>
    <w:p w:rsidR="000239F1" w:rsidRPr="002045C8" w:rsidRDefault="000239F1" w:rsidP="000E6F74">
      <w:pPr>
        <w:spacing w:line="300" w:lineRule="atLeast"/>
        <w:ind w:firstLine="284"/>
        <w:jc w:val="both"/>
      </w:pPr>
      <w:r w:rsidRPr="002045C8">
        <w:t>Hak Teala kamil velileri için bazen lütfi tecelli ile tece</w:t>
      </w:r>
      <w:r w:rsidRPr="002045C8">
        <w:t>l</w:t>
      </w:r>
      <w:r w:rsidRPr="002045C8">
        <w:t>li eder ve onlara hubbi (sevgisel) cezbe ve aşk kıl</w:t>
      </w:r>
      <w:r w:rsidRPr="002045C8">
        <w:t>a</w:t>
      </w:r>
      <w:r w:rsidRPr="002045C8">
        <w:t>vuzluk eder. Bir hadiste de yer aldığı üzere Resulullah (s.a.a) namazı gözetliyor, aşk ve şevki a</w:t>
      </w:r>
      <w:r w:rsidRPr="002045C8">
        <w:t>r</w:t>
      </w:r>
      <w:r w:rsidRPr="002045C8">
        <w:t xml:space="preserve">tıyor ve müezzin olan Bilal’e şöyle buyuruyordu: </w:t>
      </w:r>
      <w:r w:rsidRPr="002045C8">
        <w:rPr>
          <w:i/>
        </w:rPr>
        <w:t>“Ey Bilal bizi rah</w:t>
      </w:r>
      <w:r w:rsidRPr="002045C8">
        <w:rPr>
          <w:i/>
        </w:rPr>
        <w:t>a</w:t>
      </w:r>
      <w:r w:rsidRPr="002045C8">
        <w:rPr>
          <w:i/>
        </w:rPr>
        <w:t>t</w:t>
      </w:r>
      <w:r w:rsidR="00B24F79">
        <w:rPr>
          <w:i/>
        </w:rPr>
        <w:t>a erdir.</w:t>
      </w:r>
      <w:r w:rsidRPr="002045C8">
        <w:rPr>
          <w:i/>
        </w:rPr>
        <w:t xml:space="preserve">” </w:t>
      </w:r>
      <w:r w:rsidRPr="002045C8">
        <w:rPr>
          <w:rStyle w:val="StilDipnotBavurusuLatincetalik"/>
        </w:rPr>
        <w:footnoteReference w:id="190"/>
      </w:r>
    </w:p>
    <w:p w:rsidR="000239F1" w:rsidRPr="002045C8" w:rsidRDefault="000239F1" w:rsidP="000E6F74">
      <w:pPr>
        <w:spacing w:line="300" w:lineRule="atLeast"/>
        <w:ind w:firstLine="284"/>
        <w:jc w:val="both"/>
      </w:pPr>
      <w:r w:rsidRPr="002045C8">
        <w:t>Hak Teala bazen de azamet ve saltanat tecellisiyle tece</w:t>
      </w:r>
      <w:r w:rsidRPr="002045C8">
        <w:t>l</w:t>
      </w:r>
      <w:r w:rsidRPr="002045C8">
        <w:t xml:space="preserve">li eder. Bu defa da kalplerde korku ve haşyet hasıl </w:t>
      </w:r>
      <w:r w:rsidRPr="002045C8">
        <w:t>o</w:t>
      </w:r>
      <w:r w:rsidRPr="002045C8">
        <w:t>lur. Nitekim Resulullah (s.a.a) ve hidayet imamlarından da bu korkuya dayalı haletler nakl</w:t>
      </w:r>
      <w:r w:rsidRPr="002045C8">
        <w:t>e</w:t>
      </w:r>
      <w:r w:rsidRPr="002045C8">
        <w:t>dilmiştir. Bazen de kalplerin dayanma gücü ve kapasite büyüklüğü miktarı</w:t>
      </w:r>
      <w:r w:rsidRPr="002045C8">
        <w:t>n</w:t>
      </w:r>
      <w:r w:rsidRPr="002045C8">
        <w:t>ca ehadi cem’i tecelli, tecelli eder. Biz dünya ile meşgul olan örtülü, tabiat zindanında mahpus, şehvet ve arzular zincirine vuru</w:t>
      </w:r>
      <w:r w:rsidRPr="002045C8">
        <w:t>l</w:t>
      </w:r>
      <w:r w:rsidRPr="002045C8">
        <w:t>muş, akli ve ilahi saadetlerden mahrum ve tabiat uyuşukluğunun ezel sabahına kadar uyandıramadığı derin u</w:t>
      </w:r>
      <w:r w:rsidRPr="002045C8">
        <w:t>y</w:t>
      </w:r>
      <w:r w:rsidRPr="002045C8">
        <w:t xml:space="preserve">kudan diriltemediği kimseler ise bu sınıfların haricinde ve bu beyanın sınırları dışındadır. O halde bizler için diğer bir takım huzur adabı </w:t>
      </w:r>
      <w:r w:rsidRPr="002045C8">
        <w:lastRenderedPageBreak/>
        <w:t>vardır. Kalbi görevleri yerine getirmenin de başka bir şekli söz konusudur. Ama her şeyden önce İ</w:t>
      </w:r>
      <w:r w:rsidRPr="002045C8">
        <w:t>b</w:t>
      </w:r>
      <w:r w:rsidRPr="002045C8">
        <w:t>lisin büyük ordul</w:t>
      </w:r>
      <w:r w:rsidRPr="002045C8">
        <w:t>a</w:t>
      </w:r>
      <w:r w:rsidRPr="002045C8">
        <w:t>rından insan ve cin şeytanlarının ilkalarından olan Allah’ın rahmetinden ümidini kesmeyi kalbimizden dışarı çıkarmal</w:t>
      </w:r>
      <w:r w:rsidRPr="002045C8">
        <w:t>ı</w:t>
      </w:r>
      <w:r w:rsidRPr="002045C8">
        <w:t>yız. Bu makamların bazı özel şahıslara özgü olduğunu arzularımızın elinin kısa olduğunu beşerin oralara ulaşamayacağını sanmamal</w:t>
      </w:r>
      <w:r w:rsidRPr="002045C8">
        <w:t>ı</w:t>
      </w:r>
      <w:r w:rsidRPr="002045C8">
        <w:t>yız. O halde tümüyle hataya kapılmamalı tabiat yerinde gevşeklik ve soğu</w:t>
      </w:r>
      <w:r w:rsidRPr="002045C8">
        <w:t>k</w:t>
      </w:r>
      <w:r w:rsidRPr="002045C8">
        <w:t>luk içinde kalmamalıyız. Hayır böyle hayale kapı</w:t>
      </w:r>
      <w:r w:rsidRPr="002045C8">
        <w:t>l</w:t>
      </w:r>
      <w:r w:rsidRPr="002045C8">
        <w:t>mak doğru değildir. Ben de diyorum ki, ehlullahtan kamil ve has kimselerin makamı, hiç kimse için mümkün değildir; ama manevi makamların ve ilahi mar</w:t>
      </w:r>
      <w:r w:rsidRPr="002045C8">
        <w:t>i</w:t>
      </w:r>
      <w:r w:rsidRPr="002045C8">
        <w:t>fetlerin sonsuz ve bir çok mertebeleri vardır. O makamlardan, marife</w:t>
      </w:r>
      <w:r w:rsidRPr="002045C8">
        <w:t>t</w:t>
      </w:r>
      <w:r w:rsidRPr="002045C8">
        <w:t>lerden ve hallerden çoğu bizim gibiler için mümkündür. Elbette s</w:t>
      </w:r>
      <w:r w:rsidRPr="002045C8">
        <w:t>o</w:t>
      </w:r>
      <w:r w:rsidRPr="002045C8">
        <w:t>ğukluğu ve tembelliği terketmek, cehalet ve inat ehlinin bağnazlığının A</w:t>
      </w:r>
      <w:r w:rsidRPr="002045C8">
        <w:t>l</w:t>
      </w:r>
      <w:r w:rsidRPr="002045C8">
        <w:t>lah’ın kullarının kalbinden el çekmesi ve şeytan onların sülûkuna engeli olmaması şa</w:t>
      </w:r>
      <w:r w:rsidRPr="002045C8">
        <w:t>r</w:t>
      </w:r>
      <w:r w:rsidRPr="002045C8">
        <w:t xml:space="preserve">tıyla. </w:t>
      </w:r>
    </w:p>
    <w:p w:rsidR="000239F1" w:rsidRPr="002045C8" w:rsidRDefault="000239F1" w:rsidP="000E6F74">
      <w:pPr>
        <w:spacing w:line="300" w:lineRule="atLeast"/>
        <w:ind w:firstLine="284"/>
        <w:jc w:val="both"/>
      </w:pPr>
      <w:r w:rsidRPr="002045C8">
        <w:t>O halde bizim gibiler için huzur adabı her şeyden önce, henüz zah</w:t>
      </w:r>
      <w:r w:rsidRPr="002045C8">
        <w:t>i</w:t>
      </w:r>
      <w:r w:rsidRPr="002045C8">
        <w:t>ri hisler mertebesini geçemediğimiz için, dünyevi celal ve azamet d</w:t>
      </w:r>
      <w:r w:rsidRPr="002045C8">
        <w:t>ı</w:t>
      </w:r>
      <w:r w:rsidRPr="002045C8">
        <w:t>şında bir şey göremediğimiz, ilahi gaybî azametlerden habersiz old</w:t>
      </w:r>
      <w:r w:rsidRPr="002045C8">
        <w:t>u</w:t>
      </w:r>
      <w:r w:rsidRPr="002045C8">
        <w:t>ğumuz hasebiyle Hakk’ın huzurunu tıpkı kalbin azametini derkettiği azametli sultanın huzuru gibi kabul etmeli, kalbimize bütün bu az</w:t>
      </w:r>
      <w:r w:rsidRPr="002045C8">
        <w:t>a</w:t>
      </w:r>
      <w:r w:rsidRPr="002045C8">
        <w:t>met, celal ve kibriyanın bu aleme inen melekut aleminin azametinin bir cilvesi ve melekut aleminin de gaybî alem karş</w:t>
      </w:r>
      <w:r w:rsidRPr="002045C8">
        <w:t>ı</w:t>
      </w:r>
      <w:r w:rsidRPr="002045C8">
        <w:t>sında hissedilir bir değeri olmadığını anlatmamızdır. Böylece kalbe, alemin Hakk’ın m</w:t>
      </w:r>
      <w:r w:rsidRPr="002045C8">
        <w:t>u</w:t>
      </w:r>
      <w:r w:rsidRPr="002045C8">
        <w:t>kaddes huzuru olduğunu, Hak Teala’nın bütün mekanlarda hazır b</w:t>
      </w:r>
      <w:r w:rsidRPr="002045C8">
        <w:t>u</w:t>
      </w:r>
      <w:r w:rsidRPr="002045C8">
        <w:t>lunduğunu anlatmış oluruz. Özellikle de huzura girmenin özel izni, m</w:t>
      </w:r>
      <w:r w:rsidRPr="002045C8">
        <w:t>ü</w:t>
      </w:r>
      <w:r w:rsidRPr="002045C8">
        <w:t>lakatın özel görüşme zamanı ve ahadiyyet hazretiyle muaşeretten ibaret olan n</w:t>
      </w:r>
      <w:r w:rsidRPr="002045C8">
        <w:t>a</w:t>
      </w:r>
      <w:r w:rsidRPr="002045C8">
        <w:t>maza çok önem vermeliyiz. O halde, kalbimiz azamet ve huzuru derkedince ilk önce zor bile olsa kalp, ünsiyet elde edecek ve bu mecaz, hakikate dön</w:t>
      </w:r>
      <w:r w:rsidRPr="002045C8">
        <w:t>ü</w:t>
      </w:r>
      <w:r w:rsidRPr="002045C8">
        <w:t>şecektir. O halde zahiri adab ile malik'ul müluk Sultan'us Selatin ile muamele etmeye kalkıştığımızda z</w:t>
      </w:r>
      <w:r w:rsidRPr="002045C8">
        <w:t>a</w:t>
      </w:r>
      <w:r w:rsidRPr="002045C8">
        <w:t>hiri huzur adablarını yerine getirdiğimizde kalpte bir takım etkiler oluş</w:t>
      </w:r>
      <w:r w:rsidRPr="002045C8">
        <w:t>a</w:t>
      </w:r>
      <w:r w:rsidRPr="002045C8">
        <w:t>cak, kalp azameti hissedecek, yavaş yavaş insanın istediği sonuçlar o</w:t>
      </w:r>
      <w:r w:rsidRPr="002045C8">
        <w:t>r</w:t>
      </w:r>
      <w:r w:rsidRPr="002045C8">
        <w:t>taya çık</w:t>
      </w:r>
      <w:r w:rsidRPr="002045C8">
        <w:t>a</w:t>
      </w:r>
      <w:r w:rsidRPr="002045C8">
        <w:t>caktır. Aynı şekilde sevgi ve aşk duygusu da, ilim elde etmek ve rıyazetle hasıl olma</w:t>
      </w:r>
      <w:r w:rsidRPr="002045C8">
        <w:t>k</w:t>
      </w:r>
      <w:r w:rsidRPr="002045C8">
        <w:t xml:space="preserve">tadır. </w:t>
      </w:r>
    </w:p>
    <w:p w:rsidR="000239F1" w:rsidRPr="002045C8" w:rsidRDefault="000239F1" w:rsidP="000E6F74">
      <w:pPr>
        <w:spacing w:line="300" w:lineRule="atLeast"/>
        <w:ind w:firstLine="284"/>
        <w:jc w:val="both"/>
        <w:rPr>
          <w:b/>
        </w:rPr>
      </w:pPr>
      <w:r w:rsidRPr="002045C8">
        <w:lastRenderedPageBreak/>
        <w:t>O halde ilk önce, Hak Teala’nın zahiri rahmetlerini ve hissi lütufl</w:t>
      </w:r>
      <w:r w:rsidRPr="002045C8">
        <w:t>a</w:t>
      </w:r>
      <w:r w:rsidRPr="002045C8">
        <w:t>rını kalbe göstermek, rahmaniyet, rahimiyyet ve men'iyyet (yasakl</w:t>
      </w:r>
      <w:r w:rsidRPr="002045C8">
        <w:t>a</w:t>
      </w:r>
      <w:r w:rsidRPr="002045C8">
        <w:t>yış) makamını kalbe ulaştırmalıyız ki yavaş yavaş kalp ünsiyet elde etsin, zahirden batına bir etki hasıl olsun, batın memleketi cemalin e</w:t>
      </w:r>
      <w:r w:rsidRPr="002045C8">
        <w:t>t</w:t>
      </w:r>
      <w:r w:rsidRPr="002045C8">
        <w:t>kilerinden nuranî olsun ve istenilen sonuç hasıl olsun. İnsan eğer, b</w:t>
      </w:r>
      <w:r w:rsidRPr="002045C8">
        <w:t>u</w:t>
      </w:r>
      <w:r w:rsidRPr="002045C8">
        <w:t>nu yer</w:t>
      </w:r>
      <w:r w:rsidRPr="002045C8">
        <w:t>i</w:t>
      </w:r>
      <w:r w:rsidRPr="002045C8">
        <w:t>ne getirmeye çalışır ve Allah yolunda cihad ederse, Hak Teala da elinden tutar, onu tabiat aleminin karanlıklarından gaybî eliyle ku</w:t>
      </w:r>
      <w:r w:rsidRPr="002045C8">
        <w:t>r</w:t>
      </w:r>
      <w:r w:rsidRPr="002045C8">
        <w:t>tarır. Kalbin karanlık yerini cemal nuruyla aydınlatır. Onu ruhi gökl</w:t>
      </w:r>
      <w:r w:rsidRPr="002045C8">
        <w:t>e</w:t>
      </w:r>
      <w:r w:rsidRPr="002045C8">
        <w:t xml:space="preserve">re dönüştürür: </w:t>
      </w:r>
      <w:r w:rsidRPr="002045C8">
        <w:rPr>
          <w:b/>
        </w:rPr>
        <w:t>“Kim güzel bir iş işlerse onun güzelliğini arttırırız. Doğrusu Allah bağı</w:t>
      </w:r>
      <w:r w:rsidRPr="002045C8">
        <w:rPr>
          <w:b/>
        </w:rPr>
        <w:t>ş</w:t>
      </w:r>
      <w:r w:rsidRPr="002045C8">
        <w:rPr>
          <w:b/>
        </w:rPr>
        <w:t>layandır, Şükrün karşılığını verendir.”</w:t>
      </w:r>
      <w:r w:rsidRPr="002045C8">
        <w:rPr>
          <w:rStyle w:val="StilDipnotBavurusuLatincetalik"/>
        </w:rPr>
        <w:footnoteReference w:id="191"/>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161" w:name="_Toc46432309"/>
      <w:bookmarkStart w:id="162" w:name="_Toc53990852"/>
      <w:r w:rsidRPr="002045C8">
        <w:t>İkinci Bölüm</w:t>
      </w:r>
      <w:bookmarkEnd w:id="161"/>
      <w:bookmarkEnd w:id="162"/>
    </w:p>
    <w:p w:rsidR="000239F1" w:rsidRPr="002045C8" w:rsidRDefault="000239F1" w:rsidP="00FB0C7C">
      <w:pPr>
        <w:pStyle w:val="Heading1"/>
      </w:pPr>
      <w:bookmarkStart w:id="163" w:name="_Toc46432310"/>
      <w:bookmarkStart w:id="164" w:name="_Toc53990853"/>
      <w:r w:rsidRPr="002045C8">
        <w:t>Ezan ve Kametin Tekbirlerinin Sırrı ve Adabı Ha</w:t>
      </w:r>
      <w:r w:rsidRPr="002045C8">
        <w:t>k</w:t>
      </w:r>
      <w:r w:rsidRPr="002045C8">
        <w:t>kında</w:t>
      </w:r>
      <w:bookmarkEnd w:id="163"/>
      <w:bookmarkEnd w:id="164"/>
      <w:r w:rsidRPr="002045C8">
        <w:t xml:space="preserve"> </w:t>
      </w:r>
    </w:p>
    <w:p w:rsidR="000239F1" w:rsidRPr="002045C8" w:rsidRDefault="000239F1" w:rsidP="000E6F74">
      <w:pPr>
        <w:spacing w:line="300" w:lineRule="atLeast"/>
        <w:ind w:firstLine="284"/>
        <w:jc w:val="both"/>
      </w:pPr>
      <w:r w:rsidRPr="002045C8">
        <w:rPr>
          <w:b/>
        </w:rPr>
        <w:t xml:space="preserve"> </w:t>
      </w:r>
      <w:r w:rsidRPr="002045C8">
        <w:t>Bil ki ezan, nefsin zahiri ve batini kuvvelerinin bütün isimler, s</w:t>
      </w:r>
      <w:r w:rsidRPr="002045C8">
        <w:t>ı</w:t>
      </w:r>
      <w:r w:rsidRPr="002045C8">
        <w:t>fatlar işler ve ayetler hasebiyle mukaddes zatı övmek için rububiyet de</w:t>
      </w:r>
      <w:r w:rsidRPr="002045C8">
        <w:t>r</w:t>
      </w:r>
      <w:r w:rsidRPr="002045C8">
        <w:t>gahında huzurun ilanıdır. Zira namaz, işaret edildiği gibi kapsamlı bir övgüdür ve burada övülen ise Hz. Vahidiyet’te isimlerin cem-i ehadiyyet (toplu birlik) makamı ile özdekler ve ayni isimlerde batın, zuhur, cem, tefrik ile tecelli makamı olan ism-i azam ile cilve hasebi</w:t>
      </w:r>
      <w:r w:rsidRPr="002045C8">
        <w:t>y</w:t>
      </w:r>
      <w:r w:rsidRPr="002045C8">
        <w:t>le, Zat-ı Mukaddes’tir. O halde sâlik, ilk ö</w:t>
      </w:r>
      <w:r w:rsidRPr="002045C8">
        <w:t>n</w:t>
      </w:r>
      <w:r w:rsidRPr="002045C8">
        <w:t>ce bu kapsamlı iş hasebiyle Zat-ı Mukaddes’in kibriyasına t</w:t>
      </w:r>
      <w:r w:rsidRPr="002045C8">
        <w:t>e</w:t>
      </w:r>
      <w:r w:rsidRPr="002045C8">
        <w:t>veccüh eder, daha sonra, ilk önce kendi memleketinin mülki ve melekuti güçlerine ve ikinci olarak, n</w:t>
      </w:r>
      <w:r w:rsidRPr="002045C8">
        <w:t>e</w:t>
      </w:r>
      <w:r w:rsidRPr="002045C8">
        <w:t>fis memleketinde yayılan kuvvelerin melekutuna müvekkel kılınan Allah’ın meleklerine, üçüncü olarak, gayb ve şehadet alemindeki va</w:t>
      </w:r>
      <w:r w:rsidRPr="002045C8">
        <w:t>r</w:t>
      </w:r>
      <w:r w:rsidRPr="002045C8">
        <w:t>lıklara ve dördüncü olarak da, göklerin ve ye</w:t>
      </w:r>
      <w:r w:rsidRPr="002045C8">
        <w:t>r</w:t>
      </w:r>
      <w:r w:rsidRPr="002045C8">
        <w:t>lerin melekutuna müvekkel olan Allah’ın meleklerine onun azamet ve kibriyasının il</w:t>
      </w:r>
      <w:r w:rsidRPr="002045C8">
        <w:t>a</w:t>
      </w:r>
      <w:r w:rsidRPr="002045C8">
        <w:t>nında bul</w:t>
      </w:r>
      <w:r w:rsidRPr="002045C8">
        <w:t>u</w:t>
      </w:r>
      <w:r w:rsidRPr="002045C8">
        <w:t>nur. Dolayısıyla, dört tekbir hasebiyle ismi azamı iç ve dış memleketinin şehadet ve gayb alemlerindeki bütün sakinlerine ilan eder. Bu da Zat-ı Mukaddes’i övmekten aciz olduğuna ilandır ve n</w:t>
      </w:r>
      <w:r w:rsidRPr="002045C8">
        <w:t>a</w:t>
      </w:r>
      <w:r w:rsidRPr="002045C8">
        <w:t>maz kı</w:t>
      </w:r>
      <w:r w:rsidRPr="002045C8">
        <w:t>l</w:t>
      </w:r>
      <w:r w:rsidRPr="002045C8">
        <w:t xml:space="preserve">maktan, aciz olduğunu bildirmektir. Bu da, sülûkun kapsamlı işlerinden ve sâlikin namazın bütün hallerinde göz önünde </w:t>
      </w:r>
      <w:r w:rsidRPr="002045C8">
        <w:lastRenderedPageBreak/>
        <w:t>bulundu</w:t>
      </w:r>
      <w:r w:rsidRPr="002045C8">
        <w:t>r</w:t>
      </w:r>
      <w:r w:rsidRPr="002045C8">
        <w:t>ması gereken ibadet ve övgünün kuşatıcı adabıdır. Bu yüzden ezan ve kamette m</w:t>
      </w:r>
      <w:r w:rsidRPr="002045C8">
        <w:t>ü</w:t>
      </w:r>
      <w:r w:rsidRPr="002045C8">
        <w:t>kerrer bir şekilde zikredilmektedir ve namazda da sürekli tekrar edilmektedir. Her halden diğer bir hale geçişte de tekrarlanma</w:t>
      </w:r>
      <w:r w:rsidRPr="002045C8">
        <w:t>k</w:t>
      </w:r>
      <w:r w:rsidRPr="002045C8">
        <w:t>tadır ki, sâlik insanın kalbinde, kendi zatî kus</w:t>
      </w:r>
      <w:r w:rsidRPr="002045C8">
        <w:t>u</w:t>
      </w:r>
      <w:r w:rsidRPr="002045C8">
        <w:t>ru ve mukaddes zatın kibriya ve azameti yer etsin. Buradan da adabı ortaya çıkmaktadır ki, sâlik kimse her tekbirde kalbine ve kuvvelerine kendi acizliğini ve Hakk’ın yüceliğini hatırlatır. Başka bir açıdan ise ezanın bu ilk tekbi</w:t>
      </w:r>
      <w:r w:rsidRPr="002045C8">
        <w:t>r</w:t>
      </w:r>
      <w:r w:rsidRPr="002045C8">
        <w:t>lerinin her biri bir makama işaret de olabilir. O halde, önce zatî aç</w:t>
      </w:r>
      <w:r w:rsidRPr="002045C8">
        <w:t>ı</w:t>
      </w:r>
      <w:r w:rsidRPr="002045C8">
        <w:t>dan, zatî olarak n</w:t>
      </w:r>
      <w:r w:rsidRPr="002045C8">
        <w:t>i</w:t>
      </w:r>
      <w:r w:rsidRPr="002045C8">
        <w:t>telendirmekten tekbire işarettir. İkinci olarak, vasıf açısından nitelendirmekten büyük görmektir. Üçüncü olarak, nitele</w:t>
      </w:r>
      <w:r w:rsidRPr="002045C8">
        <w:t>n</w:t>
      </w:r>
      <w:r w:rsidRPr="002045C8">
        <w:t>dirmeden büyük görmektir. Dö</w:t>
      </w:r>
      <w:r w:rsidRPr="002045C8">
        <w:t>r</w:t>
      </w:r>
      <w:r w:rsidRPr="002045C8">
        <w:t>düncü olarak, fiilî nitelendirmeden büyük görmektir. Adeta sâlik şöyle demektedir: “Allah; zat olarak n</w:t>
      </w:r>
      <w:r w:rsidRPr="002045C8">
        <w:t>i</w:t>
      </w:r>
      <w:r w:rsidRPr="002045C8">
        <w:t>telendirilmekten, zatî tecellilerden; sıfat, isim ve fiillerle nitelendiri</w:t>
      </w:r>
      <w:r w:rsidRPr="002045C8">
        <w:t>l</w:t>
      </w:r>
      <w:r w:rsidRPr="002045C8">
        <w:t>mekten veya onlar has</w:t>
      </w:r>
      <w:r w:rsidRPr="002045C8">
        <w:t>e</w:t>
      </w:r>
      <w:r w:rsidRPr="002045C8">
        <w:t xml:space="preserve">biyle tecellilerden daha büyüktür. </w:t>
      </w:r>
    </w:p>
    <w:p w:rsidR="000239F1" w:rsidRPr="002045C8" w:rsidRDefault="000239F1" w:rsidP="000E6F74">
      <w:pPr>
        <w:spacing w:line="300" w:lineRule="atLeast"/>
        <w:ind w:firstLine="284"/>
        <w:jc w:val="both"/>
        <w:rPr>
          <w:i/>
          <w:iCs/>
        </w:rPr>
      </w:pPr>
      <w:r w:rsidRPr="002045C8">
        <w:t xml:space="preserve">Müminlerin Emiri (a.s) da uzun bir hadiste şöyle buyurmuştur: </w:t>
      </w:r>
      <w:r w:rsidRPr="002045C8">
        <w:rPr>
          <w:i/>
          <w:iCs/>
        </w:rPr>
        <w:t>“Allah-u Ekber’in diğer bir anlamı da nitelik ve keyfiyeti nefyetmes</w:t>
      </w:r>
      <w:r w:rsidRPr="002045C8">
        <w:rPr>
          <w:i/>
          <w:iCs/>
        </w:rPr>
        <w:t>i</w:t>
      </w:r>
      <w:r w:rsidRPr="002045C8">
        <w:rPr>
          <w:i/>
          <w:iCs/>
        </w:rPr>
        <w:t>dir. Adeta müezzin şöyle demektedir: Allah kendi sıfatını nitelendire</w:t>
      </w:r>
      <w:r w:rsidRPr="002045C8">
        <w:rPr>
          <w:i/>
          <w:iCs/>
        </w:rPr>
        <w:t>n</w:t>
      </w:r>
      <w:r w:rsidRPr="002045C8">
        <w:rPr>
          <w:i/>
          <w:iCs/>
        </w:rPr>
        <w:t>lerin idrak ettiğinin üzerindedir. Nitelendiren kimseler kendi idrakleri miktarınca O’nu nitelendirmektedirler. Azamet ve celali mikt</w:t>
      </w:r>
      <w:r w:rsidRPr="002045C8">
        <w:rPr>
          <w:i/>
          <w:iCs/>
        </w:rPr>
        <w:t>a</w:t>
      </w:r>
      <w:r w:rsidRPr="002045C8">
        <w:rPr>
          <w:i/>
          <w:iCs/>
        </w:rPr>
        <w:t>rınca değil. Allah nitelendirenlerin sıfatını derk etmesi</w:t>
      </w:r>
      <w:r w:rsidRPr="002045C8">
        <w:rPr>
          <w:i/>
          <w:iCs/>
        </w:rPr>
        <w:t>n</w:t>
      </w:r>
      <w:r w:rsidRPr="002045C8">
        <w:rPr>
          <w:i/>
          <w:iCs/>
        </w:rPr>
        <w:t xml:space="preserve">den daha yücedir. </w:t>
      </w:r>
      <w:r w:rsidRPr="002045C8">
        <w:rPr>
          <w:rStyle w:val="StilDipnotBavurusuLatincetalik"/>
          <w:i w:val="0"/>
          <w:iCs/>
        </w:rPr>
        <w:footnoteReference w:id="192"/>
      </w:r>
      <w:r w:rsidRPr="002045C8">
        <w:rPr>
          <w:i/>
          <w:iCs/>
        </w:rPr>
        <w:t xml:space="preserve"> </w:t>
      </w:r>
    </w:p>
    <w:p w:rsidR="000239F1" w:rsidRPr="002045C8" w:rsidRDefault="000239F1" w:rsidP="000E6F74">
      <w:pPr>
        <w:spacing w:line="300" w:lineRule="atLeast"/>
        <w:ind w:firstLine="284"/>
        <w:jc w:val="both"/>
      </w:pPr>
      <w:r w:rsidRPr="002045C8">
        <w:t>Tekbirlerin önemli adaplarından biri de, sâlik kimsenin mücahade etmesi, kalbi riyazetlerle kalbini azameti yüce Hakk’ın kibriya mahalli haline getirmesidir. Azameti, sultanlığı ve celali yüce Hakk’ın m</w:t>
      </w:r>
      <w:r w:rsidRPr="002045C8">
        <w:t>u</w:t>
      </w:r>
      <w:r w:rsidRPr="002045C8">
        <w:t>kaddes zatına özgü kılması ve diğer varlıklardan kibriya ve azameti nefyetmes</w:t>
      </w:r>
      <w:r w:rsidRPr="002045C8">
        <w:t>i</w:t>
      </w:r>
      <w:r w:rsidRPr="002045C8">
        <w:t>dir. Eğer kalpte herhangi birinin kibriyası etkili olursa onu Hakk’ın kibriyasının gölgesinde görmez ve bilmezse kalbi hastadır, sorunludur ve şeytanın tasarrufu altındadır. Zira bazı şeytani tasarru</w:t>
      </w:r>
      <w:r w:rsidRPr="002045C8">
        <w:t>f</w:t>
      </w:r>
      <w:r w:rsidRPr="002045C8">
        <w:t>lar sebebiyle Hakk’tan gayrisinin kal</w:t>
      </w:r>
      <w:r w:rsidRPr="002045C8">
        <w:t>p</w:t>
      </w:r>
      <w:r w:rsidRPr="002045C8">
        <w:t xml:space="preserve">teki kibriya sultanlığı, Hakk’ınkinden daha çoktur. Kalp onu Hakk’tan daha büyük tanır ve bu durumda insan münafıklar zümresinden sayılır. Bu öldürücü </w:t>
      </w:r>
      <w:r w:rsidRPr="002045C8">
        <w:lastRenderedPageBreak/>
        <w:t>hast</w:t>
      </w:r>
      <w:r w:rsidRPr="002045C8">
        <w:t>a</w:t>
      </w:r>
      <w:r w:rsidRPr="002045C8">
        <w:t>lığın al</w:t>
      </w:r>
      <w:r w:rsidRPr="002045C8">
        <w:t>a</w:t>
      </w:r>
      <w:r w:rsidRPr="002045C8">
        <w:t xml:space="preserve">meti ise, insanın yaratıkların rızayetini, Hakk’ın rızayetinden öne geçirmesi ve yaratıkların hoşnutluğu </w:t>
      </w:r>
      <w:r w:rsidRPr="002045C8">
        <w:t>i</w:t>
      </w:r>
      <w:r w:rsidRPr="002045C8">
        <w:t xml:space="preserve">çin yaratıcıyı gazaplandırmasıdır. </w:t>
      </w:r>
    </w:p>
    <w:p w:rsidR="000239F1" w:rsidRPr="002045C8" w:rsidRDefault="000239F1" w:rsidP="000E6F74">
      <w:pPr>
        <w:spacing w:line="300" w:lineRule="atLeast"/>
        <w:ind w:firstLine="284"/>
        <w:jc w:val="both"/>
      </w:pPr>
      <w:r w:rsidRPr="002045C8">
        <w:t xml:space="preserve">Bir rivayette de İmam Sadık (a.s) şöyle buyurmuştur: </w:t>
      </w:r>
      <w:r w:rsidRPr="002045C8">
        <w:rPr>
          <w:i/>
          <w:iCs/>
        </w:rPr>
        <w:t>“Tekbir g</w:t>
      </w:r>
      <w:r w:rsidRPr="002045C8">
        <w:rPr>
          <w:i/>
          <w:iCs/>
        </w:rPr>
        <w:t>e</w:t>
      </w:r>
      <w:r w:rsidRPr="002045C8">
        <w:rPr>
          <w:i/>
          <w:iCs/>
        </w:rPr>
        <w:t>tirdiğin zaman arştan yeryüzüne kadar bütün varlıkları Zat-ı Muka</w:t>
      </w:r>
      <w:r w:rsidRPr="002045C8">
        <w:rPr>
          <w:i/>
          <w:iCs/>
        </w:rPr>
        <w:t>d</w:t>
      </w:r>
      <w:r w:rsidRPr="002045C8">
        <w:rPr>
          <w:i/>
          <w:iCs/>
        </w:rPr>
        <w:t>des’in kibriya huzurunda küçük gör. Zira Allah Tebarek ve Teala eğer bir kulun tekbir getird</w:t>
      </w:r>
      <w:r w:rsidRPr="002045C8">
        <w:rPr>
          <w:i/>
          <w:iCs/>
        </w:rPr>
        <w:t>i</w:t>
      </w:r>
      <w:r w:rsidRPr="002045C8">
        <w:rPr>
          <w:i/>
          <w:iCs/>
        </w:rPr>
        <w:t>ğini görür, ama kalbinde tekbirin hakikati ile, yani diliyle söylediği şeyle bir uyumluluk görmezse şöyle buyurur: “Ey yalancı! Benimi mi aldatıyorsun. İzzet ve cel</w:t>
      </w:r>
      <w:r w:rsidRPr="002045C8">
        <w:rPr>
          <w:i/>
          <w:iCs/>
        </w:rPr>
        <w:t>a</w:t>
      </w:r>
      <w:r w:rsidRPr="002045C8">
        <w:rPr>
          <w:i/>
          <w:iCs/>
        </w:rPr>
        <w:t>lime andolsun ki seni zikrimin tatlığından mahrum kılacağım. Seni yakınlığımdan uza</w:t>
      </w:r>
      <w:r w:rsidRPr="002045C8">
        <w:rPr>
          <w:i/>
          <w:iCs/>
        </w:rPr>
        <w:t>k</w:t>
      </w:r>
      <w:r w:rsidRPr="002045C8">
        <w:rPr>
          <w:i/>
          <w:iCs/>
        </w:rPr>
        <w:t>laştıracak ve münacat sevincinden uzak k</w:t>
      </w:r>
      <w:r w:rsidRPr="002045C8">
        <w:rPr>
          <w:i/>
          <w:iCs/>
        </w:rPr>
        <w:t>ı</w:t>
      </w:r>
      <w:r w:rsidRPr="002045C8">
        <w:rPr>
          <w:i/>
          <w:iCs/>
        </w:rPr>
        <w:t xml:space="preserve">lacağım.” </w:t>
      </w:r>
      <w:r w:rsidRPr="002045C8">
        <w:rPr>
          <w:rStyle w:val="StilDipnotBavurusuLatincetalik"/>
          <w:i w:val="0"/>
          <w:iCs/>
        </w:rPr>
        <w:footnoteReference w:id="193"/>
      </w:r>
      <w:r w:rsidRPr="002045C8">
        <w:t xml:space="preserve"> </w:t>
      </w:r>
    </w:p>
    <w:p w:rsidR="000239F1" w:rsidRPr="002045C8" w:rsidRDefault="000239F1" w:rsidP="000E6F74">
      <w:pPr>
        <w:spacing w:line="300" w:lineRule="atLeast"/>
        <w:ind w:firstLine="284"/>
        <w:jc w:val="both"/>
      </w:pPr>
      <w:r w:rsidRPr="002045C8">
        <w:t>Ey aziz! Bizim zavallı kalplerimiz Hak Teala’nın zikir tatlılığından mahrumdur. O mukaddes zatın münacat lezzetini ruhumuz tatmamı</w:t>
      </w:r>
      <w:r w:rsidRPr="002045C8">
        <w:t>ş</w:t>
      </w:r>
      <w:r w:rsidRPr="002045C8">
        <w:t>tır. İlahi dergaha yakınlığa ulaşmaktan örtülüyüz. Cemal ve celal t</w:t>
      </w:r>
      <w:r w:rsidRPr="002045C8">
        <w:t>e</w:t>
      </w:r>
      <w:r w:rsidRPr="002045C8">
        <w:t>cellilerinden mahrumuz. Bu yüzden de kalbimiz hastadır, dünyaya t</w:t>
      </w:r>
      <w:r w:rsidRPr="002045C8">
        <w:t>e</w:t>
      </w:r>
      <w:r w:rsidRPr="002045C8">
        <w:t>veccüh, yeryüzüne çakılıp kalmak, tabiatın karanlık örtülerine bürü</w:t>
      </w:r>
      <w:r w:rsidRPr="002045C8">
        <w:t>n</w:t>
      </w:r>
      <w:r w:rsidRPr="002045C8">
        <w:t>mek, bizleri Hakk’ın kibriya marifetinden, cemal ve celal nurlarından mahrum kılmıştır. Bizim varlıklara bakış</w:t>
      </w:r>
      <w:r w:rsidRPr="002045C8">
        <w:t>ı</w:t>
      </w:r>
      <w:r w:rsidRPr="002045C8">
        <w:t>mız iblisi ve bağımsız bir bakış olduğu sürece, vuslat şarabını henüz içmeyecek ve münacat le</w:t>
      </w:r>
      <w:r w:rsidRPr="002045C8">
        <w:t>z</w:t>
      </w:r>
      <w:r w:rsidRPr="002045C8">
        <w:t>zetine layık olamay</w:t>
      </w:r>
      <w:r w:rsidRPr="002045C8">
        <w:t>a</w:t>
      </w:r>
      <w:r w:rsidRPr="002045C8">
        <w:t>cağız. Vücud aleminde herhangi bir kimse için izzet, kibriya, azamet ve celal gördüğümüz ve yaratılmış özdek putl</w:t>
      </w:r>
      <w:r w:rsidRPr="002045C8">
        <w:t>a</w:t>
      </w:r>
      <w:r w:rsidRPr="002045C8">
        <w:t>rın ö</w:t>
      </w:r>
      <w:r w:rsidRPr="002045C8">
        <w:t>r</w:t>
      </w:r>
      <w:r w:rsidRPr="002045C8">
        <w:t>tüsünde kaldığımız müddetçe, azameti yüce olan Hakk’ın kibriya sultanı kalb</w:t>
      </w:r>
      <w:r w:rsidRPr="002045C8">
        <w:t>i</w:t>
      </w:r>
      <w:r w:rsidRPr="002045C8">
        <w:t>mize tecelli etmez. O halde tekbirin adaplarından biri de sâlikin yüzeyde kalmaması, lafız ve dil lakırdısıyla iktifa etmemesi, aksine ilk önce burhan ve ilahi ilimlerin nuru ku</w:t>
      </w:r>
      <w:r w:rsidRPr="002045C8">
        <w:t>v</w:t>
      </w:r>
      <w:r w:rsidRPr="002045C8">
        <w:t>vetiyle, kalbini Hakk’ın kibriyasından, azamet ve celali yüce olan mukaddes zata ö</w:t>
      </w:r>
      <w:r w:rsidRPr="002045C8">
        <w:t>z</w:t>
      </w:r>
      <w:r w:rsidRPr="002045C8">
        <w:t>gü olduğundan; fakirlik, zillet ve meskenetin ise imkani varlıkların, cismani ve ruhani tüm mevcudatın malı olduğundan haberdar kılmal</w:t>
      </w:r>
      <w:r w:rsidRPr="002045C8">
        <w:t>ı</w:t>
      </w:r>
      <w:r w:rsidRPr="002045C8">
        <w:t xml:space="preserve">dır. Ondan sonra da riyazet kuvveti, </w:t>
      </w:r>
      <w:r w:rsidRPr="002045C8">
        <w:lastRenderedPageBreak/>
        <w:t>muaşeret çokluğu ve tam bir ü</w:t>
      </w:r>
      <w:r w:rsidRPr="002045C8">
        <w:t>n</w:t>
      </w:r>
      <w:r w:rsidRPr="002045C8">
        <w:t>siyetle kalbini bu ilahi latife ile diri tutmalı; kalbine r</w:t>
      </w:r>
      <w:r w:rsidRPr="002045C8">
        <w:t>u</w:t>
      </w:r>
      <w:r w:rsidRPr="002045C8">
        <w:t>hani ve akli bir hayat ve saadet bağışlamalıdır. Mümkün varlığın zillet ve fakirliği ile kudreti yüce Hakk’ın kibriya ve azameti sâlikin gözü önünde bulund</w:t>
      </w:r>
      <w:r w:rsidRPr="002045C8">
        <w:t>u</w:t>
      </w:r>
      <w:r w:rsidRPr="002045C8">
        <w:t>rulursa, yeterince tefekkür ve tezekkür edilirse, kalpte ünsiyet ve s</w:t>
      </w:r>
      <w:r w:rsidRPr="002045C8">
        <w:t>ü</w:t>
      </w:r>
      <w:r w:rsidRPr="002045C8">
        <w:t>kunet hasıl olursa, bütün varlıklarda Hakk’ın kibriya ve celal eserlerini basiret g</w:t>
      </w:r>
      <w:r w:rsidRPr="002045C8">
        <w:t>ö</w:t>
      </w:r>
      <w:r w:rsidRPr="002045C8">
        <w:t xml:space="preserve">züyle müşahede eder, böylece kalbi hastalıklar tedavi olur. Ardından münacat lezzetini ve zikrullah tatlılığını hisseder. Kalbi, </w:t>
      </w:r>
      <w:r w:rsidRPr="002045C8">
        <w:t>a</w:t>
      </w:r>
      <w:r w:rsidRPr="002045C8">
        <w:t>zameti yüce Hakk’ın kibriya sultanının oturduğu yer haline gelir. Memleketin zahir ve batınında kibriyanın eserleri zahir olur. Kalp, dil batın ve zahir bi</w:t>
      </w:r>
      <w:r w:rsidRPr="002045C8">
        <w:t>r</w:t>
      </w:r>
      <w:r w:rsidRPr="002045C8">
        <w:t>biriyle uyum içine girer. Böylece batın, zahir, mülk ve melekut kuvv</w:t>
      </w:r>
      <w:r w:rsidRPr="002045C8">
        <w:t>e</w:t>
      </w:r>
      <w:r w:rsidRPr="002045C8">
        <w:t>leri tümüyle tekbir söyler. Kalın perdelerden biri kalkar. Yakınlık miracı olan namazın hakikatine bir derece yaklaşı</w:t>
      </w:r>
      <w:r w:rsidRPr="002045C8">
        <w:t>l</w:t>
      </w:r>
      <w:r w:rsidRPr="002045C8">
        <w:t xml:space="preserve">mış olur. </w:t>
      </w:r>
    </w:p>
    <w:p w:rsidR="000239F1" w:rsidRPr="002045C8" w:rsidRDefault="000239F1" w:rsidP="000E6F74">
      <w:pPr>
        <w:spacing w:line="300" w:lineRule="atLeast"/>
        <w:ind w:firstLine="284"/>
        <w:jc w:val="both"/>
      </w:pPr>
      <w:r w:rsidRPr="002045C8">
        <w:t>İlel’uş Şerayi’de İmam Sadık’tan (a.s) nakledilen miracın nitelend</w:t>
      </w:r>
      <w:r w:rsidRPr="002045C8">
        <w:t>i</w:t>
      </w:r>
      <w:r w:rsidRPr="002045C8">
        <w:t xml:space="preserve">rildiği uzun bir hadiste de bu söylenilen bazı konulara işaret edilmiştir: </w:t>
      </w:r>
      <w:r w:rsidRPr="002045C8">
        <w:rPr>
          <w:i/>
          <w:iCs/>
        </w:rPr>
        <w:t>“Aziz ve cebbar olan Allah Peygamber’ine (s.a.a) içi</w:t>
      </w:r>
      <w:r w:rsidRPr="002045C8">
        <w:rPr>
          <w:i/>
          <w:iCs/>
        </w:rPr>
        <w:t>n</w:t>
      </w:r>
      <w:r w:rsidRPr="002045C8">
        <w:rPr>
          <w:i/>
          <w:iCs/>
        </w:rPr>
        <w:t>de kırk tür nur bulunan, Allah Tebarek ve Teala’nın arşının etrafına dizilen ve gören herkesi şaşkınlığa düşüren bir mahfe gönderdi. O nurlardan biri s</w:t>
      </w:r>
      <w:r w:rsidRPr="002045C8">
        <w:rPr>
          <w:i/>
          <w:iCs/>
        </w:rPr>
        <w:t>a</w:t>
      </w:r>
      <w:r w:rsidRPr="002045C8">
        <w:rPr>
          <w:i/>
          <w:iCs/>
        </w:rPr>
        <w:t>rıydı. Bu yüzden sapsarı var oldu. O</w:t>
      </w:r>
      <w:r w:rsidRPr="002045C8">
        <w:rPr>
          <w:i/>
          <w:iCs/>
        </w:rPr>
        <w:t>n</w:t>
      </w:r>
      <w:r w:rsidRPr="002045C8">
        <w:rPr>
          <w:i/>
          <w:iCs/>
        </w:rPr>
        <w:t>lardan biri kırmızıydı, bu yüzden kıpkırmızı var oldu. Böylece Peygamber ona oturdu. Daha sonra dü</w:t>
      </w:r>
      <w:r w:rsidRPr="002045C8">
        <w:rPr>
          <w:i/>
          <w:iCs/>
        </w:rPr>
        <w:t>n</w:t>
      </w:r>
      <w:r w:rsidRPr="002045C8">
        <w:rPr>
          <w:i/>
          <w:iCs/>
        </w:rPr>
        <w:t>ya semasına doğru yükseldi. Böylece melekler göklerin etraflarına k</w:t>
      </w:r>
      <w:r w:rsidRPr="002045C8">
        <w:rPr>
          <w:i/>
          <w:iCs/>
        </w:rPr>
        <w:t>a</w:t>
      </w:r>
      <w:r w:rsidRPr="002045C8">
        <w:rPr>
          <w:i/>
          <w:iCs/>
        </w:rPr>
        <w:t>çıştılar, secdeye kapanarak şöyle dediler: “Rabbimiz mukaddes ve münezzehtir. Biz meleklerin ve ruhun Rabbi mukaddes ve münezzehtir. Bu nur ne kadar da Rabbimizin nuruna benzemektedir.” Cebrail ise şöyle buyurdu: “Allah-u Ekber, Allah-u Ekber” böylece melekler su</w:t>
      </w:r>
      <w:r w:rsidRPr="002045C8">
        <w:rPr>
          <w:i/>
          <w:iCs/>
        </w:rPr>
        <w:t>s</w:t>
      </w:r>
      <w:r w:rsidRPr="002045C8">
        <w:rPr>
          <w:i/>
          <w:iCs/>
        </w:rPr>
        <w:t>tular, gök açıldı, melekler toplandılar, grup grup peygambere g</w:t>
      </w:r>
      <w:r w:rsidRPr="002045C8">
        <w:rPr>
          <w:i/>
          <w:iCs/>
        </w:rPr>
        <w:t>e</w:t>
      </w:r>
      <w:r w:rsidRPr="002045C8">
        <w:rPr>
          <w:i/>
          <w:iCs/>
        </w:rPr>
        <w:t>lerek selam verdiler…”</w:t>
      </w:r>
      <w:r w:rsidRPr="002045C8">
        <w:rPr>
          <w:rStyle w:val="StilDipnotBavurusuLatincetalik"/>
          <w:i w:val="0"/>
          <w:iCs/>
        </w:rPr>
        <w:footnoteReference w:id="194"/>
      </w:r>
      <w:r w:rsidRPr="002045C8">
        <w:t xml:space="preserve"> </w:t>
      </w:r>
    </w:p>
    <w:p w:rsidR="000239F1" w:rsidRPr="002045C8" w:rsidRDefault="000239F1" w:rsidP="000E6F74">
      <w:pPr>
        <w:spacing w:line="300" w:lineRule="atLeast"/>
        <w:ind w:firstLine="284"/>
        <w:jc w:val="both"/>
      </w:pPr>
      <w:r w:rsidRPr="002045C8">
        <w:t>Bu hadiste çok büyük sırlar vardır ki bizim arzularım</w:t>
      </w:r>
      <w:r w:rsidRPr="002045C8">
        <w:t>ı</w:t>
      </w:r>
      <w:r w:rsidRPr="002045C8">
        <w:t>zın eli oraya ulaşmaktan acizdir. Zikredilmesi gereken şey de şu anda bizim ma</w:t>
      </w:r>
      <w:r w:rsidRPr="002045C8">
        <w:t>k</w:t>
      </w:r>
      <w:r w:rsidRPr="002045C8">
        <w:t>sadımızın dışındadır. Nurdan mahfenin iniş sırrı, nurl</w:t>
      </w:r>
      <w:r w:rsidRPr="002045C8">
        <w:t>a</w:t>
      </w:r>
      <w:r w:rsidRPr="002045C8">
        <w:t xml:space="preserve">rın kesret sırrı, türsel kesret sırrı, kırk sayısının sırrı, Allah’ın onu nazil kılma sırrı, onların arşın etrafını sarma sırrı, bu makamda arşın hakikati, </w:t>
      </w:r>
      <w:r w:rsidRPr="002045C8">
        <w:lastRenderedPageBreak/>
        <w:t>sarılığın sararma sırrı, kırmızılığın kızarma sırrı, meleklerin kaçı</w:t>
      </w:r>
      <w:r w:rsidRPr="002045C8">
        <w:t>ş</w:t>
      </w:r>
      <w:r w:rsidRPr="002045C8">
        <w:t>ması, onlara secde, tesbih ve taktis etmesi, onları Rabbin nuruna be</w:t>
      </w:r>
      <w:r w:rsidRPr="002045C8">
        <w:t>n</w:t>
      </w:r>
      <w:r w:rsidRPr="002045C8">
        <w:t>zetmesi ve benzeri bir çok sırların beyanı, çok uzun açı</w:t>
      </w:r>
      <w:r w:rsidRPr="002045C8">
        <w:t>k</w:t>
      </w:r>
      <w:r w:rsidRPr="002045C8">
        <w:t>lamayı gerektirmektedir. Bu makamla uyumlu ve konumuza tanıklık edecek gerçek ise şudur ki, Allah’ın melekleri Cebrail’in tekbiri vasıtasıyla susmuş, itminane kavuşmuşlar, toplanmışlar mutlak velinin toplu mumu haline gelmi</w:t>
      </w:r>
      <w:r w:rsidRPr="002045C8">
        <w:t>ş</w:t>
      </w:r>
      <w:r w:rsidRPr="002045C8">
        <w:t>lerdir. Tekbir vasıtasıyla birinci gök fethedilmiş, Allah’a doğru yü</w:t>
      </w:r>
      <w:r w:rsidRPr="002045C8">
        <w:t>k</w:t>
      </w:r>
      <w:r w:rsidRPr="002045C8">
        <w:t>selme yolundaki örtülerden biri yırtı</w:t>
      </w:r>
      <w:r w:rsidRPr="002045C8">
        <w:t>l</w:t>
      </w:r>
      <w:r w:rsidRPr="002045C8">
        <w:t>mıştır. Bilmek gerekir ki ezanda yırtılan bu örtüler, iftitahiyye tekbirlerinde yırtılan örtülerden başk</w:t>
      </w:r>
      <w:r w:rsidRPr="002045C8">
        <w:t>a</w:t>
      </w:r>
      <w:r w:rsidRPr="002045C8">
        <w:t>dır. Bu</w:t>
      </w:r>
      <w:r w:rsidRPr="002045C8">
        <w:t>n</w:t>
      </w:r>
      <w:r w:rsidRPr="002045C8">
        <w:t xml:space="preserve">dan sonra da bu manaya da inşaallah işaret edeceğiz. </w:t>
      </w:r>
    </w:p>
    <w:p w:rsidR="000239F1" w:rsidRPr="002045C8" w:rsidRDefault="000239F1" w:rsidP="000E6F74">
      <w:pPr>
        <w:spacing w:line="300" w:lineRule="atLeast"/>
        <w:ind w:firstLine="284"/>
        <w:jc w:val="both"/>
      </w:pPr>
      <w:r w:rsidRPr="002045C8">
        <w:t>Kamette iki tekbirin olmasının sırrı da belki de sâlikin ilahi huzu</w:t>
      </w:r>
      <w:r w:rsidRPr="002045C8">
        <w:t>r</w:t>
      </w:r>
      <w:r w:rsidRPr="002045C8">
        <w:t>da güçlerini ayakta tutması, belli bir ölçüde kesretten vahdete yöne</w:t>
      </w:r>
      <w:r w:rsidRPr="002045C8">
        <w:t>l</w:t>
      </w:r>
      <w:r w:rsidRPr="002045C8">
        <w:t>mesi, zat ve isimler veya isimler ve s</w:t>
      </w:r>
      <w:r w:rsidRPr="002045C8">
        <w:t>ı</w:t>
      </w:r>
      <w:r w:rsidRPr="002045C8">
        <w:t>fatlar tekbirini söylemesidir. Belki de zat ve isimler tekb</w:t>
      </w:r>
      <w:r w:rsidRPr="002045C8">
        <w:t>i</w:t>
      </w:r>
      <w:r w:rsidRPr="002045C8">
        <w:t xml:space="preserve">rinde, sırat ve fiiller tekbiri de gizlidir. </w:t>
      </w:r>
    </w:p>
    <w:p w:rsidR="000239F1" w:rsidRPr="00FB0C7C" w:rsidRDefault="000239F1" w:rsidP="00FB0C7C"/>
    <w:p w:rsidR="000239F1" w:rsidRPr="002045C8" w:rsidRDefault="000239F1" w:rsidP="00FB0C7C">
      <w:pPr>
        <w:pStyle w:val="Heading1"/>
      </w:pPr>
      <w:bookmarkStart w:id="165" w:name="_Toc46432311"/>
      <w:bookmarkStart w:id="166" w:name="_Toc53990854"/>
      <w:r w:rsidRPr="002045C8">
        <w:t>Üçüncü Bölüm</w:t>
      </w:r>
      <w:bookmarkEnd w:id="165"/>
      <w:bookmarkEnd w:id="166"/>
      <w:r w:rsidRPr="002045C8">
        <w:t xml:space="preserve"> </w:t>
      </w:r>
    </w:p>
    <w:p w:rsidR="000239F1" w:rsidRPr="002045C8" w:rsidRDefault="000239F1" w:rsidP="00FB0C7C">
      <w:pPr>
        <w:pStyle w:val="Heading1"/>
      </w:pPr>
      <w:bookmarkStart w:id="167" w:name="_Toc46432312"/>
      <w:bookmarkStart w:id="168" w:name="_Toc53990855"/>
      <w:r w:rsidRPr="002045C8">
        <w:t>Uluhiyyete Tanıklığın Bazı Adabı ve Onun Ezan ve Namazla İrtibatının Beyanı Hakkında</w:t>
      </w:r>
      <w:bookmarkEnd w:id="167"/>
      <w:bookmarkEnd w:id="168"/>
      <w:r w:rsidRPr="002045C8">
        <w:t xml:space="preserve"> </w:t>
      </w:r>
    </w:p>
    <w:p w:rsidR="000239F1" w:rsidRPr="002045C8" w:rsidRDefault="000239F1" w:rsidP="000E6F74">
      <w:pPr>
        <w:spacing w:line="300" w:lineRule="atLeast"/>
        <w:ind w:firstLine="284"/>
        <w:jc w:val="both"/>
      </w:pPr>
      <w:r w:rsidRPr="002045C8">
        <w:t xml:space="preserve"> Bil ki uluhiyyet için bir takım makamlar vardır ki cem/birlik has</w:t>
      </w:r>
      <w:r w:rsidRPr="002045C8">
        <w:t>e</w:t>
      </w:r>
      <w:r w:rsidRPr="002045C8">
        <w:t>biyle iki makam olarak tabir edilmektedir. Birincisi, zatî uluhiyet m</w:t>
      </w:r>
      <w:r w:rsidRPr="002045C8">
        <w:t>a</w:t>
      </w:r>
      <w:r w:rsidRPr="002045C8">
        <w:t>kamı, diğeri ise fiilî uluhiyet makamıdır. Eğer uluhiyyetin Hak’ta münhasır olmasının şah</w:t>
      </w:r>
      <w:r w:rsidRPr="002045C8">
        <w:t>a</w:t>
      </w:r>
      <w:r w:rsidRPr="002045C8">
        <w:t xml:space="preserve">detinden maksat, zatî uluhiyyet ise, hakikati tekbirle birbirine yaklaşmaktadır. Eğer </w:t>
      </w:r>
      <w:r w:rsidRPr="002045C8">
        <w:rPr>
          <w:i/>
          <w:iCs/>
        </w:rPr>
        <w:t>“elihe fi’ş-şey”</w:t>
      </w:r>
      <w:r w:rsidRPr="002045C8">
        <w:t xml:space="preserve"> kökünden t</w:t>
      </w:r>
      <w:r w:rsidRPr="002045C8">
        <w:t>ü</w:t>
      </w:r>
      <w:r w:rsidRPr="002045C8">
        <w:t xml:space="preserve">remişse </w:t>
      </w:r>
      <w:r w:rsidRPr="002045C8">
        <w:rPr>
          <w:i/>
          <w:iCs/>
        </w:rPr>
        <w:t>“tahayyere fihi”</w:t>
      </w:r>
      <w:r w:rsidRPr="002045C8">
        <w:t xml:space="preserve"> (onda hayrete düştü) anlamındadır. </w:t>
      </w:r>
      <w:r w:rsidRPr="002045C8">
        <w:t>E</w:t>
      </w:r>
      <w:r w:rsidRPr="002045C8">
        <w:t xml:space="preserve">ğer </w:t>
      </w:r>
      <w:r w:rsidRPr="002045C8">
        <w:rPr>
          <w:i/>
          <w:iCs/>
        </w:rPr>
        <w:t>“lahe”</w:t>
      </w:r>
      <w:r w:rsidRPr="002045C8">
        <w:t xml:space="preserve"> kökünden türemişse </w:t>
      </w:r>
      <w:r w:rsidRPr="002045C8">
        <w:rPr>
          <w:i/>
          <w:iCs/>
        </w:rPr>
        <w:t>“irtefee”</w:t>
      </w:r>
      <w:r w:rsidRPr="002045C8">
        <w:t xml:space="preserve"> (ref oldu, yükseldi) anlamınd</w:t>
      </w:r>
      <w:r w:rsidRPr="002045C8">
        <w:t>a</w:t>
      </w:r>
      <w:r w:rsidRPr="002045C8">
        <w:t xml:space="preserve">dır. Ama eğer </w:t>
      </w:r>
      <w:r w:rsidRPr="002045C8">
        <w:rPr>
          <w:i/>
          <w:iCs/>
        </w:rPr>
        <w:t>“lahe, yeluhu”</w:t>
      </w:r>
      <w:r w:rsidRPr="002045C8">
        <w:t xml:space="preserve"> kökünden türemişse </w:t>
      </w:r>
      <w:r w:rsidRPr="002045C8">
        <w:rPr>
          <w:i/>
          <w:iCs/>
        </w:rPr>
        <w:t>“ihtecebe”</w:t>
      </w:r>
      <w:r w:rsidRPr="002045C8">
        <w:t xml:space="preserve"> (perd</w:t>
      </w:r>
      <w:r w:rsidRPr="002045C8">
        <w:t>e</w:t>
      </w:r>
      <w:r w:rsidRPr="002045C8">
        <w:t>ye büründü, örtüldü) anlamındadır. Bu taktirde de tekbir babına mür</w:t>
      </w:r>
      <w:r w:rsidRPr="002045C8">
        <w:t>a</w:t>
      </w:r>
      <w:r w:rsidRPr="002045C8">
        <w:t>caattan sonra anlamı açığa çı</w:t>
      </w:r>
      <w:r w:rsidRPr="002045C8">
        <w:t>k</w:t>
      </w:r>
      <w:r w:rsidRPr="002045C8">
        <w:t>maktadır. Bu konudaki adabı da malum olmaktadır. Tekbirin tekrarlanması da bazı faydalar içe</w:t>
      </w:r>
      <w:r w:rsidRPr="002045C8">
        <w:t>r</w:t>
      </w:r>
      <w:r w:rsidRPr="002045C8">
        <w:t xml:space="preserve">mektedir. Ama ihtisar (özet) ile aykırı durumdadır. Eğer </w:t>
      </w:r>
      <w:r w:rsidRPr="002045C8">
        <w:rPr>
          <w:i/>
          <w:iCs/>
        </w:rPr>
        <w:t>“elihe”</w:t>
      </w:r>
      <w:r w:rsidRPr="002045C8">
        <w:t xml:space="preserve"> kökünden t</w:t>
      </w:r>
      <w:r w:rsidRPr="002045C8">
        <w:t>ü</w:t>
      </w:r>
      <w:r w:rsidRPr="002045C8">
        <w:t xml:space="preserve">remişse </w:t>
      </w:r>
      <w:r w:rsidRPr="002045C8">
        <w:rPr>
          <w:i/>
          <w:iCs/>
        </w:rPr>
        <w:t>“abede”</w:t>
      </w:r>
      <w:r w:rsidRPr="002045C8">
        <w:t xml:space="preserve"> a</w:t>
      </w:r>
      <w:r w:rsidRPr="002045C8">
        <w:t>n</w:t>
      </w:r>
      <w:r w:rsidRPr="002045C8">
        <w:t xml:space="preserve">lamında olup </w:t>
      </w:r>
      <w:r w:rsidRPr="002045C8">
        <w:rPr>
          <w:i/>
          <w:iCs/>
        </w:rPr>
        <w:t>“me’luh”</w:t>
      </w:r>
      <w:r w:rsidRPr="002045C8">
        <w:t xml:space="preserve"> kelimesinden maksat da </w:t>
      </w:r>
      <w:r w:rsidRPr="002045C8">
        <w:rPr>
          <w:i/>
          <w:iCs/>
        </w:rPr>
        <w:t>“mabud”</w:t>
      </w:r>
      <w:r w:rsidRPr="002045C8">
        <w:t xml:space="preserve"> anl</w:t>
      </w:r>
      <w:r w:rsidRPr="002045C8">
        <w:t>a</w:t>
      </w:r>
      <w:r w:rsidRPr="002045C8">
        <w:t xml:space="preserve">mındır. O halde sâlik kimse </w:t>
      </w:r>
      <w:r w:rsidRPr="002045C8">
        <w:lastRenderedPageBreak/>
        <w:t>mabudiyetin, azameti yüce Hak Teala’ya münhasır kılınmasının şekilsel şahadetini, kalbi ve batınî şahadetle mutabık kılmalı ve bilmelidir ki eğer kalpte ba</w:t>
      </w:r>
      <w:r w:rsidRPr="002045C8">
        <w:t>ş</w:t>
      </w:r>
      <w:r w:rsidRPr="002045C8">
        <w:t>ka bir mabud varsa, bu şahadetinde mün</w:t>
      </w:r>
      <w:r w:rsidRPr="002045C8">
        <w:t>a</w:t>
      </w:r>
      <w:r w:rsidRPr="002045C8">
        <w:t xml:space="preserve">fıktır. </w:t>
      </w:r>
    </w:p>
    <w:p w:rsidR="000239F1" w:rsidRPr="002045C8" w:rsidRDefault="000239F1" w:rsidP="000E6F74">
      <w:pPr>
        <w:spacing w:line="300" w:lineRule="atLeast"/>
        <w:ind w:firstLine="284"/>
        <w:jc w:val="both"/>
      </w:pPr>
      <w:r w:rsidRPr="002045C8">
        <w:t>O halde her riyazetle uluhiyet şehadetini kalbine ula</w:t>
      </w:r>
      <w:r w:rsidRPr="002045C8">
        <w:t>ş</w:t>
      </w:r>
      <w:r w:rsidRPr="002045C8">
        <w:t xml:space="preserve">tırmalı, kalp kabesinden şeytanın ve nefs-i emmarenin tasarruf eliyle yontulmuş </w:t>
      </w:r>
      <w:r w:rsidRPr="002045C8">
        <w:t>o</w:t>
      </w:r>
      <w:r w:rsidRPr="002045C8">
        <w:t>lan putları kırmalı ve aşağı indi</w:t>
      </w:r>
      <w:r w:rsidRPr="002045C8">
        <w:t>r</w:t>
      </w:r>
      <w:r w:rsidRPr="002045C8">
        <w:t>melidir ki Hazret-i Kuds'ün huzuruna layık olabilsin. Dü</w:t>
      </w:r>
      <w:r w:rsidRPr="002045C8">
        <w:t>n</w:t>
      </w:r>
      <w:r w:rsidRPr="002045C8">
        <w:t>ya sevgisi ve dünyevi işler putları, kalp kâbesinde o</w:t>
      </w:r>
      <w:r w:rsidRPr="002045C8">
        <w:t>l</w:t>
      </w:r>
      <w:r w:rsidRPr="002045C8">
        <w:t>dukça, sâlik asla maksadına ulaşamaz. O halde uluhiyet şahadeti mülki ve melekuti kuvvelerin ilanı içindir. Bu durumda b</w:t>
      </w:r>
      <w:r w:rsidRPr="002045C8">
        <w:t>a</w:t>
      </w:r>
      <w:r w:rsidRPr="002045C8">
        <w:t>tıl mabudları ve karmaşık hedefleri ayaklar a</w:t>
      </w:r>
      <w:r w:rsidRPr="002045C8">
        <w:t>l</w:t>
      </w:r>
      <w:r w:rsidRPr="002045C8">
        <w:t xml:space="preserve">tına almalıdır ki yakınlık miracına yükselebilsin. </w:t>
      </w:r>
    </w:p>
    <w:p w:rsidR="000239F1" w:rsidRPr="002045C8" w:rsidRDefault="000239F1" w:rsidP="000E6F74">
      <w:pPr>
        <w:spacing w:line="300" w:lineRule="atLeast"/>
        <w:ind w:firstLine="284"/>
        <w:jc w:val="both"/>
      </w:pPr>
      <w:r w:rsidRPr="002045C8">
        <w:t>Eğer uluhiyet inhisarından maksat fiilî uluhiyet ise, bu tasarruf, tedbir ve tesirin başka bir ifadesidir. Dolayısıyla da şahadetin anlamı şöyle olmaktadır: Ben şehadet ediyorum ki tahakkuk diy</w:t>
      </w:r>
      <w:r w:rsidRPr="002045C8">
        <w:t>a</w:t>
      </w:r>
      <w:r w:rsidRPr="002045C8">
        <w:t>rında yüce ve celil olan Hak Teala’nın mukaddes zatından başka bir tasarruf s</w:t>
      </w:r>
      <w:r w:rsidRPr="002045C8">
        <w:t>a</w:t>
      </w:r>
      <w:r w:rsidRPr="002045C8">
        <w:t>hibi, gayb ve şahadet aleminde etkili bir varlık yoktur. Eğer sâlikin kalbinde varlıklardan herhangi birine itminan varsa kalbi hastadır, ş</w:t>
      </w:r>
      <w:r w:rsidRPr="002045C8">
        <w:t>a</w:t>
      </w:r>
      <w:r w:rsidRPr="002045C8">
        <w:t>hadeti de doğru d</w:t>
      </w:r>
      <w:r w:rsidRPr="002045C8">
        <w:t>e</w:t>
      </w:r>
      <w:r w:rsidRPr="002045C8">
        <w:t xml:space="preserve">ğildir. </w:t>
      </w:r>
    </w:p>
    <w:p w:rsidR="000239F1" w:rsidRPr="002045C8" w:rsidRDefault="000239F1" w:rsidP="00D24D5C">
      <w:pPr>
        <w:spacing w:line="300" w:lineRule="atLeast"/>
        <w:ind w:firstLine="284"/>
        <w:jc w:val="both"/>
      </w:pPr>
      <w:r w:rsidRPr="002045C8">
        <w:t xml:space="preserve">O halde sâlik </w:t>
      </w:r>
      <w:r w:rsidRPr="002045C8">
        <w:rPr>
          <w:i/>
          <w:iCs/>
        </w:rPr>
        <w:t>“vücutta Allah’tan başka bir etkili yoktur”</w:t>
      </w:r>
      <w:r w:rsidRPr="002045C8">
        <w:t xml:space="preserve"> hakik</w:t>
      </w:r>
      <w:r w:rsidRPr="002045C8">
        <w:t>a</w:t>
      </w:r>
      <w:r w:rsidRPr="002045C8">
        <w:t>tini evvela sağlam delillerle güçlendirmeli, peygamberlerin bisetinin hed</w:t>
      </w:r>
      <w:r w:rsidRPr="002045C8">
        <w:t>e</w:t>
      </w:r>
      <w:r w:rsidRPr="002045C8">
        <w:t>fi olan ilahi marifetlerden kaçmamalı, Hakk’ı ve zatî ve sıfatî işleri h</w:t>
      </w:r>
      <w:r w:rsidRPr="002045C8">
        <w:t>a</w:t>
      </w:r>
      <w:r w:rsidRPr="002045C8">
        <w:t xml:space="preserve">tırlamaktan yüz çevirmemelidir ki bütün saadetlerin kaynağı da Hakk’ı zikretmektir: </w:t>
      </w:r>
      <w:r w:rsidRPr="002045C8">
        <w:rPr>
          <w:b/>
        </w:rPr>
        <w:t>“Her kim zikrimden yüz ç</w:t>
      </w:r>
      <w:r w:rsidRPr="002045C8">
        <w:rPr>
          <w:b/>
        </w:rPr>
        <w:t>e</w:t>
      </w:r>
      <w:r w:rsidRPr="002045C8">
        <w:rPr>
          <w:b/>
        </w:rPr>
        <w:t>virirse ona dar bir geçim vardır.”</w:t>
      </w:r>
      <w:r w:rsidRPr="002045C8">
        <w:rPr>
          <w:rStyle w:val="StilDipnotBavurusuLatincetalik"/>
        </w:rPr>
        <w:footnoteReference w:id="195"/>
      </w:r>
      <w:r w:rsidRPr="002045C8">
        <w:rPr>
          <w:b/>
        </w:rPr>
        <w:t xml:space="preserve"> </w:t>
      </w:r>
      <w:r w:rsidRPr="002045C8">
        <w:t>Bütün ilahi marifetlerin kaynağı ve gaybî hakikat k</w:t>
      </w:r>
      <w:r w:rsidRPr="002045C8">
        <w:t>a</w:t>
      </w:r>
      <w:r w:rsidRPr="002045C8">
        <w:t>pılarının kapısı olan bu ilahi latifeye, tefekkür ve bürhan adımıyla ul</w:t>
      </w:r>
      <w:r w:rsidRPr="002045C8">
        <w:t>a</w:t>
      </w:r>
      <w:r w:rsidRPr="002045C8">
        <w:t>şacak olursa, riyazet ve tezekkür adımıyla da kalbini onunla menus k</w:t>
      </w:r>
      <w:r w:rsidRPr="002045C8">
        <w:t>ı</w:t>
      </w:r>
      <w:r w:rsidRPr="002045C8">
        <w:t>lar ve böylece kalp ona iman eder. Bu, onun sözünün doğruluğunun ilk mertebesidir. Alameti ise Hakk’a bağlanmak ve diğer va</w:t>
      </w:r>
      <w:r w:rsidRPr="002045C8">
        <w:t>r</w:t>
      </w:r>
      <w:r w:rsidRPr="002045C8">
        <w:t>lıklardan ümit ve tamah gözünü çevirmektir. Onun neticesi ise fiilî tevhittir ve bu da marifet ehlinin büyük makaml</w:t>
      </w:r>
      <w:r w:rsidRPr="002045C8">
        <w:t>a</w:t>
      </w:r>
      <w:r w:rsidRPr="002045C8">
        <w:t xml:space="preserve">rındandır. Allah’a doğru sülûk eden bir kimse bütün etkilerin Hakk'ın elinde olduğunu anlar ve </w:t>
      </w:r>
      <w:r w:rsidRPr="002045C8">
        <w:lastRenderedPageBreak/>
        <w:t>m</w:t>
      </w:r>
      <w:r w:rsidRPr="002045C8">
        <w:t>u</w:t>
      </w:r>
      <w:r w:rsidRPr="002045C8">
        <w:t>kaddes zat dışında bütün varlıklardan tamah gözünü çevirirse, muka</w:t>
      </w:r>
      <w:r w:rsidRPr="002045C8">
        <w:t>d</w:t>
      </w:r>
      <w:r w:rsidRPr="002045C8">
        <w:t>des h</w:t>
      </w:r>
      <w:r w:rsidRPr="002045C8">
        <w:t>u</w:t>
      </w:r>
      <w:r w:rsidRPr="002045C8">
        <w:t>zura layık olur, artık kalbi fıtraten ve zaten o huzura yönelir. Şahadetin tekrar edilmesi de belki kalbe yerleşmesi içindir ve şahade</w:t>
      </w:r>
      <w:r w:rsidRPr="002045C8">
        <w:t>t</w:t>
      </w:r>
      <w:r w:rsidRPr="002045C8">
        <w:t>ten maksat da iki şahadetten biridir, belki de tekrar değildir; birisi zatî uluhiyete iş</w:t>
      </w:r>
      <w:r w:rsidRPr="002045C8">
        <w:t>a</w:t>
      </w:r>
      <w:r w:rsidRPr="002045C8">
        <w:t>rettir, diğeri ise fiilî uluhiyete işarettir. Bu durumda da onun sonunda iade edilmesi, kalbe yerleşmesi içindir. Bu açıdan da orada şahadet lafzıyla zikredilm</w:t>
      </w:r>
      <w:r w:rsidRPr="002045C8">
        <w:t>e</w:t>
      </w:r>
      <w:r w:rsidRPr="002045C8">
        <w:t xml:space="preserve">miştir. </w:t>
      </w:r>
    </w:p>
    <w:p w:rsidR="006036DB" w:rsidRPr="00FB0C7C" w:rsidRDefault="006036DB" w:rsidP="00FB0C7C">
      <w:bookmarkStart w:id="169" w:name="_Toc46432313"/>
    </w:p>
    <w:p w:rsidR="000239F1" w:rsidRPr="002045C8" w:rsidRDefault="000239F1" w:rsidP="00FB0C7C">
      <w:pPr>
        <w:pStyle w:val="Heading1"/>
      </w:pPr>
      <w:bookmarkStart w:id="170" w:name="_Toc53990856"/>
      <w:r w:rsidRPr="002045C8">
        <w:t>İrfani Bir Uyarı</w:t>
      </w:r>
      <w:bookmarkEnd w:id="169"/>
      <w:bookmarkEnd w:id="170"/>
    </w:p>
    <w:p w:rsidR="000239F1" w:rsidRPr="002045C8" w:rsidRDefault="000239F1" w:rsidP="000E6F74">
      <w:pPr>
        <w:spacing w:line="300" w:lineRule="atLeast"/>
        <w:ind w:firstLine="284"/>
        <w:jc w:val="both"/>
      </w:pPr>
      <w:r w:rsidRPr="002045C8">
        <w:t>Bil ki şahadet için bir takım mertebeler vardır ki, biz bu sayfalarla uyumlu olarak onun bazı mertebelerini zikretmekle yetiniy</w:t>
      </w:r>
      <w:r w:rsidRPr="002045C8">
        <w:t>o</w:t>
      </w:r>
      <w:r w:rsidRPr="002045C8">
        <w:t xml:space="preserve">ruz. </w:t>
      </w:r>
    </w:p>
    <w:p w:rsidR="000239F1" w:rsidRPr="002045C8" w:rsidRDefault="000239F1" w:rsidP="000E6F74">
      <w:pPr>
        <w:spacing w:line="300" w:lineRule="atLeast"/>
        <w:ind w:firstLine="284"/>
        <w:jc w:val="both"/>
      </w:pPr>
      <w:r w:rsidRPr="002045C8">
        <w:t>Birinci mertebesi sözlü şahadettir ve o da malumdur. Bu sözlü şehadet en düşük mertebesiyle de olsa, kalbi şahadetle birlikte olma</w:t>
      </w:r>
      <w:r w:rsidRPr="002045C8">
        <w:t>z</w:t>
      </w:r>
      <w:r w:rsidRPr="002045C8">
        <w:t>sa, artık şahadet değildir. Aksine a</w:t>
      </w:r>
      <w:r w:rsidRPr="002045C8">
        <w:t>l</w:t>
      </w:r>
      <w:r w:rsidRPr="002045C8">
        <w:t>datma ve nifaktır. Nitekim tekbir babında İmam Sadık’tan (a.s) bu anlamda bir hadis nakledilmiştir.</w:t>
      </w:r>
      <w:r w:rsidRPr="002045C8">
        <w:rPr>
          <w:rStyle w:val="StilDipnotBavurusuLatincetalik"/>
        </w:rPr>
        <w:footnoteReference w:id="196"/>
      </w:r>
      <w:r w:rsidRPr="002045C8">
        <w:t xml:space="preserve"> </w:t>
      </w:r>
      <w:r w:rsidRPr="002045C8">
        <w:t>İ</w:t>
      </w:r>
      <w:r w:rsidRPr="002045C8">
        <w:t>kincisi ise fiilî şahadettir ve o da insanın organlarının amelleri has</w:t>
      </w:r>
      <w:r w:rsidRPr="002045C8">
        <w:t>e</w:t>
      </w:r>
      <w:r w:rsidRPr="002045C8">
        <w:t>biyle şahadette bulunmasıdır. Örneğin amell</w:t>
      </w:r>
      <w:r w:rsidRPr="002045C8">
        <w:t>e</w:t>
      </w:r>
      <w:r w:rsidRPr="002045C8">
        <w:t xml:space="preserve">rine ve amellerin şekline </w:t>
      </w:r>
      <w:r w:rsidRPr="002045C8">
        <w:rPr>
          <w:i/>
        </w:rPr>
        <w:t xml:space="preserve">“Vücudda Allah’tan başka bir etkili yoktur” </w:t>
      </w:r>
      <w:r w:rsidRPr="002045C8">
        <w:t>hakikatini yerleştirmes</w:t>
      </w:r>
      <w:r w:rsidRPr="002045C8">
        <w:t>i</w:t>
      </w:r>
      <w:r w:rsidRPr="002045C8">
        <w:t>dir. Nitekim sözlü şahadetin gereği de Allah’tan başka hiç kimseyi e</w:t>
      </w:r>
      <w:r w:rsidRPr="002045C8">
        <w:t>t</w:t>
      </w:r>
      <w:r w:rsidRPr="002045C8">
        <w:t>kili kabul etmemesidir ve ameller</w:t>
      </w:r>
      <w:r w:rsidRPr="002045C8">
        <w:t>i</w:t>
      </w:r>
      <w:r w:rsidRPr="002045C8">
        <w:t>nin suretinin de böyle olmasıdır. Böylece ihtiyaç elini yüce Hak Teala’nın mukaddes huz</w:t>
      </w:r>
      <w:r w:rsidRPr="002045C8">
        <w:t>u</w:t>
      </w:r>
      <w:r w:rsidRPr="002045C8">
        <w:t xml:space="preserve">rundan başka bir yöne uzatmaz, ümit gözünü varlıklardan her hangi birisine dikmez, zayıf kullar nezdinde zenginlik ve müstağni olma izharında bulunur. Zayıflık, zillet ve </w:t>
      </w:r>
      <w:r w:rsidRPr="002045C8">
        <w:t>a</w:t>
      </w:r>
      <w:r w:rsidRPr="002045C8">
        <w:t>cizlikten uzaklaşır. Bu konu bir çok hadislerde de yer almıştır. Nitekim K</w:t>
      </w:r>
      <w:r w:rsidRPr="002045C8">
        <w:t>a</w:t>
      </w:r>
      <w:r w:rsidRPr="002045C8">
        <w:t xml:space="preserve">fi’de yer alan bir hadiste şöyle buyurulmaktadır: </w:t>
      </w:r>
      <w:r w:rsidRPr="002045C8">
        <w:rPr>
          <w:i/>
          <w:iCs/>
        </w:rPr>
        <w:t>“Müm</w:t>
      </w:r>
      <w:r w:rsidRPr="002045C8">
        <w:rPr>
          <w:i/>
          <w:iCs/>
        </w:rPr>
        <w:t>i</w:t>
      </w:r>
      <w:r w:rsidRPr="002045C8">
        <w:rPr>
          <w:i/>
          <w:iCs/>
        </w:rPr>
        <w:t>nin izzeti halktan müstağni oluşundadır.”</w:t>
      </w:r>
      <w:r w:rsidRPr="002045C8">
        <w:rPr>
          <w:rStyle w:val="StilDipnotBavurusuLatincetalik"/>
          <w:i w:val="0"/>
          <w:iCs/>
        </w:rPr>
        <w:footnoteReference w:id="197"/>
      </w:r>
      <w:r w:rsidRPr="002045C8">
        <w:t xml:space="preserve"> Nimet ve zenginlik izharında bulunmak da şer’i müstahaplardan bir</w:t>
      </w:r>
      <w:r w:rsidRPr="002045C8">
        <w:t>i</w:t>
      </w:r>
      <w:r w:rsidRPr="002045C8">
        <w:t xml:space="preserve">dir. İhtiyaçlarını insanlardan istemek ise mekruhtur. Özetle insan </w:t>
      </w:r>
      <w:r w:rsidRPr="002045C8">
        <w:rPr>
          <w:i/>
          <w:iCs/>
        </w:rPr>
        <w:t>“v</w:t>
      </w:r>
      <w:r w:rsidRPr="002045C8">
        <w:rPr>
          <w:i/>
          <w:iCs/>
        </w:rPr>
        <w:t>ü</w:t>
      </w:r>
      <w:r w:rsidRPr="002045C8">
        <w:rPr>
          <w:i/>
          <w:iCs/>
        </w:rPr>
        <w:t>cutta Allah’tan başka bir etkili yoktur”</w:t>
      </w:r>
      <w:r w:rsidRPr="002045C8">
        <w:t xml:space="preserve"> ilahi latifesini zahir memlek</w:t>
      </w:r>
      <w:r w:rsidRPr="002045C8">
        <w:t>e</w:t>
      </w:r>
      <w:r w:rsidRPr="002045C8">
        <w:t xml:space="preserve">tinde icra etmelidir. </w:t>
      </w:r>
    </w:p>
    <w:p w:rsidR="000239F1" w:rsidRPr="002045C8" w:rsidRDefault="000239F1" w:rsidP="000E6F74">
      <w:pPr>
        <w:spacing w:line="300" w:lineRule="atLeast"/>
        <w:ind w:firstLine="284"/>
        <w:jc w:val="both"/>
      </w:pPr>
      <w:r w:rsidRPr="002045C8">
        <w:lastRenderedPageBreak/>
        <w:t>Üçüncüsü ise kalbi şahadettir ve o da fiilî ve sözlü şahadetl</w:t>
      </w:r>
      <w:r w:rsidRPr="002045C8">
        <w:t>e</w:t>
      </w:r>
      <w:r w:rsidRPr="002045C8">
        <w:t>rin kaynağıdır. O olmadığı müddetçe bunlar da gerçekleşmez ve hakikate ulaşmaz. O da Hakk’ın fiilî te</w:t>
      </w:r>
      <w:r w:rsidRPr="002045C8">
        <w:t>v</w:t>
      </w:r>
      <w:r w:rsidRPr="002045C8">
        <w:t>hidinin kalpte tecelli etmesi, kalbin batınî sırrıyla bu lat</w:t>
      </w:r>
      <w:r w:rsidRPr="002045C8">
        <w:t>i</w:t>
      </w:r>
      <w:r w:rsidRPr="002045C8">
        <w:t>fenin hakikatini elde etmesi ve diğer varlıklardan ayrılmasıdır. İsmet Ehl-i Beyt’inden nakledilen riv</w:t>
      </w:r>
      <w:r w:rsidRPr="002045C8">
        <w:t>a</w:t>
      </w:r>
      <w:r w:rsidRPr="002045C8">
        <w:t>yetlerin başlıcaları da insanların eline tamahlanmayı terk etmek, kullardan ümidini ke</w:t>
      </w:r>
      <w:r w:rsidRPr="002045C8">
        <w:t>s</w:t>
      </w:r>
      <w:r w:rsidRPr="002045C8">
        <w:t>mek, Allah Tebarek ve Teala’ya it</w:t>
      </w:r>
      <w:r w:rsidRPr="002045C8">
        <w:t>i</w:t>
      </w:r>
      <w:r w:rsidRPr="002045C8">
        <w:t>mat etmek hakkındadır ve bunlar da bu makamla ilgil</w:t>
      </w:r>
      <w:r w:rsidRPr="002045C8">
        <w:t>i</w:t>
      </w:r>
      <w:r w:rsidRPr="002045C8">
        <w:t xml:space="preserve">dir. </w:t>
      </w:r>
    </w:p>
    <w:p w:rsidR="000239F1" w:rsidRPr="002045C8" w:rsidRDefault="000239F1" w:rsidP="000E6F74">
      <w:pPr>
        <w:spacing w:line="300" w:lineRule="atLeast"/>
        <w:ind w:firstLine="284"/>
        <w:jc w:val="both"/>
      </w:pPr>
      <w:r w:rsidRPr="002045C8">
        <w:t>Kafi’de yer alan bir rivayete göre Ali b. Hüseyin (a.s) şöyle b</w:t>
      </w:r>
      <w:r w:rsidRPr="002045C8">
        <w:t>u</w:t>
      </w:r>
      <w:r w:rsidRPr="002045C8">
        <w:t xml:space="preserve">yurmuştur: </w:t>
      </w:r>
      <w:r w:rsidRPr="002045C8">
        <w:rPr>
          <w:i/>
          <w:iCs/>
        </w:rPr>
        <w:t xml:space="preserve">“Ben hayrın tümüyle insanların elinde olan şeylerden </w:t>
      </w:r>
      <w:r w:rsidRPr="002045C8">
        <w:rPr>
          <w:i/>
          <w:iCs/>
        </w:rPr>
        <w:t>ü</w:t>
      </w:r>
      <w:r w:rsidRPr="002045C8">
        <w:rPr>
          <w:i/>
          <w:iCs/>
        </w:rPr>
        <w:t>midini kesmekte toplandığını gördüm; her kim herhangi bir şey hus</w:t>
      </w:r>
      <w:r w:rsidRPr="002045C8">
        <w:rPr>
          <w:i/>
          <w:iCs/>
        </w:rPr>
        <w:t>u</w:t>
      </w:r>
      <w:r w:rsidRPr="002045C8">
        <w:rPr>
          <w:i/>
          <w:iCs/>
        </w:rPr>
        <w:t>sunda insanlara ümit ba</w:t>
      </w:r>
      <w:r w:rsidRPr="002045C8">
        <w:rPr>
          <w:i/>
          <w:iCs/>
        </w:rPr>
        <w:t>ğ</w:t>
      </w:r>
      <w:r w:rsidRPr="002045C8">
        <w:rPr>
          <w:i/>
          <w:iCs/>
        </w:rPr>
        <w:t>lamaz ve tüm işlerini Allah’a havale ederse Allah da her şeyde kendisine icabet eder.”</w:t>
      </w:r>
      <w:r w:rsidRPr="002045C8">
        <w:rPr>
          <w:rStyle w:val="StilDipnotBavurusuLatincetalik"/>
          <w:i w:val="0"/>
          <w:iCs/>
        </w:rPr>
        <w:footnoteReference w:id="198"/>
      </w:r>
      <w:r w:rsidRPr="002045C8">
        <w:t xml:space="preserve"> Bu tür hadisler oldukça fa</w:t>
      </w:r>
      <w:r w:rsidRPr="002045C8">
        <w:t>z</w:t>
      </w:r>
      <w:r w:rsidRPr="002045C8">
        <w:t xml:space="preserve">ladır. </w:t>
      </w:r>
    </w:p>
    <w:p w:rsidR="000239F1" w:rsidRPr="002045C8" w:rsidRDefault="000239F1" w:rsidP="000E6F74">
      <w:pPr>
        <w:spacing w:line="300" w:lineRule="atLeast"/>
        <w:ind w:firstLine="284"/>
        <w:jc w:val="both"/>
      </w:pPr>
      <w:r w:rsidRPr="002045C8">
        <w:t>Dördüncüsü ise zatî şahadettir ve maksat vücudî şahadetten ibare</w:t>
      </w:r>
      <w:r w:rsidRPr="002045C8">
        <w:t>t</w:t>
      </w:r>
      <w:r w:rsidRPr="002045C8">
        <w:t>tir. O da kamil velilerde tahakkuk eder. Evl</w:t>
      </w:r>
      <w:r w:rsidRPr="002045C8">
        <w:t>i</w:t>
      </w:r>
      <w:r w:rsidRPr="002045C8">
        <w:t xml:space="preserve">yanın görüşünde bütün varlıklarda bir anlamda bu şehadet vardır. Belki de: </w:t>
      </w:r>
      <w:r w:rsidRPr="002045C8">
        <w:rPr>
          <w:b/>
        </w:rPr>
        <w:t>“Allah, melekler ve ilim sahipleri Allah’tan başka ilah olmadığına şehadet ede</w:t>
      </w:r>
      <w:r w:rsidRPr="002045C8">
        <w:rPr>
          <w:b/>
        </w:rPr>
        <w:t>r</w:t>
      </w:r>
      <w:r w:rsidRPr="002045C8">
        <w:rPr>
          <w:b/>
        </w:rPr>
        <w:t>ler”</w:t>
      </w:r>
      <w:r w:rsidRPr="002045C8">
        <w:rPr>
          <w:rStyle w:val="StilDipnotBavurusuLatincetalik"/>
        </w:rPr>
        <w:footnoteReference w:id="199"/>
      </w:r>
      <w:r w:rsidRPr="002045C8">
        <w:rPr>
          <w:b/>
        </w:rPr>
        <w:t xml:space="preserve"> </w:t>
      </w:r>
      <w:r w:rsidRPr="002045C8">
        <w:t>ayeti de bu zatî şahadete işaret etmektedir. Zira Hak Teala, toplu birlik makamında vahdaniyetine zatî şahadette bulunma</w:t>
      </w:r>
      <w:r w:rsidRPr="002045C8">
        <w:t>k</w:t>
      </w:r>
      <w:r w:rsidRPr="002045C8">
        <w:t xml:space="preserve">tadır. Zira salt vücud, zatî ahadiyete sahiptir. Kıyamet günü şafağında da tam vahdaniyetiyle zuhur </w:t>
      </w:r>
      <w:r w:rsidRPr="002045C8">
        <w:t>e</w:t>
      </w:r>
      <w:r w:rsidRPr="002045C8">
        <w:t>der. Bu ahadiyet evvela cem’/birlik aynasında, ondan sonra da tefsil (ayrılma) aynasında zuhur eder. Bu yüzden şöyle b</w:t>
      </w:r>
      <w:r w:rsidRPr="002045C8">
        <w:t>u</w:t>
      </w:r>
      <w:r w:rsidRPr="002045C8">
        <w:t xml:space="preserve">yurmuştur: </w:t>
      </w:r>
      <w:r w:rsidRPr="002045C8">
        <w:rPr>
          <w:b/>
        </w:rPr>
        <w:t xml:space="preserve">“Melekler ve ilim sahipleri” </w:t>
      </w:r>
      <w:r w:rsidRPr="002045C8">
        <w:t>ve burada, bu sayfalarda zikri uygun olmayan marifet makamları da va</w:t>
      </w:r>
      <w:r w:rsidRPr="002045C8">
        <w:t>r</w:t>
      </w:r>
      <w:r w:rsidRPr="002045C8">
        <w:t xml:space="preserve">dır. </w:t>
      </w:r>
    </w:p>
    <w:p w:rsidR="000239F1" w:rsidRPr="002045C8" w:rsidRDefault="000239F1" w:rsidP="000E6F74">
      <w:pPr>
        <w:spacing w:line="300" w:lineRule="atLeast"/>
        <w:ind w:firstLine="284"/>
        <w:jc w:val="both"/>
        <w:rPr>
          <w:i/>
          <w:iCs/>
        </w:rPr>
      </w:pPr>
      <w:r w:rsidRPr="002045C8">
        <w:t>Muhammed b. Mes’ud Ayyaşi, kendi tefsirinde Abdussemed b. Beşir’den şöyle dediğini nakletmektedir: İmam Sadık’ın (a.s) huz</w:t>
      </w:r>
      <w:r w:rsidRPr="002045C8">
        <w:t>u</w:t>
      </w:r>
      <w:r w:rsidRPr="002045C8">
        <w:t>runda ezandan bahsedildi. B</w:t>
      </w:r>
      <w:r w:rsidRPr="002045C8">
        <w:t>u</w:t>
      </w:r>
      <w:r w:rsidRPr="002045C8">
        <w:t xml:space="preserve">nun üzerine İmam (a.s) şöyle buyurdu: </w:t>
      </w:r>
      <w:r w:rsidRPr="002045C8">
        <w:rPr>
          <w:i/>
          <w:iCs/>
        </w:rPr>
        <w:t>“Resulullah (s.a.a) Ka’be’nin gölgesinde uyumuş idi Cebrail içinde cennet suyunun bulunduğu bir kapla onun yanına geldi, onu uya</w:t>
      </w:r>
      <w:r w:rsidRPr="002045C8">
        <w:rPr>
          <w:i/>
          <w:iCs/>
        </w:rPr>
        <w:t>n</w:t>
      </w:r>
      <w:r w:rsidRPr="002045C8">
        <w:rPr>
          <w:i/>
          <w:iCs/>
        </w:rPr>
        <w:t xml:space="preserve">dırdı ve o suyla gusletmesini emretti. Ardından Resulullah </w:t>
      </w:r>
      <w:r w:rsidRPr="002045C8">
        <w:rPr>
          <w:i/>
          <w:iCs/>
        </w:rPr>
        <w:lastRenderedPageBreak/>
        <w:t>binlerce renkten oluşan bir mahfeye bindi ve daha sonra göklere götürüldü. Gök kap</w:t>
      </w:r>
      <w:r w:rsidRPr="002045C8">
        <w:rPr>
          <w:i/>
          <w:iCs/>
        </w:rPr>
        <w:t>ı</w:t>
      </w:r>
      <w:r w:rsidRPr="002045C8">
        <w:rPr>
          <w:i/>
          <w:iCs/>
        </w:rPr>
        <w:t>sına ulaşınca melekler onu gördüler. Göğün kapılarının etrafından kaçıştılar ve şöyle dediler: İki ilah vardır; biri yerde, diğeri ise gö</w:t>
      </w:r>
      <w:r w:rsidRPr="002045C8">
        <w:rPr>
          <w:i/>
          <w:iCs/>
        </w:rPr>
        <w:t>k</w:t>
      </w:r>
      <w:r w:rsidRPr="002045C8">
        <w:rPr>
          <w:i/>
          <w:iCs/>
        </w:rPr>
        <w:t>te.” Cebrail ise Allah’ın e</w:t>
      </w:r>
      <w:r w:rsidRPr="002045C8">
        <w:rPr>
          <w:i/>
          <w:iCs/>
        </w:rPr>
        <w:t>m</w:t>
      </w:r>
      <w:r w:rsidRPr="002045C8">
        <w:rPr>
          <w:i/>
          <w:iCs/>
        </w:rPr>
        <w:t>riyle şöyle dedi: “Allah-u ekber Allah-u ekber” Böylece melekler göklerin kapılarına doğru geri döndüler, o zaman gök kapıları açıldı ve Resulullah içeri girerek ikinci göğe ula</w:t>
      </w:r>
      <w:r w:rsidRPr="002045C8">
        <w:rPr>
          <w:i/>
          <w:iCs/>
        </w:rPr>
        <w:t>ş</w:t>
      </w:r>
      <w:r w:rsidRPr="002045C8">
        <w:rPr>
          <w:i/>
          <w:iCs/>
        </w:rPr>
        <w:t>tı. Melekler onun kapısından da kaçıştılar Cebrail şöyle dedi: “Eşhadu en lailahe illallah, eşhedu en lailahe illallah” Böylece m</w:t>
      </w:r>
      <w:r w:rsidRPr="002045C8">
        <w:rPr>
          <w:i/>
          <w:iCs/>
        </w:rPr>
        <w:t>e</w:t>
      </w:r>
      <w:r w:rsidRPr="002045C8">
        <w:rPr>
          <w:i/>
          <w:iCs/>
        </w:rPr>
        <w:t xml:space="preserve">lekler geri döndüler ve Resulullah’ın bir yaratık olduğunu anladılar. Bunun </w:t>
      </w:r>
      <w:r w:rsidRPr="002045C8">
        <w:rPr>
          <w:i/>
          <w:iCs/>
        </w:rPr>
        <w:t>ü</w:t>
      </w:r>
      <w:r w:rsidRPr="002045C8">
        <w:rPr>
          <w:i/>
          <w:iCs/>
        </w:rPr>
        <w:t xml:space="preserve">zerine kapı açıldı ve Peygamber içeri girdi…” </w:t>
      </w:r>
      <w:r w:rsidRPr="002045C8">
        <w:rPr>
          <w:rStyle w:val="StilDipnotBavurusuLatincetalik"/>
          <w:i w:val="0"/>
          <w:iCs/>
        </w:rPr>
        <w:footnoteReference w:id="200"/>
      </w:r>
    </w:p>
    <w:p w:rsidR="000239F1" w:rsidRPr="002045C8" w:rsidRDefault="000239F1" w:rsidP="000E6F74">
      <w:pPr>
        <w:spacing w:line="300" w:lineRule="atLeast"/>
        <w:ind w:firstLine="284"/>
        <w:jc w:val="both"/>
      </w:pPr>
      <w:r w:rsidRPr="002045C8">
        <w:t xml:space="preserve">İlel’uş Şerayi’de yer alan bir hadis de bu anlama yakın bilgiler </w:t>
      </w:r>
      <w:r w:rsidRPr="002045C8">
        <w:t>i</w:t>
      </w:r>
      <w:r w:rsidRPr="002045C8">
        <w:t>çermektedir.</w:t>
      </w:r>
      <w:r w:rsidRPr="002045C8">
        <w:rPr>
          <w:rStyle w:val="StilDipnotBavurusuLatincetalik"/>
        </w:rPr>
        <w:footnoteReference w:id="201"/>
      </w:r>
      <w:r w:rsidRPr="002045C8">
        <w:t xml:space="preserve"> Bu hadislerden de anlaşıldığı üz</w:t>
      </w:r>
      <w:r w:rsidRPr="002045C8">
        <w:t>e</w:t>
      </w:r>
      <w:r w:rsidRPr="002045C8">
        <w:t>re uluhiyete şahadette bulunmak gök kapılarının açılmasına sebep olmakta ve hicapları yır</w:t>
      </w:r>
      <w:r w:rsidRPr="002045C8">
        <w:t>t</w:t>
      </w:r>
      <w:r w:rsidRPr="002045C8">
        <w:t>maktadır. Allah’ın melekl</w:t>
      </w:r>
      <w:r w:rsidRPr="002045C8">
        <w:t>e</w:t>
      </w:r>
      <w:r w:rsidRPr="002045C8">
        <w:t>rinin toplanmasına sebep olmaktadır. Uluhiyete şehadet ve uluhiyetin Zat-ı Mukaddes’e özgü olduğuna t</w:t>
      </w:r>
      <w:r w:rsidRPr="002045C8">
        <w:t>a</w:t>
      </w:r>
      <w:r w:rsidRPr="002045C8">
        <w:t>nıklık vasıtasıyla yırtılan bu perdeler, zülmani kalın perd</w:t>
      </w:r>
      <w:r w:rsidRPr="002045C8">
        <w:t>e</w:t>
      </w:r>
      <w:r w:rsidRPr="002045C8">
        <w:t xml:space="preserve">lerdir. Sâlik kimse bu örtülerde olduğu müddetçe Hakk’ın huzuruna varamaz. Bu kapı fethedilmedikçe sülûk </w:t>
      </w:r>
      <w:r w:rsidRPr="002045C8">
        <w:t>i</w:t>
      </w:r>
      <w:r w:rsidRPr="002045C8">
        <w:t>çin bir yol söz konusu değildir. Bu örtüler ef’alî kesret örtüleridir. Bu ke</w:t>
      </w:r>
      <w:r w:rsidRPr="002045C8">
        <w:t>s</w:t>
      </w:r>
      <w:r w:rsidRPr="002045C8">
        <w:t>ret örtüsünde vaki olmanın neticesi ise varlıkların failiyet ve etkili oluşunu görmektir. Onun da semeresi failiyette onları bağımsız görmektir. İmkansız tefvizdir ve de en b</w:t>
      </w:r>
      <w:r w:rsidRPr="002045C8">
        <w:t>ü</w:t>
      </w:r>
      <w:r w:rsidRPr="002045C8">
        <w:t>yük şirktir. Nitekim uluhiyet şahad</w:t>
      </w:r>
      <w:r w:rsidRPr="002045C8">
        <w:t>e</w:t>
      </w:r>
      <w:r w:rsidRPr="002045C8">
        <w:t>tinin ve uluhiyetin Hak Teala’ya özgü olduğunun tanıklığının neticesi de ef’alî tevhittir, kesretin Hakk’ın fi</w:t>
      </w:r>
      <w:r w:rsidRPr="002045C8">
        <w:t>i</w:t>
      </w:r>
      <w:r w:rsidRPr="002045C8">
        <w:t>lindeki fenaya erişidir. Gayrisinin faaliyet ve tesirini reddetme</w:t>
      </w:r>
      <w:r w:rsidRPr="002045C8">
        <w:t>k</w:t>
      </w:r>
      <w:r w:rsidRPr="002045C8">
        <w:t xml:space="preserve">tir ve Hak Teala dışında bütün varlıkların bağımsızlığını kabullenmemektir. Bu açıdan melekut aleminde melekler, </w:t>
      </w:r>
      <w:r w:rsidRPr="002045C8">
        <w:rPr>
          <w:i/>
          <w:iCs/>
        </w:rPr>
        <w:t xml:space="preserve">“gökte bir ilah ve yerde bir </w:t>
      </w:r>
      <w:r w:rsidRPr="002045C8">
        <w:rPr>
          <w:i/>
          <w:iCs/>
        </w:rPr>
        <w:t>i</w:t>
      </w:r>
      <w:r w:rsidRPr="002045C8">
        <w:rPr>
          <w:i/>
          <w:iCs/>
        </w:rPr>
        <w:t xml:space="preserve">lah” </w:t>
      </w:r>
      <w:r w:rsidRPr="002045C8">
        <w:t>kesret örtüsünden bu şehadet vasıtasıyla dışarı çıktılar, k</w:t>
      </w:r>
      <w:r w:rsidRPr="002045C8">
        <w:t>a</w:t>
      </w:r>
      <w:r w:rsidRPr="002045C8">
        <w:t>çışma ve tefrikadan ünsiyete ve toplanmaya geri döndüler, gökl</w:t>
      </w:r>
      <w:r w:rsidRPr="002045C8">
        <w:t>e</w:t>
      </w:r>
      <w:r w:rsidRPr="002045C8">
        <w:t xml:space="preserve">rin kapıları fethedilmiş oldu. Dolayısıyla da sâlik ehli kimse de bu şahadetiyle zulmanî hicaplarını </w:t>
      </w:r>
      <w:r w:rsidRPr="002045C8">
        <w:lastRenderedPageBreak/>
        <w:t>yırtar, gök kapılarını kendi yüzüne açar, bütün b</w:t>
      </w:r>
      <w:r w:rsidRPr="002045C8">
        <w:t>a</w:t>
      </w:r>
      <w:r w:rsidRPr="002045C8">
        <w:t>ğımsızlık örtülerinden geçerek yakınlık miracına yükselir. Bu hak</w:t>
      </w:r>
      <w:r w:rsidRPr="002045C8">
        <w:t>i</w:t>
      </w:r>
      <w:r w:rsidRPr="002045C8">
        <w:t>kat, dil lakırdısı ve sözlü zikirle hasıl olmaz. Bu açıdan bizim ibadetler</w:t>
      </w:r>
      <w:r w:rsidRPr="002045C8">
        <w:t>i</w:t>
      </w:r>
      <w:r w:rsidRPr="002045C8">
        <w:t>miz suret ve dünyanın ötesine geçmez ve de kapılar açılmaz. Ön</w:t>
      </w:r>
      <w:r w:rsidRPr="002045C8">
        <w:t>ü</w:t>
      </w:r>
      <w:r w:rsidRPr="002045C8">
        <w:t>müzdeki örtüler k</w:t>
      </w:r>
      <w:r w:rsidRPr="002045C8">
        <w:t>e</w:t>
      </w:r>
      <w:r w:rsidRPr="002045C8">
        <w:t xml:space="preserve">nara itilmez. </w:t>
      </w:r>
    </w:p>
    <w:p w:rsidR="000239F1" w:rsidRPr="002045C8" w:rsidRDefault="000239F1" w:rsidP="000E6F74">
      <w:pPr>
        <w:spacing w:line="300" w:lineRule="atLeast"/>
        <w:ind w:firstLine="284"/>
        <w:jc w:val="both"/>
      </w:pPr>
    </w:p>
    <w:p w:rsidR="000239F1" w:rsidRPr="002045C8" w:rsidRDefault="00D24D5C" w:rsidP="00FB0C7C">
      <w:pPr>
        <w:pStyle w:val="Heading1"/>
      </w:pPr>
      <w:bookmarkStart w:id="171" w:name="_Toc46432314"/>
      <w:r>
        <w:br w:type="page"/>
      </w:r>
      <w:bookmarkStart w:id="172" w:name="_Toc53990857"/>
      <w:r w:rsidR="000239F1" w:rsidRPr="002045C8">
        <w:lastRenderedPageBreak/>
        <w:t>Dördüncü Bölüm</w:t>
      </w:r>
      <w:bookmarkEnd w:id="171"/>
      <w:bookmarkEnd w:id="172"/>
      <w:r w:rsidR="000239F1" w:rsidRPr="002045C8">
        <w:t xml:space="preserve"> </w:t>
      </w:r>
    </w:p>
    <w:p w:rsidR="000239F1" w:rsidRPr="002045C8" w:rsidRDefault="000239F1" w:rsidP="00FB0C7C">
      <w:pPr>
        <w:pStyle w:val="Heading1"/>
      </w:pPr>
      <w:bookmarkStart w:id="173" w:name="_Toc46432315"/>
      <w:bookmarkStart w:id="174" w:name="_Toc53990858"/>
      <w:r w:rsidRPr="002045C8">
        <w:t>Risalete Tanıklık Etmenin Bazı Adabı Hakkındadır ve Onda Velayete Şehadette Bulunmaya da İşaret Va</w:t>
      </w:r>
      <w:r w:rsidRPr="002045C8">
        <w:t>r</w:t>
      </w:r>
      <w:r w:rsidRPr="002045C8">
        <w:t>dır</w:t>
      </w:r>
      <w:bookmarkEnd w:id="173"/>
      <w:bookmarkEnd w:id="174"/>
      <w:r w:rsidRPr="002045C8">
        <w:t xml:space="preserve"> </w:t>
      </w:r>
    </w:p>
    <w:p w:rsidR="000239F1" w:rsidRPr="002045C8" w:rsidRDefault="000239F1" w:rsidP="000E6F74">
      <w:pPr>
        <w:spacing w:line="300" w:lineRule="atLeast"/>
        <w:ind w:firstLine="284"/>
        <w:jc w:val="both"/>
        <w:rPr>
          <w:b/>
        </w:rPr>
      </w:pPr>
      <w:r w:rsidRPr="002045C8">
        <w:t xml:space="preserve">Bil ki bu ruhanî yolculuğu ve imanî miracı bu kırık </w:t>
      </w:r>
      <w:r w:rsidRPr="002045C8">
        <w:t>a</w:t>
      </w:r>
      <w:r w:rsidRPr="002045C8">
        <w:t>yakla, kopmuş dizginlerle kör gözlerle ve nursuz bir kalple katetmek mümkün deği</w:t>
      </w:r>
      <w:r w:rsidRPr="002045C8">
        <w:t>l</w:t>
      </w:r>
      <w:r w:rsidRPr="002045C8">
        <w:t xml:space="preserve">dir.” </w:t>
      </w:r>
      <w:r w:rsidRPr="002045C8">
        <w:rPr>
          <w:b/>
        </w:rPr>
        <w:t>Allah kime bir nur taktir etmemişse onun için bir nur yo</w:t>
      </w:r>
      <w:r w:rsidRPr="002045C8">
        <w:rPr>
          <w:b/>
        </w:rPr>
        <w:t>k</w:t>
      </w:r>
      <w:r w:rsidRPr="002045C8">
        <w:rPr>
          <w:b/>
        </w:rPr>
        <w:t xml:space="preserve">tur.” </w:t>
      </w:r>
      <w:r w:rsidRPr="002045C8">
        <w:rPr>
          <w:rStyle w:val="StilDipnotBavurusuLatincetalik"/>
        </w:rPr>
        <w:footnoteReference w:id="202"/>
      </w:r>
      <w:r w:rsidRPr="002045C8">
        <w:rPr>
          <w:b/>
        </w:rPr>
        <w:t xml:space="preserve"> </w:t>
      </w:r>
    </w:p>
    <w:p w:rsidR="000239F1" w:rsidRPr="002045C8" w:rsidRDefault="000239F1" w:rsidP="000E6F74">
      <w:pPr>
        <w:spacing w:line="300" w:lineRule="atLeast"/>
        <w:ind w:firstLine="284"/>
        <w:jc w:val="both"/>
      </w:pPr>
      <w:r w:rsidRPr="002045C8">
        <w:t>O halde bu ruhani yolu katetmekte ve bu irfani miraca yükselme</w:t>
      </w:r>
      <w:r w:rsidRPr="002045C8">
        <w:t>k</w:t>
      </w:r>
      <w:r w:rsidRPr="002045C8">
        <w:t>te, marifet yolunun hidayetçilerinin ruhaniyet makamına ve Allah’a ulaşan ve Allah’ta duran hidayet yolunun nurlarına s</w:t>
      </w:r>
      <w:r w:rsidRPr="002045C8">
        <w:t>a</w:t>
      </w:r>
      <w:r w:rsidRPr="002045C8">
        <w:t>rılmak gerekir. Eğer bir kimse enaniyet adımıyla ve velayete sarılmaksızın bu yolu katetmek isterse, mutlaka şeytana ve cehenneme doğru sülûk eder. İ</w:t>
      </w:r>
      <w:r w:rsidRPr="002045C8">
        <w:t>l</w:t>
      </w:r>
      <w:r w:rsidRPr="002045C8">
        <w:t>mî bir beyanla; hadis olan varlıkların kadim olan zata ve değişken va</w:t>
      </w:r>
      <w:r w:rsidRPr="002045C8">
        <w:t>r</w:t>
      </w:r>
      <w:r w:rsidRPr="002045C8">
        <w:t>lıkların sabit zata bağlılığı hususunda bir aracı ve rabıtanın olması g</w:t>
      </w:r>
      <w:r w:rsidRPr="002045C8">
        <w:t>e</w:t>
      </w:r>
      <w:r w:rsidRPr="002045C8">
        <w:t xml:space="preserve">rekir ki onun aynı zamanda sebat, değişkenlik, kadimlik ve hadislik boyutları da olsun. </w:t>
      </w:r>
      <w:r w:rsidRPr="002045C8">
        <w:t>E</w:t>
      </w:r>
      <w:r w:rsidRPr="002045C8">
        <w:t>ğer o vasıta olmazsa sabit ve kadim feyiz, ilahi sünnette değişken hadise ulaşmaz ve böylece vücudî varlıksal r</w:t>
      </w:r>
      <w:r w:rsidRPr="002045C8">
        <w:t>a</w:t>
      </w:r>
      <w:r w:rsidRPr="002045C8">
        <w:t>bıta hasıl olmaz. Bu ikisinin arasındaki aracı hakkında bürhani ilimler e</w:t>
      </w:r>
      <w:r w:rsidRPr="002045C8">
        <w:t>r</w:t>
      </w:r>
      <w:r w:rsidRPr="002045C8">
        <w:t>babının ilmî görüşleri farklıdır. Nitekim irfani zevkin de başka bir i</w:t>
      </w:r>
      <w:r w:rsidRPr="002045C8">
        <w:t>k</w:t>
      </w:r>
      <w:r w:rsidRPr="002045C8">
        <w:t>tizası vardır ki nitekim detayları bu sayfal</w:t>
      </w:r>
      <w:r w:rsidRPr="002045C8">
        <w:t>a</w:t>
      </w:r>
      <w:r w:rsidRPr="002045C8">
        <w:t>rın uhdesinde değildir. İrfani zevkte ar</w:t>
      </w:r>
      <w:r w:rsidRPr="002045C8">
        <w:t>a</w:t>
      </w:r>
      <w:r w:rsidRPr="002045C8">
        <w:t>cı varlık; mukaddes feyiz ve geniş vücuddur ki büyük berzahiyet makamına ve yüce aracılık konumuna sahiptir ve o da bi</w:t>
      </w:r>
      <w:r w:rsidRPr="002045C8">
        <w:t>z</w:t>
      </w:r>
      <w:r w:rsidRPr="002045C8">
        <w:t>zat alevi mutlak velayet makamıyla ittihat halinde olan son Peyga</w:t>
      </w:r>
      <w:r w:rsidRPr="002045C8">
        <w:t>m</w:t>
      </w:r>
      <w:r w:rsidRPr="002045C8">
        <w:t>ber’in velayet ve ruhaniyet mak</w:t>
      </w:r>
      <w:r w:rsidRPr="002045C8">
        <w:t>a</w:t>
      </w:r>
      <w:r w:rsidRPr="002045C8">
        <w:t xml:space="preserve">mıdır. Bunun detayları da </w:t>
      </w:r>
      <w:r w:rsidRPr="002045C8">
        <w:rPr>
          <w:i/>
          <w:iCs/>
        </w:rPr>
        <w:t>Misbah’ul Hidaye</w:t>
      </w:r>
      <w:r w:rsidRPr="002045C8">
        <w:rPr>
          <w:rStyle w:val="StilDipnotBavurusuLatincetalik"/>
          <w:i w:val="0"/>
          <w:iCs/>
        </w:rPr>
        <w:footnoteReference w:id="203"/>
      </w:r>
      <w:r w:rsidRPr="002045C8">
        <w:t xml:space="preserve"> kitabında yer almıştır. Hakeza nüzulî </w:t>
      </w:r>
      <w:r w:rsidRPr="002045C8">
        <w:lastRenderedPageBreak/>
        <w:t>varlıksal rabıtanın tersi olan ruhanî ve urucî (yükseliş) ar</w:t>
      </w:r>
      <w:r w:rsidRPr="002045C8">
        <w:t>a</w:t>
      </w:r>
      <w:r w:rsidRPr="002045C8">
        <w:t>cısı hakkında da durum böyledir. Başka bir ibaretle vüc</w:t>
      </w:r>
      <w:r w:rsidRPr="002045C8">
        <w:t>u</w:t>
      </w:r>
      <w:r w:rsidRPr="002045C8">
        <w:t>dun kabzedilmesi ve yaratıcıya dönüşte de bu vasıtaya i</w:t>
      </w:r>
      <w:r w:rsidRPr="002045C8">
        <w:t>h</w:t>
      </w:r>
      <w:r w:rsidRPr="002045C8">
        <w:t xml:space="preserve">tiyaç vardır ve o vasıta olmaksızın gerçekleşemez. Kayıtlı nakıs kalplerin ve bütünüyle sınırlı nazil ruhların irtibatı da ruhanî ve gaybî </w:t>
      </w:r>
      <w:r w:rsidRPr="002045C8">
        <w:t>a</w:t>
      </w:r>
      <w:r w:rsidRPr="002045C8">
        <w:t xml:space="preserve">racılar olmaksızın tahakkuk edemez. </w:t>
      </w:r>
    </w:p>
    <w:p w:rsidR="000239F1" w:rsidRPr="002045C8" w:rsidRDefault="000239F1" w:rsidP="000E6F74">
      <w:pPr>
        <w:spacing w:line="300" w:lineRule="atLeast"/>
        <w:ind w:firstLine="284"/>
        <w:jc w:val="both"/>
      </w:pPr>
      <w:r w:rsidRPr="002045C8">
        <w:t>Eğer bir kimse Hak Teala’nın her varlık ile kayyum ve bütün ale</w:t>
      </w:r>
      <w:r w:rsidRPr="002045C8">
        <w:t>m</w:t>
      </w:r>
      <w:r w:rsidRPr="002045C8">
        <w:t>leri vasıtasız ihata ettiğini sanıyorsa, “</w:t>
      </w:r>
      <w:r w:rsidRPr="002045C8">
        <w:rPr>
          <w:b/>
        </w:rPr>
        <w:t>Hiç bir canlı yoktur ki Allah ona el koymamış bulunsun”</w:t>
      </w:r>
      <w:r w:rsidRPr="002045C8">
        <w:rPr>
          <w:rStyle w:val="StilDipnotBavurusuLatincetalik"/>
        </w:rPr>
        <w:footnoteReference w:id="204"/>
      </w:r>
      <w:r w:rsidRPr="002045C8">
        <w:t xml:space="preserve"> ayetinde de işaret edildiği gibi maka</w:t>
      </w:r>
      <w:r w:rsidRPr="002045C8">
        <w:t>m</w:t>
      </w:r>
      <w:r w:rsidRPr="002045C8">
        <w:t>ları karıştırmış, irtibatlar arasında yanlışlığa düşmüş, vücud mertebel</w:t>
      </w:r>
      <w:r w:rsidRPr="002045C8">
        <w:t>e</w:t>
      </w:r>
      <w:r w:rsidRPr="002045C8">
        <w:t>rinin kesret makamını, özdeklerin fenaya erişiyle karıştırmış demektir. Bu konunun bu kitapla elbette ilgisi yoktur. Bu kadarı da kalemin tu</w:t>
      </w:r>
      <w:r w:rsidRPr="002045C8">
        <w:t>ğ</w:t>
      </w:r>
      <w:r w:rsidRPr="002045C8">
        <w:t xml:space="preserve">yanından kaynaklanmıştır. </w:t>
      </w:r>
    </w:p>
    <w:p w:rsidR="000239F1" w:rsidRPr="002045C8" w:rsidRDefault="000239F1" w:rsidP="000E6F74">
      <w:pPr>
        <w:spacing w:line="300" w:lineRule="atLeast"/>
        <w:ind w:firstLine="284"/>
        <w:jc w:val="both"/>
      </w:pPr>
      <w:r w:rsidRPr="002045C8">
        <w:t>Özetle derecelere yükselme yolunu bulup, Allah’a seyr-u sülûku sona erdiren nimet velilerine sarılmak da Allah’a doğru seyr-u sülûk etmenin bir gereğidir. Nitekim hadislerde de buna çok işaret edilmi</w:t>
      </w:r>
      <w:r w:rsidRPr="002045C8">
        <w:t>ş</w:t>
      </w:r>
      <w:r w:rsidRPr="002045C8">
        <w:t>tir. Vesail adlı kitapta da imamların velayeti ve imamete inanç olma</w:t>
      </w:r>
      <w:r w:rsidRPr="002045C8">
        <w:t>k</w:t>
      </w:r>
      <w:r w:rsidRPr="002045C8">
        <w:t xml:space="preserve">sızın ibadetin batıl olduğu hususunda bir bab tahsis edilmiştir. Kafi de kendi senediyle Muhammed b. Müslim’in şöyle dediğini nakletmiştir: “İmam Bakır’ul Ulum’un (a.s) şöyle buyurduğunu işittim: </w:t>
      </w:r>
      <w:r w:rsidRPr="002045C8">
        <w:rPr>
          <w:i/>
          <w:iCs/>
        </w:rPr>
        <w:t>“Ey M</w:t>
      </w:r>
      <w:r w:rsidRPr="002045C8">
        <w:rPr>
          <w:i/>
          <w:iCs/>
        </w:rPr>
        <w:t>u</w:t>
      </w:r>
      <w:r w:rsidRPr="002045C8">
        <w:rPr>
          <w:i/>
          <w:iCs/>
        </w:rPr>
        <w:t>hammed b. Müslim! Şüphesiz zalim imamlar ve onlara uyanlar A</w:t>
      </w:r>
      <w:r w:rsidRPr="002045C8">
        <w:rPr>
          <w:i/>
          <w:iCs/>
        </w:rPr>
        <w:t>l</w:t>
      </w:r>
      <w:r w:rsidRPr="002045C8">
        <w:rPr>
          <w:i/>
          <w:iCs/>
        </w:rPr>
        <w:t>lah’ın dininden uzaktırlar, sapıktırlar ve saptırıcıdırlar. O halde ya</w:t>
      </w:r>
      <w:r w:rsidRPr="002045C8">
        <w:rPr>
          <w:i/>
          <w:iCs/>
        </w:rPr>
        <w:t>p</w:t>
      </w:r>
      <w:r w:rsidRPr="002045C8">
        <w:rPr>
          <w:i/>
          <w:iCs/>
        </w:rPr>
        <w:t>tıkları ameller bir kül gibidir ki rüzgarlı bir günde şiddetli bir rüzgar eser ve onu dağıtır.”</w:t>
      </w:r>
      <w:r w:rsidRPr="002045C8">
        <w:rPr>
          <w:rStyle w:val="StilDipnotBavurusuLatincetalik"/>
          <w:i w:val="0"/>
          <w:iCs/>
        </w:rPr>
        <w:footnoteReference w:id="205"/>
      </w:r>
      <w:r w:rsidRPr="002045C8">
        <w:t xml:space="preserve"> Ba</w:t>
      </w:r>
      <w:r w:rsidRPr="002045C8">
        <w:t>ş</w:t>
      </w:r>
      <w:r w:rsidRPr="002045C8">
        <w:t xml:space="preserve">ka bir rivayette de yer aldığına göre İmam Bakır (a.s) şöyle buyurmuştur: </w:t>
      </w:r>
      <w:r w:rsidRPr="002045C8">
        <w:rPr>
          <w:i/>
          <w:iCs/>
        </w:rPr>
        <w:t>“Eğer bir kimse geceleri ibadet eder, gündüzleri oruç tutar, bütün malını s</w:t>
      </w:r>
      <w:r w:rsidRPr="002045C8">
        <w:rPr>
          <w:i/>
          <w:iCs/>
        </w:rPr>
        <w:t>a</w:t>
      </w:r>
      <w:r w:rsidRPr="002045C8">
        <w:rPr>
          <w:i/>
          <w:iCs/>
        </w:rPr>
        <w:t>daka verir, ömrü boyunca hacca gider, ama kendisine uyacağı, bütün amellerini onunla yapacağı A</w:t>
      </w:r>
      <w:r w:rsidRPr="002045C8">
        <w:rPr>
          <w:i/>
          <w:iCs/>
        </w:rPr>
        <w:t>l</w:t>
      </w:r>
      <w:r w:rsidRPr="002045C8">
        <w:rPr>
          <w:i/>
          <w:iCs/>
        </w:rPr>
        <w:t>lah’ın v</w:t>
      </w:r>
      <w:r w:rsidRPr="002045C8">
        <w:rPr>
          <w:i/>
          <w:iCs/>
        </w:rPr>
        <w:t>e</w:t>
      </w:r>
      <w:r w:rsidRPr="002045C8">
        <w:rPr>
          <w:i/>
          <w:iCs/>
        </w:rPr>
        <w:t>li kulunun velayetini kabul etmezse, onun Allah katında</w:t>
      </w:r>
      <w:r w:rsidRPr="002045C8">
        <w:t xml:space="preserve"> </w:t>
      </w:r>
      <w:r w:rsidRPr="002045C8">
        <w:rPr>
          <w:i/>
          <w:iCs/>
        </w:rPr>
        <w:t xml:space="preserve">bir sevabı yoktur ve o iman ehlinden değildir.” </w:t>
      </w:r>
      <w:r w:rsidRPr="002045C8">
        <w:rPr>
          <w:rStyle w:val="StilDipnotBavurusuLatincetalik"/>
          <w:i w:val="0"/>
          <w:iCs/>
        </w:rPr>
        <w:footnoteReference w:id="206"/>
      </w:r>
      <w:r w:rsidRPr="002045C8">
        <w:t xml:space="preserve"> Şeyh Saduk </w:t>
      </w:r>
      <w:r w:rsidRPr="002045C8">
        <w:lastRenderedPageBreak/>
        <w:t>da kendi s</w:t>
      </w:r>
      <w:r w:rsidRPr="002045C8">
        <w:t>e</w:t>
      </w:r>
      <w:r w:rsidRPr="002045C8">
        <w:t>nediyle Ebu Hamza-i Somali’den şöyle dediğ</w:t>
      </w:r>
      <w:r w:rsidRPr="002045C8">
        <w:t>i</w:t>
      </w:r>
      <w:r w:rsidRPr="002045C8">
        <w:t xml:space="preserve">ni nakletmektedir: Ali b. Hüseyin (a.s) bana şöyle buyurdu: </w:t>
      </w:r>
      <w:r w:rsidRPr="002045C8">
        <w:rPr>
          <w:i/>
          <w:iCs/>
        </w:rPr>
        <w:t>“Yeryüzünün hangi parçası daha üstü</w:t>
      </w:r>
      <w:r w:rsidRPr="002045C8">
        <w:rPr>
          <w:i/>
          <w:iCs/>
        </w:rPr>
        <w:t>n</w:t>
      </w:r>
      <w:r w:rsidRPr="002045C8">
        <w:rPr>
          <w:i/>
          <w:iCs/>
        </w:rPr>
        <w:t xml:space="preserve">dür?” </w:t>
      </w:r>
      <w:r w:rsidRPr="002045C8">
        <w:t>Ben şöyle dedim: Allah, Resulü ve resulünün oğlu daha iyi bi</w:t>
      </w:r>
      <w:r w:rsidRPr="002045C8">
        <w:t>l</w:t>
      </w:r>
      <w:r w:rsidRPr="002045C8">
        <w:t>mektedir. İmam şöyle buyurdu:</w:t>
      </w:r>
      <w:r w:rsidRPr="002045C8">
        <w:rPr>
          <w:i/>
          <w:iCs/>
        </w:rPr>
        <w:t xml:space="preserve"> “Bizler için en üstün yer rükün ile makam arasıdır. Eğer bir kimse Nuh’un ömrü kadar kavmi arası</w:t>
      </w:r>
      <w:r w:rsidRPr="002045C8">
        <w:rPr>
          <w:i/>
          <w:iCs/>
        </w:rPr>
        <w:t>n</w:t>
      </w:r>
      <w:r w:rsidRPr="002045C8">
        <w:rPr>
          <w:i/>
          <w:iCs/>
        </w:rPr>
        <w:t>da bin yıl y</w:t>
      </w:r>
      <w:r w:rsidRPr="002045C8">
        <w:rPr>
          <w:i/>
          <w:iCs/>
        </w:rPr>
        <w:t>a</w:t>
      </w:r>
      <w:r w:rsidRPr="002045C8">
        <w:rPr>
          <w:i/>
          <w:iCs/>
        </w:rPr>
        <w:t>şarsa, elli yıl oruç tutar, gündüz ve geceleri o mekanda ibadetle uğraşırsa, ama bizim velayetimiz olmaksızın Allah’ın huzur</w:t>
      </w:r>
      <w:r w:rsidRPr="002045C8">
        <w:rPr>
          <w:i/>
          <w:iCs/>
        </w:rPr>
        <w:t>u</w:t>
      </w:r>
      <w:r w:rsidRPr="002045C8">
        <w:rPr>
          <w:i/>
          <w:iCs/>
        </w:rPr>
        <w:t>na gide</w:t>
      </w:r>
      <w:r w:rsidRPr="002045C8">
        <w:rPr>
          <w:i/>
          <w:iCs/>
        </w:rPr>
        <w:t>r</w:t>
      </w:r>
      <w:r w:rsidRPr="002045C8">
        <w:rPr>
          <w:i/>
          <w:iCs/>
        </w:rPr>
        <w:t xml:space="preserve">se, o şeyden hiçbir fayda görmez.” </w:t>
      </w:r>
      <w:r w:rsidRPr="002045C8">
        <w:rPr>
          <w:rStyle w:val="StilDipnotBavurusuLatincetalik"/>
          <w:i w:val="0"/>
          <w:iCs/>
        </w:rPr>
        <w:footnoteReference w:id="207"/>
      </w:r>
    </w:p>
    <w:p w:rsidR="000239F1" w:rsidRPr="002045C8" w:rsidRDefault="000239F1" w:rsidP="000E6F74">
      <w:pPr>
        <w:spacing w:line="300" w:lineRule="atLeast"/>
        <w:ind w:firstLine="284"/>
        <w:jc w:val="both"/>
      </w:pPr>
      <w:r w:rsidRPr="002045C8">
        <w:t>Bu konudaki hadiseler buraya sığmayacak kadar ço</w:t>
      </w:r>
      <w:r w:rsidRPr="002045C8">
        <w:t>k</w:t>
      </w:r>
      <w:r w:rsidRPr="002045C8">
        <w:t xml:space="preserve">tur. </w:t>
      </w:r>
    </w:p>
    <w:p w:rsidR="000239F1" w:rsidRPr="002045C8" w:rsidRDefault="000239F1" w:rsidP="000E6F74">
      <w:pPr>
        <w:spacing w:line="300" w:lineRule="atLeast"/>
        <w:ind w:firstLine="284"/>
        <w:jc w:val="both"/>
      </w:pPr>
      <w:r w:rsidRPr="002045C8">
        <w:t>Risalete şahadete bulunmanın adabı ise Hakk’ın riseletine şahadeti kalbine ulaştırması, risalet makamının azametini, özellikle de tekvin, teşri, vücud ve hidayet olarak şuhud ve gayb alemlerinin bütün dair</w:t>
      </w:r>
      <w:r w:rsidRPr="002045C8">
        <w:t>e</w:t>
      </w:r>
      <w:r w:rsidRPr="002045C8">
        <w:t>sinin nimetinden istifade ettiği son peygamberin risaletinin azametini kalbine ulaştırmalıdır. Şüphesiz peygamber Hakk’ın feyiz vas</w:t>
      </w:r>
      <w:r w:rsidRPr="002045C8">
        <w:t>ı</w:t>
      </w:r>
      <w:r w:rsidRPr="002045C8">
        <w:t>tası, Hak ile yaratık arasındaki rabıtasıdır. Eğer onun ruhanî ve mutlak v</w:t>
      </w:r>
      <w:r w:rsidRPr="002045C8">
        <w:t>e</w:t>
      </w:r>
      <w:r w:rsidRPr="002045C8">
        <w:t>layet makamı olmasaydı varlıklardan hiç birisi bu gaybî makamdan i</w:t>
      </w:r>
      <w:r w:rsidRPr="002045C8">
        <w:t>s</w:t>
      </w:r>
      <w:r w:rsidRPr="002045C8">
        <w:t>tifade etmeye layık ol</w:t>
      </w:r>
      <w:r w:rsidRPr="002045C8">
        <w:t>a</w:t>
      </w:r>
      <w:r w:rsidRPr="002045C8">
        <w:t>mazdı. Hakk’ın feyzi, varlıklardan hiçbirisine ulaşmaz, hidayet nuru, zahir ve batın alemlerinden hiç birisine do</w:t>
      </w:r>
      <w:r w:rsidRPr="002045C8">
        <w:t>ğ</w:t>
      </w:r>
      <w:r w:rsidRPr="002045C8">
        <w:t xml:space="preserve">mazdı. </w:t>
      </w:r>
    </w:p>
    <w:p w:rsidR="000239F1" w:rsidRPr="002045C8" w:rsidRDefault="000239F1" w:rsidP="000E6F74">
      <w:pPr>
        <w:spacing w:line="300" w:lineRule="atLeast"/>
        <w:ind w:firstLine="284"/>
        <w:jc w:val="both"/>
      </w:pPr>
      <w:r w:rsidRPr="002045C8">
        <w:t xml:space="preserve">Şüphesiz peygamber nur suresinde yer alan bir nurdur: </w:t>
      </w:r>
      <w:r w:rsidRPr="002045C8">
        <w:rPr>
          <w:b/>
        </w:rPr>
        <w:t>“Allah gö</w:t>
      </w:r>
      <w:r w:rsidRPr="002045C8">
        <w:rPr>
          <w:b/>
        </w:rPr>
        <w:t>k</w:t>
      </w:r>
      <w:r w:rsidRPr="002045C8">
        <w:rPr>
          <w:b/>
        </w:rPr>
        <w:t>lerin ve yerin nurudur.”</w:t>
      </w:r>
      <w:r w:rsidRPr="002045C8">
        <w:rPr>
          <w:rStyle w:val="StilDipnotBavurusuLatincetalik"/>
        </w:rPr>
        <w:footnoteReference w:id="208"/>
      </w:r>
      <w:r w:rsidRPr="002045C8">
        <w:rPr>
          <w:b/>
        </w:rPr>
        <w:t xml:space="preserve"> </w:t>
      </w:r>
      <w:r w:rsidRPr="002045C8">
        <w:t>Dini teşri eden pe</w:t>
      </w:r>
      <w:r w:rsidRPr="002045C8">
        <w:t>y</w:t>
      </w:r>
      <w:r w:rsidRPr="002045C8">
        <w:t>gamberin ve alemlerin rabbinin resulünün azameti insanın kalbine girince de, hüküm ve sü</w:t>
      </w:r>
      <w:r w:rsidRPr="002045C8">
        <w:t>n</w:t>
      </w:r>
      <w:r w:rsidRPr="002045C8">
        <w:t xml:space="preserve">netlerinin azamet ve </w:t>
      </w:r>
      <w:r w:rsidRPr="002045C8">
        <w:t>ö</w:t>
      </w:r>
      <w:r w:rsidRPr="002045C8">
        <w:t>nemi de kalbe girer. Kalp onun azametini derkedince de diğer mülki ve melekuti güçleri, ona boyun eğer. M</w:t>
      </w:r>
      <w:r w:rsidRPr="002045C8">
        <w:t>u</w:t>
      </w:r>
      <w:r w:rsidRPr="002045C8">
        <w:t>kaddes şeriat, insanî bütün memlekette etkili hale gelir. Bu ş</w:t>
      </w:r>
      <w:r w:rsidRPr="002045C8">
        <w:t>a</w:t>
      </w:r>
      <w:r w:rsidRPr="002045C8">
        <w:t>hadetin doğruluk alameti de bütün gaybî ve zahiri kuvvel</w:t>
      </w:r>
      <w:r w:rsidRPr="002045C8">
        <w:t>e</w:t>
      </w:r>
      <w:r w:rsidRPr="002045C8">
        <w:t>rinde bunun zahir olması, ona aykırı davranmamasıdır. N</w:t>
      </w:r>
      <w:r w:rsidRPr="002045C8">
        <w:t>i</w:t>
      </w:r>
      <w:r w:rsidRPr="002045C8">
        <w:t xml:space="preserve">tekim buna daha önce de işaret edilmiştir. </w:t>
      </w:r>
    </w:p>
    <w:p w:rsidR="000239F1" w:rsidRPr="002045C8" w:rsidRDefault="000239F1" w:rsidP="000E6F74">
      <w:pPr>
        <w:spacing w:line="300" w:lineRule="atLeast"/>
        <w:ind w:firstLine="284"/>
        <w:jc w:val="both"/>
      </w:pPr>
      <w:r w:rsidRPr="002045C8">
        <w:lastRenderedPageBreak/>
        <w:t>Buraya kadar zikredilenlerden risalete şahadetin ezan, kamet ve namazla ilgisi de açığa çıkmış oldu. Zira, sâlik kimse bu ruh</w:t>
      </w:r>
      <w:r w:rsidRPr="002045C8">
        <w:t>a</w:t>
      </w:r>
      <w:r w:rsidRPr="002045C8">
        <w:t xml:space="preserve">nî yolda o mukaddes varlığa (Resulullah’a) sarılmaya muhtaçtır. Böylece </w:t>
      </w:r>
      <w:r w:rsidRPr="002045C8">
        <w:t>o</w:t>
      </w:r>
      <w:r w:rsidRPr="002045C8">
        <w:t>nunla birlikte olmakla ve onun yardımıyla bu ruhani yükselişi gerçe</w:t>
      </w:r>
      <w:r w:rsidRPr="002045C8">
        <w:t>k</w:t>
      </w:r>
      <w:r w:rsidRPr="002045C8">
        <w:t>leşt</w:t>
      </w:r>
      <w:r w:rsidRPr="002045C8">
        <w:t>i</w:t>
      </w:r>
      <w:r w:rsidRPr="002045C8">
        <w:t xml:space="preserve">recektir. </w:t>
      </w:r>
    </w:p>
    <w:p w:rsidR="000239F1" w:rsidRPr="002045C8" w:rsidRDefault="000239F1" w:rsidP="000E6F74">
      <w:pPr>
        <w:spacing w:line="300" w:lineRule="atLeast"/>
        <w:ind w:firstLine="284"/>
        <w:jc w:val="both"/>
        <w:rPr>
          <w:b/>
          <w:i/>
          <w:iCs/>
        </w:rPr>
      </w:pPr>
      <w:r w:rsidRPr="002045C8">
        <w:t>Başka bir yönü de bu şahadette mülki ve melekuti kuvvelerle m</w:t>
      </w:r>
      <w:r w:rsidRPr="002045C8">
        <w:t>ü</w:t>
      </w:r>
      <w:r w:rsidRPr="002045C8">
        <w:t>minlerin miracının hakikati; irfan ve yakin erbabının marifetl</w:t>
      </w:r>
      <w:r w:rsidRPr="002045C8">
        <w:t>e</w:t>
      </w:r>
      <w:r w:rsidRPr="002045C8">
        <w:t>rinin kaynağı olan namazın Muhammedi (s.a.a) tam keşfin neticesi olduğ</w:t>
      </w:r>
      <w:r w:rsidRPr="002045C8">
        <w:t>u</w:t>
      </w:r>
      <w:r w:rsidRPr="002045C8">
        <w:t>nu ilan etmektir. Pe</w:t>
      </w:r>
      <w:r w:rsidRPr="002045C8">
        <w:t>y</w:t>
      </w:r>
      <w:r w:rsidRPr="002045C8">
        <w:t xml:space="preserve">gamber ruhani sülûk, ilahi ve rahmani cezbelerle </w:t>
      </w:r>
      <w:r w:rsidRPr="002045C8">
        <w:rPr>
          <w:b/>
        </w:rPr>
        <w:t>“iki ok kadar veya daha da yakınlaştı”</w:t>
      </w:r>
      <w:r w:rsidRPr="002045C8">
        <w:rPr>
          <w:rStyle w:val="StilDipnotBavurusuLatincetalik"/>
        </w:rPr>
        <w:footnoteReference w:id="209"/>
      </w:r>
      <w:r w:rsidRPr="002045C8">
        <w:rPr>
          <w:b/>
        </w:rPr>
        <w:t xml:space="preserve"> </w:t>
      </w:r>
      <w:r w:rsidRPr="002045C8">
        <w:t>makamına ererek birli</w:t>
      </w:r>
      <w:r w:rsidRPr="002045C8">
        <w:t>k</w:t>
      </w:r>
      <w:r w:rsidRPr="002045C8">
        <w:t>sel gayb aleminde zatî, esmai, sıfati tecelliler ve insanî i</w:t>
      </w:r>
      <w:r w:rsidRPr="002045C8">
        <w:t>l</w:t>
      </w:r>
      <w:r w:rsidRPr="002045C8">
        <w:t>hamlarla onun hakikatini keşfetmiştir ve özetle bu, Peygamber’in bu ruhani ve man</w:t>
      </w:r>
      <w:r w:rsidRPr="002045C8">
        <w:t>e</w:t>
      </w:r>
      <w:r w:rsidRPr="002045C8">
        <w:t>vi yolculuktan ümmeti için getirdiği bir hediyedir. Peygamber’in ü</w:t>
      </w:r>
      <w:r w:rsidRPr="002045C8">
        <w:t>m</w:t>
      </w:r>
      <w:r w:rsidRPr="002045C8">
        <w:t>meti en hayırlı ümmettir. Bö</w:t>
      </w:r>
      <w:r w:rsidRPr="002045C8">
        <w:t>y</w:t>
      </w:r>
      <w:r w:rsidRPr="002045C8">
        <w:t>lece Peygamber ümmetini nimetlere mazhar kılmıştır. Kalpte bu inanç yerleşince ve tekrarla güçlenince de, elbette sâlik kimse makamın azametini ve yerin büyü</w:t>
      </w:r>
      <w:r w:rsidRPr="002045C8">
        <w:t>k</w:t>
      </w:r>
      <w:r w:rsidRPr="002045C8">
        <w:t>lüğünü idrak eder, korku ve ümit adımıyla bu merhaleyi aşar, inşaallah mümkün o</w:t>
      </w:r>
      <w:r w:rsidRPr="002045C8">
        <w:t>l</w:t>
      </w:r>
      <w:r w:rsidRPr="002045C8">
        <w:t xml:space="preserve">duğu kadar bu işi yerine getirmesi ümit edilir. O yüce Peygamber de elinden tutar. Onu, </w:t>
      </w:r>
      <w:r>
        <w:t>fıtrî</w:t>
      </w:r>
      <w:r w:rsidRPr="002045C8">
        <w:t xml:space="preserve"> ve asli maksat olan ehadi yakınlık makamına ulaştırır, ilahi ilimlerde de ispatlandığı üzere bütün varlıkların d</w:t>
      </w:r>
      <w:r w:rsidRPr="002045C8">
        <w:t>ö</w:t>
      </w:r>
      <w:r w:rsidRPr="002045C8">
        <w:t xml:space="preserve">nüşü kamil insan olan Peygamber vasıtasıyla tahakkuk etmektedir: </w:t>
      </w:r>
      <w:r w:rsidRPr="002045C8">
        <w:rPr>
          <w:b/>
        </w:rPr>
        <w:t>“Yar</w:t>
      </w:r>
      <w:r w:rsidRPr="002045C8">
        <w:rPr>
          <w:b/>
        </w:rPr>
        <w:t>a</w:t>
      </w:r>
      <w:r w:rsidRPr="002045C8">
        <w:rPr>
          <w:b/>
        </w:rPr>
        <w:t>tıldığınız gibi d</w:t>
      </w:r>
      <w:r w:rsidRPr="002045C8">
        <w:rPr>
          <w:b/>
        </w:rPr>
        <w:t>ö</w:t>
      </w:r>
      <w:r w:rsidRPr="002045C8">
        <w:rPr>
          <w:b/>
        </w:rPr>
        <w:t>neceksiniz”</w:t>
      </w:r>
      <w:r w:rsidRPr="002045C8">
        <w:rPr>
          <w:rStyle w:val="StilDipnotBavurusuLatincetalik"/>
        </w:rPr>
        <w:footnoteReference w:id="210"/>
      </w:r>
      <w:r w:rsidRPr="002045C8">
        <w:rPr>
          <w:b/>
        </w:rPr>
        <w:t xml:space="preserve"> </w:t>
      </w:r>
      <w:r w:rsidRPr="002045C8">
        <w:t xml:space="preserve">Hakeza </w:t>
      </w:r>
      <w:r w:rsidRPr="002045C8">
        <w:rPr>
          <w:i/>
          <w:iCs/>
        </w:rPr>
        <w:t>“Allah sizinle fetheder, sizinle sona erdirir ve yaratıkların dönüşü siz</w:t>
      </w:r>
      <w:r w:rsidRPr="002045C8">
        <w:rPr>
          <w:i/>
          <w:iCs/>
        </w:rPr>
        <w:t>e</w:t>
      </w:r>
      <w:r w:rsidRPr="002045C8">
        <w:rPr>
          <w:i/>
          <w:iCs/>
        </w:rPr>
        <w:t>dir.”</w:t>
      </w:r>
      <w:r w:rsidRPr="002045C8">
        <w:rPr>
          <w:rStyle w:val="StilDipnotBavurusuLatincetalik"/>
          <w:i w:val="0"/>
          <w:iCs/>
        </w:rPr>
        <w:footnoteReference w:id="211"/>
      </w:r>
    </w:p>
    <w:p w:rsidR="000239F1" w:rsidRPr="002045C8" w:rsidRDefault="000239F1" w:rsidP="000E6F74">
      <w:pPr>
        <w:spacing w:line="300" w:lineRule="atLeast"/>
        <w:ind w:firstLine="284"/>
        <w:jc w:val="both"/>
        <w:rPr>
          <w:b/>
        </w:rPr>
      </w:pPr>
    </w:p>
    <w:p w:rsidR="000239F1" w:rsidRPr="002045C8" w:rsidRDefault="000239F1" w:rsidP="00FB0C7C">
      <w:pPr>
        <w:pStyle w:val="Heading1"/>
      </w:pPr>
      <w:bookmarkStart w:id="175" w:name="_Toc46432316"/>
      <w:bookmarkStart w:id="176" w:name="_Toc53990859"/>
      <w:r w:rsidRPr="002045C8">
        <w:t>İrfani Bir Nükte</w:t>
      </w:r>
      <w:bookmarkEnd w:id="175"/>
      <w:bookmarkEnd w:id="176"/>
      <w:r w:rsidRPr="002045C8">
        <w:t xml:space="preserve"> </w:t>
      </w:r>
    </w:p>
    <w:p w:rsidR="000239F1" w:rsidRPr="002045C8" w:rsidRDefault="000239F1" w:rsidP="000E6F74">
      <w:pPr>
        <w:spacing w:line="300" w:lineRule="atLeast"/>
        <w:ind w:firstLine="284"/>
        <w:jc w:val="both"/>
      </w:pPr>
      <w:r w:rsidRPr="002045C8">
        <w:rPr>
          <w:b/>
        </w:rPr>
        <w:t xml:space="preserve"> </w:t>
      </w:r>
      <w:r w:rsidRPr="002045C8">
        <w:t>İlel’uş Şerayi’de yer alan</w:t>
      </w:r>
      <w:r w:rsidR="00136783">
        <w:t xml:space="preserve"> </w:t>
      </w:r>
      <w:r w:rsidRPr="002045C8">
        <w:t xml:space="preserve">ve mirac namazını açıklayan bir hadiste de yer aldığı üzere </w:t>
      </w:r>
      <w:r w:rsidRPr="002045C8">
        <w:rPr>
          <w:i/>
          <w:iCs/>
        </w:rPr>
        <w:t xml:space="preserve">Resulullah (s.a.a) Rabbu’l İzzet tarafından nazil olan nurdan bir mahfe ile Cebrail’in eşliğinde göğe yükselince ve </w:t>
      </w:r>
      <w:r w:rsidRPr="002045C8">
        <w:rPr>
          <w:i/>
          <w:iCs/>
        </w:rPr>
        <w:t>ü</w:t>
      </w:r>
      <w:r w:rsidRPr="002045C8">
        <w:rPr>
          <w:i/>
          <w:iCs/>
        </w:rPr>
        <w:t>çüncü göğe vardığında m</w:t>
      </w:r>
      <w:r w:rsidRPr="002045C8">
        <w:rPr>
          <w:i/>
          <w:iCs/>
        </w:rPr>
        <w:t>e</w:t>
      </w:r>
      <w:r w:rsidRPr="002045C8">
        <w:rPr>
          <w:i/>
          <w:iCs/>
        </w:rPr>
        <w:t>lekler kaçıştılar, secdeye kapandılar, tesbih ettiler ve Ce</w:t>
      </w:r>
      <w:r w:rsidRPr="002045C8">
        <w:rPr>
          <w:i/>
          <w:iCs/>
        </w:rPr>
        <w:t>b</w:t>
      </w:r>
      <w:r w:rsidRPr="002045C8">
        <w:rPr>
          <w:i/>
          <w:iCs/>
        </w:rPr>
        <w:t xml:space="preserve">rail şöyle dedi: Eşhedu enne Muhammeden Resulullah, Eşhedu enne Muhammeden Resulullah” Bunun üzerine </w:t>
      </w:r>
      <w:r w:rsidRPr="002045C8">
        <w:rPr>
          <w:i/>
          <w:iCs/>
        </w:rPr>
        <w:lastRenderedPageBreak/>
        <w:t>melekler to</w:t>
      </w:r>
      <w:r w:rsidRPr="002045C8">
        <w:rPr>
          <w:i/>
          <w:iCs/>
        </w:rPr>
        <w:t>p</w:t>
      </w:r>
      <w:r w:rsidRPr="002045C8">
        <w:rPr>
          <w:i/>
          <w:iCs/>
        </w:rPr>
        <w:t>landılar, Müminlerin Emiri’nin (a.s) halini sordular. Böylece gök k</w:t>
      </w:r>
      <w:r w:rsidRPr="002045C8">
        <w:rPr>
          <w:i/>
          <w:iCs/>
        </w:rPr>
        <w:t>a</w:t>
      </w:r>
      <w:r w:rsidRPr="002045C8">
        <w:rPr>
          <w:i/>
          <w:iCs/>
        </w:rPr>
        <w:t>pıları açıldı, Peygamber dördüncü kata yükseldi. Orada Allah’ın m</w:t>
      </w:r>
      <w:r w:rsidRPr="002045C8">
        <w:rPr>
          <w:i/>
          <w:iCs/>
        </w:rPr>
        <w:t>e</w:t>
      </w:r>
      <w:r w:rsidRPr="002045C8">
        <w:rPr>
          <w:i/>
          <w:iCs/>
        </w:rPr>
        <w:t>lekleri bir şey demediler. Daha sonra gök kapıları açıldı, melekler toplandı Cebrail kametin diğer sözl</w:t>
      </w:r>
      <w:r w:rsidRPr="002045C8">
        <w:rPr>
          <w:i/>
          <w:iCs/>
        </w:rPr>
        <w:t>e</w:t>
      </w:r>
      <w:r w:rsidRPr="002045C8">
        <w:rPr>
          <w:i/>
          <w:iCs/>
        </w:rPr>
        <w:t>rini ifade buyurdu.”</w:t>
      </w:r>
      <w:r w:rsidRPr="002045C8">
        <w:rPr>
          <w:rStyle w:val="StilDipnotBavurusuLatincetalik"/>
          <w:i w:val="0"/>
          <w:iCs/>
        </w:rPr>
        <w:footnoteReference w:id="212"/>
      </w:r>
      <w:r w:rsidRPr="002045C8">
        <w:t xml:space="preserve"> </w:t>
      </w:r>
    </w:p>
    <w:p w:rsidR="000239F1" w:rsidRPr="002045C8" w:rsidRDefault="000239F1" w:rsidP="000E6F74">
      <w:pPr>
        <w:spacing w:line="300" w:lineRule="atLeast"/>
        <w:ind w:firstLine="284"/>
        <w:jc w:val="both"/>
      </w:pPr>
      <w:r w:rsidRPr="002045C8">
        <w:t>Ayyaşi Tefsir'inde de bu anlamda hadisler rivayet edi</w:t>
      </w:r>
      <w:r w:rsidRPr="002045C8">
        <w:t>l</w:t>
      </w:r>
      <w:r w:rsidRPr="002045C8">
        <w:t>miştir. Bu hadisten de anlaşıldığı üzere göklerdeki hi</w:t>
      </w:r>
      <w:r w:rsidRPr="002045C8">
        <w:t>ç</w:t>
      </w:r>
      <w:r w:rsidRPr="002045C8">
        <w:t>bir melek Ahmedî cemali müşahedeye güç yetiremedi, o mukaddes nuru görünce secdeye k</w:t>
      </w:r>
      <w:r w:rsidRPr="002045C8">
        <w:t>a</w:t>
      </w:r>
      <w:r w:rsidRPr="002045C8">
        <w:t xml:space="preserve">pandılar, dağıldılar, mutlak Hakk’ın nurunu gördüklerini sandılar, </w:t>
      </w:r>
      <w:r w:rsidRPr="002045C8">
        <w:t>e</w:t>
      </w:r>
      <w:r w:rsidRPr="002045C8">
        <w:t>zan ve kametin sözleriyle ise üns makamına geri döndüler. Göklerin kap</w:t>
      </w:r>
      <w:r w:rsidRPr="002045C8">
        <w:t>ı</w:t>
      </w:r>
      <w:r w:rsidRPr="002045C8">
        <w:t xml:space="preserve">ları açıldı ve örtüler kalktı. </w:t>
      </w:r>
    </w:p>
    <w:p w:rsidR="000239F1" w:rsidRPr="002045C8" w:rsidRDefault="000239F1" w:rsidP="000E6F74">
      <w:pPr>
        <w:spacing w:line="300" w:lineRule="atLeast"/>
        <w:ind w:firstLine="284"/>
        <w:jc w:val="both"/>
      </w:pPr>
      <w:r w:rsidRPr="002045C8">
        <w:t>Dolayısıyla sâlik kimse bu şahadetler vasıtasıyla ört</w:t>
      </w:r>
      <w:r w:rsidRPr="002045C8">
        <w:t>ü</w:t>
      </w:r>
      <w:r w:rsidRPr="002045C8">
        <w:t>lerden ve risalete şehadette bulunarak yaratışsal özdek örtüsünden tümüyle dış</w:t>
      </w:r>
      <w:r w:rsidRPr="002045C8">
        <w:t>a</w:t>
      </w:r>
      <w:r w:rsidRPr="002045C8">
        <w:t>rı çıkmalıdır. Zira yaratıkların en şereflisi olan Pe</w:t>
      </w:r>
      <w:r w:rsidRPr="002045C8">
        <w:t>y</w:t>
      </w:r>
      <w:r w:rsidRPr="002045C8">
        <w:t>gamber için sabit kıldığı risalet makamı, mutlak fena ve tam istiklalsizlik makamıdır. Zira son mutlak risalet, berzahi ilahi büyük hilafettir. Bu hilafet; z</w:t>
      </w:r>
      <w:r w:rsidRPr="002045C8">
        <w:t>u</w:t>
      </w:r>
      <w:r w:rsidRPr="002045C8">
        <w:t>hur, tecelli, tekvin ve teşride hilafettir. Halifenin kendinden hiç bir b</w:t>
      </w:r>
      <w:r w:rsidRPr="002045C8">
        <w:t>a</w:t>
      </w:r>
      <w:r w:rsidRPr="002045C8">
        <w:t>ğımsızlığı ve özdeği olmamalıdır. Aksi taktirde hil</w:t>
      </w:r>
      <w:r w:rsidRPr="002045C8">
        <w:t>a</w:t>
      </w:r>
      <w:r w:rsidRPr="002045C8">
        <w:t>fet asalete dönüşür ve bu da varlıklardan hiç birisi için mümkün değildir. O halde A</w:t>
      </w:r>
      <w:r w:rsidRPr="002045C8">
        <w:t>l</w:t>
      </w:r>
      <w:r w:rsidRPr="002045C8">
        <w:t>lah’a doğru sülûk eden kimse Ahmedî büyük hilafet makamını kalbinin ve ruhunun batınına ulaştırmalı, onun vasıtasıyla hicapları yırtmalı, yar</w:t>
      </w:r>
      <w:r w:rsidRPr="002045C8">
        <w:t>a</w:t>
      </w:r>
      <w:r w:rsidRPr="002045C8">
        <w:t>tışsal örtüden tümüyle çıkmalıdır. Böylece bütün gök kapıları ona aç</w:t>
      </w:r>
      <w:r w:rsidRPr="002045C8">
        <w:t>ı</w:t>
      </w:r>
      <w:r w:rsidRPr="002045C8">
        <w:t>lacak ve maksadına örtüsüz olarak nail olaca</w:t>
      </w:r>
      <w:r w:rsidRPr="002045C8">
        <w:t>k</w:t>
      </w:r>
      <w:r w:rsidRPr="002045C8">
        <w:t xml:space="preserve">tır. </w:t>
      </w:r>
    </w:p>
    <w:p w:rsidR="000239F1" w:rsidRPr="00FB0C7C" w:rsidRDefault="000239F1" w:rsidP="00FB0C7C"/>
    <w:p w:rsidR="000239F1" w:rsidRPr="002045C8" w:rsidRDefault="000239F1" w:rsidP="00FB0C7C">
      <w:pPr>
        <w:pStyle w:val="Heading1"/>
      </w:pPr>
      <w:bookmarkStart w:id="177" w:name="_Toc46432317"/>
      <w:bookmarkStart w:id="178" w:name="_Toc53990860"/>
      <w:r w:rsidRPr="002045C8">
        <w:t>Fıkhi Bir Detay ve İrfani Bir İlke</w:t>
      </w:r>
      <w:bookmarkEnd w:id="177"/>
      <w:bookmarkEnd w:id="178"/>
      <w:r w:rsidRPr="002045C8">
        <w:t xml:space="preserve"> </w:t>
      </w:r>
    </w:p>
    <w:p w:rsidR="000239F1" w:rsidRPr="002045C8" w:rsidRDefault="000239F1" w:rsidP="000E6F74">
      <w:pPr>
        <w:spacing w:line="300" w:lineRule="atLeast"/>
        <w:ind w:firstLine="284"/>
        <w:jc w:val="both"/>
      </w:pPr>
      <w:r w:rsidRPr="002045C8">
        <w:t>Muteber olmayan bazı rivayetlerde yer aldığına göre ezanda risalete şehadetten sonra “eşhedu enne aliyyen veliyullah” denmelidir. Bazı r</w:t>
      </w:r>
      <w:r w:rsidRPr="002045C8">
        <w:t>i</w:t>
      </w:r>
      <w:r w:rsidRPr="002045C8">
        <w:t>vayetlerde ise “eşhedu enne aliyyen Emir'el Mu’minin Hakk’a” denmelidir. Diğer baz</w:t>
      </w:r>
      <w:r w:rsidRPr="002045C8">
        <w:t>ı</w:t>
      </w:r>
      <w:r w:rsidRPr="002045C8">
        <w:t xml:space="preserve">larında ise şöyle yer almıştır: “Muhammed ve al-i Muhammed heyr'ul beriyyeh” Şeyh Saduk (r.a) bu rivayetleri </w:t>
      </w:r>
      <w:r w:rsidRPr="002045C8">
        <w:lastRenderedPageBreak/>
        <w:t>m</w:t>
      </w:r>
      <w:r w:rsidRPr="002045C8">
        <w:t>u</w:t>
      </w:r>
      <w:r w:rsidRPr="002045C8">
        <w:t>teber görmemiş ve tekzib etmiştir.”</w:t>
      </w:r>
      <w:r w:rsidRPr="002045C8">
        <w:rPr>
          <w:rStyle w:val="StilDipnotBavurusuLatincetalik"/>
        </w:rPr>
        <w:footnoteReference w:id="213"/>
      </w:r>
      <w:r w:rsidRPr="002045C8">
        <w:t xml:space="preserve"> Alimler arasında meşhur olduğ</w:t>
      </w:r>
      <w:r w:rsidRPr="002045C8">
        <w:t>u</w:t>
      </w:r>
      <w:r w:rsidRPr="002045C8">
        <w:t>na göre bu rivayetlere itimat edilmemekt</w:t>
      </w:r>
      <w:r w:rsidRPr="002045C8">
        <w:t>e</w:t>
      </w:r>
      <w:r w:rsidRPr="002045C8">
        <w:t>dir. Bazı muhaddisler ise onu sünnet delillerinde müsam</w:t>
      </w:r>
      <w:r w:rsidRPr="002045C8">
        <w:t>a</w:t>
      </w:r>
      <w:r w:rsidRPr="002045C8">
        <w:t>ha göstererek müstahap saymışlardır ve bu görüş doğrudan uzak bir görüş değildir. Gerçi mutlak y</w:t>
      </w:r>
      <w:r w:rsidRPr="002045C8">
        <w:t>a</w:t>
      </w:r>
      <w:r w:rsidRPr="002045C8">
        <w:t>kınlık maksadıyla söylemek daha evla ve ihtiyata yakı</w:t>
      </w:r>
      <w:r w:rsidRPr="002045C8">
        <w:t>n</w:t>
      </w:r>
      <w:r w:rsidRPr="002045C8">
        <w:t>dır. Zira, risalete şehadetten sonra velayet ve müminlerin imametine şehadet müstehaptır. Nitekim İhticab hadisi</w:t>
      </w:r>
      <w:r w:rsidRPr="002045C8">
        <w:t>n</w:t>
      </w:r>
      <w:r w:rsidRPr="002045C8">
        <w:t>de de yer aldığı üzere Kasım b. Muaviye şöyle demiştir: “İmam Sadık’a (a.s) şöyle arzettim: “Ehl-i sünnetin mirac hadisinde naklettiği üzere Resulullah (s.a.a) Mirac’a götürüldüğünde Arş’ın üzerinde şöyle yazıldığını görmü</w:t>
      </w:r>
      <w:r w:rsidRPr="002045C8">
        <w:t>ş</w:t>
      </w:r>
      <w:r w:rsidRPr="002045C8">
        <w:t>tür: “Lailahe illallah, Muhammed Resulullah, Ebu Bekr Sıddık” İmam şöyle buyu</w:t>
      </w:r>
      <w:r w:rsidRPr="002045C8">
        <w:t>r</w:t>
      </w:r>
      <w:r w:rsidRPr="002045C8">
        <w:t>du:</w:t>
      </w:r>
      <w:r w:rsidRPr="002045C8">
        <w:rPr>
          <w:i/>
          <w:iCs/>
        </w:rPr>
        <w:t xml:space="preserve"> “Subhanelleh o</w:t>
      </w:r>
      <w:r w:rsidRPr="002045C8">
        <w:rPr>
          <w:i/>
          <w:iCs/>
        </w:rPr>
        <w:t>n</w:t>
      </w:r>
      <w:r w:rsidRPr="002045C8">
        <w:rPr>
          <w:i/>
          <w:iCs/>
        </w:rPr>
        <w:t>lar her şeyi değiştirmişlerdir, hatta bunu bile.”</w:t>
      </w:r>
      <w:r w:rsidRPr="002045C8">
        <w:t xml:space="preserve"> Kasım b. Muaviye, “Evet” deyince de İmam şöyle buyurmuştur: “</w:t>
      </w:r>
      <w:r w:rsidRPr="002045C8">
        <w:rPr>
          <w:i/>
          <w:iCs/>
        </w:rPr>
        <w:t>Aziz ve celil olan Allah Arşını yaratınca onun üzerine şöyle yazmıştır: “Lailahe illallah, M</w:t>
      </w:r>
      <w:r w:rsidRPr="002045C8">
        <w:rPr>
          <w:i/>
          <w:iCs/>
        </w:rPr>
        <w:t>u</w:t>
      </w:r>
      <w:r w:rsidRPr="002045C8">
        <w:rPr>
          <w:i/>
          <w:iCs/>
        </w:rPr>
        <w:t>hammed Resulullah, Aliyyen Emir'el Müminin” Böylece bu kelimelerin suya, kürsüye, levhaya, İsrafil’in alnına Ce</w:t>
      </w:r>
      <w:r w:rsidRPr="002045C8">
        <w:rPr>
          <w:i/>
          <w:iCs/>
        </w:rPr>
        <w:t>b</w:t>
      </w:r>
      <w:r w:rsidRPr="002045C8">
        <w:rPr>
          <w:i/>
          <w:iCs/>
        </w:rPr>
        <w:t>rail’in iki kanadına, gö</w:t>
      </w:r>
      <w:r w:rsidRPr="002045C8">
        <w:rPr>
          <w:i/>
          <w:iCs/>
        </w:rPr>
        <w:t>k</w:t>
      </w:r>
      <w:r w:rsidRPr="002045C8">
        <w:rPr>
          <w:i/>
          <w:iCs/>
        </w:rPr>
        <w:t>lerin ve yerlerin etrafına, dağların başına, güneşin ve ayın üzerine y</w:t>
      </w:r>
      <w:r w:rsidRPr="002045C8">
        <w:rPr>
          <w:i/>
          <w:iCs/>
        </w:rPr>
        <w:t>a</w:t>
      </w:r>
      <w:r w:rsidRPr="002045C8">
        <w:rPr>
          <w:i/>
          <w:iCs/>
        </w:rPr>
        <w:t>zılmasını zikretmiştir.” İmam daha sonra şöyle buyu</w:t>
      </w:r>
      <w:r w:rsidRPr="002045C8">
        <w:rPr>
          <w:i/>
          <w:iCs/>
        </w:rPr>
        <w:t>r</w:t>
      </w:r>
      <w:r w:rsidRPr="002045C8">
        <w:rPr>
          <w:i/>
          <w:iCs/>
        </w:rPr>
        <w:t xml:space="preserve">muştur: “Sizden birisi Lailahe İllallah, Muhammeden Resulullah” dedikten sonra şöyle desin: “Aliyyen Emir’ul Müminin” </w:t>
      </w:r>
      <w:r w:rsidRPr="002045C8">
        <w:rPr>
          <w:rStyle w:val="StilDipnotBavurusuLatincetalik"/>
          <w:i w:val="0"/>
          <w:iCs/>
        </w:rPr>
        <w:footnoteReference w:id="214"/>
      </w:r>
      <w:r w:rsidRPr="002045C8">
        <w:t xml:space="preserve"> Özetle bu zikr-i şerif mutlaka risalete şehadetten sonra müstahaptır. Ezanın bölümlerinde ise özellikle müstahap olması uzak bir görüş d</w:t>
      </w:r>
      <w:r w:rsidRPr="002045C8">
        <w:t>e</w:t>
      </w:r>
      <w:r w:rsidRPr="002045C8">
        <w:t xml:space="preserve">ğildir. Gerçi büyük </w:t>
      </w:r>
      <w:r w:rsidRPr="002045C8">
        <w:t>a</w:t>
      </w:r>
      <w:r w:rsidRPr="002045C8">
        <w:t>limlerin bu rivayetleri tekzip etmesi sebebiyle bu cümleyi ezanın hususiyetleri ol</w:t>
      </w:r>
      <w:r w:rsidRPr="002045C8">
        <w:t>a</w:t>
      </w:r>
      <w:r w:rsidRPr="002045C8">
        <w:t>rak değil, mutlak gurbet maksadıyla söylemek ihtiyata daha yakı</w:t>
      </w:r>
      <w:r w:rsidRPr="002045C8">
        <w:t>n</w:t>
      </w:r>
      <w:r w:rsidRPr="002045C8">
        <w:t xml:space="preserve">dır. </w:t>
      </w:r>
    </w:p>
    <w:p w:rsidR="000239F1" w:rsidRPr="002045C8" w:rsidRDefault="000239F1" w:rsidP="000E6F74">
      <w:pPr>
        <w:spacing w:line="300" w:lineRule="atLeast"/>
        <w:ind w:firstLine="284"/>
        <w:jc w:val="both"/>
      </w:pPr>
      <w:r w:rsidRPr="002045C8">
        <w:t>Bu kelimelerin yüce arştan yeryüzüne kadar herşeyin üzerine y</w:t>
      </w:r>
      <w:r w:rsidRPr="002045C8">
        <w:t>a</w:t>
      </w:r>
      <w:r w:rsidRPr="002045C8">
        <w:t>zılmasının irfani nüktesi ise, hilafet ve velayetin hakikatinin uluhiyetin zuhuru oluşudur ve o da vücudun aslı ve kemalidir. Varlıktan nasibi olan her mevcudun velayet ve hilafetin hakikati olan uluhiyetin hak</w:t>
      </w:r>
      <w:r w:rsidRPr="002045C8">
        <w:t>i</w:t>
      </w:r>
      <w:r w:rsidRPr="002045C8">
        <w:t xml:space="preserve">kati ve zuhurundan nasibi vardır. Bu ilahi latife gayb </w:t>
      </w:r>
      <w:r w:rsidRPr="002045C8">
        <w:lastRenderedPageBreak/>
        <w:t>aleminden şah</w:t>
      </w:r>
      <w:r w:rsidRPr="002045C8">
        <w:t>a</w:t>
      </w:r>
      <w:r w:rsidRPr="002045C8">
        <w:t>det alemine kadar bütün varlıkların alnına yazılmıştır. O ilahi latife; geniş vücudun, rahman nefsinin ve kendisi s</w:t>
      </w:r>
      <w:r w:rsidRPr="002045C8">
        <w:t>e</w:t>
      </w:r>
      <w:r w:rsidRPr="002045C8">
        <w:t>bebiyle yaratılan hakkın hakikatidir ve bizzat son hil</w:t>
      </w:r>
      <w:r w:rsidRPr="002045C8">
        <w:t>a</w:t>
      </w:r>
      <w:r w:rsidRPr="002045C8">
        <w:t>fetin ve alevi mutlak velayetin batınıdır. Bu açıdan arif şeyh Şehabadi (dame zilluhu) şöyle buyurmuştur: “</w:t>
      </w:r>
      <w:r w:rsidRPr="002045C8">
        <w:rPr>
          <w:i/>
          <w:iCs/>
        </w:rPr>
        <w:t>V</w:t>
      </w:r>
      <w:r w:rsidRPr="002045C8">
        <w:rPr>
          <w:i/>
          <w:iCs/>
        </w:rPr>
        <w:t>e</w:t>
      </w:r>
      <w:r w:rsidRPr="002045C8">
        <w:rPr>
          <w:i/>
          <w:iCs/>
        </w:rPr>
        <w:t>layete şehadet de, risalete şahadette gizlidir. Zira velayet risaletin b</w:t>
      </w:r>
      <w:r w:rsidRPr="002045C8">
        <w:rPr>
          <w:i/>
          <w:iCs/>
        </w:rPr>
        <w:t>a</w:t>
      </w:r>
      <w:r w:rsidRPr="002045C8">
        <w:rPr>
          <w:i/>
          <w:iCs/>
        </w:rPr>
        <w:t>tınıdır”</w:t>
      </w:r>
      <w:r w:rsidRPr="002045C8">
        <w:t xml:space="preserve"> Yazar ise şöyle diyor: “Uluhiyete şehadette de her iki şahadet toplu olarak gizlidir, risalete şehadette de o iki şahadet gizlidir. Nit</w:t>
      </w:r>
      <w:r w:rsidRPr="002045C8">
        <w:t>e</w:t>
      </w:r>
      <w:r w:rsidRPr="002045C8">
        <w:t>kim velayete şehadette de o diğer iki şahadet gizlidir. Başta da sonda da hamd Allah’a ma</w:t>
      </w:r>
      <w:r w:rsidRPr="002045C8">
        <w:t>h</w:t>
      </w:r>
      <w:r w:rsidRPr="002045C8">
        <w:t xml:space="preserve">sustur.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179" w:name="_Toc46432318"/>
      <w:bookmarkStart w:id="180" w:name="_Toc53990861"/>
      <w:r w:rsidRPr="002045C8">
        <w:t>Beşinci Bölüm</w:t>
      </w:r>
      <w:bookmarkEnd w:id="179"/>
      <w:bookmarkEnd w:id="180"/>
      <w:r w:rsidRPr="002045C8">
        <w:t xml:space="preserve"> </w:t>
      </w:r>
    </w:p>
    <w:p w:rsidR="000239F1" w:rsidRPr="002045C8" w:rsidRDefault="000239F1" w:rsidP="00FB0C7C">
      <w:pPr>
        <w:pStyle w:val="Heading1"/>
      </w:pPr>
      <w:bookmarkStart w:id="181" w:name="_Toc46432319"/>
      <w:bookmarkStart w:id="182" w:name="_Toc53990862"/>
      <w:r w:rsidRPr="002045C8">
        <w:t>Hayyaalatın Bazı Adabı Hakkında</w:t>
      </w:r>
      <w:bookmarkEnd w:id="181"/>
      <w:bookmarkEnd w:id="182"/>
      <w:r w:rsidRPr="002045C8">
        <w:t xml:space="preserve"> </w:t>
      </w:r>
    </w:p>
    <w:p w:rsidR="000239F1" w:rsidRPr="002045C8" w:rsidRDefault="000239F1" w:rsidP="000E6F74">
      <w:pPr>
        <w:spacing w:line="300" w:lineRule="atLeast"/>
        <w:ind w:firstLine="284"/>
        <w:jc w:val="both"/>
      </w:pPr>
      <w:r w:rsidRPr="002045C8">
        <w:t>Allah’a doğru sülûk eden kimse, tekbirlerle Hak Te</w:t>
      </w:r>
      <w:r>
        <w:t>a</w:t>
      </w:r>
      <w:r w:rsidRPr="002045C8">
        <w:t>la’nın nitele</w:t>
      </w:r>
      <w:r w:rsidRPr="002045C8">
        <w:t>n</w:t>
      </w:r>
      <w:r w:rsidRPr="002045C8">
        <w:t>dirmekten daha yüce olduğunu ilan edince, uluhiyete şehadetle de ta</w:t>
      </w:r>
      <w:r w:rsidRPr="002045C8">
        <w:t>v</w:t>
      </w:r>
      <w:r w:rsidRPr="002045C8">
        <w:t>sif ve tahmidi (nitelendirmek ve hamdetmeyi), hatta her etkiyi Hak’ta münhasır kılınca, kendisini işe koyulma l</w:t>
      </w:r>
      <w:r w:rsidRPr="002045C8">
        <w:t>i</w:t>
      </w:r>
      <w:r w:rsidRPr="002045C8">
        <w:t xml:space="preserve">yakatinden uzak kılınca, risalet ve velayet şehadetiyle arkadaş seçince ve hilafet ve velayetin mukaddes makamına sarılınca –Nitekim şöyle denilmiştir: </w:t>
      </w:r>
      <w:r w:rsidRPr="002045C8">
        <w:rPr>
          <w:i/>
          <w:iCs/>
        </w:rPr>
        <w:t>“Önce a</w:t>
      </w:r>
      <w:r w:rsidRPr="002045C8">
        <w:rPr>
          <w:i/>
          <w:iCs/>
        </w:rPr>
        <w:t>r</w:t>
      </w:r>
      <w:r w:rsidRPr="002045C8">
        <w:rPr>
          <w:i/>
          <w:iCs/>
        </w:rPr>
        <w:t>kadaş, sonra yol</w:t>
      </w:r>
      <w:r w:rsidRPr="002045C8">
        <w:t>”</w:t>
      </w:r>
      <w:r w:rsidRPr="002045C8">
        <w:rPr>
          <w:rStyle w:val="StilDipnotBavurusuLatincetalik"/>
        </w:rPr>
        <w:footnoteReference w:id="215"/>
      </w:r>
      <w:r w:rsidRPr="002045C8">
        <w:t>- açık bir if</w:t>
      </w:r>
      <w:r w:rsidRPr="002045C8">
        <w:t>a</w:t>
      </w:r>
      <w:r w:rsidRPr="002045C8">
        <w:t>deyle mülki ve melekuti kuvvelerini namaz için hazırlamalı ve o</w:t>
      </w:r>
      <w:r w:rsidRPr="002045C8">
        <w:t>n</w:t>
      </w:r>
      <w:r w:rsidRPr="002045C8">
        <w:t>ları, “hayya ale's selat” diyerek huzura davet etmelidir. Bunun tekrarı da tam bir uyandırma içindir. Veya biri dahilî memleket kuvveleri içindir, diğeri ise haricî memleket kuvvel</w:t>
      </w:r>
      <w:r w:rsidRPr="002045C8">
        <w:t>e</w:t>
      </w:r>
      <w:r w:rsidRPr="002045C8">
        <w:t>ri için. Zira onlar da bu yolculukta sâlik insan ile birliktedir. Nitekim buna işaret edilmiştir ve ileride de zikredil</w:t>
      </w:r>
      <w:r w:rsidRPr="002045C8">
        <w:t>e</w:t>
      </w:r>
      <w:r w:rsidRPr="002045C8">
        <w:t xml:space="preserve">cektir. </w:t>
      </w:r>
    </w:p>
    <w:p w:rsidR="000239F1" w:rsidRPr="002045C8" w:rsidRDefault="000239F1" w:rsidP="000E6F74">
      <w:pPr>
        <w:spacing w:line="300" w:lineRule="atLeast"/>
        <w:ind w:firstLine="284"/>
        <w:jc w:val="both"/>
        <w:rPr>
          <w:b/>
          <w:bCs/>
        </w:rPr>
      </w:pPr>
      <w:r w:rsidRPr="002045C8">
        <w:t>Bu makamda sâlikin adabından biri de kuvvelerine ve kalbinin b</w:t>
      </w:r>
      <w:r w:rsidRPr="002045C8">
        <w:t>a</w:t>
      </w:r>
      <w:r w:rsidRPr="002045C8">
        <w:t xml:space="preserve">tınına bunu anlatmasıdır. Böylece kendini </w:t>
      </w:r>
      <w:r w:rsidRPr="002045C8">
        <w:t>o</w:t>
      </w:r>
      <w:r w:rsidRPr="002045C8">
        <w:t xml:space="preserve">nun için hazırlar. Zahiri ve manevi adabına tümüyle riayet </w:t>
      </w:r>
      <w:r w:rsidRPr="002045C8">
        <w:t>e</w:t>
      </w:r>
      <w:r w:rsidRPr="002045C8">
        <w:t xml:space="preserve">der. Ondan sonra da namazın sırrını ve neticesini, </w:t>
      </w:r>
      <w:r w:rsidRPr="002045C8">
        <w:rPr>
          <w:i/>
          <w:iCs/>
        </w:rPr>
        <w:t>“hayyaalel felah ve hayyaalel heyr’il amel</w:t>
      </w:r>
      <w:r w:rsidRPr="002045C8">
        <w:t xml:space="preserve">” diyerek </w:t>
      </w:r>
      <w:r w:rsidRPr="002045C8">
        <w:t>ö</w:t>
      </w:r>
      <w:r w:rsidRPr="002045C8">
        <w:t>zetle ilan eder, böylece fıtratını uyandırır. Zira kurtuluş mutlak saade</w:t>
      </w:r>
      <w:r w:rsidRPr="002045C8">
        <w:t>t</w:t>
      </w:r>
      <w:r w:rsidRPr="002045C8">
        <w:t>tir. Bütün insanların fıtratı ise mutlak sa</w:t>
      </w:r>
      <w:r w:rsidRPr="002045C8">
        <w:t>a</w:t>
      </w:r>
      <w:r w:rsidRPr="002045C8">
        <w:t xml:space="preserve">dete aşıktır. </w:t>
      </w:r>
      <w:r w:rsidRPr="002045C8">
        <w:lastRenderedPageBreak/>
        <w:t>Zira fıtrat kemali ve rahatlığı talep etmektedir. Sa</w:t>
      </w:r>
      <w:r w:rsidRPr="002045C8">
        <w:t>a</w:t>
      </w:r>
      <w:r w:rsidRPr="002045C8">
        <w:t>detin hakikati ise mutlak kemal ve mutlak rahatlıktır ve o da ame</w:t>
      </w:r>
      <w:r w:rsidRPr="002045C8">
        <w:t>l</w:t>
      </w:r>
      <w:r w:rsidRPr="002045C8">
        <w:t>lerin en hayırlısı olan namazda kalben, zuhuren ve batınen hasıl olur. Zira namaz suret ve zahir açısından b</w:t>
      </w:r>
      <w:r w:rsidRPr="002045C8">
        <w:t>ü</w:t>
      </w:r>
      <w:r w:rsidRPr="002045C8">
        <w:t xml:space="preserve">yük ve kapsamlı bir zikirdir ve bütün ilahi işleri kapsayan ism-i azama övgüdür. Bu </w:t>
      </w:r>
      <w:r w:rsidRPr="002045C8">
        <w:t>a</w:t>
      </w:r>
      <w:r w:rsidRPr="002045C8">
        <w:t>çıdan ezan ve kamet Allah ile başlamakta ve O’nunla bitmektedir. Allah-u Ekber namazın bütün hal ve intikallerinde tekra</w:t>
      </w:r>
      <w:r w:rsidRPr="002045C8">
        <w:t>r</w:t>
      </w:r>
      <w:r w:rsidRPr="002045C8">
        <w:t>lanmaktadır. Evliyanın göz nuru olan üç tevhit namazda hasıl olma</w:t>
      </w:r>
      <w:r w:rsidRPr="002045C8">
        <w:t>k</w:t>
      </w:r>
      <w:r w:rsidRPr="002045C8">
        <w:t>tadır. Namazda mutlak fenanın sureti ve tam rücu hali karışı</w:t>
      </w:r>
      <w:r w:rsidRPr="002045C8">
        <w:t>k</w:t>
      </w:r>
      <w:r w:rsidRPr="002045C8">
        <w:t>tır. Batın ve hakikat hasebiyle Hakk’a yakınlık miracıdır. Mutlak cemilin cel</w:t>
      </w:r>
      <w:r w:rsidRPr="002045C8">
        <w:t>a</w:t>
      </w:r>
      <w:r w:rsidRPr="002045C8">
        <w:t xml:space="preserve">line ulaşma hakikatidir. O mukaddes zatta fenaya ermektir ve fıtrat O’na aşıktır. Tam itminan, mutlak rahatlık ve tam akli saadet onunla hasıl olmaktadır: </w:t>
      </w:r>
      <w:r w:rsidRPr="002045C8">
        <w:rPr>
          <w:b/>
          <w:bCs/>
        </w:rPr>
        <w:t xml:space="preserve">“Bilin ki kalpler Allah’ın zikriyle itminane </w:t>
      </w:r>
      <w:r w:rsidRPr="002045C8">
        <w:rPr>
          <w:b/>
          <w:bCs/>
        </w:rPr>
        <w:t>e</w:t>
      </w:r>
      <w:r w:rsidRPr="002045C8">
        <w:rPr>
          <w:b/>
          <w:bCs/>
        </w:rPr>
        <w:t xml:space="preserve">rer.” </w:t>
      </w:r>
      <w:r w:rsidRPr="002045C8">
        <w:rPr>
          <w:rStyle w:val="StilDipnotBavurusuLatincetalik"/>
          <w:b/>
          <w:bCs/>
        </w:rPr>
        <w:footnoteReference w:id="216"/>
      </w:r>
      <w:r w:rsidRPr="002045C8">
        <w:rPr>
          <w:b/>
          <w:bCs/>
        </w:rPr>
        <w:t xml:space="preserve"> </w:t>
      </w:r>
    </w:p>
    <w:p w:rsidR="000239F1" w:rsidRPr="002045C8" w:rsidRDefault="000239F1" w:rsidP="000E6F74">
      <w:pPr>
        <w:spacing w:line="300" w:lineRule="atLeast"/>
        <w:ind w:firstLine="284"/>
        <w:jc w:val="both"/>
      </w:pPr>
      <w:r w:rsidRPr="002045C8">
        <w:t>O halde Allah’ın fena makamına ulaşma, vücubi sonsuz denize bağlanma, ezel cemalini müşahade etme ve mutlak nur denizine g</w:t>
      </w:r>
      <w:r w:rsidRPr="002045C8">
        <w:t>ö</w:t>
      </w:r>
      <w:r w:rsidRPr="002045C8">
        <w:t>mülmek olan mutlak kemal, namazda hasıl olmaktadır. Mutlak raha</w:t>
      </w:r>
      <w:r w:rsidRPr="002045C8">
        <w:t>t</w:t>
      </w:r>
      <w:r w:rsidRPr="002045C8">
        <w:t>lık tam istirahat ve kamil itminan de namazda ortaya çıkmakta ve sa</w:t>
      </w:r>
      <w:r w:rsidRPr="002045C8">
        <w:t>a</w:t>
      </w:r>
      <w:r w:rsidRPr="002045C8">
        <w:t>detin iki rüknü hasıl olmaktadır. O halde namaz mutlak kurtuluştur ve amellerin en hayırlısıdır. Sâlik kimse bu il</w:t>
      </w:r>
      <w:r w:rsidRPr="002045C8">
        <w:t>a</w:t>
      </w:r>
      <w:r w:rsidRPr="002045C8">
        <w:t>hi latifeyi tekrar ederek ve tam bir şekilde anarak kalbine anlatmalı, fıtratını uyandırmalıdır. Ka</w:t>
      </w:r>
      <w:r w:rsidRPr="002045C8">
        <w:t>l</w:t>
      </w:r>
      <w:r w:rsidRPr="002045C8">
        <w:t xml:space="preserve">be girdikten sonra da fıtrat, saadet ve kemali talep etme sebebiyle ona </w:t>
      </w:r>
      <w:r w:rsidRPr="002045C8">
        <w:t>ö</w:t>
      </w:r>
      <w:r w:rsidRPr="002045C8">
        <w:t>nem verecek, onu kor</w:t>
      </w:r>
      <w:r w:rsidRPr="002045C8">
        <w:t>u</w:t>
      </w:r>
      <w:r w:rsidRPr="002045C8">
        <w:t>yacak ve gözetleyecektir. Onların tekrarında da daha önce sö</w:t>
      </w:r>
      <w:r w:rsidRPr="002045C8">
        <w:t>y</w:t>
      </w:r>
      <w:r w:rsidRPr="002045C8">
        <w:t xml:space="preserve">lenen nükteler vardır. </w:t>
      </w:r>
    </w:p>
    <w:p w:rsidR="000239F1" w:rsidRPr="002045C8" w:rsidRDefault="000239F1" w:rsidP="000E6F74">
      <w:pPr>
        <w:spacing w:line="300" w:lineRule="atLeast"/>
        <w:ind w:firstLine="284"/>
        <w:jc w:val="both"/>
      </w:pPr>
      <w:r w:rsidRPr="002045C8">
        <w:t xml:space="preserve">Sâlik kimse bu makama ulaşınca, huzura vardığını ilan eder: </w:t>
      </w:r>
      <w:r w:rsidRPr="002045C8">
        <w:rPr>
          <w:i/>
          <w:iCs/>
        </w:rPr>
        <w:t>“Kad kamet'is selat”</w:t>
      </w:r>
      <w:r w:rsidRPr="002045C8">
        <w:t xml:space="preserve"> </w:t>
      </w:r>
    </w:p>
    <w:p w:rsidR="000239F1" w:rsidRPr="002045C8" w:rsidRDefault="000239F1" w:rsidP="000E6F74">
      <w:pPr>
        <w:spacing w:line="300" w:lineRule="atLeast"/>
        <w:ind w:firstLine="284"/>
        <w:jc w:val="both"/>
      </w:pPr>
      <w:r w:rsidRPr="002045C8">
        <w:t>Böylece sâlik kimse kendini vücud alemlerinin, M</w:t>
      </w:r>
      <w:r w:rsidRPr="002045C8">
        <w:t>a</w:t>
      </w:r>
      <w:r w:rsidRPr="002045C8">
        <w:t>lik’ul Müluk'un, Sultan'us Selatin'in ve mutlak azimin h</w:t>
      </w:r>
      <w:r w:rsidRPr="002045C8">
        <w:t>u</w:t>
      </w:r>
      <w:r w:rsidRPr="002045C8">
        <w:t>zurunda olduğunu görmelidir. Kalbine tümü imkani kusu</w:t>
      </w:r>
      <w:r w:rsidRPr="002045C8">
        <w:t>r</w:t>
      </w:r>
      <w:r w:rsidRPr="002045C8">
        <w:t xml:space="preserve">lara dönen huzur tehlikelerini anlatmalıdır. Utanarak, görevini yapmamaktan haya </w:t>
      </w:r>
      <w:r w:rsidRPr="002045C8">
        <w:t>e</w:t>
      </w:r>
      <w:r w:rsidRPr="002045C8">
        <w:t>derek, korku ve ümit adımıyla girmeli, kerim olan zata bağlanmalı, kendini azık ve binek sahibi gö</w:t>
      </w:r>
      <w:r w:rsidRPr="002045C8">
        <w:t>r</w:t>
      </w:r>
      <w:r w:rsidRPr="002045C8">
        <w:t>memeli, kalbini esenlikten boş görmeli, amelini iyiliklerden kabul e</w:t>
      </w:r>
      <w:r w:rsidRPr="002045C8">
        <w:t>t</w:t>
      </w:r>
      <w:r w:rsidRPr="002045C8">
        <w:t xml:space="preserve">memeli ve değer vermemelidir. Eğer bu hal kalbinde güçlenirse, </w:t>
      </w:r>
      <w:r w:rsidRPr="002045C8">
        <w:lastRenderedPageBreak/>
        <w:t>in</w:t>
      </w:r>
      <w:r w:rsidRPr="002045C8">
        <w:t>a</w:t>
      </w:r>
      <w:r w:rsidRPr="002045C8">
        <w:t>yete mazhar olması ümit edilir: “</w:t>
      </w:r>
      <w:r w:rsidRPr="002045C8">
        <w:rPr>
          <w:b/>
        </w:rPr>
        <w:t>Yoksa, darda kalana, kendisine yakardığı zaman karşılık veren, başındaki s</w:t>
      </w:r>
      <w:r w:rsidRPr="002045C8">
        <w:rPr>
          <w:b/>
        </w:rPr>
        <w:t>ı</w:t>
      </w:r>
      <w:r w:rsidRPr="002045C8">
        <w:rPr>
          <w:b/>
        </w:rPr>
        <w:t xml:space="preserve">kıntıyı gideren mi?” </w:t>
      </w:r>
      <w:r w:rsidRPr="002045C8">
        <w:rPr>
          <w:rStyle w:val="StilDipnotBavurusuLatincetalik"/>
        </w:rPr>
        <w:footnoteReference w:id="217"/>
      </w:r>
    </w:p>
    <w:p w:rsidR="000239F1" w:rsidRPr="002045C8" w:rsidRDefault="000239F1" w:rsidP="000E6F74">
      <w:pPr>
        <w:spacing w:line="300" w:lineRule="atLeast"/>
        <w:ind w:firstLine="284"/>
        <w:jc w:val="both"/>
      </w:pPr>
    </w:p>
    <w:p w:rsidR="000239F1" w:rsidRPr="002045C8" w:rsidRDefault="00F461C5" w:rsidP="00FB0C7C">
      <w:pPr>
        <w:pStyle w:val="Heading1"/>
      </w:pPr>
      <w:bookmarkStart w:id="183" w:name="_Toc46432320"/>
      <w:r>
        <w:br w:type="page"/>
      </w:r>
      <w:bookmarkStart w:id="184" w:name="_Toc53990863"/>
      <w:r w:rsidR="000239F1" w:rsidRPr="002045C8">
        <w:lastRenderedPageBreak/>
        <w:t>Sonuç</w:t>
      </w:r>
      <w:bookmarkEnd w:id="183"/>
      <w:bookmarkEnd w:id="184"/>
      <w:r w:rsidR="000239F1" w:rsidRPr="002045C8">
        <w:t xml:space="preserve"> </w:t>
      </w:r>
    </w:p>
    <w:p w:rsidR="000239F1" w:rsidRPr="002045C8" w:rsidRDefault="000239F1" w:rsidP="000E6F74">
      <w:pPr>
        <w:spacing w:line="300" w:lineRule="atLeast"/>
        <w:ind w:firstLine="284"/>
        <w:jc w:val="both"/>
      </w:pPr>
      <w:r w:rsidRPr="002045C8">
        <w:t xml:space="preserve">Muhammed b. Yakub kendi senediyle Ebi Abdillah’tan (a.s) şöyle buyurduğunu nakletmektedir: </w:t>
      </w:r>
      <w:r w:rsidRPr="002045C8">
        <w:rPr>
          <w:i/>
          <w:iCs/>
        </w:rPr>
        <w:t>“Ezan ve kamet getirdiğinde arkanda meleklerden iki saf, namaz kılar, sadece kamet getirdiğinde ise arka</w:t>
      </w:r>
      <w:r w:rsidRPr="002045C8">
        <w:rPr>
          <w:i/>
          <w:iCs/>
        </w:rPr>
        <w:t>n</w:t>
      </w:r>
      <w:r w:rsidRPr="002045C8">
        <w:rPr>
          <w:i/>
          <w:iCs/>
        </w:rPr>
        <w:t>da m</w:t>
      </w:r>
      <w:r w:rsidRPr="002045C8">
        <w:rPr>
          <w:i/>
          <w:iCs/>
        </w:rPr>
        <w:t>e</w:t>
      </w:r>
      <w:r w:rsidRPr="002045C8">
        <w:rPr>
          <w:i/>
          <w:iCs/>
        </w:rPr>
        <w:t>leklerden bir saf namaz kılarlar.”</w:t>
      </w:r>
      <w:r w:rsidRPr="002045C8">
        <w:rPr>
          <w:rStyle w:val="StilDipnotBavurusuLatincetalik"/>
          <w:i w:val="0"/>
          <w:iCs/>
        </w:rPr>
        <w:footnoteReference w:id="218"/>
      </w:r>
      <w:r w:rsidRPr="002045C8">
        <w:t xml:space="preserve"> </w:t>
      </w:r>
    </w:p>
    <w:p w:rsidR="000239F1" w:rsidRPr="002045C8" w:rsidRDefault="000239F1" w:rsidP="000E6F74">
      <w:pPr>
        <w:spacing w:line="300" w:lineRule="atLeast"/>
        <w:ind w:firstLine="284"/>
        <w:jc w:val="both"/>
      </w:pPr>
      <w:r w:rsidRPr="002045C8">
        <w:t>Bu tür hasisler çok fazladır. Bazı rivayetlerde ise safların miktar</w:t>
      </w:r>
      <w:r w:rsidRPr="002045C8">
        <w:t>ı</w:t>
      </w:r>
      <w:r w:rsidRPr="002045C8">
        <w:t>nın, doğu ile batı arası kadar olduğu yer almıştır.</w:t>
      </w:r>
      <w:r w:rsidRPr="002045C8">
        <w:rPr>
          <w:rStyle w:val="StilDipnotBavurusuLatincetalik"/>
        </w:rPr>
        <w:footnoteReference w:id="219"/>
      </w:r>
      <w:r w:rsidRPr="002045C8">
        <w:t xml:space="preserve"> Sevab’ul A’mal k</w:t>
      </w:r>
      <w:r w:rsidRPr="002045C8">
        <w:t>i</w:t>
      </w:r>
      <w:r w:rsidRPr="002045C8">
        <w:t>tabında yer aldığına göre İmam Sadık (a.s) şöyle buyu</w:t>
      </w:r>
      <w:r w:rsidRPr="002045C8">
        <w:t>r</w:t>
      </w:r>
      <w:r w:rsidRPr="002045C8">
        <w:t xml:space="preserve">muştur: </w:t>
      </w:r>
      <w:r w:rsidRPr="002045C8">
        <w:rPr>
          <w:i/>
          <w:iCs/>
        </w:rPr>
        <w:t>“Her kim ezan ve kametle namaz kılarsa, meleklerden iki saf arkasında d</w:t>
      </w:r>
      <w:r w:rsidRPr="002045C8">
        <w:rPr>
          <w:i/>
          <w:iCs/>
        </w:rPr>
        <w:t>u</w:t>
      </w:r>
      <w:r w:rsidRPr="002045C8">
        <w:rPr>
          <w:i/>
          <w:iCs/>
        </w:rPr>
        <w:t xml:space="preserve">rur, ezan okumaksızın kametle namaz kılarsa arkasında meleklerden bir saf namaz kılar.” </w:t>
      </w:r>
      <w:r w:rsidRPr="002045C8">
        <w:t>Ravi her safın mikt</w:t>
      </w:r>
      <w:r w:rsidRPr="002045C8">
        <w:t>a</w:t>
      </w:r>
      <w:r w:rsidRPr="002045C8">
        <w:t xml:space="preserve">rını sorunca da İmam (a.s) şöyle buyurmuştur: </w:t>
      </w:r>
      <w:r w:rsidRPr="002045C8">
        <w:rPr>
          <w:i/>
          <w:iCs/>
        </w:rPr>
        <w:t>“En azı doğu ile batı arası kadar, en çoğu ise gö</w:t>
      </w:r>
      <w:r w:rsidRPr="002045C8">
        <w:rPr>
          <w:i/>
          <w:iCs/>
        </w:rPr>
        <w:t>k</w:t>
      </w:r>
      <w:r w:rsidRPr="002045C8">
        <w:rPr>
          <w:i/>
          <w:iCs/>
        </w:rPr>
        <w:t xml:space="preserve">le yer </w:t>
      </w:r>
      <w:r w:rsidRPr="002045C8">
        <w:rPr>
          <w:i/>
          <w:iCs/>
        </w:rPr>
        <w:t>a</w:t>
      </w:r>
      <w:r w:rsidRPr="002045C8">
        <w:rPr>
          <w:i/>
          <w:iCs/>
        </w:rPr>
        <w:t xml:space="preserve">rası kadar.” </w:t>
      </w:r>
      <w:r w:rsidRPr="002045C8">
        <w:rPr>
          <w:rStyle w:val="StilDipnotBavurusuLatincetalik"/>
          <w:i w:val="0"/>
          <w:iCs/>
        </w:rPr>
        <w:footnoteReference w:id="220"/>
      </w:r>
    </w:p>
    <w:p w:rsidR="000239F1" w:rsidRPr="002045C8" w:rsidRDefault="000239F1" w:rsidP="000E6F74">
      <w:pPr>
        <w:spacing w:line="300" w:lineRule="atLeast"/>
        <w:ind w:firstLine="284"/>
        <w:jc w:val="both"/>
      </w:pPr>
      <w:r w:rsidRPr="002045C8">
        <w:t xml:space="preserve">Bazı rivayetlerde de şöyle yer almıştır: </w:t>
      </w:r>
      <w:r w:rsidRPr="002045C8">
        <w:rPr>
          <w:i/>
          <w:iCs/>
        </w:rPr>
        <w:t>“Eğer ezansız kamet getir</w:t>
      </w:r>
      <w:r w:rsidRPr="002045C8">
        <w:rPr>
          <w:i/>
          <w:iCs/>
        </w:rPr>
        <w:t>i</w:t>
      </w:r>
      <w:r w:rsidRPr="002045C8">
        <w:rPr>
          <w:i/>
          <w:iCs/>
        </w:rPr>
        <w:t>lirse onun sağ tarafında bir melek, sol tarafı</w:t>
      </w:r>
      <w:r w:rsidRPr="002045C8">
        <w:rPr>
          <w:i/>
          <w:iCs/>
        </w:rPr>
        <w:t>n</w:t>
      </w:r>
      <w:r w:rsidRPr="002045C8">
        <w:rPr>
          <w:i/>
          <w:iCs/>
        </w:rPr>
        <w:t xml:space="preserve">da da bir melek durur.” </w:t>
      </w:r>
      <w:r w:rsidRPr="002045C8">
        <w:rPr>
          <w:rStyle w:val="StilDipnotBavurusuLatincetalik"/>
          <w:i w:val="0"/>
          <w:iCs/>
        </w:rPr>
        <w:footnoteReference w:id="221"/>
      </w:r>
      <w:r w:rsidRPr="002045C8">
        <w:t xml:space="preserve"> Bu ve bunun benzeri bir çok r</w:t>
      </w:r>
      <w:r w:rsidRPr="002045C8">
        <w:t>i</w:t>
      </w:r>
      <w:r w:rsidRPr="002045C8">
        <w:t>vayetler vardır. Rivayetlerin farklılığı belki de namaz k</w:t>
      </w:r>
      <w:r w:rsidRPr="002045C8">
        <w:t>ı</w:t>
      </w:r>
      <w:r w:rsidRPr="002045C8">
        <w:t>lanların ihlası ve marifetinin farklılığı sebebiyledir. Nitekim konuyla ilgili rivayetlerden bu anlaşılmaktadır. Örn</w:t>
      </w:r>
      <w:r w:rsidRPr="002045C8">
        <w:t>e</w:t>
      </w:r>
      <w:r w:rsidRPr="002045C8">
        <w:t>ğin çölde ve fakirlerin toprağında ezan ve kametle namaz kılma hakkındaki r</w:t>
      </w:r>
      <w:r w:rsidRPr="002045C8">
        <w:t>i</w:t>
      </w:r>
      <w:r w:rsidRPr="002045C8">
        <w:t>vayet bu türdendir.</w:t>
      </w:r>
      <w:r w:rsidRPr="002045C8">
        <w:rPr>
          <w:rStyle w:val="StilDipnotBavurusuLatincetalik"/>
        </w:rPr>
        <w:footnoteReference w:id="222"/>
      </w:r>
      <w:r w:rsidRPr="002045C8">
        <w:t xml:space="preserve"> </w:t>
      </w:r>
    </w:p>
    <w:p w:rsidR="000239F1" w:rsidRPr="002045C8" w:rsidRDefault="000239F1" w:rsidP="000E6F74">
      <w:pPr>
        <w:spacing w:line="300" w:lineRule="atLeast"/>
        <w:ind w:firstLine="284"/>
        <w:jc w:val="both"/>
      </w:pPr>
      <w:r w:rsidRPr="002045C8">
        <w:t>Özetle sâlik kendini, Allah’ın meleklerinin imamı, ka</w:t>
      </w:r>
      <w:r w:rsidRPr="002045C8">
        <w:t>l</w:t>
      </w:r>
      <w:r w:rsidRPr="002045C8">
        <w:t>bini de melekuti ve mülki güçlerin imamı görünce, ezan ve kamet ile mülki ve melekuti güçlerini toplayınca A</w:t>
      </w:r>
      <w:r w:rsidRPr="002045C8">
        <w:t>l</w:t>
      </w:r>
      <w:r w:rsidRPr="002045C8">
        <w:t>lah’ın melekleri etrafına toplanınca, batın ve zahir kuvvelerinin en üstünü olan ve diğer kuvvelerin şefaa</w:t>
      </w:r>
      <w:r w:rsidRPr="002045C8">
        <w:t>t</w:t>
      </w:r>
      <w:r w:rsidRPr="002045C8">
        <w:t>çisi olan kalbini imam kılmalıdır. Çünkü kalbi, kendine uyanların k</w:t>
      </w:r>
      <w:r w:rsidRPr="002045C8">
        <w:t>ı</w:t>
      </w:r>
      <w:r w:rsidRPr="002045C8">
        <w:t>raatine kefildir. Diğerlerinin günahı da onun boynund</w:t>
      </w:r>
      <w:r w:rsidRPr="002045C8">
        <w:t>a</w:t>
      </w:r>
      <w:r w:rsidRPr="002045C8">
        <w:t xml:space="preserve">dır. Onu güzel ve tam bir şekilde korumalıdır ki huzuru koruyabilsin, </w:t>
      </w:r>
      <w:r w:rsidRPr="002045C8">
        <w:lastRenderedPageBreak/>
        <w:t>mukaddes m</w:t>
      </w:r>
      <w:r w:rsidRPr="002045C8">
        <w:t>a</w:t>
      </w:r>
      <w:r w:rsidRPr="002045C8">
        <w:t>kamın adabını yerine getirebilsin ve m</w:t>
      </w:r>
      <w:r w:rsidRPr="002045C8">
        <w:t>u</w:t>
      </w:r>
      <w:r w:rsidRPr="002045C8">
        <w:t>kaddes toplanmayı ganimet saysın. Böylece Allah’ın m</w:t>
      </w:r>
      <w:r w:rsidRPr="002045C8">
        <w:t>e</w:t>
      </w:r>
      <w:r w:rsidRPr="002045C8">
        <w:t>leklerinin teveccühünü ve teyidini büyük görmeli, nime</w:t>
      </w:r>
      <w:r w:rsidRPr="002045C8">
        <w:t>t</w:t>
      </w:r>
      <w:r w:rsidRPr="002045C8">
        <w:t>lerden hakiki velinimeti tanımalı ve bu büyük nimetleri şükürden aciz olduğunu mukaddes makama takdim etmelidir. Şüph</w:t>
      </w:r>
      <w:r w:rsidRPr="002045C8">
        <w:t>e</w:t>
      </w:r>
      <w:r w:rsidRPr="002045C8">
        <w:t>siz nimet sahibi A</w:t>
      </w:r>
      <w:r w:rsidRPr="002045C8">
        <w:t>l</w:t>
      </w:r>
      <w:r w:rsidRPr="002045C8">
        <w:t xml:space="preserve">lah’tır. </w:t>
      </w:r>
    </w:p>
    <w:p w:rsidR="00F461C5" w:rsidRPr="00FB0C7C" w:rsidRDefault="00F461C5" w:rsidP="00FB0C7C">
      <w:bookmarkStart w:id="185" w:name="_Toc46432321"/>
    </w:p>
    <w:p w:rsidR="000239F1" w:rsidRPr="002045C8" w:rsidRDefault="000239F1" w:rsidP="00FB0C7C">
      <w:pPr>
        <w:pStyle w:val="Heading1"/>
      </w:pPr>
      <w:bookmarkStart w:id="186" w:name="_Toc53990864"/>
      <w:r w:rsidRPr="002045C8">
        <w:t xml:space="preserve">İkinci </w:t>
      </w:r>
      <w:r>
        <w:t>Kısım</w:t>
      </w:r>
      <w:bookmarkEnd w:id="185"/>
      <w:bookmarkEnd w:id="186"/>
    </w:p>
    <w:p w:rsidR="000239F1" w:rsidRPr="002045C8" w:rsidRDefault="000239F1" w:rsidP="00FB0C7C">
      <w:pPr>
        <w:pStyle w:val="Heading1"/>
      </w:pPr>
      <w:bookmarkStart w:id="187" w:name="_Toc46432322"/>
      <w:bookmarkStart w:id="188" w:name="_Toc53990865"/>
      <w:r w:rsidRPr="002045C8">
        <w:t>Kıyam Hakkındadır ve Onda İki Bölüm Vardır</w:t>
      </w:r>
      <w:bookmarkEnd w:id="187"/>
      <w:bookmarkEnd w:id="188"/>
      <w:r w:rsidRPr="002045C8">
        <w:t xml:space="preserve"> </w:t>
      </w:r>
    </w:p>
    <w:p w:rsidR="000239F1" w:rsidRPr="002045C8" w:rsidRDefault="000239F1" w:rsidP="00FB0C7C">
      <w:pPr>
        <w:pStyle w:val="Heading1"/>
      </w:pPr>
      <w:bookmarkStart w:id="189" w:name="_Toc46432323"/>
      <w:bookmarkStart w:id="190" w:name="_Toc53990866"/>
      <w:r w:rsidRPr="002045C8">
        <w:t>Birinci Bölüm</w:t>
      </w:r>
      <w:bookmarkEnd w:id="189"/>
      <w:bookmarkEnd w:id="190"/>
      <w:r w:rsidRPr="002045C8">
        <w:t xml:space="preserve"> </w:t>
      </w:r>
    </w:p>
    <w:p w:rsidR="000239F1" w:rsidRPr="002045C8" w:rsidRDefault="000239F1" w:rsidP="00FB0C7C">
      <w:pPr>
        <w:pStyle w:val="Heading1"/>
      </w:pPr>
      <w:bookmarkStart w:id="191" w:name="_Toc46432324"/>
      <w:bookmarkStart w:id="192" w:name="_Toc53990867"/>
      <w:r w:rsidRPr="002045C8">
        <w:t>Kıyamın Toplu Sırrı Hakkındadır</w:t>
      </w:r>
      <w:bookmarkEnd w:id="191"/>
      <w:bookmarkEnd w:id="192"/>
      <w:r w:rsidRPr="002045C8">
        <w:t xml:space="preserve"> </w:t>
      </w:r>
    </w:p>
    <w:p w:rsidR="000239F1" w:rsidRPr="002045C8" w:rsidRDefault="000239F1" w:rsidP="000E6F74">
      <w:pPr>
        <w:spacing w:line="300" w:lineRule="atLeast"/>
        <w:ind w:firstLine="284"/>
        <w:jc w:val="both"/>
      </w:pPr>
      <w:r w:rsidRPr="002045C8">
        <w:t>Bil ki marifet ehli, kıyamı, fiilî tevhide işaret olarak kabul etmekt</w:t>
      </w:r>
      <w:r w:rsidRPr="002045C8">
        <w:t>e</w:t>
      </w:r>
      <w:r w:rsidRPr="002045C8">
        <w:t>dirler. Nitekim rüku da sıfat tevhidine işare</w:t>
      </w:r>
      <w:r w:rsidRPr="002045C8">
        <w:t>t</w:t>
      </w:r>
      <w:r w:rsidRPr="002045C8">
        <w:t>tir. Sücud ise zat tevhidine işarettir. Bu ikisinin beyanı kendi yerinde gelecektir. Kıyamın fiilî tevhide işaret olduğuna gelince, vaziyet olarak kıy</w:t>
      </w:r>
      <w:r w:rsidRPr="002045C8">
        <w:t>a</w:t>
      </w:r>
      <w:r w:rsidRPr="002045C8">
        <w:t>mın kendisinde ve lafız olarak da kıraatte o makama işaret vardır: “Vaziyet olarak kıy</w:t>
      </w:r>
      <w:r w:rsidRPr="002045C8">
        <w:t>a</w:t>
      </w:r>
      <w:r w:rsidRPr="002045C8">
        <w:t>mın fiiller tevhidine işaret etmesi, onda kulun Hak ile k</w:t>
      </w:r>
      <w:r w:rsidRPr="002045C8">
        <w:t>ı</w:t>
      </w:r>
      <w:r w:rsidRPr="002045C8">
        <w:t>yamına ve Hakk’ın kayyumiyet makamına işaretin olmas</w:t>
      </w:r>
      <w:r w:rsidRPr="002045C8">
        <w:t>ı</w:t>
      </w:r>
      <w:r w:rsidRPr="002045C8">
        <w:t>dır. Ve o da mukaddes feyizle tecelli ve fiilî t</w:t>
      </w:r>
      <w:r w:rsidRPr="002045C8">
        <w:t>e</w:t>
      </w:r>
      <w:r w:rsidRPr="002045C8">
        <w:t>cellidir. Bu tecellide Hakk’ın failiyet makamı zahirdir. Bütün varlıklar fiilî t</w:t>
      </w:r>
      <w:r w:rsidRPr="002045C8">
        <w:t>e</w:t>
      </w:r>
      <w:r w:rsidRPr="002045C8">
        <w:t xml:space="preserve">cellide yok olmuşlardır ve zuhuri kibriyanın altında fenaya ermişlerdir. Sâlikin bu makamdaki irfani </w:t>
      </w:r>
      <w:r w:rsidRPr="002045C8">
        <w:t>a</w:t>
      </w:r>
      <w:r w:rsidRPr="002045C8">
        <w:t>dabı ise bu ilahi latifeyi kalbe hatırlatması, mümkün olduğu kadar ne</w:t>
      </w:r>
      <w:r w:rsidRPr="002045C8">
        <w:t>f</w:t>
      </w:r>
      <w:r w:rsidRPr="002045C8">
        <w:t>si özdekleri terketmesi, muka</w:t>
      </w:r>
      <w:r w:rsidRPr="002045C8">
        <w:t>d</w:t>
      </w:r>
      <w:r w:rsidRPr="002045C8">
        <w:t>des feyzin hakikatini kalbine tezekkür vermesi, Hakk’ın kayyumiyeti ve yaratıkların Hakk’a bağlılığını ka</w:t>
      </w:r>
      <w:r w:rsidRPr="002045C8">
        <w:t>l</w:t>
      </w:r>
      <w:r w:rsidRPr="002045C8">
        <w:t>binin batınına ulaştırmasıdır. Bu hakikat sâlikin kalbine yer edince, k</w:t>
      </w:r>
      <w:r w:rsidRPr="002045C8">
        <w:t>ı</w:t>
      </w:r>
      <w:r w:rsidRPr="002045C8">
        <w:t>raati Hakk’ın diliyle vaki olur. Zakir ve mezkur bizzat Hak olur. Bö</w:t>
      </w:r>
      <w:r w:rsidRPr="002045C8">
        <w:t>y</w:t>
      </w:r>
      <w:r w:rsidRPr="002045C8">
        <w:t xml:space="preserve">lece Kadir gecesinin bazı sırları arifin kalbine keşfolur: </w:t>
      </w:r>
      <w:r w:rsidRPr="002045C8">
        <w:rPr>
          <w:i/>
          <w:iCs/>
        </w:rPr>
        <w:t>“Sen kendini övdüğün gibisin”</w:t>
      </w:r>
      <w:r w:rsidRPr="002045C8">
        <w:rPr>
          <w:rStyle w:val="StilDipnotBavurusuLatincetalik"/>
          <w:i w:val="0"/>
          <w:iCs/>
        </w:rPr>
        <w:footnoteReference w:id="223"/>
      </w:r>
      <w:r w:rsidRPr="002045C8">
        <w:t xml:space="preserve"> Hakeza: </w:t>
      </w:r>
      <w:r w:rsidRPr="002045C8">
        <w:rPr>
          <w:i/>
          <w:iCs/>
        </w:rPr>
        <w:t>“Senden sana sığın</w:t>
      </w:r>
      <w:r w:rsidRPr="002045C8">
        <w:rPr>
          <w:i/>
          <w:iCs/>
        </w:rPr>
        <w:t>ı</w:t>
      </w:r>
      <w:r w:rsidRPr="002045C8">
        <w:rPr>
          <w:i/>
          <w:iCs/>
        </w:rPr>
        <w:t xml:space="preserve">rım” </w:t>
      </w:r>
      <w:r w:rsidRPr="002045C8">
        <w:rPr>
          <w:rStyle w:val="StilDipnotBavurusuLatincetalik"/>
          <w:i w:val="0"/>
          <w:iCs/>
        </w:rPr>
        <w:footnoteReference w:id="224"/>
      </w:r>
      <w:r w:rsidRPr="002045C8">
        <w:t xml:space="preserve"> hakikati bazı mertebeleriyle </w:t>
      </w:r>
      <w:r w:rsidRPr="002045C8">
        <w:t>o</w:t>
      </w:r>
      <w:r w:rsidRPr="002045C8">
        <w:t>nun için keşfolur. Namazın bazı sırlarını arifin kalbi derkeder. Nitekim asıl neşet ve toprak olan secde maha</w:t>
      </w:r>
      <w:r w:rsidRPr="002045C8">
        <w:t>l</w:t>
      </w:r>
      <w:r w:rsidRPr="002045C8">
        <w:t xml:space="preserve">line bakmak, boynunu ve başını önüne eğmek de onun bir </w:t>
      </w:r>
      <w:r w:rsidRPr="002045C8">
        <w:lastRenderedPageBreak/>
        <w:t>gereğidir ve imkani faki</w:t>
      </w:r>
      <w:r w:rsidRPr="002045C8">
        <w:t>r</w:t>
      </w:r>
      <w:r w:rsidRPr="002045C8">
        <w:t>lik ve zillete, kibriyanın sultan ve izzetinin altında fenaya erişe işare</w:t>
      </w:r>
      <w:r w:rsidRPr="002045C8">
        <w:t>t</w:t>
      </w:r>
      <w:r w:rsidRPr="002045C8">
        <w:t xml:space="preserve">tir: </w:t>
      </w:r>
      <w:r w:rsidRPr="002045C8">
        <w:rPr>
          <w:b/>
        </w:rPr>
        <w:t>“Ey insanlar sizler Allah’a muhtaçsınız Allah ise müstağni ve övülmü</w:t>
      </w:r>
      <w:r w:rsidRPr="002045C8">
        <w:rPr>
          <w:b/>
        </w:rPr>
        <w:t>ş</w:t>
      </w:r>
      <w:r w:rsidRPr="002045C8">
        <w:rPr>
          <w:b/>
        </w:rPr>
        <w:t>tür.”</w:t>
      </w:r>
      <w:r w:rsidRPr="002045C8">
        <w:rPr>
          <w:rStyle w:val="FootnoteReference"/>
          <w:b/>
        </w:rPr>
        <w:footnoteReference w:id="225"/>
      </w:r>
      <w:r w:rsidRPr="002045C8">
        <w:t xml:space="preserve"> </w:t>
      </w:r>
    </w:p>
    <w:p w:rsidR="000239F1" w:rsidRPr="002045C8" w:rsidRDefault="000239F1" w:rsidP="000E6F74">
      <w:pPr>
        <w:spacing w:line="300" w:lineRule="atLeast"/>
        <w:ind w:firstLine="284"/>
        <w:jc w:val="both"/>
      </w:pPr>
      <w:r w:rsidRPr="002045C8">
        <w:t>Kıraatin lafzen fiilî tevhit makamına işaret olduğu hususu ise, m</w:t>
      </w:r>
      <w:r w:rsidRPr="002045C8">
        <w:t>ü</w:t>
      </w:r>
      <w:r w:rsidRPr="002045C8">
        <w:t xml:space="preserve">barek hamd suresinin tefsirinde detaylıca ele alınacaktır.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193" w:name="_Toc46432325"/>
      <w:bookmarkStart w:id="194" w:name="_Toc53990868"/>
      <w:r w:rsidRPr="002045C8">
        <w:t>İkinci Bölüm</w:t>
      </w:r>
      <w:bookmarkEnd w:id="193"/>
      <w:bookmarkEnd w:id="194"/>
      <w:r w:rsidRPr="002045C8">
        <w:t xml:space="preserve"> </w:t>
      </w:r>
    </w:p>
    <w:p w:rsidR="000239F1" w:rsidRPr="002045C8" w:rsidRDefault="000239F1" w:rsidP="00FB0C7C">
      <w:pPr>
        <w:pStyle w:val="Heading1"/>
      </w:pPr>
      <w:bookmarkStart w:id="195" w:name="_Toc46432326"/>
      <w:bookmarkStart w:id="196" w:name="_Toc53990869"/>
      <w:r w:rsidRPr="002045C8">
        <w:t>Kıyamın Adabı Hakkındadır</w:t>
      </w:r>
      <w:bookmarkEnd w:id="195"/>
      <w:bookmarkEnd w:id="196"/>
    </w:p>
    <w:p w:rsidR="000239F1" w:rsidRPr="002045C8" w:rsidRDefault="000239F1" w:rsidP="000E6F74">
      <w:pPr>
        <w:spacing w:line="300" w:lineRule="atLeast"/>
        <w:ind w:firstLine="284"/>
        <w:jc w:val="both"/>
      </w:pPr>
      <w:r w:rsidRPr="002045C8">
        <w:t>Ve o da şudur ki sâlik; kendini Hakk’ın huzurunda g</w:t>
      </w:r>
      <w:r w:rsidRPr="002045C8">
        <w:t>ö</w:t>
      </w:r>
      <w:r w:rsidRPr="002045C8">
        <w:t xml:space="preserve">rür, alemi rububiyetin mazharı sayar ve kendini Allah’ın huzurunda hisseder, hazır ve huzurun azameti kalbine erişir. Hak Teala ile münacatın </w:t>
      </w:r>
      <w:r w:rsidRPr="002045C8">
        <w:t>ö</w:t>
      </w:r>
      <w:r w:rsidRPr="002045C8">
        <w:t>nemini ve azametini kalbe anlatır, tefekkür ve tedebbür ile namaza girmeden önce kalbini hazır bulundurur, ona konunun büyüklüğünü anlatır, ka</w:t>
      </w:r>
      <w:r w:rsidRPr="002045C8">
        <w:t>l</w:t>
      </w:r>
      <w:r w:rsidRPr="002045C8">
        <w:t>bini namazın sonuna kadar huşu, huzu, itminan, haşyet, korku, ümit ve zillet ve meskenete zorlar. Kalbine bu işlere dikkat e</w:t>
      </w:r>
      <w:r w:rsidRPr="002045C8">
        <w:t>t</w:t>
      </w:r>
      <w:r w:rsidRPr="002045C8">
        <w:t xml:space="preserve">mesini şart koşar. Din büyüklerinin ve yol hidayetçilerinin halleri hakkında tefekkür </w:t>
      </w:r>
      <w:r w:rsidRPr="002045C8">
        <w:t>e</w:t>
      </w:r>
      <w:r w:rsidRPr="002045C8">
        <w:t>der, onların haletini düşünür, onların Malik'ul Müluk ile nasıl muamele ettiğini inceler, hidayet imamlarının hall</w:t>
      </w:r>
      <w:r w:rsidRPr="002045C8">
        <w:t>e</w:t>
      </w:r>
      <w:r w:rsidRPr="002045C8">
        <w:t>rinden dersler ç</w:t>
      </w:r>
      <w:r w:rsidRPr="002045C8">
        <w:t>ı</w:t>
      </w:r>
      <w:r w:rsidRPr="002045C8">
        <w:t>karır, o büyüklere uyar, din büyüklerinin ve masum imamların tarihi hususu</w:t>
      </w:r>
      <w:r w:rsidRPr="002045C8">
        <w:t>n</w:t>
      </w:r>
      <w:r w:rsidRPr="002045C8">
        <w:t>da büyük bir faydası olmayan ölüm, doğum yılı, kaç yaşlarında oldukları ve benzeri şe</w:t>
      </w:r>
      <w:r w:rsidRPr="002045C8">
        <w:t>y</w:t>
      </w:r>
      <w:r w:rsidRPr="002045C8">
        <w:t>lerle yetinmez. Seyrini başlıca onların imani ve irfani seyr-u sülûkunda gerçekleştirmelidir. Onların ubudiyet hususu</w:t>
      </w:r>
      <w:r w:rsidRPr="002045C8">
        <w:t>n</w:t>
      </w:r>
      <w:r w:rsidRPr="002045C8">
        <w:t>da nasıl davrandıklarını, Allah’a doğru nasıl seyrettiklerini ve mucizevi sözlerinden anlaşılan irfani maka</w:t>
      </w:r>
      <w:r w:rsidRPr="002045C8">
        <w:t>m</w:t>
      </w:r>
      <w:r w:rsidRPr="002045C8">
        <w:t xml:space="preserve">larının nasıl olduğunu anlamaya çalışmalıdır. </w:t>
      </w:r>
    </w:p>
    <w:p w:rsidR="000239F1" w:rsidRPr="002045C8" w:rsidRDefault="000239F1" w:rsidP="000E6F74">
      <w:pPr>
        <w:spacing w:line="300" w:lineRule="atLeast"/>
        <w:ind w:firstLine="284"/>
        <w:jc w:val="both"/>
      </w:pPr>
      <w:r w:rsidRPr="002045C8">
        <w:t>Ne yazık ki bizim gibi gaflet ehli olan, tabiatın uyuştu</w:t>
      </w:r>
      <w:r w:rsidRPr="002045C8">
        <w:t>r</w:t>
      </w:r>
      <w:r w:rsidRPr="002045C8">
        <w:t>duğu ve sermayesiz gurura kapılan kimseler, bütün işleri</w:t>
      </w:r>
      <w:r w:rsidRPr="002045C8">
        <w:t>n</w:t>
      </w:r>
      <w:r w:rsidRPr="002045C8">
        <w:t>de aşağılık şeytanın oyuncağı halindedir. Asla ağır uykudan, sonsuz nisyandan dışarı çı</w:t>
      </w:r>
      <w:r w:rsidRPr="002045C8">
        <w:t>k</w:t>
      </w:r>
      <w:r w:rsidRPr="002045C8">
        <w:t>mamaktayız. Bizim Hidayet İmamları’nın (a.s) marifet ve makaml</w:t>
      </w:r>
      <w:r w:rsidRPr="002045C8">
        <w:t>a</w:t>
      </w:r>
      <w:r w:rsidRPr="002045C8">
        <w:t>rından istifademiz, sayılamayacak kadar küçük ve d</w:t>
      </w:r>
      <w:r w:rsidRPr="002045C8">
        <w:t>e</w:t>
      </w:r>
      <w:r w:rsidRPr="002045C8">
        <w:t>ğersizdir. Onların hayatı ve tarihi hakkında sadece zahir ile yetinmekteyiz. Peygamberl</w:t>
      </w:r>
      <w:r w:rsidRPr="002045C8">
        <w:t>e</w:t>
      </w:r>
      <w:r w:rsidRPr="002045C8">
        <w:t xml:space="preserve">rin (a.s) biset hedefi olan şeylerden </w:t>
      </w:r>
      <w:r w:rsidRPr="002045C8">
        <w:lastRenderedPageBreak/>
        <w:t>tümüyle yüz çevirmiş bulunma</w:t>
      </w:r>
      <w:r w:rsidRPr="002045C8">
        <w:t>k</w:t>
      </w:r>
      <w:r w:rsidRPr="002045C8">
        <w:t xml:space="preserve">tayız. Hakikatte, </w:t>
      </w:r>
      <w:r w:rsidRPr="002045C8">
        <w:rPr>
          <w:i/>
          <w:iCs/>
        </w:rPr>
        <w:t xml:space="preserve">“Şişmişi şişman sanmıştır” </w:t>
      </w:r>
      <w:r w:rsidRPr="002045C8">
        <w:rPr>
          <w:rStyle w:val="StilDipnotBavurusuLatincetalik"/>
          <w:i w:val="0"/>
          <w:iCs/>
        </w:rPr>
        <w:footnoteReference w:id="226"/>
      </w:r>
      <w:r w:rsidRPr="002045C8">
        <w:t xml:space="preserve"> atasözünün örneği k</w:t>
      </w:r>
      <w:r w:rsidRPr="002045C8">
        <w:t>o</w:t>
      </w:r>
      <w:r w:rsidRPr="002045C8">
        <w:t>numunda bulunmaktayız. Biz şu anda bu makamda nakledilen bazı r</w:t>
      </w:r>
      <w:r w:rsidRPr="002045C8">
        <w:t>i</w:t>
      </w:r>
      <w:r w:rsidRPr="002045C8">
        <w:t>vayetleri zikredeceğiz. Böylece bazı mümin kardeşler için bir teze</w:t>
      </w:r>
      <w:r w:rsidRPr="002045C8">
        <w:t>k</w:t>
      </w:r>
      <w:r w:rsidRPr="002045C8">
        <w:t xml:space="preserve">kür hasıl olsun. Hamd ve şükür Allah’a mahsustur. </w:t>
      </w:r>
    </w:p>
    <w:p w:rsidR="000239F1" w:rsidRPr="002045C8" w:rsidRDefault="000239F1" w:rsidP="000E6F74">
      <w:pPr>
        <w:spacing w:line="300" w:lineRule="atLeast"/>
        <w:ind w:firstLine="284"/>
        <w:jc w:val="both"/>
      </w:pPr>
      <w:r w:rsidRPr="002045C8">
        <w:t xml:space="preserve">Muhammed b. Yakub kendi senediyle Ebu Abdillah’ın (a.s) şöyle buyurduğunu nakletmektedir: </w:t>
      </w:r>
      <w:r w:rsidRPr="002045C8">
        <w:rPr>
          <w:i/>
          <w:iCs/>
        </w:rPr>
        <w:t>“Ali b. Hüs</w:t>
      </w:r>
      <w:r w:rsidRPr="002045C8">
        <w:rPr>
          <w:i/>
          <w:iCs/>
        </w:rPr>
        <w:t>e</w:t>
      </w:r>
      <w:r w:rsidRPr="002045C8">
        <w:rPr>
          <w:i/>
          <w:iCs/>
        </w:rPr>
        <w:t>yin (a.s) namaza durunca rengi değişiyordu, secdeye v</w:t>
      </w:r>
      <w:r w:rsidRPr="002045C8">
        <w:rPr>
          <w:i/>
          <w:iCs/>
        </w:rPr>
        <w:t>a</w:t>
      </w:r>
      <w:r w:rsidRPr="002045C8">
        <w:rPr>
          <w:i/>
          <w:iCs/>
        </w:rPr>
        <w:t>rınca da ter dökünceye kadar başını kaldırmıyordu.”</w:t>
      </w:r>
      <w:r w:rsidRPr="002045C8">
        <w:rPr>
          <w:rStyle w:val="StilDipnotBavurusuLatincetalik"/>
        </w:rPr>
        <w:footnoteReference w:id="227"/>
      </w:r>
      <w:r w:rsidRPr="002045C8">
        <w:t xml:space="preserve"> </w:t>
      </w:r>
      <w:r w:rsidRPr="002045C8">
        <w:rPr>
          <w:i/>
          <w:iCs/>
        </w:rPr>
        <w:t>Hakeza babam (İmam Bakır (a.s) şöyle diyordu: “</w:t>
      </w:r>
      <w:r w:rsidRPr="002045C8">
        <w:rPr>
          <w:i/>
          <w:iCs/>
        </w:rPr>
        <w:t>A</w:t>
      </w:r>
      <w:r w:rsidRPr="002045C8">
        <w:rPr>
          <w:i/>
          <w:iCs/>
        </w:rPr>
        <w:t>li b. Hüseyin namaza durunca rüzgarın hareket ettirdiği şey d</w:t>
      </w:r>
      <w:r w:rsidRPr="002045C8">
        <w:rPr>
          <w:i/>
          <w:iCs/>
        </w:rPr>
        <w:t>ı</w:t>
      </w:r>
      <w:r w:rsidRPr="002045C8">
        <w:rPr>
          <w:i/>
          <w:iCs/>
        </w:rPr>
        <w:t>şında hiç bir şeyi hareket etmeyen bir ağaç gövdesi gibi</w:t>
      </w:r>
      <w:r w:rsidRPr="002045C8">
        <w:rPr>
          <w:i/>
          <w:iCs/>
        </w:rPr>
        <w:t>y</w:t>
      </w:r>
      <w:r w:rsidRPr="002045C8">
        <w:rPr>
          <w:i/>
          <w:iCs/>
        </w:rPr>
        <w:t>di.”</w:t>
      </w:r>
      <w:r w:rsidRPr="002045C8">
        <w:rPr>
          <w:rStyle w:val="StilDipnotBavurusuLatincetalik"/>
          <w:i w:val="0"/>
          <w:iCs/>
        </w:rPr>
        <w:footnoteReference w:id="228"/>
      </w:r>
      <w:r w:rsidRPr="002045C8">
        <w:t xml:space="preserve"> Eban b. Teğlib şöyle diyor: İmam Sadık’a (a.s) şöyle arzettim: Ali b. Hüs</w:t>
      </w:r>
      <w:r w:rsidRPr="002045C8">
        <w:t>e</w:t>
      </w:r>
      <w:r w:rsidRPr="002045C8">
        <w:t xml:space="preserve">yin’i namaz kılarken gördüm. Yüzü başka bir renge bürünmüştü.” </w:t>
      </w:r>
      <w:r w:rsidRPr="002045C8">
        <w:t>İ</w:t>
      </w:r>
      <w:r w:rsidRPr="002045C8">
        <w:t xml:space="preserve">mam Sadık(a.s) şöyle buyurdu: </w:t>
      </w:r>
      <w:r w:rsidRPr="002045C8">
        <w:rPr>
          <w:i/>
          <w:iCs/>
        </w:rPr>
        <w:t>“A</w:t>
      </w:r>
      <w:r w:rsidRPr="002045C8">
        <w:rPr>
          <w:i/>
          <w:iCs/>
        </w:rPr>
        <w:t>l</w:t>
      </w:r>
      <w:r w:rsidRPr="002045C8">
        <w:rPr>
          <w:i/>
          <w:iCs/>
        </w:rPr>
        <w:t>lah’a yemin olsun ki kendisi için namaz kıldığı zatı (A</w:t>
      </w:r>
      <w:r w:rsidRPr="002045C8">
        <w:rPr>
          <w:i/>
          <w:iCs/>
        </w:rPr>
        <w:t>l</w:t>
      </w:r>
      <w:r w:rsidRPr="002045C8">
        <w:rPr>
          <w:i/>
          <w:iCs/>
        </w:rPr>
        <w:t>lah’ı) çok iyi tanıyordu.”</w:t>
      </w:r>
      <w:r w:rsidRPr="002045C8">
        <w:rPr>
          <w:rStyle w:val="StilDipnotBavurusuLatincetalik"/>
          <w:i w:val="0"/>
          <w:iCs/>
        </w:rPr>
        <w:footnoteReference w:id="229"/>
      </w:r>
      <w:r w:rsidRPr="002045C8">
        <w:t xml:space="preserve"> </w:t>
      </w:r>
    </w:p>
    <w:p w:rsidR="000239F1" w:rsidRPr="002045C8" w:rsidRDefault="000239F1" w:rsidP="000E6F74">
      <w:pPr>
        <w:spacing w:line="300" w:lineRule="atLeast"/>
        <w:ind w:firstLine="284"/>
        <w:jc w:val="both"/>
        <w:rPr>
          <w:i/>
          <w:iCs/>
        </w:rPr>
      </w:pPr>
      <w:r w:rsidRPr="002045C8">
        <w:t xml:space="preserve">Seyyid Ali b. Tavus’un Felah’us Sail adlı kitabından naklettiği bir rivayette Ebi Abdillah (a.s) şöyle buyurmuştur: </w:t>
      </w:r>
      <w:r w:rsidRPr="002045C8">
        <w:rPr>
          <w:i/>
          <w:iCs/>
        </w:rPr>
        <w:t>“Şüphesiz namaz; s</w:t>
      </w:r>
      <w:r w:rsidRPr="002045C8">
        <w:rPr>
          <w:i/>
          <w:iCs/>
        </w:rPr>
        <w:t>a</w:t>
      </w:r>
      <w:r w:rsidRPr="002045C8">
        <w:rPr>
          <w:i/>
          <w:iCs/>
        </w:rPr>
        <w:t xml:space="preserve">dece tam bir taharet üzere ve kamil bir şekilde kılan, hakkını eda </w:t>
      </w:r>
      <w:r w:rsidRPr="002045C8">
        <w:rPr>
          <w:i/>
          <w:iCs/>
        </w:rPr>
        <w:t>e</w:t>
      </w:r>
      <w:r w:rsidRPr="002045C8">
        <w:rPr>
          <w:i/>
          <w:iCs/>
        </w:rPr>
        <w:t>den, vesvese ve inhiraftan uzak duran, Allah’ı tanıyan, Allah için huşu eden, sebat gösteren; ümitsizlik ve ümit, sabır ve sabırsızlık ar</w:t>
      </w:r>
      <w:r w:rsidRPr="002045C8">
        <w:rPr>
          <w:i/>
          <w:iCs/>
        </w:rPr>
        <w:t>a</w:t>
      </w:r>
      <w:r w:rsidRPr="002045C8">
        <w:rPr>
          <w:i/>
          <w:iCs/>
        </w:rPr>
        <w:t>sında duran kimse için kemale erer. Adeta bütün vaatler onun için gelmiş, bütün tehditler ona vacip olmuştur. Va</w:t>
      </w:r>
      <w:r w:rsidRPr="002045C8">
        <w:rPr>
          <w:i/>
          <w:iCs/>
        </w:rPr>
        <w:t>r</w:t>
      </w:r>
      <w:r w:rsidRPr="002045C8">
        <w:rPr>
          <w:i/>
          <w:iCs/>
        </w:rPr>
        <w:t>lığını bağışlamış, hedefini göz önüne almış, Allah yoluna canını koymuş, Allah’ın yolunu se</w:t>
      </w:r>
      <w:r w:rsidRPr="002045C8">
        <w:rPr>
          <w:i/>
          <w:iCs/>
        </w:rPr>
        <w:t>ç</w:t>
      </w:r>
      <w:r w:rsidRPr="002045C8">
        <w:rPr>
          <w:i/>
          <w:iCs/>
        </w:rPr>
        <w:t>miş, burnunu (secdede) yere dayamada en ufak bir sıkıntı duymamış, A</w:t>
      </w:r>
      <w:r w:rsidRPr="002045C8">
        <w:rPr>
          <w:i/>
          <w:iCs/>
        </w:rPr>
        <w:t>l</w:t>
      </w:r>
      <w:r w:rsidRPr="002045C8">
        <w:rPr>
          <w:i/>
          <w:iCs/>
        </w:rPr>
        <w:t>lah’tan başka herkesle ilişkisini kesmiş, sadece Allah’a yönelmiş, A</w:t>
      </w:r>
      <w:r w:rsidRPr="002045C8">
        <w:rPr>
          <w:i/>
          <w:iCs/>
        </w:rPr>
        <w:t>l</w:t>
      </w:r>
      <w:r w:rsidRPr="002045C8">
        <w:rPr>
          <w:i/>
          <w:iCs/>
        </w:rPr>
        <w:t>lah’ın huzuruna va</w:t>
      </w:r>
      <w:r w:rsidRPr="002045C8">
        <w:rPr>
          <w:i/>
          <w:iCs/>
        </w:rPr>
        <w:t>r</w:t>
      </w:r>
      <w:r w:rsidRPr="002045C8">
        <w:rPr>
          <w:i/>
          <w:iCs/>
        </w:rPr>
        <w:t xml:space="preserve">mış ve onun ihsanını istemiştir. Eğer </w:t>
      </w:r>
      <w:r w:rsidRPr="002045C8">
        <w:rPr>
          <w:i/>
          <w:iCs/>
        </w:rPr>
        <w:lastRenderedPageBreak/>
        <w:t xml:space="preserve">insan, böyle bir namaz kılacak olursa emredilen ve bildirilen bir namaz kılmış </w:t>
      </w:r>
      <w:r w:rsidRPr="002045C8">
        <w:rPr>
          <w:i/>
          <w:iCs/>
        </w:rPr>
        <w:t>o</w:t>
      </w:r>
      <w:r w:rsidRPr="002045C8">
        <w:rPr>
          <w:i/>
          <w:iCs/>
        </w:rPr>
        <w:t>lur. İşte bu fuhuş ve kötülükten al</w:t>
      </w:r>
      <w:r w:rsidRPr="002045C8">
        <w:rPr>
          <w:i/>
          <w:iCs/>
        </w:rPr>
        <w:t>ı</w:t>
      </w:r>
      <w:r w:rsidRPr="002045C8">
        <w:rPr>
          <w:i/>
          <w:iCs/>
        </w:rPr>
        <w:t>koyan namazdır.”</w:t>
      </w:r>
      <w:r w:rsidRPr="002045C8">
        <w:rPr>
          <w:rStyle w:val="StilDipnotBavurusuLatincetalik"/>
          <w:i w:val="0"/>
          <w:iCs/>
        </w:rPr>
        <w:footnoteReference w:id="230"/>
      </w:r>
    </w:p>
    <w:p w:rsidR="000239F1" w:rsidRPr="002045C8" w:rsidRDefault="000239F1" w:rsidP="000E6F74">
      <w:pPr>
        <w:spacing w:line="300" w:lineRule="atLeast"/>
        <w:ind w:firstLine="284"/>
        <w:jc w:val="both"/>
      </w:pPr>
      <w:r w:rsidRPr="002045C8">
        <w:t xml:space="preserve">Muhammed b. Yakub kendi isnadıyla Mevla Zeyn’ul Abidin’in (a.s) şöyle buyurduğunu nakletmiştir: </w:t>
      </w:r>
      <w:r w:rsidRPr="002045C8">
        <w:rPr>
          <w:i/>
          <w:iCs/>
        </w:rPr>
        <w:t>“Namazın haklarına gelince... Onun Allah’ın huzuruna varış olduğunu ve Allah’ın huzurunda du</w:t>
      </w:r>
      <w:r w:rsidRPr="002045C8">
        <w:rPr>
          <w:i/>
          <w:iCs/>
        </w:rPr>
        <w:t>r</w:t>
      </w:r>
      <w:r w:rsidRPr="002045C8">
        <w:rPr>
          <w:i/>
          <w:iCs/>
        </w:rPr>
        <w:t>duğunu bilmendir. Bunu b</w:t>
      </w:r>
      <w:r w:rsidRPr="002045C8">
        <w:rPr>
          <w:i/>
          <w:iCs/>
        </w:rPr>
        <w:t>i</w:t>
      </w:r>
      <w:r w:rsidRPr="002045C8">
        <w:rPr>
          <w:i/>
          <w:iCs/>
        </w:rPr>
        <w:t>lince namaza durmaya liyakat elde edersin. Tıpkı zelil, talib, rağbet eden, korkan, ümidi varolan, çaresiz bulunan, vakar içinde ağlayan, organlarında huşu bul</w:t>
      </w:r>
      <w:r w:rsidRPr="002045C8">
        <w:rPr>
          <w:i/>
          <w:iCs/>
        </w:rPr>
        <w:t>u</w:t>
      </w:r>
      <w:r w:rsidRPr="002045C8">
        <w:rPr>
          <w:i/>
          <w:iCs/>
        </w:rPr>
        <w:t>nan, mütevazi, kalbin güzel münacatıyla; hataların kuşattığı ve günahların helak ettiği ne</w:t>
      </w:r>
      <w:r w:rsidRPr="002045C8">
        <w:rPr>
          <w:i/>
          <w:iCs/>
        </w:rPr>
        <w:t>f</w:t>
      </w:r>
      <w:r w:rsidRPr="002045C8">
        <w:rPr>
          <w:i/>
          <w:iCs/>
        </w:rPr>
        <w:t>sinin kurtuluşunu talep ederek, huz</w:t>
      </w:r>
      <w:r w:rsidRPr="002045C8">
        <w:rPr>
          <w:i/>
          <w:iCs/>
        </w:rPr>
        <w:t>u</w:t>
      </w:r>
      <w:r w:rsidRPr="002045C8">
        <w:rPr>
          <w:i/>
          <w:iCs/>
        </w:rPr>
        <w:t>runda bulunduğu zatın makamını büyük görerek ve Allah’tan başka hiçbir gücün olmadığına inanarak namaza duran bir kimse gibi namaza durma liyakatini elde ede</w:t>
      </w:r>
      <w:r w:rsidRPr="002045C8">
        <w:rPr>
          <w:i/>
          <w:iCs/>
        </w:rPr>
        <w:t>r</w:t>
      </w:r>
      <w:r w:rsidRPr="002045C8">
        <w:rPr>
          <w:i/>
          <w:iCs/>
        </w:rPr>
        <w:t>sin.”</w:t>
      </w:r>
      <w:r w:rsidRPr="002045C8">
        <w:rPr>
          <w:rStyle w:val="StilDipnotBavurusuLatincetalik"/>
          <w:i w:val="0"/>
          <w:iCs/>
        </w:rPr>
        <w:footnoteReference w:id="231"/>
      </w:r>
      <w:r w:rsidRPr="002045C8">
        <w:t xml:space="preserve"> </w:t>
      </w:r>
    </w:p>
    <w:p w:rsidR="000239F1" w:rsidRPr="002045C8" w:rsidRDefault="000239F1" w:rsidP="000E6F74">
      <w:pPr>
        <w:spacing w:line="300" w:lineRule="atLeast"/>
        <w:ind w:firstLine="284"/>
        <w:jc w:val="both"/>
        <w:rPr>
          <w:i/>
          <w:iCs/>
        </w:rPr>
      </w:pPr>
      <w:r w:rsidRPr="002045C8">
        <w:t>Peygamber’in (s.a.a) ise şöyle buyurduğu nakledilmi</w:t>
      </w:r>
      <w:r w:rsidRPr="002045C8">
        <w:t>ş</w:t>
      </w:r>
      <w:r w:rsidRPr="002045C8">
        <w:t xml:space="preserve">tir: </w:t>
      </w:r>
      <w:r w:rsidRPr="002045C8">
        <w:rPr>
          <w:i/>
          <w:iCs/>
        </w:rPr>
        <w:t>“Rabbine onu görüyormuşçasına ibadet et, şüph</w:t>
      </w:r>
      <w:r w:rsidRPr="002045C8">
        <w:rPr>
          <w:i/>
          <w:iCs/>
        </w:rPr>
        <w:t>e</w:t>
      </w:r>
      <w:r w:rsidRPr="002045C8">
        <w:rPr>
          <w:i/>
          <w:iCs/>
        </w:rPr>
        <w:t>siz sen onu görmüyorsan da, o seni görüyor.”</w:t>
      </w:r>
      <w:r w:rsidRPr="002045C8">
        <w:rPr>
          <w:rStyle w:val="StilDipnotBavurusuLatincetalik"/>
          <w:i w:val="0"/>
          <w:iCs/>
        </w:rPr>
        <w:footnoteReference w:id="232"/>
      </w:r>
    </w:p>
    <w:p w:rsidR="000239F1" w:rsidRPr="002045C8" w:rsidRDefault="000239F1" w:rsidP="000E6F74">
      <w:pPr>
        <w:spacing w:line="300" w:lineRule="atLeast"/>
        <w:ind w:firstLine="284"/>
        <w:jc w:val="both"/>
        <w:rPr>
          <w:i/>
          <w:iCs/>
        </w:rPr>
      </w:pPr>
      <w:r w:rsidRPr="002045C8">
        <w:t xml:space="preserve">Fıkh’ur Rıza’dan şöyle nakledilmiştir: </w:t>
      </w:r>
      <w:r w:rsidRPr="002045C8">
        <w:rPr>
          <w:i/>
          <w:iCs/>
        </w:rPr>
        <w:t>“Namaza durduğun z</w:t>
      </w:r>
      <w:r w:rsidRPr="002045C8">
        <w:rPr>
          <w:i/>
          <w:iCs/>
        </w:rPr>
        <w:t>a</w:t>
      </w:r>
      <w:r w:rsidRPr="002045C8">
        <w:rPr>
          <w:i/>
          <w:iCs/>
        </w:rPr>
        <w:t>man bitkinlik içinde, uyuklar bir halde, aceleyle ve oynar gibi durma, aks</w:t>
      </w:r>
      <w:r w:rsidRPr="002045C8">
        <w:rPr>
          <w:i/>
          <w:iCs/>
        </w:rPr>
        <w:t>i</w:t>
      </w:r>
      <w:r w:rsidRPr="002045C8">
        <w:rPr>
          <w:i/>
          <w:iCs/>
        </w:rPr>
        <w:t xml:space="preserve">ne huzur ve vakar ile namazı yerine getir. Namazda huşu ve huzu </w:t>
      </w:r>
      <w:r w:rsidRPr="002045C8">
        <w:rPr>
          <w:i/>
          <w:iCs/>
        </w:rPr>
        <w:t>i</w:t>
      </w:r>
      <w:r w:rsidRPr="002045C8">
        <w:rPr>
          <w:i/>
          <w:iCs/>
        </w:rPr>
        <w:t xml:space="preserve">çinde ol, Allah için tevazu göster, huşu ve korkudan ayrılma. Korku ve ümit </w:t>
      </w:r>
      <w:r w:rsidRPr="002045C8">
        <w:rPr>
          <w:i/>
          <w:iCs/>
        </w:rPr>
        <w:t>i</w:t>
      </w:r>
      <w:r w:rsidRPr="002045C8">
        <w:rPr>
          <w:i/>
          <w:iCs/>
        </w:rPr>
        <w:t>çinde ol, sürekli endişeli ve ihtiyatlı davran, daha sonra kaçan ve mevlasının huzurunda duran bir günahkar gibi Allah’ın huzurunda dur, ayaklarını yan yana koy, boyn</w:t>
      </w:r>
      <w:r w:rsidRPr="002045C8">
        <w:rPr>
          <w:i/>
          <w:iCs/>
        </w:rPr>
        <w:t>u</w:t>
      </w:r>
      <w:r w:rsidRPr="002045C8">
        <w:rPr>
          <w:i/>
          <w:iCs/>
        </w:rPr>
        <w:t>nu dik tut, sağa sola bakma, adeta Allah’ı görüyormuşsun gibi ol; sen onu görmüyorsan da, o seni gö</w:t>
      </w:r>
      <w:r w:rsidRPr="002045C8">
        <w:rPr>
          <w:i/>
          <w:iCs/>
        </w:rPr>
        <w:t>r</w:t>
      </w:r>
      <w:r w:rsidRPr="002045C8">
        <w:rPr>
          <w:i/>
          <w:iCs/>
        </w:rPr>
        <w:t>mektedir.”</w:t>
      </w:r>
      <w:r w:rsidRPr="002045C8">
        <w:rPr>
          <w:rStyle w:val="StilDipnotBavurusuLatincetalik"/>
          <w:i w:val="0"/>
          <w:iCs/>
        </w:rPr>
        <w:footnoteReference w:id="233"/>
      </w:r>
    </w:p>
    <w:p w:rsidR="000239F1" w:rsidRPr="002045C8" w:rsidRDefault="000239F1" w:rsidP="000E6F74">
      <w:pPr>
        <w:spacing w:line="300" w:lineRule="atLeast"/>
        <w:ind w:firstLine="284"/>
        <w:jc w:val="both"/>
        <w:rPr>
          <w:i/>
          <w:iCs/>
        </w:rPr>
      </w:pPr>
      <w:r w:rsidRPr="002045C8">
        <w:t xml:space="preserve">Uddet’ud Dai’de ise şöyle yer almıştır : </w:t>
      </w:r>
      <w:r w:rsidRPr="002045C8">
        <w:rPr>
          <w:i/>
          <w:iCs/>
        </w:rPr>
        <w:t>“İbrahim’in (a.s) inl</w:t>
      </w:r>
      <w:r w:rsidRPr="002045C8">
        <w:rPr>
          <w:i/>
          <w:iCs/>
        </w:rPr>
        <w:t>e</w:t>
      </w:r>
      <w:r w:rsidRPr="002045C8">
        <w:rPr>
          <w:i/>
          <w:iCs/>
        </w:rPr>
        <w:t xml:space="preserve">mesi ve feryadı bir millik mesafeden işitiliyordu. Öyle ki Allah onu şu sözle övmüştür: </w:t>
      </w:r>
      <w:r w:rsidRPr="002045C8">
        <w:rPr>
          <w:b/>
          <w:bCs/>
          <w:iCs/>
        </w:rPr>
        <w:t xml:space="preserve">“Doğrusu İbrahim, yumuşak huylu, duygulu ve </w:t>
      </w:r>
      <w:r w:rsidRPr="002045C8">
        <w:rPr>
          <w:b/>
          <w:bCs/>
          <w:iCs/>
        </w:rPr>
        <w:lastRenderedPageBreak/>
        <w:t>gönü</w:t>
      </w:r>
      <w:r w:rsidRPr="002045C8">
        <w:rPr>
          <w:b/>
          <w:bCs/>
          <w:iCs/>
        </w:rPr>
        <w:t>l</w:t>
      </w:r>
      <w:r w:rsidRPr="002045C8">
        <w:rPr>
          <w:b/>
          <w:bCs/>
          <w:iCs/>
        </w:rPr>
        <w:t>den (Allah’a) yönelen biriydi”.</w:t>
      </w:r>
      <w:r w:rsidRPr="002045C8">
        <w:rPr>
          <w:rStyle w:val="StilDipnotBavurusuLatincetalik"/>
          <w:b/>
          <w:bCs/>
          <w:iCs/>
        </w:rPr>
        <w:footnoteReference w:id="234"/>
      </w:r>
      <w:r w:rsidRPr="002045C8">
        <w:t xml:space="preserve"> </w:t>
      </w:r>
      <w:r w:rsidRPr="002045C8">
        <w:rPr>
          <w:i/>
          <w:iCs/>
        </w:rPr>
        <w:t>Namazda göğsü</w:t>
      </w:r>
      <w:r w:rsidRPr="002045C8">
        <w:rPr>
          <w:i/>
          <w:iCs/>
        </w:rPr>
        <w:t>n</w:t>
      </w:r>
      <w:r w:rsidRPr="002045C8">
        <w:rPr>
          <w:i/>
          <w:iCs/>
        </w:rPr>
        <w:t>den kaynayan bir kazan gibi ses çıkıyordu. Böyle bir ses efend</w:t>
      </w:r>
      <w:r w:rsidRPr="002045C8">
        <w:rPr>
          <w:i/>
          <w:iCs/>
        </w:rPr>
        <w:t>i</w:t>
      </w:r>
      <w:r w:rsidRPr="002045C8">
        <w:rPr>
          <w:i/>
          <w:iCs/>
        </w:rPr>
        <w:t>miz Resulullah’ın (s.a.a) göğsünden de işitilmiştir. Fatıma (a.s) da namazda Allah korkusundan normal halinden çıkıyor, adeta nefesi sayılıyo</w:t>
      </w:r>
      <w:r w:rsidRPr="002045C8">
        <w:rPr>
          <w:i/>
          <w:iCs/>
        </w:rPr>
        <w:t>r</w:t>
      </w:r>
      <w:r w:rsidRPr="002045C8">
        <w:rPr>
          <w:i/>
          <w:iCs/>
        </w:rPr>
        <w:t>du.”</w:t>
      </w:r>
      <w:r w:rsidRPr="002045C8">
        <w:rPr>
          <w:rStyle w:val="StilDipnotBavurusuLatincetalik"/>
          <w:i w:val="0"/>
          <w:iCs/>
        </w:rPr>
        <w:footnoteReference w:id="235"/>
      </w:r>
    </w:p>
    <w:p w:rsidR="000239F1" w:rsidRPr="002045C8" w:rsidRDefault="000239F1" w:rsidP="000E6F74">
      <w:pPr>
        <w:spacing w:line="300" w:lineRule="atLeast"/>
        <w:ind w:firstLine="284"/>
        <w:jc w:val="both"/>
      </w:pPr>
      <w:r w:rsidRPr="002045C8">
        <w:t>Bu konularda nakledilen rivayetler buraya sığamayacak kadar ço</w:t>
      </w:r>
      <w:r w:rsidRPr="002045C8">
        <w:t>k</w:t>
      </w:r>
      <w:r w:rsidRPr="002045C8">
        <w:t>tur. Bu birkaç hadis üzerinde tefekkür etmek de zikir ve tefe</w:t>
      </w:r>
      <w:r w:rsidRPr="002045C8">
        <w:t>k</w:t>
      </w:r>
      <w:r w:rsidRPr="002045C8">
        <w:t>kür ehli kimselere yeterlidir. Hem zahiri adab, hem kalbi ve manevi adab ve hem de Allah’ın huzurunda durmanın keyfiyeti hakkında kifayet e</w:t>
      </w:r>
      <w:r w:rsidRPr="002045C8">
        <w:t>t</w:t>
      </w:r>
      <w:r w:rsidRPr="002045C8">
        <w:t>mekt</w:t>
      </w:r>
      <w:r w:rsidRPr="002045C8">
        <w:t>e</w:t>
      </w:r>
      <w:r w:rsidRPr="002045C8">
        <w:t xml:space="preserve">dir. </w:t>
      </w:r>
    </w:p>
    <w:p w:rsidR="000239F1" w:rsidRPr="002045C8" w:rsidRDefault="000239F1" w:rsidP="000E6F74">
      <w:pPr>
        <w:spacing w:line="300" w:lineRule="atLeast"/>
        <w:ind w:firstLine="284"/>
        <w:jc w:val="both"/>
      </w:pPr>
      <w:r w:rsidRPr="002045C8">
        <w:t>Ali b. Hüseyin’in haletleri hakkında biraz düşün. O büyük i</w:t>
      </w:r>
      <w:r w:rsidRPr="002045C8">
        <w:t>n</w:t>
      </w:r>
      <w:r w:rsidRPr="002045C8">
        <w:t>sanın Hz. Hak ile münacatı hakkında tefekkür et. Şüphesiz o büyük zatın l</w:t>
      </w:r>
      <w:r w:rsidRPr="002045C8">
        <w:t>a</w:t>
      </w:r>
      <w:r w:rsidRPr="002045C8">
        <w:t>tif duaları, Allah’ın kullarına ubudiyet adabını öğre</w:t>
      </w:r>
      <w:r w:rsidRPr="002045C8">
        <w:t>t</w:t>
      </w:r>
      <w:r w:rsidRPr="002045C8">
        <w:t>mektedir. Ben o büyük insanların münacatının insanları eğitmek için olduğunu söylemiy</w:t>
      </w:r>
      <w:r w:rsidRPr="002045C8">
        <w:t>o</w:t>
      </w:r>
      <w:r w:rsidRPr="002045C8">
        <w:t>rum. Zira bu söz batıl bir sözdür ve rububiyet makamından ve Ehl-i Beyt’in marifetlerinden cahil olanl</w:t>
      </w:r>
      <w:r w:rsidRPr="002045C8">
        <w:t>a</w:t>
      </w:r>
      <w:r w:rsidRPr="002045C8">
        <w:t>rın söylediği bir sözdür. Onların korkusu ve haşyeti he</w:t>
      </w:r>
      <w:r w:rsidRPr="002045C8">
        <w:t>r</w:t>
      </w:r>
      <w:r w:rsidRPr="002045C8">
        <w:t>kesten daha fazlaydı. Onların kalbinde Hakk’ın celal ve azameti herke</w:t>
      </w:r>
      <w:r w:rsidRPr="002045C8">
        <w:t>s</w:t>
      </w:r>
      <w:r w:rsidRPr="002045C8">
        <w:t xml:space="preserve">ten daha çok tecelli etmişti. Lakin ben diyorum ki Allah’ın kulları, onlardan, ubudiyet niteliğini ve Allah’a seyr-u sülûk şeklini öğrenmelidirler. Onların dualarını </w:t>
      </w:r>
      <w:r w:rsidRPr="002045C8">
        <w:t>o</w:t>
      </w:r>
      <w:r w:rsidRPr="002045C8">
        <w:t>kuyunca, bu, dillerinde bir lakırdı olmamalıdır. Aksine onların Hak ile nasıl mu</w:t>
      </w:r>
      <w:r w:rsidRPr="002045C8">
        <w:t>a</w:t>
      </w:r>
      <w:r w:rsidRPr="002045C8">
        <w:t>mele ettiklerini, Hakk’ın karşısında nasıl da zillet, acizlik ve ihtiyaç izharında bulunduklarını tefekkür e</w:t>
      </w:r>
      <w:r w:rsidRPr="002045C8">
        <w:t>t</w:t>
      </w:r>
      <w:r w:rsidRPr="002045C8">
        <w:t xml:space="preserve">melidirler. </w:t>
      </w:r>
    </w:p>
    <w:p w:rsidR="000239F1" w:rsidRPr="002045C8" w:rsidRDefault="000239F1" w:rsidP="000E6F74">
      <w:pPr>
        <w:spacing w:line="300" w:lineRule="atLeast"/>
        <w:ind w:firstLine="284"/>
        <w:jc w:val="both"/>
      </w:pPr>
      <w:r w:rsidRPr="002045C8">
        <w:t>Sevgilinin canına andolsun ki Ali b. Hüseyin (a.s), Hakk’ın m</w:t>
      </w:r>
      <w:r w:rsidRPr="002045C8">
        <w:t>u</w:t>
      </w:r>
      <w:r w:rsidRPr="002045C8">
        <w:t>kaddes zatının kullarına bağışladığı en büyük nimetlerden b</w:t>
      </w:r>
      <w:r w:rsidRPr="002045C8">
        <w:t>i</w:t>
      </w:r>
      <w:r w:rsidRPr="002045C8">
        <w:t>ridir. Hak Teala o büyük zatı yakınlık ve kutsal alemden kullara ubudiyet yoll</w:t>
      </w:r>
      <w:r w:rsidRPr="002045C8">
        <w:t>a</w:t>
      </w:r>
      <w:r w:rsidRPr="002045C8">
        <w:t xml:space="preserve">rını öğretmesi için nazil buyurmuştur: </w:t>
      </w:r>
      <w:r w:rsidRPr="002045C8">
        <w:rPr>
          <w:b/>
          <w:bCs/>
        </w:rPr>
        <w:t>“O gün nimetten sorulurs</w:t>
      </w:r>
      <w:r w:rsidRPr="002045C8">
        <w:rPr>
          <w:b/>
          <w:bCs/>
        </w:rPr>
        <w:t>u</w:t>
      </w:r>
      <w:r w:rsidRPr="002045C8">
        <w:rPr>
          <w:b/>
          <w:bCs/>
        </w:rPr>
        <w:t>nuz.”</w:t>
      </w:r>
      <w:r w:rsidRPr="002045C8">
        <w:rPr>
          <w:rStyle w:val="StilDipnotBavurusuLatincetalik"/>
          <w:b/>
          <w:bCs/>
        </w:rPr>
        <w:footnoteReference w:id="236"/>
      </w:r>
      <w:r w:rsidRPr="002045C8">
        <w:t xml:space="preserve"> Eğer bizlere bu nimeti ne kadar taktir ettiğimizi, neden bu b</w:t>
      </w:r>
      <w:r w:rsidRPr="002045C8">
        <w:t>ü</w:t>
      </w:r>
      <w:r w:rsidRPr="002045C8">
        <w:t>yük şahsiyetten istifade etmediğinizi sor</w:t>
      </w:r>
      <w:r w:rsidRPr="002045C8">
        <w:t>a</w:t>
      </w:r>
      <w:r w:rsidRPr="002045C8">
        <w:t xml:space="preserve">cak olurlarsa, verecek hiçbir cevabımız olmaz, utanç içinde başımızı </w:t>
      </w:r>
      <w:r w:rsidRPr="002045C8">
        <w:t>ö</w:t>
      </w:r>
      <w:r w:rsidRPr="002045C8">
        <w:t xml:space="preserve">nümüze </w:t>
      </w:r>
      <w:r w:rsidRPr="002045C8">
        <w:lastRenderedPageBreak/>
        <w:t>eğeriz, pişmanlık ve teessüf içinde yanarız, o z</w:t>
      </w:r>
      <w:r w:rsidRPr="002045C8">
        <w:t>a</w:t>
      </w:r>
      <w:r w:rsidRPr="002045C8">
        <w:t xml:space="preserve">man da pişmanlığın hiç bir faydası olmaz. </w:t>
      </w:r>
    </w:p>
    <w:p w:rsidR="000239F1" w:rsidRPr="002045C8" w:rsidRDefault="000239F1" w:rsidP="000E6F74">
      <w:pPr>
        <w:spacing w:line="300" w:lineRule="atLeast"/>
        <w:ind w:firstLine="284"/>
        <w:jc w:val="both"/>
      </w:pPr>
    </w:p>
    <w:p w:rsidR="000239F1" w:rsidRPr="002045C8" w:rsidRDefault="00F461C5" w:rsidP="00FB0C7C">
      <w:pPr>
        <w:pStyle w:val="Heading1"/>
      </w:pPr>
      <w:bookmarkStart w:id="197" w:name="_Toc46432327"/>
      <w:r>
        <w:br w:type="page"/>
      </w:r>
      <w:bookmarkStart w:id="198" w:name="_Toc53990870"/>
      <w:r w:rsidR="000239F1" w:rsidRPr="002045C8">
        <w:lastRenderedPageBreak/>
        <w:t>Güzel Bir Öğüt</w:t>
      </w:r>
      <w:bookmarkEnd w:id="197"/>
      <w:bookmarkEnd w:id="198"/>
      <w:r w:rsidR="000239F1" w:rsidRPr="002045C8">
        <w:t xml:space="preserve"> </w:t>
      </w:r>
    </w:p>
    <w:p w:rsidR="000239F1" w:rsidRPr="002045C8" w:rsidRDefault="000239F1" w:rsidP="000E6F74">
      <w:pPr>
        <w:spacing w:line="300" w:lineRule="atLeast"/>
        <w:ind w:firstLine="284"/>
        <w:jc w:val="both"/>
      </w:pPr>
      <w:r w:rsidRPr="002045C8">
        <w:t>Ey aziz! Şimdi henüz fırsat vardır. Değerli ömrünün sermayesi s</w:t>
      </w:r>
      <w:r w:rsidRPr="002045C8">
        <w:t>e</w:t>
      </w:r>
      <w:r w:rsidRPr="002045C8">
        <w:t>nin elindedir. Allah’a doğru seyr-u sülûk yolu ve Hakk’ın rahmet k</w:t>
      </w:r>
      <w:r w:rsidRPr="002045C8">
        <w:t>a</w:t>
      </w:r>
      <w:r w:rsidRPr="002045C8">
        <w:t>pıları açıktır. Organlarının kuvvet ve esenliği yerindedir. Mülk alem</w:t>
      </w:r>
      <w:r w:rsidRPr="002045C8">
        <w:t>i</w:t>
      </w:r>
      <w:r w:rsidRPr="002045C8">
        <w:t>nin tarla yurdu bakidir. Bir himmet et, bu ilahi nimetin değerini anla, o</w:t>
      </w:r>
      <w:r w:rsidRPr="002045C8">
        <w:t>n</w:t>
      </w:r>
      <w:r w:rsidRPr="002045C8">
        <w:t>lardan istifade et, ruhani kemalleri ezeli ve ebedi saadetleri elde et. Semavi Kur’an-ı Kerim’in ve ismet Ehl-i Beyt’inin karanlık tabiat yeryüzü genişliğinde yaydıkları ve alemi ilahi parlak nurlarla aydınla</w:t>
      </w:r>
      <w:r w:rsidRPr="002045C8">
        <w:t>t</w:t>
      </w:r>
      <w:r w:rsidRPr="002045C8">
        <w:t>tıkları bütün bu marifetlerden nasiplenmeye çalış. Karanlık tabiat y</w:t>
      </w:r>
      <w:r w:rsidRPr="002045C8">
        <w:t>e</w:t>
      </w:r>
      <w:r w:rsidRPr="002045C8">
        <w:t>rini ilahi nurla aydınlat. Göz, kulak, dil ve diğer zahiri ve batini orga</w:t>
      </w:r>
      <w:r w:rsidRPr="002045C8">
        <w:t>n</w:t>
      </w:r>
      <w:r w:rsidRPr="002045C8">
        <w:t>larını Hakk’ın nuruyla nurlandır. Bu zülmani yeryüzünü nuranî yery</w:t>
      </w:r>
      <w:r w:rsidRPr="002045C8">
        <w:t>ü</w:t>
      </w:r>
      <w:r w:rsidRPr="002045C8">
        <w:t xml:space="preserve">züne, hatta aklani gökyüzüne çevir: </w:t>
      </w:r>
    </w:p>
    <w:p w:rsidR="000239F1" w:rsidRPr="002045C8" w:rsidRDefault="000239F1" w:rsidP="000E6F74">
      <w:pPr>
        <w:spacing w:line="300" w:lineRule="atLeast"/>
        <w:ind w:firstLine="284"/>
        <w:jc w:val="both"/>
      </w:pPr>
      <w:r w:rsidRPr="002045C8">
        <w:t>“</w:t>
      </w:r>
      <w:r w:rsidRPr="002045C8">
        <w:rPr>
          <w:b/>
        </w:rPr>
        <w:t>Yeryüzü ba</w:t>
      </w:r>
      <w:r w:rsidRPr="002045C8">
        <w:rPr>
          <w:b/>
        </w:rPr>
        <w:t>ş</w:t>
      </w:r>
      <w:r w:rsidRPr="002045C8">
        <w:rPr>
          <w:b/>
        </w:rPr>
        <w:t>ka bir yeryüzüne dönüştüğü gün.</w:t>
      </w:r>
      <w:r w:rsidRPr="002045C8">
        <w:rPr>
          <w:rStyle w:val="StilDipnotBavurusuLatincetalik"/>
        </w:rPr>
        <w:footnoteReference w:id="237"/>
      </w:r>
    </w:p>
    <w:p w:rsidR="000239F1" w:rsidRPr="002045C8" w:rsidRDefault="000239F1" w:rsidP="000E6F74">
      <w:pPr>
        <w:spacing w:line="300" w:lineRule="atLeast"/>
        <w:ind w:firstLine="284"/>
        <w:jc w:val="both"/>
      </w:pPr>
      <w:r w:rsidRPr="002045C8">
        <w:rPr>
          <w:b/>
          <w:bCs/>
        </w:rPr>
        <w:t>“Yeryüzü Rabbinin nuruyla aydınlanır.”</w:t>
      </w:r>
      <w:r w:rsidRPr="002045C8">
        <w:rPr>
          <w:rStyle w:val="StilDipnotBavurusuLatincetalik"/>
          <w:b/>
          <w:bCs/>
        </w:rPr>
        <w:footnoteReference w:id="238"/>
      </w:r>
      <w:r w:rsidRPr="002045C8">
        <w:t xml:space="preserve"> </w:t>
      </w:r>
    </w:p>
    <w:p w:rsidR="000239F1" w:rsidRPr="002045C8" w:rsidRDefault="000239F1" w:rsidP="000E6F74">
      <w:pPr>
        <w:spacing w:line="300" w:lineRule="atLeast"/>
        <w:ind w:firstLine="284"/>
        <w:jc w:val="both"/>
      </w:pPr>
      <w:r w:rsidRPr="002045C8">
        <w:t>O gün eğer senin yeryüzün başka bir yeryüzü olmazsa ve Rabbinin nuruyla aydınlanmamış olursa, zulmetler, karanlıklar, vahşetler, bask</w:t>
      </w:r>
      <w:r w:rsidRPr="002045C8">
        <w:t>ı</w:t>
      </w:r>
      <w:r w:rsidRPr="002045C8">
        <w:t xml:space="preserve">lar, zilletler ve azaplar içinde </w:t>
      </w:r>
      <w:r w:rsidRPr="002045C8">
        <w:t>o</w:t>
      </w:r>
      <w:r w:rsidRPr="002045C8">
        <w:t xml:space="preserve">lursun. </w:t>
      </w:r>
    </w:p>
    <w:p w:rsidR="000239F1" w:rsidRPr="002045C8" w:rsidRDefault="000239F1" w:rsidP="000E6F74">
      <w:pPr>
        <w:spacing w:line="300" w:lineRule="atLeast"/>
        <w:ind w:firstLine="284"/>
        <w:jc w:val="both"/>
      </w:pPr>
      <w:r w:rsidRPr="002045C8">
        <w:t>Şu anda bizim zahiri ve batınî kuvvelerimiz şeytani zulmetlerle k</w:t>
      </w:r>
      <w:r w:rsidRPr="002045C8">
        <w:t>a</w:t>
      </w:r>
      <w:r w:rsidRPr="002045C8">
        <w:t>rarmıştır. Bu hal üzere baki kalacak olursak, yavaş yavaş bu fıtrat n</w:t>
      </w:r>
      <w:r w:rsidRPr="002045C8">
        <w:t>u</w:t>
      </w:r>
      <w:r w:rsidRPr="002045C8">
        <w:t>runa sahip yeryüzümüzün, fıtrat nurundan uzak, karanlık zindan ye</w:t>
      </w:r>
      <w:r w:rsidRPr="002045C8">
        <w:t>r</w:t>
      </w:r>
      <w:r w:rsidRPr="002045C8">
        <w:t>yüzüne dönüşmesinden ve bütün ilahi fıtrat hüküml</w:t>
      </w:r>
      <w:r w:rsidRPr="002045C8">
        <w:t>e</w:t>
      </w:r>
      <w:r w:rsidRPr="002045C8">
        <w:t xml:space="preserve">rinden örtülü kalmasından korkuyorum. Bu da arkasında saadetin olmadığı bir </w:t>
      </w:r>
      <w:r>
        <w:t>mu</w:t>
      </w:r>
      <w:r>
        <w:t>t</w:t>
      </w:r>
      <w:r>
        <w:t>suzluk</w:t>
      </w:r>
      <w:r w:rsidRPr="002045C8">
        <w:t>, nuraniyetin olmadığı bir zulmet, itminan yüzü görmeyen bir dehşet, ardında rahatlık olmayan bir aza</w:t>
      </w:r>
      <w:r w:rsidRPr="002045C8">
        <w:t>p</w:t>
      </w:r>
      <w:r w:rsidRPr="002045C8">
        <w:t xml:space="preserve">tır.” </w:t>
      </w:r>
      <w:r w:rsidRPr="002045C8">
        <w:rPr>
          <w:b/>
        </w:rPr>
        <w:t>Allah kimin için bir nur kılmamışsa onun nuru yoktur.”</w:t>
      </w:r>
      <w:r w:rsidRPr="002045C8">
        <w:rPr>
          <w:rStyle w:val="StilDipnotBavurusuLatincetalik"/>
        </w:rPr>
        <w:footnoteReference w:id="239"/>
      </w:r>
      <w:r w:rsidRPr="002045C8">
        <w:rPr>
          <w:b/>
        </w:rPr>
        <w:t xml:space="preserve"> </w:t>
      </w:r>
      <w:r w:rsidRPr="002045C8">
        <w:t>Şeytani gururlardan ve kötül</w:t>
      </w:r>
      <w:r w:rsidRPr="002045C8">
        <w:t>ü</w:t>
      </w:r>
      <w:r w:rsidRPr="002045C8">
        <w:t>ğü emreden n</w:t>
      </w:r>
      <w:r w:rsidRPr="002045C8">
        <w:t>e</w:t>
      </w:r>
      <w:r w:rsidRPr="002045C8">
        <w:t xml:space="preserve">fisten Allah’a sığınırım. </w:t>
      </w:r>
    </w:p>
    <w:p w:rsidR="000239F1" w:rsidRPr="002045C8" w:rsidRDefault="000239F1" w:rsidP="000E6F74">
      <w:pPr>
        <w:spacing w:line="300" w:lineRule="atLeast"/>
        <w:ind w:firstLine="284"/>
        <w:jc w:val="both"/>
      </w:pPr>
      <w:r w:rsidRPr="002045C8">
        <w:t>Büyük peygamberlerin en büyük amacı, hükümlerin tesisinin am</w:t>
      </w:r>
      <w:r w:rsidRPr="002045C8">
        <w:t>a</w:t>
      </w:r>
      <w:r w:rsidRPr="002045C8">
        <w:t xml:space="preserve">cı, semavi kitapların nüzul sebebi, özellikle de sahibinin ve o temiz nurun kaşifinin son peygamber olduğu kapsamlı Kur’an-ı Kerim'in nazil olma sebebi, ilahi marifetler ve tevhidi yaymak, küfür ve şirki ortadan kaldırmaktır. Kalbi ve kalıbi bütün ibadetlerde tevhid </w:t>
      </w:r>
      <w:r w:rsidRPr="002045C8">
        <w:lastRenderedPageBreak/>
        <w:t>ve te</w:t>
      </w:r>
      <w:r w:rsidRPr="002045C8">
        <w:t>c</w:t>
      </w:r>
      <w:r w:rsidRPr="002045C8">
        <w:t xml:space="preserve">rit sırrı caridir. Arif ve kamil şeyh Şahabadi (ruhum ona feda olsun) şöyle buyuruyorlardı: </w:t>
      </w:r>
      <w:r w:rsidRPr="002045C8">
        <w:rPr>
          <w:i/>
          <w:iCs/>
        </w:rPr>
        <w:t>“İbadetler; kalp batını tarafından beden mülkünde te</w:t>
      </w:r>
      <w:r w:rsidRPr="002045C8">
        <w:rPr>
          <w:i/>
          <w:iCs/>
        </w:rPr>
        <w:t>v</w:t>
      </w:r>
      <w:r w:rsidRPr="002045C8">
        <w:rPr>
          <w:i/>
          <w:iCs/>
        </w:rPr>
        <w:t>hidin icra edilmesidir.”</w:t>
      </w:r>
      <w:r w:rsidRPr="002045C8">
        <w:t xml:space="preserve"> </w:t>
      </w:r>
    </w:p>
    <w:p w:rsidR="000239F1" w:rsidRPr="002045C8" w:rsidRDefault="000239F1" w:rsidP="000E6F74">
      <w:pPr>
        <w:spacing w:line="300" w:lineRule="atLeast"/>
        <w:ind w:firstLine="284"/>
        <w:jc w:val="both"/>
      </w:pPr>
      <w:r w:rsidRPr="002045C8">
        <w:t>Özetle ibadetlerin istenilen sonucu; marifetler elde e</w:t>
      </w:r>
      <w:r w:rsidRPr="002045C8">
        <w:t>t</w:t>
      </w:r>
      <w:r w:rsidRPr="002045C8">
        <w:t>mek, tevhidi ve diğer marifetleri kalbe yerleştirmektir. Bu hedef ise sâlikin, ibade</w:t>
      </w:r>
      <w:r w:rsidRPr="002045C8">
        <w:t>t</w:t>
      </w:r>
      <w:r w:rsidRPr="002045C8">
        <w:t>lerin kalbi nasiplerinden faydalanması, suret ve k</w:t>
      </w:r>
      <w:r w:rsidRPr="002045C8">
        <w:t>a</w:t>
      </w:r>
      <w:r w:rsidRPr="002045C8">
        <w:t>lıptan, hakikat ve öze ulaşması dünya ve kabuğunda durmamasıyla hasıl olur. Zira bu i</w:t>
      </w:r>
      <w:r w:rsidRPr="002045C8">
        <w:t>ş</w:t>
      </w:r>
      <w:r w:rsidRPr="002045C8">
        <w:t>lerde durmak, insanlık sülûkunun yolunda bir diken konumu</w:t>
      </w:r>
      <w:r w:rsidRPr="002045C8">
        <w:t>n</w:t>
      </w:r>
      <w:r w:rsidRPr="002045C8">
        <w:t>dadır. Salt surete davet eden, insanları batınî adablardan alık</w:t>
      </w:r>
      <w:r w:rsidRPr="002045C8">
        <w:t>o</w:t>
      </w:r>
      <w:r w:rsidRPr="002045C8">
        <w:t>yan, şeriatın bu suret ve kabuktan başka bir mana ve hak</w:t>
      </w:r>
      <w:r w:rsidRPr="002045C8">
        <w:t>i</w:t>
      </w:r>
      <w:r w:rsidRPr="002045C8">
        <w:t>katinin olmadığını söyleyen kimseler Allah yolunun şe</w:t>
      </w:r>
      <w:r w:rsidRPr="002045C8">
        <w:t>y</w:t>
      </w:r>
      <w:r w:rsidRPr="002045C8">
        <w:t>tanları ve insanlık yolunun dikenleridir. Onların şerri</w:t>
      </w:r>
      <w:r w:rsidRPr="002045C8">
        <w:t>n</w:t>
      </w:r>
      <w:r w:rsidRPr="002045C8">
        <w:t>den Allah’a sığınmak gerekir. Zira onlar marifet, tevhid, velayet ve diğer marifetlerin nuru olan fıtratullah nurunu insanda sö</w:t>
      </w:r>
      <w:r w:rsidRPr="002045C8">
        <w:t>n</w:t>
      </w:r>
      <w:r w:rsidRPr="002045C8">
        <w:t>dürmekte, üzerlerine taklit, cehalet, adet ve evhamlar perdesini geçi</w:t>
      </w:r>
      <w:r w:rsidRPr="002045C8">
        <w:t>r</w:t>
      </w:r>
      <w:r w:rsidRPr="002045C8">
        <w:t>mekte, Allah’ın kullarını dergaha ulaşmaktan ve cemilin cemaline vuslattan alıkoymaktadı</w:t>
      </w:r>
      <w:r w:rsidRPr="002045C8">
        <w:t>r</w:t>
      </w:r>
      <w:r w:rsidRPr="002045C8">
        <w:t>lar. Marifetlerin yolunu kapamakta, Hak Teala’nın kendi cemal ve celal eliyle mayasına marifet tohumunu gi</w:t>
      </w:r>
      <w:r w:rsidRPr="002045C8">
        <w:t>z</w:t>
      </w:r>
      <w:r w:rsidRPr="002045C8">
        <w:t>lediği Allah’ın kullarının saf kalplerini ve gelişmesi ve terbiye olması için semavi kitapları ve büyük peygamberleri gö</w:t>
      </w:r>
      <w:r w:rsidRPr="002045C8">
        <w:t>n</w:t>
      </w:r>
      <w:r w:rsidRPr="002045C8">
        <w:t>derdiği gönüllerini; dünyaya, süslerine ve maddi/cismani boyutlarına y</w:t>
      </w:r>
      <w:r w:rsidRPr="002045C8">
        <w:t>ö</w:t>
      </w:r>
      <w:r w:rsidRPr="002045C8">
        <w:t>neltmektedirler. Onları ruhaniyetten ve akli saadetlerden uzak düşürmektedirler. Gayb alemlerini ve vaadedilmiş cennetleri hayvani yiyeceklere, içeceklere, nikahlara ve diğer hayvani şehvetlere has kılmaktadı</w:t>
      </w:r>
      <w:r w:rsidRPr="002045C8">
        <w:t>r</w:t>
      </w:r>
      <w:r w:rsidRPr="002045C8">
        <w:t xml:space="preserve">lar. </w:t>
      </w:r>
    </w:p>
    <w:p w:rsidR="000239F1" w:rsidRPr="002045C8" w:rsidRDefault="000239F1" w:rsidP="000E6F74">
      <w:pPr>
        <w:spacing w:line="300" w:lineRule="atLeast"/>
        <w:ind w:firstLine="284"/>
        <w:jc w:val="both"/>
      </w:pPr>
      <w:r w:rsidRPr="002045C8">
        <w:t>Bunlar, Hak Teala’nın bütün bu alemi yaratmasının, bunca k</w:t>
      </w:r>
      <w:r w:rsidRPr="002045C8">
        <w:t>i</w:t>
      </w:r>
      <w:r w:rsidRPr="002045C8">
        <w:t>tap nazil kılmasının, büyük melekler indirmesinin, yüce peyga</w:t>
      </w:r>
      <w:r w:rsidRPr="002045C8">
        <w:t>m</w:t>
      </w:r>
      <w:r w:rsidRPr="002045C8">
        <w:t>berler göndermesinin sebebinin sadece karın ve cinsel organı idare etmekten ibaret olduğunu sanmakt</w:t>
      </w:r>
      <w:r w:rsidRPr="002045C8">
        <w:t>a</w:t>
      </w:r>
      <w:r w:rsidRPr="002045C8">
        <w:t>dırlar. Onların marifetinin nihayeti ahirette şehvetlerine ulaşmak için dünyada karnını ve tenasül organını koruma</w:t>
      </w:r>
      <w:r w:rsidRPr="002045C8">
        <w:t>k</w:t>
      </w:r>
      <w:r w:rsidRPr="002045C8">
        <w:t>tır. Beş yüz yıllık cinsel ilişkiye önem verdikleri kadar, tevhid ve nübüvvete önem vermemektedi</w:t>
      </w:r>
      <w:r w:rsidRPr="002045C8">
        <w:t>r</w:t>
      </w:r>
      <w:r w:rsidRPr="002045C8">
        <w:t>ler. Onlar, bütün marifetlerin, karın ve tenasül organını imar etmenin bir mukaddimesi olduğunu sanmakt</w:t>
      </w:r>
      <w:r w:rsidRPr="002045C8">
        <w:t>a</w:t>
      </w:r>
      <w:r w:rsidRPr="002045C8">
        <w:t>dırlar. Eğer ilahi bir fil</w:t>
      </w:r>
      <w:r w:rsidRPr="002045C8">
        <w:t>o</w:t>
      </w:r>
      <w:r w:rsidRPr="002045C8">
        <w:t xml:space="preserve">zof veya rabbani bir arif Allah’ın kullarına rahmet kapılarından birini açmak isterse ve ilahi </w:t>
      </w:r>
      <w:r w:rsidRPr="002045C8">
        <w:lastRenderedPageBreak/>
        <w:t>hikmetten bir sayfa okumayı arzularsa, onun hakkında her türlü kötü sözü sö</w:t>
      </w:r>
      <w:r w:rsidRPr="002045C8">
        <w:t>y</w:t>
      </w:r>
      <w:r w:rsidRPr="002045C8">
        <w:t>ler, onları tekfir ederler. Bunlar öylesine bir dünyaya g</w:t>
      </w:r>
      <w:r w:rsidRPr="002045C8">
        <w:t>ö</w:t>
      </w:r>
      <w:r w:rsidRPr="002045C8">
        <w:t>mülmüş, karın ve tenasül organının şehvetlerine önem vermişlerdir ki, farkında olmadan hayv</w:t>
      </w:r>
      <w:r w:rsidRPr="002045C8">
        <w:t>a</w:t>
      </w:r>
      <w:r w:rsidRPr="002045C8">
        <w:t>ni şehvetler dışında hiçbir saadetin tahakkuk diyarında olmamasını i</w:t>
      </w:r>
      <w:r w:rsidRPr="002045C8">
        <w:t>s</w:t>
      </w:r>
      <w:r w:rsidRPr="002045C8">
        <w:t>temektedirler. Oysa eğer alemde akli saadet varolacak olursa, o</w:t>
      </w:r>
      <w:r w:rsidRPr="002045C8">
        <w:t>n</w:t>
      </w:r>
      <w:r w:rsidRPr="002045C8">
        <w:t>ların karnına ve tenasül organına bir zararı da o</w:t>
      </w:r>
      <w:r w:rsidRPr="002045C8">
        <w:t>l</w:t>
      </w:r>
      <w:r w:rsidRPr="002045C8">
        <w:t xml:space="preserve">maz. </w:t>
      </w:r>
    </w:p>
    <w:p w:rsidR="000239F1" w:rsidRPr="002045C8" w:rsidRDefault="000239F1" w:rsidP="000E6F74">
      <w:pPr>
        <w:spacing w:line="300" w:lineRule="atLeast"/>
        <w:ind w:firstLine="284"/>
        <w:jc w:val="both"/>
      </w:pPr>
      <w:r w:rsidRPr="002045C8">
        <w:t>Ama bizim gibi hayvanlık sınırını aşamayan kimseler için, cismani cennetten, karın ve tenasül organının idar</w:t>
      </w:r>
      <w:r w:rsidRPr="002045C8">
        <w:t>e</w:t>
      </w:r>
      <w:r w:rsidRPr="002045C8">
        <w:t>sinden başka bir şey yoktur, ona da Allah-u Teala’nın lütfüyle ulaşmamız ümit edilir. Lakin saad</w:t>
      </w:r>
      <w:r w:rsidRPr="002045C8">
        <w:t>e</w:t>
      </w:r>
      <w:r w:rsidRPr="002045C8">
        <w:t>tin bundan ibaret olduğunu sanmıyorum. Hak Teala’nın cenneti bu hayvani cennetten ibaret olamaz. Hak Teala için hiçbir gözün görm</w:t>
      </w:r>
      <w:r w:rsidRPr="002045C8">
        <w:t>e</w:t>
      </w:r>
      <w:r w:rsidRPr="002045C8">
        <w:t xml:space="preserve">diği, hiçbir kulağın işitmediği ve hiçbir kalbin içinden geçirmediği </w:t>
      </w:r>
      <w:r w:rsidRPr="002045C8">
        <w:t>a</w:t>
      </w:r>
      <w:r w:rsidRPr="002045C8">
        <w:t>lemler vardır. İlahi muhabbet ve marifetullah ehli kimseler, bu cenne</w:t>
      </w:r>
      <w:r w:rsidRPr="002045C8">
        <w:t>t</w:t>
      </w:r>
      <w:r w:rsidRPr="002045C8">
        <w:t>lerden hiç birine itina etm</w:t>
      </w:r>
      <w:r w:rsidRPr="002045C8">
        <w:t>e</w:t>
      </w:r>
      <w:r w:rsidRPr="002045C8">
        <w:t>miş, gaybe ve şahadet alemine teveccühte bulunm</w:t>
      </w:r>
      <w:r w:rsidRPr="002045C8">
        <w:t>a</w:t>
      </w:r>
      <w:r w:rsidRPr="002045C8">
        <w:t xml:space="preserve">mıştır. Onlar için lika cenneti söz konusudur. </w:t>
      </w:r>
    </w:p>
    <w:p w:rsidR="000239F1" w:rsidRPr="002045C8" w:rsidRDefault="000239F1" w:rsidP="000E6F74">
      <w:pPr>
        <w:spacing w:line="300" w:lineRule="atLeast"/>
        <w:ind w:firstLine="284"/>
        <w:jc w:val="both"/>
      </w:pPr>
      <w:r w:rsidRPr="002045C8">
        <w:t>Eğer Kur’an ayetlerini ve ismet Ehl-i Beyt’inden nakledilen hadi</w:t>
      </w:r>
      <w:r w:rsidRPr="002045C8">
        <w:t>s</w:t>
      </w:r>
      <w:r w:rsidRPr="002045C8">
        <w:t>leri burada zikretmeye çalışırsak, bu kitabın hacmine aykırı davranmış oluruz. Bu miktarı bile kalemin tuğyanından zikredilmiştir. Bizim ba</w:t>
      </w:r>
      <w:r w:rsidRPr="002045C8">
        <w:t>ş</w:t>
      </w:r>
      <w:r w:rsidRPr="002045C8">
        <w:t>lıca amacımız Allah’ın kullarının kalbini, yaratıldıkları amaca yönle</w:t>
      </w:r>
      <w:r w:rsidRPr="002045C8">
        <w:t>n</w:t>
      </w:r>
      <w:r w:rsidRPr="002045C8">
        <w:t>dirmektir ve o da bütün saadetlerden üstün olan marifetullahtır. O o</w:t>
      </w:r>
      <w:r w:rsidRPr="002045C8">
        <w:t>l</w:t>
      </w:r>
      <w:r w:rsidRPr="002045C8">
        <w:t>maksızın hiç bir şey olmaz. Sülûk y</w:t>
      </w:r>
      <w:r w:rsidRPr="002045C8">
        <w:t>o</w:t>
      </w:r>
      <w:r w:rsidRPr="002045C8">
        <w:t>lunun dikeni olan kimselerden maksadımız ise İslam’ın büyük alimleri ve Caferi mezhebinin yüce fakihleri değildir. Aksine bazı cehalet ehli kimseler, hata ve inat ile değil, cehalet ve kusur yoluyla ilim elde ettiğini sananlardır. Onlar A</w:t>
      </w:r>
      <w:r w:rsidRPr="002045C8">
        <w:t>l</w:t>
      </w:r>
      <w:r w:rsidRPr="002045C8">
        <w:t>lah’ın kullarının yol eşkıyası durumundadırlar. Kalemin tuğyanının kötülüğünden bozuk niyetten ve batıl maksattan Allah-u Teala’ya s</w:t>
      </w:r>
      <w:r w:rsidRPr="002045C8">
        <w:t>ı</w:t>
      </w:r>
      <w:r w:rsidRPr="002045C8">
        <w:t>ğınırım. Başta da, sonda da, zahirde de ve batında da hamd Allah’a mahsu</w:t>
      </w:r>
      <w:r w:rsidRPr="002045C8">
        <w:t>s</w:t>
      </w:r>
      <w:r w:rsidRPr="002045C8">
        <w:t xml:space="preserve">tur. </w:t>
      </w:r>
    </w:p>
    <w:p w:rsidR="000239F1" w:rsidRPr="00FB0C7C" w:rsidRDefault="000239F1" w:rsidP="00FB0C7C"/>
    <w:p w:rsidR="000239F1" w:rsidRDefault="000239F1" w:rsidP="00FB0C7C">
      <w:pPr>
        <w:pStyle w:val="Heading1"/>
      </w:pPr>
      <w:bookmarkStart w:id="199" w:name="_Toc46432328"/>
      <w:bookmarkStart w:id="200" w:name="_Toc53990871"/>
      <w:r w:rsidRPr="002045C8">
        <w:lastRenderedPageBreak/>
        <w:t xml:space="preserve">Üçüncü </w:t>
      </w:r>
      <w:r>
        <w:t>Kısım</w:t>
      </w:r>
      <w:bookmarkEnd w:id="199"/>
      <w:bookmarkEnd w:id="200"/>
    </w:p>
    <w:p w:rsidR="000239F1" w:rsidRPr="002045C8" w:rsidRDefault="000239F1" w:rsidP="00FB0C7C">
      <w:pPr>
        <w:pStyle w:val="Heading1"/>
      </w:pPr>
      <w:bookmarkStart w:id="201" w:name="_Toc46432329"/>
      <w:bookmarkStart w:id="202" w:name="_Toc53990872"/>
      <w:r w:rsidRPr="002045C8">
        <w:t>Niyetin Sırrı ve Adabı Hakkındadır ve O</w:t>
      </w:r>
      <w:r w:rsidRPr="002045C8">
        <w:t>n</w:t>
      </w:r>
      <w:r w:rsidRPr="002045C8">
        <w:t>da Beş Bölüm Vardır</w:t>
      </w:r>
      <w:bookmarkEnd w:id="201"/>
      <w:bookmarkEnd w:id="202"/>
    </w:p>
    <w:p w:rsidR="000239F1" w:rsidRPr="002045C8" w:rsidRDefault="000239F1" w:rsidP="00FB0C7C">
      <w:pPr>
        <w:pStyle w:val="Heading1"/>
      </w:pPr>
      <w:bookmarkStart w:id="203" w:name="_Toc46432330"/>
      <w:bookmarkStart w:id="204" w:name="_Toc53990873"/>
      <w:r w:rsidRPr="002045C8">
        <w:t>Birinci Bölüm</w:t>
      </w:r>
      <w:bookmarkEnd w:id="203"/>
      <w:bookmarkEnd w:id="204"/>
      <w:r w:rsidRPr="002045C8">
        <w:t xml:space="preserve"> </w:t>
      </w:r>
    </w:p>
    <w:p w:rsidR="000239F1" w:rsidRPr="002045C8" w:rsidRDefault="000239F1" w:rsidP="00FB0C7C">
      <w:pPr>
        <w:pStyle w:val="Heading1"/>
      </w:pPr>
      <w:bookmarkStart w:id="205" w:name="_Toc46432331"/>
      <w:bookmarkStart w:id="206" w:name="_Toc53990874"/>
      <w:r w:rsidRPr="002045C8">
        <w:t>İbadetlerde Niyetin Hakikati Hakkında</w:t>
      </w:r>
      <w:bookmarkEnd w:id="205"/>
      <w:bookmarkEnd w:id="206"/>
      <w:r w:rsidRPr="002045C8">
        <w:t xml:space="preserve"> </w:t>
      </w:r>
    </w:p>
    <w:p w:rsidR="000239F1" w:rsidRPr="002045C8" w:rsidRDefault="000239F1" w:rsidP="000E6F74">
      <w:pPr>
        <w:spacing w:line="300" w:lineRule="atLeast"/>
        <w:ind w:firstLine="284"/>
        <w:jc w:val="both"/>
      </w:pPr>
      <w:r w:rsidRPr="002045C8">
        <w:t>Bil ki niyet bir şeyi yerine getirmeye azmetmek; bir şeyi düşündü</w:t>
      </w:r>
      <w:r w:rsidRPr="002045C8">
        <w:t>k</w:t>
      </w:r>
      <w:r w:rsidRPr="002045C8">
        <w:t>ten, faydasını onayladıktan ve yerine getirmenin gerekliliğine hükme</w:t>
      </w:r>
      <w:r w:rsidRPr="002045C8">
        <w:t>t</w:t>
      </w:r>
      <w:r w:rsidRPr="002045C8">
        <w:t>tikten sonra nefsi onu yerine g</w:t>
      </w:r>
      <w:r w:rsidRPr="002045C8">
        <w:t>e</w:t>
      </w:r>
      <w:r w:rsidRPr="002045C8">
        <w:t>tirmek için toplamaktan ibarettir, nefsani ve vicdani bir h</w:t>
      </w:r>
      <w:r w:rsidRPr="002045C8">
        <w:t>a</w:t>
      </w:r>
      <w:r w:rsidRPr="002045C8">
        <w:t>lettir ve de bundan sonra ortaya çıkmaktadır. Himmet, azim ve irade ve kast olarak da adlandırılmaktadır. Bu b</w:t>
      </w:r>
      <w:r w:rsidRPr="002045C8">
        <w:t>ü</w:t>
      </w:r>
      <w:r w:rsidRPr="002045C8">
        <w:t>tün ihtiyari/iradi fiillerde mevcuttur. Hiçbir ihtiyari fiil bunun dışında d</w:t>
      </w:r>
      <w:r w:rsidRPr="002045C8">
        <w:t>e</w:t>
      </w:r>
      <w:r w:rsidRPr="002045C8">
        <w:t>ğildir. Bu iş bütün amellerde hakik</w:t>
      </w:r>
      <w:r w:rsidRPr="002045C8">
        <w:t>a</w:t>
      </w:r>
      <w:r w:rsidRPr="002045C8">
        <w:t>ten mevcuttur, mecazen değil. Amel esnasında veya başlangıcında detaylı olarak zihninde hasıl o</w:t>
      </w:r>
      <w:r w:rsidRPr="002045C8">
        <w:t>l</w:t>
      </w:r>
      <w:r w:rsidRPr="002045C8">
        <w:t>ması da gerekli değildir. Aynı şekilde bu kasıt ve niyeti detaylıca d</w:t>
      </w:r>
      <w:r w:rsidRPr="002045C8">
        <w:t>ü</w:t>
      </w:r>
      <w:r w:rsidRPr="002045C8">
        <w:t>şünmesi de gerekmez. İnsan bazen bir amel yapmak ister, aynı z</w:t>
      </w:r>
      <w:r w:rsidRPr="002045C8">
        <w:t>a</w:t>
      </w:r>
      <w:r w:rsidRPr="002045C8">
        <w:t>manda o amelin d</w:t>
      </w:r>
      <w:r w:rsidRPr="002045C8">
        <w:t>e</w:t>
      </w:r>
      <w:r w:rsidRPr="002045C8">
        <w:t>taylı suretinden ve külli kararından gafildir. Ama o hakikat me</w:t>
      </w:r>
      <w:r w:rsidRPr="002045C8">
        <w:t>v</w:t>
      </w:r>
      <w:r w:rsidRPr="002045C8">
        <w:t>cuttur ve onu yapmak için harekete geçmek reel olarak mevcuttur. Nitekim ihtiyari/iradi fii</w:t>
      </w:r>
      <w:r w:rsidRPr="002045C8">
        <w:t>l</w:t>
      </w:r>
      <w:r w:rsidRPr="002045C8">
        <w:t xml:space="preserve">lerde de vicdanen bu iş açıktır. </w:t>
      </w:r>
    </w:p>
    <w:p w:rsidR="000239F1" w:rsidRPr="002045C8" w:rsidRDefault="000239F1" w:rsidP="000E6F74">
      <w:pPr>
        <w:spacing w:line="300" w:lineRule="atLeast"/>
        <w:ind w:firstLine="284"/>
        <w:jc w:val="both"/>
      </w:pPr>
      <w:r w:rsidRPr="002045C8">
        <w:t>Özetle bu azim kararı niyetten ibaret olup fakihlerin (r.a) dili</w:t>
      </w:r>
      <w:r w:rsidRPr="002045C8">
        <w:t>n</w:t>
      </w:r>
      <w:r w:rsidRPr="002045C8">
        <w:t>de her amelde istisna olmaksızın mevcuttur. Eğer bir kimse ihtiyari bir ameli niyet olmaksızın yapmak isterse, bu mümkün deği</w:t>
      </w:r>
      <w:r w:rsidRPr="002045C8">
        <w:t>l</w:t>
      </w:r>
      <w:r w:rsidRPr="002045C8">
        <w:t>dir. Buna rağmen aşağılık şeytanın vesvesesi ve hayali kuruntular aklı mahkum etmekte ve zaruri bir işi, insanın gözünden gizlemektedirler. İnsan d</w:t>
      </w:r>
      <w:r w:rsidRPr="002045C8">
        <w:t>e</w:t>
      </w:r>
      <w:r w:rsidRPr="002045C8">
        <w:t>ğerli ömrünü amelini güzelleştirmek, halis kılmak, onu batini pisli</w:t>
      </w:r>
      <w:r w:rsidRPr="002045C8">
        <w:t>k</w:t>
      </w:r>
      <w:r w:rsidRPr="002045C8">
        <w:t>lerden temizlemek, tevhit marifetleri, Hakk’ı t</w:t>
      </w:r>
      <w:r w:rsidRPr="002045C8">
        <w:t>a</w:t>
      </w:r>
      <w:r w:rsidRPr="002045C8">
        <w:t>nıma ve Hakk’ı talep etme yolunda harcamak ile meşgul olması gerekirken, aşağılık iblis ona vesvese etmekte, böylece ömrünün yarısını zaruri işleri elde e</w:t>
      </w:r>
      <w:r w:rsidRPr="002045C8">
        <w:t>t</w:t>
      </w:r>
      <w:r w:rsidRPr="002045C8">
        <w:t>meye harcamaktadır. Şeytanın tuzakları hileleri çoktur. Birini amelin aslını terk etmeye zorlamaktadır. Diğerini ise ameli terk etmesinden meyus olduğunda, riya böbürlenme ve diğer fesatl</w:t>
      </w:r>
      <w:r w:rsidRPr="002045C8">
        <w:t>a</w:t>
      </w:r>
      <w:r w:rsidRPr="002045C8">
        <w:t>ra zorlamaktadır. Eğer burada başarılı olamazsa, amelini muhafazakarlık yoluyla batıl kılmaktadır. Bütün insanl</w:t>
      </w:r>
      <w:r w:rsidRPr="002045C8">
        <w:t>a</w:t>
      </w:r>
      <w:r w:rsidRPr="002045C8">
        <w:t xml:space="preserve">rın ibadetlerini, onun gözünde hor kılmakta, halkı küçük düşürmektedir. Bu yüzden de sıradan ve sermayesiz bir iş </w:t>
      </w:r>
      <w:r w:rsidRPr="002045C8">
        <w:t>o</w:t>
      </w:r>
      <w:r w:rsidRPr="002045C8">
        <w:t>lan kıraat, tekbir veya amellerle birlikte olan niyet hus</w:t>
      </w:r>
      <w:r w:rsidRPr="002045C8">
        <w:t>u</w:t>
      </w:r>
      <w:r w:rsidRPr="002045C8">
        <w:t xml:space="preserve">sunda bütün </w:t>
      </w:r>
      <w:r w:rsidRPr="002045C8">
        <w:lastRenderedPageBreak/>
        <w:t>ömrünü tüketmeye zorlamaktadır. Velhasıl şeytan herhangi bir yolla insanın amelini batıl kılmadıkça razı olmama</w:t>
      </w:r>
      <w:r w:rsidRPr="002045C8">
        <w:t>k</w:t>
      </w:r>
      <w:r w:rsidRPr="002045C8">
        <w:t xml:space="preserve">tadır. </w:t>
      </w:r>
    </w:p>
    <w:p w:rsidR="000239F1" w:rsidRPr="002045C8" w:rsidRDefault="000239F1" w:rsidP="000E6F74">
      <w:pPr>
        <w:spacing w:line="300" w:lineRule="atLeast"/>
        <w:ind w:firstLine="284"/>
        <w:jc w:val="both"/>
      </w:pPr>
      <w:r w:rsidRPr="002045C8">
        <w:t>Vesvese eden şeytanın bir çok işleri ve sayısız yolları vardır. Şu anda onların tümünü saymak mümkün değildir. Ama hepsinin arası</w:t>
      </w:r>
      <w:r w:rsidRPr="002045C8">
        <w:t>n</w:t>
      </w:r>
      <w:r w:rsidRPr="002045C8">
        <w:t>dan niyet hususunda vesvese hepsi</w:t>
      </w:r>
      <w:r w:rsidRPr="002045C8">
        <w:t>n</w:t>
      </w:r>
      <w:r w:rsidRPr="002045C8">
        <w:t>den daha gülünç ve ilginçtir. Zira eğer bir kimse bütün gücüyle, ömrü boyunca, niyet olmaksızın ihtiy</w:t>
      </w:r>
      <w:r w:rsidRPr="002045C8">
        <w:t>a</w:t>
      </w:r>
      <w:r w:rsidRPr="002045C8">
        <w:t>rî/iradî bir işi yerine getirmek isterse, bunu asla başaramaz. Buna ra</w:t>
      </w:r>
      <w:r w:rsidRPr="002045C8">
        <w:t>ğ</w:t>
      </w:r>
      <w:r w:rsidRPr="002045C8">
        <w:t>men ne</w:t>
      </w:r>
      <w:r w:rsidRPr="002045C8">
        <w:t>f</w:t>
      </w:r>
      <w:r w:rsidRPr="002045C8">
        <w:t>si hasta, aklı zayıf, zavallı birinin namazda uzun süre niyetle namaz kılmak için beklediğini görmektesin. Bu şahıs tıpkı pazara gi</w:t>
      </w:r>
      <w:r w:rsidRPr="002045C8">
        <w:t>t</w:t>
      </w:r>
      <w:r w:rsidRPr="002045C8">
        <w:t>mek veya yiyecek yemek için saatlerce düşünen kimseyi andırmakt</w:t>
      </w:r>
      <w:r w:rsidRPr="002045C8">
        <w:t>a</w:t>
      </w:r>
      <w:r w:rsidRPr="002045C8">
        <w:t>dır. Namazın kendisi için yakınlık miracı ve saadet anahtarı olması g</w:t>
      </w:r>
      <w:r w:rsidRPr="002045C8">
        <w:t>e</w:t>
      </w:r>
      <w:r w:rsidRPr="002045C8">
        <w:t>reken ve kalbi ada</w:t>
      </w:r>
      <w:r w:rsidRPr="002045C8">
        <w:t>p</w:t>
      </w:r>
      <w:r w:rsidRPr="002045C8">
        <w:t>larıyla edeplenerek ve bu ilahi latifenin sırlarına ererek zatını k</w:t>
      </w:r>
      <w:r w:rsidRPr="002045C8">
        <w:t>e</w:t>
      </w:r>
      <w:r w:rsidRPr="002045C8">
        <w:t>male erdirmesi, hayat neşetini temin etmesi gereken kimse, bütün bu işlerden gaflet etmektedir. Bırakın bu işleri gerekli görm</w:t>
      </w:r>
      <w:r w:rsidRPr="002045C8">
        <w:t>e</w:t>
      </w:r>
      <w:r w:rsidRPr="002045C8">
        <w:t>meyi, hatta batıl saymakta, aziz sermayesini şeytana hizmet ve gizliden gizliye vesvese eden iblise itaat yolunda geçirmektedir. Hid</w:t>
      </w:r>
      <w:r w:rsidRPr="002045C8">
        <w:t>a</w:t>
      </w:r>
      <w:r w:rsidRPr="002045C8">
        <w:t>yet nuru olan Allah vergisi aklını iblisin hükmüne mahkum kılmakt</w:t>
      </w:r>
      <w:r w:rsidRPr="002045C8">
        <w:t>a</w:t>
      </w:r>
      <w:r w:rsidRPr="002045C8">
        <w:t xml:space="preserve">dır. </w:t>
      </w:r>
    </w:p>
    <w:p w:rsidR="000239F1" w:rsidRPr="002045C8" w:rsidRDefault="000239F1" w:rsidP="000E6F74">
      <w:pPr>
        <w:spacing w:line="300" w:lineRule="atLeast"/>
        <w:ind w:firstLine="284"/>
        <w:jc w:val="both"/>
        <w:rPr>
          <w:i/>
          <w:iCs/>
        </w:rPr>
      </w:pPr>
      <w:r w:rsidRPr="002045C8">
        <w:t>Abdullah b. Sinan şöyle diyor: “İmam Sadık’ın (a.s) yanında abdest ve namaz hususunda vesveseye mübtela olan bir şahsı andım ve şöyle dedim: “O akıllı bir kims</w:t>
      </w:r>
      <w:r w:rsidRPr="002045C8">
        <w:t>e</w:t>
      </w:r>
      <w:r w:rsidRPr="002045C8">
        <w:t xml:space="preserve">dir” İmam (a.s) şöyle buyurdu: </w:t>
      </w:r>
      <w:r w:rsidRPr="002045C8">
        <w:rPr>
          <w:i/>
          <w:iCs/>
        </w:rPr>
        <w:t>“Onun ne aklı vardır, oysa o, şeytana ibadet etmektedir.”</w:t>
      </w:r>
      <w:r w:rsidRPr="002045C8">
        <w:t xml:space="preserve"> Ben şöyle dedim: “Nasıl şeytana itaat etmektedir: “İmam şöyle buyurdu: </w:t>
      </w:r>
      <w:r w:rsidRPr="002045C8">
        <w:rPr>
          <w:i/>
          <w:iCs/>
        </w:rPr>
        <w:t>“Ona, g</w:t>
      </w:r>
      <w:r w:rsidRPr="002045C8">
        <w:rPr>
          <w:i/>
          <w:iCs/>
        </w:rPr>
        <w:t>e</w:t>
      </w:r>
      <w:r w:rsidRPr="002045C8">
        <w:rPr>
          <w:i/>
          <w:iCs/>
        </w:rPr>
        <w:t>len şeyin nereden olduğunu sor, şüphesiz, “Şeytanın amelindendir” diy</w:t>
      </w:r>
      <w:r w:rsidRPr="002045C8">
        <w:rPr>
          <w:i/>
          <w:iCs/>
        </w:rPr>
        <w:t>e</w:t>
      </w:r>
      <w:r w:rsidRPr="002045C8">
        <w:rPr>
          <w:i/>
          <w:iCs/>
        </w:rPr>
        <w:t>cektir</w:t>
      </w:r>
      <w:r w:rsidRPr="002045C8">
        <w:rPr>
          <w:rStyle w:val="StilDipnotBavurusuLatincetalik"/>
          <w:i w:val="0"/>
          <w:iCs/>
        </w:rPr>
        <w:t xml:space="preserve"> </w:t>
      </w:r>
      <w:r w:rsidRPr="002045C8">
        <w:rPr>
          <w:rStyle w:val="StilDipnotBavurusuLatincetalik"/>
          <w:i w:val="0"/>
          <w:iCs/>
        </w:rPr>
        <w:footnoteReference w:id="240"/>
      </w:r>
      <w:r w:rsidRPr="002045C8">
        <w:rPr>
          <w:i/>
          <w:iCs/>
        </w:rPr>
        <w:t xml:space="preserve"> </w:t>
      </w:r>
    </w:p>
    <w:p w:rsidR="000239F1" w:rsidRPr="002045C8" w:rsidRDefault="000239F1" w:rsidP="000E6F74">
      <w:pPr>
        <w:spacing w:line="300" w:lineRule="atLeast"/>
        <w:ind w:firstLine="284"/>
        <w:jc w:val="both"/>
      </w:pPr>
      <w:r w:rsidRPr="002045C8">
        <w:t>Özetle, insan her türlü riyazet ve zahmetle bu kökleri kesip atmal</w:t>
      </w:r>
      <w:r w:rsidRPr="002045C8">
        <w:t>ı</w:t>
      </w:r>
      <w:r w:rsidRPr="002045C8">
        <w:t>dır. Zira insanı bütün hayırlardan ve saadetlerden alıkoymaktadır. İ</w:t>
      </w:r>
      <w:r w:rsidRPr="002045C8">
        <w:t>n</w:t>
      </w:r>
      <w:r w:rsidRPr="002045C8">
        <w:t>san kırk yıl boyunca bütün ibadetlerini, hatta zahir hasebiyle dahi s</w:t>
      </w:r>
      <w:r w:rsidRPr="002045C8">
        <w:t>a</w:t>
      </w:r>
      <w:r w:rsidRPr="002045C8">
        <w:t>hih bir şekilde yapamaz. Fıkhi zahiri cüzlerini dahi eda edemez. Ner</w:t>
      </w:r>
      <w:r w:rsidRPr="002045C8">
        <w:t>e</w:t>
      </w:r>
      <w:r w:rsidRPr="002045C8">
        <w:t xml:space="preserve">de kaldı ki batınî ve şer'i adaplarını yerine getirebilsin. Daha gülünç olanı da şudur ki, bu vesveseye kapılan şahıslardan bazısı, insanların bütün amellerini batıl bilmektedirler. </w:t>
      </w:r>
      <w:r w:rsidRPr="002045C8">
        <w:lastRenderedPageBreak/>
        <w:t>Bütün i</w:t>
      </w:r>
      <w:r w:rsidRPr="002045C8">
        <w:t>n</w:t>
      </w:r>
      <w:r w:rsidRPr="002045C8">
        <w:t>sanları din hususunda lakayt saymaktadırlar. Oysa kendileri mukallit ise, taklit ettikleri me</w:t>
      </w:r>
      <w:r w:rsidRPr="002045C8">
        <w:t>r</w:t>
      </w:r>
      <w:r w:rsidRPr="002045C8">
        <w:t>cileri de halktan biridir. Eğer fazilet ehli ise, rivayetlere müracaat ett</w:t>
      </w:r>
      <w:r w:rsidRPr="002045C8">
        <w:t>i</w:t>
      </w:r>
      <w:r w:rsidRPr="002045C8">
        <w:t>ğinde, Resulullah'ın ve Hidayet İmamları’nın bu hususta normal da</w:t>
      </w:r>
      <w:r w:rsidRPr="002045C8">
        <w:t>v</w:t>
      </w:r>
      <w:r w:rsidRPr="002045C8">
        <w:t>randıklarını görecektir. Bütün insanlar arasında sadece vesveseye k</w:t>
      </w:r>
      <w:r w:rsidRPr="002045C8">
        <w:t>a</w:t>
      </w:r>
      <w:r w:rsidRPr="002045C8">
        <w:t>pılan bu kimseler; Resulullah’ın, masum imamların ve alimlerin aks</w:t>
      </w:r>
      <w:r w:rsidRPr="002045C8">
        <w:t>i</w:t>
      </w:r>
      <w:r w:rsidRPr="002045C8">
        <w:t>ne amel etmektedirler. Herkesin amelini naçiz görmekte ve kendi amelini ihtiyata uygun kabul etmektedirler. Kendilerinin dine bağlı olduğunu sanmaktadırlar. Örneğin abdest h</w:t>
      </w:r>
      <w:r w:rsidRPr="002045C8">
        <w:t>u</w:t>
      </w:r>
      <w:r w:rsidRPr="002045C8">
        <w:t>susunda Resulullah’tan nakledilen rivayet mütevatirdir. Zahiren Resulullah (s.a.a) bir avuç su yüzüne d</w:t>
      </w:r>
      <w:r w:rsidRPr="002045C8">
        <w:t>ö</w:t>
      </w:r>
      <w:r w:rsidRPr="002045C8">
        <w:t xml:space="preserve">küyor, bir avuç sağ eline, bir avuç da sol eline.” </w:t>
      </w:r>
      <w:r w:rsidRPr="002045C8">
        <w:rPr>
          <w:rStyle w:val="StilDipnotBavurusuLatincetalik"/>
        </w:rPr>
        <w:footnoteReference w:id="241"/>
      </w:r>
      <w:r w:rsidRPr="002045C8">
        <w:t xml:space="preserve"> İmamiyye fakihlerinin icma ettiği üzere bu abdest doğrudur. Allah’ın kitabının zahiri de bunu söyl</w:t>
      </w:r>
      <w:r w:rsidRPr="002045C8">
        <w:t>e</w:t>
      </w:r>
      <w:r w:rsidRPr="002045C8">
        <w:t>mektedir. İkinci defa su alma hususunda bazıları itiraz etmişlerdir. Ama ikinci defa su alma ve hatta yıkamanın bile z</w:t>
      </w:r>
      <w:r w:rsidRPr="002045C8">
        <w:t>a</w:t>
      </w:r>
      <w:r w:rsidRPr="002045C8">
        <w:t>rarı yoktur. Ama müstahap olduğu hususu tartışılabilir. Üçüncü defa yıkamak bidattır ve abdesti batıl kılmaktadır. Bu hususta hem rivayet ve hem de fetvalar bunu söylemektedir. Şimdi, zavallı vesveseye kap</w:t>
      </w:r>
      <w:r w:rsidRPr="002045C8">
        <w:t>ı</w:t>
      </w:r>
      <w:r w:rsidRPr="002045C8">
        <w:t>lan kimseyi gör ki, bütün elini yirmi defa yıkamakla bile iktifa etm</w:t>
      </w:r>
      <w:r w:rsidRPr="002045C8">
        <w:t>e</w:t>
      </w:r>
      <w:r w:rsidRPr="002045C8">
        <w:t>mektedir. Bu duru</w:t>
      </w:r>
      <w:r w:rsidRPr="002045C8">
        <w:t>m</w:t>
      </w:r>
      <w:r w:rsidRPr="002045C8">
        <w:t>da abdesti şüphesiz batıldır. Bu zavallı aklı zayıf kimse, şeytana itaat ve vesvese üzere yaptığı bu ameli sahih olarak kabul etmekte ve ihtiyata uygun görmektedir. Dolayısıyla da diğerl</w:t>
      </w:r>
      <w:r w:rsidRPr="002045C8">
        <w:t>e</w:t>
      </w:r>
      <w:r w:rsidRPr="002045C8">
        <w:t>rinin amelini batıl saymaktadır. Bu şahsı akılsız sayan hadisin doğr</w:t>
      </w:r>
      <w:r w:rsidRPr="002045C8">
        <w:t>u</w:t>
      </w:r>
      <w:r w:rsidRPr="002045C8">
        <w:t>luk sebebi de şimdi anl</w:t>
      </w:r>
      <w:r w:rsidRPr="002045C8">
        <w:t>a</w:t>
      </w:r>
      <w:r w:rsidRPr="002045C8">
        <w:t>şılmaktadır. Resulullah’ın ameline aykırı bir ameli sahih sayan ve batıl kabul eden kimse; ya Allah’ın dini</w:t>
      </w:r>
      <w:r w:rsidRPr="002045C8">
        <w:t>n</w:t>
      </w:r>
      <w:r w:rsidRPr="002045C8">
        <w:t>den çıkmıştır, ya da akılsızdır. Çünkü bu zavallı dinden çıkmamıştır, o halde akılsızdır. Şeytana itaat etmekte ve rahmana muhalefet etmekt</w:t>
      </w:r>
      <w:r w:rsidRPr="002045C8">
        <w:t>e</w:t>
      </w:r>
      <w:r w:rsidRPr="002045C8">
        <w:t xml:space="preserve">dir. </w:t>
      </w:r>
    </w:p>
    <w:p w:rsidR="000239F1" w:rsidRPr="002045C8" w:rsidRDefault="000239F1" w:rsidP="000E6F74">
      <w:pPr>
        <w:spacing w:line="300" w:lineRule="atLeast"/>
        <w:ind w:firstLine="284"/>
        <w:jc w:val="both"/>
      </w:pPr>
      <w:r w:rsidRPr="002045C8">
        <w:t>Bu musibeti ve zorlu hastalığı tedavi etmenin tek yolu ise zikred</w:t>
      </w:r>
      <w:r w:rsidRPr="002045C8">
        <w:t>i</w:t>
      </w:r>
      <w:r w:rsidRPr="002045C8">
        <w:t xml:space="preserve">len bu işler hususunda tefekkür etmesi, amelini dindar kimselerin, </w:t>
      </w:r>
      <w:r w:rsidRPr="002045C8">
        <w:t>a</w:t>
      </w:r>
      <w:r w:rsidRPr="002045C8">
        <w:t>liml</w:t>
      </w:r>
      <w:r w:rsidRPr="002045C8">
        <w:t>e</w:t>
      </w:r>
      <w:r w:rsidRPr="002045C8">
        <w:t>rin, fakihlerin ameliyle mukayese etmesidir. Eğer kendini onlara muhalif görürse, şeytanın burnunu yere sürmeli ve ona itina göste</w:t>
      </w:r>
      <w:r w:rsidRPr="002045C8">
        <w:t>r</w:t>
      </w:r>
      <w:r w:rsidRPr="002045C8">
        <w:t>memelidir. Eğer şeytan “</w:t>
      </w:r>
      <w:r w:rsidRPr="002045C8">
        <w:rPr>
          <w:i/>
        </w:rPr>
        <w:t xml:space="preserve">amelin batıldır” </w:t>
      </w:r>
      <w:r w:rsidRPr="002045C8">
        <w:t>diye ve</w:t>
      </w:r>
      <w:r w:rsidRPr="002045C8">
        <w:t>s</w:t>
      </w:r>
      <w:r w:rsidRPr="002045C8">
        <w:t xml:space="preserve">vese </w:t>
      </w:r>
      <w:r w:rsidRPr="002045C8">
        <w:lastRenderedPageBreak/>
        <w:t>edecek olursa, şöyle cevap vermelidir: “Eğer ümmetin bütün fakihlerinin ameli batı</w:t>
      </w:r>
      <w:r w:rsidRPr="002045C8">
        <w:t>l</w:t>
      </w:r>
      <w:r w:rsidRPr="002045C8">
        <w:t>sa, benim amelim de batıl olsun.” Bir müddet şeytana muhalefet ed</w:t>
      </w:r>
      <w:r w:rsidRPr="002045C8">
        <w:t>e</w:t>
      </w:r>
      <w:r w:rsidRPr="002045C8">
        <w:t>cek ve acziyet ve ihtiyaç içinde şeytanın şerrinden Hak Teala’ya sığ</w:t>
      </w:r>
      <w:r w:rsidRPr="002045C8">
        <w:t>ı</w:t>
      </w:r>
      <w:r w:rsidRPr="002045C8">
        <w:t>nacak olursa, bu hastalığının ortadan kalkması ve şeytanın ondan üm</w:t>
      </w:r>
      <w:r w:rsidRPr="002045C8">
        <w:t>i</w:t>
      </w:r>
      <w:r w:rsidRPr="002045C8">
        <w:t>dini kesmesi ümit ed</w:t>
      </w:r>
      <w:r w:rsidRPr="002045C8">
        <w:t>i</w:t>
      </w:r>
      <w:r w:rsidRPr="002045C8">
        <w:t>lir. Nitekim şeytanın ilkalarından biri olan şekkin çokluğunu defetmek için de rivayetlerde şöyle emr</w:t>
      </w:r>
      <w:r w:rsidRPr="002045C8">
        <w:t>e</w:t>
      </w:r>
      <w:r w:rsidRPr="002045C8">
        <w:t xml:space="preserve">dilmiştir: </w:t>
      </w:r>
    </w:p>
    <w:p w:rsidR="000239F1" w:rsidRPr="002045C8" w:rsidRDefault="000239F1" w:rsidP="000E6F74">
      <w:pPr>
        <w:spacing w:line="300" w:lineRule="atLeast"/>
        <w:ind w:firstLine="284"/>
        <w:jc w:val="both"/>
        <w:rPr>
          <w:i/>
          <w:iCs/>
        </w:rPr>
      </w:pPr>
      <w:r w:rsidRPr="002045C8">
        <w:t>Kafi’de kendi senediyle İmam Bakır’ul Ulum’un (a.s) şöyle buyu</w:t>
      </w:r>
      <w:r w:rsidRPr="002045C8">
        <w:t>r</w:t>
      </w:r>
      <w:r w:rsidRPr="002045C8">
        <w:t xml:space="preserve">duğu nakledilmiştir: </w:t>
      </w:r>
      <w:r w:rsidRPr="002045C8">
        <w:rPr>
          <w:i/>
          <w:iCs/>
        </w:rPr>
        <w:t>“Namazda şekkin çok olduğu zaman, n</w:t>
      </w:r>
      <w:r w:rsidRPr="002045C8">
        <w:rPr>
          <w:i/>
          <w:iCs/>
        </w:rPr>
        <w:t>a</w:t>
      </w:r>
      <w:r w:rsidRPr="002045C8">
        <w:rPr>
          <w:i/>
          <w:iCs/>
        </w:rPr>
        <w:t>mazını doğru bil, yani şekke itina etme, böylece seni terk etmesi ümit edilir. Şüphesiz bu şeytandandır.”</w:t>
      </w:r>
      <w:r w:rsidRPr="002045C8">
        <w:rPr>
          <w:rStyle w:val="StilDipnotBavurusuLatincetalik"/>
        </w:rPr>
        <w:footnoteReference w:id="242"/>
      </w:r>
      <w:r w:rsidRPr="002045C8">
        <w:t xml:space="preserve"> Diğer bir rivayete göre ise İmam Bakır veya İmam Sadık (a.s) şöyle buyurmuştur: </w:t>
      </w:r>
      <w:r w:rsidRPr="002045C8">
        <w:rPr>
          <w:i/>
          <w:iCs/>
        </w:rPr>
        <w:t>“Şeytanı namazı b</w:t>
      </w:r>
      <w:r w:rsidRPr="002045C8">
        <w:rPr>
          <w:i/>
          <w:iCs/>
        </w:rPr>
        <w:t>o</w:t>
      </w:r>
      <w:r w:rsidRPr="002045C8">
        <w:rPr>
          <w:i/>
          <w:iCs/>
        </w:rPr>
        <w:t xml:space="preserve">zarak kendinize alıştırmayınız. Aksi taktirde o size tamahlanır; zira aşağılık şeytan kendisine adet ettirilen şeye adet edinir.” </w:t>
      </w:r>
    </w:p>
    <w:p w:rsidR="000239F1" w:rsidRPr="002045C8" w:rsidRDefault="000239F1" w:rsidP="000E6F74">
      <w:pPr>
        <w:spacing w:line="300" w:lineRule="atLeast"/>
        <w:ind w:firstLine="284"/>
        <w:jc w:val="both"/>
      </w:pPr>
      <w:r w:rsidRPr="002045C8">
        <w:t xml:space="preserve">Zürare’nin dediğine göre de İmam şöyle buyurmuştur: </w:t>
      </w:r>
      <w:r w:rsidRPr="002045C8">
        <w:rPr>
          <w:i/>
          <w:iCs/>
        </w:rPr>
        <w:t>“Şüphesiz o aşağılık şeytan kendisine itaat edilmesini ister. Dolayısı</w:t>
      </w:r>
      <w:r w:rsidRPr="002045C8">
        <w:rPr>
          <w:i/>
          <w:iCs/>
        </w:rPr>
        <w:t>y</w:t>
      </w:r>
      <w:r w:rsidRPr="002045C8">
        <w:rPr>
          <w:i/>
          <w:iCs/>
        </w:rPr>
        <w:t>la kendisine isyan edilince sizlerden birine geri dönmez.”</w:t>
      </w:r>
      <w:r w:rsidRPr="002045C8">
        <w:rPr>
          <w:rStyle w:val="StilDipnotBavurusuLatincetalik"/>
          <w:i w:val="0"/>
          <w:iCs/>
        </w:rPr>
        <w:footnoteReference w:id="243"/>
      </w:r>
      <w:r w:rsidRPr="002045C8">
        <w:t xml:space="preserve"> Bu şeytanın ilkalarından olan bütün işlerde önemli tedavilerden biridir. Şeytani vehimleri ort</w:t>
      </w:r>
      <w:r w:rsidRPr="002045C8">
        <w:t>a</w:t>
      </w:r>
      <w:r w:rsidRPr="002045C8">
        <w:t>dan kaldırma metotlarından biridir. Dua hadislerinde de bu emredi</w:t>
      </w:r>
      <w:r w:rsidRPr="002045C8">
        <w:t>l</w:t>
      </w:r>
      <w:r w:rsidRPr="002045C8">
        <w:t xml:space="preserve">miştir. İsteyen kimse Vesail ve Mustedrek’ul Vesail’e, Kitab’ul Hulel’in sonlarına müracaat etsin. </w:t>
      </w:r>
    </w:p>
    <w:p w:rsidR="000239F1" w:rsidRPr="00FB0C7C" w:rsidRDefault="000239F1" w:rsidP="00FB0C7C"/>
    <w:p w:rsidR="000239F1" w:rsidRPr="002045C8" w:rsidRDefault="000239F1" w:rsidP="00FB0C7C">
      <w:pPr>
        <w:pStyle w:val="Heading1"/>
      </w:pPr>
      <w:bookmarkStart w:id="207" w:name="_Toc46432332"/>
      <w:bookmarkStart w:id="208" w:name="_Toc53990875"/>
      <w:r w:rsidRPr="002045C8">
        <w:t>İkinci Bölüm</w:t>
      </w:r>
      <w:bookmarkEnd w:id="207"/>
      <w:bookmarkEnd w:id="208"/>
      <w:r w:rsidRPr="002045C8">
        <w:t xml:space="preserve"> </w:t>
      </w:r>
    </w:p>
    <w:p w:rsidR="000239F1" w:rsidRPr="002045C8" w:rsidRDefault="000239F1" w:rsidP="000E6F74">
      <w:pPr>
        <w:spacing w:line="300" w:lineRule="atLeast"/>
        <w:ind w:firstLine="284"/>
        <w:jc w:val="both"/>
        <w:rPr>
          <w:b/>
        </w:rPr>
      </w:pPr>
      <w:r w:rsidRPr="002045C8">
        <w:t xml:space="preserve">Tüm ibadetlerin en önemli ilkelerinden olan ve kapsamlı tümel </w:t>
      </w:r>
      <w:r w:rsidRPr="002045C8">
        <w:t>e</w:t>
      </w:r>
      <w:r w:rsidRPr="002045C8">
        <w:t>mirlerden biri sayılan niyetin en önemli adabı</w:t>
      </w:r>
      <w:r w:rsidRPr="002045C8">
        <w:t>n</w:t>
      </w:r>
      <w:r w:rsidRPr="002045C8">
        <w:t>dan biri de “ihlas” tır. İhlasın hakikati ise ameli Allah’tan gayrisi şüphesinden tasfiye etmek ve tüm dışsal, içsel, z</w:t>
      </w:r>
      <w:r w:rsidRPr="002045C8">
        <w:t>a</w:t>
      </w:r>
      <w:r w:rsidRPr="002045C8">
        <w:t>hiri ve batini amellerde, batını Hak’tan gayrisini görmekten saf kılmaktır. Bunun kemali de A</w:t>
      </w:r>
      <w:r w:rsidRPr="002045C8">
        <w:t>l</w:t>
      </w:r>
      <w:r w:rsidRPr="002045C8">
        <w:t>lah’tan gayrisini mutlak bir şekilde terk etmek, benlik ve bencillik ile gayri ve gayriyeti tümü</w:t>
      </w:r>
      <w:r w:rsidRPr="002045C8">
        <w:t>y</w:t>
      </w:r>
      <w:r w:rsidRPr="002045C8">
        <w:t xml:space="preserve">le ayaklar altına almaktır. Allah-u Teala şöyle buyurmuştur: </w:t>
      </w:r>
      <w:r w:rsidRPr="002045C8">
        <w:rPr>
          <w:b/>
        </w:rPr>
        <w:lastRenderedPageBreak/>
        <w:t xml:space="preserve">“Dikkat edin, halis din Allah’ındır.” </w:t>
      </w:r>
      <w:r w:rsidRPr="002045C8">
        <w:rPr>
          <w:rStyle w:val="FootnoteReference"/>
          <w:b/>
        </w:rPr>
        <w:footnoteReference w:id="244"/>
      </w:r>
      <w:r w:rsidRPr="002045C8">
        <w:rPr>
          <w:b/>
        </w:rPr>
        <w:t xml:space="preserve"> </w:t>
      </w:r>
      <w:r w:rsidRPr="002045C8">
        <w:t>Eğer dinde nefsani ve şeytani çizgile</w:t>
      </w:r>
      <w:r w:rsidRPr="002045C8">
        <w:t>r</w:t>
      </w:r>
      <w:r w:rsidRPr="002045C8">
        <w:t>den bir çizgi olu</w:t>
      </w:r>
      <w:r w:rsidRPr="002045C8">
        <w:t>r</w:t>
      </w:r>
      <w:r w:rsidRPr="002045C8">
        <w:t>sa, halis olmaz ve halis olmayan bir şeyi de Allah-u Teala irade etmemi</w:t>
      </w:r>
      <w:r w:rsidRPr="002045C8">
        <w:t>ş</w:t>
      </w:r>
      <w:r w:rsidRPr="002045C8">
        <w:t xml:space="preserve">tir. Gayriyet ve nefsaniyet kuşkusunu taşıyan bir şey, hak dinin sınırları dışındadır. Allah-u Teala şöyle buyurmuştur: </w:t>
      </w:r>
      <w:r w:rsidRPr="002045C8">
        <w:rPr>
          <w:b/>
        </w:rPr>
        <w:t>“Oysa onlar, doğruya yönelerek, dini ya</w:t>
      </w:r>
      <w:r w:rsidRPr="002045C8">
        <w:rPr>
          <w:b/>
        </w:rPr>
        <w:t>l</w:t>
      </w:r>
      <w:r w:rsidRPr="002045C8">
        <w:rPr>
          <w:b/>
        </w:rPr>
        <w:t>nız Allah’a has kılarak O’na kulluk etmek, namazı kılmak ve zekâtı vermekle emrolunmuşlardı. Dosdoğru olan din de b</w:t>
      </w:r>
      <w:r w:rsidRPr="002045C8">
        <w:rPr>
          <w:b/>
        </w:rPr>
        <w:t>u</w:t>
      </w:r>
      <w:r w:rsidRPr="002045C8">
        <w:rPr>
          <w:b/>
        </w:rPr>
        <w:t>dur.”</w:t>
      </w:r>
      <w:r w:rsidRPr="002045C8">
        <w:rPr>
          <w:rStyle w:val="FootnoteReference"/>
          <w:b/>
        </w:rPr>
        <w:footnoteReference w:id="245"/>
      </w:r>
      <w:r w:rsidRPr="002045C8">
        <w:rPr>
          <w:b/>
        </w:rPr>
        <w:t xml:space="preserve"> </w:t>
      </w:r>
    </w:p>
    <w:p w:rsidR="000239F1" w:rsidRPr="002045C8" w:rsidRDefault="000239F1" w:rsidP="000E6F74">
      <w:pPr>
        <w:spacing w:line="300" w:lineRule="atLeast"/>
        <w:ind w:firstLine="284"/>
        <w:jc w:val="both"/>
        <w:rPr>
          <w:b/>
        </w:rPr>
      </w:pPr>
      <w:r w:rsidRPr="002045C8">
        <w:t xml:space="preserve">Hakeza şöyle buyurulmuştur: </w:t>
      </w:r>
      <w:r w:rsidRPr="002045C8">
        <w:rPr>
          <w:b/>
        </w:rPr>
        <w:t>“Ahiret kazancını isteyenin kaza</w:t>
      </w:r>
      <w:r w:rsidRPr="002045C8">
        <w:rPr>
          <w:b/>
        </w:rPr>
        <w:t>n</w:t>
      </w:r>
      <w:r w:rsidRPr="002045C8">
        <w:rPr>
          <w:b/>
        </w:rPr>
        <w:t>cını artırırız; dünya kazancını isteyene de ondan ver</w:t>
      </w:r>
      <w:r w:rsidRPr="002045C8">
        <w:rPr>
          <w:b/>
        </w:rPr>
        <w:t>i</w:t>
      </w:r>
      <w:r w:rsidRPr="002045C8">
        <w:rPr>
          <w:b/>
        </w:rPr>
        <w:t>riz; ama ahirette bir payı bulunmaz.”</w:t>
      </w:r>
      <w:r w:rsidRPr="002045C8">
        <w:rPr>
          <w:rStyle w:val="FootnoteReference"/>
          <w:b/>
        </w:rPr>
        <w:footnoteReference w:id="246"/>
      </w:r>
      <w:r w:rsidRPr="002045C8">
        <w:rPr>
          <w:b/>
        </w:rPr>
        <w:t xml:space="preserve"> </w:t>
      </w:r>
    </w:p>
    <w:p w:rsidR="000239F1" w:rsidRPr="002045C8" w:rsidRDefault="000239F1" w:rsidP="000E6F74">
      <w:pPr>
        <w:spacing w:line="300" w:lineRule="atLeast"/>
        <w:ind w:firstLine="284"/>
        <w:jc w:val="both"/>
        <w:rPr>
          <w:i/>
          <w:iCs/>
        </w:rPr>
      </w:pPr>
      <w:r w:rsidRPr="002045C8">
        <w:t xml:space="preserve">Resulullah’dan (s.a.a) nakledildiği üzere şöyle buyurmuştur: </w:t>
      </w:r>
      <w:r w:rsidRPr="002045C8">
        <w:rPr>
          <w:i/>
          <w:iCs/>
        </w:rPr>
        <w:t>“Şü</w:t>
      </w:r>
      <w:r w:rsidRPr="002045C8">
        <w:rPr>
          <w:i/>
          <w:iCs/>
        </w:rPr>
        <w:t>p</w:t>
      </w:r>
      <w:r w:rsidRPr="002045C8">
        <w:rPr>
          <w:i/>
          <w:iCs/>
        </w:rPr>
        <w:t>hesiz herkese niyet ettiği şey vardır. O halde her kim Allah’a ve Res</w:t>
      </w:r>
      <w:r w:rsidRPr="002045C8">
        <w:rPr>
          <w:i/>
          <w:iCs/>
        </w:rPr>
        <w:t>u</w:t>
      </w:r>
      <w:r w:rsidRPr="002045C8">
        <w:rPr>
          <w:i/>
          <w:iCs/>
        </w:rPr>
        <w:t>lüne hicret ederse, hicreti Allah’a ve Resulüne olur. Her kimin de hi</w:t>
      </w:r>
      <w:r w:rsidRPr="002045C8">
        <w:rPr>
          <w:i/>
          <w:iCs/>
        </w:rPr>
        <w:t>c</w:t>
      </w:r>
      <w:r w:rsidRPr="002045C8">
        <w:rPr>
          <w:i/>
          <w:iCs/>
        </w:rPr>
        <w:t>reti elde edeceği bir dünyalık veya evleneceği bir kadın için olursa, onun hicreti de kendisine doğru hicret ettiği şey</w:t>
      </w:r>
      <w:r w:rsidRPr="002045C8">
        <w:rPr>
          <w:i/>
          <w:iCs/>
        </w:rPr>
        <w:t>e</w:t>
      </w:r>
      <w:r w:rsidRPr="002045C8">
        <w:rPr>
          <w:i/>
          <w:iCs/>
        </w:rPr>
        <w:t>dir.”</w:t>
      </w:r>
      <w:r w:rsidRPr="002045C8">
        <w:rPr>
          <w:rStyle w:val="FootnoteReference"/>
          <w:i/>
          <w:iCs/>
        </w:rPr>
        <w:footnoteReference w:id="247"/>
      </w:r>
    </w:p>
    <w:p w:rsidR="000239F1" w:rsidRPr="002045C8" w:rsidRDefault="000239F1" w:rsidP="000E6F74">
      <w:pPr>
        <w:spacing w:line="300" w:lineRule="atLeast"/>
        <w:ind w:firstLine="284"/>
        <w:jc w:val="both"/>
        <w:rPr>
          <w:b/>
        </w:rPr>
      </w:pPr>
      <w:r w:rsidRPr="002045C8">
        <w:t xml:space="preserve">Nitekim Allah-u Teala da şöyle buyurmuştur: </w:t>
      </w:r>
      <w:r w:rsidRPr="002045C8">
        <w:rPr>
          <w:b/>
        </w:rPr>
        <w:t>“Allah yolunda hi</w:t>
      </w:r>
      <w:r w:rsidRPr="002045C8">
        <w:rPr>
          <w:b/>
        </w:rPr>
        <w:t>c</w:t>
      </w:r>
      <w:r w:rsidRPr="002045C8">
        <w:rPr>
          <w:b/>
        </w:rPr>
        <w:t xml:space="preserve">ret eden kişi, yeryüzünde çok bereketli yer ve genişlik bulur. </w:t>
      </w:r>
      <w:r w:rsidRPr="002045C8">
        <w:rPr>
          <w:b/>
        </w:rPr>
        <w:t>E</w:t>
      </w:r>
      <w:r w:rsidRPr="002045C8">
        <w:rPr>
          <w:b/>
        </w:rPr>
        <w:t xml:space="preserve">vinden, Allah’a ve Peygamber’ine hicret ederek çıkan kimseye </w:t>
      </w:r>
      <w:r w:rsidRPr="002045C8">
        <w:rPr>
          <w:b/>
        </w:rPr>
        <w:t>ö</w:t>
      </w:r>
      <w:r w:rsidRPr="002045C8">
        <w:rPr>
          <w:b/>
        </w:rPr>
        <w:t>lüm gelirse, onun ecrini vermek Allah’a düşer. A</w:t>
      </w:r>
      <w:r w:rsidRPr="002045C8">
        <w:rPr>
          <w:b/>
        </w:rPr>
        <w:t>l</w:t>
      </w:r>
      <w:r w:rsidRPr="002045C8">
        <w:rPr>
          <w:b/>
        </w:rPr>
        <w:t xml:space="preserve">lah bağışlayıcı ve merhamet edicidir.” </w:t>
      </w:r>
      <w:r w:rsidRPr="002045C8">
        <w:rPr>
          <w:rStyle w:val="FootnoteReference"/>
          <w:b/>
        </w:rPr>
        <w:footnoteReference w:id="248"/>
      </w:r>
    </w:p>
    <w:p w:rsidR="000239F1" w:rsidRPr="002045C8" w:rsidRDefault="000239F1" w:rsidP="000E6F74">
      <w:pPr>
        <w:spacing w:line="300" w:lineRule="atLeast"/>
        <w:ind w:firstLine="284"/>
        <w:jc w:val="both"/>
      </w:pPr>
      <w:r w:rsidRPr="002045C8">
        <w:t xml:space="preserve">Bu ayet-i şerifenin, ihlasın tüm mertebelerini kapsamış olması da muhtemeldir. Birincisi, beden ile gerçekleşen şekli/zahiri hicrettir. </w:t>
      </w:r>
      <w:r w:rsidRPr="002045C8">
        <w:t>E</w:t>
      </w:r>
      <w:r w:rsidRPr="002045C8">
        <w:t>ğer bu hicret Allah ve Resul için h</w:t>
      </w:r>
      <w:r w:rsidRPr="002045C8">
        <w:t>a</w:t>
      </w:r>
      <w:r w:rsidRPr="002045C8">
        <w:t>lis olmazsa, nefsani lezzetler için olursa, bu hicret Allah ve Resulüne yapılmış bir hicret değildir ve ihlasın bu mert</w:t>
      </w:r>
      <w:r w:rsidRPr="002045C8">
        <w:t>e</w:t>
      </w:r>
      <w:r w:rsidRPr="002045C8">
        <w:t xml:space="preserve">besi, zahiri fıkhi bir mertebedir. </w:t>
      </w:r>
    </w:p>
    <w:p w:rsidR="000239F1" w:rsidRPr="002045C8" w:rsidRDefault="000239F1" w:rsidP="000E6F74">
      <w:pPr>
        <w:spacing w:line="300" w:lineRule="atLeast"/>
        <w:ind w:firstLine="284"/>
        <w:jc w:val="both"/>
        <w:rPr>
          <w:i/>
          <w:iCs/>
        </w:rPr>
      </w:pPr>
      <w:r w:rsidRPr="002045C8">
        <w:t>Bir diğeri ise, başlangıcı nefsin karanlık evi olan man</w:t>
      </w:r>
      <w:r w:rsidRPr="002045C8">
        <w:t>e</w:t>
      </w:r>
      <w:r w:rsidRPr="002045C8">
        <w:t>vi hicret ve batınî yolculuktur. Nihayeti ise Allah ve sonuç olarak yine Hakk’a dönen Resulü’dür. Zira Resul bile salt resul olduğu hasebiyle bir bağı</w:t>
      </w:r>
      <w:r w:rsidRPr="002045C8">
        <w:t>m</w:t>
      </w:r>
      <w:r w:rsidRPr="002045C8">
        <w:t xml:space="preserve">sızlığa sahip değildir. Aksine bir ayet, ayna ve temsilcidir. O </w:t>
      </w:r>
      <w:r w:rsidRPr="002045C8">
        <w:lastRenderedPageBreak/>
        <w:t xml:space="preserve">halde Resul’e hicret de gerçekte Allah’a hicrettir. </w:t>
      </w:r>
      <w:r w:rsidRPr="002045C8">
        <w:rPr>
          <w:i/>
          <w:iCs/>
        </w:rPr>
        <w:t>“Allah’ın has kullarını se</w:t>
      </w:r>
      <w:r w:rsidRPr="002045C8">
        <w:rPr>
          <w:i/>
          <w:iCs/>
        </w:rPr>
        <w:t>v</w:t>
      </w:r>
      <w:r w:rsidRPr="002045C8">
        <w:rPr>
          <w:i/>
          <w:iCs/>
        </w:rPr>
        <w:t>mek de Allah’ı sevmektir.”</w:t>
      </w:r>
      <w:r w:rsidRPr="002045C8">
        <w:rPr>
          <w:rStyle w:val="FootnoteReference"/>
          <w:i/>
          <w:iCs/>
        </w:rPr>
        <w:footnoteReference w:id="249"/>
      </w:r>
    </w:p>
    <w:p w:rsidR="000239F1" w:rsidRPr="002045C8" w:rsidRDefault="000239F1" w:rsidP="000E6F74">
      <w:pPr>
        <w:spacing w:line="300" w:lineRule="atLeast"/>
        <w:ind w:firstLine="284"/>
        <w:jc w:val="both"/>
      </w:pPr>
      <w:r w:rsidRPr="002045C8">
        <w:t>O halde ayet-i şerifenin anlamından bu ihtimal üzere o</w:t>
      </w:r>
      <w:r w:rsidRPr="002045C8">
        <w:t>r</w:t>
      </w:r>
      <w:r w:rsidRPr="002045C8">
        <w:t>taya çıkan sonuç, nefis evinden ve enaniyet menzilinden manevi hi</w:t>
      </w:r>
      <w:r w:rsidRPr="002045C8">
        <w:t>c</w:t>
      </w:r>
      <w:r w:rsidRPr="002045C8">
        <w:t>rete ve irfani/kalbi yolculuğa çıkan ve kendini, nefsaniyetini ve haysiyetini görmeden Allah’a doğru hicret eden bir kimsenin mükafatının, Allah-u Teala’ya ait old</w:t>
      </w:r>
      <w:r w:rsidRPr="002045C8">
        <w:t>u</w:t>
      </w:r>
      <w:r w:rsidRPr="002045C8">
        <w:t>ğudur. Eğer sülûk eden kimse Allah’a doğru yaptığı seyirde nefsani lezzetlerden birini talep ederse, bu her ne kadar m</w:t>
      </w:r>
      <w:r w:rsidRPr="002045C8">
        <w:t>a</w:t>
      </w:r>
      <w:r w:rsidRPr="002045C8">
        <w:t>kamlara erişmek, hatta kendinin Hakk’a yakınlaşması için, Hakk’a yakınlığa erme dileği bile olsa, bu sülûk, Allah’a doğru gerçekleştir</w:t>
      </w:r>
      <w:r w:rsidRPr="002045C8">
        <w:t>i</w:t>
      </w:r>
      <w:r w:rsidRPr="002045C8">
        <w:t>len bir sülûk değildir. Aksine sülûk eden kimse henüz evden çıkm</w:t>
      </w:r>
      <w:r w:rsidRPr="002045C8">
        <w:t>a</w:t>
      </w:r>
      <w:r w:rsidRPr="002045C8">
        <w:t>mış, bir köşeden diğer köşeye, bir zaviyeden ba</w:t>
      </w:r>
      <w:r w:rsidRPr="002045C8">
        <w:t>ş</w:t>
      </w:r>
      <w:r w:rsidRPr="002045C8">
        <w:t>ka bir zaviyeye doğru evin tam ortasında yolculuk halind</w:t>
      </w:r>
      <w:r w:rsidRPr="002045C8">
        <w:t>e</w:t>
      </w:r>
      <w:r w:rsidRPr="002045C8">
        <w:t xml:space="preserve">dir. </w:t>
      </w:r>
    </w:p>
    <w:p w:rsidR="000239F1" w:rsidRPr="002045C8" w:rsidRDefault="000239F1" w:rsidP="000E6F74">
      <w:pPr>
        <w:spacing w:line="300" w:lineRule="atLeast"/>
        <w:ind w:firstLine="284"/>
        <w:jc w:val="both"/>
        <w:rPr>
          <w:b/>
        </w:rPr>
      </w:pPr>
      <w:r w:rsidRPr="002045C8">
        <w:t>O halde, eğer yolculuk, nefsin mertebelerinde ve nefsani k</w:t>
      </w:r>
      <w:r w:rsidRPr="002045C8">
        <w:t>e</w:t>
      </w:r>
      <w:r w:rsidRPr="002045C8">
        <w:t>maller elde etmek için olursa, bu Allah’a doğru sülûk etmek d</w:t>
      </w:r>
      <w:r w:rsidRPr="002045C8">
        <w:t>e</w:t>
      </w:r>
      <w:r w:rsidRPr="002045C8">
        <w:t>ğildir. Aksine nefisten nefise yolculuktur bu! Ama Allah’a doğru seyr-u sülûk eden bir kimseye bu sefer kaçınılmazdır. Kemal s</w:t>
      </w:r>
      <w:r w:rsidRPr="002045C8">
        <w:t>a</w:t>
      </w:r>
      <w:r w:rsidRPr="002045C8">
        <w:t>hibi evliya kullar dışında hiç kimse, nefsani seyrin olmadığı ra</w:t>
      </w:r>
      <w:r w:rsidRPr="002045C8">
        <w:t>b</w:t>
      </w:r>
      <w:r w:rsidRPr="002045C8">
        <w:t xml:space="preserve">bani bir seyir gerçekleştiremez. Bu sadece kemal sahibi evliya kullar için geçerlidir. Belki de </w:t>
      </w:r>
      <w:r w:rsidRPr="002045C8">
        <w:rPr>
          <w:b/>
        </w:rPr>
        <w:t>“O gece, tan yerinin ağarmasına kadar bir esenliktir”</w:t>
      </w:r>
      <w:r w:rsidRPr="002045C8">
        <w:rPr>
          <w:rStyle w:val="FootnoteReference"/>
          <w:b/>
        </w:rPr>
        <w:footnoteReference w:id="250"/>
      </w:r>
      <w:r w:rsidRPr="002045C8">
        <w:rPr>
          <w:b/>
        </w:rPr>
        <w:t xml:space="preserve"> </w:t>
      </w:r>
      <w:r w:rsidRPr="002045C8">
        <w:t>ayet-i şerifesi de, t</w:t>
      </w:r>
      <w:r w:rsidRPr="002045C8">
        <w:t>a</w:t>
      </w:r>
      <w:r w:rsidRPr="002045C8">
        <w:t>biatın karanlık gec</w:t>
      </w:r>
      <w:r w:rsidRPr="002045C8">
        <w:t>e</w:t>
      </w:r>
      <w:r w:rsidRPr="002045C8">
        <w:t>sinde seyrin tüm mertebelerinde varolan bu şeytani ve nefsani tasarru</w:t>
      </w:r>
      <w:r w:rsidRPr="002045C8">
        <w:t>f</w:t>
      </w:r>
      <w:r w:rsidRPr="002045C8">
        <w:t>tan esenliğe işarettir. Zira kemale ermiş bu evliya kullar için, kıyamet gününe dek, şafak sökünceye kadar kadir geces</w:t>
      </w:r>
      <w:r w:rsidRPr="002045C8">
        <w:t>i</w:t>
      </w:r>
      <w:r w:rsidRPr="002045C8">
        <w:t>dir. Ve kıyamet günü de Allah’ın bu kemale ermiş evliya kulları için ebediyet cemalini görme zamanıdır. Ama bunlardan başkaları seyrin tüm aşamalarında esenlik içinde değildir. Hatta işin başı</w:t>
      </w:r>
      <w:r w:rsidRPr="002045C8">
        <w:t>n</w:t>
      </w:r>
      <w:r w:rsidRPr="002045C8">
        <w:t>da hiçbir sülûk ehli şeytani tasarruflardan müstesna değildir. O ha</w:t>
      </w:r>
      <w:r w:rsidRPr="002045C8">
        <w:t>l</w:t>
      </w:r>
      <w:r w:rsidRPr="002045C8">
        <w:t>de anlaşıldığı üzere ihlasın bu me</w:t>
      </w:r>
      <w:r w:rsidRPr="002045C8">
        <w:t>r</w:t>
      </w:r>
      <w:r w:rsidRPr="002045C8">
        <w:t>tebesi –Allah’a doğru seyrin ilk mertebesinden, hakiki öl</w:t>
      </w:r>
      <w:r w:rsidRPr="002045C8">
        <w:t>ü</w:t>
      </w:r>
      <w:r w:rsidRPr="002045C8">
        <w:t xml:space="preserve">mün husulü olan son aşamasına dek, hatta “mahv” makamı akabindeki “sahv” makamından ibaret olan ikinci hakkani hayattan sonrasına kadar- sülûk ehli, marifet ve riyazet </w:t>
      </w:r>
      <w:r w:rsidRPr="002045C8">
        <w:lastRenderedPageBreak/>
        <w:t>öğrencisi kimseler için hasıl olmaz. Bu tür bir hulusun alameti ise şeytanın hiles</w:t>
      </w:r>
      <w:r w:rsidRPr="002045C8">
        <w:t>i</w:t>
      </w:r>
      <w:r w:rsidRPr="002045C8">
        <w:t>nin onlarda olmaması ve şeytanın tümüyle onlardan üm</w:t>
      </w:r>
      <w:r w:rsidRPr="002045C8">
        <w:t>i</w:t>
      </w:r>
      <w:r w:rsidRPr="002045C8">
        <w:t>dini kesmesidir. Nitekim ayet-i şerifede şe</w:t>
      </w:r>
      <w:r w:rsidRPr="002045C8">
        <w:t>y</w:t>
      </w:r>
      <w:r w:rsidRPr="002045C8">
        <w:t xml:space="preserve">tanın dilinden şöyle nakledilmiştir: </w:t>
      </w:r>
      <w:r w:rsidRPr="002045C8">
        <w:rPr>
          <w:b/>
        </w:rPr>
        <w:t>“İblis: “Senin ku</w:t>
      </w:r>
      <w:r w:rsidRPr="002045C8">
        <w:rPr>
          <w:b/>
        </w:rPr>
        <w:t>d</w:t>
      </w:r>
      <w:r w:rsidRPr="002045C8">
        <w:rPr>
          <w:b/>
        </w:rPr>
        <w:t>retine And olsun ki, onlardan, sana içten bağlı olan kulların bir yana, hepsini azdırac</w:t>
      </w:r>
      <w:r w:rsidRPr="002045C8">
        <w:rPr>
          <w:b/>
        </w:rPr>
        <w:t>a</w:t>
      </w:r>
      <w:r w:rsidRPr="002045C8">
        <w:rPr>
          <w:b/>
        </w:rPr>
        <w:t>ğım” dedi.”</w:t>
      </w:r>
      <w:r w:rsidRPr="002045C8">
        <w:rPr>
          <w:rStyle w:val="FootnoteReference"/>
          <w:b/>
        </w:rPr>
        <w:footnoteReference w:id="251"/>
      </w:r>
      <w:r w:rsidRPr="002045C8">
        <w:rPr>
          <w:b/>
        </w:rPr>
        <w:t xml:space="preserve"> </w:t>
      </w:r>
    </w:p>
    <w:p w:rsidR="000239F1" w:rsidRPr="002045C8" w:rsidRDefault="000239F1" w:rsidP="000E6F74">
      <w:pPr>
        <w:spacing w:line="300" w:lineRule="atLeast"/>
        <w:ind w:firstLine="284"/>
        <w:jc w:val="both"/>
      </w:pPr>
      <w:r w:rsidRPr="002045C8">
        <w:t xml:space="preserve">Burada ihlas bizzat kula isnat edilmiştir; kulun fiillerine değil. Bu da amelde ihlastan daha yüce bir makamdır. Dolayısıyla belki de </w:t>
      </w:r>
      <w:r w:rsidRPr="002045C8">
        <w:rPr>
          <w:i/>
          <w:iCs/>
        </w:rPr>
        <w:t>“A</w:t>
      </w:r>
      <w:r w:rsidRPr="002045C8">
        <w:rPr>
          <w:i/>
          <w:iCs/>
        </w:rPr>
        <w:t>l</w:t>
      </w:r>
      <w:r w:rsidRPr="002045C8">
        <w:rPr>
          <w:i/>
          <w:iCs/>
        </w:rPr>
        <w:t>lah için kırk gece ihlas üzere saba</w:t>
      </w:r>
      <w:r w:rsidRPr="002045C8">
        <w:rPr>
          <w:i/>
          <w:iCs/>
        </w:rPr>
        <w:t>h</w:t>
      </w:r>
      <w:r w:rsidRPr="002045C8">
        <w:rPr>
          <w:i/>
          <w:iCs/>
        </w:rPr>
        <w:t xml:space="preserve">layan kimsenin, kalbinden diline hikmet çeşmeleri cari </w:t>
      </w:r>
      <w:r w:rsidRPr="002045C8">
        <w:rPr>
          <w:i/>
          <w:iCs/>
        </w:rPr>
        <w:t>o</w:t>
      </w:r>
      <w:r w:rsidRPr="002045C8">
        <w:rPr>
          <w:i/>
          <w:iCs/>
        </w:rPr>
        <w:t>lur”</w:t>
      </w:r>
      <w:r w:rsidRPr="002045C8">
        <w:rPr>
          <w:rStyle w:val="FootnoteReference"/>
          <w:i/>
          <w:iCs/>
        </w:rPr>
        <w:footnoteReference w:id="252"/>
      </w:r>
      <w:r w:rsidRPr="002045C8">
        <w:t xml:space="preserve"> diye buyuran meşhur nebevi hadisi, ihlasın tüm mertebesini ka</w:t>
      </w:r>
      <w:r w:rsidRPr="002045C8">
        <w:t>s</w:t>
      </w:r>
      <w:r w:rsidRPr="002045C8">
        <w:t>tetmektedir. Yani zatî, sıfatî ve amelî ihlas! Belki de zatî ihlası kastetmektedir ki diğer ihlas mertebeleri de onun g</w:t>
      </w:r>
      <w:r w:rsidRPr="002045C8">
        <w:t>e</w:t>
      </w:r>
      <w:r w:rsidRPr="002045C8">
        <w:t xml:space="preserve">reklerindendir. </w:t>
      </w:r>
    </w:p>
    <w:p w:rsidR="000239F1" w:rsidRPr="002045C8" w:rsidRDefault="000239F1" w:rsidP="000E6F74">
      <w:pPr>
        <w:spacing w:line="300" w:lineRule="atLeast"/>
        <w:ind w:firstLine="284"/>
        <w:jc w:val="both"/>
      </w:pPr>
      <w:r w:rsidRPr="002045C8">
        <w:t xml:space="preserve">Bu hadisi şerifi açıklamak, </w:t>
      </w:r>
      <w:r w:rsidRPr="002045C8">
        <w:rPr>
          <w:i/>
          <w:iCs/>
        </w:rPr>
        <w:t>“hikmet çeşmeleri</w:t>
      </w:r>
      <w:r w:rsidRPr="002045C8">
        <w:t>”nden ma</w:t>
      </w:r>
      <w:r w:rsidRPr="002045C8">
        <w:t>k</w:t>
      </w:r>
      <w:r w:rsidRPr="002045C8">
        <w:t xml:space="preserve">sadın ne olduğunu beyan etmek, hikmet çeşmelerinin kalpten dile akmasının niteliğini ve hulusun bu cereyandaki etkinliğini ifade etmek ve </w:t>
      </w:r>
      <w:r w:rsidRPr="002045C8">
        <w:rPr>
          <w:i/>
          <w:iCs/>
        </w:rPr>
        <w:t>“kırk gece sabahlama”</w:t>
      </w:r>
      <w:r w:rsidRPr="002045C8">
        <w:t xml:space="preserve"> hus</w:t>
      </w:r>
      <w:r w:rsidRPr="002045C8">
        <w:t>u</w:t>
      </w:r>
      <w:r w:rsidRPr="002045C8">
        <w:t>siyetini izah etmek, bu kitapta beyan edilmesi mümkün olmayan konulardır. Apayrı bir çalışmayı gerektirir. Nit</w:t>
      </w:r>
      <w:r w:rsidRPr="002045C8">
        <w:t>e</w:t>
      </w:r>
      <w:r w:rsidRPr="002045C8">
        <w:t xml:space="preserve">kim arifbillah merhum Bahr’ul Ulum’a isnad edilen </w:t>
      </w:r>
      <w:r w:rsidRPr="002045C8">
        <w:rPr>
          <w:i/>
          <w:iCs/>
        </w:rPr>
        <w:t>“Tuhfet’ul Müluk fi’s Seyr-i ve’s Sülûk”</w:t>
      </w:r>
      <w:r w:rsidRPr="002045C8">
        <w:t xml:space="preserve"> kitabının asıl görüşü de bu hadis-i şerifi açıklama</w:t>
      </w:r>
      <w:r w:rsidRPr="002045C8">
        <w:t>k</w:t>
      </w:r>
      <w:r w:rsidRPr="002045C8">
        <w:t>tır. Bazı münakaşalardan uzak olmasa da latif ve incelikli bir çalışm</w:t>
      </w:r>
      <w:r w:rsidRPr="002045C8">
        <w:t>a</w:t>
      </w:r>
      <w:r w:rsidRPr="002045C8">
        <w:t>dır. Münakaşadan beri olmadığı hasebiyle de bazıları bu kitabın o d</w:t>
      </w:r>
      <w:r w:rsidRPr="002045C8">
        <w:t>e</w:t>
      </w:r>
      <w:r w:rsidRPr="002045C8">
        <w:t xml:space="preserve">ğerli insana (Bahr’ul Ulum) ait olmadığını ifade etmişlerdir ve bu </w:t>
      </w:r>
      <w:r w:rsidRPr="002045C8">
        <w:t>u</w:t>
      </w:r>
      <w:r w:rsidRPr="002045C8">
        <w:t>zak bir ihtimal de deği</w:t>
      </w:r>
      <w:r w:rsidRPr="002045C8">
        <w:t>l</w:t>
      </w:r>
      <w:r w:rsidRPr="002045C8">
        <w:t xml:space="preserve">dir.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09" w:name="_Toc46432333"/>
      <w:bookmarkStart w:id="210" w:name="_Toc53990876"/>
      <w:r w:rsidRPr="002045C8">
        <w:t>Üçüncü Bölüm</w:t>
      </w:r>
      <w:bookmarkEnd w:id="209"/>
      <w:bookmarkEnd w:id="210"/>
    </w:p>
    <w:p w:rsidR="000239F1" w:rsidRPr="002045C8" w:rsidRDefault="000239F1" w:rsidP="00FB0C7C">
      <w:pPr>
        <w:pStyle w:val="Heading1"/>
      </w:pPr>
      <w:bookmarkStart w:id="211" w:name="_Toc46432334"/>
      <w:bookmarkStart w:id="212" w:name="_Toc53990877"/>
      <w:r w:rsidRPr="002045C8">
        <w:t>Özetle Bu Kitaba Uygun Bir Şekilde İhlasın Bazı Mertebeler</w:t>
      </w:r>
      <w:r w:rsidRPr="002045C8">
        <w:t>i</w:t>
      </w:r>
      <w:r w:rsidRPr="002045C8">
        <w:t>nin Beyanı</w:t>
      </w:r>
      <w:bookmarkEnd w:id="211"/>
      <w:bookmarkEnd w:id="212"/>
      <w:r w:rsidRPr="002045C8">
        <w:t xml:space="preserve"> </w:t>
      </w:r>
    </w:p>
    <w:p w:rsidR="000239F1" w:rsidRPr="002045C8" w:rsidRDefault="000239F1" w:rsidP="000E6F74">
      <w:pPr>
        <w:spacing w:line="300" w:lineRule="atLeast"/>
        <w:ind w:firstLine="284"/>
        <w:jc w:val="both"/>
      </w:pPr>
      <w:r w:rsidRPr="002045C8">
        <w:t>İhlasın mertebelerinden biri de bir övgü, bir menfaat veya benzeri şeyler elde etmek için zahiri ve kalbi amelleri, y</w:t>
      </w:r>
      <w:r w:rsidRPr="002045C8">
        <w:t>a</w:t>
      </w:r>
      <w:r w:rsidRPr="002045C8">
        <w:t xml:space="preserve">ratıkların rızayeti ve </w:t>
      </w:r>
      <w:r w:rsidRPr="002045C8">
        <w:lastRenderedPageBreak/>
        <w:t>kalplerini elde etme şüphesinden tasfiye etmektir. Bunun karşısında ise riya üzere amel e</w:t>
      </w:r>
      <w:r w:rsidRPr="002045C8">
        <w:t>t</w:t>
      </w:r>
      <w:r w:rsidRPr="002045C8">
        <w:t>mek yer almaktadır. Bu riya ise fıkhidir, tüm riya mertebelerinden daha aşağıdır. Sahibi de tüm riyakarlardan daha d</w:t>
      </w:r>
      <w:r w:rsidRPr="002045C8">
        <w:t>e</w:t>
      </w:r>
      <w:r w:rsidRPr="002045C8">
        <w:t xml:space="preserve">ğersiz ve daha cimridir. </w:t>
      </w:r>
    </w:p>
    <w:p w:rsidR="000239F1" w:rsidRPr="002045C8" w:rsidRDefault="000239F1" w:rsidP="000E6F74">
      <w:pPr>
        <w:spacing w:line="300" w:lineRule="atLeast"/>
        <w:ind w:firstLine="284"/>
        <w:jc w:val="both"/>
      </w:pPr>
      <w:r w:rsidRPr="002045C8">
        <w:t>İkinci mertebe ise içinde Allah’ın inayette bulunacağı etkeni de o</w:t>
      </w:r>
      <w:r w:rsidRPr="002045C8">
        <w:t>l</w:t>
      </w:r>
      <w:r w:rsidRPr="002045C8">
        <w:t>sa, ameli; dünyevi amaçlardan ve zail olucu fani lezzetlerin husulü</w:t>
      </w:r>
      <w:r w:rsidRPr="002045C8">
        <w:t>n</w:t>
      </w:r>
      <w:r w:rsidRPr="002045C8">
        <w:t>den tasfiye etmektir. Tıpkı rızkın genişlemesi için gece namazı kı</w:t>
      </w:r>
      <w:r w:rsidRPr="002045C8">
        <w:t>l</w:t>
      </w:r>
      <w:r w:rsidRPr="002045C8">
        <w:t>mak, ayın afetlerinden esenlikte olmak için ayın ilk gün namazını kı</w:t>
      </w:r>
      <w:r w:rsidRPr="002045C8">
        <w:t>l</w:t>
      </w:r>
      <w:r w:rsidRPr="002045C8">
        <w:t>mak, sağlık ve sıhhat içinde olmak için sadaka vermek ve diğer dü</w:t>
      </w:r>
      <w:r w:rsidRPr="002045C8">
        <w:t>n</w:t>
      </w:r>
      <w:r w:rsidRPr="002045C8">
        <w:t>yevi amaçlar gibi…</w:t>
      </w:r>
    </w:p>
    <w:p w:rsidR="000239F1" w:rsidRPr="002045C8" w:rsidRDefault="000239F1" w:rsidP="000E6F74">
      <w:pPr>
        <w:spacing w:line="300" w:lineRule="atLeast"/>
        <w:ind w:firstLine="284"/>
        <w:jc w:val="both"/>
      </w:pPr>
      <w:r w:rsidRPr="002045C8">
        <w:t xml:space="preserve">Bazı fakihler (r.a) ihlasın bu mertebesini söz konusu amaçlara </w:t>
      </w:r>
      <w:r w:rsidRPr="002045C8">
        <w:t>u</w:t>
      </w:r>
      <w:r w:rsidRPr="002045C8">
        <w:t>laşmak niyetiyle yapılması koşuluyla ibadetlerin sıhhat şartı olarak kabul etmişlerdir. Bu da fıkhi kaideler esasınca gerçeğe ayk</w:t>
      </w:r>
      <w:r w:rsidRPr="002045C8">
        <w:t>ı</w:t>
      </w:r>
      <w:r w:rsidRPr="002045C8">
        <w:t xml:space="preserve">rıdır. </w:t>
      </w:r>
    </w:p>
    <w:p w:rsidR="000239F1" w:rsidRPr="002045C8" w:rsidRDefault="000239F1" w:rsidP="000E6F74">
      <w:pPr>
        <w:spacing w:line="300" w:lineRule="atLeast"/>
        <w:ind w:firstLine="284"/>
        <w:jc w:val="both"/>
      </w:pPr>
      <w:r w:rsidRPr="002045C8">
        <w:t>Gerçi marifet ehli nezdinde bu namazın hiç bir şekilde bir d</w:t>
      </w:r>
      <w:r w:rsidRPr="002045C8">
        <w:t>e</w:t>
      </w:r>
      <w:r w:rsidRPr="002045C8">
        <w:t xml:space="preserve">ğeri yoktur ve diğer meşru kazançlar gibidir ve hatta ondan daha azdır. </w:t>
      </w:r>
    </w:p>
    <w:p w:rsidR="000239F1" w:rsidRPr="002045C8" w:rsidRDefault="000239F1" w:rsidP="000E6F74">
      <w:pPr>
        <w:spacing w:line="300" w:lineRule="atLeast"/>
        <w:ind w:firstLine="284"/>
        <w:jc w:val="both"/>
      </w:pPr>
      <w:r w:rsidRPr="002045C8">
        <w:t>İhlasın üçüncü mertebesi ise cismani cennetlere, huril</w:t>
      </w:r>
      <w:r w:rsidRPr="002045C8">
        <w:t>e</w:t>
      </w:r>
      <w:r w:rsidRPr="002045C8">
        <w:t>re, köşklere ve benzeri cismani lezzetlere ulaşmaktan amelleri tasf</w:t>
      </w:r>
      <w:r w:rsidRPr="002045C8">
        <w:t>i</w:t>
      </w:r>
      <w:r w:rsidRPr="002045C8">
        <w:t>ye etmektir. Bunun karşısında ise rivayetlerde de yer a</w:t>
      </w:r>
      <w:r w:rsidRPr="002045C8">
        <w:t>l</w:t>
      </w:r>
      <w:r w:rsidRPr="002045C8">
        <w:t>dığı üzere işçilerin ibadeti yer almaktadır. Bu da ehlullah nezdinde diğer k</w:t>
      </w:r>
      <w:r w:rsidRPr="002045C8">
        <w:t>a</w:t>
      </w:r>
      <w:r w:rsidRPr="002045C8">
        <w:t>zançlar gibidir. Şu farkla ki bu tüccarın amelinin ücreti, daha çok ve emri yerine getirdiği ve de ameli zahiri fesatlardan koruduğu taktirde daha y</w:t>
      </w:r>
      <w:r w:rsidRPr="002045C8">
        <w:t>ü</w:t>
      </w:r>
      <w:r w:rsidRPr="002045C8">
        <w:t xml:space="preserve">cedir. </w:t>
      </w:r>
    </w:p>
    <w:p w:rsidR="000239F1" w:rsidRPr="002045C8" w:rsidRDefault="000239F1" w:rsidP="000E6F74">
      <w:pPr>
        <w:spacing w:line="300" w:lineRule="atLeast"/>
        <w:ind w:firstLine="284"/>
        <w:jc w:val="both"/>
      </w:pPr>
      <w:r w:rsidRPr="002045C8">
        <w:t>Dördüncü mertebesi ise rivayetlerde de yer aldığı üz</w:t>
      </w:r>
      <w:r w:rsidRPr="002045C8">
        <w:t>e</w:t>
      </w:r>
      <w:r w:rsidRPr="002045C8">
        <w:t>re</w:t>
      </w:r>
      <w:r w:rsidRPr="002045C8">
        <w:rPr>
          <w:rStyle w:val="FootnoteReference"/>
        </w:rPr>
        <w:footnoteReference w:id="253"/>
      </w:r>
      <w:r w:rsidRPr="002045C8">
        <w:t xml:space="preserve"> ameli vaadedilmiş cismani azap ve cezalar korkusu</w:t>
      </w:r>
      <w:r w:rsidRPr="002045C8">
        <w:t>n</w:t>
      </w:r>
      <w:r w:rsidRPr="002045C8">
        <w:t>dan tasfiye etmektir. Bu ibadet de kalp ashabı nezdinde bir değer ifade etmemektedir ve A</w:t>
      </w:r>
      <w:r w:rsidRPr="002045C8">
        <w:t>l</w:t>
      </w:r>
      <w:r w:rsidRPr="002045C8">
        <w:t xml:space="preserve">lah’a ubudiyet sahasının dışında kalmaktadır. Marifet ehli nezdinde insanın dünyevi cezalardan korkarak yaptığı bir amel ile, uhrevi bir cezadan korkarak yaptığı bir amel arasında veya dünyevi kadınlara </w:t>
      </w:r>
      <w:r w:rsidRPr="002045C8">
        <w:t>u</w:t>
      </w:r>
      <w:r w:rsidRPr="002045C8">
        <w:t xml:space="preserve">laşmak için yaptığı bir amel ile, cennetteki kadınlara ulaşmak için yaptığı bir amel arasında hiçbir fark yoktur ve her ikisi de Allah için değildir. Burada nihai etken insanın bu ameli fıkhi kaideler esasınca </w:t>
      </w:r>
      <w:r w:rsidRPr="002045C8">
        <w:lastRenderedPageBreak/>
        <w:t>zahiri butlan şe</w:t>
      </w:r>
      <w:r w:rsidRPr="002045C8">
        <w:t>k</w:t>
      </w:r>
      <w:r w:rsidRPr="002045C8">
        <w:t xml:space="preserve">linden kurtarmasıdır. Ama marifet ehlinin pazarında bu metanın hiç bir değeri yoktur. </w:t>
      </w:r>
    </w:p>
    <w:p w:rsidR="000239F1" w:rsidRPr="002045C8" w:rsidRDefault="000239F1" w:rsidP="000E6F74">
      <w:pPr>
        <w:spacing w:line="300" w:lineRule="atLeast"/>
        <w:ind w:firstLine="284"/>
        <w:jc w:val="both"/>
      </w:pPr>
      <w:r w:rsidRPr="002045C8">
        <w:t>Beşinci mertebesi ise ameli;</w:t>
      </w:r>
      <w:r w:rsidR="00136783">
        <w:t xml:space="preserve"> </w:t>
      </w:r>
      <w:r w:rsidRPr="002045C8">
        <w:t>aklî saadetler, ebedî, ezelî, daimî ve ruhanî lezzetlere ulaşmak etkeninden tasfiye etmek, Allah’a yakın m</w:t>
      </w:r>
      <w:r w:rsidRPr="002045C8">
        <w:t>e</w:t>
      </w:r>
      <w:r w:rsidRPr="002045C8">
        <w:t>leklerin yoluna koyulmak, kutsal akılların ve mukarrep meleklerin to</w:t>
      </w:r>
      <w:r w:rsidRPr="002045C8">
        <w:t>p</w:t>
      </w:r>
      <w:r w:rsidRPr="002045C8">
        <w:t>luluğuna karışmaktır. Bunun karşısında ise bu maksatlar için amel etmek yer a</w:t>
      </w:r>
      <w:r w:rsidRPr="002045C8">
        <w:t>l</w:t>
      </w:r>
      <w:r w:rsidRPr="002045C8">
        <w:t>maktadır. Bu derece her ne kadar büyük, yüce ve önemli, hikmet sahiplerinin ve araştı</w:t>
      </w:r>
      <w:r w:rsidRPr="002045C8">
        <w:t>r</w:t>
      </w:r>
      <w:r w:rsidRPr="002045C8">
        <w:t>macıların çok önem verdiği ve değerli saydığı bir derece olsa da, ehlullah nazarında bu mertebe de seyr-u sülûkun noksanlığındandır. Ve bu yolda seyr-u sulukta b</w:t>
      </w:r>
      <w:r w:rsidRPr="002045C8">
        <w:t>u</w:t>
      </w:r>
      <w:r w:rsidRPr="002045C8">
        <w:t xml:space="preserve">lunan kimse de tüccardır ve her ne kadar ticaret hususunda diğerleriyle farklılık </w:t>
      </w:r>
      <w:r w:rsidRPr="002045C8">
        <w:t>i</w:t>
      </w:r>
      <w:r w:rsidRPr="002045C8">
        <w:t>çinde olsa bile, tüccarlardan sayılmakt</w:t>
      </w:r>
      <w:r w:rsidRPr="002045C8">
        <w:t>a</w:t>
      </w:r>
      <w:r w:rsidRPr="002045C8">
        <w:t xml:space="preserve">dır. </w:t>
      </w:r>
    </w:p>
    <w:p w:rsidR="000239F1" w:rsidRPr="002045C8" w:rsidRDefault="000239F1" w:rsidP="000E6F74">
      <w:pPr>
        <w:spacing w:line="300" w:lineRule="atLeast"/>
        <w:ind w:firstLine="284"/>
        <w:jc w:val="both"/>
      </w:pPr>
      <w:r w:rsidRPr="002045C8">
        <w:t>Bunun karşısında yer alan altıncı mertebe ise, ameli bu le</w:t>
      </w:r>
      <w:r w:rsidRPr="002045C8">
        <w:t>z</w:t>
      </w:r>
      <w:r w:rsidRPr="002045C8">
        <w:t>zetlere ulaşamama ve bu saadetten mahrum kalmak korkusundan tasfiye e</w:t>
      </w:r>
      <w:r w:rsidRPr="002045C8">
        <w:t>t</w:t>
      </w:r>
      <w:r w:rsidRPr="002045C8">
        <w:t>mektir. Bunun karşısında ise korkunun bu merteb</w:t>
      </w:r>
      <w:r w:rsidRPr="002045C8">
        <w:t>e</w:t>
      </w:r>
      <w:r w:rsidRPr="002045C8">
        <w:t>si için amel etmek yer almaktadır. Ve bu da her ne kadar yüce bir mertebe olsa da ve y</w:t>
      </w:r>
      <w:r w:rsidRPr="002045C8">
        <w:t>a</w:t>
      </w:r>
      <w:r w:rsidRPr="002045C8">
        <w:t>zar gibi kimselerin istek sınırları dışında bulunsa da, ehlullah nazarı</w:t>
      </w:r>
      <w:r w:rsidRPr="002045C8">
        <w:t>n</w:t>
      </w:r>
      <w:r w:rsidRPr="002045C8">
        <w:t>da bu da kölenin ibadetidir ve de k</w:t>
      </w:r>
      <w:r w:rsidRPr="002045C8">
        <w:t>u</w:t>
      </w:r>
      <w:r w:rsidRPr="002045C8">
        <w:t xml:space="preserve">surlu bir ibadettir. </w:t>
      </w:r>
    </w:p>
    <w:p w:rsidR="000239F1" w:rsidRPr="002045C8" w:rsidRDefault="000239F1" w:rsidP="000E6F74">
      <w:pPr>
        <w:spacing w:line="300" w:lineRule="atLeast"/>
        <w:ind w:firstLine="284"/>
        <w:jc w:val="both"/>
      </w:pPr>
      <w:r w:rsidRPr="002045C8">
        <w:t xml:space="preserve">Yedinci mertebe ise ameli, ilahi cemal lezzetlerine </w:t>
      </w:r>
      <w:r w:rsidRPr="002045C8">
        <w:t>u</w:t>
      </w:r>
      <w:r w:rsidRPr="002045C8">
        <w:t>laşmaktan ve lika (görüşme) cennetinden ibaret olan sonsuz azamet nurlarının mu</w:t>
      </w:r>
      <w:r w:rsidRPr="002045C8">
        <w:t>t</w:t>
      </w:r>
      <w:r w:rsidRPr="002045C8">
        <w:t>luluklarına ulaşmaktan temizl</w:t>
      </w:r>
      <w:r w:rsidRPr="002045C8">
        <w:t>e</w:t>
      </w:r>
      <w:r w:rsidRPr="002045C8">
        <w:t>mektir. Bu mertebe, yani lika cenneti, marifet ehlinin ve kalp ashabının en önemli hedeflerinden biridir. S</w:t>
      </w:r>
      <w:r w:rsidRPr="002045C8">
        <w:t>ı</w:t>
      </w:r>
      <w:r w:rsidRPr="002045C8">
        <w:t>radan kimselerin arzu eli bu mertebeye ulaşmaktan acizdir. Marifet ehlinden çok azı bu büyük saadet şerefine nail olmu</w:t>
      </w:r>
      <w:r w:rsidRPr="002045C8">
        <w:t>ş</w:t>
      </w:r>
      <w:r w:rsidRPr="002045C8">
        <w:t>tur. Bunlar ehlullahtan ve Allah’ın seçtiği kemal sahibi, sevgi ve cezbe ehli ki</w:t>
      </w:r>
      <w:r w:rsidRPr="002045C8">
        <w:t>m</w:t>
      </w:r>
      <w:r w:rsidRPr="002045C8">
        <w:t>selerdir. Lakin bu kemal de ehlullahın en kamil mertebesi değildir. Aksine onların sıradan yaygın makaml</w:t>
      </w:r>
      <w:r w:rsidRPr="002045C8">
        <w:t>a</w:t>
      </w:r>
      <w:r w:rsidRPr="002045C8">
        <w:t>rından biridir. Müminlerin Emiri’nin (a.s) ve tahir evlatlarının Şabaniye duasında bu mertebeyi istemesi veya bu makama sahip olduklarına işaret etmeleri de, m</w:t>
      </w:r>
      <w:r w:rsidRPr="002045C8">
        <w:t>a</w:t>
      </w:r>
      <w:r w:rsidRPr="002045C8">
        <w:t>kaml</w:t>
      </w:r>
      <w:r w:rsidRPr="002045C8">
        <w:t>a</w:t>
      </w:r>
      <w:r w:rsidRPr="002045C8">
        <w:t>rının bu mertebeye has olduğu anlamında değildir. Nitekim bu mert</w:t>
      </w:r>
      <w:r w:rsidRPr="002045C8">
        <w:t>e</w:t>
      </w:r>
      <w:r w:rsidRPr="002045C8">
        <w:t>benin karşısında yer alan sekizinci mertebe de, ameli, ayrılık korkusundan tasfiye etmektir ve bu da kemale ermiş kimselerin m</w:t>
      </w:r>
      <w:r w:rsidRPr="002045C8">
        <w:t>a</w:t>
      </w:r>
      <w:r w:rsidRPr="002045C8">
        <w:t xml:space="preserve">kamlarının kemalinden değildir. Müminlerin Emiri’nin </w:t>
      </w:r>
      <w:r w:rsidRPr="002045C8">
        <w:rPr>
          <w:i/>
          <w:iCs/>
        </w:rPr>
        <w:lastRenderedPageBreak/>
        <w:t>“senin ayrıl</w:t>
      </w:r>
      <w:r w:rsidRPr="002045C8">
        <w:rPr>
          <w:i/>
          <w:iCs/>
        </w:rPr>
        <w:t>ı</w:t>
      </w:r>
      <w:r w:rsidRPr="002045C8">
        <w:rPr>
          <w:i/>
          <w:iCs/>
        </w:rPr>
        <w:t>ğına nasıl sabrederim”</w:t>
      </w:r>
      <w:r w:rsidRPr="002045C8">
        <w:rPr>
          <w:rStyle w:val="FootnoteReference"/>
        </w:rPr>
        <w:footnoteReference w:id="254"/>
      </w:r>
      <w:r w:rsidRPr="002045C8">
        <w:t xml:space="preserve"> diye buyurması da onun ve benzerlerinin s</w:t>
      </w:r>
      <w:r w:rsidRPr="002045C8">
        <w:t>ı</w:t>
      </w:r>
      <w:r w:rsidRPr="002045C8">
        <w:t>radan m</w:t>
      </w:r>
      <w:r w:rsidRPr="002045C8">
        <w:t>a</w:t>
      </w:r>
      <w:r w:rsidRPr="002045C8">
        <w:t xml:space="preserve">kamlarındandır. </w:t>
      </w:r>
    </w:p>
    <w:p w:rsidR="000239F1" w:rsidRPr="002045C8" w:rsidRDefault="000239F1" w:rsidP="000E6F74">
      <w:pPr>
        <w:spacing w:line="300" w:lineRule="atLeast"/>
        <w:ind w:firstLine="284"/>
        <w:jc w:val="both"/>
      </w:pPr>
      <w:r w:rsidRPr="002045C8">
        <w:t>Velhasıl ameli bu iki mertebeden tasfiye etmek de ehlullah nezdinde lazım olan bir şeydir ve onunla amel etmek k</w:t>
      </w:r>
      <w:r w:rsidRPr="002045C8">
        <w:t>u</w:t>
      </w:r>
      <w:r w:rsidRPr="002045C8">
        <w:t>surludur ve nefsani lezzetlerden hariç değildir. İşte bu, hulusun kemalidir. Bundan sonran da hulusun sınırl</w:t>
      </w:r>
      <w:r w:rsidRPr="002045C8">
        <w:t>a</w:t>
      </w:r>
      <w:r w:rsidRPr="002045C8">
        <w:t>rından dışarı kalan ve burada beyan edilmesi uygun olmayan velayet, tecrit ve tevhit ölçüleri a</w:t>
      </w:r>
      <w:r w:rsidRPr="002045C8">
        <w:t>l</w:t>
      </w:r>
      <w:r w:rsidRPr="002045C8">
        <w:t>tında kalan diğer bir takım mert</w:t>
      </w:r>
      <w:r w:rsidRPr="002045C8">
        <w:t>e</w:t>
      </w:r>
      <w:r w:rsidRPr="002045C8">
        <w:t xml:space="preserve">beler vardır.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13" w:name="_Toc46432335"/>
      <w:bookmarkStart w:id="214" w:name="_Toc53990878"/>
      <w:r w:rsidRPr="002045C8">
        <w:t>Dördüncü Bölüm</w:t>
      </w:r>
      <w:bookmarkEnd w:id="213"/>
      <w:bookmarkEnd w:id="214"/>
    </w:p>
    <w:p w:rsidR="000239F1" w:rsidRPr="002045C8" w:rsidRDefault="000239F1" w:rsidP="000E6F74">
      <w:pPr>
        <w:spacing w:line="300" w:lineRule="atLeast"/>
        <w:ind w:firstLine="284"/>
        <w:jc w:val="both"/>
        <w:rPr>
          <w:b/>
        </w:rPr>
      </w:pPr>
      <w:r w:rsidRPr="002045C8">
        <w:t>Şimdi ihlas ve ibadetler makamını bir ölçüye kadar bi</w:t>
      </w:r>
      <w:r w:rsidRPr="002045C8">
        <w:t>l</w:t>
      </w:r>
      <w:r w:rsidRPr="002045C8">
        <w:t>diğine göre, kendini bu makamları elde etmeye hazırla ki ame</w:t>
      </w:r>
      <w:r w:rsidRPr="002045C8">
        <w:t>l</w:t>
      </w:r>
      <w:r w:rsidRPr="002045C8">
        <w:t>siz ilmin hiç değeri yoktur ve de alim hakkında hüccet daha çok tamamlanmıştır ve mün</w:t>
      </w:r>
      <w:r w:rsidRPr="002045C8">
        <w:t>a</w:t>
      </w:r>
      <w:r w:rsidRPr="002045C8">
        <w:t>kaşa daha çoktur. Ne yazık ki biz ilahi marifetlerden, ehlullahın m</w:t>
      </w:r>
      <w:r w:rsidRPr="002045C8">
        <w:t>a</w:t>
      </w:r>
      <w:r w:rsidRPr="002045C8">
        <w:t>nevi makamlarından ve kalp ashabının yüce derecelerinden mahr</w:t>
      </w:r>
      <w:r w:rsidRPr="002045C8">
        <w:t>u</w:t>
      </w:r>
      <w:r w:rsidRPr="002045C8">
        <w:t>muz. Bizden bir grup bu makamları tümüyle inkar etmekte, e</w:t>
      </w:r>
      <w:r w:rsidRPr="002045C8">
        <w:t>h</w:t>
      </w:r>
      <w:r w:rsidRPr="002045C8">
        <w:t>lini ise hatalı, batıl ve boş kabul etmektedirler. Onları anan veya makamlarına davet eden kimseyi yalancı saymakta ve davetlerini de aşırı sözlerden sa</w:t>
      </w:r>
      <w:r w:rsidRPr="002045C8">
        <w:t>y</w:t>
      </w:r>
      <w:r w:rsidRPr="002045C8">
        <w:t xml:space="preserve">maktadırlar. Halkın bu kesiminin noksanlık ve ayıplarını görmesi ve derin uykudan uyanması ümit edilmemektedir. </w:t>
      </w:r>
      <w:r w:rsidRPr="002045C8">
        <w:rPr>
          <w:b/>
        </w:rPr>
        <w:t>“Şüphesiz sen se</w:t>
      </w:r>
      <w:r w:rsidRPr="002045C8">
        <w:rPr>
          <w:b/>
        </w:rPr>
        <w:t>v</w:t>
      </w:r>
      <w:r w:rsidRPr="002045C8">
        <w:rPr>
          <w:b/>
        </w:rPr>
        <w:t xml:space="preserve">diğini hidayete erdiremezsin” </w:t>
      </w:r>
      <w:r w:rsidRPr="002045C8">
        <w:rPr>
          <w:rStyle w:val="FootnoteReference"/>
          <w:b/>
        </w:rPr>
        <w:footnoteReference w:id="255"/>
      </w:r>
      <w:r w:rsidRPr="002045C8">
        <w:rPr>
          <w:b/>
        </w:rPr>
        <w:t xml:space="preserve"> </w:t>
      </w:r>
      <w:r w:rsidRPr="002045C8">
        <w:t xml:space="preserve">Hakeza: </w:t>
      </w:r>
      <w:r w:rsidRPr="002045C8">
        <w:rPr>
          <w:b/>
        </w:rPr>
        <w:t>“ve sen mezarda olana işittir</w:t>
      </w:r>
      <w:r w:rsidRPr="002045C8">
        <w:rPr>
          <w:b/>
        </w:rPr>
        <w:t>e</w:t>
      </w:r>
      <w:r w:rsidRPr="002045C8">
        <w:rPr>
          <w:b/>
        </w:rPr>
        <w:t xml:space="preserve">mezsin” </w:t>
      </w:r>
      <w:r w:rsidRPr="002045C8">
        <w:rPr>
          <w:rStyle w:val="FootnoteReference"/>
          <w:b/>
        </w:rPr>
        <w:footnoteReference w:id="256"/>
      </w:r>
    </w:p>
    <w:p w:rsidR="000239F1" w:rsidRPr="002045C8" w:rsidRDefault="000239F1" w:rsidP="000E6F74">
      <w:pPr>
        <w:spacing w:line="300" w:lineRule="atLeast"/>
        <w:ind w:firstLine="284"/>
        <w:jc w:val="both"/>
      </w:pPr>
      <w:r w:rsidRPr="002045C8">
        <w:t>Evet, zavallı yazar gibi her taraftan habersiz, kalpleri m</w:t>
      </w:r>
      <w:r w:rsidRPr="002045C8">
        <w:t>a</w:t>
      </w:r>
      <w:r w:rsidRPr="002045C8">
        <w:t>rifet hayatı ve ilahi muhabbet ile diri olmayan kimseler, b</w:t>
      </w:r>
      <w:r w:rsidRPr="002045C8">
        <w:t>e</w:t>
      </w:r>
      <w:r w:rsidRPr="002045C8">
        <w:t>den kılıfları, çürümüş mezarları olan ölülerdir. Bu beden tozu ve karanlık beden darlığı, o</w:t>
      </w:r>
      <w:r w:rsidRPr="002045C8">
        <w:t>n</w:t>
      </w:r>
      <w:r w:rsidRPr="002045C8">
        <w:t>ları bütün nur ve nur üstüne nur alemlerinden ma</w:t>
      </w:r>
      <w:r w:rsidRPr="002045C8">
        <w:t>h</w:t>
      </w:r>
      <w:r w:rsidRPr="002045C8">
        <w:t>rum bırakmıştır.</w:t>
      </w:r>
      <w:r w:rsidRPr="002045C8">
        <w:rPr>
          <w:rStyle w:val="FootnoteReference"/>
        </w:rPr>
        <w:footnoteReference w:id="257"/>
      </w:r>
      <w:r w:rsidRPr="002045C8">
        <w:t xml:space="preserve"> Bu gruba her ne kadar ilahi aşk ve muhabbete, lika (görüşme) sevgisi ve Hakk’a bağlanma hakkında Kur’an ayetleri ve hadisler </w:t>
      </w:r>
      <w:r w:rsidRPr="002045C8">
        <w:t>o</w:t>
      </w:r>
      <w:r w:rsidRPr="002045C8">
        <w:t>kunsa da, onu tevil ve tevcih etmeye çalışır, kendi görüşleri esasınca tefsir ede</w:t>
      </w:r>
      <w:r w:rsidRPr="002045C8">
        <w:t>r</w:t>
      </w:r>
      <w:r w:rsidRPr="002045C8">
        <w:t xml:space="preserve">ler. Bunlar Allah sevgisi ve likaullah (Allah ile görüşme) </w:t>
      </w:r>
      <w:r w:rsidRPr="002045C8">
        <w:lastRenderedPageBreak/>
        <w:t>hakkındaki ayetleri, cennetteki ağaçl</w:t>
      </w:r>
      <w:r w:rsidRPr="002045C8">
        <w:t>a</w:t>
      </w:r>
      <w:r w:rsidRPr="002045C8">
        <w:t>rı ve güzel kadınları, lika (görme) olarak tevcih etmektedirler. Bu grubun Münacat-i Şa’baniye duasının şu sö</w:t>
      </w:r>
      <w:r w:rsidRPr="002045C8">
        <w:t>z</w:t>
      </w:r>
      <w:r w:rsidRPr="002045C8">
        <w:t>lerini nasıl y</w:t>
      </w:r>
      <w:r w:rsidRPr="002045C8">
        <w:t>o</w:t>
      </w:r>
      <w:r w:rsidRPr="002045C8">
        <w:t xml:space="preserve">rumladığını bilemiyorum doğrusu: </w:t>
      </w:r>
      <w:r w:rsidRPr="002045C8">
        <w:rPr>
          <w:i/>
        </w:rPr>
        <w:t>“Ey Allahım! Bana, sana tümüyle bağlanmayı nasip et. Kalp gözlerimizi sana bakma n</w:t>
      </w:r>
      <w:r w:rsidRPr="002045C8">
        <w:rPr>
          <w:i/>
        </w:rPr>
        <w:t>u</w:t>
      </w:r>
      <w:r w:rsidRPr="002045C8">
        <w:rPr>
          <w:i/>
        </w:rPr>
        <w:t xml:space="preserve">ruyla aydınlat. Böylece kalp gözlerimiz nurdan hicapları yırtsın ve </w:t>
      </w:r>
      <w:r w:rsidRPr="002045C8">
        <w:rPr>
          <w:i/>
        </w:rPr>
        <w:t>a</w:t>
      </w:r>
      <w:r w:rsidRPr="002045C8">
        <w:rPr>
          <w:i/>
        </w:rPr>
        <w:t>zamet madenine bağlansın. Ruhlarımız, mukaddes izzetine asılı kalsın. Ey Allahım! Beni de kendisine nida ettiğinde sana icabet eden ve ke</w:t>
      </w:r>
      <w:r w:rsidRPr="002045C8">
        <w:rPr>
          <w:i/>
        </w:rPr>
        <w:t>n</w:t>
      </w:r>
      <w:r w:rsidRPr="002045C8">
        <w:rPr>
          <w:i/>
        </w:rPr>
        <w:t>disine baktığında celalin karşısında kendisinden geçen kims</w:t>
      </w:r>
      <w:r w:rsidRPr="002045C8">
        <w:rPr>
          <w:i/>
        </w:rPr>
        <w:t>e</w:t>
      </w:r>
      <w:r w:rsidRPr="002045C8">
        <w:rPr>
          <w:i/>
        </w:rPr>
        <w:t>lerden kıl.”</w:t>
      </w:r>
      <w:r w:rsidRPr="002045C8">
        <w:rPr>
          <w:rStyle w:val="FootnoteReference"/>
        </w:rPr>
        <w:footnoteReference w:id="258"/>
      </w:r>
      <w:r w:rsidRPr="002045C8">
        <w:t xml:space="preserve"> </w:t>
      </w:r>
    </w:p>
    <w:p w:rsidR="000239F1" w:rsidRPr="002045C8" w:rsidRDefault="000239F1" w:rsidP="000E6F74">
      <w:pPr>
        <w:spacing w:line="300" w:lineRule="atLeast"/>
        <w:ind w:firstLine="284"/>
        <w:jc w:val="both"/>
      </w:pPr>
      <w:r w:rsidRPr="002045C8">
        <w:t xml:space="preserve">Acaba bu </w:t>
      </w:r>
      <w:r w:rsidRPr="002045C8">
        <w:rPr>
          <w:i/>
          <w:iCs/>
        </w:rPr>
        <w:t>“nur örtüleri”</w:t>
      </w:r>
      <w:r w:rsidRPr="002045C8">
        <w:t xml:space="preserve"> nedir? Acaba </w:t>
      </w:r>
      <w:r w:rsidRPr="002045C8">
        <w:rPr>
          <w:i/>
          <w:iCs/>
        </w:rPr>
        <w:t>“Hakk’a bakmak”</w:t>
      </w:r>
      <w:r w:rsidRPr="002045C8">
        <w:t>tan ma</w:t>
      </w:r>
      <w:r w:rsidRPr="002045C8">
        <w:t>k</w:t>
      </w:r>
      <w:r w:rsidRPr="002045C8">
        <w:t xml:space="preserve">sat cennet armutları mıdır? Acaba, </w:t>
      </w:r>
      <w:r w:rsidRPr="002045C8">
        <w:rPr>
          <w:i/>
          <w:iCs/>
        </w:rPr>
        <w:t>“azamet madeni”</w:t>
      </w:r>
      <w:r w:rsidRPr="002045C8">
        <w:t>nden maksat ce</w:t>
      </w:r>
      <w:r w:rsidRPr="002045C8">
        <w:t>n</w:t>
      </w:r>
      <w:r w:rsidRPr="002045C8">
        <w:t xml:space="preserve">net köşkleri midir? Acaba, </w:t>
      </w:r>
      <w:r w:rsidRPr="002045C8">
        <w:rPr>
          <w:i/>
          <w:iCs/>
        </w:rPr>
        <w:t>“ruhların kutsal izzete asılması”</w:t>
      </w:r>
      <w:r w:rsidRPr="002045C8">
        <w:t>ndan ma</w:t>
      </w:r>
      <w:r w:rsidRPr="002045C8">
        <w:t>k</w:t>
      </w:r>
      <w:r w:rsidRPr="002045C8">
        <w:t xml:space="preserve">sat şehvetini gidermek için hur’ul ayn’ın eteğine asılmak mıdır? Acaba, </w:t>
      </w:r>
      <w:r w:rsidRPr="002045C8">
        <w:rPr>
          <w:i/>
        </w:rPr>
        <w:t>“celal karşısında kendisinden geçmek</w:t>
      </w:r>
      <w:r w:rsidRPr="002045C8">
        <w:t>”ten maksat cennet k</w:t>
      </w:r>
      <w:r w:rsidRPr="002045C8">
        <w:t>a</w:t>
      </w:r>
      <w:r w:rsidRPr="002045C8">
        <w:t xml:space="preserve">dınlarının cemali karşısında kendinden geçmek midir? </w:t>
      </w:r>
      <w:r w:rsidRPr="002045C8">
        <w:t>A</w:t>
      </w:r>
      <w:r w:rsidRPr="002045C8">
        <w:t>caba, Resulullah (s.a.a) için miraç namazında vücuda gelen bu cezbeler ve meleklerin en büyüğü olan Cebrail-i Emin’in bile sırrına mahrem o</w:t>
      </w:r>
      <w:r w:rsidRPr="002045C8">
        <w:t>l</w:t>
      </w:r>
      <w:r w:rsidRPr="002045C8">
        <w:t>madığı ve bir parmak dahi ileriye gidemediği, o mecliste müşahede e</w:t>
      </w:r>
      <w:r w:rsidRPr="002045C8">
        <w:t>t</w:t>
      </w:r>
      <w:r w:rsidRPr="002045C8">
        <w:t>tiği daha üstün nurlar, çok güzel bir kadın karşısındaki cezbeler mi</w:t>
      </w:r>
      <w:r w:rsidRPr="002045C8">
        <w:t>y</w:t>
      </w:r>
      <w:r w:rsidRPr="002045C8">
        <w:t>di? Yoksa güneş ay ve ondan daha üstün bir nur mu görüyordu? Ac</w:t>
      </w:r>
      <w:r w:rsidRPr="002045C8">
        <w:t>a</w:t>
      </w:r>
      <w:r w:rsidRPr="002045C8">
        <w:t xml:space="preserve">ba Masum’un (a.s) </w:t>
      </w:r>
      <w:r w:rsidRPr="002045C8">
        <w:rPr>
          <w:b/>
        </w:rPr>
        <w:t>“Sadece selim bir kalple gelen”</w:t>
      </w:r>
      <w:r w:rsidRPr="002045C8">
        <w:rPr>
          <w:rStyle w:val="FootnoteReference"/>
        </w:rPr>
        <w:footnoteReference w:id="259"/>
      </w:r>
      <w:r w:rsidRPr="002045C8">
        <w:t xml:space="preserve"> ayetinin anlamı hususunda, </w:t>
      </w:r>
      <w:r w:rsidRPr="002045C8">
        <w:rPr>
          <w:i/>
        </w:rPr>
        <w:t>“selim olan kalp Hak Teala’yı Hakk’tan başkasının olm</w:t>
      </w:r>
      <w:r w:rsidRPr="002045C8">
        <w:rPr>
          <w:i/>
        </w:rPr>
        <w:t>a</w:t>
      </w:r>
      <w:r w:rsidRPr="002045C8">
        <w:rPr>
          <w:i/>
        </w:rPr>
        <w:t>yacağı bir şekilde m</w:t>
      </w:r>
      <w:r w:rsidRPr="002045C8">
        <w:rPr>
          <w:i/>
        </w:rPr>
        <w:t>ü</w:t>
      </w:r>
      <w:r w:rsidRPr="002045C8">
        <w:rPr>
          <w:i/>
        </w:rPr>
        <w:t>lakat eden kalptir.”</w:t>
      </w:r>
      <w:r w:rsidRPr="002045C8">
        <w:rPr>
          <w:rStyle w:val="FootnoteReference"/>
        </w:rPr>
        <w:footnoteReference w:id="260"/>
      </w:r>
      <w:r w:rsidRPr="002045C8">
        <w:t xml:space="preserve"> diye buyurduğu hadiste </w:t>
      </w:r>
      <w:r w:rsidRPr="002045C8">
        <w:rPr>
          <w:i/>
        </w:rPr>
        <w:t>“Hakk’tan gayrisinin olmaması”</w:t>
      </w:r>
      <w:r w:rsidRPr="002045C8">
        <w:t>ndan maksat, armut ve erikten başk</w:t>
      </w:r>
      <w:r w:rsidRPr="002045C8">
        <w:t>a</w:t>
      </w:r>
      <w:r w:rsidRPr="002045C8">
        <w:t>sının olmaması anlamına gelen Hakk’ın kereminden başkasının yo</w:t>
      </w:r>
      <w:r w:rsidRPr="002045C8">
        <w:t>k</w:t>
      </w:r>
      <w:r w:rsidRPr="002045C8">
        <w:t>luğu anlamında m</w:t>
      </w:r>
      <w:r w:rsidRPr="002045C8">
        <w:t>ı</w:t>
      </w:r>
      <w:r w:rsidRPr="002045C8">
        <w:t xml:space="preserve">dır? </w:t>
      </w:r>
    </w:p>
    <w:p w:rsidR="000239F1" w:rsidRPr="002045C8" w:rsidRDefault="000239F1" w:rsidP="000E6F74">
      <w:pPr>
        <w:spacing w:line="300" w:lineRule="atLeast"/>
        <w:ind w:firstLine="284"/>
        <w:jc w:val="both"/>
        <w:rPr>
          <w:i/>
          <w:iCs/>
        </w:rPr>
      </w:pPr>
      <w:r w:rsidRPr="002045C8">
        <w:t>Toprak olsun başıma ki yine kalem dizginlerini elimden k</w:t>
      </w:r>
      <w:r w:rsidRPr="002045C8">
        <w:t>o</w:t>
      </w:r>
      <w:r w:rsidRPr="002045C8">
        <w:t xml:space="preserve">pardı ve beni yeniden aşırı sözlerle meşgul etti. Ama sevgilinin ömrüne yemin olsun ki bu sözden maksat sadece iman kardeşleri için, özellikle de </w:t>
      </w:r>
      <w:r w:rsidRPr="002045C8">
        <w:t>i</w:t>
      </w:r>
      <w:r w:rsidRPr="002045C8">
        <w:t>lim ehli için bir uyanm</w:t>
      </w:r>
      <w:r w:rsidRPr="002045C8">
        <w:t>a</w:t>
      </w:r>
      <w:r w:rsidRPr="002045C8">
        <w:t xml:space="preserve">nın hasıl olması veya en azından ehlullahın </w:t>
      </w:r>
      <w:r w:rsidRPr="002045C8">
        <w:lastRenderedPageBreak/>
        <w:t>makamını inkar etmemesinin sağlanmasıdır. Zira bu inkar, bütün sef</w:t>
      </w:r>
      <w:r w:rsidRPr="002045C8">
        <w:t>a</w:t>
      </w:r>
      <w:r w:rsidRPr="002045C8">
        <w:t>letlerin ve mutsuzlukların kökenidir. Maksadımız ehlullahın kim o</w:t>
      </w:r>
      <w:r w:rsidRPr="002045C8">
        <w:t>l</w:t>
      </w:r>
      <w:r w:rsidRPr="002045C8">
        <w:t>duğu değildir. Aksine maksat, makaml</w:t>
      </w:r>
      <w:r w:rsidRPr="002045C8">
        <w:t>a</w:t>
      </w:r>
      <w:r w:rsidRPr="002045C8">
        <w:t>rın inkar edilmemesidir. Ama bu makamların sahibinin kimler olduğunu Allah bilmektedir. Bu h</w:t>
      </w:r>
      <w:r w:rsidRPr="002045C8">
        <w:t>u</w:t>
      </w:r>
      <w:r w:rsidRPr="002045C8">
        <w:t>sus kimsenin haberdar o</w:t>
      </w:r>
      <w:r w:rsidRPr="002045C8">
        <w:t>l</w:t>
      </w:r>
      <w:r w:rsidRPr="002045C8">
        <w:t xml:space="preserve">madığı bir iştir: </w:t>
      </w:r>
      <w:r w:rsidRPr="002045C8">
        <w:rPr>
          <w:i/>
          <w:iCs/>
        </w:rPr>
        <w:t>“Haberdar olan kimseden bir haber ge</w:t>
      </w:r>
      <w:r w:rsidRPr="002045C8">
        <w:rPr>
          <w:i/>
          <w:iCs/>
        </w:rPr>
        <w:t>l</w:t>
      </w:r>
      <w:r w:rsidRPr="002045C8">
        <w:rPr>
          <w:i/>
          <w:iCs/>
        </w:rPr>
        <w:t>medi.”</w:t>
      </w:r>
      <w:r w:rsidRPr="002045C8">
        <w:rPr>
          <w:rStyle w:val="FootnoteReference"/>
          <w:i/>
          <w:iCs/>
        </w:rPr>
        <w:footnoteReference w:id="261"/>
      </w:r>
    </w:p>
    <w:p w:rsidR="000239F1" w:rsidRPr="002045C8" w:rsidRDefault="000239F1" w:rsidP="000E6F74">
      <w:pPr>
        <w:spacing w:line="300" w:lineRule="atLeast"/>
        <w:ind w:firstLine="284"/>
        <w:jc w:val="both"/>
      </w:pPr>
      <w:r w:rsidRPr="002045C8">
        <w:t>Diğer bir grup ise marifet ehlinin makamlarını inkar etmeyen ve ehlullah ile inatlaşma içinde bulunmayan kims</w:t>
      </w:r>
      <w:r w:rsidRPr="002045C8">
        <w:t>e</w:t>
      </w:r>
      <w:r w:rsidRPr="002045C8">
        <w:t>lerdir. Ama dünya ile meşgul olmak, dünyayı elde etmek ve fani lezzetlerine gömülüp ka</w:t>
      </w:r>
      <w:r w:rsidRPr="002045C8">
        <w:t>l</w:t>
      </w:r>
      <w:r w:rsidRPr="002045C8">
        <w:t xml:space="preserve">mak, onları hal, zevk, </w:t>
      </w:r>
      <w:r w:rsidRPr="002045C8">
        <w:t>a</w:t>
      </w:r>
      <w:r w:rsidRPr="002045C8">
        <w:t>mel ve ilim kazancından alıkoymuştur. Bunlar hastalıklarını onaylayan hastalar gibidirler. Ama karınları onlara, pe</w:t>
      </w:r>
      <w:r w:rsidRPr="002045C8">
        <w:t>r</w:t>
      </w:r>
      <w:r w:rsidRPr="002045C8">
        <w:t>hiz etme ve acı ilaçları içme hususunda izin vermemektedir. Nitekim birinci grup, müptela olduğu halde, böyle bir hastalığın varlık alemi</w:t>
      </w:r>
      <w:r w:rsidRPr="002045C8">
        <w:t>n</w:t>
      </w:r>
      <w:r w:rsidRPr="002045C8">
        <w:t>de olduğunu onaylamayan hastaları andırma</w:t>
      </w:r>
      <w:r w:rsidRPr="002045C8">
        <w:t>k</w:t>
      </w:r>
      <w:r w:rsidRPr="002045C8">
        <w:t xml:space="preserve">tadırlar. </w:t>
      </w:r>
    </w:p>
    <w:p w:rsidR="000239F1" w:rsidRPr="002045C8" w:rsidRDefault="000239F1" w:rsidP="000E6F74">
      <w:pPr>
        <w:spacing w:line="300" w:lineRule="atLeast"/>
        <w:ind w:firstLine="284"/>
        <w:jc w:val="both"/>
      </w:pPr>
      <w:r w:rsidRPr="002045C8">
        <w:t>Başka bir grubu ise ilmî elde etmeye koyulmuş ve mar</w:t>
      </w:r>
      <w:r w:rsidRPr="002045C8">
        <w:t>i</w:t>
      </w:r>
      <w:r w:rsidRPr="002045C8">
        <w:t>fetleri ilim olarak tahsil etmek ile meşgul olmuşlardır. Ama bunlar, marifet ge</w:t>
      </w:r>
      <w:r w:rsidRPr="002045C8">
        <w:t>r</w:t>
      </w:r>
      <w:r w:rsidRPr="002045C8">
        <w:t>çeklerinden ve ehlullahın maka</w:t>
      </w:r>
      <w:r w:rsidRPr="002045C8">
        <w:t>m</w:t>
      </w:r>
      <w:r w:rsidRPr="002045C8">
        <w:t>larından sadece bir takım kavramlar, lafızlar ve debdebeli ifadelerle yetinmişlerdir. Hem kendilerini ve hem de zavallı bir grubu kavram ve lafızlar zincirine vurmuş, bütün m</w:t>
      </w:r>
      <w:r w:rsidRPr="002045C8">
        <w:t>a</w:t>
      </w:r>
      <w:r w:rsidRPr="002045C8">
        <w:t>kamlardan s</w:t>
      </w:r>
      <w:r w:rsidRPr="002045C8">
        <w:t>a</w:t>
      </w:r>
      <w:r w:rsidRPr="002045C8">
        <w:t>dece söz ile kanaat etmişlerdir. Bunların içinde kendi kendini tanıyan kimseler de bulunabilir. Ama zavallı bir gruba başka</w:t>
      </w:r>
      <w:r w:rsidRPr="002045C8">
        <w:t>n</w:t>
      </w:r>
      <w:r w:rsidRPr="002045C8">
        <w:t>lık etmek için bu içi boş kavramları, geçimlerini elde etmek için bir araç kılmışlardır. Albenili kelimeler ve ilginç sözlerle Allah’ın kull</w:t>
      </w:r>
      <w:r w:rsidRPr="002045C8">
        <w:t>a</w:t>
      </w:r>
      <w:r w:rsidRPr="002045C8">
        <w:t>rının saf kalplerini avlamaya çalı</w:t>
      </w:r>
      <w:r w:rsidRPr="002045C8">
        <w:t>ş</w:t>
      </w:r>
      <w:r w:rsidRPr="002045C8">
        <w:t>maktadırlar. Bunlar insanlardan olan şeytanlardır ve Allah’ın kullarına zararları da, lanetlenmiş iblisten d</w:t>
      </w:r>
      <w:r w:rsidRPr="002045C8">
        <w:t>a</w:t>
      </w:r>
      <w:r w:rsidRPr="002045C8">
        <w:t>ha az değildir. Bu zava</w:t>
      </w:r>
      <w:r w:rsidRPr="002045C8">
        <w:t>l</w:t>
      </w:r>
      <w:r w:rsidRPr="002045C8">
        <w:t>lılar, Allah’ın kullarının kalplerinin Hakk’ın evi olduğunu ve Hakk’tan başka hiç kimsenin orada tasarrufta bul</w:t>
      </w:r>
      <w:r w:rsidRPr="002045C8">
        <w:t>u</w:t>
      </w:r>
      <w:r w:rsidRPr="002045C8">
        <w:t>namayacağını bilememektedirler. Bunlar Hak Teala’nın evini gasp ede</w:t>
      </w:r>
      <w:r w:rsidRPr="002045C8">
        <w:t>n</w:t>
      </w:r>
      <w:r w:rsidRPr="002045C8">
        <w:t>lerdir. Bunlar gerçek Kâbe’yi yıkanlardır. Bunlar bir takım putlar yon</w:t>
      </w:r>
      <w:r w:rsidRPr="002045C8">
        <w:t>t</w:t>
      </w:r>
      <w:r w:rsidRPr="002045C8">
        <w:t xml:space="preserve">makta ve bu putları bir Kâbe, hatta Beyt’ul Mamur olan Allah’ın kullarının </w:t>
      </w:r>
      <w:r w:rsidRPr="002045C8">
        <w:lastRenderedPageBreak/>
        <w:t>kalplerine yerleştirmektedirler. Bu</w:t>
      </w:r>
      <w:r w:rsidRPr="002045C8">
        <w:t>n</w:t>
      </w:r>
      <w:r w:rsidRPr="002045C8">
        <w:t>lar kendilerini doktor şekline sokan ve Allah’ın kullarını çeşitli helak edici hastalıklara m</w:t>
      </w:r>
      <w:r w:rsidRPr="002045C8">
        <w:t>a</w:t>
      </w:r>
      <w:r w:rsidRPr="002045C8">
        <w:t>ruz bırakan hastalardır. Bu grubun en önemli özelliği; fakir ve dervi</w:t>
      </w:r>
      <w:r w:rsidRPr="002045C8">
        <w:t>ş</w:t>
      </w:r>
      <w:r w:rsidRPr="002045C8">
        <w:t>leri irşad etmekten çok, büyükleri ve zenginleri irşad etmeye ilgi du</w:t>
      </w:r>
      <w:r w:rsidRPr="002045C8">
        <w:t>y</w:t>
      </w:r>
      <w:r w:rsidRPr="002045C8">
        <w:t>malarıdır.</w:t>
      </w:r>
      <w:r w:rsidR="00136783">
        <w:t xml:space="preserve"> </w:t>
      </w:r>
      <w:r w:rsidRPr="002045C8">
        <w:t>Bunların müritlerinin çoğu mal ve makam sahipleridir. Bizzat kendileri de zenginleri, mal ve makam sahiplerini andırmakt</w:t>
      </w:r>
      <w:r w:rsidRPr="002045C8">
        <w:t>a</w:t>
      </w:r>
      <w:r w:rsidRPr="002045C8">
        <w:t>dırlar. Bunların çok aldatıcı sözleri vardır. Kendilerini binlerce düny</w:t>
      </w:r>
      <w:r w:rsidRPr="002045C8">
        <w:t>e</w:t>
      </w:r>
      <w:r w:rsidRPr="002045C8">
        <w:t>vi pisliklere bulaştığı halde, müritlerinin gözü</w:t>
      </w:r>
      <w:r w:rsidRPr="002045C8">
        <w:t>n</w:t>
      </w:r>
      <w:r w:rsidRPr="002045C8">
        <w:t>de temiz gösterir ve ehlullahtan olduklarını ima ederler. O cahil zavallılar da gözlerini o</w:t>
      </w:r>
      <w:r w:rsidRPr="002045C8">
        <w:t>n</w:t>
      </w:r>
      <w:r w:rsidRPr="002045C8">
        <w:t>ların bütün hissedilir ayıplarına k</w:t>
      </w:r>
      <w:r w:rsidRPr="002045C8">
        <w:t>a</w:t>
      </w:r>
      <w:r w:rsidRPr="002045C8">
        <w:t xml:space="preserve">pamış ve içi boş kavramlara gönül vermişlerdir. </w:t>
      </w:r>
    </w:p>
    <w:p w:rsidR="000239F1" w:rsidRPr="002045C8" w:rsidRDefault="000239F1" w:rsidP="000E6F74">
      <w:pPr>
        <w:spacing w:line="300" w:lineRule="atLeast"/>
        <w:ind w:firstLine="284"/>
        <w:jc w:val="both"/>
      </w:pPr>
      <w:r w:rsidRPr="002045C8">
        <w:t>Söz buraya geldiğine göre her ne kadar söz dizisinin d</w:t>
      </w:r>
      <w:r w:rsidRPr="002045C8">
        <w:t>ı</w:t>
      </w:r>
      <w:r w:rsidRPr="002045C8">
        <w:t>şında kalsa da, Ehl-i Beyt’in sözünden teberrük ummak güzel olduğundan, konu</w:t>
      </w:r>
      <w:r w:rsidRPr="002045C8">
        <w:t>y</w:t>
      </w:r>
      <w:r w:rsidRPr="002045C8">
        <w:t>la ilgili nakledilen birkaç hadisi akta</w:t>
      </w:r>
      <w:r w:rsidRPr="002045C8">
        <w:t>r</w:t>
      </w:r>
      <w:r w:rsidRPr="002045C8">
        <w:t xml:space="preserve">mamız çok uygun olacaktır. </w:t>
      </w:r>
    </w:p>
    <w:p w:rsidR="000239F1" w:rsidRPr="002045C8" w:rsidRDefault="000239F1" w:rsidP="000E6F74">
      <w:pPr>
        <w:spacing w:line="300" w:lineRule="atLeast"/>
        <w:ind w:firstLine="284"/>
        <w:jc w:val="both"/>
        <w:rPr>
          <w:i/>
          <w:iCs/>
        </w:rPr>
      </w:pPr>
      <w:r w:rsidRPr="002045C8">
        <w:t xml:space="preserve">Şeyh Seduk (r.a) el-Hisal adlı kitabında kendi senediyle Ebi Abdillah’ın şöyle buyurduğunu nakletmektedir: </w:t>
      </w:r>
      <w:r w:rsidRPr="002045C8">
        <w:rPr>
          <w:i/>
          <w:iCs/>
        </w:rPr>
        <w:t>“Alimlerden bazısı ilmini toplamayı sever, ama kendisinden istifade edilmesini sevmez. Bu ateşin ilk katında olan kimsedir. Alimlerden bazısı da öğüt verd</w:t>
      </w:r>
      <w:r w:rsidRPr="002045C8">
        <w:rPr>
          <w:i/>
          <w:iCs/>
        </w:rPr>
        <w:t>i</w:t>
      </w:r>
      <w:r w:rsidRPr="002045C8">
        <w:rPr>
          <w:i/>
          <w:iCs/>
        </w:rPr>
        <w:t>ğinde böbürlenir, kendilerine vaaz verdiğinde ise kaba davranırlar. Bu ateşin ikinci katındadır. Alimlerden bir kısmı da ilmî, eşraf takım</w:t>
      </w:r>
      <w:r w:rsidRPr="002045C8">
        <w:rPr>
          <w:i/>
          <w:iCs/>
        </w:rPr>
        <w:t>ı</w:t>
      </w:r>
      <w:r w:rsidRPr="002045C8">
        <w:rPr>
          <w:i/>
          <w:iCs/>
        </w:rPr>
        <w:t>nın ve zenginlerin yanına koymak ister ve ilmî, fakirlerin yanına ko</w:t>
      </w:r>
      <w:r w:rsidRPr="002045C8">
        <w:rPr>
          <w:i/>
          <w:iCs/>
        </w:rPr>
        <w:t>y</w:t>
      </w:r>
      <w:r w:rsidRPr="002045C8">
        <w:rPr>
          <w:i/>
          <w:iCs/>
        </w:rPr>
        <w:t>mak istemez; bu da ateşin üçüncü katındadır. Alimlerden bir kısmı da ilminde zalimlerin ve sultanların yolunda gitmişlerdir. Bunlar da re</w:t>
      </w:r>
      <w:r w:rsidRPr="002045C8">
        <w:rPr>
          <w:i/>
          <w:iCs/>
        </w:rPr>
        <w:t>d</w:t>
      </w:r>
      <w:r w:rsidRPr="002045C8">
        <w:rPr>
          <w:i/>
          <w:iCs/>
        </w:rPr>
        <w:t>dedildiklerinde ve herhangi bir iş hususunda kendisine kusur edild</w:t>
      </w:r>
      <w:r w:rsidRPr="002045C8">
        <w:rPr>
          <w:i/>
          <w:iCs/>
        </w:rPr>
        <w:t>i</w:t>
      </w:r>
      <w:r w:rsidRPr="002045C8">
        <w:rPr>
          <w:i/>
          <w:iCs/>
        </w:rPr>
        <w:t>ğinde gazaplanır; bu da ateşin dördüncü katındadır. Alimlerden bir kısmı da ilmini ve sözünü artırmak için Yahudi ve Hıristiyanların sö</w:t>
      </w:r>
      <w:r w:rsidRPr="002045C8">
        <w:rPr>
          <w:i/>
          <w:iCs/>
        </w:rPr>
        <w:t>z</w:t>
      </w:r>
      <w:r w:rsidRPr="002045C8">
        <w:rPr>
          <w:i/>
          <w:iCs/>
        </w:rPr>
        <w:t>lerini takip edenlerdir. Bu da ateşin beşi</w:t>
      </w:r>
      <w:r w:rsidRPr="002045C8">
        <w:rPr>
          <w:i/>
          <w:iCs/>
        </w:rPr>
        <w:t>n</w:t>
      </w:r>
      <w:r w:rsidRPr="002045C8">
        <w:rPr>
          <w:i/>
          <w:iCs/>
        </w:rPr>
        <w:t>ci katındadır. Alimlerden bir grubu da fetva vermeye kalkışır ve şöyle der: “Bana (isted</w:t>
      </w:r>
      <w:r w:rsidRPr="002045C8">
        <w:rPr>
          <w:i/>
          <w:iCs/>
        </w:rPr>
        <w:t>i</w:t>
      </w:r>
      <w:r w:rsidRPr="002045C8">
        <w:rPr>
          <w:i/>
          <w:iCs/>
        </w:rPr>
        <w:t>ğiniz şeyi) sorun.” Oysa bir kelime bile anlamamaktadır ve Allah layık olmadı</w:t>
      </w:r>
      <w:r w:rsidRPr="002045C8">
        <w:rPr>
          <w:i/>
          <w:iCs/>
        </w:rPr>
        <w:t>k</w:t>
      </w:r>
      <w:r w:rsidRPr="002045C8">
        <w:rPr>
          <w:i/>
          <w:iCs/>
        </w:rPr>
        <w:t>ları halde bir işin ehliymiş gibi davrananları sevmez. Bu da ateşin a</w:t>
      </w:r>
      <w:r w:rsidRPr="002045C8">
        <w:rPr>
          <w:i/>
          <w:iCs/>
        </w:rPr>
        <w:t>l</w:t>
      </w:r>
      <w:r w:rsidRPr="002045C8">
        <w:rPr>
          <w:i/>
          <w:iCs/>
        </w:rPr>
        <w:t xml:space="preserve">tıncı katındadır ve alimlerden bir </w:t>
      </w:r>
      <w:r w:rsidRPr="002045C8">
        <w:rPr>
          <w:i/>
          <w:iCs/>
        </w:rPr>
        <w:lastRenderedPageBreak/>
        <w:t>grubu da ilmî yücelik ve akıl tasl</w:t>
      </w:r>
      <w:r w:rsidRPr="002045C8">
        <w:rPr>
          <w:i/>
          <w:iCs/>
        </w:rPr>
        <w:t>a</w:t>
      </w:r>
      <w:r w:rsidRPr="002045C8">
        <w:rPr>
          <w:i/>
          <w:iCs/>
        </w:rPr>
        <w:t>mak için edinirler. Bu da ateşin yedinci katınd</w:t>
      </w:r>
      <w:r w:rsidRPr="002045C8">
        <w:rPr>
          <w:i/>
          <w:iCs/>
        </w:rPr>
        <w:t>a</w:t>
      </w:r>
      <w:r w:rsidRPr="002045C8">
        <w:rPr>
          <w:i/>
          <w:iCs/>
        </w:rPr>
        <w:t>dır.”</w:t>
      </w:r>
      <w:r w:rsidRPr="002045C8">
        <w:rPr>
          <w:rStyle w:val="FootnoteReference"/>
          <w:i/>
          <w:iCs/>
        </w:rPr>
        <w:footnoteReference w:id="262"/>
      </w:r>
    </w:p>
    <w:p w:rsidR="000239F1" w:rsidRPr="002045C8" w:rsidRDefault="000239F1" w:rsidP="000E6F74">
      <w:pPr>
        <w:spacing w:line="300" w:lineRule="atLeast"/>
        <w:ind w:firstLine="284"/>
        <w:jc w:val="both"/>
      </w:pPr>
      <w:r w:rsidRPr="002045C8">
        <w:t>Kuleyni de (r.a) Cami’ul Kafi adlı eserinde kendi senedi</w:t>
      </w:r>
      <w:r w:rsidRPr="002045C8">
        <w:t>y</w:t>
      </w:r>
      <w:r w:rsidRPr="002045C8">
        <w:t xml:space="preserve">le İmam Bakır’ın (a.s) şöyle buyurduğunu nakletmiştir. </w:t>
      </w:r>
      <w:r w:rsidRPr="002045C8">
        <w:rPr>
          <w:i/>
          <w:iCs/>
        </w:rPr>
        <w:t>“Her kim alimlere ka</w:t>
      </w:r>
      <w:r w:rsidRPr="002045C8">
        <w:rPr>
          <w:i/>
          <w:iCs/>
        </w:rPr>
        <w:t>r</w:t>
      </w:r>
      <w:r w:rsidRPr="002045C8">
        <w:rPr>
          <w:i/>
          <w:iCs/>
        </w:rPr>
        <w:t xml:space="preserve">şı övünmek, cahillerle tartışmak ve insanların dikkatini çekmek için </w:t>
      </w:r>
      <w:r w:rsidRPr="002045C8">
        <w:rPr>
          <w:i/>
          <w:iCs/>
        </w:rPr>
        <w:t>i</w:t>
      </w:r>
      <w:r w:rsidRPr="002045C8">
        <w:rPr>
          <w:i/>
          <w:iCs/>
        </w:rPr>
        <w:t>lim talep ederse, ateşteki yerini hazırlasın. Şüphesiz, riyaset ve ba</w:t>
      </w:r>
      <w:r w:rsidRPr="002045C8">
        <w:rPr>
          <w:i/>
          <w:iCs/>
        </w:rPr>
        <w:t>ş</w:t>
      </w:r>
      <w:r w:rsidRPr="002045C8">
        <w:rPr>
          <w:i/>
          <w:iCs/>
        </w:rPr>
        <w:t>kanlık sadece ehline layı</w:t>
      </w:r>
      <w:r w:rsidRPr="002045C8">
        <w:rPr>
          <w:i/>
          <w:iCs/>
        </w:rPr>
        <w:t>k</w:t>
      </w:r>
      <w:r w:rsidRPr="002045C8">
        <w:rPr>
          <w:i/>
          <w:iCs/>
        </w:rPr>
        <w:t xml:space="preserve">tır.” </w:t>
      </w:r>
      <w:r w:rsidRPr="002045C8">
        <w:rPr>
          <w:rStyle w:val="FootnoteReference"/>
          <w:i/>
          <w:iCs/>
        </w:rPr>
        <w:footnoteReference w:id="263"/>
      </w:r>
      <w:r w:rsidRPr="002045C8">
        <w:t xml:space="preserve"> </w:t>
      </w:r>
    </w:p>
    <w:p w:rsidR="000239F1" w:rsidRPr="002045C8" w:rsidRDefault="000239F1" w:rsidP="000E6F74">
      <w:pPr>
        <w:spacing w:line="300" w:lineRule="atLeast"/>
        <w:ind w:firstLine="284"/>
        <w:jc w:val="both"/>
        <w:rPr>
          <w:i/>
        </w:rPr>
      </w:pPr>
      <w:r w:rsidRPr="002045C8">
        <w:t>Hakeza İmam Sadık’dan (a.s) şöyle nakledilmiştir:</w:t>
      </w:r>
      <w:r w:rsidRPr="002045C8">
        <w:rPr>
          <w:i/>
          <w:iCs/>
        </w:rPr>
        <w:t xml:space="preserve"> “Dünyayı seven bir alim gördüğünüzde onu dini hususu</w:t>
      </w:r>
      <w:r w:rsidRPr="002045C8">
        <w:rPr>
          <w:i/>
          <w:iCs/>
        </w:rPr>
        <w:t>n</w:t>
      </w:r>
      <w:r w:rsidRPr="002045C8">
        <w:rPr>
          <w:i/>
          <w:iCs/>
        </w:rPr>
        <w:t>da itham ediniz (dini işlerde ona itimat etmeyiniz); zira bir şeyi seven kimse o sevdiği şeyin etr</w:t>
      </w:r>
      <w:r w:rsidRPr="002045C8">
        <w:rPr>
          <w:i/>
          <w:iCs/>
        </w:rPr>
        <w:t>a</w:t>
      </w:r>
      <w:r w:rsidRPr="002045C8">
        <w:rPr>
          <w:i/>
          <w:iCs/>
        </w:rPr>
        <w:t>fında döner.”</w:t>
      </w:r>
      <w:r w:rsidRPr="002045C8">
        <w:t xml:space="preserve"> Ve hakeza şöyle b</w:t>
      </w:r>
      <w:r w:rsidRPr="002045C8">
        <w:t>u</w:t>
      </w:r>
      <w:r w:rsidRPr="002045C8">
        <w:t xml:space="preserve">yurmuştur: </w:t>
      </w:r>
      <w:r w:rsidRPr="002045C8">
        <w:rPr>
          <w:i/>
          <w:iCs/>
        </w:rPr>
        <w:t>“Allah-u Teala Davud’a (a.s) şöyle vahyetmiştir:</w:t>
      </w:r>
      <w:r w:rsidRPr="002045C8">
        <w:t xml:space="preserve"> </w:t>
      </w:r>
      <w:r w:rsidRPr="002045C8">
        <w:rPr>
          <w:i/>
        </w:rPr>
        <w:t xml:space="preserve">“Benimle kendin arasında dünyaya </w:t>
      </w:r>
      <w:r w:rsidRPr="002045C8">
        <w:rPr>
          <w:i/>
        </w:rPr>
        <w:t>a</w:t>
      </w:r>
      <w:r w:rsidRPr="002045C8">
        <w:rPr>
          <w:i/>
        </w:rPr>
        <w:t>şık olan alimi vasıta kılma ki seni dostluğu</w:t>
      </w:r>
      <w:r w:rsidRPr="002045C8">
        <w:rPr>
          <w:i/>
        </w:rPr>
        <w:t>m</w:t>
      </w:r>
      <w:r w:rsidRPr="002045C8">
        <w:rPr>
          <w:i/>
        </w:rPr>
        <w:t>dan alıkoyar. Bunlar, Hakk’ı talep eden kullarımın önünü kesenlerdir. Onlara yapacağım en az şey, kal</w:t>
      </w:r>
      <w:r w:rsidRPr="002045C8">
        <w:rPr>
          <w:i/>
        </w:rPr>
        <w:t>p</w:t>
      </w:r>
      <w:r w:rsidRPr="002045C8">
        <w:rPr>
          <w:i/>
        </w:rPr>
        <w:t>lerinden münacat tatlıl</w:t>
      </w:r>
      <w:r w:rsidRPr="002045C8">
        <w:rPr>
          <w:i/>
        </w:rPr>
        <w:t>ı</w:t>
      </w:r>
      <w:r w:rsidRPr="002045C8">
        <w:rPr>
          <w:i/>
        </w:rPr>
        <w:t>ğını almamdır.”</w:t>
      </w:r>
      <w:r w:rsidRPr="002045C8">
        <w:rPr>
          <w:rStyle w:val="StilDipnotBavurusuLatincetalik"/>
        </w:rPr>
        <w:footnoteReference w:id="264"/>
      </w:r>
    </w:p>
    <w:p w:rsidR="000239F1" w:rsidRPr="002045C8" w:rsidRDefault="000239F1" w:rsidP="000E6F74">
      <w:pPr>
        <w:spacing w:line="300" w:lineRule="atLeast"/>
        <w:ind w:firstLine="284"/>
        <w:jc w:val="both"/>
      </w:pPr>
      <w:r w:rsidRPr="002045C8">
        <w:t>Bu grup içinde sahtekar kimse olmamakla birlikte, bizzat ahiret y</w:t>
      </w:r>
      <w:r w:rsidRPr="002045C8">
        <w:t>o</w:t>
      </w:r>
      <w:r w:rsidRPr="002045C8">
        <w:t>lunun yolcusu ve öğretilen makamları elde etme amacında olan kims</w:t>
      </w:r>
      <w:r w:rsidRPr="002045C8">
        <w:t>e</w:t>
      </w:r>
      <w:r w:rsidRPr="002045C8">
        <w:t>ler de, bazen yol kesen şeytana aldanmakta, gurura kapılmakta, öğreti ve makamları gerçekten kendilerinin uydurduğu veya başkalarının u</w:t>
      </w:r>
      <w:r w:rsidRPr="002045C8">
        <w:t>y</w:t>
      </w:r>
      <w:r w:rsidRPr="002045C8">
        <w:t>durmasından istifade ettiği bir takım ilmî kavramlardan ibaret olduğ</w:t>
      </w:r>
      <w:r w:rsidRPr="002045C8">
        <w:t>u</w:t>
      </w:r>
      <w:r w:rsidRPr="002045C8">
        <w:t>nu sanmaktadırlar. Bunlar da ömrünün sonuna kadar gençliğini ve h</w:t>
      </w:r>
      <w:r w:rsidRPr="002045C8">
        <w:t>a</w:t>
      </w:r>
      <w:r w:rsidRPr="002045C8">
        <w:t>yatını bir takım kavraml</w:t>
      </w:r>
      <w:r w:rsidRPr="002045C8">
        <w:t>a</w:t>
      </w:r>
      <w:r w:rsidRPr="002045C8">
        <w:t>rı çoğaltma, kitap ve sayfaları kaydetmekte tüketmektedirler. Ö</w:t>
      </w:r>
      <w:r w:rsidRPr="002045C8">
        <w:t>r</w:t>
      </w:r>
      <w:r w:rsidRPr="002045C8">
        <w:t>neğin Kur’an tefsiri alimlerinden bir gurubu Kur’an'dan istifade etmeyi, sadece kıraat farklılıklarını toplama, ka</w:t>
      </w:r>
      <w:r w:rsidRPr="002045C8">
        <w:t>y</w:t>
      </w:r>
      <w:r w:rsidRPr="002045C8">
        <w:t>detme, lügat anlamalarını, kelimelerin türevlerini ve manevi güzelli</w:t>
      </w:r>
      <w:r w:rsidRPr="002045C8">
        <w:t>k</w:t>
      </w:r>
      <w:r w:rsidRPr="002045C8">
        <w:t>lerini, Kur’an'ın icaz şekillerini, örfi anlamlarını ve i</w:t>
      </w:r>
      <w:r w:rsidRPr="002045C8">
        <w:t>n</w:t>
      </w:r>
      <w:r w:rsidRPr="002045C8">
        <w:t>sanların anlayış farklıklarını kaydetmeye özgü kılmaktadırlar. Onlar Kur’an’ın dav</w:t>
      </w:r>
      <w:r w:rsidRPr="002045C8">
        <w:t>e</w:t>
      </w:r>
      <w:r w:rsidRPr="002045C8">
        <w:t>tinden, ruhi yönlerinden ve ilahi öğretilerinden tümüyle gafildi</w:t>
      </w:r>
      <w:r w:rsidRPr="002045C8">
        <w:t>r</w:t>
      </w:r>
      <w:r w:rsidRPr="002045C8">
        <w:t>ler. Bunlar da doktora müracaat eden, ondan reçete alan, ama kendi ted</w:t>
      </w:r>
      <w:r w:rsidRPr="002045C8">
        <w:t>a</w:t>
      </w:r>
      <w:r w:rsidRPr="002045C8">
        <w:t xml:space="preserve">visini; sadece bir nüshayı </w:t>
      </w:r>
      <w:r w:rsidRPr="002045C8">
        <w:lastRenderedPageBreak/>
        <w:t>kaydetmekte, ezberlemekte, bileşiml</w:t>
      </w:r>
      <w:r w:rsidRPr="002045C8">
        <w:t>e</w:t>
      </w:r>
      <w:r w:rsidRPr="002045C8">
        <w:t>rinin keyfiyetinde bilen hastalara benzemektedirler. Bunları bu hastalık ö</w:t>
      </w:r>
      <w:r w:rsidRPr="002045C8">
        <w:t>l</w:t>
      </w:r>
      <w:r w:rsidRPr="002045C8">
        <w:t>dürecektir. Sonunda reçeteyi bilmek ve doktora müracaat etmek onlar için tümüyle sonuçsuz kal</w:t>
      </w:r>
      <w:r w:rsidRPr="002045C8">
        <w:t>a</w:t>
      </w:r>
      <w:r w:rsidRPr="002045C8">
        <w:t>caktır!</w:t>
      </w:r>
    </w:p>
    <w:p w:rsidR="000239F1" w:rsidRPr="002045C8" w:rsidRDefault="000239F1" w:rsidP="000E6F74">
      <w:pPr>
        <w:spacing w:line="300" w:lineRule="atLeast"/>
        <w:ind w:firstLine="284"/>
        <w:jc w:val="both"/>
      </w:pPr>
      <w:r w:rsidRPr="002045C8">
        <w:t>Ey aziz! Bütün ilimler amelidir. Hatta tevhit ilminin bile bir t</w:t>
      </w:r>
      <w:r w:rsidRPr="002045C8">
        <w:t>a</w:t>
      </w:r>
      <w:r w:rsidRPr="002045C8">
        <w:t>kım kalbi ve zahiri amelleri vardır. Tevhit amel etme</w:t>
      </w:r>
      <w:r w:rsidRPr="002045C8">
        <w:t>k</w:t>
      </w:r>
      <w:r w:rsidRPr="002045C8">
        <w:t>tir ve o da kesreti vahdete çevirmektir. Bu da ruhi ve kalbi amellerdendir. Fiilî kesretle</w:t>
      </w:r>
      <w:r w:rsidRPr="002045C8">
        <w:t>r</w:t>
      </w:r>
      <w:r w:rsidRPr="002045C8">
        <w:t>de kaldığın müddetçe, hakiki nedeni tanımadıkça, Hakk’ı gören gözl</w:t>
      </w:r>
      <w:r w:rsidRPr="002045C8">
        <w:t>e</w:t>
      </w:r>
      <w:r w:rsidRPr="002045C8">
        <w:t>re sahip olmadıkça, A</w:t>
      </w:r>
      <w:r w:rsidRPr="002045C8">
        <w:t>l</w:t>
      </w:r>
      <w:r w:rsidRPr="002045C8">
        <w:t>lah’ı tabiatta müşahede etmedikçe; tabii ve gayr-i tabii kesretleri, kesret yönlerini, Hak ve fiillerinde fani kılm</w:t>
      </w:r>
      <w:r w:rsidRPr="002045C8">
        <w:t>a</w:t>
      </w:r>
      <w:r w:rsidRPr="002045C8">
        <w:t>dıkça, Hakk’ın faaliyetinin vahdet sultanı kalbinde hükümran olm</w:t>
      </w:r>
      <w:r w:rsidRPr="002045C8">
        <w:t>a</w:t>
      </w:r>
      <w:r w:rsidRPr="002045C8">
        <w:t>dıkça; hulus, ihlas, sefa ve tavsiyeden tümüyle uzak ve tevhitten ma</w:t>
      </w:r>
      <w:r w:rsidRPr="002045C8">
        <w:t>h</w:t>
      </w:r>
      <w:r w:rsidRPr="002045C8">
        <w:t>rum kalırsın. Bütün fiilî riyakarlıklar ve çoğu kalbî riyalar, fiilî tevh</w:t>
      </w:r>
      <w:r w:rsidRPr="002045C8">
        <w:t>i</w:t>
      </w:r>
      <w:r w:rsidRPr="002045C8">
        <w:t>din noksanlığından kaynaklanmaktadır. Faydasız ve hiçbir etkisi o</w:t>
      </w:r>
      <w:r w:rsidRPr="002045C8">
        <w:t>l</w:t>
      </w:r>
      <w:r w:rsidRPr="002045C8">
        <w:t>mayan çaresiz ve zayıf insanları gerçek alemde etki sahibi g</w:t>
      </w:r>
      <w:r w:rsidRPr="002045C8">
        <w:t>ö</w:t>
      </w:r>
      <w:r w:rsidRPr="002045C8">
        <w:t>ren ve hak memleketinde tasarruf sahibi bilen kimseler, kendisini onların kalbini celbetmekten nasıl müstağni kıl</w:t>
      </w:r>
      <w:r w:rsidRPr="002045C8">
        <w:t>a</w:t>
      </w:r>
      <w:r w:rsidRPr="002045C8">
        <w:t>bilirler ve amellerini şeytanın şirkinden nasıl tasfiye ve halis kılabilirler? Sen kaynağı berrak kılm</w:t>
      </w:r>
      <w:r w:rsidRPr="002045C8">
        <w:t>a</w:t>
      </w:r>
      <w:r w:rsidRPr="002045C8">
        <w:t>lısın ki ondan berrak sular aksın. Aksi taktirde bulanık kaynaktan be</w:t>
      </w:r>
      <w:r w:rsidRPr="002045C8">
        <w:t>r</w:t>
      </w:r>
      <w:r w:rsidRPr="002045C8">
        <w:t>rak bir su beklentisi içinde olma. Sen eğer Allah’ın kullarının ka</w:t>
      </w:r>
      <w:r w:rsidRPr="002045C8">
        <w:t>l</w:t>
      </w:r>
      <w:r w:rsidRPr="002045C8">
        <w:t xml:space="preserve">bini, Hakk’ın tasarrufu altında bilir, </w:t>
      </w:r>
      <w:r w:rsidRPr="002045C8">
        <w:rPr>
          <w:i/>
          <w:iCs/>
        </w:rPr>
        <w:t>“ey kalpleri evirip ç</w:t>
      </w:r>
      <w:r w:rsidRPr="002045C8">
        <w:rPr>
          <w:i/>
          <w:iCs/>
        </w:rPr>
        <w:t>e</w:t>
      </w:r>
      <w:r w:rsidRPr="002045C8">
        <w:rPr>
          <w:i/>
          <w:iCs/>
        </w:rPr>
        <w:t>viren”</w:t>
      </w:r>
      <w:r w:rsidRPr="002045C8">
        <w:t xml:space="preserve"> cümlesinin anlamını kalbinin damağına tattırabilir ve kalbinin kulağına ulaştırab</w:t>
      </w:r>
      <w:r w:rsidRPr="002045C8">
        <w:t>i</w:t>
      </w:r>
      <w:r w:rsidRPr="002045C8">
        <w:t>lirsen, bizzat bütün bu zayıflık ve çaresizliklerle kalpleri avl</w:t>
      </w:r>
      <w:r w:rsidRPr="002045C8">
        <w:t>a</w:t>
      </w:r>
      <w:r w:rsidRPr="002045C8">
        <w:t xml:space="preserve">manın peşine düşmezsin. Eğer </w:t>
      </w:r>
      <w:r w:rsidRPr="002045C8">
        <w:rPr>
          <w:i/>
          <w:iCs/>
        </w:rPr>
        <w:t xml:space="preserve">“her şeyin melekutu onun elindedir, mülk </w:t>
      </w:r>
      <w:r w:rsidRPr="002045C8">
        <w:rPr>
          <w:i/>
          <w:iCs/>
        </w:rPr>
        <w:t>o</w:t>
      </w:r>
      <w:r w:rsidRPr="002045C8">
        <w:rPr>
          <w:i/>
          <w:iCs/>
        </w:rPr>
        <w:t>nundur ve mülk onun elindedir”</w:t>
      </w:r>
      <w:r w:rsidRPr="002045C8">
        <w:t xml:space="preserve"> gerçeğini kalbine anl</w:t>
      </w:r>
      <w:r w:rsidRPr="002045C8">
        <w:t>a</w:t>
      </w:r>
      <w:r w:rsidRPr="002045C8">
        <w:t>tacak olursan, kalpleri celbetmekten müstağni olursun ve kendini bu z</w:t>
      </w:r>
      <w:r w:rsidRPr="002045C8">
        <w:t>a</w:t>
      </w:r>
      <w:r w:rsidRPr="002045C8">
        <w:t>yıf yaratığın zayıf kalplerine muhtaç görmezsin. Senin için kalbi zenginlik ortaya çıkar. Sen kendinde ihtiyaç hissettiğin ve insanı da e</w:t>
      </w:r>
      <w:r w:rsidRPr="002045C8">
        <w:t>t</w:t>
      </w:r>
      <w:r w:rsidRPr="002045C8">
        <w:t>kili bildiğin için, kalpleri celbetmeye muhtaç olmuş ve kendini kalplerde tasarruf eden kutsallık satıcısı sanmı</w:t>
      </w:r>
      <w:r w:rsidRPr="002045C8">
        <w:t>ş</w:t>
      </w:r>
      <w:r w:rsidRPr="002045C8">
        <w:t>sın. İşte bu yüzden de riyaya düşmüşsün. Eğer etkili olarak Hakk’ı görecek ve kendini de alemde tasarruf sahibi gö</w:t>
      </w:r>
      <w:r w:rsidRPr="002045C8">
        <w:t>r</w:t>
      </w:r>
      <w:r w:rsidRPr="002045C8">
        <w:t>meyecek o</w:t>
      </w:r>
      <w:r w:rsidRPr="002045C8">
        <w:t>l</w:t>
      </w:r>
      <w:r w:rsidRPr="002045C8">
        <w:t xml:space="preserve">saydın, bu şirklere asla ihtiyaç duymazdın. </w:t>
      </w:r>
    </w:p>
    <w:p w:rsidR="000239F1" w:rsidRPr="002045C8" w:rsidRDefault="000239F1" w:rsidP="000E6F74">
      <w:pPr>
        <w:spacing w:line="300" w:lineRule="atLeast"/>
        <w:ind w:firstLine="284"/>
        <w:jc w:val="both"/>
      </w:pPr>
      <w:r w:rsidRPr="002045C8">
        <w:lastRenderedPageBreak/>
        <w:t>Ey benlik iddiasında bulunan müşrik ve ey insan şeklindeki i</w:t>
      </w:r>
      <w:r w:rsidRPr="002045C8">
        <w:t>b</w:t>
      </w:r>
      <w:r w:rsidRPr="002045C8">
        <w:t>lis! Sen bu mirası, kendini tasarruf sahibi gören ve</w:t>
      </w:r>
      <w:r w:rsidRPr="002045C8">
        <w:rPr>
          <w:b/>
        </w:rPr>
        <w:t xml:space="preserve"> “onları aldatacağım”</w:t>
      </w:r>
      <w:r w:rsidRPr="002045C8">
        <w:rPr>
          <w:rStyle w:val="FootnoteReference"/>
          <w:b/>
        </w:rPr>
        <w:footnoteReference w:id="265"/>
      </w:r>
      <w:r w:rsidRPr="002045C8">
        <w:rPr>
          <w:b/>
        </w:rPr>
        <w:t xml:space="preserve"> </w:t>
      </w:r>
      <w:r w:rsidRPr="002045C8">
        <w:t>feryadını yükselten lanetli şe</w:t>
      </w:r>
      <w:r w:rsidRPr="002045C8">
        <w:t>y</w:t>
      </w:r>
      <w:r w:rsidRPr="002045C8">
        <w:t xml:space="preserve">tandan almışsın. O zavallı ve </w:t>
      </w:r>
      <w:r>
        <w:t>mutsuzluk</w:t>
      </w:r>
      <w:r w:rsidRPr="002045C8">
        <w:t xml:space="preserve"> içinde çırpınan şe</w:t>
      </w:r>
      <w:r w:rsidRPr="002045C8">
        <w:t>y</w:t>
      </w:r>
      <w:r w:rsidRPr="002045C8">
        <w:t>tan; şirk ve bencillik içindedir. Alemi ve kendisini bir gölge değil de bağımsız bir varlık olarak gören, bir köle olarak d</w:t>
      </w:r>
      <w:r w:rsidRPr="002045C8">
        <w:t>e</w:t>
      </w:r>
      <w:r w:rsidRPr="002045C8">
        <w:t>ğil de tasarruf sahibi olarak bilen kimseler iblisin şeytanlığından m</w:t>
      </w:r>
      <w:r w:rsidRPr="002045C8">
        <w:t>i</w:t>
      </w:r>
      <w:r w:rsidRPr="002045C8">
        <w:t>ras almışlardır. Ağır uykudan uyan</w:t>
      </w:r>
      <w:r w:rsidRPr="002045C8">
        <w:tab/>
        <w:t>ve kalbine ilahi kit</w:t>
      </w:r>
      <w:r w:rsidRPr="002045C8">
        <w:t>a</w:t>
      </w:r>
      <w:r w:rsidRPr="002045C8">
        <w:t xml:space="preserve">bın ve nuranî sahifelerin ayet-i şerifelerini ilet. Bu azametli ayetler beni ve seni </w:t>
      </w:r>
      <w:r w:rsidRPr="002045C8">
        <w:t>u</w:t>
      </w:r>
      <w:r w:rsidRPr="002045C8">
        <w:t>yandı</w:t>
      </w:r>
      <w:r w:rsidRPr="002045C8">
        <w:t>r</w:t>
      </w:r>
      <w:r w:rsidRPr="002045C8">
        <w:t>mak için nazil olmuştur. Biz bütün lezzetlerimizi tecvid ve Kur’an’ın zahirine münhasır kıldık. Kur’an’ın marifetl</w:t>
      </w:r>
      <w:r w:rsidRPr="002045C8">
        <w:t>e</w:t>
      </w:r>
      <w:r w:rsidRPr="002045C8">
        <w:t>rinden gaflet ettik. Böylece de şeytan bizlere egemen oldu. Bizlere hükmetti ve şe</w:t>
      </w:r>
      <w:r w:rsidRPr="002045C8">
        <w:t>y</w:t>
      </w:r>
      <w:r w:rsidRPr="002045C8">
        <w:t>tanın sultası a</w:t>
      </w:r>
      <w:r w:rsidRPr="002045C8">
        <w:t>l</w:t>
      </w:r>
      <w:r w:rsidRPr="002045C8">
        <w:t xml:space="preserve">tına girdik. </w:t>
      </w:r>
    </w:p>
    <w:p w:rsidR="000239F1" w:rsidRPr="002045C8" w:rsidRDefault="000239F1" w:rsidP="000E6F74">
      <w:pPr>
        <w:spacing w:line="300" w:lineRule="atLeast"/>
        <w:ind w:firstLine="284"/>
        <w:jc w:val="both"/>
      </w:pPr>
      <w:r w:rsidRPr="002045C8">
        <w:t>Konuyu burada hemen bitiriyor ve bu sözü başka bir yere bırakıy</w:t>
      </w:r>
      <w:r w:rsidRPr="002045C8">
        <w:t>o</w:t>
      </w:r>
      <w:r w:rsidRPr="002045C8">
        <w:t>rum. İnşallah kıraatın adabı konusunda bu konuyu bir miktar daha açmaya çalışacağız ve Allah’ın izniyle ve başarısıyla Kur’an’dan ist</w:t>
      </w:r>
      <w:r w:rsidRPr="002045C8">
        <w:t>i</w:t>
      </w:r>
      <w:r w:rsidRPr="002045C8">
        <w:t>fade etme yolunu hem kendime ve hem de Allah’ın kullarına açıkl</w:t>
      </w:r>
      <w:r w:rsidRPr="002045C8">
        <w:t>a</w:t>
      </w:r>
      <w:r w:rsidRPr="002045C8">
        <w:t>maya çalış</w:t>
      </w:r>
      <w:r w:rsidRPr="002045C8">
        <w:t>a</w:t>
      </w:r>
      <w:r w:rsidRPr="002045C8">
        <w:t>cağım ve’s selam</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15" w:name="_Toc46432336"/>
      <w:bookmarkStart w:id="216" w:name="_Toc53990879"/>
      <w:r w:rsidRPr="002045C8">
        <w:t>Beşinci Bölüm</w:t>
      </w:r>
      <w:bookmarkEnd w:id="215"/>
      <w:bookmarkEnd w:id="216"/>
      <w:r w:rsidRPr="002045C8">
        <w:t xml:space="preserve"> </w:t>
      </w:r>
    </w:p>
    <w:p w:rsidR="000239F1" w:rsidRPr="002045C8" w:rsidRDefault="000239F1" w:rsidP="000E6F74">
      <w:pPr>
        <w:spacing w:line="300" w:lineRule="atLeast"/>
        <w:ind w:firstLine="284"/>
        <w:jc w:val="both"/>
      </w:pPr>
      <w:r w:rsidRPr="002045C8">
        <w:t>Söz buraya geldiğine göre bu makama uygun bir şekilde ihlasın d</w:t>
      </w:r>
      <w:r w:rsidRPr="002045C8">
        <w:t>i</w:t>
      </w:r>
      <w:r w:rsidRPr="002045C8">
        <w:t xml:space="preserve">ğer bazı derecelerini de zikretmeye çalışacağım. </w:t>
      </w:r>
    </w:p>
    <w:p w:rsidR="000239F1" w:rsidRPr="002045C8" w:rsidRDefault="000239F1" w:rsidP="000E6F74">
      <w:pPr>
        <w:spacing w:line="300" w:lineRule="atLeast"/>
        <w:ind w:firstLine="284"/>
        <w:jc w:val="both"/>
      </w:pPr>
      <w:r w:rsidRPr="002045C8">
        <w:t>İhlasın derecelerinden biri de ameli; sevap ve ecrin istihkakını görmekten tasfiye etmektir. Bunun tam karşıtı ise ameli; sevap talep etmek ve sevap istihkakını görmekle karıştırmaktır. Bu da amelini b</w:t>
      </w:r>
      <w:r w:rsidRPr="002045C8">
        <w:t>ü</w:t>
      </w:r>
      <w:r w:rsidRPr="002045C8">
        <w:t>yük görmek meselesinden uzak değildir. Ve sülûk ehli kimse kendisini bundan temizlemelidir. Bu istihkakı görme dur</w:t>
      </w:r>
      <w:r w:rsidRPr="002045C8">
        <w:t>u</w:t>
      </w:r>
      <w:r w:rsidRPr="002045C8">
        <w:t>mu da; kendisi ve şanı yüce yaratıcı hakkındaki marifet noksanlığından kayna</w:t>
      </w:r>
      <w:r w:rsidRPr="002045C8">
        <w:t>k</w:t>
      </w:r>
      <w:r w:rsidRPr="002045C8">
        <w:t>lanmaktadır. Bu da şeytani ağaçtan dallanmaktadır ki sonuç olarak kendisini, am</w:t>
      </w:r>
      <w:r w:rsidRPr="002045C8">
        <w:t>e</w:t>
      </w:r>
      <w:r w:rsidRPr="002045C8">
        <w:t xml:space="preserve">lini, benliğini ve enaniyetini görmeye dönmektedir. Zavallı insan, </w:t>
      </w:r>
      <w:r w:rsidRPr="002045C8">
        <w:t>a</w:t>
      </w:r>
      <w:r w:rsidRPr="002045C8">
        <w:t>mellerini görme örtüsünde olduğu, ameli ke</w:t>
      </w:r>
      <w:r w:rsidRPr="002045C8">
        <w:t>n</w:t>
      </w:r>
      <w:r w:rsidRPr="002045C8">
        <w:t xml:space="preserve">disinden kabul ettiği ve işte kendisini tasarruf sahibi bildiği müddetçe, bu hastalıktan asla kurtulamaz, bu tasfiye ve halis kılma </w:t>
      </w:r>
      <w:r w:rsidRPr="002045C8">
        <w:lastRenderedPageBreak/>
        <w:t>makamına asla erişemez. Dol</w:t>
      </w:r>
      <w:r w:rsidRPr="002045C8">
        <w:t>a</w:t>
      </w:r>
      <w:r w:rsidRPr="002045C8">
        <w:t xml:space="preserve">yısıyla sülûk </w:t>
      </w:r>
      <w:r w:rsidRPr="002045C8">
        <w:t>e</w:t>
      </w:r>
      <w:r w:rsidRPr="002045C8">
        <w:t>den kimse çaba göstermeli ve kalbi riyazetler, akli ve irfani sülûk ile kendi kalbine bütün amellerin; Hak Teala’nın, kulun eliyle icra ettiği, ilahi nimet ve bağışlardan olduğunu anlatmalıdır. Fi</w:t>
      </w:r>
      <w:r w:rsidRPr="002045C8">
        <w:t>i</w:t>
      </w:r>
      <w:r w:rsidRPr="002045C8">
        <w:t>lî tevhit, sülûk eden kimsenin kalbine yerleşince de, artık ameli kend</w:t>
      </w:r>
      <w:r w:rsidRPr="002045C8">
        <w:t>i</w:t>
      </w:r>
      <w:r w:rsidRPr="002045C8">
        <w:t>sinden görmez ve dolayısıyla da sevap talep etmez, aksine s</w:t>
      </w:r>
      <w:r w:rsidRPr="002045C8">
        <w:t>e</w:t>
      </w:r>
      <w:r w:rsidRPr="002045C8">
        <w:t>vabı bir ihsan ve nimetleri karşılıksız görür. İbtidai/istihkaksız k</w:t>
      </w:r>
      <w:r w:rsidRPr="002045C8">
        <w:t>a</w:t>
      </w:r>
      <w:r w:rsidRPr="002045C8">
        <w:t xml:space="preserve">bul eder. </w:t>
      </w:r>
    </w:p>
    <w:p w:rsidR="000239F1" w:rsidRPr="002045C8" w:rsidRDefault="000239F1" w:rsidP="000E6F74">
      <w:pPr>
        <w:spacing w:line="300" w:lineRule="atLeast"/>
        <w:ind w:firstLine="284"/>
        <w:jc w:val="both"/>
        <w:rPr>
          <w:i/>
          <w:iCs/>
        </w:rPr>
      </w:pPr>
      <w:r w:rsidRPr="002045C8">
        <w:t>Tahir imamların sözlerinde ve özellikle de ilahi arifin irfan sem</w:t>
      </w:r>
      <w:r w:rsidRPr="002045C8">
        <w:t>a</w:t>
      </w:r>
      <w:r w:rsidRPr="002045C8">
        <w:t>sından ve Seyyid’üs Sacidin’in (İmam Zeyn’ül Abidinin) nuranî a</w:t>
      </w:r>
      <w:r w:rsidRPr="002045C8">
        <w:t>k</w:t>
      </w:r>
      <w:r w:rsidRPr="002045C8">
        <w:t>lından; Allah’ın kullarını tabiat zindanından kurtarmak, ubudiyet ed</w:t>
      </w:r>
      <w:r w:rsidRPr="002045C8">
        <w:t>e</w:t>
      </w:r>
      <w:r w:rsidRPr="002045C8">
        <w:t>bini anlatmak ve rububiyet hizmetine soyunmak için nazil o</w:t>
      </w:r>
      <w:r w:rsidRPr="002045C8">
        <w:t>l</w:t>
      </w:r>
      <w:r w:rsidRPr="002045C8">
        <w:t>muş olan ilahi ve nurlu Sahife-i Seccadiye kitabında, bu ilahi latifeler oldukça fazla zikredilmiştir. Nitekim İmam Zeyn’ül Abidin (a.s) otuzikinci d</w:t>
      </w:r>
      <w:r w:rsidRPr="002045C8">
        <w:t>u</w:t>
      </w:r>
      <w:r w:rsidRPr="002045C8">
        <w:t xml:space="preserve">asında şöyle buyurmuştur: </w:t>
      </w:r>
      <w:r w:rsidRPr="002045C8">
        <w:rPr>
          <w:i/>
          <w:iCs/>
        </w:rPr>
        <w:t xml:space="preserve">“Büyük nimetleri karşılıksız/istihkaksız </w:t>
      </w:r>
      <w:r w:rsidRPr="002045C8">
        <w:rPr>
          <w:i/>
          <w:iCs/>
        </w:rPr>
        <w:t>o</w:t>
      </w:r>
      <w:r w:rsidRPr="002045C8">
        <w:rPr>
          <w:i/>
          <w:iCs/>
        </w:rPr>
        <w:t>larak bağışladığın ve ihsanına şükretmeyi ilham ettiğin için, hamt s</w:t>
      </w:r>
      <w:r w:rsidRPr="002045C8">
        <w:rPr>
          <w:i/>
          <w:iCs/>
        </w:rPr>
        <w:t>a</w:t>
      </w:r>
      <w:r w:rsidRPr="002045C8">
        <w:rPr>
          <w:i/>
          <w:iCs/>
        </w:rPr>
        <w:t>na mahsustur.”</w:t>
      </w:r>
      <w:r w:rsidRPr="002045C8">
        <w:rPr>
          <w:rStyle w:val="FootnoteReference"/>
          <w:i/>
          <w:iCs/>
        </w:rPr>
        <w:footnoteReference w:id="266"/>
      </w:r>
      <w:r w:rsidRPr="002045C8">
        <w:tab/>
        <w:t xml:space="preserve">Başka bir yerde ise şöyle buyurmuştur: </w:t>
      </w:r>
      <w:r w:rsidRPr="002045C8">
        <w:rPr>
          <w:i/>
          <w:iCs/>
        </w:rPr>
        <w:t>“Nime</w:t>
      </w:r>
      <w:r w:rsidRPr="002045C8">
        <w:rPr>
          <w:i/>
          <w:iCs/>
        </w:rPr>
        <w:t>t</w:t>
      </w:r>
      <w:r w:rsidRPr="002045C8">
        <w:rPr>
          <w:i/>
          <w:iCs/>
        </w:rPr>
        <w:t>lerin ibtiai/istihkaksız ve ihsanın bir bağıştır. Zira bütün ihsanların bir bağıştır ve b</w:t>
      </w:r>
      <w:r w:rsidRPr="002045C8">
        <w:rPr>
          <w:i/>
          <w:iCs/>
        </w:rPr>
        <w:t>ü</w:t>
      </w:r>
      <w:r w:rsidRPr="002045C8">
        <w:rPr>
          <w:i/>
          <w:iCs/>
        </w:rPr>
        <w:t>tün nimetlerin ibtiai/istihkaksızdır.”</w:t>
      </w:r>
      <w:r w:rsidRPr="002045C8">
        <w:rPr>
          <w:rStyle w:val="FootnoteReference"/>
          <w:i/>
          <w:iCs/>
        </w:rPr>
        <w:footnoteReference w:id="267"/>
      </w:r>
    </w:p>
    <w:p w:rsidR="000239F1" w:rsidRPr="002045C8" w:rsidRDefault="000239F1" w:rsidP="000E6F74">
      <w:pPr>
        <w:spacing w:line="300" w:lineRule="atLeast"/>
        <w:ind w:firstLine="284"/>
        <w:jc w:val="both"/>
        <w:rPr>
          <w:i/>
          <w:iCs/>
        </w:rPr>
      </w:pPr>
      <w:r w:rsidRPr="002045C8">
        <w:t xml:space="preserve">Misbahu’ş Şeria’da ise şöyle buyurulmuştur: </w:t>
      </w:r>
      <w:r w:rsidRPr="002045C8">
        <w:rPr>
          <w:i/>
          <w:iCs/>
        </w:rPr>
        <w:t>“İhlasın en düşük mertebesi; kulun bütün gücüyle çaba göstermesi, sonra da Allah k</w:t>
      </w:r>
      <w:r w:rsidRPr="002045C8">
        <w:rPr>
          <w:i/>
          <w:iCs/>
        </w:rPr>
        <w:t>a</w:t>
      </w:r>
      <w:r w:rsidRPr="002045C8">
        <w:rPr>
          <w:i/>
          <w:iCs/>
        </w:rPr>
        <w:t>tında ameli için bir değer biçmemesi ve bu ameli sebebiyle rabbine bir mükafat farz kılmamas</w:t>
      </w:r>
      <w:r w:rsidRPr="002045C8">
        <w:rPr>
          <w:i/>
          <w:iCs/>
        </w:rPr>
        <w:t>ı</w:t>
      </w:r>
      <w:r w:rsidRPr="002045C8">
        <w:rPr>
          <w:i/>
          <w:iCs/>
        </w:rPr>
        <w:t>dır.”</w:t>
      </w:r>
      <w:r w:rsidRPr="002045C8">
        <w:rPr>
          <w:rStyle w:val="FootnoteReference"/>
          <w:i/>
          <w:iCs/>
        </w:rPr>
        <w:footnoteReference w:id="268"/>
      </w:r>
    </w:p>
    <w:p w:rsidR="000239F1" w:rsidRPr="002045C8" w:rsidRDefault="000239F1" w:rsidP="000E6F74">
      <w:pPr>
        <w:spacing w:line="300" w:lineRule="atLeast"/>
        <w:ind w:firstLine="284"/>
        <w:jc w:val="both"/>
      </w:pPr>
      <w:r w:rsidRPr="002045C8">
        <w:t>İhlasın bir diğer derecesi ise; amelini çok görmekten, ameliyle ho</w:t>
      </w:r>
      <w:r w:rsidRPr="002045C8">
        <w:t>ş</w:t>
      </w:r>
      <w:r w:rsidRPr="002045C8">
        <w:t>nut olmaktan, amele itimat ve kalp bağlılığı içinde bulunmaktan t</w:t>
      </w:r>
      <w:r w:rsidRPr="002045C8">
        <w:t>e</w:t>
      </w:r>
      <w:r w:rsidRPr="002045C8">
        <w:t>mizlemektir. Bu da sülûk ehli için seyr-u sülûkun en önemli hususl</w:t>
      </w:r>
      <w:r w:rsidRPr="002045C8">
        <w:t>a</w:t>
      </w:r>
      <w:r w:rsidRPr="002045C8">
        <w:t>rından biridir ve onu Allah’a doğru seyreden kafileden alıkoyar. İnsanı tabi</w:t>
      </w:r>
      <w:r w:rsidRPr="002045C8">
        <w:t>a</w:t>
      </w:r>
      <w:r w:rsidRPr="002045C8">
        <w:t>tın karanlık hapsine mahkum eder. Bu da şeytanın pis ağacından tür</w:t>
      </w:r>
      <w:r w:rsidRPr="002045C8">
        <w:t>e</w:t>
      </w:r>
      <w:r w:rsidRPr="002045C8">
        <w:t xml:space="preserve">mekte ve </w:t>
      </w:r>
      <w:r w:rsidRPr="002045C8">
        <w:rPr>
          <w:b/>
        </w:rPr>
        <w:t>“beni ateşten yarattın onu ise topraktan yarattın”</w:t>
      </w:r>
      <w:r w:rsidRPr="002045C8">
        <w:rPr>
          <w:rStyle w:val="FootnoteReference"/>
        </w:rPr>
        <w:footnoteReference w:id="269"/>
      </w:r>
      <w:r w:rsidRPr="002045C8">
        <w:t xml:space="preserve"> diyen şeytanın mirası olan bencilliktendir. Ve </w:t>
      </w:r>
      <w:r w:rsidRPr="002045C8">
        <w:lastRenderedPageBreak/>
        <w:t>aynı zamanda bu, ins</w:t>
      </w:r>
      <w:r w:rsidRPr="002045C8">
        <w:t>a</w:t>
      </w:r>
      <w:r w:rsidRPr="002045C8">
        <w:t>nın kendi makamını ve azameti yüce olan mabudun makamını bilm</w:t>
      </w:r>
      <w:r w:rsidRPr="002045C8">
        <w:t>e</w:t>
      </w:r>
      <w:r w:rsidRPr="002045C8">
        <w:t xml:space="preserve">mekten kaynaklanmaktadır. </w:t>
      </w:r>
    </w:p>
    <w:p w:rsidR="000239F1" w:rsidRPr="002045C8" w:rsidRDefault="000239F1" w:rsidP="000E6F74">
      <w:pPr>
        <w:spacing w:line="300" w:lineRule="atLeast"/>
        <w:ind w:firstLine="284"/>
        <w:jc w:val="both"/>
      </w:pPr>
      <w:r w:rsidRPr="002045C8">
        <w:t xml:space="preserve">Eğer mümkün bir varlık olan bu zavallı, kendisinin; çaresizlik, </w:t>
      </w:r>
      <w:r w:rsidRPr="002045C8">
        <w:t>a</w:t>
      </w:r>
      <w:r w:rsidRPr="002045C8">
        <w:t>cizlik ve zayıf makamını bilecek ve Hakk’ın k</w:t>
      </w:r>
      <w:r w:rsidRPr="002045C8">
        <w:t>e</w:t>
      </w:r>
      <w:r w:rsidRPr="002045C8">
        <w:t>mal, büyüklük, azamet makamını tanıyacak olursa, asla amelini büyük görmez ve kendisinin bir iş yaptığını hesaba katmaz. Bu zavallı, dünya pazarında bir yıllık amele bile, sıhhat ve cüzlerinden güvende olmaları şartıyla, birkaç k</w:t>
      </w:r>
      <w:r w:rsidRPr="002045C8">
        <w:t>u</w:t>
      </w:r>
      <w:r w:rsidRPr="002045C8">
        <w:t>ruştan fazla değer biçmedikleri halde, iki rekaattan dolayı sonsuz be</w:t>
      </w:r>
      <w:r w:rsidRPr="002045C8">
        <w:t>k</w:t>
      </w:r>
      <w:r w:rsidRPr="002045C8">
        <w:t>lentiler içindedir. İşte bu hoşnutluk ve ameli çok görme gerçeği, bir çok ahlakı ve ameli fesatların ka</w:t>
      </w:r>
      <w:r w:rsidRPr="002045C8">
        <w:t>y</w:t>
      </w:r>
      <w:r w:rsidRPr="002045C8">
        <w:t>nağıdır ve bunları zikretmek konuyu uzatacaktır. Hadisi şeri</w:t>
      </w:r>
      <w:r w:rsidRPr="002045C8">
        <w:t>f</w:t>
      </w:r>
      <w:r w:rsidRPr="002045C8">
        <w:t>lerde de bu konuya işaret edilmiştir. Nitekim Kafi-i Şerif kendi senediyle Hz. Musa b. Cafer’in (a.s) bazı çocuklar</w:t>
      </w:r>
      <w:r w:rsidRPr="002045C8">
        <w:t>ı</w:t>
      </w:r>
      <w:r w:rsidRPr="002045C8">
        <w:t xml:space="preserve">na şöyle buyurduğunu nakletmektedir: </w:t>
      </w:r>
      <w:r w:rsidRPr="002045C8">
        <w:rPr>
          <w:i/>
          <w:iCs/>
        </w:rPr>
        <w:t>“Ey oğulcağızım! Çaba ve gayret göster ve nefsini aziz ve celil olan Allah’a ibadet ve itaat hus</w:t>
      </w:r>
      <w:r w:rsidRPr="002045C8">
        <w:rPr>
          <w:i/>
          <w:iCs/>
        </w:rPr>
        <w:t>u</w:t>
      </w:r>
      <w:r w:rsidRPr="002045C8">
        <w:rPr>
          <w:i/>
          <w:iCs/>
        </w:rPr>
        <w:t>sunda k</w:t>
      </w:r>
      <w:r w:rsidRPr="002045C8">
        <w:rPr>
          <w:i/>
          <w:iCs/>
        </w:rPr>
        <w:t>u</w:t>
      </w:r>
      <w:r w:rsidRPr="002045C8">
        <w:rPr>
          <w:i/>
          <w:iCs/>
        </w:rPr>
        <w:t>sur haddinden fazla görme. Şüphesiz Allah’a hakkıyla ibadet edilemez.”</w:t>
      </w:r>
      <w:r w:rsidRPr="002045C8">
        <w:rPr>
          <w:rStyle w:val="FootnoteReference"/>
          <w:i/>
          <w:iCs/>
        </w:rPr>
        <w:footnoteReference w:id="270"/>
      </w:r>
      <w:r w:rsidRPr="002045C8">
        <w:t xml:space="preserve"> Hakeza İmam (a.s) başka bir hadisinde şöyle buyurmu</w:t>
      </w:r>
      <w:r w:rsidRPr="002045C8">
        <w:t>ş</w:t>
      </w:r>
      <w:r w:rsidRPr="002045C8">
        <w:t xml:space="preserve">tur: </w:t>
      </w:r>
      <w:r w:rsidRPr="002045C8">
        <w:rPr>
          <w:i/>
          <w:iCs/>
        </w:rPr>
        <w:t>“Kendisiyle aziz ve celil olan Allah’ı irade ettiğin her amel hus</w:t>
      </w:r>
      <w:r w:rsidRPr="002045C8">
        <w:rPr>
          <w:i/>
          <w:iCs/>
        </w:rPr>
        <w:t>u</w:t>
      </w:r>
      <w:r w:rsidRPr="002045C8">
        <w:rPr>
          <w:i/>
          <w:iCs/>
        </w:rPr>
        <w:t>sunda, kendi nefsini kusurlu gör. Şüphesiz bütün insanlar, aziz ve celil olan Allah’ın koruduğu kimseler dışı</w:t>
      </w:r>
      <w:r w:rsidRPr="002045C8">
        <w:rPr>
          <w:i/>
          <w:iCs/>
        </w:rPr>
        <w:t>n</w:t>
      </w:r>
      <w:r w:rsidRPr="002045C8">
        <w:rPr>
          <w:i/>
          <w:iCs/>
        </w:rPr>
        <w:t>da kendileriyle Allah arasında yaptığı amellerde kusur sahib</w:t>
      </w:r>
      <w:r w:rsidRPr="002045C8">
        <w:rPr>
          <w:i/>
          <w:iCs/>
        </w:rPr>
        <w:t>i</w:t>
      </w:r>
      <w:r w:rsidRPr="002045C8">
        <w:rPr>
          <w:i/>
          <w:iCs/>
        </w:rPr>
        <w:t xml:space="preserve">dirler.” </w:t>
      </w:r>
      <w:r w:rsidRPr="002045C8">
        <w:rPr>
          <w:rStyle w:val="FootnoteReference"/>
          <w:i/>
          <w:iCs/>
        </w:rPr>
        <w:footnoteReference w:id="271"/>
      </w:r>
      <w:r w:rsidRPr="002045C8">
        <w:t xml:space="preserve"> </w:t>
      </w:r>
    </w:p>
    <w:p w:rsidR="000239F1" w:rsidRPr="002045C8" w:rsidRDefault="000239F1" w:rsidP="000E6F74">
      <w:pPr>
        <w:spacing w:line="300" w:lineRule="atLeast"/>
        <w:ind w:firstLine="284"/>
        <w:jc w:val="both"/>
        <w:rPr>
          <w:i/>
          <w:iCs/>
        </w:rPr>
      </w:pPr>
      <w:r w:rsidRPr="002045C8">
        <w:t xml:space="preserve">Hakeza İmam (a.s) şöyle buyurmuştur: </w:t>
      </w:r>
      <w:r w:rsidRPr="002045C8">
        <w:rPr>
          <w:i/>
          <w:iCs/>
        </w:rPr>
        <w:t>“Hayrın çokluğ</w:t>
      </w:r>
      <w:r w:rsidRPr="002045C8">
        <w:rPr>
          <w:i/>
          <w:iCs/>
        </w:rPr>
        <w:t>u</w:t>
      </w:r>
      <w:r w:rsidRPr="002045C8">
        <w:rPr>
          <w:i/>
          <w:iCs/>
        </w:rPr>
        <w:t>nu çok görmeyiniz (Allah’a ibadet ve itaat her ne kadar çok da olsa a</w:t>
      </w:r>
      <w:r w:rsidRPr="002045C8">
        <w:rPr>
          <w:i/>
          <w:iCs/>
        </w:rPr>
        <w:t>z</w:t>
      </w:r>
      <w:r w:rsidRPr="002045C8">
        <w:rPr>
          <w:i/>
          <w:iCs/>
        </w:rPr>
        <w:t>dır).”</w:t>
      </w:r>
      <w:r w:rsidRPr="002045C8">
        <w:rPr>
          <w:rStyle w:val="FootnoteReference"/>
          <w:i/>
          <w:iCs/>
        </w:rPr>
        <w:footnoteReference w:id="272"/>
      </w:r>
    </w:p>
    <w:p w:rsidR="000239F1" w:rsidRPr="002045C8" w:rsidRDefault="000239F1" w:rsidP="000E6F74">
      <w:pPr>
        <w:spacing w:line="300" w:lineRule="atLeast"/>
        <w:ind w:firstLine="284"/>
        <w:jc w:val="both"/>
        <w:rPr>
          <w:i/>
          <w:iCs/>
        </w:rPr>
      </w:pPr>
      <w:r w:rsidRPr="002045C8">
        <w:t>Hakeza Sahife-i Kamile’de Allah’ın meleklerinin sıfatları ha</w:t>
      </w:r>
      <w:r w:rsidRPr="002045C8">
        <w:t>k</w:t>
      </w:r>
      <w:r w:rsidRPr="002045C8">
        <w:t xml:space="preserve">kında şöyle buyurulmuştur: </w:t>
      </w:r>
      <w:r w:rsidRPr="002045C8">
        <w:rPr>
          <w:i/>
          <w:iCs/>
        </w:rPr>
        <w:t>“Onlar günah ehline ve cehennem ehline karşı alevlenen cehenneme baktıkl</w:t>
      </w:r>
      <w:r w:rsidRPr="002045C8">
        <w:rPr>
          <w:i/>
          <w:iCs/>
        </w:rPr>
        <w:t>a</w:t>
      </w:r>
      <w:r w:rsidRPr="002045C8">
        <w:rPr>
          <w:i/>
          <w:iCs/>
        </w:rPr>
        <w:t>rında şöyle derler: “Sen münezzehsin, biz sana hakkıyla ibadet edem</w:t>
      </w:r>
      <w:r w:rsidRPr="002045C8">
        <w:rPr>
          <w:i/>
          <w:iCs/>
        </w:rPr>
        <w:t>e</w:t>
      </w:r>
      <w:r w:rsidRPr="002045C8">
        <w:rPr>
          <w:i/>
          <w:iCs/>
        </w:rPr>
        <w:t xml:space="preserve">dik” </w:t>
      </w:r>
      <w:r w:rsidRPr="002045C8">
        <w:rPr>
          <w:rStyle w:val="FootnoteReference"/>
          <w:i/>
          <w:iCs/>
        </w:rPr>
        <w:footnoteReference w:id="273"/>
      </w:r>
    </w:p>
    <w:p w:rsidR="000239F1" w:rsidRPr="002045C8" w:rsidRDefault="000239F1" w:rsidP="000E6F74">
      <w:pPr>
        <w:spacing w:line="300" w:lineRule="atLeast"/>
        <w:ind w:firstLine="284"/>
        <w:jc w:val="both"/>
      </w:pPr>
      <w:r w:rsidRPr="002045C8">
        <w:t>Ey zayıf kimse! Allah’ın yaratıklarından en arifi olan, ameli he</w:t>
      </w:r>
      <w:r w:rsidRPr="002045C8">
        <w:t>r</w:t>
      </w:r>
      <w:r w:rsidRPr="002045C8">
        <w:t xml:space="preserve">kesten daha nuranî ve azametli olan Resulullah (s.a.a) bile acizlik </w:t>
      </w:r>
      <w:r w:rsidRPr="002045C8">
        <w:lastRenderedPageBreak/>
        <w:t xml:space="preserve">ve kusur ifadesinde bulunup </w:t>
      </w:r>
      <w:r w:rsidRPr="002045C8">
        <w:rPr>
          <w:i/>
          <w:iCs/>
        </w:rPr>
        <w:t>“Biz seni hakkıyla tanıyamadık ve hakkıyla sana ibadet edemedik”</w:t>
      </w:r>
      <w:r w:rsidRPr="002045C8">
        <w:rPr>
          <w:rStyle w:val="FootnoteReference"/>
        </w:rPr>
        <w:footnoteReference w:id="274"/>
      </w:r>
      <w:r w:rsidRPr="002045C8">
        <w:t xml:space="preserve"> derken ve masum İmamlar (a.s) da Allah’ın m</w:t>
      </w:r>
      <w:r w:rsidRPr="002045C8">
        <w:t>u</w:t>
      </w:r>
      <w:r w:rsidRPr="002045C8">
        <w:t>kaddes huzurunda kusur ve acizlik izharında bulunurken, zayıf bir si</w:t>
      </w:r>
      <w:r w:rsidRPr="002045C8">
        <w:t>v</w:t>
      </w:r>
      <w:r w:rsidRPr="002045C8">
        <w:t>ri sinekten ne çıkar.”</w:t>
      </w:r>
      <w:r w:rsidRPr="002045C8">
        <w:rPr>
          <w:rStyle w:val="FootnoteReference"/>
        </w:rPr>
        <w:footnoteReference w:id="275"/>
      </w:r>
    </w:p>
    <w:p w:rsidR="000239F1" w:rsidRPr="002045C8" w:rsidRDefault="000239F1" w:rsidP="000E6F74">
      <w:pPr>
        <w:spacing w:line="300" w:lineRule="atLeast"/>
        <w:ind w:firstLine="284"/>
        <w:jc w:val="both"/>
      </w:pPr>
      <w:r w:rsidRPr="002045C8">
        <w:t>Evet onların mümkün varlığın acizliğini ve makamı y</w:t>
      </w:r>
      <w:r w:rsidRPr="002045C8">
        <w:t>ü</w:t>
      </w:r>
      <w:r w:rsidRPr="002045C8">
        <w:t>ce Vacib'ul Vücud’un azamet ve izzetini tanıma makaml</w:t>
      </w:r>
      <w:r w:rsidRPr="002045C8">
        <w:t>a</w:t>
      </w:r>
      <w:r w:rsidRPr="002045C8">
        <w:t>rı, bu izhar ve itiraflarda bulunmayı gerektiriyordu. Oysa biz zavallılar cehaletten ve çeşitli ö</w:t>
      </w:r>
      <w:r w:rsidRPr="002045C8">
        <w:t>r</w:t>
      </w:r>
      <w:r w:rsidRPr="002045C8">
        <w:t>tülerden dolayı gurura kapıl</w:t>
      </w:r>
      <w:r w:rsidRPr="002045C8">
        <w:t>ı</w:t>
      </w:r>
      <w:r w:rsidRPr="002045C8">
        <w:t>yor, kendimiz ve amellerimizle üstünlük satmaya kalkıyoruz. Suphanallah! Mümi</w:t>
      </w:r>
      <w:r w:rsidRPr="002045C8">
        <w:t>n</w:t>
      </w:r>
      <w:r w:rsidRPr="002045C8">
        <w:t xml:space="preserve">lerin Emiri’nin (a.s) şu sözü ne kadar da doğrudur: </w:t>
      </w:r>
      <w:r w:rsidRPr="002045C8">
        <w:rPr>
          <w:i/>
          <w:iCs/>
        </w:rPr>
        <w:t>“İnsanın kendi nefsiyle övünmesi, aklının h</w:t>
      </w:r>
      <w:r w:rsidRPr="002045C8">
        <w:rPr>
          <w:i/>
          <w:iCs/>
        </w:rPr>
        <w:t>a</w:t>
      </w:r>
      <w:r w:rsidRPr="002045C8">
        <w:rPr>
          <w:i/>
          <w:iCs/>
        </w:rPr>
        <w:t>setçilerinden biridir.”</w:t>
      </w:r>
      <w:r w:rsidRPr="002045C8">
        <w:rPr>
          <w:rStyle w:val="FootnoteReference"/>
          <w:i/>
          <w:iCs/>
        </w:rPr>
        <w:footnoteReference w:id="276"/>
      </w:r>
      <w:r w:rsidRPr="002045C8">
        <w:t xml:space="preserve"> Şeytanın, zaruri bir işi bize örtülü kılması ve bizim de akıl terazisinde onu tartmaya kalkmamamız akılsızlıktan d</w:t>
      </w:r>
      <w:r w:rsidRPr="002045C8">
        <w:t>e</w:t>
      </w:r>
      <w:r w:rsidRPr="002045C8">
        <w:t>ğil midir? Oysa biz; hiç şüphesiz bütün sıradan insanların, hatta A</w:t>
      </w:r>
      <w:r w:rsidRPr="002045C8">
        <w:t>l</w:t>
      </w:r>
      <w:r w:rsidRPr="002045C8">
        <w:t>lah’ın meleklerinin ve ruhanilerinin amellerinin, Resulullah (s.a.a) ve Hid</w:t>
      </w:r>
      <w:r w:rsidRPr="002045C8">
        <w:t>a</w:t>
      </w:r>
      <w:r w:rsidRPr="002045C8">
        <w:t>yet İmamları’nın (a.s) amelleriyle mukayese ölçüsünde hiçbir hissedilir değere sahip olmadığını ve asla sayılamayacağını bilmekt</w:t>
      </w:r>
      <w:r w:rsidRPr="002045C8">
        <w:t>e</w:t>
      </w:r>
      <w:r w:rsidRPr="002045C8">
        <w:t>yiz. Oysa bu büyük insanlardan bir iş hususunda acizlik ve kusur itir</w:t>
      </w:r>
      <w:r w:rsidRPr="002045C8">
        <w:t>a</w:t>
      </w:r>
      <w:r w:rsidRPr="002045C8">
        <w:t>fında bulunmaları, mütevatir olarak ve hatta ondan daha üstün bir ş</w:t>
      </w:r>
      <w:r w:rsidRPr="002045C8">
        <w:t>e</w:t>
      </w:r>
      <w:r w:rsidRPr="002045C8">
        <w:t>kilde bir ölçüde rivayet edilmiştir. Bu iki zaruri önermeden çıkan s</w:t>
      </w:r>
      <w:r w:rsidRPr="002045C8">
        <w:t>o</w:t>
      </w:r>
      <w:r w:rsidRPr="002045C8">
        <w:t>nuç da, bizim amellerimizden hiç biriyle hoşnut olmamamız gerekt</w:t>
      </w:r>
      <w:r w:rsidRPr="002045C8">
        <w:t>i</w:t>
      </w:r>
      <w:r w:rsidRPr="002045C8">
        <w:t>ğidir. Eğer biz, bütün dünya ömrümüz b</w:t>
      </w:r>
      <w:r w:rsidRPr="002045C8">
        <w:t>o</w:t>
      </w:r>
      <w:r w:rsidRPr="002045C8">
        <w:t>yunca ibadet ve itaat edecek olsak bile, utanç içinde olmalı, üzülmeli ve utanmalıyız. Ama buna rağmen şeytan kalbimizde yer etmiş, akıl ve hislerimizde egemen o</w:t>
      </w:r>
      <w:r w:rsidRPr="002045C8">
        <w:t>l</w:t>
      </w:r>
      <w:r w:rsidRPr="002045C8">
        <w:t>muştur. Bu zaruri önermelerden hiçbir sonuç almamış durumdayız ve de kalbim</w:t>
      </w:r>
      <w:r w:rsidRPr="002045C8">
        <w:t>i</w:t>
      </w:r>
      <w:r w:rsidRPr="002045C8">
        <w:t xml:space="preserve">zin durumu bunun tam tersidir. </w:t>
      </w:r>
    </w:p>
    <w:p w:rsidR="000239F1" w:rsidRPr="002045C8" w:rsidRDefault="000239F1" w:rsidP="000E6F74">
      <w:pPr>
        <w:spacing w:line="300" w:lineRule="atLeast"/>
        <w:ind w:firstLine="284"/>
        <w:jc w:val="both"/>
        <w:rPr>
          <w:b/>
        </w:rPr>
      </w:pPr>
      <w:r w:rsidRPr="002045C8">
        <w:t>Resulullah’ın (s.a.a) da onayladığı gibi Hendek günü vu</w:t>
      </w:r>
      <w:r w:rsidRPr="002045C8">
        <w:t>r</w:t>
      </w:r>
      <w:r w:rsidRPr="002045C8">
        <w:t>duğu bir darbesi, bütün cin ve insanların ibadetinden daha üstün olan</w:t>
      </w:r>
      <w:r w:rsidRPr="002045C8">
        <w:rPr>
          <w:rStyle w:val="FootnoteReference"/>
        </w:rPr>
        <w:footnoteReference w:id="277"/>
      </w:r>
      <w:r w:rsidRPr="002045C8">
        <w:t xml:space="preserve"> ve de </w:t>
      </w:r>
      <w:r w:rsidRPr="002045C8">
        <w:lastRenderedPageBreak/>
        <w:t>A</w:t>
      </w:r>
      <w:r w:rsidRPr="002045C8">
        <w:t>l</w:t>
      </w:r>
      <w:r w:rsidRPr="002045C8">
        <w:t>lah’ın yaratıklarının en çok ib</w:t>
      </w:r>
      <w:r w:rsidRPr="002045C8">
        <w:t>a</w:t>
      </w:r>
      <w:r w:rsidRPr="002045C8">
        <w:t>det edeni olan, Ali b. Hüseyin’in bile benzeri olmaktan acizlik izharında bulunduğu</w:t>
      </w:r>
      <w:r w:rsidRPr="002045C8">
        <w:rPr>
          <w:rStyle w:val="FootnoteReference"/>
        </w:rPr>
        <w:footnoteReference w:id="278"/>
      </w:r>
      <w:r w:rsidRPr="002045C8">
        <w:t xml:space="preserve"> Müminlerin Emiri Hz. Ali’nin bile, acizlik ve küçüklük izharı, kusur ve suç itirafında bulun</w:t>
      </w:r>
      <w:r w:rsidRPr="002045C8">
        <w:t>u</w:t>
      </w:r>
      <w:r w:rsidRPr="002045C8">
        <w:t>şu, bizlerden daha çok yücedir. Ali Murteza’nın ve A</w:t>
      </w:r>
      <w:r w:rsidRPr="002045C8">
        <w:t>l</w:t>
      </w:r>
      <w:r w:rsidRPr="002045C8">
        <w:t>lah’tan başka bütün yaratıklarının, dergahının kölesi old</w:t>
      </w:r>
      <w:r w:rsidRPr="002045C8">
        <w:t>u</w:t>
      </w:r>
      <w:r w:rsidRPr="002045C8">
        <w:t>ğu, sofrasındaki marifetler nimetinden istifade ettiği ve öğretilerinden ilim elde ettiği Allah Res</w:t>
      </w:r>
      <w:r w:rsidRPr="002045C8">
        <w:t>u</w:t>
      </w:r>
      <w:r w:rsidRPr="002045C8">
        <w:t>lü bile, o şekilde işe k</w:t>
      </w:r>
      <w:r w:rsidRPr="002045C8">
        <w:t>o</w:t>
      </w:r>
      <w:r w:rsidRPr="002045C8">
        <w:t>yulmakta, kemal dairesinin seyrinin tamamı ve tevhit ve marifetin son halkası olduktan sonra, tam on yıl Hira d</w:t>
      </w:r>
      <w:r w:rsidRPr="002045C8">
        <w:t>a</w:t>
      </w:r>
      <w:r w:rsidRPr="002045C8">
        <w:t>ğında ayakta durmakta, ibadet ve itaate koyulmakta, mübarek ayakları şi</w:t>
      </w:r>
      <w:r w:rsidRPr="002045C8">
        <w:t>ş</w:t>
      </w:r>
      <w:r w:rsidRPr="002045C8">
        <w:t>mektedir. Ve bunun üz</w:t>
      </w:r>
      <w:r w:rsidRPr="002045C8">
        <w:t>e</w:t>
      </w:r>
      <w:r w:rsidRPr="002045C8">
        <w:t>rine Allah-u Te</w:t>
      </w:r>
      <w:r>
        <w:t>a</w:t>
      </w:r>
      <w:r w:rsidRPr="002045C8">
        <w:t xml:space="preserve">la şu ayeti nazil buyurmuştur: </w:t>
      </w:r>
      <w:r w:rsidRPr="002045C8">
        <w:rPr>
          <w:b/>
        </w:rPr>
        <w:t>“Ta-Ha biz sana Kur’an'ı meşakkate düşesin diye indirm</w:t>
      </w:r>
      <w:r w:rsidRPr="002045C8">
        <w:rPr>
          <w:b/>
        </w:rPr>
        <w:t>e</w:t>
      </w:r>
      <w:r w:rsidRPr="002045C8">
        <w:rPr>
          <w:b/>
        </w:rPr>
        <w:t xml:space="preserve">dik.” </w:t>
      </w:r>
      <w:r w:rsidRPr="002045C8">
        <w:rPr>
          <w:rStyle w:val="FootnoteReference"/>
          <w:b/>
        </w:rPr>
        <w:footnoteReference w:id="279"/>
      </w:r>
    </w:p>
    <w:p w:rsidR="000239F1" w:rsidRPr="002045C8" w:rsidRDefault="000239F1" w:rsidP="000E6F74">
      <w:pPr>
        <w:spacing w:line="300" w:lineRule="atLeast"/>
        <w:ind w:firstLine="284"/>
        <w:jc w:val="both"/>
      </w:pPr>
      <w:r w:rsidRPr="002045C8">
        <w:t>Ey temiz hidayetçi! Biz Kur’an’ı sana, meşakkat ve sıkıntıya düş</w:t>
      </w:r>
      <w:r w:rsidRPr="002045C8">
        <w:t>e</w:t>
      </w:r>
      <w:r w:rsidRPr="002045C8">
        <w:t>sin diye indirmedik, sen temiz ve hidayete e</w:t>
      </w:r>
      <w:r w:rsidRPr="002045C8">
        <w:t>r</w:t>
      </w:r>
      <w:r w:rsidRPr="002045C8">
        <w:t>diren bir kimsesin. Eğer insanlar sana itaat etmezse, bu onların k</w:t>
      </w:r>
      <w:r w:rsidRPr="002045C8">
        <w:t>u</w:t>
      </w:r>
      <w:r w:rsidRPr="002045C8">
        <w:t>surundan ve şekavetindendir, senin sülûkunun ve hidayetinin noksanlığından değil. Ama buna ra</w:t>
      </w:r>
      <w:r w:rsidRPr="002045C8">
        <w:t>ğ</w:t>
      </w:r>
      <w:r w:rsidRPr="002045C8">
        <w:t>men Pe</w:t>
      </w:r>
      <w:r w:rsidRPr="002045C8">
        <w:t>y</w:t>
      </w:r>
      <w:r w:rsidRPr="002045C8">
        <w:t xml:space="preserve">gamber (s.a.a) acizlik ve kusurunu ilan etmektedir. </w:t>
      </w:r>
    </w:p>
    <w:p w:rsidR="000239F1" w:rsidRPr="002045C8" w:rsidRDefault="000239F1" w:rsidP="000E6F74">
      <w:pPr>
        <w:spacing w:line="300" w:lineRule="atLeast"/>
        <w:ind w:firstLine="284"/>
        <w:jc w:val="both"/>
      </w:pPr>
      <w:r w:rsidRPr="002045C8">
        <w:t>Seyyid b. Tavus (k.s) Ali b. Hüseyin’den (a.s) bir hadis nakletme</w:t>
      </w:r>
      <w:r w:rsidRPr="002045C8">
        <w:t>k</w:t>
      </w:r>
      <w:r w:rsidRPr="002045C8">
        <w:t>tedir ki biz de bu bölümü, her ne kadar uzun da olsa, bu hadisle ber</w:t>
      </w:r>
      <w:r w:rsidRPr="002045C8">
        <w:t>e</w:t>
      </w:r>
      <w:r w:rsidRPr="002045C8">
        <w:t xml:space="preserve">ketlendirelim. Zira bu hadis Ali b. Hüseyin’in (a.s) bazı haletlerini </w:t>
      </w:r>
      <w:r w:rsidRPr="002045C8">
        <w:t>a</w:t>
      </w:r>
      <w:r w:rsidRPr="002045C8">
        <w:t>çıkladığı için, böylece ruhlar onun güzel kokusunu alır ve kalplerin damağı onunla ta</w:t>
      </w:r>
      <w:r w:rsidRPr="002045C8">
        <w:t>t</w:t>
      </w:r>
      <w:r w:rsidRPr="002045C8">
        <w:t xml:space="preserve">lanmış olur. </w:t>
      </w:r>
    </w:p>
    <w:p w:rsidR="000239F1" w:rsidRPr="002045C8" w:rsidRDefault="000239F1" w:rsidP="000E6F74">
      <w:pPr>
        <w:spacing w:line="300" w:lineRule="atLeast"/>
        <w:ind w:firstLine="284"/>
        <w:jc w:val="both"/>
      </w:pPr>
      <w:r w:rsidRPr="002045C8">
        <w:t>Seyyid b. Tavus (r.a) Feth’ul Ebvab adlı kitabında ez’-Zehri’ye i</w:t>
      </w:r>
      <w:r w:rsidRPr="002045C8">
        <w:t>s</w:t>
      </w:r>
      <w:r w:rsidRPr="002045C8">
        <w:t>tinaden şöyle nakletmektedir: “Ali b. Hüseyin (a.s) ile Abdulmelik b. Mervan’ın yanına vardık. Abdulmelik, Ali b. Hüs</w:t>
      </w:r>
      <w:r w:rsidRPr="002045C8">
        <w:t>e</w:t>
      </w:r>
      <w:r w:rsidRPr="002045C8">
        <w:t>yin’in perişanlığını ve alnındaki secde izini görünce şaşırarak şöyle dedi: “Ey Eba M</w:t>
      </w:r>
      <w:r w:rsidRPr="002045C8">
        <w:t>u</w:t>
      </w:r>
      <w:r w:rsidRPr="002045C8">
        <w:t>hammed! Senin için Allah nezdinde hayır taktir edildiği halde, ibade</w:t>
      </w:r>
      <w:r w:rsidRPr="002045C8">
        <w:t>t</w:t>
      </w:r>
      <w:r w:rsidRPr="002045C8">
        <w:t>lerde çabanın etkileri üzerinde aşikar olmu</w:t>
      </w:r>
      <w:r w:rsidRPr="002045C8">
        <w:t>ş</w:t>
      </w:r>
      <w:r w:rsidRPr="002045C8">
        <w:t xml:space="preserve">tur. Sen Resulullah’ın (s.a.a) bir parçasısın. Ona oranla daha yakın ve </w:t>
      </w:r>
      <w:r w:rsidRPr="002045C8">
        <w:lastRenderedPageBreak/>
        <w:t>bağlarınız daha sa</w:t>
      </w:r>
      <w:r w:rsidRPr="002045C8">
        <w:t>ğ</w:t>
      </w:r>
      <w:r w:rsidRPr="002045C8">
        <w:t>lamdır. Sen aile efradın ve zamanındaki halk arasında büyük bir ü</w:t>
      </w:r>
      <w:r w:rsidRPr="002045C8">
        <w:t>s</w:t>
      </w:r>
      <w:r w:rsidRPr="002045C8">
        <w:t>tünlüğe ve fazilete sahi</w:t>
      </w:r>
      <w:r w:rsidRPr="002045C8">
        <w:t>p</w:t>
      </w:r>
      <w:r w:rsidRPr="002045C8">
        <w:t>sin. Sahip olduğun fazilet, ilim, din ve takva geçmişte ve şimdi, ailenden göçüp gidenler dışında hiç kimse için söz konusu deği</w:t>
      </w:r>
      <w:r w:rsidRPr="002045C8">
        <w:t>l</w:t>
      </w:r>
      <w:r w:rsidRPr="002045C8">
        <w:t xml:space="preserve">dir.” Mervan b. Hakem böylece İmam’ı övdü sonunda Ali b. Hüseyin (a.s) şöyle buyurdu: </w:t>
      </w:r>
      <w:r w:rsidRPr="002045C8">
        <w:rPr>
          <w:i/>
          <w:iCs/>
        </w:rPr>
        <w:t>“(Bize oranla) söylediğin fazilet ve A</w:t>
      </w:r>
      <w:r w:rsidRPr="002045C8">
        <w:rPr>
          <w:i/>
          <w:iCs/>
        </w:rPr>
        <w:t>l</w:t>
      </w:r>
      <w:r w:rsidRPr="002045C8">
        <w:rPr>
          <w:i/>
          <w:iCs/>
        </w:rPr>
        <w:t>lah’ın yardım nimetlerinin şükrünü eda etmek nasıl mümkündür? Resulullah (s.a.a) ayakları şişinceye kadar namaz kılıyor, oruç günl</w:t>
      </w:r>
      <w:r w:rsidRPr="002045C8">
        <w:rPr>
          <w:i/>
          <w:iCs/>
        </w:rPr>
        <w:t>e</w:t>
      </w:r>
      <w:r w:rsidRPr="002045C8">
        <w:rPr>
          <w:i/>
          <w:iCs/>
        </w:rPr>
        <w:t>rinde ağzı susuzluktan kuruyordu, buna rağmen ona (Fetih sur</w:t>
      </w:r>
      <w:r w:rsidRPr="002045C8">
        <w:rPr>
          <w:i/>
          <w:iCs/>
        </w:rPr>
        <w:t>e</w:t>
      </w:r>
      <w:r w:rsidRPr="002045C8">
        <w:rPr>
          <w:i/>
          <w:iCs/>
        </w:rPr>
        <w:t>si 2. ayete işareten) “Ey Resulullah! Senin geçmiş ve gelecek bütün güna</w:t>
      </w:r>
      <w:r w:rsidRPr="002045C8">
        <w:rPr>
          <w:i/>
          <w:iCs/>
        </w:rPr>
        <w:t>h</w:t>
      </w:r>
      <w:r w:rsidRPr="002045C8">
        <w:rPr>
          <w:i/>
          <w:iCs/>
        </w:rPr>
        <w:t>ların bağışlanmıştır” diye söylediklerinde şöyle buyurmuştur: “Şü</w:t>
      </w:r>
      <w:r w:rsidRPr="002045C8">
        <w:rPr>
          <w:i/>
          <w:iCs/>
        </w:rPr>
        <w:t>k</w:t>
      </w:r>
      <w:r w:rsidRPr="002045C8">
        <w:rPr>
          <w:i/>
          <w:iCs/>
        </w:rPr>
        <w:t>reden bir kul olmayayım mı?” Bağışladığı ve bizi denediği şeyler s</w:t>
      </w:r>
      <w:r w:rsidRPr="002045C8">
        <w:rPr>
          <w:i/>
          <w:iCs/>
        </w:rPr>
        <w:t>e</w:t>
      </w:r>
      <w:r w:rsidRPr="002045C8">
        <w:rPr>
          <w:i/>
          <w:iCs/>
        </w:rPr>
        <w:t>bebiyle Allah’a hamd olsun. Dünyada ve ahirette şükür, Allah’a aittir. Allah’a yemin olsun ki eğer bedenimin organları parçalansa, gö</w:t>
      </w:r>
      <w:r w:rsidRPr="002045C8">
        <w:rPr>
          <w:i/>
          <w:iCs/>
        </w:rPr>
        <w:t>z</w:t>
      </w:r>
      <w:r w:rsidRPr="002045C8">
        <w:rPr>
          <w:i/>
          <w:iCs/>
        </w:rPr>
        <w:t>lerim çanağından çıkıp yuvarlansa bile, sayanların say</w:t>
      </w:r>
      <w:r w:rsidRPr="002045C8">
        <w:rPr>
          <w:i/>
          <w:iCs/>
        </w:rPr>
        <w:t>a</w:t>
      </w:r>
      <w:r w:rsidRPr="002045C8">
        <w:rPr>
          <w:i/>
          <w:iCs/>
        </w:rPr>
        <w:t>mayacağı ve bütün hamd edenlerin bile hakkını eda edemeyeceği Allah’ın bütün nimetl</w:t>
      </w:r>
      <w:r w:rsidRPr="002045C8">
        <w:rPr>
          <w:i/>
          <w:iCs/>
        </w:rPr>
        <w:t>e</w:t>
      </w:r>
      <w:r w:rsidRPr="002045C8">
        <w:rPr>
          <w:i/>
          <w:iCs/>
        </w:rPr>
        <w:t>rinin onda bir</w:t>
      </w:r>
      <w:r w:rsidRPr="002045C8">
        <w:rPr>
          <w:i/>
          <w:iCs/>
        </w:rPr>
        <w:t>i</w:t>
      </w:r>
      <w:r w:rsidRPr="002045C8">
        <w:rPr>
          <w:i/>
          <w:iCs/>
        </w:rPr>
        <w:t>nin şükrünü bile yerine getiremem. Allah’a yemin olsun ki ben bunu yapamam, sadece Allah, gece gündüz, açık ve gizli, hiçbir şeyin beni O’nun zikrinden ve şükründen alıkoymadığ</w:t>
      </w:r>
      <w:r w:rsidRPr="002045C8">
        <w:rPr>
          <w:i/>
          <w:iCs/>
        </w:rPr>
        <w:t>ı</w:t>
      </w:r>
      <w:r w:rsidRPr="002045C8">
        <w:rPr>
          <w:i/>
          <w:iCs/>
        </w:rPr>
        <w:t>nı görmektedir. Eğer ailemin üzerimde hakkı olmasaydı ve diğerlerinin de gücüm or</w:t>
      </w:r>
      <w:r w:rsidRPr="002045C8">
        <w:rPr>
          <w:i/>
          <w:iCs/>
        </w:rPr>
        <w:t>a</w:t>
      </w:r>
      <w:r w:rsidRPr="002045C8">
        <w:rPr>
          <w:i/>
          <w:iCs/>
        </w:rPr>
        <w:t>nında eda edeceğim bir takım hakları üzerimde olmasaydı, şüphesiz gözlerimi göğe diker, ka</w:t>
      </w:r>
      <w:r w:rsidRPr="002045C8">
        <w:rPr>
          <w:i/>
          <w:iCs/>
        </w:rPr>
        <w:t>l</w:t>
      </w:r>
      <w:r w:rsidRPr="002045C8">
        <w:rPr>
          <w:i/>
          <w:iCs/>
        </w:rPr>
        <w:t>bimi Allah’a yöneltir ve Allah canımı alana kadar gözlerimi geri çevirmezdim. O hükmedenlerin en iyisidir.”</w:t>
      </w:r>
      <w:r w:rsidRPr="002045C8">
        <w:t xml:space="preserve"> B</w:t>
      </w:r>
      <w:r w:rsidRPr="002045C8">
        <w:t>u</w:t>
      </w:r>
      <w:r w:rsidRPr="002045C8">
        <w:t>nun üzerine İmam ağladı ve Abdulmelik de ağl</w:t>
      </w:r>
      <w:r w:rsidRPr="002045C8">
        <w:t>a</w:t>
      </w:r>
      <w:r w:rsidRPr="002045C8">
        <w:t xml:space="preserve">dı…” </w:t>
      </w:r>
      <w:r w:rsidRPr="002045C8">
        <w:rPr>
          <w:rStyle w:val="FootnoteReference"/>
        </w:rPr>
        <w:footnoteReference w:id="280"/>
      </w:r>
      <w:r w:rsidRPr="002045C8">
        <w:t xml:space="preserve">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17" w:name="_Toc46432337"/>
      <w:bookmarkStart w:id="218" w:name="_Toc53990880"/>
      <w:r w:rsidRPr="002045C8">
        <w:t xml:space="preserve">Dördüncü </w:t>
      </w:r>
      <w:r>
        <w:t>Kısım</w:t>
      </w:r>
      <w:bookmarkEnd w:id="217"/>
      <w:bookmarkEnd w:id="218"/>
      <w:r w:rsidRPr="002045C8">
        <w:t xml:space="preserve"> </w:t>
      </w:r>
    </w:p>
    <w:p w:rsidR="000239F1" w:rsidRPr="002045C8" w:rsidRDefault="000239F1" w:rsidP="00FB0C7C">
      <w:pPr>
        <w:pStyle w:val="Heading1"/>
      </w:pPr>
      <w:bookmarkStart w:id="219" w:name="_Toc46432338"/>
      <w:bookmarkStart w:id="220" w:name="_Toc53990881"/>
      <w:r w:rsidRPr="002045C8">
        <w:t>Kıraatın Adabı ve Bazı Sırları Hususunda</w:t>
      </w:r>
      <w:r>
        <w:t>dır</w:t>
      </w:r>
      <w:bookmarkEnd w:id="219"/>
      <w:bookmarkEnd w:id="220"/>
    </w:p>
    <w:p w:rsidR="000239F1" w:rsidRPr="002045C8" w:rsidRDefault="000239F1" w:rsidP="000E6F74">
      <w:pPr>
        <w:spacing w:line="300" w:lineRule="atLeast"/>
        <w:ind w:firstLine="284"/>
        <w:jc w:val="both"/>
      </w:pPr>
      <w:r w:rsidRPr="002045C8">
        <w:t>Bu bölümde; mübarek Hamd, Tevhid ve Kadir süresinin tefsiri va</w:t>
      </w:r>
      <w:r w:rsidRPr="002045C8">
        <w:t>r</w:t>
      </w:r>
      <w:r w:rsidRPr="002045C8">
        <w:t>dır ve bu bölüm kitabın en değerli yeridir ve bunda birkaç meşale va</w:t>
      </w:r>
      <w:r w:rsidRPr="002045C8">
        <w:t>r</w:t>
      </w:r>
      <w:r w:rsidRPr="002045C8">
        <w:t xml:space="preserve">dır: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21" w:name="_Toc46432339"/>
      <w:bookmarkStart w:id="222" w:name="_Toc53990882"/>
      <w:r w:rsidRPr="002045C8">
        <w:lastRenderedPageBreak/>
        <w:t>Birinci Meşale</w:t>
      </w:r>
      <w:bookmarkEnd w:id="221"/>
      <w:bookmarkEnd w:id="222"/>
    </w:p>
    <w:p w:rsidR="000239F1" w:rsidRPr="002045C8" w:rsidRDefault="000239F1" w:rsidP="000E6F74">
      <w:pPr>
        <w:spacing w:line="300" w:lineRule="atLeast"/>
        <w:ind w:firstLine="284"/>
        <w:jc w:val="both"/>
      </w:pPr>
      <w:r w:rsidRPr="002045C8">
        <w:t>Kur’an-ı Şerif’in kıraatinin mutlak adabı hususundadır ve bu</w:t>
      </w:r>
      <w:r w:rsidRPr="002045C8">
        <w:t>n</w:t>
      </w:r>
      <w:r w:rsidRPr="002045C8">
        <w:t>da birkaç bölüm vardır</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23" w:name="_Toc46432340"/>
      <w:bookmarkStart w:id="224" w:name="_Toc53990883"/>
      <w:r w:rsidRPr="002045C8">
        <w:t>Birinci Bölüm</w:t>
      </w:r>
      <w:bookmarkEnd w:id="223"/>
      <w:bookmarkEnd w:id="224"/>
      <w:r w:rsidRPr="002045C8">
        <w:t xml:space="preserve"> </w:t>
      </w:r>
    </w:p>
    <w:p w:rsidR="000239F1" w:rsidRPr="002045C8" w:rsidRDefault="000239F1" w:rsidP="000E6F74">
      <w:pPr>
        <w:spacing w:line="300" w:lineRule="atLeast"/>
        <w:ind w:firstLine="284"/>
        <w:jc w:val="both"/>
      </w:pPr>
      <w:r w:rsidRPr="002045C8">
        <w:t>Arif ve sıradan insanların ortak olduğu, kendisinden en güzel s</w:t>
      </w:r>
      <w:r w:rsidRPr="002045C8">
        <w:t>o</w:t>
      </w:r>
      <w:r w:rsidRPr="002045C8">
        <w:t>nuçların çıktığı, kalbin nuraniyetine ve batın hay</w:t>
      </w:r>
      <w:r w:rsidRPr="002045C8">
        <w:t>a</w:t>
      </w:r>
      <w:r w:rsidRPr="002045C8">
        <w:t>tına sebep olan, ilahi kitabın kıraatinin önemli adapları</w:t>
      </w:r>
      <w:r w:rsidRPr="002045C8">
        <w:t>n</w:t>
      </w:r>
      <w:r w:rsidRPr="002045C8">
        <w:t xml:space="preserve">dan biri de “tazim” dir. </w:t>
      </w:r>
    </w:p>
    <w:p w:rsidR="000239F1" w:rsidRPr="002045C8" w:rsidRDefault="000239F1" w:rsidP="000E6F74">
      <w:pPr>
        <w:spacing w:line="300" w:lineRule="atLeast"/>
        <w:ind w:firstLine="284"/>
        <w:jc w:val="both"/>
      </w:pPr>
      <w:r w:rsidRPr="002045C8">
        <w:t>O da azamet, büyüklük, celalet ve kibriyayı anlamaya bağlıdır. Bu anlam gerçi hakikat açısından beyan imkanından ve beşer t</w:t>
      </w:r>
      <w:r w:rsidRPr="002045C8">
        <w:t>a</w:t>
      </w:r>
      <w:r w:rsidRPr="002045C8">
        <w:t>katinden dışarıdır. Zira her şeyin azametini anlamak, hakikatini anlamakladır. İlahi Kur’an-ı Şerif’in yaratılış aşamaları, nüzulü</w:t>
      </w:r>
      <w:r w:rsidRPr="002045C8">
        <w:t>n</w:t>
      </w:r>
      <w:r w:rsidRPr="002045C8">
        <w:t>den ve fiiliye haline geçişinden önceki hakikati de Hz. Vahidiyet’in huzurundaki zatî şe</w:t>
      </w:r>
      <w:r w:rsidRPr="002045C8">
        <w:t>y</w:t>
      </w:r>
      <w:r w:rsidRPr="002045C8">
        <w:t>lerden ve ilmî hakikatlerdendir ve o da isi</w:t>
      </w:r>
      <w:r w:rsidRPr="002045C8">
        <w:t>m</w:t>
      </w:r>
      <w:r w:rsidRPr="002045C8">
        <w:t>lerde zatî bir sesleniş olan nefsi kelamın hakikatidir. Bu ge</w:t>
      </w:r>
      <w:r w:rsidRPr="002045C8">
        <w:t>r</w:t>
      </w:r>
      <w:r w:rsidRPr="002045C8">
        <w:t xml:space="preserve">çek; resmi ilimler, kalbi marifetler ve gaybî mükaşefe ile de hiç kimse için hasıl olmaz. Sadece Nebi’nin mübarek zatı (s.a.a) için </w:t>
      </w:r>
      <w:r w:rsidRPr="002045C8">
        <w:rPr>
          <w:b/>
          <w:bCs/>
        </w:rPr>
        <w:t>“Kabe kavseyn” (iki yay kadar yaklaştı)</w:t>
      </w:r>
      <w:r w:rsidRPr="002045C8">
        <w:t xml:space="preserve"> üns ma</w:t>
      </w:r>
      <w:r w:rsidRPr="002045C8">
        <w:t>h</w:t>
      </w:r>
      <w:r w:rsidRPr="002045C8">
        <w:t xml:space="preserve">filinde, hatta </w:t>
      </w:r>
      <w:r w:rsidRPr="002045C8">
        <w:rPr>
          <w:b/>
          <w:bCs/>
        </w:rPr>
        <w:t>“ev edna” (hatta daha da yaklaştı)</w:t>
      </w:r>
      <w:r w:rsidRPr="002045C8">
        <w:t xml:space="preserve"> makamının sır halvetinde, ilahi tam mükaşefe ile hasıl olur. Beşer ailes</w:t>
      </w:r>
      <w:r w:rsidRPr="002045C8">
        <w:t>i</w:t>
      </w:r>
      <w:r w:rsidRPr="002045C8">
        <w:t>nin arzu eli bu makama erişmekten acizdir. Sadece Allah’ın halis velileri, m</w:t>
      </w:r>
      <w:r w:rsidRPr="002045C8">
        <w:t>a</w:t>
      </w:r>
      <w:r w:rsidRPr="002045C8">
        <w:t>nevi nurlar ve ilahi hakikatlerle, o mukaddes zatın ruhaniyetine ortak ve tam bir uyumla onda fani olmuşlardır ve mükaşefe ilimlerini ondan miras almışlardır. Kur’an hakikati, o mübarek zatın kalbine tecelli e</w:t>
      </w:r>
      <w:r w:rsidRPr="002045C8">
        <w:t>t</w:t>
      </w:r>
      <w:r w:rsidRPr="002045C8">
        <w:t>tiği nuraniyet ve kemalle, bir aşamaya nazil olmadan ve bir hale b</w:t>
      </w:r>
      <w:r w:rsidRPr="002045C8">
        <w:t>ü</w:t>
      </w:r>
      <w:r w:rsidRPr="002045C8">
        <w:t>rünmeden, onların kalbine de yansımıştır. İşte o Kur’an tahrif edi</w:t>
      </w:r>
      <w:r w:rsidRPr="002045C8">
        <w:t>l</w:t>
      </w:r>
      <w:r w:rsidRPr="002045C8">
        <w:t>memiş ve değişmemiştir ve ilahi vahy kitabındandır. Bu Kur’an’a t</w:t>
      </w:r>
      <w:r w:rsidRPr="002045C8">
        <w:t>a</w:t>
      </w:r>
      <w:r w:rsidRPr="002045C8">
        <w:t>hammül edebilen kimse de, mutlak Allah velisi Ali b. Ebi Talib’in (a.s) şerif vücududur. Diğerleri ise bu hakikati sadece gayb makamı</w:t>
      </w:r>
      <w:r w:rsidRPr="002045C8">
        <w:t>n</w:t>
      </w:r>
      <w:r w:rsidRPr="002045C8">
        <w:t>dan şehadet yurduna indikten, mülki değişime dönüşten, lafız ve dü</w:t>
      </w:r>
      <w:r w:rsidRPr="002045C8">
        <w:t>n</w:t>
      </w:r>
      <w:r w:rsidRPr="002045C8">
        <w:t xml:space="preserve">yevi harfler örtüsüne büründükten sonra elde edebilir. Bu da bütün </w:t>
      </w:r>
      <w:r w:rsidRPr="002045C8">
        <w:t>i</w:t>
      </w:r>
      <w:r w:rsidRPr="002045C8">
        <w:t>lahi kitapla</w:t>
      </w:r>
      <w:r w:rsidRPr="002045C8">
        <w:t>r</w:t>
      </w:r>
      <w:r w:rsidRPr="002045C8">
        <w:t xml:space="preserve">da ve Kur’an-ı Şerif’te vaki olan tahrifin anlamlarından biridir. Bütün ayet-i şerifeler tahrif ile, hatta bir çok tahrif ile </w:t>
      </w:r>
      <w:r w:rsidRPr="002045C8">
        <w:t>i</w:t>
      </w:r>
      <w:r w:rsidRPr="002045C8">
        <w:t>simler aleminden, şehadet ve mülk alemlerinin sonuna dek; kat ettiği aşam</w:t>
      </w:r>
      <w:r w:rsidRPr="002045C8">
        <w:t>a</w:t>
      </w:r>
      <w:r w:rsidRPr="002045C8">
        <w:t xml:space="preserve">lar hasebiyle beşerin eline </w:t>
      </w:r>
      <w:r w:rsidRPr="002045C8">
        <w:lastRenderedPageBreak/>
        <w:t>ulaşmıştır. Tahrif aşamalarının sayısı da t</w:t>
      </w:r>
      <w:r w:rsidRPr="002045C8">
        <w:t>ı</w:t>
      </w:r>
      <w:r w:rsidRPr="002045C8">
        <w:t>patıp Kur’an batınlarının aşamalarının sayısıncadır. S</w:t>
      </w:r>
      <w:r w:rsidRPr="002045C8">
        <w:t>a</w:t>
      </w:r>
      <w:r w:rsidRPr="002045C8">
        <w:t>dece tahrif, mutlak gaybten mutlak şehadete, alemlerin aşamaları hasebiyle nüz</w:t>
      </w:r>
      <w:r w:rsidRPr="002045C8">
        <w:t>u</w:t>
      </w:r>
      <w:r w:rsidRPr="002045C8">
        <w:t xml:space="preserve">lüdür. Batınlar </w:t>
      </w:r>
      <w:r w:rsidRPr="002045C8">
        <w:t>i</w:t>
      </w:r>
      <w:r w:rsidRPr="002045C8">
        <w:t>se mutlak şehadetten, mutlak gaybe dönüştür. O halde tahrifin me</w:t>
      </w:r>
      <w:r w:rsidRPr="002045C8">
        <w:t>b</w:t>
      </w:r>
      <w:r w:rsidRPr="002045C8">
        <w:t>dei ile batınların mebdei birbirinin tam aksinedir. Allah’a do</w:t>
      </w:r>
      <w:r w:rsidRPr="002045C8">
        <w:t>ğ</w:t>
      </w:r>
      <w:r w:rsidRPr="002045C8">
        <w:t xml:space="preserve">ru seyreden kimse, batın mertebelerinden birine nail olunca, tahrif aşamalarından birinden kurtulur. Tümel </w:t>
      </w:r>
      <w:r w:rsidRPr="002045C8">
        <w:t>a</w:t>
      </w:r>
      <w:r w:rsidRPr="002045C8">
        <w:t>şamalar hasebiyle yedinci batın olan mutlak batına ulaşınca da, mutlak tahriften kurtulur. Dol</w:t>
      </w:r>
      <w:r w:rsidRPr="002045C8">
        <w:t>a</w:t>
      </w:r>
      <w:r w:rsidRPr="002045C8">
        <w:t>yısıyla Kur’an-i Şerif bir kimse için tahrifin tüm çeşitleriyle tahrif ol</w:t>
      </w:r>
      <w:r w:rsidRPr="002045C8">
        <w:t>a</w:t>
      </w:r>
      <w:r w:rsidRPr="002045C8">
        <w:t>bilirken, bazısı için bazı aşamalarıyla ve bazısı için de hiç tahrif olm</w:t>
      </w:r>
      <w:r w:rsidRPr="002045C8">
        <w:t>a</w:t>
      </w:r>
      <w:r w:rsidRPr="002045C8">
        <w:t xml:space="preserve">yabilir. Bir kimse </w:t>
      </w:r>
      <w:r w:rsidRPr="002045C8">
        <w:t>i</w:t>
      </w:r>
      <w:r w:rsidRPr="002045C8">
        <w:t>çin de bazı hallerinde tahrif, bazı hallerinde tahrif edilmemiş olabilir. Tahrif edilmiş haliyle de bazı tahrif ç</w:t>
      </w:r>
      <w:r w:rsidRPr="002045C8">
        <w:t>e</w:t>
      </w:r>
      <w:r w:rsidRPr="002045C8">
        <w:t xml:space="preserve">şitleri söz konusu olabilir. </w:t>
      </w:r>
    </w:p>
    <w:p w:rsidR="000239F1" w:rsidRPr="002045C8" w:rsidRDefault="000239F1" w:rsidP="000E6F74">
      <w:pPr>
        <w:spacing w:line="300" w:lineRule="atLeast"/>
        <w:ind w:firstLine="284"/>
        <w:jc w:val="both"/>
      </w:pPr>
      <w:r w:rsidRPr="002045C8">
        <w:t>Bildiğin gibi Kur’an’ın azametini anlamak, beşer idrakinin dışı</w:t>
      </w:r>
      <w:r w:rsidRPr="002045C8">
        <w:t>n</w:t>
      </w:r>
      <w:r w:rsidRPr="002045C8">
        <w:t>dadır. Ama tüm beşerin elinde olan bu nüzul olmuş k</w:t>
      </w:r>
      <w:r w:rsidRPr="002045C8">
        <w:t>i</w:t>
      </w:r>
      <w:r w:rsidRPr="002045C8">
        <w:t>tabın azametine icmalen bir işarette bulunmanın da bir çok faydası vardır. Ey aziz! Bil ki her kelam ve kitabın azameti, ya mütekellim ve katibinin azameti</w:t>
      </w:r>
      <w:r w:rsidRPr="002045C8">
        <w:t>y</w:t>
      </w:r>
      <w:r w:rsidRPr="002045C8">
        <w:t>ledir, ya da konu ve hedeflerinin azametiyledir. Veya sonuç ve netic</w:t>
      </w:r>
      <w:r w:rsidRPr="002045C8">
        <w:t>e</w:t>
      </w:r>
      <w:r w:rsidRPr="002045C8">
        <w:t>lerinin azametiyledir. Veya resul ve elçisinin azametiyledir, veya ke</w:t>
      </w:r>
      <w:r w:rsidRPr="002045C8">
        <w:t>n</w:t>
      </w:r>
      <w:r w:rsidRPr="002045C8">
        <w:t>disine gönderilen ve onu yüklenen kimsenin azametiyledir, veya k</w:t>
      </w:r>
      <w:r w:rsidRPr="002045C8">
        <w:t>o</w:t>
      </w:r>
      <w:r w:rsidRPr="002045C8">
        <w:t>ruyucusunun azametiyledir, veya açıklayıcısının azametiyledir, veya irsal vakti ve niteliğinin azametiyledir. Bu şeylerden bazısı zatı ve ce</w:t>
      </w:r>
      <w:r w:rsidRPr="002045C8">
        <w:t>v</w:t>
      </w:r>
      <w:r w:rsidRPr="002045C8">
        <w:t>heri gereği o azamette etki sahibidir, bazısı ise, ilineksel olarak ve vasıtayla azamette etkilidir. Bazısı ise azameti keşfed</w:t>
      </w:r>
      <w:r w:rsidRPr="002045C8">
        <w:t>i</w:t>
      </w:r>
      <w:r w:rsidRPr="002045C8">
        <w:t>cidir. Zikredilen bütün bu şeyler bu nuranî sayfada en üstün ve kapsamlı şekilde me</w:t>
      </w:r>
      <w:r w:rsidRPr="002045C8">
        <w:t>v</w:t>
      </w:r>
      <w:r w:rsidRPr="002045C8">
        <w:t>cuttur, hatta ona has şeylerdendir. Diğer kitaplarda ise ya asla bu e</w:t>
      </w:r>
      <w:r w:rsidRPr="002045C8">
        <w:t>t</w:t>
      </w:r>
      <w:r w:rsidRPr="002045C8">
        <w:t>kinlik söz konusu değildir veya bütün aşamalarıyla mevcut d</w:t>
      </w:r>
      <w:r w:rsidRPr="002045C8">
        <w:t>e</w:t>
      </w:r>
      <w:r w:rsidRPr="002045C8">
        <w:t xml:space="preserve">ğildir. </w:t>
      </w:r>
    </w:p>
    <w:p w:rsidR="000239F1" w:rsidRPr="002045C8" w:rsidRDefault="000239F1" w:rsidP="000E6F74">
      <w:pPr>
        <w:spacing w:line="300" w:lineRule="atLeast"/>
        <w:ind w:firstLine="284"/>
        <w:jc w:val="both"/>
      </w:pPr>
      <w:r w:rsidRPr="002045C8">
        <w:t>Mütekellim, inşa edici ve sahibinin azametine geli</w:t>
      </w:r>
      <w:r w:rsidRPr="002045C8">
        <w:t>n</w:t>
      </w:r>
      <w:r w:rsidRPr="002045C8">
        <w:t>ce…Sahibi; mülk ve melekutta düşünülebilecek tüm az</w:t>
      </w:r>
      <w:r w:rsidRPr="002045C8">
        <w:t>a</w:t>
      </w:r>
      <w:r w:rsidRPr="002045C8">
        <w:t>metler ve gayb ve şehadet alemine nazil olmuş bütün kudretler, o mukaddes zatın fiilinin azam</w:t>
      </w:r>
      <w:r w:rsidRPr="002045C8">
        <w:t>e</w:t>
      </w:r>
      <w:r w:rsidRPr="002045C8">
        <w:t>tinin bir tecellisi olduğu mutlak azimdir. Hak Teala hiç kimseye az</w:t>
      </w:r>
      <w:r w:rsidRPr="002045C8">
        <w:t>a</w:t>
      </w:r>
      <w:r w:rsidRPr="002045C8">
        <w:t>metle tecelli etmez. Binlerce perdenin gerisinden tecelli eder. N</w:t>
      </w:r>
      <w:r w:rsidRPr="002045C8">
        <w:t>i</w:t>
      </w:r>
      <w:r w:rsidRPr="002045C8">
        <w:t xml:space="preserve">tekim bir hadiste şöyle yer almıştır: </w:t>
      </w:r>
      <w:r w:rsidRPr="002045C8">
        <w:rPr>
          <w:i/>
          <w:iCs/>
        </w:rPr>
        <w:t xml:space="preserve">“Allah’ın nur ve zulmetten </w:t>
      </w:r>
      <w:r w:rsidRPr="002045C8">
        <w:rPr>
          <w:i/>
          <w:iCs/>
        </w:rPr>
        <w:lastRenderedPageBreak/>
        <w:t>yetmiş bin örtüsü vardır. Eğer bu örtüler kenara çekilecek olursa yüzünün nuru, masivayı (Allah’tan gayr</w:t>
      </w:r>
      <w:r w:rsidRPr="002045C8">
        <w:rPr>
          <w:i/>
          <w:iCs/>
        </w:rPr>
        <w:t>i</w:t>
      </w:r>
      <w:r w:rsidRPr="002045C8">
        <w:rPr>
          <w:i/>
          <w:iCs/>
        </w:rPr>
        <w:t>sini) yakar.”</w:t>
      </w:r>
      <w:r w:rsidRPr="002045C8">
        <w:rPr>
          <w:rStyle w:val="FootnoteReference"/>
          <w:i/>
          <w:iCs/>
        </w:rPr>
        <w:footnoteReference w:id="281"/>
      </w:r>
      <w:r w:rsidRPr="002045C8">
        <w:t xml:space="preserve"> Marifet ehli nezdinde bu kitab-ı şerif bütün zatî, sıfatî ve fiilî işlerin mebdei ile ve bütün cemal ve celal tecellileriyle sudur etmiştir ve diğer semavi kitaplar bu mert</w:t>
      </w:r>
      <w:r w:rsidRPr="002045C8">
        <w:t>e</w:t>
      </w:r>
      <w:r w:rsidRPr="002045C8">
        <w:t>beye sahip deği</w:t>
      </w:r>
      <w:r w:rsidRPr="002045C8">
        <w:t>l</w:t>
      </w:r>
      <w:r w:rsidRPr="002045C8">
        <w:t xml:space="preserve">dir. </w:t>
      </w:r>
    </w:p>
    <w:p w:rsidR="000239F1" w:rsidRPr="002045C8" w:rsidRDefault="000239F1" w:rsidP="000E6F74">
      <w:pPr>
        <w:spacing w:line="300" w:lineRule="atLeast"/>
        <w:ind w:firstLine="284"/>
        <w:jc w:val="both"/>
      </w:pPr>
      <w:r w:rsidRPr="002045C8">
        <w:t>Muhteva, hedef ve konuları vasıtasıyla azametine geli</w:t>
      </w:r>
      <w:r w:rsidRPr="002045C8">
        <w:t>n</w:t>
      </w:r>
      <w:r w:rsidRPr="002045C8">
        <w:t>ce…Bunun çok küçük bir açıklaması bile, apayrı bir kitap yazm</w:t>
      </w:r>
      <w:r w:rsidRPr="002045C8">
        <w:t>a</w:t>
      </w:r>
      <w:r w:rsidRPr="002045C8">
        <w:t>yı ve çalışmayı gerektirir ki kısa bir bölümü beyan edilebilsin.</w:t>
      </w:r>
    </w:p>
    <w:p w:rsidR="000239F1" w:rsidRPr="002045C8" w:rsidRDefault="000239F1" w:rsidP="000E6F74">
      <w:pPr>
        <w:spacing w:line="300" w:lineRule="atLeast"/>
        <w:ind w:firstLine="284"/>
        <w:jc w:val="both"/>
      </w:pPr>
      <w:r w:rsidRPr="002045C8">
        <w:t>Biz de kısaca ayrı bir bölüm halinde genel hususlarına işaret etm</w:t>
      </w:r>
      <w:r w:rsidRPr="002045C8">
        <w:t>e</w:t>
      </w:r>
      <w:r w:rsidRPr="002045C8">
        <w:t xml:space="preserve">ye çalışacağız. O bölümde inşallah sonuç ve semereleri açısından </w:t>
      </w:r>
      <w:r w:rsidRPr="002045C8">
        <w:t>a</w:t>
      </w:r>
      <w:r w:rsidRPr="002045C8">
        <w:t>zam</w:t>
      </w:r>
      <w:r w:rsidRPr="002045C8">
        <w:t>e</w:t>
      </w:r>
      <w:r w:rsidRPr="002045C8">
        <w:t xml:space="preserve">tine de işaret edeceğiz. </w:t>
      </w:r>
    </w:p>
    <w:p w:rsidR="000239F1" w:rsidRPr="002045C8" w:rsidRDefault="000239F1" w:rsidP="000E6F74">
      <w:pPr>
        <w:spacing w:line="300" w:lineRule="atLeast"/>
        <w:ind w:firstLine="284"/>
        <w:jc w:val="both"/>
      </w:pPr>
      <w:r w:rsidRPr="002045C8">
        <w:t>Vahy resulü ve ulaştırma vasıtasının azametine geli</w:t>
      </w:r>
      <w:r w:rsidRPr="002045C8">
        <w:t>n</w:t>
      </w:r>
      <w:r w:rsidRPr="002045C8">
        <w:t>ce… Bu elçi emin olan Cebrail ve en büyük ruhtur. Resul-i Ekrem (s.a.a) beşeriyet örtüsünden çıktıktan ve kalp yön</w:t>
      </w:r>
      <w:r w:rsidRPr="002045C8">
        <w:t>ü</w:t>
      </w:r>
      <w:r w:rsidRPr="002045C8">
        <w:t>nü ceberut hazretine yönelttikten sonra, bu en büyük ruha bağlanır. O diğeri de taha</w:t>
      </w:r>
      <w:r w:rsidRPr="002045C8">
        <w:t>k</w:t>
      </w:r>
      <w:r w:rsidRPr="002045C8">
        <w:t>kuk diyarının dört erkanından biri, hatta erkanının en büyüğü ve çeşitlerinin en eşrefidir. Zira, o nuranî şerif zat, ilim ve hikmetin müvekkel meleği, manevi rızıkların ve ruhani yiyeceklerin sahibidir. Allah’ın kitabından ve h</w:t>
      </w:r>
      <w:r w:rsidRPr="002045C8">
        <w:t>a</w:t>
      </w:r>
      <w:r w:rsidRPr="002045C8">
        <w:t>dis-i şeriflerden de Cebrail’in ululanması ve diğer meleklerden öncel</w:t>
      </w:r>
      <w:r w:rsidRPr="002045C8">
        <w:t>i</w:t>
      </w:r>
      <w:r w:rsidRPr="002045C8">
        <w:t xml:space="preserve">ği anlaşılmaktadır. </w:t>
      </w:r>
      <w:r w:rsidRPr="002045C8">
        <w:rPr>
          <w:rStyle w:val="FootnoteReference"/>
        </w:rPr>
        <w:footnoteReference w:id="282"/>
      </w:r>
    </w:p>
    <w:p w:rsidR="000239F1" w:rsidRPr="002045C8" w:rsidRDefault="000239F1" w:rsidP="000E6F74">
      <w:pPr>
        <w:spacing w:line="300" w:lineRule="atLeast"/>
        <w:ind w:firstLine="284"/>
        <w:jc w:val="both"/>
      </w:pPr>
      <w:r w:rsidRPr="002045C8">
        <w:t>Kendisine gönderilenin ve vahyi yüklenenin azametine gelince… Hak Teala bütün zatî, sıfatî, esmaî ve efalî b</w:t>
      </w:r>
      <w:r w:rsidRPr="002045C8">
        <w:t>o</w:t>
      </w:r>
      <w:r w:rsidRPr="002045C8">
        <w:t>yutlarıyla temiz, arınmış; Ahmedi, Ahadi, cem’i ve Muhammedi kalbe tecelli etmiştir. Peyga</w:t>
      </w:r>
      <w:r w:rsidRPr="002045C8">
        <w:t>m</w:t>
      </w:r>
      <w:r w:rsidRPr="002045C8">
        <w:t>ber nübüvvetin ve mutlak velayetin hatmi/son makamına sahiptir. Y</w:t>
      </w:r>
      <w:r w:rsidRPr="002045C8">
        <w:t>a</w:t>
      </w:r>
      <w:r w:rsidRPr="002045C8">
        <w:t>ratıkların en yücesi, en büyük yaratık, varlığın özü, vücudun ce</w:t>
      </w:r>
      <w:r w:rsidRPr="002045C8">
        <w:t>v</w:t>
      </w:r>
      <w:r w:rsidRPr="002045C8">
        <w:t>heri, tahakkuk diyarının usaresi, son halka, büyük berzahiyet ve yüce hil</w:t>
      </w:r>
      <w:r w:rsidRPr="002045C8">
        <w:t>a</w:t>
      </w:r>
      <w:r w:rsidRPr="002045C8">
        <w:t>fet s</w:t>
      </w:r>
      <w:r w:rsidRPr="002045C8">
        <w:t>a</w:t>
      </w:r>
      <w:r w:rsidRPr="002045C8">
        <w:t xml:space="preserve">hibidir. </w:t>
      </w:r>
    </w:p>
    <w:p w:rsidR="000239F1" w:rsidRPr="002045C8" w:rsidRDefault="000239F1" w:rsidP="000E6F74">
      <w:pPr>
        <w:spacing w:line="300" w:lineRule="atLeast"/>
        <w:ind w:firstLine="284"/>
        <w:jc w:val="both"/>
      </w:pPr>
      <w:r w:rsidRPr="002045C8">
        <w:t xml:space="preserve">Koruyucusunun azametine gelince… Koruyucusu da azameti yüce Hakk’ın mukaddes zatıdır. Nitekim mübarek ayet-i kerimede şöyle </w:t>
      </w:r>
      <w:r w:rsidRPr="002045C8">
        <w:lastRenderedPageBreak/>
        <w:t>buyurmuştur: “</w:t>
      </w:r>
      <w:r w:rsidRPr="002045C8">
        <w:rPr>
          <w:b/>
        </w:rPr>
        <w:t>Doğrusu Kitab’ı biz indirdik, onun koruyucusu e</w:t>
      </w:r>
      <w:r w:rsidRPr="002045C8">
        <w:rPr>
          <w:b/>
        </w:rPr>
        <w:t>l</w:t>
      </w:r>
      <w:r w:rsidRPr="002045C8">
        <w:rPr>
          <w:b/>
        </w:rPr>
        <w:t>bette biziz.”</w:t>
      </w:r>
      <w:r w:rsidRPr="002045C8">
        <w:rPr>
          <w:rStyle w:val="FootnoteReference"/>
        </w:rPr>
        <w:footnoteReference w:id="283"/>
      </w:r>
    </w:p>
    <w:p w:rsidR="000239F1" w:rsidRPr="002045C8" w:rsidRDefault="000239F1" w:rsidP="000E6F74">
      <w:pPr>
        <w:spacing w:line="300" w:lineRule="atLeast"/>
        <w:ind w:firstLine="284"/>
        <w:jc w:val="both"/>
      </w:pPr>
      <w:r w:rsidRPr="002045C8">
        <w:t>Açıklayıcı ve beyan edicisinin azametine gelince... Bunlar da Resulullah’tan Hüccet-i Asr’a (a.f) kadar vücudun ana</w:t>
      </w:r>
      <w:r w:rsidRPr="002045C8">
        <w:t>h</w:t>
      </w:r>
      <w:r w:rsidRPr="002045C8">
        <w:t>tarları, kibriya ve vahy madenleri, marifet esasları cem’ ve tafsil (genel ve detay) makamının sahipleri olan masumların mutahhar zatl</w:t>
      </w:r>
      <w:r w:rsidRPr="002045C8">
        <w:t>a</w:t>
      </w:r>
      <w:r w:rsidRPr="002045C8">
        <w:t xml:space="preserve">rıdır. </w:t>
      </w:r>
    </w:p>
    <w:p w:rsidR="000239F1" w:rsidRPr="002045C8" w:rsidRDefault="000239F1" w:rsidP="000E6F74">
      <w:pPr>
        <w:spacing w:line="300" w:lineRule="atLeast"/>
        <w:ind w:firstLine="284"/>
        <w:jc w:val="both"/>
      </w:pPr>
      <w:r w:rsidRPr="002045C8">
        <w:t>Vahy vakti ise kadir gecesidir. Kadir gecesi gecelerin en b</w:t>
      </w:r>
      <w:r w:rsidRPr="002045C8">
        <w:t>ü</w:t>
      </w:r>
      <w:r w:rsidRPr="002045C8">
        <w:t xml:space="preserve">yüğü, </w:t>
      </w:r>
      <w:r w:rsidRPr="002045C8">
        <w:rPr>
          <w:b/>
          <w:bCs/>
        </w:rPr>
        <w:t>“bin aydan daha hayırlı”</w:t>
      </w:r>
      <w:r w:rsidRPr="002045C8">
        <w:t>, en nurlu zaman, hakikatte ise mutlak veli ve hatmi (son) Resul’ün (s.a.a) vüslat zamanıdır. Vahyin niteliği ve teşrifatı ise burada beyan edilmesi imkansız bir husustur. Ayrı bir b</w:t>
      </w:r>
      <w:r w:rsidRPr="002045C8">
        <w:t>ö</w:t>
      </w:r>
      <w:r w:rsidRPr="002045C8">
        <w:t>lümde inc</w:t>
      </w:r>
      <w:r w:rsidRPr="002045C8">
        <w:t>e</w:t>
      </w:r>
      <w:r w:rsidRPr="002045C8">
        <w:t>lenmesi gerekir ve uzayacağı için de burada açıklamaktan sarf-ı nazar ediy</w:t>
      </w:r>
      <w:r w:rsidRPr="002045C8">
        <w:t>o</w:t>
      </w:r>
      <w:r w:rsidRPr="002045C8">
        <w:t xml:space="preserve">ruz. </w:t>
      </w:r>
    </w:p>
    <w:p w:rsidR="000239F1" w:rsidRPr="00FB0C7C" w:rsidRDefault="000239F1" w:rsidP="00FB0C7C"/>
    <w:p w:rsidR="000239F1" w:rsidRPr="002045C8" w:rsidRDefault="000239F1" w:rsidP="00FB0C7C">
      <w:pPr>
        <w:pStyle w:val="Heading1"/>
      </w:pPr>
      <w:bookmarkStart w:id="225" w:name="_Toc46432341"/>
      <w:bookmarkStart w:id="226" w:name="_Toc53990884"/>
      <w:r w:rsidRPr="002045C8">
        <w:t>İkinci Bölüm</w:t>
      </w:r>
      <w:bookmarkEnd w:id="225"/>
      <w:bookmarkEnd w:id="226"/>
    </w:p>
    <w:p w:rsidR="000239F1" w:rsidRPr="002045C8" w:rsidRDefault="000239F1" w:rsidP="00FB0C7C">
      <w:pPr>
        <w:pStyle w:val="Heading1"/>
      </w:pPr>
      <w:bookmarkStart w:id="227" w:name="_Toc46432342"/>
      <w:bookmarkStart w:id="228" w:name="_Toc53990885"/>
      <w:r w:rsidRPr="002045C8">
        <w:t>İlahi Kitab-I Şerif’in Hedeflerine, Konularına ve Muhtev</w:t>
      </w:r>
      <w:r w:rsidRPr="002045C8">
        <w:t>a</w:t>
      </w:r>
      <w:r w:rsidRPr="002045C8">
        <w:t>sına Kısaca Bir İşaret</w:t>
      </w:r>
      <w:bookmarkEnd w:id="227"/>
      <w:bookmarkEnd w:id="228"/>
    </w:p>
    <w:p w:rsidR="000239F1" w:rsidRPr="002045C8" w:rsidRDefault="000239F1" w:rsidP="000E6F74">
      <w:pPr>
        <w:spacing w:line="300" w:lineRule="atLeast"/>
        <w:ind w:firstLine="284"/>
        <w:jc w:val="both"/>
      </w:pPr>
      <w:r w:rsidRPr="002045C8">
        <w:t>Bil ki bu kitab-ı şerif (Kur’an) bizzat kendisinin de b</w:t>
      </w:r>
      <w:r w:rsidRPr="002045C8">
        <w:t>e</w:t>
      </w:r>
      <w:r w:rsidRPr="002045C8">
        <w:t>lirttiği gibi; hidayet, insanlık seyr-u sülûkun kılavuzu, nefislerin terbiye edic</w:t>
      </w:r>
      <w:r w:rsidRPr="002045C8">
        <w:t>i</w:t>
      </w:r>
      <w:r w:rsidRPr="002045C8">
        <w:t xml:space="preserve">si, kalbi hastalıkların şifası ve Allah’a doğru seyrin nurlandırıcısıdır. </w:t>
      </w:r>
    </w:p>
    <w:p w:rsidR="000239F1" w:rsidRPr="002045C8" w:rsidRDefault="000239F1" w:rsidP="000E6F74">
      <w:pPr>
        <w:spacing w:line="300" w:lineRule="atLeast"/>
        <w:ind w:firstLine="284"/>
        <w:jc w:val="both"/>
      </w:pPr>
      <w:r w:rsidRPr="002045C8">
        <w:t>Özetle, Allah Tebarek ve Teala kullarına olan rahmet genişliği es</w:t>
      </w:r>
      <w:r w:rsidRPr="002045C8">
        <w:t>a</w:t>
      </w:r>
      <w:r w:rsidRPr="002045C8">
        <w:t>sınca, bu kitab-ı şerifi kendi yakınlık ve kutsal dergahından nazil b</w:t>
      </w:r>
      <w:r w:rsidRPr="002045C8">
        <w:t>u</w:t>
      </w:r>
      <w:r w:rsidRPr="002045C8">
        <w:t>yurmuş, alemlerin tenasübü hasebiyle nazil kılmış, bu zulmanî aleme ve tabiat zindanına ulaştırmış, elfaz örtüsüne ve harfler şekline bürü</w:t>
      </w:r>
      <w:r w:rsidRPr="002045C8">
        <w:t>n</w:t>
      </w:r>
      <w:r w:rsidRPr="002045C8">
        <w:t>dürmüştür. Bu kitab-ı şerif, bu dünyanın karanlık zindanında mahkum olanları ve arzular zincirlerine vurulmuşları kurtarmak, onları noksa</w:t>
      </w:r>
      <w:r w:rsidRPr="002045C8">
        <w:t>n</w:t>
      </w:r>
      <w:r w:rsidRPr="002045C8">
        <w:t>lık, zayıflık ve hayvanlık mert</w:t>
      </w:r>
      <w:r w:rsidRPr="002045C8">
        <w:t>e</w:t>
      </w:r>
      <w:r w:rsidRPr="002045C8">
        <w:t>besinden; kemal, kuvvet ve insanlığın zirvesine ulaştırmak; şeytanın komş</w:t>
      </w:r>
      <w:r w:rsidRPr="002045C8">
        <w:t>u</w:t>
      </w:r>
      <w:r w:rsidRPr="002045C8">
        <w:t>luğundan, melekutilerle dostluğa, hatta yakınlık m</w:t>
      </w:r>
      <w:r w:rsidRPr="002045C8">
        <w:t>a</w:t>
      </w:r>
      <w:r w:rsidRPr="002045C8">
        <w:t>kamına vüslata ve ehlullahın en büyük hedefi olan likaullah mertebesine ulaştırmak için nazil olmuştur. Bu açıdan bu k</w:t>
      </w:r>
      <w:r w:rsidRPr="002045C8">
        <w:t>i</w:t>
      </w:r>
      <w:r w:rsidRPr="002045C8">
        <w:t>tap Hakk’a ve saadete davet kitabıdır. Bu makama ulaşmanın niteliğ</w:t>
      </w:r>
      <w:r w:rsidRPr="002045C8">
        <w:t>i</w:t>
      </w:r>
      <w:r w:rsidRPr="002045C8">
        <w:t>ni beyan etmektedir. Muhtevası ise kısaca bu ilahi seyr-u sülûkta ka</w:t>
      </w:r>
      <w:r w:rsidRPr="002045C8">
        <w:t>t</w:t>
      </w:r>
      <w:r w:rsidRPr="002045C8">
        <w:t xml:space="preserve">kısı bulunan veya Allah’a doğru sülûk eden </w:t>
      </w:r>
      <w:r w:rsidRPr="002045C8">
        <w:lastRenderedPageBreak/>
        <w:t>kimseye yardımcı olan şeyle</w:t>
      </w:r>
      <w:r w:rsidRPr="002045C8">
        <w:t>r</w:t>
      </w:r>
      <w:r w:rsidRPr="002045C8">
        <w:t>dir. Özetle en önemli hedeflerinden biri, marifetullaha davet ve zatî, esmaî, sıfatî ve efalî boyutlarda ilahi marifetleri beyan etmektir. Hepsinden daha çok da zat, esma ve efal tevhidini amaçlamı</w:t>
      </w:r>
      <w:r w:rsidRPr="002045C8">
        <w:t>ş</w:t>
      </w:r>
      <w:r w:rsidRPr="002045C8">
        <w:t>tır ki, bazısı açıkça ve bazısı da ince bir işaretle zikredi</w:t>
      </w:r>
      <w:r w:rsidRPr="002045C8">
        <w:t>l</w:t>
      </w:r>
      <w:r w:rsidRPr="002045C8">
        <w:t xml:space="preserve">miştir. </w:t>
      </w:r>
    </w:p>
    <w:p w:rsidR="000239F1" w:rsidRPr="002045C8" w:rsidRDefault="000239F1" w:rsidP="000E6F74">
      <w:pPr>
        <w:spacing w:line="300" w:lineRule="atLeast"/>
        <w:ind w:firstLine="284"/>
        <w:jc w:val="both"/>
        <w:rPr>
          <w:b/>
          <w:bCs/>
        </w:rPr>
      </w:pPr>
      <w:r w:rsidRPr="002045C8">
        <w:t>Bilmek gerekir ki, bu kapsamlı ilahi kitapta, zatı tanımadan fii</w:t>
      </w:r>
      <w:r w:rsidRPr="002045C8">
        <w:t>l</w:t>
      </w:r>
      <w:r w:rsidRPr="002045C8">
        <w:t>leri tanımaya dek, tüm marifetler, her sınıfın kendi kabiliyeti ölçüsünce i</w:t>
      </w:r>
      <w:r w:rsidRPr="002045C8">
        <w:t>s</w:t>
      </w:r>
      <w:r w:rsidRPr="002045C8">
        <w:t>tifade edebileceği bir şekilde zikredilmiştir. Nitekim tevhid (ihlas) s</w:t>
      </w:r>
      <w:r w:rsidRPr="002045C8">
        <w:t>u</w:t>
      </w:r>
      <w:r w:rsidRPr="002045C8">
        <w:t>resinin ayetlerini, özellikle de fiiller tevhidini, zahir ali</w:t>
      </w:r>
      <w:r w:rsidRPr="002045C8">
        <w:t>m</w:t>
      </w:r>
      <w:r w:rsidRPr="002045C8">
        <w:t>leri, muhaddisler ve fakihler (r.a), tümüyle marifet ehlinin ve batın aliml</w:t>
      </w:r>
      <w:r w:rsidRPr="002045C8">
        <w:t>e</w:t>
      </w:r>
      <w:r w:rsidRPr="002045C8">
        <w:t>rinin tefsirine muhalif ve aykırı bir şekilde tefsir ve beyan etmektedi</w:t>
      </w:r>
      <w:r w:rsidRPr="002045C8">
        <w:t>r</w:t>
      </w:r>
      <w:r w:rsidRPr="002045C8">
        <w:t>ler. Yazar her ikisini de kendi yerinde doğru kabul e</w:t>
      </w:r>
      <w:r w:rsidRPr="002045C8">
        <w:t>t</w:t>
      </w:r>
      <w:r w:rsidRPr="002045C8">
        <w:t>mektedir. Zira Kur’an batınî dertlerin şifasıdır ve her hastayı belli bir şekilde tedavi etmektedir. Nitekim ayet-i kerime şöyle buyu</w:t>
      </w:r>
      <w:r w:rsidRPr="002045C8">
        <w:t>r</w:t>
      </w:r>
      <w:r w:rsidRPr="002045C8">
        <w:t xml:space="preserve">maktadır: </w:t>
      </w:r>
      <w:r w:rsidRPr="002045C8">
        <w:rPr>
          <w:b/>
          <w:bCs/>
        </w:rPr>
        <w:t xml:space="preserve">“O ilktir, sondur, zahirdir, batındır.” </w:t>
      </w:r>
      <w:r w:rsidRPr="002045C8">
        <w:rPr>
          <w:rStyle w:val="FootnoteReference"/>
          <w:b/>
          <w:bCs/>
        </w:rPr>
        <w:footnoteReference w:id="284"/>
      </w:r>
    </w:p>
    <w:p w:rsidR="000239F1" w:rsidRPr="002045C8" w:rsidRDefault="000239F1" w:rsidP="000E6F74">
      <w:pPr>
        <w:spacing w:line="300" w:lineRule="atLeast"/>
        <w:ind w:firstLine="284"/>
        <w:jc w:val="both"/>
        <w:rPr>
          <w:b/>
          <w:bCs/>
        </w:rPr>
      </w:pPr>
      <w:r w:rsidRPr="002045C8">
        <w:t xml:space="preserve">Hakeza: </w:t>
      </w:r>
      <w:r w:rsidRPr="002045C8">
        <w:rPr>
          <w:b/>
          <w:bCs/>
        </w:rPr>
        <w:t>“Allah göklerin ve yerin nurudur.”</w:t>
      </w:r>
      <w:r w:rsidRPr="002045C8">
        <w:rPr>
          <w:rStyle w:val="FootnoteReference"/>
        </w:rPr>
        <w:footnoteReference w:id="285"/>
      </w:r>
      <w:r w:rsidRPr="002045C8">
        <w:t xml:space="preserve"> Hak</w:t>
      </w:r>
      <w:r w:rsidRPr="002045C8">
        <w:t>e</w:t>
      </w:r>
      <w:r w:rsidRPr="002045C8">
        <w:t xml:space="preserve">za: </w:t>
      </w:r>
      <w:r w:rsidRPr="002045C8">
        <w:rPr>
          <w:b/>
          <w:bCs/>
        </w:rPr>
        <w:t>“Gökteki ilah da yerdeki ilah da O’dur.”</w:t>
      </w:r>
      <w:r w:rsidRPr="002045C8">
        <w:rPr>
          <w:rStyle w:val="FootnoteReference"/>
          <w:b/>
          <w:bCs/>
        </w:rPr>
        <w:footnoteReference w:id="286"/>
      </w:r>
      <w:r w:rsidRPr="002045C8">
        <w:t xml:space="preserve"> Hakeza: </w:t>
      </w:r>
      <w:r w:rsidRPr="002045C8">
        <w:rPr>
          <w:b/>
          <w:bCs/>
        </w:rPr>
        <w:t>“O sizi</w:t>
      </w:r>
      <w:r w:rsidRPr="002045C8">
        <w:rPr>
          <w:b/>
          <w:bCs/>
        </w:rPr>
        <w:t>n</w:t>
      </w:r>
      <w:r w:rsidRPr="002045C8">
        <w:rPr>
          <w:b/>
          <w:bCs/>
        </w:rPr>
        <w:t>ledir.”</w:t>
      </w:r>
      <w:r w:rsidRPr="002045C8">
        <w:rPr>
          <w:rStyle w:val="FootnoteReference"/>
          <w:b/>
          <w:bCs/>
        </w:rPr>
        <w:footnoteReference w:id="287"/>
      </w:r>
    </w:p>
    <w:p w:rsidR="000239F1" w:rsidRPr="002045C8" w:rsidRDefault="000239F1" w:rsidP="000E6F74">
      <w:pPr>
        <w:spacing w:line="300" w:lineRule="atLeast"/>
        <w:ind w:firstLine="284"/>
        <w:jc w:val="both"/>
      </w:pPr>
      <w:r w:rsidRPr="002045C8">
        <w:t xml:space="preserve">Hakeza: </w:t>
      </w:r>
      <w:r w:rsidRPr="002045C8">
        <w:rPr>
          <w:b/>
          <w:bCs/>
        </w:rPr>
        <w:t>“Nereye yönelirseniz Allah’ın yüzü oradadır.”</w:t>
      </w:r>
      <w:r w:rsidRPr="002045C8">
        <w:rPr>
          <w:rStyle w:val="FootnoteReference"/>
        </w:rPr>
        <w:footnoteReference w:id="288"/>
      </w:r>
      <w:r w:rsidRPr="002045C8">
        <w:t xml:space="preserve"> Ve be</w:t>
      </w:r>
      <w:r w:rsidRPr="002045C8">
        <w:t>n</w:t>
      </w:r>
      <w:r w:rsidRPr="002045C8">
        <w:t>zeri ayetler, zat tevhidini beyan etmektedir. Haşr suresinin son ayetleri ve benzeri ayetler ise sıfat tevhidini beyan etmekt</w:t>
      </w:r>
      <w:r w:rsidRPr="002045C8">
        <w:t>e</w:t>
      </w:r>
      <w:r w:rsidRPr="002045C8">
        <w:t xml:space="preserve">dir. </w:t>
      </w:r>
    </w:p>
    <w:p w:rsidR="000239F1" w:rsidRPr="002045C8" w:rsidRDefault="000239F1" w:rsidP="000E6F74">
      <w:pPr>
        <w:spacing w:line="300" w:lineRule="atLeast"/>
        <w:ind w:firstLine="284"/>
        <w:jc w:val="both"/>
      </w:pPr>
      <w:r w:rsidRPr="002045C8">
        <w:rPr>
          <w:b/>
          <w:bCs/>
        </w:rPr>
        <w:t>“Attığın zaman da sen atmadın, fakat Allah attı.”</w:t>
      </w:r>
      <w:r w:rsidRPr="002045C8">
        <w:rPr>
          <w:rStyle w:val="FootnoteReference"/>
          <w:b/>
          <w:bCs/>
        </w:rPr>
        <w:footnoteReference w:id="289"/>
      </w:r>
      <w:r w:rsidRPr="002045C8">
        <w:t xml:space="preserve"> Hakeza: </w:t>
      </w:r>
      <w:r w:rsidRPr="002045C8">
        <w:rPr>
          <w:b/>
          <w:bCs/>
        </w:rPr>
        <w:t>“Hamd alemlerin rabbi olan Allah’a mahsustur.”</w:t>
      </w:r>
      <w:r w:rsidRPr="002045C8">
        <w:t xml:space="preserve"> ve h</w:t>
      </w:r>
      <w:r w:rsidRPr="002045C8">
        <w:t>a</w:t>
      </w:r>
      <w:r w:rsidRPr="002045C8">
        <w:t xml:space="preserve">keza: </w:t>
      </w:r>
      <w:r w:rsidRPr="002045C8">
        <w:rPr>
          <w:b/>
          <w:bCs/>
        </w:rPr>
        <w:t>“Göklerde ve yerde olan her şey Allah’ı tesbih eder.”</w:t>
      </w:r>
      <w:r w:rsidRPr="002045C8">
        <w:rPr>
          <w:rStyle w:val="FootnoteReference"/>
          <w:b/>
          <w:bCs/>
        </w:rPr>
        <w:footnoteReference w:id="290"/>
      </w:r>
      <w:r w:rsidRPr="002045C8">
        <w:t xml:space="preserve"> ayetleri de efa’l tevhidini beyan etmekt</w:t>
      </w:r>
      <w:r w:rsidRPr="002045C8">
        <w:t>e</w:t>
      </w:r>
      <w:r w:rsidRPr="002045C8">
        <w:t>dir. Elbette bazısı dakik, bazısı da daha dakik bir irfana delalet etmekte ve zahir ve batın alimlerinin her tab</w:t>
      </w:r>
      <w:r w:rsidRPr="002045C8">
        <w:t>a</w:t>
      </w:r>
      <w:r w:rsidRPr="002045C8">
        <w:t>kası için bir çeşit hastalıklara şifadır. Kafi’de yer alan bir hadis</w:t>
      </w:r>
      <w:r w:rsidRPr="002045C8">
        <w:rPr>
          <w:rStyle w:val="FootnoteReference"/>
        </w:rPr>
        <w:footnoteReference w:id="291"/>
      </w:r>
      <w:r w:rsidRPr="002045C8">
        <w:t xml:space="preserve"> </w:t>
      </w:r>
      <w:r w:rsidRPr="002045C8">
        <w:lastRenderedPageBreak/>
        <w:t>es</w:t>
      </w:r>
      <w:r w:rsidRPr="002045C8">
        <w:t>a</w:t>
      </w:r>
      <w:r w:rsidRPr="002045C8">
        <w:t>sınca da ahir zamanda derinleşmiş kimseler için nazil olan Hadid sur</w:t>
      </w:r>
      <w:r w:rsidRPr="002045C8">
        <w:t>e</w:t>
      </w:r>
      <w:r w:rsidRPr="002045C8">
        <w:t>sinin ilk ayetleri ile Tevhid (ihlas) suresinin ayetleri gibi bazı ayetle</w:t>
      </w:r>
      <w:r w:rsidRPr="002045C8">
        <w:t>r</w:t>
      </w:r>
      <w:r w:rsidRPr="002045C8">
        <w:t>den, zahir alimleri yeterlice istifade etmektedir. Bu da bu kitab-ı şer</w:t>
      </w:r>
      <w:r w:rsidRPr="002045C8">
        <w:t>i</w:t>
      </w:r>
      <w:r w:rsidRPr="002045C8">
        <w:t>fin mucizelerinden ve kapsamlıl</w:t>
      </w:r>
      <w:r w:rsidRPr="002045C8">
        <w:t>ı</w:t>
      </w:r>
      <w:r w:rsidRPr="002045C8">
        <w:t xml:space="preserve">ğındandır. </w:t>
      </w:r>
    </w:p>
    <w:p w:rsidR="000239F1" w:rsidRPr="002045C8" w:rsidRDefault="000239F1" w:rsidP="000E6F74">
      <w:pPr>
        <w:spacing w:line="300" w:lineRule="atLeast"/>
        <w:ind w:firstLine="284"/>
        <w:jc w:val="both"/>
      </w:pPr>
      <w:r w:rsidRPr="002045C8">
        <w:t>Kur’an’ın diğer bir hedefi de nefisleri temizlemeye ve batınları t</w:t>
      </w:r>
      <w:r w:rsidRPr="002045C8">
        <w:t>a</w:t>
      </w:r>
      <w:r w:rsidRPr="002045C8">
        <w:t>biat pisliklerinden arındırmaya davet, mutluluk elde etmek ve özetle Allah’ın doğru seyr-u sülûkun niteliğidir. Bu değerli konuda da iki önemli kola ayrılmaktadır. Birincisi içinde Hak’tan gayrisinden t</w:t>
      </w:r>
      <w:r w:rsidRPr="002045C8">
        <w:t>ü</w:t>
      </w:r>
      <w:r w:rsidRPr="002045C8">
        <w:t>müyle yüz çevirmenin de yer aldığı tüm aşamalarıyla ta</w:t>
      </w:r>
      <w:r w:rsidRPr="002045C8">
        <w:t>k</w:t>
      </w:r>
      <w:r w:rsidRPr="002045C8">
        <w:t>va, diğeri de içinde Hakk’a yönelme ve mukaddes zata dönmenin de yer aldığı tüm aşam</w:t>
      </w:r>
      <w:r w:rsidRPr="002045C8">
        <w:t>a</w:t>
      </w:r>
      <w:r w:rsidRPr="002045C8">
        <w:t>lara imandır. Bu husus, kitab-ı şerifin en önemli hedeflerinden biridir. Konularının çoğu da direkt veya endirekt bir şekilde bu h</w:t>
      </w:r>
      <w:r w:rsidRPr="002045C8">
        <w:t>e</w:t>
      </w:r>
      <w:r w:rsidRPr="002045C8">
        <w:t xml:space="preserve">defe irca etmektedir. </w:t>
      </w:r>
    </w:p>
    <w:p w:rsidR="000239F1" w:rsidRPr="002045C8" w:rsidRDefault="000239F1" w:rsidP="000E6F74">
      <w:pPr>
        <w:spacing w:line="300" w:lineRule="atLeast"/>
        <w:ind w:firstLine="284"/>
        <w:jc w:val="both"/>
      </w:pPr>
      <w:r w:rsidRPr="002045C8">
        <w:t>Bu ilahi sahifenin diğer bir konusu da peygamberler, veliler ve hikmet sahiplerinin kıssaları, Hakk’ın onları terbiye niteliği ile o</w:t>
      </w:r>
      <w:r w:rsidRPr="002045C8">
        <w:t>n</w:t>
      </w:r>
      <w:r w:rsidRPr="002045C8">
        <w:t>ların yaratıkları terbiye niteliğidir. Bu kıssalarda sayısız faydalar ve bir çok öğretiler vardır. Bu kıssalarda aklı hayran bırakacak bir ölçüde ilahi öğretiler ve rububi terbiye ve emirler mezkur ve gizlidir. Allah m</w:t>
      </w:r>
      <w:r w:rsidRPr="002045C8">
        <w:t>ü</w:t>
      </w:r>
      <w:r w:rsidRPr="002045C8">
        <w:t>nezzehtir. Hamd ve minnet Allah’a mahsustur. Allah’ın kitabında d</w:t>
      </w:r>
      <w:r w:rsidRPr="002045C8">
        <w:t>e</w:t>
      </w:r>
      <w:r w:rsidRPr="002045C8">
        <w:t>falarca zikredilen Adem’in (a.s) yaratılış kıssası, meleklere secde e</w:t>
      </w:r>
      <w:r w:rsidRPr="002045C8">
        <w:t>m</w:t>
      </w:r>
      <w:r w:rsidRPr="002045C8">
        <w:t>ri, isimlerin öğretilmesi ile Adem (a.s) ve iblis olaylarında, o k</w:t>
      </w:r>
      <w:r w:rsidRPr="002045C8">
        <w:t>a</w:t>
      </w:r>
      <w:r w:rsidRPr="002045C8">
        <w:t>dar çok öğreti, terbiye marifet ve kaideler mevcuttur ki “</w:t>
      </w:r>
      <w:r w:rsidRPr="002045C8">
        <w:rPr>
          <w:b/>
        </w:rPr>
        <w:t>Doğrusu bunda, kalbi olana veya hazır bulunup kulak verene ders vardır</w:t>
      </w:r>
      <w:r w:rsidRPr="002045C8">
        <w:rPr>
          <w:rStyle w:val="FootnoteReference"/>
          <w:b/>
        </w:rPr>
        <w:t xml:space="preserve">.” </w:t>
      </w:r>
      <w:r w:rsidRPr="002045C8">
        <w:rPr>
          <w:rStyle w:val="FootnoteReference"/>
        </w:rPr>
        <w:footnoteReference w:id="292"/>
      </w:r>
      <w:r w:rsidRPr="002045C8">
        <w:t xml:space="preserve"> ayeti</w:t>
      </w:r>
      <w:r w:rsidRPr="002045C8">
        <w:t>n</w:t>
      </w:r>
      <w:r w:rsidRPr="002045C8">
        <w:t>de belirtilen insanı hayretler içinde bırakmaktadır. Adem, Musa, İbr</w:t>
      </w:r>
      <w:r w:rsidRPr="002045C8">
        <w:t>a</w:t>
      </w:r>
      <w:r w:rsidRPr="002045C8">
        <w:t>him ve diğer peygamberlerin (a.s) kıssalarının defala</w:t>
      </w:r>
      <w:r w:rsidRPr="002045C8">
        <w:t>r</w:t>
      </w:r>
      <w:r w:rsidRPr="002045C8">
        <w:t>ca zikredilmesi de, Kur’an’ın bir kıssa ve tarih kitabı o</w:t>
      </w:r>
      <w:r w:rsidRPr="002045C8">
        <w:t>l</w:t>
      </w:r>
      <w:r w:rsidRPr="002045C8">
        <w:t>mayışı sebebiyledir. Zira Kur’an Allah’a doğru seyr-u sülûk, tevhit, marifetler, öğütler ve hi</w:t>
      </w:r>
      <w:r w:rsidRPr="002045C8">
        <w:t>k</w:t>
      </w:r>
      <w:r w:rsidRPr="002045C8">
        <w:t>metler kitabıdır. Bu işlerde ise istenilen, tekrar edilmesidir ki katı n</w:t>
      </w:r>
      <w:r w:rsidRPr="002045C8">
        <w:t>e</w:t>
      </w:r>
      <w:r w:rsidRPr="002045C8">
        <w:t>fislere etki etsin ve kalpler ondan öğüt alsın. Başka bir ifadeyle terb</w:t>
      </w:r>
      <w:r w:rsidRPr="002045C8">
        <w:t>i</w:t>
      </w:r>
      <w:r w:rsidRPr="002045C8">
        <w:t>ye, öğretim, uyarı ve müjdelemek isteyen kimse hedeflerini farklı if</w:t>
      </w:r>
      <w:r w:rsidRPr="002045C8">
        <w:t>a</w:t>
      </w:r>
      <w:r w:rsidRPr="002045C8">
        <w:t xml:space="preserve">de ve çeşitli beyanlarla, bazen bir kıssa içinde, bazen tarih ve nakil şeklinde, bazen açıkça, bazen ima, örnek </w:t>
      </w:r>
      <w:r w:rsidRPr="002045C8">
        <w:lastRenderedPageBreak/>
        <w:t>ve şifreli bir tarzda aşılam</w:t>
      </w:r>
      <w:r w:rsidRPr="002045C8">
        <w:t>a</w:t>
      </w:r>
      <w:r w:rsidRPr="002045C8">
        <w:t>lıdır ki farklı nefislerin ve dağınık kalplerin her biri ondan hakkıyla i</w:t>
      </w:r>
      <w:r w:rsidRPr="002045C8">
        <w:t>s</w:t>
      </w:r>
      <w:r w:rsidRPr="002045C8">
        <w:t>tifade edebilsin. Bu Kitab-ı şerif tüm sınıfların ve beşer silsilesinin tamamının mutluluğu için olduğundan ve bu insan türü de kalb hale</w:t>
      </w:r>
      <w:r w:rsidRPr="002045C8">
        <w:t>t</w:t>
      </w:r>
      <w:r w:rsidRPr="002045C8">
        <w:t xml:space="preserve">leri, adetleri, ahlak, zaman ve mekanlarda farklılık </w:t>
      </w:r>
      <w:r w:rsidRPr="002045C8">
        <w:t>i</w:t>
      </w:r>
      <w:r w:rsidRPr="002045C8">
        <w:t>çinde olduğundan, hepsini bir şekilde davet etmek mümkün değildir. Bazı nefisler, öğr</w:t>
      </w:r>
      <w:r w:rsidRPr="002045C8">
        <w:t>e</w:t>
      </w:r>
      <w:r w:rsidRPr="002045C8">
        <w:t>tileri a</w:t>
      </w:r>
      <w:r w:rsidRPr="002045C8">
        <w:t>l</w:t>
      </w:r>
      <w:r w:rsidRPr="002045C8">
        <w:t>mak için, açık ifade ve konuyu sade bir şekilde açıklamakla yetinmez ve ondan etkilenmezler. Bunları beyin yapıları esasınca d</w:t>
      </w:r>
      <w:r w:rsidRPr="002045C8">
        <w:t>a</w:t>
      </w:r>
      <w:r w:rsidRPr="002045C8">
        <w:t>vet etmek ve konuyu anlatmak gerekir. Bazı nefisler de kıssa, h</w:t>
      </w:r>
      <w:r w:rsidRPr="002045C8">
        <w:t>i</w:t>
      </w:r>
      <w:r w:rsidRPr="002045C8">
        <w:t>kaye ve tarih ile ilgilenmez ve sadece konu ve hedefin özüne ilgi duyarlar. Bunları b</w:t>
      </w:r>
      <w:r w:rsidRPr="002045C8">
        <w:t>i</w:t>
      </w:r>
      <w:r w:rsidRPr="002045C8">
        <w:t>rinci sınıf ile aynı teraziye koymak mümkün değildir. Bazı kalpler ise ko</w:t>
      </w:r>
      <w:r w:rsidRPr="002045C8">
        <w:t>r</w:t>
      </w:r>
      <w:r w:rsidRPr="002045C8">
        <w:t>kutma ve uyarı ile uyumludur. Bazı kalpler ise vaat ve müjdeleme ile ilgilenirler. İşte bu yüzden bu kitab çeşitli kısımlarla, türlü metotlarla ve çeşitli yollarla halkı davet etmiştir. Böyle bir k</w:t>
      </w:r>
      <w:r w:rsidRPr="002045C8">
        <w:t>i</w:t>
      </w:r>
      <w:r w:rsidRPr="002045C8">
        <w:t>tap için, tekrar etmek, gerekli bir husustur. Tekrar edilm</w:t>
      </w:r>
      <w:r w:rsidRPr="002045C8">
        <w:t>e</w:t>
      </w:r>
      <w:r w:rsidRPr="002045C8">
        <w:t>miş ve metotsuz davet ve öğütler, belagat sınırından çıkar. Nefisler üzerinde de tekrar edilme</w:t>
      </w:r>
      <w:r w:rsidRPr="002045C8">
        <w:t>k</w:t>
      </w:r>
      <w:r w:rsidRPr="002045C8">
        <w:t xml:space="preserve">sizin istenilen etkiyi yaratamaz. </w:t>
      </w:r>
    </w:p>
    <w:p w:rsidR="000239F1" w:rsidRPr="002045C8" w:rsidRDefault="000239F1" w:rsidP="000E6F74">
      <w:pPr>
        <w:spacing w:line="300" w:lineRule="atLeast"/>
        <w:ind w:firstLine="284"/>
        <w:jc w:val="both"/>
      </w:pPr>
      <w:r w:rsidRPr="002045C8">
        <w:t>Buna rağmen bu Kitab-ı şerifte olaylar öylesine tatlı bir şekilde if</w:t>
      </w:r>
      <w:r w:rsidRPr="002045C8">
        <w:t>a</w:t>
      </w:r>
      <w:r w:rsidRPr="002045C8">
        <w:t>de edilmiştir ki, tekrarı da insanı usandırmama</w:t>
      </w:r>
      <w:r w:rsidRPr="002045C8">
        <w:t>k</w:t>
      </w:r>
      <w:r w:rsidRPr="002045C8">
        <w:t>tadır. Aksine konunun tekrar edildiği her defasında, diğe</w:t>
      </w:r>
      <w:r w:rsidRPr="002045C8">
        <w:t>r</w:t>
      </w:r>
      <w:r w:rsidRPr="002045C8">
        <w:t>lerinde olmayan bir takım eklentiler ve özellikler mevcu</w:t>
      </w:r>
      <w:r w:rsidRPr="002045C8">
        <w:t>t</w:t>
      </w:r>
      <w:r w:rsidRPr="002045C8">
        <w:t>tur. Her defasında irfani veya ahlaki önemli bir nükte gözönünde bulundurulmuş ve olayı bu nükte etrafında d</w:t>
      </w:r>
      <w:r w:rsidRPr="002045C8">
        <w:t>ö</w:t>
      </w:r>
      <w:r w:rsidRPr="002045C8">
        <w:t>nüp dola</w:t>
      </w:r>
      <w:r w:rsidRPr="002045C8">
        <w:t>ş</w:t>
      </w:r>
      <w:r w:rsidRPr="002045C8">
        <w:t>tırmaktadır. Bu konunun beyanı, Kur’an’daki kıssaların tümünü incelemeyi gerektirir ki bu kitabın hacmini aşmaktadır. Bu sermay</w:t>
      </w:r>
      <w:r w:rsidRPr="002045C8">
        <w:t>e</w:t>
      </w:r>
      <w:r w:rsidRPr="002045C8">
        <w:t>siz, zayıf kul, Allah’ın verdiği bir başarıyla Kur’an’daki kıssalar, se</w:t>
      </w:r>
      <w:r w:rsidRPr="002045C8">
        <w:t>m</w:t>
      </w:r>
      <w:r w:rsidRPr="002045C8">
        <w:t>bo</w:t>
      </w:r>
      <w:r w:rsidRPr="002045C8">
        <w:t>l</w:t>
      </w:r>
      <w:r w:rsidRPr="002045C8">
        <w:t>lerinin çözümü, tabir ve terbiye niteliği hakkında mümkün olduğu kadarıyla bir kitap yazmak düşüncesindedir. Gerçi bu iş de yazar gib</w:t>
      </w:r>
      <w:r w:rsidRPr="002045C8">
        <w:t>i</w:t>
      </w:r>
      <w:r w:rsidRPr="002045C8">
        <w:t xml:space="preserve">leri için boş bir hayal ve ham bir arzudan başka bir şey değildir. </w:t>
      </w:r>
    </w:p>
    <w:p w:rsidR="000239F1" w:rsidRPr="002045C8" w:rsidRDefault="000239F1" w:rsidP="000E6F74">
      <w:pPr>
        <w:spacing w:line="300" w:lineRule="atLeast"/>
        <w:ind w:firstLine="284"/>
        <w:jc w:val="both"/>
      </w:pPr>
      <w:r w:rsidRPr="002045C8">
        <w:t xml:space="preserve">Özetle peygamberlerin (a.s) kıssasının zikri ve seyr-u suluklarının niteliği, Allah’ın kullarını terbiye ediş metotları, hikmetli sözleri, </w:t>
      </w:r>
      <w:r w:rsidRPr="002045C8">
        <w:t>ö</w:t>
      </w:r>
      <w:r w:rsidRPr="002045C8">
        <w:t>ğütleri ve güzel mücadeleleri; azameti yüce olan Hak Teala’nın kull</w:t>
      </w:r>
      <w:r w:rsidRPr="002045C8">
        <w:t>a</w:t>
      </w:r>
      <w:r w:rsidRPr="002045C8">
        <w:t>rının yüzüne açtığı marifet ve hikmet kapılarının en büyüğü, saadet ve öğr</w:t>
      </w:r>
      <w:r w:rsidRPr="002045C8">
        <w:t>e</w:t>
      </w:r>
      <w:r w:rsidRPr="002045C8">
        <w:t xml:space="preserve">tiler kapılarının en yücesidir. Nitekim marifet erbabı ve </w:t>
      </w:r>
      <w:r w:rsidRPr="002045C8">
        <w:lastRenderedPageBreak/>
        <w:t>sülûk ve riyazet ashabı bundan büyük ölçüde istifade etmiştir. Aynı şekilde d</w:t>
      </w:r>
      <w:r w:rsidRPr="002045C8">
        <w:t>i</w:t>
      </w:r>
      <w:r w:rsidRPr="002045C8">
        <w:t>ğerl</w:t>
      </w:r>
      <w:r w:rsidRPr="002045C8">
        <w:t>e</w:t>
      </w:r>
      <w:r w:rsidRPr="002045C8">
        <w:t>rinin de bundan yeterli bir nasibi ve sonsuz bir kısmeti vardır. Ayeti kerimede şöyle buyurmaktadır: “</w:t>
      </w:r>
      <w:r w:rsidRPr="002045C8">
        <w:rPr>
          <w:b/>
        </w:rPr>
        <w:t>Gece basınca bir yıldız gö</w:t>
      </w:r>
      <w:r w:rsidRPr="002045C8">
        <w:rPr>
          <w:b/>
        </w:rPr>
        <w:t>r</w:t>
      </w:r>
      <w:r w:rsidRPr="002045C8">
        <w:rPr>
          <w:b/>
        </w:rPr>
        <w:t>dü</w:t>
      </w:r>
      <w:r w:rsidRPr="002045C8">
        <w:rPr>
          <w:rStyle w:val="FootnoteReference"/>
          <w:b/>
        </w:rPr>
        <w:t xml:space="preserve">.” </w:t>
      </w:r>
      <w:r w:rsidRPr="002045C8">
        <w:rPr>
          <w:rStyle w:val="FootnoteReference"/>
        </w:rPr>
        <w:footnoteReference w:id="293"/>
      </w:r>
      <w:r w:rsidRPr="002045C8">
        <w:t xml:space="preserve"> </w:t>
      </w:r>
    </w:p>
    <w:p w:rsidR="000239F1" w:rsidRPr="002045C8" w:rsidRDefault="000239F1" w:rsidP="000E6F74">
      <w:pPr>
        <w:spacing w:line="300" w:lineRule="atLeast"/>
        <w:ind w:firstLine="284"/>
        <w:jc w:val="both"/>
      </w:pPr>
      <w:r w:rsidRPr="002045C8">
        <w:t>Örneğin marifet ehli Hz. İbrahim’in (a.s) seyr-u sülûkunun niteliğ</w:t>
      </w:r>
      <w:r w:rsidRPr="002045C8">
        <w:t>i</w:t>
      </w:r>
      <w:r w:rsidRPr="002045C8">
        <w:t>ni idrak etmekte, Allah’a seyr-u sülûk yolunu öğrenmektedirler. Enf</w:t>
      </w:r>
      <w:r w:rsidRPr="002045C8">
        <w:t>ü</w:t>
      </w:r>
      <w:r w:rsidRPr="002045C8">
        <w:t>si seyrin ve manevi sülûkun hakikatini o meslekte “</w:t>
      </w:r>
      <w:r w:rsidRPr="002045C8">
        <w:rPr>
          <w:b/>
        </w:rPr>
        <w:t xml:space="preserve">gece basınca” </w:t>
      </w:r>
      <w:r w:rsidRPr="002045C8">
        <w:t>ol</w:t>
      </w:r>
      <w:r w:rsidRPr="002045C8">
        <w:t>a</w:t>
      </w:r>
      <w:r w:rsidRPr="002045C8">
        <w:t xml:space="preserve">rak adlandırılan tabiat karanlığının nihayetinden, bu meslekte </w:t>
      </w:r>
      <w:r w:rsidRPr="002045C8">
        <w:rPr>
          <w:b/>
        </w:rPr>
        <w:t>“Do</w:t>
      </w:r>
      <w:r w:rsidRPr="002045C8">
        <w:rPr>
          <w:b/>
        </w:rPr>
        <w:t>ğ</w:t>
      </w:r>
      <w:r w:rsidRPr="002045C8">
        <w:rPr>
          <w:b/>
        </w:rPr>
        <w:t>rusu ben yüzümü, gökleri ve yeri yaratana, doğruya yönelerek ç</w:t>
      </w:r>
      <w:r w:rsidRPr="002045C8">
        <w:rPr>
          <w:b/>
        </w:rPr>
        <w:t>e</w:t>
      </w:r>
      <w:r w:rsidRPr="002045C8">
        <w:rPr>
          <w:b/>
        </w:rPr>
        <w:t xml:space="preserve">virdim” </w:t>
      </w:r>
      <w:r w:rsidRPr="002045C8">
        <w:t>ayeti ile kendisine işaret edilen benlik ve bencilliği atmak, be</w:t>
      </w:r>
      <w:r w:rsidRPr="002045C8">
        <w:t>n</w:t>
      </w:r>
      <w:r w:rsidRPr="002045C8">
        <w:t>liği ve kendine tapmayı terketmek, kutsal makama ulaşmak ve dost mahfiline girmek derecesine kadar derketmektedirler. Diğerleri de o</w:t>
      </w:r>
      <w:r w:rsidRPr="002045C8">
        <w:t>n</w:t>
      </w:r>
      <w:r w:rsidRPr="002045C8">
        <w:t>dan Halil’ur Rahman’ın afâki seyrini ve ümmetini terbiye ve talim e</w:t>
      </w:r>
      <w:r w:rsidRPr="002045C8">
        <w:t>t</w:t>
      </w:r>
      <w:r w:rsidRPr="002045C8">
        <w:t>me niteliğini idrak etmektedirler. Bu diğer hikayeler ve kıss</w:t>
      </w:r>
      <w:r w:rsidRPr="002045C8">
        <w:t>a</w:t>
      </w:r>
      <w:r w:rsidRPr="002045C8">
        <w:t>lar da bu esas üzeredirler. Örneğin Adem, İbrahim, Musa, Yusuf, ve İsa’nın kı</w:t>
      </w:r>
      <w:r w:rsidRPr="002045C8">
        <w:t>s</w:t>
      </w:r>
      <w:r w:rsidRPr="002045C8">
        <w:t>sasıyla, M</w:t>
      </w:r>
      <w:r w:rsidRPr="002045C8">
        <w:t>u</w:t>
      </w:r>
      <w:r w:rsidRPr="002045C8">
        <w:t>sa ve Hızır’ın mülakatı hususunda marifet, riyazet ve mücahede ehli ile diğerler</w:t>
      </w:r>
      <w:r w:rsidRPr="002045C8">
        <w:t>i</w:t>
      </w:r>
      <w:r w:rsidRPr="002045C8">
        <w:t>nin elde ettiği istifadeler, çok daha farklıdır. Hakeza Hakk’ın mukaddes zatının verdiği öğüt ve hikmetler de bu b</w:t>
      </w:r>
      <w:r w:rsidRPr="002045C8">
        <w:t>ö</w:t>
      </w:r>
      <w:r w:rsidRPr="002045C8">
        <w:t>lüme dahildir veya apayrı bir bölüm teşkil etmektedir. Nitekim uygun olduğu yerde Hak Teala kudret diliyle, kulları, mübarek Te</w:t>
      </w:r>
      <w:r w:rsidRPr="002045C8">
        <w:t>v</w:t>
      </w:r>
      <w:r w:rsidRPr="002045C8">
        <w:t>hit suresi, Haşr suresinin sonları ve Hadid suresinin başlarında olduğu gibi; ilahi marifetlere, tevhide ve tenzihe davet etmiştir. Veya ilahi kitab-ı şerifin diğer hususlarına çağırmıştır. Kalp ashabının ve geçmişi güzel olanl</w:t>
      </w:r>
      <w:r w:rsidRPr="002045C8">
        <w:t>a</w:t>
      </w:r>
      <w:r w:rsidRPr="002045C8">
        <w:t>rın bu bölümden gördüğü sayısız faydalar va</w:t>
      </w:r>
      <w:r w:rsidRPr="002045C8">
        <w:t>r</w:t>
      </w:r>
      <w:r w:rsidRPr="002045C8">
        <w:t>dır. Örneğin marifetler ashabı “</w:t>
      </w:r>
      <w:r w:rsidRPr="002045C8">
        <w:rPr>
          <w:b/>
        </w:rPr>
        <w:t>Evinden, Allah’a ve Pe</w:t>
      </w:r>
      <w:r w:rsidRPr="002045C8">
        <w:rPr>
          <w:b/>
        </w:rPr>
        <w:t>y</w:t>
      </w:r>
      <w:r w:rsidRPr="002045C8">
        <w:rPr>
          <w:b/>
        </w:rPr>
        <w:t xml:space="preserve">gamber’ine hicret ederek çıkan kimseye ölüm gelirse, onun ecrini vermek Allah’a düşer.” </w:t>
      </w:r>
      <w:r w:rsidRPr="002045C8">
        <w:rPr>
          <w:rStyle w:val="FootnoteReference"/>
        </w:rPr>
        <w:footnoteReference w:id="294"/>
      </w:r>
      <w:r w:rsidRPr="002045C8">
        <w:t xml:space="preserve"> ayeti</w:t>
      </w:r>
      <w:r w:rsidRPr="002045C8">
        <w:t>n</w:t>
      </w:r>
      <w:r w:rsidRPr="002045C8">
        <w:t>den nafile ve farzların yakınlığını istifade etmektedirler. Oysa diğerl</w:t>
      </w:r>
      <w:r w:rsidRPr="002045C8">
        <w:t>e</w:t>
      </w:r>
      <w:r w:rsidRPr="002045C8">
        <w:t>ri bedenle çıkmayı ve Mekke’ye ve Medine’ye hicret etmeyi anlama</w:t>
      </w:r>
      <w:r w:rsidRPr="002045C8">
        <w:t>k</w:t>
      </w:r>
      <w:r w:rsidRPr="002045C8">
        <w:t xml:space="preserve">tadırlar. Ya da Hak Teala kulları </w:t>
      </w:r>
      <w:r w:rsidRPr="002045C8">
        <w:lastRenderedPageBreak/>
        <w:t>nefsi tezkiye etmeye, batınî riyazetl</w:t>
      </w:r>
      <w:r w:rsidRPr="002045C8">
        <w:t>e</w:t>
      </w:r>
      <w:r w:rsidRPr="002045C8">
        <w:t>re davet etmiştir. Tıpkı şu ve benzeri ayetler gibi: “</w:t>
      </w:r>
      <w:r w:rsidRPr="002045C8">
        <w:rPr>
          <w:b/>
        </w:rPr>
        <w:t>Kendini tezkiye eden kurtuluşa ermiştir</w:t>
      </w:r>
      <w:r w:rsidRPr="002045C8">
        <w:rPr>
          <w:rStyle w:val="FootnoteReference"/>
          <w:b/>
        </w:rPr>
        <w:t>.</w:t>
      </w:r>
      <w:r w:rsidRPr="002045C8">
        <w:rPr>
          <w:b/>
        </w:rPr>
        <w:t>.</w:t>
      </w:r>
      <w:r w:rsidRPr="002045C8">
        <w:rPr>
          <w:rStyle w:val="FootnoteReference"/>
          <w:b/>
        </w:rPr>
        <w:t xml:space="preserve">” </w:t>
      </w:r>
      <w:r w:rsidRPr="002045C8">
        <w:rPr>
          <w:rStyle w:val="FootnoteReference"/>
        </w:rPr>
        <w:footnoteReference w:id="295"/>
      </w:r>
    </w:p>
    <w:p w:rsidR="000239F1" w:rsidRPr="002045C8" w:rsidRDefault="000239F1" w:rsidP="000E6F74">
      <w:pPr>
        <w:spacing w:line="300" w:lineRule="atLeast"/>
        <w:ind w:firstLine="284"/>
        <w:jc w:val="both"/>
      </w:pPr>
      <w:r w:rsidRPr="002045C8">
        <w:t>Veya Hak Teala malum olduğu üzere, kulları salih amele çağırmı</w:t>
      </w:r>
      <w:r w:rsidRPr="002045C8">
        <w:t>ş</w:t>
      </w:r>
      <w:r w:rsidRPr="002045C8">
        <w:t>tır. Veya bunlardan her birinin karşısında yer alan hususlardan sakı</w:t>
      </w:r>
      <w:r w:rsidRPr="002045C8">
        <w:t>n</w:t>
      </w:r>
      <w:r w:rsidRPr="002045C8">
        <w:t>dırmıştır. Bu ilahi sayfada zikredilen Lokmani hikmetler, diğer büyü</w:t>
      </w:r>
      <w:r w:rsidRPr="002045C8">
        <w:t>k</w:t>
      </w:r>
      <w:r w:rsidRPr="002045C8">
        <w:t>lerin ve müminlerin söylediği anlamlı sözler de bu konuya dahildir. Tıpkı A</w:t>
      </w:r>
      <w:r w:rsidRPr="002045C8">
        <w:t>s</w:t>
      </w:r>
      <w:r w:rsidRPr="002045C8">
        <w:t xml:space="preserve">habı Kehf’in olayında olduğu gibi. </w:t>
      </w:r>
    </w:p>
    <w:p w:rsidR="000239F1" w:rsidRPr="002045C8" w:rsidRDefault="000239F1" w:rsidP="000E6F74">
      <w:pPr>
        <w:spacing w:line="300" w:lineRule="atLeast"/>
        <w:ind w:firstLine="284"/>
        <w:jc w:val="both"/>
      </w:pPr>
      <w:r w:rsidRPr="002045C8">
        <w:t>Bu nuranî sayfanın diğer konularından biri de kafirlerin, inkarcıl</w:t>
      </w:r>
      <w:r w:rsidRPr="002045C8">
        <w:t>a</w:t>
      </w:r>
      <w:r w:rsidRPr="002045C8">
        <w:t>rın, hak ve hakikate aykırı olanların, peygambe</w:t>
      </w:r>
      <w:r w:rsidRPr="002045C8">
        <w:t>r</w:t>
      </w:r>
      <w:r w:rsidRPr="002045C8">
        <w:t>lere ve evliyalara düşman olanların halini beyan etmek, i</w:t>
      </w:r>
      <w:r w:rsidRPr="002045C8">
        <w:t>ş</w:t>
      </w:r>
      <w:r w:rsidRPr="002045C8">
        <w:t>lerinin sonucunu bildirmek, nasıl helak olduklarını gö</w:t>
      </w:r>
      <w:r w:rsidRPr="002045C8">
        <w:t>s</w:t>
      </w:r>
      <w:r w:rsidRPr="002045C8">
        <w:t>termektir. Tıpkı Firavun, Karun, Nemrud, Şeddad, Ashab-ı Fil ve diğer kafir ve facirlerin olayları gibi. Bunların her birinde ehli için bir takım hikmetler, öğütler ve öğretiler vardır. Melun İblisin hikayeleri de bu bölüme dahildir. Hakeza değerli bilg</w:t>
      </w:r>
      <w:r w:rsidRPr="002045C8">
        <w:t>i</w:t>
      </w:r>
      <w:r w:rsidRPr="002045C8">
        <w:t>lerin yer aldığı Resulullah’ın (s.a.a) gazveleri de bu konuya dahildir veya ayrı bir konu teşkil etmektedir. Bunlardan biri de Müslümanları gaflet uyk</w:t>
      </w:r>
      <w:r w:rsidRPr="002045C8">
        <w:t>u</w:t>
      </w:r>
      <w:r w:rsidRPr="002045C8">
        <w:t>sundan uyandırmak, Allah yolunda cihada teşvik etmek, hak kelimesini gerçekleştirmek ve batılı öldürmek için Resulullah’ın (s.a.a) ashabının mücahade nit</w:t>
      </w:r>
      <w:r w:rsidRPr="002045C8">
        <w:t>e</w:t>
      </w:r>
      <w:r w:rsidRPr="002045C8">
        <w:t xml:space="preserve">liğidir. </w:t>
      </w:r>
    </w:p>
    <w:p w:rsidR="000239F1" w:rsidRPr="002045C8" w:rsidRDefault="000239F1" w:rsidP="000E6F74">
      <w:pPr>
        <w:spacing w:line="300" w:lineRule="atLeast"/>
        <w:ind w:firstLine="284"/>
        <w:jc w:val="both"/>
      </w:pPr>
      <w:r w:rsidRPr="002045C8">
        <w:t>Kur’an-ı Şerif’in diğer bir konusu da şeriatın zahiri kanu</w:t>
      </w:r>
      <w:r w:rsidRPr="002045C8">
        <w:t>n</w:t>
      </w:r>
      <w:r w:rsidRPr="002045C8">
        <w:t>larını ve ilahi sünnet ve adapları beyan etmektir. Bu nuranî kitapta bu hususl</w:t>
      </w:r>
      <w:r w:rsidRPr="002045C8">
        <w:t>a</w:t>
      </w:r>
      <w:r w:rsidRPr="002045C8">
        <w:t>rın genel veya önemli ilkeleri beyan edilmiştir. Bu böl</w:t>
      </w:r>
      <w:r w:rsidRPr="002045C8">
        <w:t>ü</w:t>
      </w:r>
      <w:r w:rsidRPr="002045C8">
        <w:t>mün başlıcası, konuların kaide ve usullerine davettir. Tıpkı N</w:t>
      </w:r>
      <w:r w:rsidRPr="002045C8">
        <w:t>a</w:t>
      </w:r>
      <w:r w:rsidRPr="002045C8">
        <w:t>maz, Zekat, Hums, Hac, Oruc, Cihad, Nikah, Varis Kısas, Hudud, Ticaret ve benzeri k</w:t>
      </w:r>
      <w:r w:rsidRPr="002045C8">
        <w:t>o</w:t>
      </w:r>
      <w:r w:rsidRPr="002045C8">
        <w:t>nular gibi. Zahiren şeriat olan bu bölüm, dünya ve ahireti bayındır kılmak açısından bütün sınıflar için taktir edilmiştir, genel bir menfa</w:t>
      </w:r>
      <w:r w:rsidRPr="002045C8">
        <w:t>a</w:t>
      </w:r>
      <w:r w:rsidRPr="002045C8">
        <w:t>te sahiptir ve insanların tüm sınıfları bundan kendi miktarlarınca ist</w:t>
      </w:r>
      <w:r w:rsidRPr="002045C8">
        <w:t>i</w:t>
      </w:r>
      <w:r w:rsidRPr="002045C8">
        <w:t>fade ederler. Bu yüzden A</w:t>
      </w:r>
      <w:r w:rsidRPr="002045C8">
        <w:t>l</w:t>
      </w:r>
      <w:r w:rsidRPr="002045C8">
        <w:t>lah’ın kitabında bunlara bir çok yerde davet edilmiştir. Hadis ve rivayetlerde de bunların hususiyetleri geniş bir b</w:t>
      </w:r>
      <w:r w:rsidRPr="002045C8">
        <w:t>i</w:t>
      </w:r>
      <w:r w:rsidRPr="002045C8">
        <w:t>çimde yer almıştır. Şeriat alimlerinin yazdığı bu bölü</w:t>
      </w:r>
      <w:r w:rsidRPr="002045C8">
        <w:t>m</w:t>
      </w:r>
      <w:r w:rsidRPr="002045C8">
        <w:t xml:space="preserve">deki kitaplar da diğer bölümlere </w:t>
      </w:r>
      <w:r w:rsidRPr="002045C8">
        <w:t>o</w:t>
      </w:r>
      <w:r w:rsidRPr="002045C8">
        <w:t xml:space="preserve">ranla daha fazladır. </w:t>
      </w:r>
    </w:p>
    <w:p w:rsidR="000239F1" w:rsidRPr="002045C8" w:rsidRDefault="000239F1" w:rsidP="000E6F74">
      <w:pPr>
        <w:spacing w:line="300" w:lineRule="atLeast"/>
        <w:ind w:firstLine="284"/>
        <w:jc w:val="both"/>
        <w:rPr>
          <w:b/>
        </w:rPr>
      </w:pPr>
      <w:r w:rsidRPr="002045C8">
        <w:lastRenderedPageBreak/>
        <w:t>Kur’an-i Şerif’in diğer konularından biri de ahiretin d</w:t>
      </w:r>
      <w:r w:rsidRPr="002045C8">
        <w:t>u</w:t>
      </w:r>
      <w:r w:rsidRPr="002045C8">
        <w:t>rumu, ahireti isbat eden deliller, azap ve ceza ile mükafat ve sevabın niteliği, ce</w:t>
      </w:r>
      <w:r w:rsidRPr="002045C8">
        <w:t>n</w:t>
      </w:r>
      <w:r w:rsidRPr="002045C8">
        <w:t>net, ateş, azap ve nimet vermenin detaylarıdır. Bu bölümde saadet e</w:t>
      </w:r>
      <w:r w:rsidRPr="002045C8">
        <w:t>h</w:t>
      </w:r>
      <w:r w:rsidRPr="002045C8">
        <w:t>linin haletleri; marifet ehlinin, Allah’a yakınlaşan kimselerin, riyazet ehlinin, seyr-u sülûk edenlerin, ibadet ve menasik ehlinin derecel</w:t>
      </w:r>
      <w:r w:rsidRPr="002045C8">
        <w:t>e</w:t>
      </w:r>
      <w:r w:rsidRPr="002045C8">
        <w:t xml:space="preserve">ri ve hakeza kafirlerin, </w:t>
      </w:r>
      <w:r>
        <w:t>mutsuzluk</w:t>
      </w:r>
      <w:r w:rsidRPr="002045C8">
        <w:t xml:space="preserve"> ehlinin, inkarcıların, münafıkların, inatç</w:t>
      </w:r>
      <w:r w:rsidRPr="002045C8">
        <w:t>ı</w:t>
      </w:r>
      <w:r w:rsidRPr="002045C8">
        <w:t>ların, masiyet ehlinin ve fasıkların halet ve dereceleri zikredi</w:t>
      </w:r>
      <w:r w:rsidRPr="002045C8">
        <w:t>l</w:t>
      </w:r>
      <w:r w:rsidRPr="002045C8">
        <w:t xml:space="preserve">miştir. Ama genelin haline daha faydalı olan şeyler daha çok zikredilmiş ve de açık bir dille belirtilmiştir. Özel sınıf için faydalı olan şeyler ise, </w:t>
      </w:r>
      <w:r w:rsidRPr="002045C8">
        <w:t>i</w:t>
      </w:r>
      <w:r w:rsidRPr="002045C8">
        <w:t>şaret ve sembollerle zikredilmiştir. Örneğin “</w:t>
      </w:r>
      <w:r w:rsidRPr="002045C8">
        <w:rPr>
          <w:b/>
        </w:rPr>
        <w:t>Allah’ın rızayeti daha büyüktür”</w:t>
      </w:r>
      <w:r w:rsidRPr="002045C8">
        <w:rPr>
          <w:rStyle w:val="FootnoteReference"/>
          <w:b/>
        </w:rPr>
        <w:footnoteReference w:id="296"/>
      </w:r>
      <w:r w:rsidRPr="002045C8">
        <w:rPr>
          <w:b/>
        </w:rPr>
        <w:t xml:space="preserve"> </w:t>
      </w:r>
      <w:r w:rsidRPr="002045C8">
        <w:t xml:space="preserve">ayeti ile likaullah ayetleri o grup için zikredilmiştir ve </w:t>
      </w:r>
      <w:r w:rsidRPr="002045C8">
        <w:rPr>
          <w:b/>
        </w:rPr>
        <w:t>“Hayır, onlar şüphesiz o gün rablerinden (onu görmekten) ma</w:t>
      </w:r>
      <w:r w:rsidRPr="002045C8">
        <w:rPr>
          <w:b/>
        </w:rPr>
        <w:t>h</w:t>
      </w:r>
      <w:r w:rsidRPr="002045C8">
        <w:rPr>
          <w:b/>
        </w:rPr>
        <w:t xml:space="preserve">rum kalmışlardır” </w:t>
      </w:r>
      <w:r w:rsidRPr="002045C8">
        <w:rPr>
          <w:rStyle w:val="FootnoteReference"/>
          <w:b/>
        </w:rPr>
        <w:footnoteReference w:id="297"/>
      </w:r>
      <w:r w:rsidRPr="002045C8">
        <w:rPr>
          <w:b/>
        </w:rPr>
        <w:t xml:space="preserve"> </w:t>
      </w:r>
      <w:r w:rsidRPr="002045C8">
        <w:t>ayeti ise diğer sınıf için zikredilmiştir. Bu b</w:t>
      </w:r>
      <w:r w:rsidRPr="002045C8">
        <w:t>ö</w:t>
      </w:r>
      <w:r w:rsidRPr="002045C8">
        <w:t>lümde, yani ahiretin detayları ve Allah’a dönüş bölümünde sayısız ö</w:t>
      </w:r>
      <w:r w:rsidRPr="002045C8">
        <w:t>ğ</w:t>
      </w:r>
      <w:r w:rsidRPr="002045C8">
        <w:t>retiler ve çok gizli sırlar zikredilmiştir. Bunların niteliği hakkında bilgi sahibi olmak, sadece burhani sülûk v</w:t>
      </w:r>
      <w:r w:rsidRPr="002045C8">
        <w:t>e</w:t>
      </w:r>
      <w:r w:rsidRPr="002045C8">
        <w:t>ya irfani nur ile elde edilebilir. Bu ilahi sahifede yer alan konulardan biri de Hak Teala’nın mukadd</w:t>
      </w:r>
      <w:r w:rsidRPr="002045C8">
        <w:t>e</w:t>
      </w:r>
      <w:r w:rsidRPr="002045C8">
        <w:t xml:space="preserve">satının, ya bizzat hak bir konuyu ve ilahi marifetleri isbat için ikame ettiği delil ve hüccetlerin niteliğidir. Tıpkı Hak, tevhit, tenzih </w:t>
      </w:r>
      <w:r w:rsidRPr="002045C8">
        <w:t>i</w:t>
      </w:r>
      <w:r w:rsidRPr="002045C8">
        <w:t>lim, kudret ve diğer kemal sıfatlarını isbat için ortaya konan deli</w:t>
      </w:r>
      <w:r w:rsidRPr="002045C8">
        <w:t>l</w:t>
      </w:r>
      <w:r w:rsidRPr="002045C8">
        <w:t>ler gibi. Bu bölümde bazen marifet ehlinin kamil bir şekilde istifade ettiği çok dakik deliller mevcuttur. Tı</w:t>
      </w:r>
      <w:r w:rsidRPr="002045C8">
        <w:t>p</w:t>
      </w:r>
      <w:r w:rsidRPr="002045C8">
        <w:t xml:space="preserve">kı şu ayet gibi: </w:t>
      </w:r>
      <w:r w:rsidRPr="002045C8">
        <w:rPr>
          <w:b/>
        </w:rPr>
        <w:t>“Allah, ondan başka ilah olmadığına t</w:t>
      </w:r>
      <w:r w:rsidRPr="002045C8">
        <w:rPr>
          <w:b/>
        </w:rPr>
        <w:t>a</w:t>
      </w:r>
      <w:r w:rsidRPr="002045C8">
        <w:rPr>
          <w:b/>
        </w:rPr>
        <w:t>nıklık etti.”</w:t>
      </w:r>
      <w:r w:rsidRPr="002045C8">
        <w:rPr>
          <w:rStyle w:val="FootnoteReference"/>
          <w:b/>
        </w:rPr>
        <w:footnoteReference w:id="298"/>
      </w:r>
      <w:r w:rsidRPr="002045C8">
        <w:rPr>
          <w:b/>
        </w:rPr>
        <w:t xml:space="preserve"> </w:t>
      </w:r>
      <w:r w:rsidRPr="002045C8">
        <w:t>Bazen de hikmet ve ilim sahibi kimselerin belli bir şekilde, zahir ve sıradan halkın ise ayrı bir şekilde istifade e</w:t>
      </w:r>
      <w:r w:rsidRPr="002045C8">
        <w:t>t</w:t>
      </w:r>
      <w:r w:rsidRPr="002045C8">
        <w:t>tiği burhan ve deliller söz konusu edilmiştir. Tıpkı şu ayet-i kerime g</w:t>
      </w:r>
      <w:r w:rsidRPr="002045C8">
        <w:t>i</w:t>
      </w:r>
      <w:r w:rsidRPr="002045C8">
        <w:t xml:space="preserve">bi: </w:t>
      </w:r>
      <w:r w:rsidRPr="002045C8">
        <w:rPr>
          <w:b/>
        </w:rPr>
        <w:t>“Eğer yerde ve gökte A</w:t>
      </w:r>
      <w:r w:rsidRPr="002045C8">
        <w:rPr>
          <w:b/>
        </w:rPr>
        <w:t>l</w:t>
      </w:r>
      <w:r w:rsidRPr="002045C8">
        <w:rPr>
          <w:b/>
        </w:rPr>
        <w:t>lah’tan başka ilahlar bulunsaydı yer ve gök kesinlikle bozulup gitmi</w:t>
      </w:r>
      <w:r w:rsidRPr="002045C8">
        <w:rPr>
          <w:b/>
        </w:rPr>
        <w:t>ş</w:t>
      </w:r>
      <w:r w:rsidRPr="002045C8">
        <w:rPr>
          <w:b/>
        </w:rPr>
        <w:t xml:space="preserve">ti.” </w:t>
      </w:r>
      <w:r w:rsidRPr="002045C8">
        <w:rPr>
          <w:rStyle w:val="FootnoteReference"/>
          <w:b/>
        </w:rPr>
        <w:footnoteReference w:id="299"/>
      </w:r>
    </w:p>
    <w:p w:rsidR="000239F1" w:rsidRPr="002045C8" w:rsidRDefault="000239F1" w:rsidP="000E6F74">
      <w:pPr>
        <w:spacing w:line="300" w:lineRule="atLeast"/>
        <w:ind w:firstLine="284"/>
        <w:jc w:val="both"/>
      </w:pPr>
      <w:r w:rsidRPr="002045C8">
        <w:lastRenderedPageBreak/>
        <w:t xml:space="preserve">Hakeza şu ayet-i kerime: </w:t>
      </w:r>
      <w:r w:rsidRPr="002045C8">
        <w:rPr>
          <w:b/>
        </w:rPr>
        <w:t xml:space="preserve">“Her tanrı kendi yarattığını sevk ve </w:t>
      </w:r>
      <w:r w:rsidRPr="002045C8">
        <w:rPr>
          <w:b/>
        </w:rPr>
        <w:t>i</w:t>
      </w:r>
      <w:r w:rsidRPr="002045C8">
        <w:rPr>
          <w:b/>
        </w:rPr>
        <w:t xml:space="preserve">dare ederdi.” </w:t>
      </w:r>
      <w:r w:rsidRPr="002045C8">
        <w:rPr>
          <w:rStyle w:val="FootnoteReference"/>
          <w:b/>
        </w:rPr>
        <w:footnoteReference w:id="300"/>
      </w:r>
      <w:r w:rsidRPr="002045C8">
        <w:rPr>
          <w:b/>
        </w:rPr>
        <w:t xml:space="preserve"> </w:t>
      </w:r>
      <w:r w:rsidRPr="002045C8">
        <w:t>Hakeza Hadid suresinin ilk aye</w:t>
      </w:r>
      <w:r w:rsidRPr="002045C8">
        <w:t>t</w:t>
      </w:r>
      <w:r w:rsidRPr="002045C8">
        <w:t>leri, mübarek Tevhid suresi ve diğer benzeri ayetler…</w:t>
      </w:r>
      <w:r w:rsidRPr="002045C8">
        <w:rPr>
          <w:b/>
        </w:rPr>
        <w:t xml:space="preserve"> </w:t>
      </w:r>
      <w:r w:rsidRPr="002045C8">
        <w:t>Bu Kitab-ı Şerif’in farklı yerlerinde yer alan ahireti isbat, ru</w:t>
      </w:r>
      <w:r w:rsidRPr="002045C8">
        <w:t>h</w:t>
      </w:r>
      <w:r w:rsidRPr="002045C8">
        <w:t>ların dönüşü, ahiret aleminin vücuda gelişi, Allah’ın meleklerinin ve büyük peygamberlerinin ispatı hususund</w:t>
      </w:r>
      <w:r w:rsidRPr="002045C8">
        <w:t>a</w:t>
      </w:r>
      <w:r w:rsidRPr="002045C8">
        <w:t>ki delil ve burhanlar da bundandır. Bunlar Zat-ı Mukaddes’in bizzat o</w:t>
      </w:r>
      <w:r w:rsidRPr="002045C8">
        <w:t>r</w:t>
      </w:r>
      <w:r w:rsidRPr="002045C8">
        <w:t>taya koyduğu hüccet ve delillerdir. Kur’an'da yer alan konulardan biri de Hak Teala’nın marifetleri isbat hususunda peygamberlerin ve ali</w:t>
      </w:r>
      <w:r w:rsidRPr="002045C8">
        <w:t>m</w:t>
      </w:r>
      <w:r w:rsidRPr="002045C8">
        <w:t>lerin ortaya koyduğu bu</w:t>
      </w:r>
      <w:r w:rsidRPr="002045C8">
        <w:t>r</w:t>
      </w:r>
      <w:r w:rsidRPr="002045C8">
        <w:t>hanları nakletmesidir. Tıpkı Halilurrahman (a.s) ve diğe</w:t>
      </w:r>
      <w:r w:rsidRPr="002045C8">
        <w:t>r</w:t>
      </w:r>
      <w:r w:rsidRPr="002045C8">
        <w:t xml:space="preserve">lerinin ortaya koyduğu deliller gibi. </w:t>
      </w:r>
    </w:p>
    <w:p w:rsidR="000239F1" w:rsidRPr="002045C8" w:rsidRDefault="000239F1" w:rsidP="000E6F74">
      <w:pPr>
        <w:spacing w:line="300" w:lineRule="atLeast"/>
        <w:ind w:firstLine="284"/>
        <w:jc w:val="both"/>
      </w:pPr>
      <w:r w:rsidRPr="002045C8">
        <w:t>İşte bunlar bu kitabın önemli konularıdır. Bunun yanı sıra sayılması için yeterli bir vaktin gerektiği çeşitli kon</w:t>
      </w:r>
      <w:r w:rsidRPr="002045C8">
        <w:t>u</w:t>
      </w:r>
      <w:r w:rsidRPr="002045C8">
        <w:t xml:space="preserve">lar da mevcuttur.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29" w:name="_Toc46432343"/>
      <w:bookmarkStart w:id="230" w:name="_Toc53990886"/>
      <w:r w:rsidRPr="002045C8">
        <w:t>Üçüncü Bölüm</w:t>
      </w:r>
      <w:bookmarkEnd w:id="229"/>
      <w:bookmarkEnd w:id="230"/>
    </w:p>
    <w:p w:rsidR="000239F1" w:rsidRPr="002045C8" w:rsidRDefault="000239F1" w:rsidP="000E6F74">
      <w:pPr>
        <w:spacing w:line="300" w:lineRule="atLeast"/>
        <w:ind w:firstLine="284"/>
        <w:jc w:val="both"/>
      </w:pPr>
      <w:r w:rsidRPr="002045C8">
        <w:t>Şimdi bu ilahi sahifenin konularını ve hedeflerini bildiğine g</w:t>
      </w:r>
      <w:r w:rsidRPr="002045C8">
        <w:t>ö</w:t>
      </w:r>
      <w:r w:rsidRPr="002045C8">
        <w:t>re, çok önemli bir konuyu göz önüne almalısın. Bu konuyu göz önünde bulundurduğun taktirde sana Kitab-ı Şeriften istifade yolu gözükür. Marifet ve hikmetler kapısı kalbine açılır. O da bu ilahi Kitab-ı Şerife eğitim ve öğretim gözüyle bakmandır ve onu bir eğitim ve öğretim k</w:t>
      </w:r>
      <w:r w:rsidRPr="002045C8">
        <w:t>i</w:t>
      </w:r>
      <w:r w:rsidRPr="002045C8">
        <w:t>tabı olarak bilmendir. Kendini onu öğrenmek ve ondan istifade etme</w:t>
      </w:r>
      <w:r w:rsidRPr="002045C8">
        <w:t>k</w:t>
      </w:r>
      <w:r w:rsidRPr="002045C8">
        <w:t>le görevli bilmendir. Kur’an’ı öğrenmek, öğretmekten ve faydala</w:t>
      </w:r>
      <w:r w:rsidRPr="002045C8">
        <w:t>n</w:t>
      </w:r>
      <w:r w:rsidRPr="002045C8">
        <w:t>maktan maksat ise; sadece edebiyat, nahiv ve sarf iliml</w:t>
      </w:r>
      <w:r w:rsidRPr="002045C8">
        <w:t>e</w:t>
      </w:r>
      <w:r w:rsidRPr="002045C8">
        <w:t>rini öğrenmen değildir. Veya fesahat, belagat ve bedi’ ilmini anlaman değildir. H</w:t>
      </w:r>
      <w:r w:rsidRPr="002045C8">
        <w:t>a</w:t>
      </w:r>
      <w:r w:rsidRPr="002045C8">
        <w:t>keza kıssa ve hikayelerine, tarihi veya önceki ümmetlerden haberdar olma gözüyle bakman değildir. Bunların hiç birisi Kur’an’ın hedefi değildir ve bu ilahi k</w:t>
      </w:r>
      <w:r w:rsidRPr="002045C8">
        <w:t>i</w:t>
      </w:r>
      <w:r w:rsidRPr="002045C8">
        <w:t xml:space="preserve">tabın asıl maksadından çok uzaktır. </w:t>
      </w:r>
    </w:p>
    <w:p w:rsidR="000239F1" w:rsidRPr="002045C8" w:rsidRDefault="000239F1" w:rsidP="000E6F74">
      <w:pPr>
        <w:spacing w:line="300" w:lineRule="atLeast"/>
        <w:ind w:firstLine="284"/>
        <w:jc w:val="both"/>
      </w:pPr>
      <w:r w:rsidRPr="002045C8">
        <w:t>Bizim bu büyük kitaptan az istifade etmemizin sebebi de bu kitaba eğitim ve öğretim gözüyle bakmamamızdır. Biz genelde böyleyiz. Sadee Kur’an’ı sevap ve mükafat elde etmek için okuyoruz ve bu yü</w:t>
      </w:r>
      <w:r w:rsidRPr="002045C8">
        <w:t>z</w:t>
      </w:r>
      <w:r w:rsidRPr="002045C8">
        <w:t xml:space="preserve">den de tecvidi dışında da bir şeye itina göstermemekteyiz. Bizlere sevap verilmesi için Kur’an’ı doğru okumaya çalışmaktayız ve bu </w:t>
      </w:r>
      <w:r w:rsidRPr="002045C8">
        <w:lastRenderedPageBreak/>
        <w:t>şe</w:t>
      </w:r>
      <w:r w:rsidRPr="002045C8">
        <w:t>y</w:t>
      </w:r>
      <w:r w:rsidRPr="002045C8">
        <w:t>le kanaat etmekteyiz. Bu yüzden de kırk yıl Kur’an’ı okuduğumuz ha</w:t>
      </w:r>
      <w:r w:rsidRPr="002045C8">
        <w:t>l</w:t>
      </w:r>
      <w:r w:rsidRPr="002045C8">
        <w:t>de, ondan asla kıraat sevabı dışında bir istifade edememekteyiz. Eğer bir eğitim ve öğretim gözüyle bakacak olursak, o zaman da b</w:t>
      </w:r>
      <w:r w:rsidRPr="002045C8">
        <w:t>e</w:t>
      </w:r>
      <w:r w:rsidRPr="002045C8">
        <w:t>dii nükteleri beyan şekli ve icaz boyutuna bakmaktayız. Bazen de bundan bir miktar daha yukarı çıkarak; tarihi cihetlerine, ayetlerin nüzul vaki</w:t>
      </w:r>
      <w:r w:rsidRPr="002045C8">
        <w:t>t</w:t>
      </w:r>
      <w:r w:rsidRPr="002045C8">
        <w:t>lerine, ayet ve surelerin Mekki veya Medeni oluşlarına, kıraat farkl</w:t>
      </w:r>
      <w:r w:rsidRPr="002045C8">
        <w:t>ı</w:t>
      </w:r>
      <w:r w:rsidRPr="002045C8">
        <w:t>lıklarına Şii ve Sünni müfessirlerin ihtilaflarına ve Kur’an’ın asıl h</w:t>
      </w:r>
      <w:r w:rsidRPr="002045C8">
        <w:t>e</w:t>
      </w:r>
      <w:r w:rsidRPr="002045C8">
        <w:t>definin dışında kalan ilineksel işlere y</w:t>
      </w:r>
      <w:r w:rsidRPr="002045C8">
        <w:t>ö</w:t>
      </w:r>
      <w:r w:rsidRPr="002045C8">
        <w:t>nelmekteyiz. Bu da bizzat Kur’an’dan örtülü kalmanın ve ilahi zikirden gaflet etmenin seb</w:t>
      </w:r>
      <w:r w:rsidRPr="002045C8">
        <w:t>e</w:t>
      </w:r>
      <w:r w:rsidRPr="002045C8">
        <w:t>bidir. Biz işte bu işlerle uğraşmaktayız. Büyük müfessirlerimiz ise güçler</w:t>
      </w:r>
      <w:r w:rsidRPr="002045C8">
        <w:t>i</w:t>
      </w:r>
      <w:r w:rsidRPr="002045C8">
        <w:t>nin önemli bir bölümünü bu boyutların birine veya daha fazlasına ha</w:t>
      </w:r>
      <w:r w:rsidRPr="002045C8">
        <w:t>r</w:t>
      </w:r>
      <w:r w:rsidRPr="002045C8">
        <w:t>camış ve insanların yüzüne eğitim ve öğretim kapısını açmamışla</w:t>
      </w:r>
      <w:r w:rsidRPr="002045C8">
        <w:t>r</w:t>
      </w:r>
      <w:r w:rsidRPr="002045C8">
        <w:t xml:space="preserve">dır. </w:t>
      </w:r>
    </w:p>
    <w:p w:rsidR="000239F1" w:rsidRPr="002045C8" w:rsidRDefault="000239F1" w:rsidP="000E6F74">
      <w:pPr>
        <w:spacing w:line="300" w:lineRule="atLeast"/>
        <w:ind w:firstLine="284"/>
        <w:jc w:val="both"/>
        <w:rPr>
          <w:b/>
        </w:rPr>
      </w:pPr>
      <w:r w:rsidRPr="002045C8">
        <w:rPr>
          <w:b/>
          <w:bCs/>
          <w:i/>
          <w:iCs/>
        </w:rPr>
        <w:t>Yazara göre şimdiye kadar Allah’ın kitabının bir tefsiri yazılm</w:t>
      </w:r>
      <w:r w:rsidRPr="002045C8">
        <w:rPr>
          <w:b/>
          <w:bCs/>
          <w:i/>
          <w:iCs/>
        </w:rPr>
        <w:t>a</w:t>
      </w:r>
      <w:r w:rsidRPr="002045C8">
        <w:rPr>
          <w:b/>
          <w:bCs/>
          <w:i/>
          <w:iCs/>
        </w:rPr>
        <w:t>mıştır</w:t>
      </w:r>
      <w:r w:rsidRPr="002045C8">
        <w:t xml:space="preserve"> ve genel anlamda kitabın tefsiri o kitabın hedeflerini açıklamak demektir. Ve bu kitaba bakışta önemli olan, kitap s</w:t>
      </w:r>
      <w:r w:rsidRPr="002045C8">
        <w:t>a</w:t>
      </w:r>
      <w:r w:rsidRPr="002045C8">
        <w:t>hibinin hedeflerini beyan etmektir. Bu Kitab-ı Şerif Allah-u Telanın da tanıklık ettiği üz</w:t>
      </w:r>
      <w:r w:rsidRPr="002045C8">
        <w:t>e</w:t>
      </w:r>
      <w:r w:rsidRPr="002045C8">
        <w:t>re hidayet ve eğitim kitabıdır. İnsanlık yolunun yolunu kat etmenin nurudur. Dolayısıyla da müfessir bir insan Kur’an’ın kıssalarının her birinde, hatta ayetlerinin her birinde, gayp alemine hidayet olma boy</w:t>
      </w:r>
      <w:r w:rsidRPr="002045C8">
        <w:t>u</w:t>
      </w:r>
      <w:r w:rsidRPr="002045C8">
        <w:t>tunu, saadet yoluna kılavu</w:t>
      </w:r>
      <w:r w:rsidRPr="002045C8">
        <w:t>z</w:t>
      </w:r>
      <w:r w:rsidRPr="002045C8">
        <w:t xml:space="preserve">luk niteliğini, insanlık ve marifet yolunu kat etme şeklini okuyucusuna öğretmelidir. Müfessir kimse bizlere tefsirlerde yer aldığı üzere </w:t>
      </w:r>
      <w:r w:rsidRPr="002045C8">
        <w:rPr>
          <w:i/>
          <w:iCs/>
        </w:rPr>
        <w:t>“nüzul “sebebi”</w:t>
      </w:r>
      <w:r w:rsidRPr="002045C8">
        <w:t>ni değil,</w:t>
      </w:r>
      <w:r w:rsidRPr="002045C8">
        <w:rPr>
          <w:i/>
          <w:iCs/>
        </w:rPr>
        <w:t xml:space="preserve"> “nüzulün hedef</w:t>
      </w:r>
      <w:r w:rsidRPr="002045C8">
        <w:rPr>
          <w:i/>
          <w:iCs/>
        </w:rPr>
        <w:t>i</w:t>
      </w:r>
      <w:r w:rsidRPr="002045C8">
        <w:rPr>
          <w:i/>
          <w:iCs/>
        </w:rPr>
        <w:t>ni”</w:t>
      </w:r>
      <w:r w:rsidRPr="002045C8">
        <w:t xml:space="preserve"> anlattığı taktirde müfessirdir. Bu Adem ve Havva kıssasında, A</w:t>
      </w:r>
      <w:r w:rsidRPr="002045C8">
        <w:t>l</w:t>
      </w:r>
      <w:r w:rsidRPr="002045C8">
        <w:t>lah-u Teala’nın kendi kitabında defalarca zikrettiği, yaratılışın başla</w:t>
      </w:r>
      <w:r w:rsidRPr="002045C8">
        <w:t>n</w:t>
      </w:r>
      <w:r w:rsidRPr="002045C8">
        <w:t>gıcından yeryüzüne ininceye kadar İblise ait olaylar, marifetler, öğü</w:t>
      </w:r>
      <w:r w:rsidRPr="002045C8">
        <w:t>t</w:t>
      </w:r>
      <w:r w:rsidRPr="002045C8">
        <w:t>ler ve sembollerle doludur. Bizleri büyük ölçüde nefsin ayıpl</w:t>
      </w:r>
      <w:r w:rsidRPr="002045C8">
        <w:t>a</w:t>
      </w:r>
      <w:r w:rsidRPr="002045C8">
        <w:t xml:space="preserve">rından, iblisi ahlaktan, nefsin kemallerinden ve insani öğretilerden haberdar kılmaktadır. Oysa biz bundan gaflet içindeyiz. </w:t>
      </w:r>
      <w:r w:rsidRPr="002045C8">
        <w:t>Ö</w:t>
      </w:r>
      <w:r w:rsidRPr="002045C8">
        <w:t>zetle Allah’ın kitabı; marifet, ahlak, saadet ve kemale davet kitabıdır. Dolayısıyla tefsir k</w:t>
      </w:r>
      <w:r w:rsidRPr="002045C8">
        <w:t>i</w:t>
      </w:r>
      <w:r w:rsidRPr="002045C8">
        <w:t>tabı da, irfani ve ahlaki boyutları açıklayıcı ve saadete davetin diğer boyutlar</w:t>
      </w:r>
      <w:r w:rsidRPr="002045C8">
        <w:t>ı</w:t>
      </w:r>
      <w:r w:rsidRPr="002045C8">
        <w:t>nı belirtici olmalıdır. Bu boyuttan gaflet eden, sarf-ı nazarda bulunan veya önem vermeyen bir müfessir, Kur’an’ın maksadından ve kitapl</w:t>
      </w:r>
      <w:r w:rsidRPr="002045C8">
        <w:t>a</w:t>
      </w:r>
      <w:r w:rsidRPr="002045C8">
        <w:t xml:space="preserve">rın inişi ile Resullerin </w:t>
      </w:r>
      <w:r w:rsidRPr="002045C8">
        <w:lastRenderedPageBreak/>
        <w:t>gönderilişi hedefinden gaflet etmiştir. Bu, ası</w:t>
      </w:r>
      <w:r w:rsidRPr="002045C8">
        <w:t>r</w:t>
      </w:r>
      <w:r w:rsidRPr="002045C8">
        <w:t>lardır insanları Kur’an’dan istifade etmekten mahrum kılan ve insanl</w:t>
      </w:r>
      <w:r w:rsidRPr="002045C8">
        <w:t>a</w:t>
      </w:r>
      <w:r w:rsidRPr="002045C8">
        <w:t>ra hidayet yolunu kapayan bir hatadır. Biz kitabın nazil oluş hedefini, bizzat bizlere hedefini anlatan burhani ve akli boyutlardan sarf-ı nazarda bulunarak, bizzat Allah’ın kitabından almalıyız. Zira k</w:t>
      </w:r>
      <w:r w:rsidRPr="002045C8">
        <w:t>i</w:t>
      </w:r>
      <w:r w:rsidRPr="002045C8">
        <w:t>tabın y</w:t>
      </w:r>
      <w:r w:rsidRPr="002045C8">
        <w:t>a</w:t>
      </w:r>
      <w:r w:rsidRPr="002045C8">
        <w:t>zarı kendi maksadını daha iyi bilmektedir. Şimdi bu yazarın dediği esasınca Kur’an’ın esaslarına bakacak olursak bizzat şöyle b</w:t>
      </w:r>
      <w:r w:rsidRPr="002045C8">
        <w:t>u</w:t>
      </w:r>
      <w:r w:rsidRPr="002045C8">
        <w:t xml:space="preserve">yurduğunu görürüz: </w:t>
      </w:r>
      <w:r w:rsidRPr="002045C8">
        <w:rPr>
          <w:b/>
        </w:rPr>
        <w:t>O kitap (Kur’an); onda asla şüphe yo</w:t>
      </w:r>
      <w:r w:rsidRPr="002045C8">
        <w:rPr>
          <w:b/>
        </w:rPr>
        <w:t>k</w:t>
      </w:r>
      <w:r w:rsidRPr="002045C8">
        <w:rPr>
          <w:b/>
        </w:rPr>
        <w:t>tur o müttakiler için yol gösteric</w:t>
      </w:r>
      <w:r w:rsidRPr="002045C8">
        <w:rPr>
          <w:b/>
        </w:rPr>
        <w:t>i</w:t>
      </w:r>
      <w:r w:rsidRPr="002045C8">
        <w:rPr>
          <w:b/>
        </w:rPr>
        <w:t>dir.”</w:t>
      </w:r>
      <w:r w:rsidRPr="002045C8">
        <w:rPr>
          <w:rStyle w:val="FootnoteReference"/>
          <w:b/>
        </w:rPr>
        <w:footnoteReference w:id="301"/>
      </w:r>
    </w:p>
    <w:p w:rsidR="000239F1" w:rsidRPr="002045C8" w:rsidRDefault="000239F1" w:rsidP="000E6F74">
      <w:pPr>
        <w:spacing w:line="300" w:lineRule="atLeast"/>
        <w:ind w:firstLine="284"/>
        <w:jc w:val="both"/>
        <w:rPr>
          <w:b/>
        </w:rPr>
      </w:pPr>
      <w:r w:rsidRPr="002045C8">
        <w:t>Bu ayet, bu kitabı hidayet kitabı olarak tanıtmaktadır. Hakeza k</w:t>
      </w:r>
      <w:r w:rsidRPr="002045C8">
        <w:t>ü</w:t>
      </w:r>
      <w:r w:rsidRPr="002045C8">
        <w:t xml:space="preserve">çük bir surede kaç defa şöyle buyurulduğunu görmekteyiz: </w:t>
      </w:r>
      <w:r w:rsidRPr="002045C8">
        <w:rPr>
          <w:b/>
        </w:rPr>
        <w:t>“Andolsun biz Kur’an’ı öğüt alınsın diye kolaylaştırdık. (O</w:t>
      </w:r>
      <w:r w:rsidRPr="002045C8">
        <w:rPr>
          <w:b/>
        </w:rPr>
        <w:t>n</w:t>
      </w:r>
      <w:r w:rsidRPr="002045C8">
        <w:rPr>
          <w:b/>
        </w:rPr>
        <w:t>dan) öğüt alan yok mu?”</w:t>
      </w:r>
      <w:r w:rsidRPr="002045C8">
        <w:rPr>
          <w:rStyle w:val="FootnoteReference"/>
          <w:b/>
        </w:rPr>
        <w:footnoteReference w:id="302"/>
      </w:r>
    </w:p>
    <w:p w:rsidR="000239F1" w:rsidRPr="002045C8" w:rsidRDefault="000239F1" w:rsidP="000E6F74">
      <w:pPr>
        <w:spacing w:line="300" w:lineRule="atLeast"/>
        <w:ind w:firstLine="284"/>
        <w:jc w:val="both"/>
      </w:pPr>
      <w:r w:rsidRPr="002045C8">
        <w:t xml:space="preserve">Hakeza Kur’an’ın şöyle buyurduğunu görmekteyiz: </w:t>
      </w:r>
      <w:r w:rsidRPr="002045C8">
        <w:rPr>
          <w:b/>
        </w:rPr>
        <w:t>“İnsanlara kendilerine indirileni açıklaman için ve d</w:t>
      </w:r>
      <w:r w:rsidRPr="002045C8">
        <w:rPr>
          <w:b/>
        </w:rPr>
        <w:t>ü</w:t>
      </w:r>
      <w:r w:rsidRPr="002045C8">
        <w:rPr>
          <w:b/>
        </w:rPr>
        <w:t>şünüp anlasınlar diye sana bu kitabı indirdik.”</w:t>
      </w:r>
      <w:r w:rsidRPr="002045C8">
        <w:rPr>
          <w:rStyle w:val="FootnoteReference"/>
          <w:b/>
        </w:rPr>
        <w:footnoteReference w:id="303"/>
      </w:r>
      <w:r w:rsidRPr="002045C8">
        <w:rPr>
          <w:b/>
        </w:rPr>
        <w:t xml:space="preserve"> </w:t>
      </w:r>
      <w:r w:rsidRPr="002045C8">
        <w:t>Hakeza Kur’an’ın şöyle buyurd</w:t>
      </w:r>
      <w:r w:rsidRPr="002045C8">
        <w:t>u</w:t>
      </w:r>
      <w:r w:rsidRPr="002045C8">
        <w:t xml:space="preserve">ğunu görmekteyiz: </w:t>
      </w:r>
      <w:r w:rsidRPr="002045C8">
        <w:rPr>
          <w:b/>
        </w:rPr>
        <w:t>“Sana bu mübarek kitabı ayetlerini düşü</w:t>
      </w:r>
      <w:r w:rsidRPr="002045C8">
        <w:rPr>
          <w:b/>
        </w:rPr>
        <w:t>n</w:t>
      </w:r>
      <w:r w:rsidRPr="002045C8">
        <w:rPr>
          <w:b/>
        </w:rPr>
        <w:t>sünler ve aklı olanlar öğüt alsınlar diye indirdik.”</w:t>
      </w:r>
      <w:r w:rsidRPr="002045C8">
        <w:rPr>
          <w:rStyle w:val="FootnoteReference"/>
          <w:b/>
        </w:rPr>
        <w:footnoteReference w:id="304"/>
      </w:r>
      <w:r w:rsidRPr="002045C8">
        <w:rPr>
          <w:b/>
        </w:rPr>
        <w:t xml:space="preserve"> </w:t>
      </w:r>
      <w:r w:rsidRPr="002045C8">
        <w:t>ve zikr</w:t>
      </w:r>
      <w:r w:rsidRPr="002045C8">
        <w:t>e</w:t>
      </w:r>
      <w:r w:rsidRPr="002045C8">
        <w:t>dilmesi uzayan bir çok ayet-i şerifeler mevcuttur…</w:t>
      </w:r>
    </w:p>
    <w:p w:rsidR="000239F1" w:rsidRPr="002045C8" w:rsidRDefault="000239F1" w:rsidP="000E6F74">
      <w:pPr>
        <w:spacing w:line="300" w:lineRule="atLeast"/>
        <w:ind w:firstLine="284"/>
        <w:jc w:val="both"/>
        <w:rPr>
          <w:b/>
        </w:rPr>
      </w:pPr>
      <w:r w:rsidRPr="002045C8">
        <w:t>Özetle bizim bu sözden maksadımız, tefsirler hususu</w:t>
      </w:r>
      <w:r w:rsidRPr="002045C8">
        <w:t>n</w:t>
      </w:r>
      <w:r w:rsidRPr="002045C8">
        <w:t>da eleştiride bulunmak değildir. Zira müfessirlerden her b</w:t>
      </w:r>
      <w:r w:rsidRPr="002045C8">
        <w:t>i</w:t>
      </w:r>
      <w:r w:rsidRPr="002045C8">
        <w:t>risi bir çok zahmetler çekmiş, sonsuz sıkıntılara katlanmış ve bir kitap ya</w:t>
      </w:r>
      <w:r w:rsidRPr="002045C8">
        <w:t>z</w:t>
      </w:r>
      <w:r w:rsidRPr="002045C8">
        <w:t>mak için zorluklar görmüştür. Onlar Allah için çalışmış ve ecirleri de Allah’a aittir. B</w:t>
      </w:r>
      <w:r w:rsidRPr="002045C8">
        <w:t>i</w:t>
      </w:r>
      <w:r w:rsidRPr="002045C8">
        <w:t>zim bundan maksadımız, Allah’a yegane seyr-u sülûkta bulunma, n</w:t>
      </w:r>
      <w:r w:rsidRPr="002045C8">
        <w:t>e</w:t>
      </w:r>
      <w:r w:rsidRPr="002045C8">
        <w:t>fisleri tezkiye etme ve ilahi sünnet ve ada</w:t>
      </w:r>
      <w:r w:rsidRPr="002045C8">
        <w:t>p</w:t>
      </w:r>
      <w:r w:rsidRPr="002045C8">
        <w:t>lar kitabı olan bu Kitab-ı Şeriften istifade etme yolunu öğrenmektir. Bu Kitap; yaratıcı ve yar</w:t>
      </w:r>
      <w:r w:rsidRPr="002045C8">
        <w:t>a</w:t>
      </w:r>
      <w:r w:rsidRPr="002045C8">
        <w:t>tık arasında en büyük vesile, en sa</w:t>
      </w:r>
      <w:r w:rsidRPr="002045C8">
        <w:t>ğ</w:t>
      </w:r>
      <w:r w:rsidRPr="002045C8">
        <w:t>lam bir kulp ve rububiyet izzetine bağlanan kopmaz bir iptir. Bu kapı insanların yüz</w:t>
      </w:r>
      <w:r w:rsidRPr="002045C8">
        <w:t>ü</w:t>
      </w:r>
      <w:r w:rsidRPr="002045C8">
        <w:t xml:space="preserve">ne açılmalı, Farsça ve Arapça tefsir yazan müfessirler ve alimler bunları yazmalıdır. </w:t>
      </w:r>
      <w:r w:rsidRPr="002045C8">
        <w:t>A</w:t>
      </w:r>
      <w:r w:rsidRPr="002045C8">
        <w:t xml:space="preserve">maçları ahlaki ve irfani öğretileri beyan etmek, mahluk </w:t>
      </w:r>
      <w:r w:rsidRPr="002045C8">
        <w:lastRenderedPageBreak/>
        <w:t>ile yaratıcının ilişki niteliğini açıklamak, aldanış diyarından mutluluk ve ebediyet d</w:t>
      </w:r>
      <w:r w:rsidRPr="002045C8">
        <w:t>i</w:t>
      </w:r>
      <w:r w:rsidRPr="002045C8">
        <w:t>yarına hicr</w:t>
      </w:r>
      <w:r w:rsidRPr="002045C8">
        <w:t>e</w:t>
      </w:r>
      <w:r w:rsidRPr="002045C8">
        <w:t>tin niteliğini bildirmek olmalıdır. Bunlar bu Kitab-ı Şerifede emanet olarak bırakılmış şeylerdir. Bu kitabın sahibi, maks</w:t>
      </w:r>
      <w:r w:rsidRPr="002045C8">
        <w:t>a</w:t>
      </w:r>
      <w:r w:rsidRPr="002045C8">
        <w:t>dı belagat ve f</w:t>
      </w:r>
      <w:r w:rsidRPr="002045C8">
        <w:t>e</w:t>
      </w:r>
      <w:r w:rsidRPr="002045C8">
        <w:t xml:space="preserve">sahat boyutları olan Sekkaki ve Şeyh değildir. Hakeza maksadı nahiv ve sarf boyutları olan Sibeveyh ve Halil de değildir. Hakeza alemin tarihini yazan Mes’udi ve İbn-i Hellakan da değildir. Bu kitap Hz. Musa’nın asası ve yed-i beyzası veya ölüleri dirilten </w:t>
      </w:r>
      <w:r w:rsidRPr="002045C8">
        <w:t>İ</w:t>
      </w:r>
      <w:r w:rsidRPr="002045C8">
        <w:t>sa’nın soluğu değildir ki, sadece Nebi-i Ekrem’in doğruluğuna d</w:t>
      </w:r>
      <w:r w:rsidRPr="002045C8">
        <w:t>e</w:t>
      </w:r>
      <w:r w:rsidRPr="002045C8">
        <w:t>lalet ve icaz için gelmiş olsun. Bu ilahi sahife; ilahi marifet ve ilmin ebedi hayatıyla kalpleri ihya k</w:t>
      </w:r>
      <w:r w:rsidRPr="002045C8">
        <w:t>i</w:t>
      </w:r>
      <w:r w:rsidRPr="002045C8">
        <w:t>tabıdır. Bu Allah’ın kitabıdır ve de yüce ve celil olan ilahi şeylere davet etmektedir. Müfessir, insanlara ilahi b</w:t>
      </w:r>
      <w:r w:rsidRPr="002045C8">
        <w:t>o</w:t>
      </w:r>
      <w:r w:rsidRPr="002045C8">
        <w:t>yutları öğretmeli, insanlar da ilahi işleri öğrenmek için tam istifade bulunmak üzere onlara mür</w:t>
      </w:r>
      <w:r w:rsidRPr="002045C8">
        <w:t>a</w:t>
      </w:r>
      <w:r w:rsidRPr="002045C8">
        <w:t xml:space="preserve">caat etmelidir. </w:t>
      </w:r>
      <w:r w:rsidRPr="002045C8">
        <w:rPr>
          <w:b/>
        </w:rPr>
        <w:t>“Biz Kur’an’dan öyle bir şey indiriyoruz ki o müminler için bir şifa ve rahmettir. Zaliml</w:t>
      </w:r>
      <w:r w:rsidRPr="002045C8">
        <w:rPr>
          <w:b/>
        </w:rPr>
        <w:t>e</w:t>
      </w:r>
      <w:r w:rsidRPr="002045C8">
        <w:rPr>
          <w:b/>
        </w:rPr>
        <w:t>rin ise yalnızca ziyanını artırır.”</w:t>
      </w:r>
      <w:r w:rsidRPr="002045C8">
        <w:rPr>
          <w:rStyle w:val="FootnoteReference"/>
          <w:b/>
        </w:rPr>
        <w:footnoteReference w:id="305"/>
      </w:r>
      <w:r w:rsidRPr="002045C8">
        <w:rPr>
          <w:b/>
        </w:rPr>
        <w:t xml:space="preserve"> </w:t>
      </w:r>
      <w:r w:rsidRPr="002045C8">
        <w:t xml:space="preserve">Allah’ın kitabını otuz kırk yıl </w:t>
      </w:r>
      <w:r w:rsidRPr="002045C8">
        <w:t>o</w:t>
      </w:r>
      <w:r w:rsidRPr="002045C8">
        <w:t>kuduktan ve tefsir kitaplarına müracaat ettikten sonra asıl maksadı</w:t>
      </w:r>
      <w:r w:rsidRPr="002045C8">
        <w:t>n</w:t>
      </w:r>
      <w:r w:rsidRPr="002045C8">
        <w:t xml:space="preserve">dan mahrum kalmamızdan daha büyük hüsran var mıdır?” </w:t>
      </w:r>
      <w:r w:rsidRPr="002045C8">
        <w:rPr>
          <w:b/>
        </w:rPr>
        <w:t>“Ey Rabbimiz! Biz kendimize zu</w:t>
      </w:r>
      <w:r w:rsidRPr="002045C8">
        <w:rPr>
          <w:b/>
        </w:rPr>
        <w:t>l</w:t>
      </w:r>
      <w:r w:rsidRPr="002045C8">
        <w:rPr>
          <w:b/>
        </w:rPr>
        <w:t>mettik, eğer, bizi bağışlamaz ve bize acımazsan mutlaka ziyan edenle</w:t>
      </w:r>
      <w:r w:rsidRPr="002045C8">
        <w:rPr>
          <w:b/>
        </w:rPr>
        <w:t>r</w:t>
      </w:r>
      <w:r w:rsidRPr="002045C8">
        <w:rPr>
          <w:b/>
        </w:rPr>
        <w:t xml:space="preserve">den oluruz.” </w:t>
      </w:r>
      <w:r w:rsidRPr="002045C8">
        <w:rPr>
          <w:rStyle w:val="FootnoteReference"/>
          <w:b/>
        </w:rPr>
        <w:footnoteReference w:id="306"/>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31" w:name="_Toc46432344"/>
      <w:bookmarkStart w:id="232" w:name="_Toc53990887"/>
      <w:r w:rsidRPr="002045C8">
        <w:t>Dördüncü Bölüm</w:t>
      </w:r>
      <w:bookmarkEnd w:id="231"/>
      <w:bookmarkEnd w:id="232"/>
    </w:p>
    <w:p w:rsidR="000239F1" w:rsidRPr="002045C8" w:rsidRDefault="000239F1" w:rsidP="000E6F74">
      <w:pPr>
        <w:spacing w:line="300" w:lineRule="atLeast"/>
        <w:ind w:firstLine="284"/>
        <w:jc w:val="both"/>
      </w:pPr>
      <w:r w:rsidRPr="002045C8">
        <w:t>Şimdi Allah’ın kitabının azametin gerektirdiği, tüm b</w:t>
      </w:r>
      <w:r w:rsidRPr="002045C8">
        <w:t>o</w:t>
      </w:r>
      <w:r w:rsidRPr="002045C8">
        <w:t>yutlarıyla malum olduğu ve konularından istifade yolu açıldığına göre A</w:t>
      </w:r>
      <w:r w:rsidRPr="002045C8">
        <w:t>l</w:t>
      </w:r>
      <w:r w:rsidRPr="002045C8">
        <w:t>lah’ın kitabından istifade eden ve öğrenen kims</w:t>
      </w:r>
      <w:r w:rsidRPr="002045C8">
        <w:t>e</w:t>
      </w:r>
      <w:r w:rsidRPr="002045C8">
        <w:t>ye istifadenin hasıl olması için, önemli adaplarından birini de kullanması gerekir ve o da istif</w:t>
      </w:r>
      <w:r w:rsidRPr="002045C8">
        <w:t>a</w:t>
      </w:r>
      <w:r w:rsidRPr="002045C8">
        <w:t>deye engel olan şeyleri ort</w:t>
      </w:r>
      <w:r w:rsidRPr="002045C8">
        <w:t>a</w:t>
      </w:r>
      <w:r w:rsidRPr="002045C8">
        <w:t>dan kaldırmaktır ve biz de bunu istifade eden kimse ile Kur’an arasındaki örtüler olarak ifade etmekt</w:t>
      </w:r>
      <w:r w:rsidRPr="002045C8">
        <w:t>e</w:t>
      </w:r>
      <w:r w:rsidRPr="002045C8">
        <w:t>yiz. Bu örtüler çoktur, biz bunlardan bazısına işaret ed</w:t>
      </w:r>
      <w:r w:rsidRPr="002045C8">
        <w:t>e</w:t>
      </w:r>
      <w:r w:rsidRPr="002045C8">
        <w:t>lim.</w:t>
      </w:r>
    </w:p>
    <w:p w:rsidR="000239F1" w:rsidRPr="002045C8" w:rsidRDefault="000239F1" w:rsidP="000E6F74">
      <w:pPr>
        <w:spacing w:line="300" w:lineRule="atLeast"/>
        <w:ind w:firstLine="284"/>
        <w:jc w:val="both"/>
        <w:rPr>
          <w:b/>
        </w:rPr>
      </w:pPr>
      <w:r w:rsidRPr="002045C8">
        <w:t>Büyük hicaplardan biri bencilik hicabıdır. Bu da öğr</w:t>
      </w:r>
      <w:r w:rsidRPr="002045C8">
        <w:t>e</w:t>
      </w:r>
      <w:r w:rsidRPr="002045C8">
        <w:t>nen kimsenin kendisini bu örtü vasıtasıyla müstağni gö</w:t>
      </w:r>
      <w:r w:rsidRPr="002045C8">
        <w:t>r</w:t>
      </w:r>
      <w:r w:rsidRPr="002045C8">
        <w:t xml:space="preserve">mesi ve istifadeye muhtaç </w:t>
      </w:r>
      <w:r w:rsidRPr="002045C8">
        <w:lastRenderedPageBreak/>
        <w:t>bilmemesidir. Bu şeytanın önemli şaheserlerinden b</w:t>
      </w:r>
      <w:r w:rsidRPr="002045C8">
        <w:t>i</w:t>
      </w:r>
      <w:r w:rsidRPr="002045C8">
        <w:t>ridir ve de sürekli insana hayali bir takım kemalleri süslemekte ve insanı sahip olduğu şeylerden hoşnut ve kâni kılmaktadır. Sahip olduğu şeylerin d</w:t>
      </w:r>
      <w:r w:rsidRPr="002045C8">
        <w:t>ı</w:t>
      </w:r>
      <w:r w:rsidRPr="002045C8">
        <w:t>şındaki her şeyi onun gözünden düşürmektedir. Örneğin tecvid ehlini o cüz’i ilimle kanaatkar kılmakta ve bu ilmi onların gözünde süslemekte, d</w:t>
      </w:r>
      <w:r w:rsidRPr="002045C8">
        <w:t>i</w:t>
      </w:r>
      <w:r w:rsidRPr="002045C8">
        <w:t>ğer ilimleri onların gözünden d</w:t>
      </w:r>
      <w:r w:rsidRPr="002045C8">
        <w:t>ü</w:t>
      </w:r>
      <w:r w:rsidRPr="002045C8">
        <w:t>şürmektedir. Kur’an’ı yüklenenleri onların nezdinde kendilerine tatbik etmekte ve onları bu ilahi ve nur</w:t>
      </w:r>
      <w:r w:rsidRPr="002045C8">
        <w:t>a</w:t>
      </w:r>
      <w:r w:rsidRPr="002045C8">
        <w:t>nî kitabı anlamaktan ve istifade etmekten mahrum kılmaktadır. Edeb</w:t>
      </w:r>
      <w:r w:rsidRPr="002045C8">
        <w:t>i</w:t>
      </w:r>
      <w:r w:rsidRPr="002045C8">
        <w:t>yat ashabını da o özden mahrum şekliyle hoşnut kı</w:t>
      </w:r>
      <w:r w:rsidRPr="002045C8">
        <w:t>l</w:t>
      </w:r>
      <w:r w:rsidRPr="002045C8">
        <w:t>makta ve onlara Kur’an’ın tüm boyutlarını, onların nezdinde olandan ibaret olduğunu göstermektedir. Tefsir ehlini de bilindiği şekliyle sadece kıraat şekill</w:t>
      </w:r>
      <w:r w:rsidRPr="002045C8">
        <w:t>e</w:t>
      </w:r>
      <w:r w:rsidRPr="002045C8">
        <w:t>ri ve lügat erbabının muhtelif görüşleriyle meşgul kılmakta; nüzul z</w:t>
      </w:r>
      <w:r w:rsidRPr="002045C8">
        <w:t>a</w:t>
      </w:r>
      <w:r w:rsidRPr="002045C8">
        <w:t>manı, nüzul sebebi, Medeni ve Mekki oluşu, ayetlerin ve harflerin s</w:t>
      </w:r>
      <w:r w:rsidRPr="002045C8">
        <w:t>a</w:t>
      </w:r>
      <w:r w:rsidRPr="002045C8">
        <w:t>yıları ve benzeri şeylerle oyalamaktadır. İlimler ehlini de sadece del</w:t>
      </w:r>
      <w:r w:rsidRPr="002045C8">
        <w:t>a</w:t>
      </w:r>
      <w:r w:rsidRPr="002045C8">
        <w:t>let sanatlarıyla, hüccet şekilleri ve benz</w:t>
      </w:r>
      <w:r w:rsidRPr="002045C8">
        <w:t>e</w:t>
      </w:r>
      <w:r w:rsidRPr="002045C8">
        <w:t>ri şeylerle kani kılmaktadır. Hatta filozof, hekim ve ıstılahları bilen kimseyi de, ıstılahların, me</w:t>
      </w:r>
      <w:r w:rsidRPr="002045C8">
        <w:t>f</w:t>
      </w:r>
      <w:r w:rsidRPr="002045C8">
        <w:t>humların ve benzeri şeylerin kalın örtüsüne ma</w:t>
      </w:r>
      <w:r w:rsidRPr="002045C8">
        <w:t>h</w:t>
      </w:r>
      <w:r w:rsidRPr="002045C8">
        <w:t>pus kılmaktadır. Kur’an’dan istifade eden bir kimse bütün bu örtüleri yırtmalı, bu ört</w:t>
      </w:r>
      <w:r w:rsidRPr="002045C8">
        <w:t>ü</w:t>
      </w:r>
      <w:r w:rsidRPr="002045C8">
        <w:t>lerin ötesinde Kur’an'a bakmalı, bu örtülerin hiç birinde durmam</w:t>
      </w:r>
      <w:r w:rsidRPr="002045C8">
        <w:t>a</w:t>
      </w:r>
      <w:r w:rsidRPr="002045C8">
        <w:t>lıdır. Aksi taktirde Allah’a doğru sülûk eden kafileden geri kalır, ilahi şirin davetlerden ma</w:t>
      </w:r>
      <w:r w:rsidRPr="002045C8">
        <w:t>h</w:t>
      </w:r>
      <w:r w:rsidRPr="002045C8">
        <w:t>rum düşer. Bizzat Kur’an-ı Şerif’ten de, durmama ve belli bir sınır ile kani olmama emri istifade edilmektedir. Kur’an kı</w:t>
      </w:r>
      <w:r w:rsidRPr="002045C8">
        <w:t>s</w:t>
      </w:r>
      <w:r w:rsidRPr="002045C8">
        <w:t>salarında bu anlama bir çok işaretler yapılmıştır. Hz. Musa Kelim, b</w:t>
      </w:r>
      <w:r w:rsidRPr="002045C8">
        <w:t>ü</w:t>
      </w:r>
      <w:r w:rsidRPr="002045C8">
        <w:t>yük nübüvvet makamına rağmen o makamla kanaat etmemiş, yüce i</w:t>
      </w:r>
      <w:r w:rsidRPr="002045C8">
        <w:t>l</w:t>
      </w:r>
      <w:r w:rsidRPr="002045C8">
        <w:t>mî makamında durmamış, Hızır gibi kamil bir kimseyi görünce t</w:t>
      </w:r>
      <w:r w:rsidRPr="002045C8">
        <w:t>e</w:t>
      </w:r>
      <w:r w:rsidRPr="002045C8">
        <w:t xml:space="preserve">vazu ve huzu içinde şöyle demiştir: </w:t>
      </w:r>
      <w:r w:rsidRPr="002045C8">
        <w:rPr>
          <w:b/>
        </w:rPr>
        <w:t>“Sana öğretileni bana hayra göt</w:t>
      </w:r>
      <w:r w:rsidRPr="002045C8">
        <w:rPr>
          <w:b/>
        </w:rPr>
        <w:t>ü</w:t>
      </w:r>
      <w:r w:rsidRPr="002045C8">
        <w:rPr>
          <w:b/>
        </w:rPr>
        <w:t>ren bir bilgi olarak öğretmen için peşinden gelebilir miyim?”</w:t>
      </w:r>
      <w:r w:rsidRPr="002045C8">
        <w:rPr>
          <w:rStyle w:val="FootnoteReference"/>
          <w:b/>
        </w:rPr>
        <w:footnoteReference w:id="307"/>
      </w:r>
    </w:p>
    <w:p w:rsidR="000239F1" w:rsidRPr="002045C8" w:rsidRDefault="000239F1" w:rsidP="000E6F74">
      <w:pPr>
        <w:spacing w:line="300" w:lineRule="atLeast"/>
        <w:ind w:firstLine="284"/>
        <w:jc w:val="both"/>
        <w:rPr>
          <w:b/>
        </w:rPr>
      </w:pPr>
      <w:r w:rsidRPr="002045C8">
        <w:t>Böylece istifade etmesi gereken ilimleri öğrenmek için onun hi</w:t>
      </w:r>
      <w:r w:rsidRPr="002045C8">
        <w:t>z</w:t>
      </w:r>
      <w:r w:rsidRPr="002045C8">
        <w:t>metinde bulundu. İbrahim (a.s) da iman makamı ve peyga</w:t>
      </w:r>
      <w:r w:rsidRPr="002045C8">
        <w:t>m</w:t>
      </w:r>
      <w:r w:rsidRPr="002045C8">
        <w:t xml:space="preserve">berlerin </w:t>
      </w:r>
      <w:r w:rsidRPr="002045C8">
        <w:lastRenderedPageBreak/>
        <w:t xml:space="preserve">özel ilmiyle kanaat etmedi ve şöyle arzetti: </w:t>
      </w:r>
      <w:r w:rsidRPr="002045C8">
        <w:rPr>
          <w:b/>
        </w:rPr>
        <w:t>“Ya rabbi bana ölüleri nasıl dirilttiğini gö</w:t>
      </w:r>
      <w:r w:rsidRPr="002045C8">
        <w:rPr>
          <w:b/>
        </w:rPr>
        <w:t>s</w:t>
      </w:r>
      <w:r w:rsidRPr="002045C8">
        <w:rPr>
          <w:b/>
        </w:rPr>
        <w:t>ter.”</w:t>
      </w:r>
      <w:r w:rsidRPr="002045C8">
        <w:rPr>
          <w:rStyle w:val="FootnoteReference"/>
          <w:b/>
        </w:rPr>
        <w:footnoteReference w:id="308"/>
      </w:r>
    </w:p>
    <w:p w:rsidR="000239F1" w:rsidRPr="002045C8" w:rsidRDefault="000239F1" w:rsidP="000E6F74">
      <w:pPr>
        <w:spacing w:line="300" w:lineRule="atLeast"/>
        <w:ind w:firstLine="284"/>
        <w:jc w:val="both"/>
        <w:rPr>
          <w:b/>
        </w:rPr>
      </w:pPr>
      <w:r w:rsidRPr="002045C8">
        <w:t>Böylece kalbi iman makamından, şuhudi itminan m</w:t>
      </w:r>
      <w:r w:rsidRPr="002045C8">
        <w:t>a</w:t>
      </w:r>
      <w:r w:rsidRPr="002045C8">
        <w:t>kamına ermek istedi. Bundan daha yücesi de Allah Tebarek ve Teala son Peyga</w:t>
      </w:r>
      <w:r w:rsidRPr="002045C8">
        <w:t>m</w:t>
      </w:r>
      <w:r w:rsidRPr="002045C8">
        <w:t>ber’e (s.a.a) –Allah’ın yaratıklarını mutlak şekilde tanıyan en iyi ki</w:t>
      </w:r>
      <w:r w:rsidRPr="002045C8">
        <w:t>m</w:t>
      </w:r>
      <w:r w:rsidRPr="002045C8">
        <w:t xml:space="preserve">se olduğu halde- şu ayeti kerime ile emretmiştir: </w:t>
      </w:r>
      <w:r w:rsidRPr="002045C8">
        <w:rPr>
          <w:b/>
        </w:rPr>
        <w:t>“Ve de ki: “Ey Rabbim! İlmimi a</w:t>
      </w:r>
      <w:r w:rsidRPr="002045C8">
        <w:rPr>
          <w:b/>
        </w:rPr>
        <w:t>r</w:t>
      </w:r>
      <w:r w:rsidRPr="002045C8">
        <w:rPr>
          <w:b/>
        </w:rPr>
        <w:t xml:space="preserve">tır.” </w:t>
      </w:r>
      <w:r w:rsidRPr="002045C8">
        <w:rPr>
          <w:rStyle w:val="FootnoteReference"/>
          <w:b/>
        </w:rPr>
        <w:footnoteReference w:id="309"/>
      </w:r>
    </w:p>
    <w:p w:rsidR="000239F1" w:rsidRPr="002045C8" w:rsidRDefault="000239F1" w:rsidP="000E6F74">
      <w:pPr>
        <w:spacing w:line="300" w:lineRule="atLeast"/>
        <w:ind w:firstLine="284"/>
        <w:jc w:val="both"/>
      </w:pPr>
      <w:r w:rsidRPr="002045C8">
        <w:t>Bu ilahi kitabın emirleri ve peygamberlerin kıssalarını nakle</w:t>
      </w:r>
      <w:r w:rsidRPr="002045C8">
        <w:t>t</w:t>
      </w:r>
      <w:r w:rsidRPr="002045C8">
        <w:t>mesi, bizim bunlar vasıtasıyla uyanmamız ve gaflet uyk</w:t>
      </w:r>
      <w:r w:rsidRPr="002045C8">
        <w:t>u</w:t>
      </w:r>
      <w:r w:rsidRPr="002045C8">
        <w:t xml:space="preserve">sundan ayılmamız içindir. </w:t>
      </w:r>
    </w:p>
    <w:p w:rsidR="000239F1" w:rsidRPr="002045C8" w:rsidRDefault="000239F1" w:rsidP="000E6F74">
      <w:pPr>
        <w:spacing w:line="300" w:lineRule="atLeast"/>
        <w:ind w:firstLine="284"/>
        <w:jc w:val="both"/>
        <w:rPr>
          <w:b/>
        </w:rPr>
      </w:pPr>
      <w:r w:rsidRPr="002045C8">
        <w:t>Hicaplardan biri de bozuk görüşler, meslekler ve batıl me</w:t>
      </w:r>
      <w:r w:rsidRPr="002045C8">
        <w:t>z</w:t>
      </w:r>
      <w:r w:rsidRPr="002045C8">
        <w:t>hepler örtüsüdür. Bu bazen insanın bizzat kendi kötü kabiliyetinden kayna</w:t>
      </w:r>
      <w:r w:rsidRPr="002045C8">
        <w:t>k</w:t>
      </w:r>
      <w:r w:rsidRPr="002045C8">
        <w:t>lanmaktadır ve genellikle de tabi olmaktan ve taklitten hasıl olmakt</w:t>
      </w:r>
      <w:r w:rsidRPr="002045C8">
        <w:t>a</w:t>
      </w:r>
      <w:r w:rsidRPr="002045C8">
        <w:t>dır. Bu, özellikle de Kur’an öğretilerinden mahrum kılan bir örtüdür. Örneğin eğer anne babadan veya minber ehlinden bazı cahillerin sö</w:t>
      </w:r>
      <w:r w:rsidRPr="002045C8">
        <w:t>z</w:t>
      </w:r>
      <w:r w:rsidRPr="002045C8">
        <w:t>lerini salt işitmekten dolayı kalbimizde bozuk bir inanç vücuda geli</w:t>
      </w:r>
      <w:r w:rsidRPr="002045C8">
        <w:t>n</w:t>
      </w:r>
      <w:r w:rsidRPr="002045C8">
        <w:t>ce, bu inanç bizimle ilahi ayet-i şerifeler ar</w:t>
      </w:r>
      <w:r w:rsidRPr="002045C8">
        <w:t>a</w:t>
      </w:r>
      <w:r w:rsidRPr="002045C8">
        <w:t>sında bir engel olmaktadır. Eğer bunun aksine binlerce ayet ve r</w:t>
      </w:r>
      <w:r w:rsidRPr="002045C8">
        <w:t>i</w:t>
      </w:r>
      <w:r w:rsidRPr="002045C8">
        <w:t>vayet olsa, ya zahirinden el çeker veya ona anlayış gözüyle bakmayız. İnançlar ve marifetler hususunda örnekler çoktur, ama ben onları saymaktan sarfı nazar ediy</w:t>
      </w:r>
      <w:r w:rsidRPr="002045C8">
        <w:t>o</w:t>
      </w:r>
      <w:r w:rsidRPr="002045C8">
        <w:t>rum. Zira bu örtülerin, benim gibi birinin sözüyle ortadan kalkmayacağını bil</w:t>
      </w:r>
      <w:r w:rsidRPr="002045C8">
        <w:t>i</w:t>
      </w:r>
      <w:r w:rsidRPr="002045C8">
        <w:t>yorum; ama örnek olarak, genel a</w:t>
      </w:r>
      <w:r w:rsidRPr="002045C8">
        <w:t>n</w:t>
      </w:r>
      <w:r w:rsidRPr="002045C8">
        <w:t>lamda anlaşılması kolay olan bir örneğine işaret etmek istiyorum. Likaullah hakkında nazil olan bunca ayetleri, bu konuda varolan sayısız rivaye</w:t>
      </w:r>
      <w:r w:rsidRPr="002045C8">
        <w:t>t</w:t>
      </w:r>
      <w:r w:rsidRPr="002045C8">
        <w:t>leri Masum İmamlar’ın (a.s) dualarında yer alan bunca açık beyanları, kinayeleri ve iş</w:t>
      </w:r>
      <w:r w:rsidRPr="002045C8">
        <w:t>a</w:t>
      </w:r>
      <w:r w:rsidRPr="002045C8">
        <w:t>retleri, cahil kimselerin yaydığı marifetullah yolunun kapalı olduğu inancı sebebi</w:t>
      </w:r>
      <w:r w:rsidRPr="002045C8">
        <w:t>y</w:t>
      </w:r>
      <w:r w:rsidRPr="002045C8">
        <w:t>le ve mar</w:t>
      </w:r>
      <w:r w:rsidRPr="002045C8">
        <w:t>i</w:t>
      </w:r>
      <w:r w:rsidRPr="002045C8">
        <w:t>fet ve cemali müşahede kapısının yasaklanmış şekliyle zatta tefekkür babıyla mukayesesi sonucunda, tevil ve tevcih e</w:t>
      </w:r>
      <w:r w:rsidRPr="002045C8">
        <w:t>t</w:t>
      </w:r>
      <w:r w:rsidRPr="002045C8">
        <w:t>mekte veya asla bu meydana girmemekte ve dolayısıyla da peygamberlerin ve e</w:t>
      </w:r>
      <w:r w:rsidRPr="002045C8">
        <w:t>v</w:t>
      </w:r>
      <w:r w:rsidRPr="002045C8">
        <w:t xml:space="preserve">liyanın göz nuru olan marifetlerle aşina olmamaktadır. Ehlullah için peygamberlerin </w:t>
      </w:r>
      <w:r w:rsidRPr="002045C8">
        <w:lastRenderedPageBreak/>
        <w:t>bisetinin nihayeti ve evliy</w:t>
      </w:r>
      <w:r w:rsidRPr="002045C8">
        <w:t>a</w:t>
      </w:r>
      <w:r w:rsidRPr="002045C8">
        <w:t>nın isteklerinin zirvesi olan bir marifet babının kapatılması ve söz etmenin dahi salt küfür ve zı</w:t>
      </w:r>
      <w:r w:rsidRPr="002045C8">
        <w:t>n</w:t>
      </w:r>
      <w:r w:rsidRPr="002045C8">
        <w:t>dıklık olarak adland</w:t>
      </w:r>
      <w:r w:rsidRPr="002045C8">
        <w:t>ı</w:t>
      </w:r>
      <w:r w:rsidRPr="002045C8">
        <w:t>rılarak halkın yüzüne örtülmesi, çok üzücü bir şeydir. Bunlar peygamberlerin ve evliyanın marifetlerini, halkın ve s</w:t>
      </w:r>
      <w:r w:rsidRPr="002045C8">
        <w:t>ı</w:t>
      </w:r>
      <w:r w:rsidRPr="002045C8">
        <w:t>radan kadınların, Hakk’ın zat, isimler ve sıfatlar hakkındaki marifetl</w:t>
      </w:r>
      <w:r w:rsidRPr="002045C8">
        <w:t>e</w:t>
      </w:r>
      <w:r w:rsidRPr="002045C8">
        <w:t>riyle eşit bi</w:t>
      </w:r>
      <w:r w:rsidRPr="002045C8">
        <w:t>l</w:t>
      </w:r>
      <w:r w:rsidRPr="002045C8">
        <w:t>mektedirler. Hatta bazen onlardan daha üstün görmekte ve şöyle demektedirler: “Falan kimsenin güzel ve amiyane inançları va</w:t>
      </w:r>
      <w:r w:rsidRPr="002045C8">
        <w:t>r</w:t>
      </w:r>
      <w:r w:rsidRPr="002045C8">
        <w:t>dır. Keşke bizim de onun gibi amiyane inançlarımız olsaydı.” Bu konu doğrudur, zira bu sözü söyleyen çaresiz kimse, amiyane inançlarını b</w:t>
      </w:r>
      <w:r w:rsidRPr="002045C8">
        <w:t>i</w:t>
      </w:r>
      <w:r w:rsidRPr="002045C8">
        <w:t>le kaybetmiş ve dolayısıyla da ehlullahın ve has insanların marifetler</w:t>
      </w:r>
      <w:r w:rsidRPr="002045C8">
        <w:t>i</w:t>
      </w:r>
      <w:r w:rsidRPr="002045C8">
        <w:t>ni batıl saymıştır. Bu arzu şu ilahi ayette belirtilen kafirl</w:t>
      </w:r>
      <w:r w:rsidRPr="002045C8">
        <w:t>e</w:t>
      </w:r>
      <w:r w:rsidRPr="002045C8">
        <w:t xml:space="preserve">rin arzusuna benzemektedir: </w:t>
      </w:r>
      <w:r w:rsidRPr="002045C8">
        <w:rPr>
          <w:b/>
        </w:rPr>
        <w:t>“ve kafir şöyle der: Keşke ben toprak olsa</w:t>
      </w:r>
      <w:r w:rsidRPr="002045C8">
        <w:rPr>
          <w:b/>
        </w:rPr>
        <w:t>y</w:t>
      </w:r>
      <w:r w:rsidRPr="002045C8">
        <w:rPr>
          <w:b/>
        </w:rPr>
        <w:t>dım.”</w:t>
      </w:r>
      <w:r w:rsidRPr="002045C8">
        <w:rPr>
          <w:rStyle w:val="FootnoteReference"/>
          <w:b/>
        </w:rPr>
        <w:footnoteReference w:id="310"/>
      </w:r>
    </w:p>
    <w:p w:rsidR="000239F1" w:rsidRPr="002045C8" w:rsidRDefault="000239F1" w:rsidP="000E6F74">
      <w:pPr>
        <w:spacing w:line="300" w:lineRule="atLeast"/>
        <w:ind w:firstLine="284"/>
        <w:jc w:val="both"/>
        <w:rPr>
          <w:b/>
        </w:rPr>
      </w:pPr>
      <w:r w:rsidRPr="002045C8">
        <w:t>Eğer biz şeytani gurur ve cehaletten kaynaklanan bu inancın rüsv</w:t>
      </w:r>
      <w:r w:rsidRPr="002045C8">
        <w:t>a</w:t>
      </w:r>
      <w:r w:rsidRPr="002045C8">
        <w:t>lığını ortaya çıkarmak için detayları zikredecek olursak, bu, ayrı bir kitap yazmayı gerektirir. Ayrıca eğer bu şeytani kalın perdenin ark</w:t>
      </w:r>
      <w:r w:rsidRPr="002045C8">
        <w:t>a</w:t>
      </w:r>
      <w:r w:rsidRPr="002045C8">
        <w:t>sında unutulmaya yüz tutulmuş marifetleri zikretmek istersek ve de Kur’an’dan mahrum kalmanın ve Kur’an’ı terk etmenin aşamaları</w:t>
      </w:r>
      <w:r w:rsidRPr="002045C8">
        <w:t>n</w:t>
      </w:r>
      <w:r w:rsidRPr="002045C8">
        <w:t>dan biri olduğunu belirtmek istersek –ki bunun üzüntüsü şayet hepsi</w:t>
      </w:r>
      <w:r w:rsidRPr="002045C8">
        <w:t>n</w:t>
      </w:r>
      <w:r w:rsidRPr="002045C8">
        <w:t>den daha çoktur- bu ayrı bir çalışmayı gerektirir. N</w:t>
      </w:r>
      <w:r w:rsidRPr="002045C8">
        <w:t>i</w:t>
      </w:r>
      <w:r w:rsidRPr="002045C8">
        <w:t xml:space="preserve">tekim ayet-i şerifede şöyle buyurulmuştur: </w:t>
      </w:r>
      <w:r w:rsidRPr="002045C8">
        <w:rPr>
          <w:b/>
        </w:rPr>
        <w:t>“Ve Peyga</w:t>
      </w:r>
      <w:r w:rsidRPr="002045C8">
        <w:rPr>
          <w:b/>
        </w:rPr>
        <w:t>m</w:t>
      </w:r>
      <w:r w:rsidRPr="002045C8">
        <w:rPr>
          <w:b/>
        </w:rPr>
        <w:t xml:space="preserve">ber şöyle dedi: “Ey Rabbim! Kavmim bu Kur’an’ı terk etmiştir” </w:t>
      </w:r>
      <w:r w:rsidRPr="002045C8">
        <w:rPr>
          <w:rStyle w:val="FootnoteReference"/>
          <w:b/>
        </w:rPr>
        <w:footnoteReference w:id="311"/>
      </w:r>
    </w:p>
    <w:p w:rsidR="000239F1" w:rsidRPr="002045C8" w:rsidRDefault="000239F1" w:rsidP="000E6F74">
      <w:pPr>
        <w:spacing w:line="300" w:lineRule="atLeast"/>
        <w:ind w:firstLine="284"/>
        <w:jc w:val="both"/>
      </w:pPr>
      <w:r w:rsidRPr="002045C8">
        <w:t>Kur’an’ı terk etmenin bir çok ve sayısız aşamaları va</w:t>
      </w:r>
      <w:r w:rsidRPr="002045C8">
        <w:t>r</w:t>
      </w:r>
      <w:r w:rsidRPr="002045C8">
        <w:t>dır ve şayet biz bunun başlıcalarına müptela durumdayız. Acaba biz bu Kur’an’ı temiz ve değerli bir ciltle ciltlediğimizde, kıraat veya istihare ettiğ</w:t>
      </w:r>
      <w:r w:rsidRPr="002045C8">
        <w:t>i</w:t>
      </w:r>
      <w:r w:rsidRPr="002045C8">
        <w:t>mizde, öpüp gözümüze koyduğumuzda onu terk etmiş olmamakta m</w:t>
      </w:r>
      <w:r w:rsidRPr="002045C8">
        <w:t>ı</w:t>
      </w:r>
      <w:r w:rsidRPr="002045C8">
        <w:t xml:space="preserve">yız? </w:t>
      </w:r>
    </w:p>
    <w:p w:rsidR="000239F1" w:rsidRPr="002045C8" w:rsidRDefault="000239F1" w:rsidP="000E6F74">
      <w:pPr>
        <w:spacing w:line="300" w:lineRule="atLeast"/>
        <w:ind w:firstLine="284"/>
        <w:jc w:val="both"/>
      </w:pPr>
      <w:r w:rsidRPr="002045C8">
        <w:t>Acaba ömrümüzün çoğunu Kur’an’ın tecvit, lügat, b</w:t>
      </w:r>
      <w:r w:rsidRPr="002045C8">
        <w:t>e</w:t>
      </w:r>
      <w:r w:rsidRPr="002045C8">
        <w:t>yan ve bedi’ konularına harcayacak olursak bu Kitab-ı Şerifi terkedilmişlikten ku</w:t>
      </w:r>
      <w:r w:rsidRPr="002045C8">
        <w:t>r</w:t>
      </w:r>
      <w:r w:rsidRPr="002045C8">
        <w:t>tarmış olur muyuz? Acaba farklı kıraatlerini ve örneklerini öğrendiğ</w:t>
      </w:r>
      <w:r w:rsidRPr="002045C8">
        <w:t>i</w:t>
      </w:r>
      <w:r w:rsidRPr="002045C8">
        <w:t xml:space="preserve">miz taktirde, Kur’an’dan uzak düşme utancından kurtulmuş </w:t>
      </w:r>
      <w:r w:rsidRPr="002045C8">
        <w:lastRenderedPageBreak/>
        <w:t>mu ol</w:t>
      </w:r>
      <w:r w:rsidRPr="002045C8">
        <w:t>u</w:t>
      </w:r>
      <w:r w:rsidRPr="002045C8">
        <w:t>ruz? Acaba Kur’an’ın mucize şekillerini, güzel sanatlarını ö</w:t>
      </w:r>
      <w:r w:rsidRPr="002045C8">
        <w:t>ğ</w:t>
      </w:r>
      <w:r w:rsidRPr="002045C8">
        <w:t>renecek olursak, Resulullah’ın şikayetinden kurtulmuş mu oluruz? Asla bu i</w:t>
      </w:r>
      <w:r w:rsidRPr="002045C8">
        <w:t>ş</w:t>
      </w:r>
      <w:r w:rsidRPr="002045C8">
        <w:t>lerden hiç birisi, Kur’an’ın ve Kur’an’ı indirenin (Allah’ın) hedefled</w:t>
      </w:r>
      <w:r w:rsidRPr="002045C8">
        <w:t>i</w:t>
      </w:r>
      <w:r w:rsidRPr="002045C8">
        <w:t>ği bir amaç değildir. Kur’an ilahi bir kitaptır ve Kur’an'da ilahi şeyler b</w:t>
      </w:r>
      <w:r w:rsidRPr="002045C8">
        <w:t>u</w:t>
      </w:r>
      <w:r w:rsidRPr="002045C8">
        <w:t>lunmaktadır. Kur’an yaratıcı ile yaratık arasında bağlantı ipidir. Kur’an’ın öğretileri vesilesiyle, Allah’ın kulları ile kend</w:t>
      </w:r>
      <w:r w:rsidRPr="002045C8">
        <w:t>i</w:t>
      </w:r>
      <w:r w:rsidRPr="002045C8">
        <w:t>lerini terbiye eden kimse arasında manevi bir bağ ve ilişki kurulmalıdır ve Kur’an’dan ilahi ilimler ve ledunni mar</w:t>
      </w:r>
      <w:r w:rsidRPr="002045C8">
        <w:t>i</w:t>
      </w:r>
      <w:r w:rsidRPr="002045C8">
        <w:t>fetler hasıl olmalıdır. Resulullah (s.a.a) Kafi’de yer alan bir rivayet esasınca şöyle buyu</w:t>
      </w:r>
      <w:r w:rsidRPr="002045C8">
        <w:t>r</w:t>
      </w:r>
      <w:r w:rsidRPr="002045C8">
        <w:t xml:space="preserve">muştur: </w:t>
      </w:r>
      <w:r w:rsidRPr="002045C8">
        <w:rPr>
          <w:i/>
          <w:iCs/>
        </w:rPr>
        <w:t>“Şüphesiz ilim üç çeşittir: Muhkem ayet, adil (mutedil) bir farz ve sağlam bir sünnet.”</w:t>
      </w:r>
      <w:r w:rsidRPr="002045C8">
        <w:rPr>
          <w:rStyle w:val="FootnoteReference"/>
        </w:rPr>
        <w:footnoteReference w:id="312"/>
      </w:r>
      <w:r w:rsidRPr="002045C8">
        <w:t xml:space="preserve"> Kur’an-ı Şerif bu ilimlerin yüklenicisidir. Eğer biz Kur’an’dan bu ilimleri öğrenirsek, onu terketmiş olm</w:t>
      </w:r>
      <w:r w:rsidRPr="002045C8">
        <w:t>a</w:t>
      </w:r>
      <w:r w:rsidRPr="002045C8">
        <w:t>yız. Eğer Kur’an’ın davetlerini kabul eder ve öğütler, marifetler ve hikme</w:t>
      </w:r>
      <w:r w:rsidRPr="002045C8">
        <w:t>t</w:t>
      </w:r>
      <w:r w:rsidRPr="002045C8">
        <w:t>ler dolu peygamberler (a.s) kıssalarını ö</w:t>
      </w:r>
      <w:r w:rsidRPr="002045C8">
        <w:t>ğ</w:t>
      </w:r>
      <w:r w:rsidRPr="002045C8">
        <w:t>renecek olursak ve eğer biz Allah-u Te</w:t>
      </w:r>
      <w:r>
        <w:t>a</w:t>
      </w:r>
      <w:r w:rsidRPr="002045C8">
        <w:t xml:space="preserve">la’nın </w:t>
      </w:r>
      <w:r w:rsidRPr="002045C8">
        <w:t>ö</w:t>
      </w:r>
      <w:r w:rsidRPr="002045C8">
        <w:t>ğütlerini Kur’an’da zikredilmiş peygamberlerin ve hikmet sahibi kimselerin nasihatlerini dinleyecek olursak, Kur'an'ı terketmemiş oluruz. Aksi taktirde Kur’an’ın zahiri suretine gömü</w:t>
      </w:r>
      <w:r w:rsidRPr="002045C8">
        <w:t>l</w:t>
      </w:r>
      <w:r w:rsidRPr="002045C8">
        <w:t>mek, yeryüzüne bağlanıp kalmaktır ve şeytanın vesveselerinden s</w:t>
      </w:r>
      <w:r w:rsidRPr="002045C8">
        <w:t>a</w:t>
      </w:r>
      <w:r w:rsidRPr="002045C8">
        <w:t>yılmaktadır ki bundan Allah’a sığınmak g</w:t>
      </w:r>
      <w:r w:rsidRPr="002045C8">
        <w:t>e</w:t>
      </w:r>
      <w:r w:rsidRPr="002045C8">
        <w:t>rekir. Bu nuranî sahifelerden istifade etmeye engel olan örtülerden biri de müfessirlerin yazdığı veya anladığı dışında hiç kimsenin Kur’an’ı şeri</w:t>
      </w:r>
      <w:r w:rsidRPr="002045C8">
        <w:t>f</w:t>
      </w:r>
      <w:r w:rsidRPr="002045C8">
        <w:t>ten istifade etme hakkına sahip olmadığı inancıdır. Onlar ayet-i şerifeler hususu</w:t>
      </w:r>
      <w:r w:rsidRPr="002045C8">
        <w:t>n</w:t>
      </w:r>
      <w:r w:rsidRPr="002045C8">
        <w:t>daki tefekkürü, yasaklanmış olan kendi görüşü esasınca tefsir yapma</w:t>
      </w:r>
      <w:r w:rsidRPr="002045C8">
        <w:t>k</w:t>
      </w:r>
      <w:r w:rsidRPr="002045C8">
        <w:t xml:space="preserve">la karıştırmışlardır. Bu bozuk görüşleri ve batıl </w:t>
      </w:r>
      <w:r w:rsidRPr="002045C8">
        <w:t>i</w:t>
      </w:r>
      <w:r w:rsidRPr="002045C8">
        <w:t>nançları sebebiyle Kur’an-i Şerifi bütün istifade metotlarından soyutlamış ve onu tümü</w:t>
      </w:r>
      <w:r w:rsidRPr="002045C8">
        <w:t>y</w:t>
      </w:r>
      <w:r w:rsidRPr="002045C8">
        <w:t>le terketmişlerdir. O</w:t>
      </w:r>
      <w:r w:rsidRPr="002045C8">
        <w:t>y</w:t>
      </w:r>
      <w:r w:rsidRPr="002045C8">
        <w:t>sa ahlakî, imanî, İslamî ve irfanî istifadeler hiçbir şekilde te</w:t>
      </w:r>
      <w:r w:rsidRPr="002045C8">
        <w:t>f</w:t>
      </w:r>
      <w:r w:rsidRPr="002045C8">
        <w:t>sirle ilgili değildir ki kendi görüşü esasınca tefsir sayılsın. Örneğin, eğer bir ki</w:t>
      </w:r>
      <w:r w:rsidRPr="002045C8">
        <w:t>m</w:t>
      </w:r>
      <w:r w:rsidRPr="002045C8">
        <w:t>se Hz. Musa’nın Hızır ile olan görüşmesinin ve muaşeretinin niteliği</w:t>
      </w:r>
      <w:r w:rsidRPr="002045C8">
        <w:t>n</w:t>
      </w:r>
      <w:r w:rsidRPr="002045C8">
        <w:t>den; Hz. Musa’nın nezdinde olmayan bir ilmî elde etmek için sahip olduğu nübüvvet makamının azametine rağmen yaptığı yolcul</w:t>
      </w:r>
      <w:r w:rsidRPr="002045C8">
        <w:t>u</w:t>
      </w:r>
      <w:r w:rsidRPr="002045C8">
        <w:t>ğun zorluklarını ve ayeti kerimede de “</w:t>
      </w:r>
      <w:r w:rsidRPr="002045C8">
        <w:rPr>
          <w:b/>
        </w:rPr>
        <w:t xml:space="preserve">Sana öğretileni bana hayra götüren bir bilgi olarak </w:t>
      </w:r>
      <w:r w:rsidRPr="002045C8">
        <w:rPr>
          <w:b/>
        </w:rPr>
        <w:lastRenderedPageBreak/>
        <w:t>öğretmen için peşinden gel</w:t>
      </w:r>
      <w:r w:rsidRPr="002045C8">
        <w:rPr>
          <w:b/>
        </w:rPr>
        <w:t>e</w:t>
      </w:r>
      <w:r w:rsidRPr="002045C8">
        <w:rPr>
          <w:b/>
        </w:rPr>
        <w:t>bilir miyim?”</w:t>
      </w:r>
      <w:r w:rsidRPr="002045C8">
        <w:rPr>
          <w:rStyle w:val="FootnoteReference"/>
        </w:rPr>
        <w:footnoteReference w:id="313"/>
      </w:r>
      <w:r w:rsidRPr="002045C8">
        <w:t xml:space="preserve"> diye belirtilen Hızır’a ihtiyacını arzetme niteliğini, H</w:t>
      </w:r>
      <w:r w:rsidRPr="002045C8">
        <w:t>ı</w:t>
      </w:r>
      <w:r w:rsidRPr="002045C8">
        <w:t>zır’ın cevap şeklini ve Hz. Musa’nın özür dilemesini düşünür ve bu</w:t>
      </w:r>
      <w:r w:rsidRPr="002045C8">
        <w:t>n</w:t>
      </w:r>
      <w:r w:rsidRPr="002045C8">
        <w:t>lardan ilim makam</w:t>
      </w:r>
      <w:r w:rsidRPr="002045C8">
        <w:t>ı</w:t>
      </w:r>
      <w:r w:rsidRPr="002045C8">
        <w:t>nın büyüklüğünü ve içinde yaklaşık yirmi edebin bulunduğu öğrencinin öğretmenle olan seyr-u sülûk adabını anl</w:t>
      </w:r>
      <w:r w:rsidRPr="002045C8">
        <w:t>a</w:t>
      </w:r>
      <w:r w:rsidRPr="002045C8">
        <w:t>yacak olursa, bunun kendi görüşü esasınca tefsirle ne ilişkisi vardır! Kur’an’dan yapılan istifadelerin bir çoğu bu türdendir. Marifetler h</w:t>
      </w:r>
      <w:r w:rsidRPr="002045C8">
        <w:t>u</w:t>
      </w:r>
      <w:r w:rsidRPr="002045C8">
        <w:t>susunda da örneğin eğer birisi Allah-u Teala’nın bütün övgüleri A</w:t>
      </w:r>
      <w:r w:rsidRPr="002045C8">
        <w:t>l</w:t>
      </w:r>
      <w:r w:rsidRPr="002045C8">
        <w:t>lah’a mahsus kılan ve bütün sen</w:t>
      </w:r>
      <w:r w:rsidRPr="002045C8">
        <w:t>a</w:t>
      </w:r>
      <w:r w:rsidRPr="002045C8">
        <w:t xml:space="preserve">ları Hak Teala’ya özgü kılan </w:t>
      </w:r>
      <w:r w:rsidRPr="002045C8">
        <w:rPr>
          <w:b/>
          <w:bCs/>
        </w:rPr>
        <w:t>“el-Hemdu lillahi rebbil alemin”</w:t>
      </w:r>
      <w:r w:rsidRPr="002045C8">
        <w:t xml:space="preserve"> s</w:t>
      </w:r>
      <w:r w:rsidRPr="002045C8">
        <w:t>ö</w:t>
      </w:r>
      <w:r w:rsidRPr="002045C8">
        <w:t>zünden efalî tevhidi istifade eder ve ayet-i şerifeden alemde var</w:t>
      </w:r>
      <w:r w:rsidRPr="002045C8">
        <w:t>o</w:t>
      </w:r>
      <w:r w:rsidRPr="002045C8">
        <w:t>lan bütün kemal, celal, izzet ve celalin; kör gözün ve örtülü kalbin varlı</w:t>
      </w:r>
      <w:r w:rsidRPr="002045C8">
        <w:t>k</w:t>
      </w:r>
      <w:r w:rsidRPr="002045C8">
        <w:t>lara isnat ettiği her azametin, Allah-u Teala’ya özgü olduğunu söyler ve hiçbir varlığın kendiliğinden bir ş</w:t>
      </w:r>
      <w:r w:rsidRPr="002045C8">
        <w:t>e</w:t>
      </w:r>
      <w:r w:rsidRPr="002045C8">
        <w:t>ye sahip olmadığını ifade eder, bütün övgülerin Hakk’a mahsus old</w:t>
      </w:r>
      <w:r w:rsidRPr="002045C8">
        <w:t>u</w:t>
      </w:r>
      <w:r w:rsidRPr="002045C8">
        <w:t>ğunu ve buna hiç kimsenin ortak bulunmadığını dile getirirse, bunun kendi görüşünce tefsirle ne ilgisi vardır ki? Kendi görüşü esasınca te</w:t>
      </w:r>
      <w:r w:rsidRPr="002045C8">
        <w:t>f</w:t>
      </w:r>
      <w:r w:rsidRPr="002045C8">
        <w:t>sir olarak adlandırılıp adlandırıl</w:t>
      </w:r>
      <w:r w:rsidRPr="002045C8">
        <w:t>a</w:t>
      </w:r>
      <w:r w:rsidRPr="002045C8">
        <w:t>mayacağını tartışalım. Bu ve benzeri bir çok hususlar kesinlikle bu bilgilerden de anlaşıldığı üzere asla te</w:t>
      </w:r>
      <w:r w:rsidRPr="002045C8">
        <w:t>f</w:t>
      </w:r>
      <w:r w:rsidRPr="002045C8">
        <w:t>sirle ilgili değildir. A</w:t>
      </w:r>
      <w:r w:rsidRPr="002045C8">
        <w:t>y</w:t>
      </w:r>
      <w:r w:rsidRPr="002045C8">
        <w:t xml:space="preserve">rıca rey ile kendi görüşü esasınca tefsir hususu da, tartışma götürür. Zira, bunlar belki de burhani ölçülerle uyum </w:t>
      </w:r>
      <w:r w:rsidRPr="002045C8">
        <w:t>i</w:t>
      </w:r>
      <w:r w:rsidRPr="002045C8">
        <w:t>çinde olan akli ilimler ve marifetler ayetleriyle, a</w:t>
      </w:r>
      <w:r w:rsidRPr="002045C8">
        <w:t>k</w:t>
      </w:r>
      <w:r w:rsidRPr="002045C8">
        <w:t>lın müdahil olduğu ahlaki ayetler ile ilgili değildir. Zira, bu tefsirler akli sağlam bürhanlar veya akli açık itibarlar esası</w:t>
      </w:r>
      <w:r w:rsidRPr="002045C8">
        <w:t>n</w:t>
      </w:r>
      <w:r w:rsidRPr="002045C8">
        <w:t xml:space="preserve">cadır. Dolayısıyla da onların aksine bir zahir olduğu taktirde onu zahirinden çekip almak gerekir. Örneğin </w:t>
      </w:r>
      <w:r w:rsidRPr="002045C8">
        <w:t>a</w:t>
      </w:r>
      <w:r w:rsidRPr="002045C8">
        <w:t xml:space="preserve">yet-i şerifede </w:t>
      </w:r>
      <w:r w:rsidRPr="002045C8">
        <w:rPr>
          <w:b/>
        </w:rPr>
        <w:t>“Rabbin ge</w:t>
      </w:r>
      <w:r w:rsidRPr="002045C8">
        <w:rPr>
          <w:b/>
        </w:rPr>
        <w:t>l</w:t>
      </w:r>
      <w:r w:rsidRPr="002045C8">
        <w:rPr>
          <w:b/>
        </w:rPr>
        <w:t xml:space="preserve">di” </w:t>
      </w:r>
      <w:r w:rsidRPr="002045C8">
        <w:rPr>
          <w:rStyle w:val="FootnoteReference"/>
          <w:b/>
        </w:rPr>
        <w:footnoteReference w:id="314"/>
      </w:r>
      <w:r w:rsidRPr="002045C8">
        <w:rPr>
          <w:b/>
        </w:rPr>
        <w:t xml:space="preserve"> </w:t>
      </w:r>
      <w:r w:rsidRPr="002045C8">
        <w:t xml:space="preserve">ve hakeza , </w:t>
      </w:r>
      <w:r w:rsidRPr="002045C8">
        <w:rPr>
          <w:b/>
        </w:rPr>
        <w:t xml:space="preserve">“Rahman arşı istila etti.” </w:t>
      </w:r>
      <w:r w:rsidRPr="002045C8">
        <w:rPr>
          <w:rStyle w:val="FootnoteReference"/>
          <w:b/>
        </w:rPr>
        <w:footnoteReference w:id="315"/>
      </w:r>
      <w:r w:rsidRPr="002045C8">
        <w:t xml:space="preserve"> buyurulmuşsa ve örfi anlayış burhana aykırı ise, bu z</w:t>
      </w:r>
      <w:r w:rsidRPr="002045C8">
        <w:t>a</w:t>
      </w:r>
      <w:r w:rsidRPr="002045C8">
        <w:t>hiri reddetmek gerekir. Burhan esasına dayalı tefsir kendi görüşünce tefsir değildir ve asla da yasakla</w:t>
      </w:r>
      <w:r w:rsidRPr="002045C8">
        <w:t>n</w:t>
      </w:r>
      <w:r w:rsidRPr="002045C8">
        <w:t xml:space="preserve">mamıştır. </w:t>
      </w:r>
    </w:p>
    <w:p w:rsidR="000239F1" w:rsidRPr="002045C8" w:rsidRDefault="000239F1" w:rsidP="000E6F74">
      <w:pPr>
        <w:spacing w:line="300" w:lineRule="atLeast"/>
        <w:ind w:firstLine="284"/>
        <w:jc w:val="both"/>
      </w:pPr>
      <w:r w:rsidRPr="002045C8">
        <w:t>O halde ihtimalen zannedildiği üzere rey ile tefsir; akıl ve görüşl</w:t>
      </w:r>
      <w:r w:rsidRPr="002045C8">
        <w:t>e</w:t>
      </w:r>
      <w:r w:rsidRPr="002045C8">
        <w:t>rin aciz kaldığı muhkem ayetlerle ilgilidir. Bu</w:t>
      </w:r>
      <w:r w:rsidRPr="002045C8">
        <w:t>n</w:t>
      </w:r>
      <w:r w:rsidRPr="002045C8">
        <w:t xml:space="preserve">ları, teslimiyet </w:t>
      </w:r>
      <w:r w:rsidRPr="002045C8">
        <w:lastRenderedPageBreak/>
        <w:t>içinde vahiy hazinedarlarına ve meleklerin indiği yerlere boyun eğip almak gerekir. Nitekim Allah’ın dinini akıllarıyla ve mukay</w:t>
      </w:r>
      <w:r w:rsidRPr="002045C8">
        <w:t>e</w:t>
      </w:r>
      <w:r w:rsidRPr="002045C8">
        <w:t>selerle anlamak isteyen Ehl-i Sünnet fakihlerinin tam karşısında rivayet-i şeriflerin ç</w:t>
      </w:r>
      <w:r w:rsidRPr="002045C8">
        <w:t>o</w:t>
      </w:r>
      <w:r w:rsidRPr="002045C8">
        <w:t xml:space="preserve">ğu bu konuyu beyan etmektedir. Ayrıca bazı rivayet-i şerifelerde </w:t>
      </w:r>
      <w:r w:rsidRPr="002045C8">
        <w:rPr>
          <w:i/>
          <w:iCs/>
        </w:rPr>
        <w:t>“</w:t>
      </w:r>
      <w:r w:rsidRPr="002045C8">
        <w:rPr>
          <w:i/>
          <w:iCs/>
        </w:rPr>
        <w:t>A</w:t>
      </w:r>
      <w:r w:rsidRPr="002045C8">
        <w:rPr>
          <w:i/>
          <w:iCs/>
        </w:rPr>
        <w:t>kıl, Kur’an tefsirine en uzak şeydir</w:t>
      </w:r>
      <w:r w:rsidRPr="002045C8">
        <w:t>.”</w:t>
      </w:r>
      <w:r w:rsidRPr="002045C8">
        <w:rPr>
          <w:rStyle w:val="FootnoteReference"/>
        </w:rPr>
        <w:footnoteReference w:id="316"/>
      </w:r>
      <w:r w:rsidRPr="002045C8">
        <w:t xml:space="preserve"> Ve hakeza, </w:t>
      </w:r>
      <w:r w:rsidRPr="002045C8">
        <w:rPr>
          <w:i/>
          <w:iCs/>
        </w:rPr>
        <w:t>“Allah’ın dini akı</w:t>
      </w:r>
      <w:r w:rsidRPr="002045C8">
        <w:rPr>
          <w:i/>
          <w:iCs/>
        </w:rPr>
        <w:t>l</w:t>
      </w:r>
      <w:r w:rsidRPr="002045C8">
        <w:rPr>
          <w:i/>
          <w:iCs/>
        </w:rPr>
        <w:t>larla elde edilemez”</w:t>
      </w:r>
      <w:r w:rsidRPr="002045C8">
        <w:rPr>
          <w:rStyle w:val="FootnoteReference"/>
          <w:i/>
          <w:iCs/>
        </w:rPr>
        <w:footnoteReference w:id="317"/>
      </w:r>
      <w:r w:rsidRPr="002045C8">
        <w:t xml:space="preserve"> diye buyurulmuşsa, Allah’ın dininden maksadın, dinin teslimiyete d</w:t>
      </w:r>
      <w:r w:rsidRPr="002045C8">
        <w:t>a</w:t>
      </w:r>
      <w:r w:rsidRPr="002045C8">
        <w:t>yalı hükümleri olduğuna tanıklık etmektedir. Aksi taktirde yaratıcının isbatı, tevhid, taktis, ahiretin ve nübü</w:t>
      </w:r>
      <w:r w:rsidRPr="002045C8">
        <w:t>v</w:t>
      </w:r>
      <w:r w:rsidRPr="002045C8">
        <w:t>vetin isbatı, hatta mutlak marifetlerin isbatı aklın talep e</w:t>
      </w:r>
      <w:r w:rsidRPr="002045C8">
        <w:t>t</w:t>
      </w:r>
      <w:r w:rsidRPr="002045C8">
        <w:t xml:space="preserve">tiği bir hak ve akla özgü şeylerdir. Bazı makamı yüce muhaddislerin sözlerinde </w:t>
      </w:r>
      <w:r w:rsidRPr="002045C8">
        <w:rPr>
          <w:i/>
          <w:iCs/>
        </w:rPr>
        <w:t>“te</w:t>
      </w:r>
      <w:r w:rsidRPr="002045C8">
        <w:rPr>
          <w:i/>
          <w:iCs/>
        </w:rPr>
        <w:t>v</w:t>
      </w:r>
      <w:r w:rsidRPr="002045C8">
        <w:rPr>
          <w:i/>
          <w:iCs/>
        </w:rPr>
        <w:t>hidi isbat hususunda delile dayanmak naklidir”</w:t>
      </w:r>
      <w:r w:rsidRPr="002045C8">
        <w:t xml:space="preserve"> diye yer almışsa, bu işlerin g</w:t>
      </w:r>
      <w:r w:rsidRPr="002045C8">
        <w:t>a</w:t>
      </w:r>
      <w:r w:rsidRPr="002045C8">
        <w:t>riplerinden ve Allah’a sığınılması gereken musibetle</w:t>
      </w:r>
      <w:r w:rsidRPr="002045C8">
        <w:t>r</w:t>
      </w:r>
      <w:r w:rsidRPr="002045C8">
        <w:t>dendir. Bu söz kınanmaya ve hakaret edilmeye muhtaç değildir. Şikayet Allah’a ed</w:t>
      </w:r>
      <w:r w:rsidRPr="002045C8">
        <w:t>i</w:t>
      </w:r>
      <w:r w:rsidRPr="002045C8">
        <w:t xml:space="preserve">lir. </w:t>
      </w:r>
    </w:p>
    <w:p w:rsidR="000239F1" w:rsidRPr="002045C8" w:rsidRDefault="000239F1" w:rsidP="000E6F74">
      <w:pPr>
        <w:spacing w:line="300" w:lineRule="atLeast"/>
        <w:ind w:firstLine="284"/>
        <w:jc w:val="both"/>
      </w:pPr>
      <w:r w:rsidRPr="002045C8">
        <w:t>Kur’an-ı şerifi anlamaya ve bu semavi kitabın öğüt ve öğretileri</w:t>
      </w:r>
      <w:r w:rsidRPr="002045C8">
        <w:t>n</w:t>
      </w:r>
      <w:r w:rsidRPr="002045C8">
        <w:t>den istifade etmeye engel olan perdelerden biri de, kalbin h</w:t>
      </w:r>
      <w:r w:rsidRPr="002045C8">
        <w:t>a</w:t>
      </w:r>
      <w:r w:rsidRPr="002045C8">
        <w:t>kikatleri derketmesine engel olan alemlerin rabbinin mukaddes dergahına ora</w:t>
      </w:r>
      <w:r w:rsidRPr="002045C8">
        <w:t>n</w:t>
      </w:r>
      <w:r w:rsidRPr="002045C8">
        <w:t>la isyan ve tuğyandan ortaya çıkan günahların bulanıklık örtüsüdür. Bilmek gerekir ki iyi veya kötü amellerin her birisi için melekut al</w:t>
      </w:r>
      <w:r w:rsidRPr="002045C8">
        <w:t>e</w:t>
      </w:r>
      <w:r w:rsidRPr="002045C8">
        <w:t>minde ke</w:t>
      </w:r>
      <w:r w:rsidRPr="002045C8">
        <w:t>n</w:t>
      </w:r>
      <w:r w:rsidRPr="002045C8">
        <w:t>disiyle uyumlu bir suret olduğu gibi, nefis melekutunda da bir suret vardır. Bu suret vasıtasıyla nefsin melekut batınında ya nuraniyet ortaya çıkar, kalp temizlenir ve nurlanır ve bu durumda n</w:t>
      </w:r>
      <w:r w:rsidRPr="002045C8">
        <w:t>e</w:t>
      </w:r>
      <w:r w:rsidRPr="002045C8">
        <w:t>fis cilalanmış bir ayna gibi marifet ve hakikatlerin zuhuruna ve gaybî t</w:t>
      </w:r>
      <w:r w:rsidRPr="002045C8">
        <w:t>e</w:t>
      </w:r>
      <w:r w:rsidRPr="002045C8">
        <w:t>cellilerine layık hale gelir veya nefis melekutu zulmanî ve iğrenç bir hale gelir. Bu durumda da kalp paslanmış ve kirlenmiş bir ayna haline gelir ve ilahi marife</w:t>
      </w:r>
      <w:r w:rsidRPr="002045C8">
        <w:t>t</w:t>
      </w:r>
      <w:r w:rsidRPr="002045C8">
        <w:t>lerin ve gaybî hakikatlerin husulü bu aynaya yansımaz. Kalp, bu durumda yavaş y</w:t>
      </w:r>
      <w:r w:rsidRPr="002045C8">
        <w:t>a</w:t>
      </w:r>
      <w:r w:rsidRPr="002045C8">
        <w:t>vaş şeytanın sultası altına girer. Ruh memleketinin eg</w:t>
      </w:r>
      <w:r w:rsidRPr="002045C8">
        <w:t>e</w:t>
      </w:r>
      <w:r w:rsidRPr="002045C8">
        <w:t>menliği iblisin eline geçer, kulak, göz ve diğer kuvve</w:t>
      </w:r>
      <w:r w:rsidRPr="002045C8">
        <w:t>t</w:t>
      </w:r>
      <w:r w:rsidRPr="002045C8">
        <w:t xml:space="preserve">ler de o aşağılık varlığın egemenliği altına girer. Kulak ilahi öğütlerden ve </w:t>
      </w:r>
      <w:r w:rsidRPr="002045C8">
        <w:lastRenderedPageBreak/>
        <w:t>marifetlerden t</w:t>
      </w:r>
      <w:r w:rsidRPr="002045C8">
        <w:t>ü</w:t>
      </w:r>
      <w:r w:rsidRPr="002045C8">
        <w:t>müyle mahrum kalır, göz, ilahi nurlu ayetleri göremez hale gelir. Hakk’ın eserlerini ve ayetlerini göremez konuma düşer. Kalp dinde araştı</w:t>
      </w:r>
      <w:r w:rsidRPr="002045C8">
        <w:t>r</w:t>
      </w:r>
      <w:r w:rsidRPr="002045C8">
        <w:t>maya koyulmaz ve böylece, ayetler ve beyyineler hakkında tefekkürden; Hakk’ı, isimleri ve sıfatları a</w:t>
      </w:r>
      <w:r w:rsidRPr="002045C8">
        <w:t>n</w:t>
      </w:r>
      <w:r w:rsidRPr="002045C8">
        <w:t xml:space="preserve">maktan mahrum düşer. Nitekim Hak Teala şöyle buyurmuştur: </w:t>
      </w:r>
      <w:r w:rsidRPr="002045C8">
        <w:rPr>
          <w:b/>
          <w:bCs/>
          <w:iCs/>
        </w:rPr>
        <w:t>“Kal</w:t>
      </w:r>
      <w:r w:rsidRPr="002045C8">
        <w:rPr>
          <w:b/>
          <w:bCs/>
          <w:iCs/>
        </w:rPr>
        <w:t>p</w:t>
      </w:r>
      <w:r w:rsidRPr="002045C8">
        <w:rPr>
          <w:b/>
          <w:bCs/>
          <w:iCs/>
        </w:rPr>
        <w:t>leri vardır bununla kavrayıp-anlamazlar, gözleri va</w:t>
      </w:r>
      <w:r w:rsidRPr="002045C8">
        <w:rPr>
          <w:b/>
          <w:bCs/>
          <w:iCs/>
        </w:rPr>
        <w:t>r</w:t>
      </w:r>
      <w:r w:rsidRPr="002045C8">
        <w:rPr>
          <w:b/>
          <w:bCs/>
          <w:iCs/>
        </w:rPr>
        <w:t>dır bununla görmezler, kulakları vardır bununla işi</w:t>
      </w:r>
      <w:r w:rsidRPr="002045C8">
        <w:rPr>
          <w:b/>
          <w:bCs/>
          <w:iCs/>
        </w:rPr>
        <w:t>t</w:t>
      </w:r>
      <w:r w:rsidRPr="002045C8">
        <w:rPr>
          <w:b/>
          <w:bCs/>
          <w:iCs/>
        </w:rPr>
        <w:t>mezler. Bunlar hayvanlar gibidir, hatta daha aşağılı</w:t>
      </w:r>
      <w:r w:rsidRPr="002045C8">
        <w:rPr>
          <w:b/>
          <w:bCs/>
          <w:iCs/>
        </w:rPr>
        <w:t>k</w:t>
      </w:r>
      <w:r w:rsidRPr="002045C8">
        <w:rPr>
          <w:b/>
          <w:bCs/>
          <w:iCs/>
        </w:rPr>
        <w:t>tırlar. İşte bunlar gafil olanlardır.”</w:t>
      </w:r>
      <w:r w:rsidRPr="002045C8">
        <w:rPr>
          <w:rStyle w:val="StilDipnotBavurusuLatincetalik"/>
        </w:rPr>
        <w:footnoteReference w:id="318"/>
      </w:r>
      <w:r w:rsidRPr="002045C8">
        <w:t xml:space="preserve"> Böylece aleme bakışları, hayvanların bakışları haline gelir. İbret a</w:t>
      </w:r>
      <w:r w:rsidRPr="002045C8">
        <w:t>l</w:t>
      </w:r>
      <w:r w:rsidRPr="002045C8">
        <w:t>maktan ve düşünc</w:t>
      </w:r>
      <w:r w:rsidRPr="002045C8">
        <w:t>e</w:t>
      </w:r>
      <w:r w:rsidRPr="002045C8">
        <w:t>den uzak hale düşer. Onların kalbi, hayvanların kalbi gibi tefekkürden ve tezekkürden nasipsiz düşer. Ayetlere ba</w:t>
      </w:r>
      <w:r w:rsidRPr="002045C8">
        <w:t>k</w:t>
      </w:r>
      <w:r w:rsidRPr="002045C8">
        <w:t>mak, öğütler dinlemek ve marifetler öğrenmek hususunda gaflet ve kibir haletleri gün geçtikçe artar, böylece de ha</w:t>
      </w:r>
      <w:r w:rsidRPr="002045C8">
        <w:t>y</w:t>
      </w:r>
      <w:r w:rsidRPr="002045C8">
        <w:t>vandan daha aşağılık ve sapık bir hale gelirler. Bizimle Kur’an öğütleri ve marifetleri ar</w:t>
      </w:r>
      <w:r w:rsidRPr="002045C8">
        <w:t>a</w:t>
      </w:r>
      <w:r w:rsidRPr="002045C8">
        <w:t>sında vaki olan kalın perdelerden biri de, dünya sevgisi örtüs</w:t>
      </w:r>
      <w:r w:rsidRPr="002045C8">
        <w:t>ü</w:t>
      </w:r>
      <w:r w:rsidRPr="002045C8">
        <w:t>dür. Bu örtü sebebiyle kalp tüm gücünü dünyaya harcar ve kalp tümüyle dü</w:t>
      </w:r>
      <w:r w:rsidRPr="002045C8">
        <w:t>n</w:t>
      </w:r>
      <w:r w:rsidRPr="002045C8">
        <w:t>yaya yönelir. Kalp bu sevgi vasıtasıyla Allah’ı zikretmekten gafil k</w:t>
      </w:r>
      <w:r w:rsidRPr="002045C8">
        <w:t>a</w:t>
      </w:r>
      <w:r w:rsidRPr="002045C8">
        <w:t>lır, zikirden ve zikredilenden yüz çevirir. Dünyaya ve dünyanın d</w:t>
      </w:r>
      <w:r w:rsidRPr="002045C8">
        <w:t>u</w:t>
      </w:r>
      <w:r w:rsidRPr="002045C8">
        <w:t>rumlarına ilgisi arttıkça da bu kalp perdesi kalınlaşır, bazen de bu ilgi kalbe öyle bir galebe çalar ve makam ve üstünlük sevdası kalbi öyle bir egemenliği altına alır ki Allah’ın fıtrat nuru tümüyle söner ve sa</w:t>
      </w:r>
      <w:r w:rsidRPr="002045C8">
        <w:t>a</w:t>
      </w:r>
      <w:r w:rsidRPr="002045C8">
        <w:t>det kapıları insanın yüzüne kapanır. Belki de “</w:t>
      </w:r>
      <w:r w:rsidRPr="002045C8">
        <w:rPr>
          <w:b/>
        </w:rPr>
        <w:t>Bunlar Kur’an’ı d</w:t>
      </w:r>
      <w:r w:rsidRPr="002045C8">
        <w:rPr>
          <w:b/>
        </w:rPr>
        <w:t>ü</w:t>
      </w:r>
      <w:r w:rsidRPr="002045C8">
        <w:rPr>
          <w:b/>
        </w:rPr>
        <w:t xml:space="preserve">şünmezler mi? Yoksa kalpleri kilitli midir?” </w:t>
      </w:r>
      <w:r w:rsidRPr="002045C8">
        <w:rPr>
          <w:rStyle w:val="FootnoteReference"/>
        </w:rPr>
        <w:footnoteReference w:id="319"/>
      </w:r>
      <w:r w:rsidRPr="002045C8">
        <w:t xml:space="preserve"> ayetinde belirtilen kalp kilitleri; bu dünyevi ilgi, bağlılık ve kilitleridir. Kur’an’ın mar</w:t>
      </w:r>
      <w:r w:rsidRPr="002045C8">
        <w:t>i</w:t>
      </w:r>
      <w:r w:rsidRPr="002045C8">
        <w:t>fetlerinden ist</w:t>
      </w:r>
      <w:r w:rsidRPr="002045C8">
        <w:t>i</w:t>
      </w:r>
      <w:r w:rsidRPr="002045C8">
        <w:t>fade etmek ve ilahi öğütlerden nasiplenmek isteyen bir kimse kalbini bu pisliklerden temizlemeli ve Allah’tan gayr</w:t>
      </w:r>
      <w:r w:rsidRPr="002045C8">
        <w:t>i</w:t>
      </w:r>
      <w:r w:rsidRPr="002045C8">
        <w:t>siyle meşguliyeti ifade eden kalbi günahlar pisliğini kalbinden gidermelidir. Zira temiz olmayan bir kimse bu sı</w:t>
      </w:r>
      <w:r w:rsidRPr="002045C8">
        <w:t>r</w:t>
      </w:r>
      <w:r w:rsidRPr="002045C8">
        <w:t>ların mahremi olamaz. Nitekim Allah-u Teala da şöyle buyurmuştur: “</w:t>
      </w:r>
      <w:r w:rsidRPr="002045C8">
        <w:rPr>
          <w:b/>
        </w:rPr>
        <w:t>Şüphesiz bu, sadece arınmış olanların dokunabileceği, korunmuş bir kitabta mevcutken âle</w:t>
      </w:r>
      <w:r w:rsidRPr="002045C8">
        <w:rPr>
          <w:b/>
        </w:rPr>
        <w:t>m</w:t>
      </w:r>
      <w:r w:rsidRPr="002045C8">
        <w:rPr>
          <w:b/>
        </w:rPr>
        <w:t xml:space="preserve">lerin Rabbi </w:t>
      </w:r>
      <w:r w:rsidRPr="002045C8">
        <w:rPr>
          <w:b/>
        </w:rPr>
        <w:lastRenderedPageBreak/>
        <w:t>tar</w:t>
      </w:r>
      <w:r w:rsidRPr="002045C8">
        <w:rPr>
          <w:b/>
        </w:rPr>
        <w:t>a</w:t>
      </w:r>
      <w:r w:rsidRPr="002045C8">
        <w:rPr>
          <w:b/>
        </w:rPr>
        <w:t>fından indirilmiş olan değerli bir Kur’an’dır.</w:t>
      </w:r>
      <w:r w:rsidRPr="002045C8">
        <w:rPr>
          <w:rStyle w:val="FootnoteReference"/>
          <w:b/>
        </w:rPr>
        <w:t>”</w:t>
      </w:r>
      <w:r w:rsidRPr="002045C8">
        <w:rPr>
          <w:rStyle w:val="FootnoteReference"/>
        </w:rPr>
        <w:footnoteReference w:id="320"/>
      </w:r>
      <w:r w:rsidRPr="002045C8">
        <w:t xml:space="preserve"> Bu kitabın zahirine, zahir alemde zahiri temizl</w:t>
      </w:r>
      <w:r w:rsidRPr="002045C8">
        <w:t>i</w:t>
      </w:r>
      <w:r w:rsidRPr="002045C8">
        <w:t>ğe sahip olmayan birinin dokunması şer’i ve teklifi açıdan yasak olduğu gibi, kalbi dünyevi bağlılıklar pisliğ</w:t>
      </w:r>
      <w:r w:rsidRPr="002045C8">
        <w:t>i</w:t>
      </w:r>
      <w:r w:rsidRPr="002045C8">
        <w:t>ne bulaşan kimsenin Kur’an’ın öğrettiği öğüt, batın ve sırrından ist</w:t>
      </w:r>
      <w:r w:rsidRPr="002045C8">
        <w:t>i</w:t>
      </w:r>
      <w:r w:rsidRPr="002045C8">
        <w:t>fade etmesi de yasaktır. Nitekim Allah-u Teala şöyle buyurmuştur: “</w:t>
      </w:r>
      <w:r w:rsidRPr="002045C8">
        <w:rPr>
          <w:b/>
        </w:rPr>
        <w:t>Bu kitap (Kur’an), onda asla şüphe yoktur. O, mu</w:t>
      </w:r>
      <w:r w:rsidRPr="002045C8">
        <w:rPr>
          <w:b/>
        </w:rPr>
        <w:t>t</w:t>
      </w:r>
      <w:r w:rsidRPr="002045C8">
        <w:rPr>
          <w:b/>
        </w:rPr>
        <w:t>takiler (takva sahipleri) için bir hidayettir.</w:t>
      </w:r>
      <w:r w:rsidRPr="002045C8">
        <w:rPr>
          <w:rStyle w:val="FootnoteReference"/>
          <w:b/>
        </w:rPr>
        <w:t>”</w:t>
      </w:r>
      <w:r w:rsidRPr="002045C8">
        <w:rPr>
          <w:rStyle w:val="FootnoteReference"/>
        </w:rPr>
        <w:footnoteReference w:id="321"/>
      </w:r>
      <w:r w:rsidRPr="002045C8">
        <w:t xml:space="preserve"> Muttaki ve mümin o</w:t>
      </w:r>
      <w:r w:rsidRPr="002045C8">
        <w:t>l</w:t>
      </w:r>
      <w:r w:rsidRPr="002045C8">
        <w:t>mayan bir kimse de genel bir iman ve takva hasebiyle Kur’an’ın hak inançları ve öğütlerinin zahiri nurlarından mahrumdur. Muttaki olm</w:t>
      </w:r>
      <w:r w:rsidRPr="002045C8">
        <w:t>a</w:t>
      </w:r>
      <w:r w:rsidRPr="002045C8">
        <w:t>yan bir mümin ise hassın, hass’ul hassın ve ehess’ul havasın (özelin özelinin ve özellerin en özelinin) takvası olan, takvanın diğer merteb</w:t>
      </w:r>
      <w:r w:rsidRPr="002045C8">
        <w:t>e</w:t>
      </w:r>
      <w:r w:rsidRPr="002045C8">
        <w:t>leri hasebiyle, diğer mertebelerinden mahrumdur. Bunun etrafında d</w:t>
      </w:r>
      <w:r w:rsidRPr="002045C8">
        <w:t>e</w:t>
      </w:r>
      <w:r w:rsidRPr="002045C8">
        <w:t>taylıca açıklamada bulunmak ve maksada delalet eden diğer ayetleri de zikretmek sözü uzatacağından, biz tefekkür edildiği taktirde uyanış ehli olan kimseler için kifayet eden ilahi bir ayet-i şerifeyi zi</w:t>
      </w:r>
      <w:r w:rsidRPr="002045C8">
        <w:t>k</w:t>
      </w:r>
      <w:r w:rsidRPr="002045C8">
        <w:t>rederek konuyu burada noktalamak istiyoruz. Allah Tebarek ve Teala şöyle buyurmuştur: “</w:t>
      </w:r>
      <w:r w:rsidRPr="002045C8">
        <w:rPr>
          <w:b/>
        </w:rPr>
        <w:t>Ey Kitab ehli! Kitap’tan gizleyip durduğunuzun çoğunu size açıkça anlatan ve (kusurunuzun) çoğunu da affeden peygamberimiz gelmiştir. Doğrusu size Allah’tan bir nur ve ap</w:t>
      </w:r>
      <w:r w:rsidRPr="002045C8">
        <w:rPr>
          <w:b/>
        </w:rPr>
        <w:t>a</w:t>
      </w:r>
      <w:r w:rsidRPr="002045C8">
        <w:rPr>
          <w:b/>
        </w:rPr>
        <w:t>çık bir Kitab gelmi</w:t>
      </w:r>
      <w:r w:rsidRPr="002045C8">
        <w:rPr>
          <w:b/>
        </w:rPr>
        <w:t>ş</w:t>
      </w:r>
      <w:r w:rsidRPr="002045C8">
        <w:rPr>
          <w:b/>
        </w:rPr>
        <w:t>tir.”</w:t>
      </w:r>
      <w:r w:rsidRPr="002045C8">
        <w:rPr>
          <w:rStyle w:val="FootnoteReference"/>
        </w:rPr>
        <w:footnoteReference w:id="322"/>
      </w:r>
      <w:r w:rsidRPr="002045C8">
        <w:t xml:space="preserve"> Bu ayet-i şerifenin hususiyetleri oldukça fazladır. Bu ayetin nükteleri etrafında açıklamalarda bulunmak, şu a</w:t>
      </w:r>
      <w:r w:rsidRPr="002045C8">
        <w:t>n</w:t>
      </w:r>
      <w:r w:rsidRPr="002045C8">
        <w:t>da imkanlar dışında kalan ayrı bir çalışmayı g</w:t>
      </w:r>
      <w:r w:rsidRPr="002045C8">
        <w:t>e</w:t>
      </w:r>
      <w:r w:rsidRPr="002045C8">
        <w:t xml:space="preserve">rektirir.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33" w:name="_Toc46432345"/>
      <w:bookmarkStart w:id="234" w:name="_Toc53990888"/>
      <w:r w:rsidRPr="002045C8">
        <w:t>Beşinci Bölüm</w:t>
      </w:r>
      <w:bookmarkEnd w:id="233"/>
      <w:bookmarkEnd w:id="234"/>
      <w:r w:rsidRPr="002045C8">
        <w:t xml:space="preserve"> </w:t>
      </w:r>
    </w:p>
    <w:p w:rsidR="000239F1" w:rsidRPr="002045C8" w:rsidRDefault="000239F1" w:rsidP="000E6F74">
      <w:pPr>
        <w:spacing w:line="300" w:lineRule="atLeast"/>
        <w:ind w:firstLine="284"/>
        <w:jc w:val="both"/>
      </w:pPr>
      <w:r w:rsidRPr="002045C8">
        <w:t>Kur’an’ın kıraatinin adaplarından biri de kalp huzurudur. Bu kita</w:t>
      </w:r>
      <w:r w:rsidRPr="002045C8">
        <w:t>p</w:t>
      </w:r>
      <w:r w:rsidRPr="002045C8">
        <w:t>ta kalp huzurunu, ibadetlerin mutlak adabında zikrettiğimiz için yen</w:t>
      </w:r>
      <w:r w:rsidRPr="002045C8">
        <w:t>i</w:t>
      </w:r>
      <w:r w:rsidRPr="002045C8">
        <w:t>den açıklamanın gereği yoktur. Kur’an kıraatinin önemli ad</w:t>
      </w:r>
      <w:r w:rsidRPr="002045C8">
        <w:t>a</w:t>
      </w:r>
      <w:r w:rsidRPr="002045C8">
        <w:t>bından biri de tefekkürdür. Tefekkürden maksat ise ayet-i şerifelerden ma</w:t>
      </w:r>
      <w:r w:rsidRPr="002045C8">
        <w:t>k</w:t>
      </w:r>
      <w:r w:rsidRPr="002045C8">
        <w:t>sadı ve hedefi araştırmaktır. Çünkü Kur’an’ın maksadı bizzat bu nur</w:t>
      </w:r>
      <w:r w:rsidRPr="002045C8">
        <w:t>a</w:t>
      </w:r>
      <w:r w:rsidRPr="002045C8">
        <w:t>nî sahifenin de belirttiği gibi esenlik yoll</w:t>
      </w:r>
      <w:r w:rsidRPr="002045C8">
        <w:t>a</w:t>
      </w:r>
      <w:r w:rsidRPr="002045C8">
        <w:t xml:space="preserve">rına </w:t>
      </w:r>
      <w:r w:rsidRPr="002045C8">
        <w:lastRenderedPageBreak/>
        <w:t>hidayet etmek, zulmetin tüm mertebelerinden nur alemine çıka</w:t>
      </w:r>
      <w:r w:rsidRPr="002045C8">
        <w:t>r</w:t>
      </w:r>
      <w:r w:rsidRPr="002045C8">
        <w:t>mak ve doğru yola iletmektir. İnsan, ayet-i şerifeler üz</w:t>
      </w:r>
      <w:r w:rsidRPr="002045C8">
        <w:t>e</w:t>
      </w:r>
      <w:r w:rsidRPr="002045C8">
        <w:t>rinde tefekkür sayesinde, mülk güçlerine ait olan en düşük mertebesinden, selim kalbin hakikati olan son aşamas</w:t>
      </w:r>
      <w:r w:rsidRPr="002045C8">
        <w:t>ı</w:t>
      </w:r>
      <w:r w:rsidRPr="002045C8">
        <w:t xml:space="preserve">na kadar tüm </w:t>
      </w:r>
      <w:r w:rsidRPr="002045C8">
        <w:t>e</w:t>
      </w:r>
      <w:r w:rsidRPr="002045C8">
        <w:t>senlik mertbelerini –Ehl-i Beyt’ten nakledilen yoruma göre ise Hakk’ı, Hak’tan gayrisinin olmayacağı bir şekilde mülakat etmeyi-</w:t>
      </w:r>
      <w:r w:rsidRPr="002045C8">
        <w:rPr>
          <w:rStyle w:val="FootnoteReference"/>
        </w:rPr>
        <w:footnoteReference w:id="323"/>
      </w:r>
      <w:r w:rsidRPr="002045C8">
        <w:t xml:space="preserve"> elde etmelidir. Mülkiye ve melekutiye güçlerinin esenliği, Kur’an okuyan kimsenin yitiği olmalıdır, bu semavi kitapta insanın y</w:t>
      </w:r>
      <w:r w:rsidRPr="002045C8">
        <w:t>i</w:t>
      </w:r>
      <w:r w:rsidRPr="002045C8">
        <w:t>tirdiği şey mevcuttur ve insan tefekkür ederek onu elde etmelidir. İ</w:t>
      </w:r>
      <w:r w:rsidRPr="002045C8">
        <w:t>n</w:t>
      </w:r>
      <w:r w:rsidRPr="002045C8">
        <w:t>sani güçler böylece şeytanın tasarrufundan salim olur, s</w:t>
      </w:r>
      <w:r w:rsidRPr="002045C8">
        <w:t>e</w:t>
      </w:r>
      <w:r w:rsidRPr="002045C8">
        <w:t>lamet yolunu e</w:t>
      </w:r>
      <w:r w:rsidRPr="002045C8">
        <w:t>l</w:t>
      </w:r>
      <w:r w:rsidRPr="002045C8">
        <w:t>de eder ve uygulamaya geçirirse, hasıl olan her esenlik mertebesinde bir zulmetten kurtulur ve ister istemez ilahi parıldayan nur onda tecelli eder, böylece evveli tabiat aleminin zulmetleri olan zulmetlerin t</w:t>
      </w:r>
      <w:r w:rsidRPr="002045C8">
        <w:t>ü</w:t>
      </w:r>
      <w:r w:rsidRPr="002045C8">
        <w:t>münden, tüm boyutlarıyla ve kesrete teveccühten ibaret olan zulm</w:t>
      </w:r>
      <w:r w:rsidRPr="002045C8">
        <w:t>e</w:t>
      </w:r>
      <w:r w:rsidRPr="002045C8">
        <w:t>tin en sonundan bütün boyutlarıyla ku</w:t>
      </w:r>
      <w:r w:rsidRPr="002045C8">
        <w:t>r</w:t>
      </w:r>
      <w:r w:rsidRPr="002045C8">
        <w:t>tulur, mutlak nur kalbinde tecelli eder, bu makamda rabbin yolu olan dosdoğru insanların yoluna hid</w:t>
      </w:r>
      <w:r w:rsidRPr="002045C8">
        <w:t>a</w:t>
      </w:r>
      <w:r w:rsidRPr="002045C8">
        <w:t xml:space="preserve">yet olur: </w:t>
      </w:r>
      <w:r w:rsidRPr="002045C8">
        <w:rPr>
          <w:b/>
        </w:rPr>
        <w:t>“Şüphesiz Rabbim doğru yol üzeredir.”</w:t>
      </w:r>
      <w:r w:rsidRPr="002045C8">
        <w:rPr>
          <w:rStyle w:val="FootnoteReference"/>
          <w:b/>
        </w:rPr>
        <w:footnoteReference w:id="324"/>
      </w:r>
      <w:r w:rsidRPr="002045C8">
        <w:t xml:space="preserve"> </w:t>
      </w:r>
    </w:p>
    <w:p w:rsidR="000239F1" w:rsidRPr="002045C8" w:rsidRDefault="000239F1" w:rsidP="000E6F74">
      <w:pPr>
        <w:spacing w:line="300" w:lineRule="atLeast"/>
        <w:ind w:firstLine="284"/>
        <w:jc w:val="both"/>
      </w:pPr>
      <w:r w:rsidRPr="002045C8">
        <w:t>Kur’an-ı Şerif’te tefekküre davet ve tefekkürü övmek bir çok yerde mevcuttur. Nitekim Allah-u Teala şöyle buyurmuştur: “</w:t>
      </w:r>
      <w:r w:rsidRPr="002045C8">
        <w:rPr>
          <w:b/>
        </w:rPr>
        <w:t>Sana da, i</w:t>
      </w:r>
      <w:r w:rsidRPr="002045C8">
        <w:rPr>
          <w:b/>
        </w:rPr>
        <w:t>n</w:t>
      </w:r>
      <w:r w:rsidRPr="002045C8">
        <w:rPr>
          <w:b/>
        </w:rPr>
        <w:t>sanlara gönderileni açıklayasın diye Kur’an’ı indirdik. Belki d</w:t>
      </w:r>
      <w:r w:rsidRPr="002045C8">
        <w:rPr>
          <w:b/>
        </w:rPr>
        <w:t>ü</w:t>
      </w:r>
      <w:r w:rsidRPr="002045C8">
        <w:rPr>
          <w:b/>
        </w:rPr>
        <w:t>şünürler.”</w:t>
      </w:r>
      <w:r w:rsidRPr="002045C8">
        <w:rPr>
          <w:rStyle w:val="FootnoteReference"/>
        </w:rPr>
        <w:footnoteReference w:id="325"/>
      </w:r>
      <w:r w:rsidRPr="002045C8">
        <w:t xml:space="preserve"> </w:t>
      </w:r>
    </w:p>
    <w:p w:rsidR="000239F1" w:rsidRPr="002045C8" w:rsidRDefault="000239F1" w:rsidP="000E6F74">
      <w:pPr>
        <w:spacing w:line="300" w:lineRule="atLeast"/>
        <w:ind w:firstLine="284"/>
        <w:jc w:val="both"/>
      </w:pPr>
      <w:r w:rsidRPr="002045C8">
        <w:t>Bu ayet-i k</w:t>
      </w:r>
      <w:r w:rsidRPr="002045C8">
        <w:t>e</w:t>
      </w:r>
      <w:r w:rsidRPr="002045C8">
        <w:t>rimede tefekkür hakkında büyük bir övgü vardır. Zira, semavi büyük kitabın ve nuranî büyük sahifenin nüzul hedefi, tefekkür ihtimali olarak taktir edilmiştir. Bu da tefekküre gösterilen şiddetli it</w:t>
      </w:r>
      <w:r w:rsidRPr="002045C8">
        <w:t>i</w:t>
      </w:r>
      <w:r w:rsidRPr="002045C8">
        <w:t>nadandır. Bu yüzden tefekkür ihtimali bile, böylesine büyük bir yüc</w:t>
      </w:r>
      <w:r w:rsidRPr="002045C8">
        <w:t>e</w:t>
      </w:r>
      <w:r w:rsidRPr="002045C8">
        <w:t>liğe sebep olmuştur. Başka bir ayette ise şöyle buyurulmaktadır: “</w:t>
      </w:r>
      <w:r w:rsidRPr="002045C8">
        <w:rPr>
          <w:b/>
        </w:rPr>
        <w:t>Sen onlara bu kıssayı anlat, belki üzerinde düşünürler.”</w:t>
      </w:r>
      <w:r w:rsidRPr="002045C8">
        <w:rPr>
          <w:rStyle w:val="FootnoteReference"/>
        </w:rPr>
        <w:footnoteReference w:id="326"/>
      </w:r>
      <w:r w:rsidRPr="002045C8">
        <w:t xml:space="preserve"> Bu türden v</w:t>
      </w:r>
      <w:r w:rsidRPr="002045C8">
        <w:t>e</w:t>
      </w:r>
      <w:r w:rsidRPr="002045C8">
        <w:t>ya buna yakın aye</w:t>
      </w:r>
      <w:r w:rsidRPr="002045C8">
        <w:t>t</w:t>
      </w:r>
      <w:r w:rsidRPr="002045C8">
        <w:t>ler oldukça mevcuttur. Tefekkür hakkında bir çok rivayetler de nakledilmiştir. Nitekim son Peygamber’in (s.a.a) “</w:t>
      </w:r>
      <w:r w:rsidRPr="002045C8">
        <w:rPr>
          <w:b/>
        </w:rPr>
        <w:t>Gö</w:t>
      </w:r>
      <w:r w:rsidRPr="002045C8">
        <w:rPr>
          <w:b/>
        </w:rPr>
        <w:t>k</w:t>
      </w:r>
      <w:r w:rsidRPr="002045C8">
        <w:rPr>
          <w:b/>
        </w:rPr>
        <w:t xml:space="preserve">lerin ve yerin yaratılışında, gece ile gündüzün birbiri ardınca </w:t>
      </w:r>
      <w:r w:rsidRPr="002045C8">
        <w:rPr>
          <w:b/>
        </w:rPr>
        <w:lastRenderedPageBreak/>
        <w:t>ge</w:t>
      </w:r>
      <w:r w:rsidRPr="002045C8">
        <w:rPr>
          <w:b/>
        </w:rPr>
        <w:t>l</w:t>
      </w:r>
      <w:r w:rsidRPr="002045C8">
        <w:rPr>
          <w:b/>
        </w:rPr>
        <w:t>mesinde akıl sahiplerine şüphesiz deliller vardır.”</w:t>
      </w:r>
      <w:r w:rsidRPr="002045C8">
        <w:rPr>
          <w:rStyle w:val="FootnoteReference"/>
        </w:rPr>
        <w:footnoteReference w:id="327"/>
      </w:r>
      <w:r w:rsidRPr="002045C8">
        <w:t xml:space="preserve"> ayeti nazil o</w:t>
      </w:r>
      <w:r w:rsidRPr="002045C8">
        <w:t>l</w:t>
      </w:r>
      <w:r w:rsidRPr="002045C8">
        <w:t xml:space="preserve">duğunda şöyle buyurduğu nakledilmiştir: </w:t>
      </w:r>
      <w:r w:rsidRPr="002045C8">
        <w:rPr>
          <w:i/>
          <w:iCs/>
        </w:rPr>
        <w:t>“Bunu okuduğu halde hakkı</w:t>
      </w:r>
      <w:r w:rsidRPr="002045C8">
        <w:rPr>
          <w:i/>
          <w:iCs/>
        </w:rPr>
        <w:t>n</w:t>
      </w:r>
      <w:r w:rsidRPr="002045C8">
        <w:rPr>
          <w:i/>
          <w:iCs/>
        </w:rPr>
        <w:t xml:space="preserve">da tefekkür etmeyen kimseye eyvahlar olsun.” </w:t>
      </w:r>
      <w:r w:rsidRPr="002045C8">
        <w:rPr>
          <w:rStyle w:val="FootnoteReference"/>
          <w:i/>
          <w:iCs/>
        </w:rPr>
        <w:footnoteReference w:id="328"/>
      </w:r>
      <w:r w:rsidRPr="002045C8">
        <w:t xml:space="preserve"> </w:t>
      </w:r>
    </w:p>
    <w:p w:rsidR="000239F1" w:rsidRPr="002045C8" w:rsidRDefault="000239F1" w:rsidP="000E6F74">
      <w:pPr>
        <w:spacing w:line="300" w:lineRule="atLeast"/>
        <w:ind w:firstLine="284"/>
        <w:jc w:val="both"/>
      </w:pPr>
      <w:r w:rsidRPr="002045C8">
        <w:t>Bu konuda başlıca mesele insanın övülmüş tefekkürün hangisi o</w:t>
      </w:r>
      <w:r w:rsidRPr="002045C8">
        <w:t>l</w:t>
      </w:r>
      <w:r w:rsidRPr="002045C8">
        <w:t>duğunu anlamasıdır. Yoksa Kur’an ve hadiste t</w:t>
      </w:r>
      <w:r w:rsidRPr="002045C8">
        <w:t>e</w:t>
      </w:r>
      <w:r w:rsidRPr="002045C8">
        <w:t>fekkürün övüldüğü hususunda hiçbir şüphe yoktur. Tefe</w:t>
      </w:r>
      <w:r w:rsidRPr="002045C8">
        <w:t>k</w:t>
      </w:r>
      <w:r w:rsidRPr="002045C8">
        <w:t xml:space="preserve">kür hakkında en iyi tabir ise hacı Abdullah Ensari’nin (kuddise sırruhu) buyurduğu şu ifadedir: “Bil ki şüphesiz tefekkür maksat ve neticeye –ki nihayeti onun kemalidir- </w:t>
      </w:r>
      <w:r w:rsidRPr="002045C8">
        <w:t>u</w:t>
      </w:r>
      <w:r w:rsidRPr="002045C8">
        <w:t>laşmak için basiretin –ki kalp gözüdür- arayış içinde o</w:t>
      </w:r>
      <w:r w:rsidRPr="002045C8">
        <w:t>l</w:t>
      </w:r>
      <w:r w:rsidRPr="002045C8">
        <w:t>masıdır. Açıkça bilindiği gibi maksat ise ilmî ve amelî kemal ile hasıl olan mutlak sa</w:t>
      </w:r>
      <w:r w:rsidRPr="002045C8">
        <w:t>a</w:t>
      </w:r>
      <w:r w:rsidRPr="002045C8">
        <w:t>dettir.”</w:t>
      </w:r>
    </w:p>
    <w:p w:rsidR="000239F1" w:rsidRPr="002045C8" w:rsidRDefault="000239F1" w:rsidP="000E6F74">
      <w:pPr>
        <w:spacing w:line="300" w:lineRule="atLeast"/>
        <w:ind w:firstLine="284"/>
        <w:jc w:val="both"/>
      </w:pPr>
      <w:r w:rsidRPr="002045C8">
        <w:t>O halde insan ilahi kitabın ayet-i şerifelerinde, kıssa ve hikayel</w:t>
      </w:r>
      <w:r w:rsidRPr="002045C8">
        <w:t>e</w:t>
      </w:r>
      <w:r w:rsidRPr="002045C8">
        <w:t>rinde, saadetten ibaret olan maksadı ve insanî s</w:t>
      </w:r>
      <w:r w:rsidRPr="002045C8">
        <w:t>o</w:t>
      </w:r>
      <w:r w:rsidRPr="002045C8">
        <w:t>nucu elde etmelidir ve saadete, mutlak esenliğe, nur alem</w:t>
      </w:r>
      <w:r w:rsidRPr="002045C8">
        <w:t>i</w:t>
      </w:r>
      <w:r w:rsidRPr="002045C8">
        <w:t>ne ve doğru yola ulaşmaktan ibaret olduğu için de insan Kur’an-ı Şerif’ten esenlik yollarını, mutlak nurun madenini ve doğru yolu talep etmelidir. N</w:t>
      </w:r>
      <w:r w:rsidRPr="002045C8">
        <w:t>i</w:t>
      </w:r>
      <w:r w:rsidRPr="002045C8">
        <w:t>tekim önceki ayet-i şerifede de buna işaret edilmişti. Kur’an okuyan kimse h</w:t>
      </w:r>
      <w:r w:rsidRPr="002045C8">
        <w:t>e</w:t>
      </w:r>
      <w:r w:rsidRPr="002045C8">
        <w:t>defe ulaşınca da onu elde etmek hususunda basiret sahibi olur, kendisine Kur’an’dan istif</w:t>
      </w:r>
      <w:r w:rsidRPr="002045C8">
        <w:t>a</w:t>
      </w:r>
      <w:r w:rsidRPr="002045C8">
        <w:t>de etme yolu açılır, Hakk’ın rahmet kapıları yüzüne açılır. Böylece k</w:t>
      </w:r>
      <w:r w:rsidRPr="002045C8">
        <w:t>ı</w:t>
      </w:r>
      <w:r w:rsidRPr="002045C8">
        <w:t>sa, ama aziz ömrünü ve kendi saad</w:t>
      </w:r>
      <w:r w:rsidRPr="002045C8">
        <w:t>e</w:t>
      </w:r>
      <w:r w:rsidRPr="002045C8">
        <w:t>tini elde etme sermayesini, risaletin hedefi olmayan işlerde harcamaz, önemli bir işte gereksiz k</w:t>
      </w:r>
      <w:r w:rsidRPr="002045C8">
        <w:t>o</w:t>
      </w:r>
      <w:r w:rsidRPr="002045C8">
        <w:t>nuşmalardan sak</w:t>
      </w:r>
      <w:r w:rsidRPr="002045C8">
        <w:t>ı</w:t>
      </w:r>
      <w:r w:rsidRPr="002045C8">
        <w:t xml:space="preserve">nır. </w:t>
      </w:r>
    </w:p>
    <w:p w:rsidR="000239F1" w:rsidRPr="002045C8" w:rsidRDefault="000239F1" w:rsidP="000E6F74">
      <w:pPr>
        <w:spacing w:line="300" w:lineRule="atLeast"/>
        <w:ind w:firstLine="284"/>
        <w:jc w:val="both"/>
      </w:pPr>
      <w:r w:rsidRPr="002045C8">
        <w:t>Bir müddet kalp gözünü bu hedefe diker ve diğer işlerden sarf-ı n</w:t>
      </w:r>
      <w:r w:rsidRPr="002045C8">
        <w:t>a</w:t>
      </w:r>
      <w:r w:rsidRPr="002045C8">
        <w:t>zar ederse, kalp gözü açılır, keskinleşir, Kur’an’da tefekkür, nefis için sıradan bir iş haline gelir, istifade yolları açılır, şimdiye kadar açık olmayan kapılar yüzüne açılır, ve Kur’an’dan asla elde etmediği kon</w:t>
      </w:r>
      <w:r w:rsidRPr="002045C8">
        <w:t>u</w:t>
      </w:r>
      <w:r w:rsidRPr="002045C8">
        <w:t>ları ve öğretileri elde eder. Böylece de Kur’an’ın bütün kalbi hastalı</w:t>
      </w:r>
      <w:r w:rsidRPr="002045C8">
        <w:t>k</w:t>
      </w:r>
      <w:r w:rsidRPr="002045C8">
        <w:t>ların şifası olduğunu anlar. Bu durumda ise “</w:t>
      </w:r>
      <w:r w:rsidRPr="002045C8">
        <w:rPr>
          <w:b/>
        </w:rPr>
        <w:t>Kur’an’dan iman ede</w:t>
      </w:r>
      <w:r w:rsidRPr="002045C8">
        <w:rPr>
          <w:b/>
        </w:rPr>
        <w:t>n</w:t>
      </w:r>
      <w:r w:rsidRPr="002045C8">
        <w:rPr>
          <w:b/>
        </w:rPr>
        <w:t>lere rahmet ve şifa olan şe</w:t>
      </w:r>
      <w:r w:rsidRPr="002045C8">
        <w:rPr>
          <w:b/>
        </w:rPr>
        <w:t>y</w:t>
      </w:r>
      <w:r w:rsidRPr="002045C8">
        <w:rPr>
          <w:b/>
        </w:rPr>
        <w:t>ler indiriyoruz. O, zalimlerin ise sadece kaybını artırır</w:t>
      </w:r>
      <w:r w:rsidRPr="002045C8">
        <w:t>”</w:t>
      </w:r>
      <w:r w:rsidRPr="002045C8">
        <w:rPr>
          <w:rStyle w:val="FootnoteReference"/>
        </w:rPr>
        <w:footnoteReference w:id="329"/>
      </w:r>
      <w:r w:rsidRPr="002045C8">
        <w:t xml:space="preserve"> ayet-i şerifesinin anlamını ve </w:t>
      </w:r>
      <w:r w:rsidRPr="002045C8">
        <w:lastRenderedPageBreak/>
        <w:t xml:space="preserve">Müminlerin Emiri’nin (a.s) </w:t>
      </w:r>
      <w:r w:rsidRPr="002045C8">
        <w:rPr>
          <w:i/>
        </w:rPr>
        <w:t>“Kur’an’ı öğr</w:t>
      </w:r>
      <w:r w:rsidRPr="002045C8">
        <w:rPr>
          <w:i/>
        </w:rPr>
        <w:t>e</w:t>
      </w:r>
      <w:r w:rsidRPr="002045C8">
        <w:rPr>
          <w:i/>
        </w:rPr>
        <w:t>niniz, şüphesiz Kur’an kalplerin baharıdır. Kur’an’ın nurundan şifa arayınız. Şüphesiz Kur’an gönüllerin şifas</w:t>
      </w:r>
      <w:r w:rsidRPr="002045C8">
        <w:rPr>
          <w:i/>
        </w:rPr>
        <w:t>ı</w:t>
      </w:r>
      <w:r w:rsidRPr="002045C8">
        <w:rPr>
          <w:i/>
        </w:rPr>
        <w:t>dır.”</w:t>
      </w:r>
      <w:r w:rsidRPr="002045C8">
        <w:rPr>
          <w:rStyle w:val="FootnoteReference"/>
        </w:rPr>
        <w:footnoteReference w:id="330"/>
      </w:r>
      <w:r w:rsidRPr="002045C8">
        <w:t xml:space="preserve"> sözünün anlamını idrak eder, Kur’an-ı Ş</w:t>
      </w:r>
      <w:r w:rsidRPr="002045C8">
        <w:t>e</w:t>
      </w:r>
      <w:r w:rsidRPr="002045C8">
        <w:t>rif’ten sadece cismani hastalıklarının şif</w:t>
      </w:r>
      <w:r w:rsidRPr="002045C8">
        <w:t>a</w:t>
      </w:r>
      <w:r w:rsidRPr="002045C8">
        <w:t>sını talep etmez, asıl hedefini Kur’an’ın da hedefi olan ruhani hastalıkların şifası olarak karar kılar. Kur’an, cismani ha</w:t>
      </w:r>
      <w:r w:rsidRPr="002045C8">
        <w:t>s</w:t>
      </w:r>
      <w:r w:rsidRPr="002045C8">
        <w:t>talıkların şifası olmak için nazil olmamıştır. Gerçi cismani hastalıkl</w:t>
      </w:r>
      <w:r w:rsidRPr="002045C8">
        <w:t>a</w:t>
      </w:r>
      <w:r w:rsidRPr="002045C8">
        <w:t>rın şifası da Kur’an ile hasıl olur. Nitekim peyga</w:t>
      </w:r>
      <w:r w:rsidRPr="002045C8">
        <w:t>m</w:t>
      </w:r>
      <w:r w:rsidRPr="002045C8">
        <w:t>berler (a.s) de her ne kadar şifa verseler de cismani şifa için gelmemişlerdir. Onlar nefi</w:t>
      </w:r>
      <w:r w:rsidRPr="002045C8">
        <w:t>s</w:t>
      </w:r>
      <w:r w:rsidRPr="002045C8">
        <w:t>lerin doktorları, kalp ve ruhların şifa v</w:t>
      </w:r>
      <w:r w:rsidRPr="002045C8">
        <w:t>e</w:t>
      </w:r>
      <w:r w:rsidRPr="002045C8">
        <w:t xml:space="preserve">ricisi idiler.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35" w:name="_Toc46432346"/>
      <w:bookmarkStart w:id="236" w:name="_Toc53990889"/>
      <w:r w:rsidRPr="002045C8">
        <w:t>Altıncı Bölüm</w:t>
      </w:r>
      <w:bookmarkEnd w:id="235"/>
      <w:bookmarkEnd w:id="236"/>
    </w:p>
    <w:p w:rsidR="000239F1" w:rsidRPr="002045C8" w:rsidRDefault="000239F1" w:rsidP="000E6F74">
      <w:pPr>
        <w:spacing w:line="300" w:lineRule="atLeast"/>
        <w:ind w:firstLine="284"/>
        <w:jc w:val="both"/>
      </w:pPr>
      <w:r w:rsidRPr="002045C8">
        <w:t>İnsanı bir çok sonuçlara ve sayısız istifadelere eriştiren Kur’an k</w:t>
      </w:r>
      <w:r w:rsidRPr="002045C8">
        <w:t>ı</w:t>
      </w:r>
      <w:r w:rsidRPr="002045C8">
        <w:t>raatinin önemli adabından biri de tatbiktir. Bu da insanın tefekkür ett</w:t>
      </w:r>
      <w:r w:rsidRPr="002045C8">
        <w:t>i</w:t>
      </w:r>
      <w:r w:rsidRPr="002045C8">
        <w:t>ği ayet-i şerifelerde, o ayetlerin anl</w:t>
      </w:r>
      <w:r w:rsidRPr="002045C8">
        <w:t>a</w:t>
      </w:r>
      <w:r w:rsidRPr="002045C8">
        <w:t>mını kendi haline tatbik etmesidir. Böylece insan eksikl</w:t>
      </w:r>
      <w:r w:rsidRPr="002045C8">
        <w:t>i</w:t>
      </w:r>
      <w:r w:rsidRPr="002045C8">
        <w:t>ğini bu vasıtayla ortadan kaldırır, hastalıklarını onunla iy</w:t>
      </w:r>
      <w:r w:rsidRPr="002045C8">
        <w:t>i</w:t>
      </w:r>
      <w:r w:rsidRPr="002045C8">
        <w:t>leştirir. Örneğin insan Hz. Adem (a.s) kıssasında, şeytanın bütün secdeler ve uzun ibadetlerine rağmen kutsal dergahtan kovul</w:t>
      </w:r>
      <w:r w:rsidRPr="002045C8">
        <w:t>u</w:t>
      </w:r>
      <w:r w:rsidRPr="002045C8">
        <w:t xml:space="preserve">şunun sebebinin ne olduğunu görürse, kendini ondan temizler. Zira </w:t>
      </w:r>
      <w:r w:rsidRPr="002045C8">
        <w:t>i</w:t>
      </w:r>
      <w:r w:rsidRPr="002045C8">
        <w:t>lahi yakınlık makamı temiz kimselerin yeridir. Şeytani ahlaklar ve s</w:t>
      </w:r>
      <w:r w:rsidRPr="002045C8">
        <w:t>ı</w:t>
      </w:r>
      <w:r w:rsidRPr="002045C8">
        <w:t>fatlarla da o kutsal derg</w:t>
      </w:r>
      <w:r w:rsidRPr="002045C8">
        <w:t>a</w:t>
      </w:r>
      <w:r w:rsidRPr="002045C8">
        <w:t>ha adım atmak mümkün değildir. Ayet-i şerifeden de ist</w:t>
      </w:r>
      <w:r w:rsidRPr="002045C8">
        <w:t>i</w:t>
      </w:r>
      <w:r w:rsidRPr="002045C8">
        <w:t>fade edildiği üzere İblisin secde etmemesinin sebebi, bencillik ve kendini beğenmi</w:t>
      </w:r>
      <w:r w:rsidRPr="002045C8">
        <w:t>ş</w:t>
      </w:r>
      <w:r w:rsidRPr="002045C8">
        <w:t xml:space="preserve">likti. O, </w:t>
      </w:r>
      <w:r w:rsidRPr="002045C8">
        <w:rPr>
          <w:b/>
        </w:rPr>
        <w:t>“Beni ateşten yarattın, onu ise topraktan yarattın”</w:t>
      </w:r>
      <w:r w:rsidRPr="002045C8">
        <w:rPr>
          <w:rStyle w:val="FootnoteReference"/>
        </w:rPr>
        <w:footnoteReference w:id="331"/>
      </w:r>
      <w:r w:rsidRPr="002045C8">
        <w:t xml:space="preserve"> davulunu çalıyordu. Bu bencilliği kendini b</w:t>
      </w:r>
      <w:r w:rsidRPr="002045C8">
        <w:t>ü</w:t>
      </w:r>
      <w:r w:rsidRPr="002045C8">
        <w:t>yük görmeye ve gösterişe ve o da e</w:t>
      </w:r>
      <w:r w:rsidRPr="002045C8">
        <w:t>m</w:t>
      </w:r>
      <w:r w:rsidRPr="002045C8">
        <w:t>re isyan ve kendi başına buyruk olmasına n</w:t>
      </w:r>
      <w:r w:rsidRPr="002045C8">
        <w:t>e</w:t>
      </w:r>
      <w:r w:rsidRPr="002045C8">
        <w:t>den olmuş, böylece de ilahi dergahtan kovulmuştu. Biz ömrüm</w:t>
      </w:r>
      <w:r w:rsidRPr="002045C8">
        <w:t>ü</w:t>
      </w:r>
      <w:r w:rsidRPr="002045C8">
        <w:t xml:space="preserve">zün başından beri şeytana lanet etmiş ve onun ilahi dergahtan kovulduğunu dile getirmiş olduğumuz halde, kendimiz o kötü sıfatlara sahip durumdayız. Kutsal dergahtan kovulma sebebinin herkimde </w:t>
      </w:r>
      <w:r w:rsidRPr="002045C8">
        <w:t>o</w:t>
      </w:r>
      <w:r w:rsidRPr="002045C8">
        <w:t>lursa, onun ilahi dergahtan kovulmuş olduğunu düş</w:t>
      </w:r>
      <w:r w:rsidRPr="002045C8">
        <w:t>ü</w:t>
      </w:r>
      <w:r w:rsidRPr="002045C8">
        <w:t xml:space="preserve">nemedik bile. Şeytanın ayrı bir hususiyeti yoktur. Onu </w:t>
      </w:r>
      <w:r w:rsidRPr="002045C8">
        <w:lastRenderedPageBreak/>
        <w:t>yakınlık dergahından kovan şey, b</w:t>
      </w:r>
      <w:r w:rsidRPr="002045C8">
        <w:t>i</w:t>
      </w:r>
      <w:r w:rsidRPr="002045C8">
        <w:t>zim de o dergaha yakınlaşmamıza izin vermez. Dolayısıyla da şeytana ettiğimiz lanetlere, bizzat ortak olmaktan korkuy</w:t>
      </w:r>
      <w:r w:rsidRPr="002045C8">
        <w:t>o</w:t>
      </w:r>
      <w:r w:rsidRPr="002045C8">
        <w:t xml:space="preserve">rum. </w:t>
      </w:r>
    </w:p>
    <w:p w:rsidR="000239F1" w:rsidRPr="002045C8" w:rsidRDefault="000239F1" w:rsidP="000E6F74">
      <w:pPr>
        <w:spacing w:line="300" w:lineRule="atLeast"/>
        <w:ind w:firstLine="284"/>
        <w:jc w:val="both"/>
      </w:pPr>
      <w:r w:rsidRPr="002045C8">
        <w:t>Hakeza bu değerli kıssa hakkında tefekkür edelim. Adem’in üstü</w:t>
      </w:r>
      <w:r w:rsidRPr="002045C8">
        <w:t>n</w:t>
      </w:r>
      <w:r w:rsidRPr="002045C8">
        <w:t>lüğünü ve Allah’ın meleklerinden üstünlük nedeninin ne olduğunu g</w:t>
      </w:r>
      <w:r w:rsidRPr="002045C8">
        <w:t>ö</w:t>
      </w:r>
      <w:r w:rsidRPr="002045C8">
        <w:t>relim. Sonra da gücümüz or</w:t>
      </w:r>
      <w:r w:rsidRPr="002045C8">
        <w:t>a</w:t>
      </w:r>
      <w:r w:rsidRPr="002045C8">
        <w:t xml:space="preserve">nında o sıfatlara sahip olmaya çalışalım. Baktığımızda bu sebebin, isimleri bildirme olduğu anlaşılmaktadır. Nitekim şöyle buyurmuştur: </w:t>
      </w:r>
      <w:r w:rsidRPr="002045C8">
        <w:rPr>
          <w:b/>
        </w:rPr>
        <w:t>“Adem’e b</w:t>
      </w:r>
      <w:r w:rsidRPr="002045C8">
        <w:rPr>
          <w:b/>
        </w:rPr>
        <w:t>ü</w:t>
      </w:r>
      <w:r w:rsidRPr="002045C8">
        <w:rPr>
          <w:b/>
        </w:rPr>
        <w:t>tün isimleri öğretti.”</w:t>
      </w:r>
      <w:r w:rsidRPr="002045C8">
        <w:rPr>
          <w:rStyle w:val="FootnoteReference"/>
          <w:b/>
        </w:rPr>
        <w:footnoteReference w:id="332"/>
      </w:r>
    </w:p>
    <w:p w:rsidR="000239F1" w:rsidRPr="002045C8" w:rsidRDefault="000239F1" w:rsidP="000E6F74">
      <w:pPr>
        <w:spacing w:line="300" w:lineRule="atLeast"/>
        <w:ind w:firstLine="284"/>
        <w:jc w:val="both"/>
      </w:pPr>
      <w:r w:rsidRPr="002045C8">
        <w:t>İsimleri öğretmenin yüce mertebesi Esmaullah makamında taha</w:t>
      </w:r>
      <w:r w:rsidRPr="002045C8">
        <w:t>k</w:t>
      </w:r>
      <w:r w:rsidRPr="002045C8">
        <w:t xml:space="preserve">kuk etmektir. Nitekim rivayet-i şerifede yer alan, </w:t>
      </w:r>
      <w:r w:rsidRPr="002045C8">
        <w:rPr>
          <w:i/>
          <w:iCs/>
        </w:rPr>
        <w:t>“şüphesiz Allah’ın doksan dokuz ismi vardır. Herkim onları sayarsa cennete girer.”</w:t>
      </w:r>
      <w:r w:rsidRPr="002045C8">
        <w:rPr>
          <w:rStyle w:val="FootnoteReference"/>
        </w:rPr>
        <w:footnoteReference w:id="333"/>
      </w:r>
      <w:r w:rsidRPr="002045C8">
        <w:t xml:space="preserve"> </w:t>
      </w:r>
      <w:r w:rsidRPr="002045C8">
        <w:t>İ</w:t>
      </w:r>
      <w:r w:rsidRPr="002045C8">
        <w:t>simleri saymanın yüce mertebesi de insanın, esmai ce</w:t>
      </w:r>
      <w:r w:rsidRPr="002045C8">
        <w:t>n</w:t>
      </w:r>
      <w:r w:rsidRPr="002045C8">
        <w:t>nete nail kılan isimlerin hakik</w:t>
      </w:r>
      <w:r w:rsidRPr="002045C8">
        <w:t>a</w:t>
      </w:r>
      <w:r w:rsidRPr="002045C8">
        <w:t xml:space="preserve">tiyle tahakkuk etmektir. </w:t>
      </w:r>
    </w:p>
    <w:p w:rsidR="000239F1" w:rsidRPr="002045C8" w:rsidRDefault="000239F1" w:rsidP="000E6F74">
      <w:pPr>
        <w:spacing w:line="300" w:lineRule="atLeast"/>
        <w:ind w:firstLine="284"/>
        <w:jc w:val="both"/>
      </w:pPr>
      <w:r w:rsidRPr="002045C8">
        <w:t>İnsan, kalbi riyazetlerle Allah’ın isimlerinin mazharı ve ilahi büyük bir ayeti haline gelebilir. Böylece, vücudu ra</w:t>
      </w:r>
      <w:r w:rsidRPr="002045C8">
        <w:t>b</w:t>
      </w:r>
      <w:r w:rsidRPr="002045C8">
        <w:t>bani bir vücud olur. Vücud memleketinin tasarrufu, ilahi cemal ve celalin eline geçer. N</w:t>
      </w:r>
      <w:r w:rsidRPr="002045C8">
        <w:t>i</w:t>
      </w:r>
      <w:r w:rsidRPr="002045C8">
        <w:t xml:space="preserve">tekim şu hadiste de buna yakın bir anlam ifade edilmiştir: </w:t>
      </w:r>
      <w:r w:rsidRPr="002045C8">
        <w:rPr>
          <w:i/>
          <w:iCs/>
        </w:rPr>
        <w:t>“Şüphesiz müminin ruhunun Allah-u Teala’ya olan ittisali, güneş nurunun gün</w:t>
      </w:r>
      <w:r w:rsidRPr="002045C8">
        <w:rPr>
          <w:i/>
          <w:iCs/>
        </w:rPr>
        <w:t>e</w:t>
      </w:r>
      <w:r w:rsidRPr="002045C8">
        <w:rPr>
          <w:i/>
          <w:iCs/>
        </w:rPr>
        <w:t>şe ve nura olan ittisalinden daha şiddetlidir.”</w:t>
      </w:r>
      <w:r w:rsidRPr="002045C8">
        <w:rPr>
          <w:rStyle w:val="FootnoteReference"/>
        </w:rPr>
        <w:footnoteReference w:id="334"/>
      </w:r>
      <w:r w:rsidRPr="002045C8">
        <w:t xml:space="preserve"> Sahih bir h</w:t>
      </w:r>
      <w:r w:rsidRPr="002045C8">
        <w:t>a</w:t>
      </w:r>
      <w:r w:rsidRPr="002045C8">
        <w:t xml:space="preserve">diste de şöyle yer almıştır: </w:t>
      </w:r>
      <w:r w:rsidRPr="002045C8">
        <w:rPr>
          <w:i/>
          <w:iCs/>
        </w:rPr>
        <w:t>“Kul nafilelerle bana yaklaşı</w:t>
      </w:r>
      <w:r w:rsidRPr="002045C8">
        <w:rPr>
          <w:i/>
          <w:iCs/>
        </w:rPr>
        <w:t>n</w:t>
      </w:r>
      <w:r w:rsidRPr="002045C8">
        <w:rPr>
          <w:i/>
          <w:iCs/>
        </w:rPr>
        <w:t>ca, onu severim, onu sevdiğim zaman da kendisiyle işi</w:t>
      </w:r>
      <w:r w:rsidRPr="002045C8">
        <w:rPr>
          <w:i/>
          <w:iCs/>
        </w:rPr>
        <w:t>t</w:t>
      </w:r>
      <w:r w:rsidRPr="002045C8">
        <w:rPr>
          <w:i/>
          <w:iCs/>
        </w:rPr>
        <w:t>tiği kulağı, kendisiyle gördüğü gözü, kendisiyle aldığı eli ol</w:t>
      </w:r>
      <w:r w:rsidRPr="002045C8">
        <w:rPr>
          <w:i/>
          <w:iCs/>
        </w:rPr>
        <w:t>u</w:t>
      </w:r>
      <w:r w:rsidRPr="002045C8">
        <w:rPr>
          <w:i/>
          <w:iCs/>
        </w:rPr>
        <w:t>rum.”</w:t>
      </w:r>
      <w:r w:rsidRPr="002045C8">
        <w:rPr>
          <w:rStyle w:val="FootnoteReference"/>
          <w:i/>
          <w:iCs/>
        </w:rPr>
        <w:footnoteReference w:id="335"/>
      </w:r>
      <w:r w:rsidRPr="002045C8">
        <w:t xml:space="preserve"> </w:t>
      </w:r>
    </w:p>
    <w:p w:rsidR="000239F1" w:rsidRPr="002045C8" w:rsidRDefault="000239F1" w:rsidP="000E6F74">
      <w:pPr>
        <w:spacing w:line="300" w:lineRule="atLeast"/>
        <w:ind w:firstLine="284"/>
        <w:jc w:val="both"/>
      </w:pPr>
      <w:r w:rsidRPr="002045C8">
        <w:t xml:space="preserve">Başka bir hadiste ise şöyle yer almıştır: </w:t>
      </w:r>
      <w:r w:rsidRPr="002045C8">
        <w:rPr>
          <w:i/>
          <w:iCs/>
        </w:rPr>
        <w:t>“Ali Allah’ın gözü ve A</w:t>
      </w:r>
      <w:r w:rsidRPr="002045C8">
        <w:rPr>
          <w:i/>
          <w:iCs/>
        </w:rPr>
        <w:t>l</w:t>
      </w:r>
      <w:r w:rsidRPr="002045C8">
        <w:rPr>
          <w:i/>
          <w:iCs/>
        </w:rPr>
        <w:t>lah’ın elidir”</w:t>
      </w:r>
      <w:r w:rsidRPr="002045C8">
        <w:rPr>
          <w:rStyle w:val="FootnoteReference"/>
        </w:rPr>
        <w:footnoteReference w:id="336"/>
      </w:r>
      <w:r w:rsidRPr="002045C8">
        <w:t xml:space="preserve"> vb. bir çok hadisler. Bir hadiste ise şöyle yer a</w:t>
      </w:r>
      <w:r w:rsidRPr="002045C8">
        <w:t>l</w:t>
      </w:r>
      <w:r w:rsidRPr="002045C8">
        <w:t xml:space="preserve">mıştır: </w:t>
      </w:r>
      <w:r w:rsidRPr="002045C8">
        <w:rPr>
          <w:i/>
          <w:iCs/>
        </w:rPr>
        <w:t>“Biz Allah’ın güzel isimleriyiz.”</w:t>
      </w:r>
      <w:r w:rsidRPr="002045C8">
        <w:rPr>
          <w:rStyle w:val="FootnoteReference"/>
          <w:i/>
          <w:iCs/>
        </w:rPr>
        <w:footnoteReference w:id="337"/>
      </w:r>
    </w:p>
    <w:p w:rsidR="000239F1" w:rsidRPr="002045C8" w:rsidRDefault="000239F1" w:rsidP="000E6F74">
      <w:pPr>
        <w:spacing w:line="300" w:lineRule="atLeast"/>
        <w:ind w:firstLine="284"/>
        <w:jc w:val="both"/>
      </w:pPr>
      <w:r w:rsidRPr="002045C8">
        <w:lastRenderedPageBreak/>
        <w:t>Bu hususta bir çok akli ve nakli şahitler de mevcuttur. Özetle Kur’an’ı Kerim’den çok nasiplenmek ve lezzet almak isteyen bir ki</w:t>
      </w:r>
      <w:r w:rsidRPr="002045C8">
        <w:t>m</w:t>
      </w:r>
      <w:r w:rsidRPr="002045C8">
        <w:t>se, ayet-i şerifelerden her birini kendi haline uyarlamalıdır ki ondan kamil bir şekilde istifade edebilsin. Örneğin Enfal suresi</w:t>
      </w:r>
      <w:r w:rsidRPr="002045C8">
        <w:t>n</w:t>
      </w:r>
      <w:r w:rsidRPr="002045C8">
        <w:t>de bir ayet-i şerifede şöyle buyurulmuştur: “</w:t>
      </w:r>
      <w:r w:rsidRPr="002045C8">
        <w:rPr>
          <w:b/>
        </w:rPr>
        <w:t>İman edenler ancak o kimselerdir ki, Allah anıldığı zaman kalpleri titrer, ayetleri okunduğu zaman bu, onların imanlarını artırır ve Rablerine g</w:t>
      </w:r>
      <w:r w:rsidRPr="002045C8">
        <w:rPr>
          <w:b/>
        </w:rPr>
        <w:t>ü</w:t>
      </w:r>
      <w:r w:rsidRPr="002045C8">
        <w:rPr>
          <w:b/>
        </w:rPr>
        <w:t xml:space="preserve">venirler.” </w:t>
      </w:r>
      <w:r w:rsidRPr="002045C8">
        <w:rPr>
          <w:rStyle w:val="FootnoteReference"/>
        </w:rPr>
        <w:footnoteReference w:id="338"/>
      </w:r>
      <w:r w:rsidRPr="002045C8">
        <w:t xml:space="preserve"> </w:t>
      </w:r>
    </w:p>
    <w:p w:rsidR="000239F1" w:rsidRPr="002045C8" w:rsidRDefault="000239F1" w:rsidP="000E6F74">
      <w:pPr>
        <w:spacing w:line="300" w:lineRule="atLeast"/>
        <w:ind w:firstLine="284"/>
        <w:jc w:val="both"/>
      </w:pPr>
      <w:r w:rsidRPr="002045C8">
        <w:t>Seyr-u sülûk eden bir kimse bu üç sıfatla uyum içinde olup olmad</w:t>
      </w:r>
      <w:r w:rsidRPr="002045C8">
        <w:t>ı</w:t>
      </w:r>
      <w:r w:rsidRPr="002045C8">
        <w:t>ğına bakmalıdır. Acaba Allah’ın adı anılınca kalbi titremekte ve korkmakta mıdır? İlahi ayet-i şerifeler kendisine okunduğunda kalbi</w:t>
      </w:r>
      <w:r w:rsidRPr="002045C8">
        <w:t>n</w:t>
      </w:r>
      <w:r w:rsidRPr="002045C8">
        <w:t>de iman nuru artmakta mıdır? Hak Teala’ya tevekkül ve itimat etme</w:t>
      </w:r>
      <w:r w:rsidRPr="002045C8">
        <w:t>k</w:t>
      </w:r>
      <w:r w:rsidRPr="002045C8">
        <w:t>te midir? Yoksa bu mertebelerin her birinden yoksun ve bu hususiye</w:t>
      </w:r>
      <w:r w:rsidRPr="002045C8">
        <w:t>t</w:t>
      </w:r>
      <w:r w:rsidRPr="002045C8">
        <w:t>lerin her birinden mahrum mudur? Eğer Hakk’tan korktuğunu ve ka</w:t>
      </w:r>
      <w:r w:rsidRPr="002045C8">
        <w:t>l</w:t>
      </w:r>
      <w:r w:rsidRPr="002045C8">
        <w:t>binin Allah korkusuyla tepindiğini anlamak istiyorsa, amellerine ba</w:t>
      </w:r>
      <w:r w:rsidRPr="002045C8">
        <w:t>k</w:t>
      </w:r>
      <w:r w:rsidRPr="002045C8">
        <w:t>malıdır. Allah’tan korkan bir insan, yücelik dergahında mukaddes il</w:t>
      </w:r>
      <w:r w:rsidRPr="002045C8">
        <w:t>a</w:t>
      </w:r>
      <w:r w:rsidRPr="002045C8">
        <w:t>hi makama küstahlı</w:t>
      </w:r>
      <w:r w:rsidRPr="002045C8">
        <w:t>k</w:t>
      </w:r>
      <w:r w:rsidRPr="002045C8">
        <w:t>ta bulunamaz. Hakk’ın huzurunda ilahi hürmeti asla çiğneyemez. Eğer ilahi ayetlerle imanı güçlenirse, iman nuru z</w:t>
      </w:r>
      <w:r w:rsidRPr="002045C8">
        <w:t>a</w:t>
      </w:r>
      <w:r w:rsidRPr="002045C8">
        <w:t>hiri i</w:t>
      </w:r>
      <w:r w:rsidRPr="002045C8">
        <w:t>k</w:t>
      </w:r>
      <w:r w:rsidRPr="002045C8">
        <w:t>limine de sirayet eder. Kalp nuranî olduğu taktirde; dil, söz, göz, bakış, kulak ve dinlemenin nuranî olmaması mümkün değildir. Nuranî i</w:t>
      </w:r>
      <w:r w:rsidRPr="002045C8">
        <w:t>n</w:t>
      </w:r>
      <w:r w:rsidRPr="002045C8">
        <w:t>san bütün mülki ve melekuti güçlerinin nur saçtığı kimsedir. Böyle bir kimse, bizzat saadete ve doğru yola ulaştığı halde, diğerlerine de nur saçar, onları da insanlık yoluna hidayet eder. Nitekim eğer bir kimse Allah-u Teala’ya tevekkül ve itimat ederse, başkalarının elinden üm</w:t>
      </w:r>
      <w:r w:rsidRPr="002045C8">
        <w:t>i</w:t>
      </w:r>
      <w:r w:rsidRPr="002045C8">
        <w:t>dini keser, ihtiyaç ve fakirlik yükünü mutlak gani olan Allah’ın dergahına sunar, diğerlerini de kendisi gibi fakir ve yoksul görür, o</w:t>
      </w:r>
      <w:r w:rsidRPr="002045C8">
        <w:t>n</w:t>
      </w:r>
      <w:r w:rsidRPr="002045C8">
        <w:t>ları sorun halleden kimse olarak kabul etmez. O halde Allah’a do</w:t>
      </w:r>
      <w:r w:rsidRPr="002045C8">
        <w:t>ğ</w:t>
      </w:r>
      <w:r w:rsidRPr="002045C8">
        <w:t>ru seyr-u sülûk eden kimsenin görevi, kendisini Kur’an-ı Şerif’e sunm</w:t>
      </w:r>
      <w:r w:rsidRPr="002045C8">
        <w:t>a</w:t>
      </w:r>
      <w:r w:rsidRPr="002045C8">
        <w:t>sıdır. Nitekim bir hadisin doğru olup olmadığını ve muteber olup o</w:t>
      </w:r>
      <w:r w:rsidRPr="002045C8">
        <w:t>l</w:t>
      </w:r>
      <w:r w:rsidRPr="002045C8">
        <w:t xml:space="preserve">madığını anlamının ölçüsü, o hadisi Allah’ın kitabına sunmaktır. Eğer hadis, Allah’ın </w:t>
      </w:r>
      <w:r w:rsidRPr="002045C8">
        <w:lastRenderedPageBreak/>
        <w:t xml:space="preserve">kitabına muhalif </w:t>
      </w:r>
      <w:r w:rsidRPr="002045C8">
        <w:t>i</w:t>
      </w:r>
      <w:r w:rsidRPr="002045C8">
        <w:t xml:space="preserve">se, batıl ve boş sözdür. O hadisi batıl ve boş bir söz olarak kabul etmelidir. Doğruluk, eğrilik, </w:t>
      </w:r>
      <w:r>
        <w:t>mutsuzluk</w:t>
      </w:r>
      <w:r w:rsidRPr="002045C8">
        <w:t xml:space="preserve"> ve saad</w:t>
      </w:r>
      <w:r w:rsidRPr="002045C8">
        <w:t>e</w:t>
      </w:r>
      <w:r w:rsidRPr="002045C8">
        <w:t>tin ölçüsü de Allah’ın kitabının ölçüsüyle doğru ve uyum içinde olmaktır. Nitekim Resulullah’ın (s.a.a) ahlakı Kur’an idi. İnsan ahl</w:t>
      </w:r>
      <w:r w:rsidRPr="002045C8">
        <w:t>a</w:t>
      </w:r>
      <w:r w:rsidRPr="002045C8">
        <w:t>kını Kur’an ile uyum içinde kılmal</w:t>
      </w:r>
      <w:r w:rsidRPr="002045C8">
        <w:t>ı</w:t>
      </w:r>
      <w:r w:rsidRPr="002045C8">
        <w:t>dır ki, kamil velinin ahlakıyla da uyum içinde kılabilsin. Allah’ın kitabına muhalif olan ahlak, boş ve batıl olan ahlaktır. İnsan bütün öğretilerini, kalp hallerini, batın ve z</w:t>
      </w:r>
      <w:r w:rsidRPr="002045C8">
        <w:t>a</w:t>
      </w:r>
      <w:r w:rsidRPr="002045C8">
        <w:t>hir amellerini, Allah’ın kitabına uyarlamalı ve Allah’ın kitabına sunm</w:t>
      </w:r>
      <w:r w:rsidRPr="002045C8">
        <w:t>a</w:t>
      </w:r>
      <w:r w:rsidRPr="002045C8">
        <w:t>lıdır ki, Kur’an’ın hakikati tahakkuk etsin ve Kur’an onun batınî sureti h</w:t>
      </w:r>
      <w:r w:rsidRPr="002045C8">
        <w:t>a</w:t>
      </w:r>
      <w:r w:rsidRPr="002045C8">
        <w:t xml:space="preserve">line gelsin. </w:t>
      </w:r>
    </w:p>
    <w:p w:rsidR="000239F1" w:rsidRPr="002045C8" w:rsidRDefault="000239F1" w:rsidP="000E6F74">
      <w:pPr>
        <w:spacing w:line="300" w:lineRule="atLeast"/>
        <w:ind w:firstLine="284"/>
        <w:jc w:val="both"/>
        <w:rPr>
          <w:i/>
          <w:iCs/>
        </w:rPr>
      </w:pPr>
      <w:r w:rsidRPr="002045C8">
        <w:rPr>
          <w:i/>
          <w:iCs/>
        </w:rPr>
        <w:t xml:space="preserve">“Sen apaçık bir kitapsın ki, </w:t>
      </w:r>
    </w:p>
    <w:p w:rsidR="000239F1" w:rsidRPr="002045C8" w:rsidRDefault="000239F1" w:rsidP="000E6F74">
      <w:pPr>
        <w:spacing w:line="300" w:lineRule="atLeast"/>
        <w:ind w:firstLine="284"/>
        <w:jc w:val="both"/>
        <w:rPr>
          <w:i/>
          <w:iCs/>
        </w:rPr>
      </w:pPr>
      <w:r w:rsidRPr="002045C8">
        <w:rPr>
          <w:i/>
          <w:iCs/>
        </w:rPr>
        <w:t>Harflerinle gizli aşikar olmaktadır.”</w:t>
      </w:r>
      <w:r w:rsidRPr="002045C8">
        <w:rPr>
          <w:rStyle w:val="FootnoteReference"/>
          <w:i/>
          <w:iCs/>
        </w:rPr>
        <w:footnoteReference w:id="339"/>
      </w:r>
    </w:p>
    <w:p w:rsidR="000239F1" w:rsidRPr="002045C8" w:rsidRDefault="000239F1" w:rsidP="000E6F74">
      <w:pPr>
        <w:spacing w:line="300" w:lineRule="atLeast"/>
        <w:ind w:firstLine="284"/>
        <w:jc w:val="both"/>
      </w:pPr>
      <w:r w:rsidRPr="002045C8">
        <w:t>Bu makamda diğer bir takım adap da vardır ki onlardan baz</w:t>
      </w:r>
      <w:r w:rsidRPr="002045C8">
        <w:t>ı</w:t>
      </w:r>
      <w:r w:rsidRPr="002045C8">
        <w:t>sını bu kitabın başlangıcında, ibadetlerin mutlak adabı konusunda zikrettik. Onların bazısı ise bu adapta mevcu</w:t>
      </w:r>
      <w:r w:rsidRPr="002045C8">
        <w:t>t</w:t>
      </w:r>
      <w:r w:rsidRPr="002045C8">
        <w:t>tur. Diğer bazısı ise uzadığı için onlardan sarf-ı nazar edilmiştir. Şüphesiz bilen A</w:t>
      </w:r>
      <w:r w:rsidRPr="002045C8">
        <w:t>l</w:t>
      </w:r>
      <w:r w:rsidRPr="002045C8">
        <w:t xml:space="preserve">lah’tır. </w:t>
      </w:r>
    </w:p>
    <w:p w:rsidR="000239F1" w:rsidRPr="002045C8" w:rsidRDefault="000239F1" w:rsidP="000E6F74">
      <w:pPr>
        <w:spacing w:line="300" w:lineRule="atLeast"/>
        <w:ind w:firstLine="284"/>
        <w:jc w:val="both"/>
        <w:rPr>
          <w:b/>
        </w:rPr>
      </w:pPr>
    </w:p>
    <w:p w:rsidR="000239F1" w:rsidRPr="002045C8" w:rsidRDefault="000239F1" w:rsidP="00FB0C7C">
      <w:pPr>
        <w:pStyle w:val="Heading1"/>
      </w:pPr>
      <w:bookmarkStart w:id="237" w:name="_Toc46432347"/>
      <w:bookmarkStart w:id="238" w:name="_Toc53990890"/>
      <w:r w:rsidRPr="002045C8">
        <w:t>Sonuç</w:t>
      </w:r>
      <w:bookmarkEnd w:id="237"/>
      <w:bookmarkEnd w:id="238"/>
      <w:r w:rsidRPr="002045C8">
        <w:t xml:space="preserve"> </w:t>
      </w:r>
    </w:p>
    <w:p w:rsidR="000239F1" w:rsidRPr="002045C8" w:rsidRDefault="000239F1" w:rsidP="000E6F74">
      <w:pPr>
        <w:spacing w:line="300" w:lineRule="atLeast"/>
        <w:ind w:firstLine="284"/>
        <w:jc w:val="both"/>
        <w:rPr>
          <w:i/>
          <w:iCs/>
        </w:rPr>
      </w:pPr>
      <w:r w:rsidRPr="002045C8">
        <w:rPr>
          <w:i/>
          <w:iCs/>
        </w:rPr>
        <w:t>Faydayı tamamlamak ve Ehl-i Beyt’in sözünden teberrük elde e</w:t>
      </w:r>
      <w:r w:rsidRPr="002045C8">
        <w:rPr>
          <w:i/>
          <w:iCs/>
        </w:rPr>
        <w:t>t</w:t>
      </w:r>
      <w:r w:rsidRPr="002045C8">
        <w:rPr>
          <w:i/>
          <w:iCs/>
        </w:rPr>
        <w:t>mek için bazı rivayet-i şerif</w:t>
      </w:r>
      <w:r>
        <w:rPr>
          <w:i/>
          <w:iCs/>
        </w:rPr>
        <w:t>eleri tercüme etme hakkındadır.</w:t>
      </w:r>
    </w:p>
    <w:p w:rsidR="000239F1" w:rsidRPr="002045C8" w:rsidRDefault="000239F1" w:rsidP="000E6F74">
      <w:pPr>
        <w:spacing w:line="300" w:lineRule="atLeast"/>
        <w:ind w:firstLine="284"/>
        <w:jc w:val="both"/>
      </w:pPr>
      <w:r w:rsidRPr="002045C8">
        <w:t>Kafi-i Şerif’te Sa’d senediyle İmam Bakır’ın (a.s) şöyle buyu</w:t>
      </w:r>
      <w:r w:rsidRPr="002045C8">
        <w:t>r</w:t>
      </w:r>
      <w:r w:rsidRPr="002045C8">
        <w:t xml:space="preserve">duğu nakledilmiştir: </w:t>
      </w:r>
      <w:r w:rsidRPr="002045C8">
        <w:rPr>
          <w:i/>
          <w:iCs/>
        </w:rPr>
        <w:t>“Ey Sa’d Kur’an’ı öğreniniz. Zira Kur’an kıyamet g</w:t>
      </w:r>
      <w:r w:rsidRPr="002045C8">
        <w:rPr>
          <w:i/>
          <w:iCs/>
        </w:rPr>
        <w:t>ü</w:t>
      </w:r>
      <w:r w:rsidRPr="002045C8">
        <w:rPr>
          <w:i/>
          <w:iCs/>
        </w:rPr>
        <w:t>nü en iyi suretlerde gelir.”</w:t>
      </w:r>
      <w:r w:rsidRPr="002045C8">
        <w:t xml:space="preserve"> İmam daha sonra şu anlama yakın söz b</w:t>
      </w:r>
      <w:r w:rsidRPr="002045C8">
        <w:t>u</w:t>
      </w:r>
      <w:r w:rsidRPr="002045C8">
        <w:t xml:space="preserve">yurmuştur: </w:t>
      </w:r>
      <w:r w:rsidRPr="002045C8">
        <w:rPr>
          <w:i/>
          <w:iCs/>
        </w:rPr>
        <w:t>“Mümin, şehit ve peygamberlerden olan yaratıkların sa</w:t>
      </w:r>
      <w:r w:rsidRPr="002045C8">
        <w:rPr>
          <w:i/>
          <w:iCs/>
        </w:rPr>
        <w:t>f</w:t>
      </w:r>
      <w:r w:rsidRPr="002045C8">
        <w:rPr>
          <w:i/>
          <w:iCs/>
        </w:rPr>
        <w:t>larından ve Allah’ın meleklerinin saflarından g</w:t>
      </w:r>
      <w:r w:rsidRPr="002045C8">
        <w:rPr>
          <w:i/>
          <w:iCs/>
        </w:rPr>
        <w:t>e</w:t>
      </w:r>
      <w:r w:rsidRPr="002045C8">
        <w:rPr>
          <w:i/>
          <w:iCs/>
        </w:rPr>
        <w:t>çer, onların tümü de, “Bu bizden daha nuranidir” der. Sonra Pe</w:t>
      </w:r>
      <w:r w:rsidRPr="002045C8">
        <w:rPr>
          <w:i/>
          <w:iCs/>
        </w:rPr>
        <w:t>y</w:t>
      </w:r>
      <w:r w:rsidRPr="002045C8">
        <w:rPr>
          <w:i/>
          <w:iCs/>
        </w:rPr>
        <w:t>gamber onu tanıtır…”</w:t>
      </w:r>
      <w:r w:rsidRPr="002045C8">
        <w:rPr>
          <w:rStyle w:val="FootnoteReference"/>
        </w:rPr>
        <w:footnoteReference w:id="340"/>
      </w:r>
      <w:r w:rsidRPr="002045C8">
        <w:t xml:space="preserve"> Hakeza İmam Sadık’ın (a.s) şöyle buyurduğu rivayet edilmiştir: </w:t>
      </w:r>
      <w:r w:rsidRPr="002045C8">
        <w:rPr>
          <w:i/>
          <w:iCs/>
        </w:rPr>
        <w:t>“A</w:t>
      </w:r>
      <w:r w:rsidRPr="002045C8">
        <w:rPr>
          <w:i/>
          <w:iCs/>
        </w:rPr>
        <w:t>l</w:t>
      </w:r>
      <w:r w:rsidRPr="002045C8">
        <w:rPr>
          <w:i/>
          <w:iCs/>
        </w:rPr>
        <w:t>lah-u Teala ilkleri ve sonları bir araya getirmek isteyince, onlar an</w:t>
      </w:r>
      <w:r w:rsidRPr="002045C8">
        <w:rPr>
          <w:i/>
          <w:iCs/>
        </w:rPr>
        <w:t>i</w:t>
      </w:r>
      <w:r w:rsidRPr="002045C8">
        <w:rPr>
          <w:i/>
          <w:iCs/>
        </w:rPr>
        <w:t>den önden gelen birini görürler ki asla ondan daha iyi bir yüz görü</w:t>
      </w:r>
      <w:r w:rsidRPr="002045C8">
        <w:rPr>
          <w:i/>
          <w:iCs/>
        </w:rPr>
        <w:t>l</w:t>
      </w:r>
      <w:r w:rsidRPr="002045C8">
        <w:rPr>
          <w:i/>
          <w:iCs/>
        </w:rPr>
        <w:t>memiştir.”</w:t>
      </w:r>
      <w:r w:rsidRPr="002045C8">
        <w:rPr>
          <w:rStyle w:val="FootnoteReference"/>
          <w:i/>
          <w:iCs/>
        </w:rPr>
        <w:footnoteReference w:id="341"/>
      </w:r>
      <w:r w:rsidRPr="002045C8">
        <w:t xml:space="preserve"> Bu anlama yakın hadisler çoktur ve </w:t>
      </w:r>
      <w:r w:rsidRPr="002045C8">
        <w:lastRenderedPageBreak/>
        <w:t>marifet ehlinin sözl</w:t>
      </w:r>
      <w:r w:rsidRPr="002045C8">
        <w:t>e</w:t>
      </w:r>
      <w:r w:rsidRPr="002045C8">
        <w:t>ri, bunun apaçık delilidir ve onların da dediği gibi bu alemdeki varlı</w:t>
      </w:r>
      <w:r w:rsidRPr="002045C8">
        <w:t>k</w:t>
      </w:r>
      <w:r w:rsidRPr="002045C8">
        <w:t>ların ahirette de uhrevi yü</w:t>
      </w:r>
      <w:r w:rsidRPr="002045C8">
        <w:t>z</w:t>
      </w:r>
      <w:r w:rsidRPr="002045C8">
        <w:t xml:space="preserve">leri vardır. </w:t>
      </w:r>
    </w:p>
    <w:p w:rsidR="000239F1" w:rsidRPr="002045C8" w:rsidRDefault="000239F1" w:rsidP="000E6F74">
      <w:pPr>
        <w:spacing w:line="300" w:lineRule="atLeast"/>
        <w:ind w:firstLine="284"/>
        <w:jc w:val="both"/>
        <w:rPr>
          <w:i/>
          <w:iCs/>
        </w:rPr>
      </w:pPr>
      <w:r w:rsidRPr="002045C8">
        <w:t>Bu bölümdeki hadislerden amellerin uhrevi sureti de istifade edi</w:t>
      </w:r>
      <w:r w:rsidRPr="002045C8">
        <w:t>l</w:t>
      </w:r>
      <w:r w:rsidRPr="002045C8">
        <w:t xml:space="preserve">mektedir. Kafi-i Şerif kitabı kendi senediyle </w:t>
      </w:r>
      <w:r w:rsidRPr="002045C8">
        <w:t>İ</w:t>
      </w:r>
      <w:r w:rsidRPr="002045C8">
        <w:t xml:space="preserve">mam Bakır’ın (a.s) şöyle buyurduğunu nakletmektedir: </w:t>
      </w:r>
      <w:r w:rsidRPr="002045C8">
        <w:rPr>
          <w:i/>
          <w:iCs/>
        </w:rPr>
        <w:t>“Resulullah (s.a.a) şöyle buyurmuştur: “Ben, Allah’ın k</w:t>
      </w:r>
      <w:r w:rsidRPr="002045C8">
        <w:rPr>
          <w:i/>
          <w:iCs/>
        </w:rPr>
        <w:t>i</w:t>
      </w:r>
      <w:r w:rsidRPr="002045C8">
        <w:rPr>
          <w:i/>
          <w:iCs/>
        </w:rPr>
        <w:t>tabı ve Ehl-i Beyt’im aziz ve Cebbar olan Allah’ın huzuruna varan ilk kimseleriz. Bizden sonra ümmetim gelir ve o z</w:t>
      </w:r>
      <w:r w:rsidRPr="002045C8">
        <w:rPr>
          <w:i/>
          <w:iCs/>
        </w:rPr>
        <w:t>a</w:t>
      </w:r>
      <w:r w:rsidRPr="002045C8">
        <w:rPr>
          <w:i/>
          <w:iCs/>
        </w:rPr>
        <w:t>man o</w:t>
      </w:r>
      <w:r w:rsidRPr="002045C8">
        <w:rPr>
          <w:i/>
          <w:iCs/>
        </w:rPr>
        <w:t>n</w:t>
      </w:r>
      <w:r w:rsidRPr="002045C8">
        <w:rPr>
          <w:i/>
          <w:iCs/>
        </w:rPr>
        <w:t xml:space="preserve">lara Allah’ın kitabına ve Ehl-i Beyt’ime nasıl davrandıklarını sorarım.” </w:t>
      </w:r>
      <w:r w:rsidRPr="002045C8">
        <w:rPr>
          <w:rStyle w:val="FootnoteReference"/>
          <w:i/>
          <w:iCs/>
        </w:rPr>
        <w:footnoteReference w:id="342"/>
      </w:r>
    </w:p>
    <w:p w:rsidR="000239F1" w:rsidRPr="002045C8" w:rsidRDefault="000239F1" w:rsidP="000E6F74">
      <w:pPr>
        <w:spacing w:line="300" w:lineRule="atLeast"/>
        <w:ind w:firstLine="284"/>
        <w:jc w:val="both"/>
        <w:rPr>
          <w:i/>
          <w:iCs/>
        </w:rPr>
      </w:pPr>
      <w:r w:rsidRPr="002045C8">
        <w:t>Başka bir hadiste de yer aldığına göre, aziz ve celil olan Cebbar A</w:t>
      </w:r>
      <w:r w:rsidRPr="002045C8">
        <w:t>l</w:t>
      </w:r>
      <w:r w:rsidRPr="002045C8">
        <w:t xml:space="preserve">lah Kur’an’a şöyle buyurur: </w:t>
      </w:r>
      <w:r w:rsidRPr="002045C8">
        <w:rPr>
          <w:i/>
          <w:iCs/>
        </w:rPr>
        <w:t>“İzzet, celal ve makamımın y</w:t>
      </w:r>
      <w:r w:rsidRPr="002045C8">
        <w:rPr>
          <w:i/>
          <w:iCs/>
        </w:rPr>
        <w:t>ü</w:t>
      </w:r>
      <w:r w:rsidRPr="002045C8">
        <w:rPr>
          <w:i/>
          <w:iCs/>
        </w:rPr>
        <w:t>celiğine andolsun ki sana ikram eden kimseye mutlaka ikram edeceğim ve seni küçümseyen kimseyi k</w:t>
      </w:r>
      <w:r w:rsidRPr="002045C8">
        <w:rPr>
          <w:i/>
          <w:iCs/>
        </w:rPr>
        <w:t>ü</w:t>
      </w:r>
      <w:r w:rsidRPr="002045C8">
        <w:rPr>
          <w:i/>
          <w:iCs/>
        </w:rPr>
        <w:t>çümseyeceğim.”</w:t>
      </w:r>
      <w:r w:rsidRPr="002045C8">
        <w:rPr>
          <w:rStyle w:val="FootnoteReference"/>
          <w:i/>
          <w:iCs/>
        </w:rPr>
        <w:footnoteReference w:id="343"/>
      </w:r>
      <w:r w:rsidRPr="002045C8">
        <w:rPr>
          <w:i/>
          <w:iCs/>
        </w:rPr>
        <w:t xml:space="preserve"> </w:t>
      </w:r>
    </w:p>
    <w:p w:rsidR="000239F1" w:rsidRPr="002045C8" w:rsidRDefault="000239F1" w:rsidP="000E6F74">
      <w:pPr>
        <w:spacing w:line="300" w:lineRule="atLeast"/>
        <w:ind w:firstLine="284"/>
        <w:jc w:val="both"/>
        <w:rPr>
          <w:i/>
          <w:iCs/>
        </w:rPr>
      </w:pPr>
      <w:r w:rsidRPr="002045C8">
        <w:t>Bilmek gerekir ki eğer, Kur’an öğretileri ve hükümlerini ihya e</w:t>
      </w:r>
      <w:r w:rsidRPr="002045C8">
        <w:t>t</w:t>
      </w:r>
      <w:r w:rsidRPr="002045C8">
        <w:t>meyi, Kur’an ile amel etmek ve hakikatini gerçekleştirmek ile ihya etm</w:t>
      </w:r>
      <w:r w:rsidRPr="002045C8">
        <w:t>e</w:t>
      </w:r>
      <w:r w:rsidRPr="002045C8">
        <w:t>diğimiz taktirde, o gün Resulullah’a cevap veremeyiz. Kur’an’ın davetlerini ve hedeflerini gözardı etmekten daha büyük bir ihanet d</w:t>
      </w:r>
      <w:r w:rsidRPr="002045C8">
        <w:t>ü</w:t>
      </w:r>
      <w:r w:rsidRPr="002045C8">
        <w:t>şünülebilir mi? Kur’an’a ve ismet Ehl-i Beyt’i olan Peyga</w:t>
      </w:r>
      <w:r w:rsidRPr="002045C8">
        <w:t>m</w:t>
      </w:r>
      <w:r w:rsidRPr="002045C8">
        <w:t>ber’in Ehl-i Beyt’ine ikram, sadece Kur’an’ın kabını ve Ehl-i Beyt’in mutahhar türbelerini öpmekle değildir. Bu, ihtiram ve ikramın çok zayıf bir me</w:t>
      </w:r>
      <w:r w:rsidRPr="002045C8">
        <w:t>r</w:t>
      </w:r>
      <w:r w:rsidRPr="002045C8">
        <w:t>tebesidir. Eğer Kur’an’ın emirleri ve bu</w:t>
      </w:r>
      <w:r w:rsidRPr="002045C8">
        <w:t>y</w:t>
      </w:r>
      <w:r w:rsidRPr="002045C8">
        <w:t>ruklarıyla amel edersek makbuldur. Aksi taktirde bu bir alaya alma ve oyuncak h</w:t>
      </w:r>
      <w:r w:rsidRPr="002045C8">
        <w:t>a</w:t>
      </w:r>
      <w:r w:rsidRPr="002045C8">
        <w:t>line gelir. Nitekim hadis-i ş</w:t>
      </w:r>
      <w:r w:rsidRPr="002045C8">
        <w:t>e</w:t>
      </w:r>
      <w:r w:rsidRPr="002045C8">
        <w:t xml:space="preserve">riflerde de Kur’an okuyan kimseye, Kur’an ile amel etmemesi karşısında çok sert </w:t>
      </w:r>
      <w:r w:rsidRPr="002045C8">
        <w:t>u</w:t>
      </w:r>
      <w:r w:rsidRPr="002045C8">
        <w:t>yarılarda bulunulmuştur. Şeyh Seduk’un (r.a) İkab’ul-A’mal kit</w:t>
      </w:r>
      <w:r w:rsidRPr="002045C8">
        <w:t>a</w:t>
      </w:r>
      <w:r w:rsidRPr="002045C8">
        <w:t>bında kendi senediyle Resulullah’ın (s.a.a) bir hadiste şöyle buyurduğu nakledi</w:t>
      </w:r>
      <w:r w:rsidRPr="002045C8">
        <w:t>l</w:t>
      </w:r>
      <w:r w:rsidRPr="002045C8">
        <w:t xml:space="preserve">miştir: </w:t>
      </w:r>
      <w:r w:rsidRPr="002045C8">
        <w:rPr>
          <w:i/>
          <w:iCs/>
        </w:rPr>
        <w:t>“Herkim Kur’an’ı öğrenir ve onunla amel etmezse, dünya sevgisi ve ziynetini ona tercih ederse, onun şiddetli azabına mazhar olur, Allah’ın kitabını arkalar</w:t>
      </w:r>
      <w:r w:rsidRPr="002045C8">
        <w:rPr>
          <w:i/>
          <w:iCs/>
        </w:rPr>
        <w:t>ı</w:t>
      </w:r>
      <w:r w:rsidRPr="002045C8">
        <w:rPr>
          <w:i/>
          <w:iCs/>
        </w:rPr>
        <w:t>na atan Yahudi ve Hıristiyanlarla aynı konumda bulunur. Herkim de Kur’an okur, bununla riyada</w:t>
      </w:r>
      <w:r w:rsidRPr="002045C8">
        <w:rPr>
          <w:rStyle w:val="FootnoteReference"/>
          <w:i/>
          <w:iCs/>
        </w:rPr>
        <w:footnoteReference w:id="344"/>
      </w:r>
      <w:r w:rsidRPr="002045C8">
        <w:rPr>
          <w:i/>
          <w:iCs/>
        </w:rPr>
        <w:t xml:space="preserve"> bulunur ve dünyaya </w:t>
      </w:r>
      <w:r w:rsidRPr="002045C8">
        <w:rPr>
          <w:i/>
          <w:iCs/>
        </w:rPr>
        <w:lastRenderedPageBreak/>
        <w:t xml:space="preserve">ulaşmayı irade </w:t>
      </w:r>
      <w:r w:rsidRPr="002045C8">
        <w:rPr>
          <w:i/>
          <w:iCs/>
        </w:rPr>
        <w:t>e</w:t>
      </w:r>
      <w:r w:rsidRPr="002045C8">
        <w:rPr>
          <w:i/>
          <w:iCs/>
        </w:rPr>
        <w:t>derse yüzü</w:t>
      </w:r>
      <w:r w:rsidRPr="002045C8">
        <w:rPr>
          <w:i/>
          <w:iCs/>
        </w:rPr>
        <w:t>n</w:t>
      </w:r>
      <w:r w:rsidRPr="002045C8">
        <w:rPr>
          <w:i/>
          <w:iCs/>
        </w:rPr>
        <w:t>de etsiz bir kemiğin olduğu halde Allah’ı mülakat eder, Kur’an ateşe girmesi için arkasına vurur ve ateşe düşe</w:t>
      </w:r>
      <w:r w:rsidRPr="002045C8">
        <w:rPr>
          <w:i/>
          <w:iCs/>
        </w:rPr>
        <w:t>n</w:t>
      </w:r>
      <w:r w:rsidRPr="002045C8">
        <w:rPr>
          <w:i/>
          <w:iCs/>
        </w:rPr>
        <w:t xml:space="preserve">lerle birlikte ateşe girer. Herkim de Kur’an okur, onunla amel etmezse, Allah onu kıyamet günü kör olarak haşreder. O kimse şöyle der: </w:t>
      </w:r>
      <w:r w:rsidRPr="002045C8">
        <w:rPr>
          <w:b/>
          <w:bCs/>
        </w:rPr>
        <w:t>“Ey rabbim! Benim gözlerim olduğu halde neden beni kör olarak haşrettin.” Allah şöyle buyurur: “Sana ayetl</w:t>
      </w:r>
      <w:r w:rsidRPr="002045C8">
        <w:rPr>
          <w:b/>
          <w:bCs/>
        </w:rPr>
        <w:t>e</w:t>
      </w:r>
      <w:r w:rsidRPr="002045C8">
        <w:rPr>
          <w:b/>
          <w:bCs/>
        </w:rPr>
        <w:t>rimiz geldiği halde onu unuttun. Şimdi bugün de aynı şekilde unutuldun.”</w:t>
      </w:r>
      <w:r w:rsidRPr="002045C8">
        <w:rPr>
          <w:rStyle w:val="FootnoteReference"/>
          <w:b/>
          <w:bCs/>
        </w:rPr>
        <w:footnoteReference w:id="345"/>
      </w:r>
      <w:r w:rsidRPr="002045C8">
        <w:rPr>
          <w:i/>
          <w:iCs/>
        </w:rPr>
        <w:t xml:space="preserve"> Böylece onun ateşe atı</w:t>
      </w:r>
      <w:r w:rsidRPr="002045C8">
        <w:rPr>
          <w:i/>
          <w:iCs/>
        </w:rPr>
        <w:t>l</w:t>
      </w:r>
      <w:r w:rsidRPr="002045C8">
        <w:rPr>
          <w:i/>
          <w:iCs/>
        </w:rPr>
        <w:t>ması emredilir. Herkim de Kur’an’ı Allah rızasına erişmek ve dini ö</w:t>
      </w:r>
      <w:r w:rsidRPr="002045C8">
        <w:rPr>
          <w:i/>
          <w:iCs/>
        </w:rPr>
        <w:t>ğ</w:t>
      </w:r>
      <w:r w:rsidRPr="002045C8">
        <w:rPr>
          <w:i/>
          <w:iCs/>
        </w:rPr>
        <w:t xml:space="preserve">retileri öğrenmek için </w:t>
      </w:r>
      <w:r w:rsidRPr="002045C8">
        <w:rPr>
          <w:i/>
          <w:iCs/>
        </w:rPr>
        <w:t>o</w:t>
      </w:r>
      <w:r w:rsidRPr="002045C8">
        <w:rPr>
          <w:i/>
          <w:iCs/>
        </w:rPr>
        <w:t>kursa kendisine bütün meleklere ve mürsel peyga</w:t>
      </w:r>
      <w:r w:rsidRPr="002045C8">
        <w:rPr>
          <w:i/>
          <w:iCs/>
        </w:rPr>
        <w:t>m</w:t>
      </w:r>
      <w:r w:rsidRPr="002045C8">
        <w:rPr>
          <w:i/>
          <w:iCs/>
        </w:rPr>
        <w:t>berlere verilenlerin benzeri verilir.</w:t>
      </w:r>
    </w:p>
    <w:p w:rsidR="000239F1" w:rsidRPr="002045C8" w:rsidRDefault="000239F1" w:rsidP="000E6F74">
      <w:pPr>
        <w:spacing w:line="300" w:lineRule="atLeast"/>
        <w:ind w:firstLine="284"/>
        <w:jc w:val="both"/>
        <w:rPr>
          <w:i/>
          <w:iCs/>
        </w:rPr>
      </w:pPr>
      <w:r w:rsidRPr="002045C8">
        <w:rPr>
          <w:i/>
          <w:iCs/>
        </w:rPr>
        <w:t>Herkim de Kur’an’ı öğrenir ve bununla beyinsizlerle ta</w:t>
      </w:r>
      <w:r w:rsidRPr="002045C8">
        <w:rPr>
          <w:i/>
          <w:iCs/>
        </w:rPr>
        <w:t>r</w:t>
      </w:r>
      <w:r w:rsidRPr="002045C8">
        <w:rPr>
          <w:i/>
          <w:iCs/>
        </w:rPr>
        <w:t>tışmak için riya ve gösterişi, alimlere karşı övünmeyi irade eder ve onunla düny</w:t>
      </w:r>
      <w:r w:rsidRPr="002045C8">
        <w:rPr>
          <w:i/>
          <w:iCs/>
        </w:rPr>
        <w:t>a</w:t>
      </w:r>
      <w:r w:rsidRPr="002045C8">
        <w:rPr>
          <w:i/>
          <w:iCs/>
        </w:rPr>
        <w:t>yı talep ederse, Allah kıyamet günü onun kemiklerini birbirinden ay</w:t>
      </w:r>
      <w:r w:rsidRPr="002045C8">
        <w:rPr>
          <w:i/>
          <w:iCs/>
        </w:rPr>
        <w:t>ı</w:t>
      </w:r>
      <w:r w:rsidRPr="002045C8">
        <w:rPr>
          <w:i/>
          <w:iCs/>
        </w:rPr>
        <w:t>rır ve ateşte azabı ondan daha şiddetli bir kimse olmaz. Allah’ın g</w:t>
      </w:r>
      <w:r w:rsidRPr="002045C8">
        <w:rPr>
          <w:i/>
          <w:iCs/>
        </w:rPr>
        <w:t>a</w:t>
      </w:r>
      <w:r w:rsidRPr="002045C8">
        <w:rPr>
          <w:i/>
          <w:iCs/>
        </w:rPr>
        <w:t>zabının şiddetinden dolayı her türlü azaba çarpt</w:t>
      </w:r>
      <w:r w:rsidRPr="002045C8">
        <w:rPr>
          <w:i/>
          <w:iCs/>
        </w:rPr>
        <w:t>ı</w:t>
      </w:r>
      <w:r w:rsidRPr="002045C8">
        <w:rPr>
          <w:i/>
          <w:iCs/>
        </w:rPr>
        <w:t xml:space="preserve">rılır. </w:t>
      </w:r>
    </w:p>
    <w:p w:rsidR="000239F1" w:rsidRPr="002045C8" w:rsidRDefault="000239F1" w:rsidP="000E6F74">
      <w:pPr>
        <w:spacing w:line="300" w:lineRule="atLeast"/>
        <w:ind w:firstLine="284"/>
        <w:jc w:val="both"/>
        <w:rPr>
          <w:i/>
          <w:iCs/>
        </w:rPr>
      </w:pPr>
      <w:r w:rsidRPr="002045C8">
        <w:rPr>
          <w:i/>
          <w:iCs/>
        </w:rPr>
        <w:t>Herkim de Kur’an’ı öğrenir, ilimde tevazu gösterirse, onu A</w:t>
      </w:r>
      <w:r w:rsidRPr="002045C8">
        <w:rPr>
          <w:i/>
          <w:iCs/>
        </w:rPr>
        <w:t>l</w:t>
      </w:r>
      <w:r w:rsidRPr="002045C8">
        <w:rPr>
          <w:i/>
          <w:iCs/>
        </w:rPr>
        <w:t>lah’ın kullarına öğretirse ve bu vesileyle Allah nezdinde olan s</w:t>
      </w:r>
      <w:r w:rsidRPr="002045C8">
        <w:rPr>
          <w:i/>
          <w:iCs/>
        </w:rPr>
        <w:t>e</w:t>
      </w:r>
      <w:r w:rsidRPr="002045C8">
        <w:rPr>
          <w:i/>
          <w:iCs/>
        </w:rPr>
        <w:t xml:space="preserve">vabı dilerse, cennette onun sevabından daha büyük bir sevap olmaz ve cennette </w:t>
      </w:r>
      <w:r w:rsidRPr="002045C8">
        <w:rPr>
          <w:i/>
          <w:iCs/>
        </w:rPr>
        <w:t>o</w:t>
      </w:r>
      <w:r w:rsidRPr="002045C8">
        <w:rPr>
          <w:i/>
          <w:iCs/>
        </w:rPr>
        <w:t xml:space="preserve">lan enfes ve yüce bir derecede, onun nasibi daha geniş ve makamı herkesten daha şerafetli olur.” </w:t>
      </w:r>
      <w:r w:rsidRPr="002045C8">
        <w:rPr>
          <w:rStyle w:val="FootnoteReference"/>
          <w:i/>
          <w:iCs/>
        </w:rPr>
        <w:footnoteReference w:id="346"/>
      </w:r>
    </w:p>
    <w:p w:rsidR="000239F1" w:rsidRPr="002045C8" w:rsidRDefault="000239F1" w:rsidP="000E6F74">
      <w:pPr>
        <w:spacing w:line="300" w:lineRule="atLeast"/>
        <w:ind w:firstLine="284"/>
        <w:jc w:val="both"/>
      </w:pPr>
      <w:r w:rsidRPr="002045C8">
        <w:t>Hakeza Kur’an’ın anlamı hakkında tefekkür, Kur’an’dan öğüt a</w:t>
      </w:r>
      <w:r w:rsidRPr="002045C8">
        <w:t>l</w:t>
      </w:r>
      <w:r w:rsidRPr="002045C8">
        <w:t>mak ve etkilenmek hususunda da bir çok rivayetler yer almıştır. Nit</w:t>
      </w:r>
      <w:r w:rsidRPr="002045C8">
        <w:t>e</w:t>
      </w:r>
      <w:r w:rsidRPr="002045C8">
        <w:t>kim Kafi-i Şerif, kendi senediyle İmam Sadık’ın (a.s) şöyle buyurd</w:t>
      </w:r>
      <w:r w:rsidRPr="002045C8">
        <w:t>u</w:t>
      </w:r>
      <w:r w:rsidRPr="002045C8">
        <w:t>ğunu nakletmi</w:t>
      </w:r>
      <w:r w:rsidRPr="002045C8">
        <w:t>ş</w:t>
      </w:r>
      <w:r w:rsidRPr="002045C8">
        <w:t xml:space="preserve">tir: </w:t>
      </w:r>
      <w:r w:rsidRPr="002045C8">
        <w:rPr>
          <w:i/>
          <w:iCs/>
        </w:rPr>
        <w:t>“Şüphesiz hidayet nurunun yeri, karanlık gecelerin ışığı Kur’an’dadır. O halde, araştırmacı kimse, Kur’an’ı gözden geç</w:t>
      </w:r>
      <w:r w:rsidRPr="002045C8">
        <w:rPr>
          <w:i/>
          <w:iCs/>
        </w:rPr>
        <w:t>i</w:t>
      </w:r>
      <w:r w:rsidRPr="002045C8">
        <w:rPr>
          <w:i/>
          <w:iCs/>
        </w:rPr>
        <w:t>rir, aydınlık için gözlerini açar. Zira tefekkür, gören kalbin hayatıdır. Nitekim nuru talep eden kimse de, karanlıklarda nurla yürür.”</w:t>
      </w:r>
      <w:r w:rsidRPr="002045C8">
        <w:rPr>
          <w:rStyle w:val="FootnoteReference"/>
        </w:rPr>
        <w:footnoteReference w:id="347"/>
      </w:r>
      <w:r w:rsidRPr="002045C8">
        <w:t xml:space="preserve"> İmam Sadık’ın (a.s) maksadı da şudur: İnsanın karanlıklarda uçuruma yuva</w:t>
      </w:r>
      <w:r w:rsidRPr="002045C8">
        <w:t>r</w:t>
      </w:r>
      <w:r w:rsidRPr="002045C8">
        <w:t>lanma tehlikesinden korunması için, zahiri nurla yürümesi gere</w:t>
      </w:r>
      <w:r w:rsidRPr="002045C8">
        <w:t>k</w:t>
      </w:r>
      <w:r w:rsidRPr="002045C8">
        <w:t xml:space="preserve">tiği gibi, seyr-u sülûkun karanlık </w:t>
      </w:r>
      <w:r w:rsidRPr="002045C8">
        <w:lastRenderedPageBreak/>
        <w:t>yollarında da helak edici uç</w:t>
      </w:r>
      <w:r w:rsidRPr="002045C8">
        <w:t>u</w:t>
      </w:r>
      <w:r w:rsidRPr="002045C8">
        <w:t>rumlara düşmemek için i</w:t>
      </w:r>
      <w:r w:rsidRPr="002045C8">
        <w:t>r</w:t>
      </w:r>
      <w:r w:rsidRPr="002045C8">
        <w:t>fan ve imanın ışıklı kandili ve hidayet nuru olan Kur’an ile de ahirete ve Allah’a doğru yürümelidir</w:t>
      </w:r>
      <w:r w:rsidR="00136783">
        <w:t xml:space="preserve"> </w:t>
      </w:r>
    </w:p>
    <w:p w:rsidR="000239F1" w:rsidRPr="002045C8" w:rsidRDefault="000239F1" w:rsidP="000E6F74">
      <w:pPr>
        <w:spacing w:line="300" w:lineRule="atLeast"/>
        <w:ind w:firstLine="284"/>
        <w:jc w:val="both"/>
      </w:pPr>
      <w:r w:rsidRPr="002045C8">
        <w:t>Mean’il-Ahbar kitabında da Müminlerin Emiri’nin (a.s) bir h</w:t>
      </w:r>
      <w:r w:rsidRPr="002045C8">
        <w:t>a</w:t>
      </w:r>
      <w:r w:rsidRPr="002045C8">
        <w:t xml:space="preserve">diste şöyle buyurduğu yer almıştır: </w:t>
      </w:r>
      <w:r w:rsidRPr="002045C8">
        <w:rPr>
          <w:i/>
          <w:iCs/>
        </w:rPr>
        <w:t>“Gerçek fakih, Kur’an’ı iste</w:t>
      </w:r>
      <w:r w:rsidRPr="002045C8">
        <w:rPr>
          <w:i/>
          <w:iCs/>
        </w:rPr>
        <w:t>k</w:t>
      </w:r>
      <w:r w:rsidRPr="002045C8">
        <w:rPr>
          <w:i/>
          <w:iCs/>
        </w:rPr>
        <w:t xml:space="preserve">sizlikten dolayı terk etmeyen ve başkasına teveccüh etmeyen kimsedir. Bil ki </w:t>
      </w:r>
      <w:r w:rsidRPr="002045C8">
        <w:rPr>
          <w:i/>
          <w:iCs/>
        </w:rPr>
        <w:t>i</w:t>
      </w:r>
      <w:r w:rsidRPr="002045C8">
        <w:rPr>
          <w:i/>
          <w:iCs/>
        </w:rPr>
        <w:t xml:space="preserve">çinde tefekkür ve anlayışın olmadığı bir ilimde hayır yoktur, içinde düşüncenin olmadığı bir kıraatin hayrı yoktur ve </w:t>
      </w:r>
      <w:r w:rsidRPr="002045C8">
        <w:rPr>
          <w:i/>
          <w:iCs/>
        </w:rPr>
        <w:t>i</w:t>
      </w:r>
      <w:r w:rsidRPr="002045C8">
        <w:rPr>
          <w:i/>
          <w:iCs/>
        </w:rPr>
        <w:t>çinde derinleşmenin olmadığı bir ibadetin hayrı yoktur.”</w:t>
      </w:r>
      <w:r w:rsidRPr="002045C8">
        <w:rPr>
          <w:rStyle w:val="FootnoteReference"/>
        </w:rPr>
        <w:footnoteReference w:id="348"/>
      </w:r>
      <w:r w:rsidRPr="002045C8">
        <w:t xml:space="preserve"> </w:t>
      </w:r>
    </w:p>
    <w:p w:rsidR="000239F1" w:rsidRPr="002045C8" w:rsidRDefault="000239F1" w:rsidP="000E6F74">
      <w:pPr>
        <w:spacing w:line="300" w:lineRule="atLeast"/>
        <w:ind w:firstLine="284"/>
        <w:jc w:val="both"/>
      </w:pPr>
      <w:r w:rsidRPr="002045C8">
        <w:t>Hisal ve Mean’il-Ahbar kitapl</w:t>
      </w:r>
      <w:r w:rsidRPr="002045C8">
        <w:t>a</w:t>
      </w:r>
      <w:r w:rsidRPr="002045C8">
        <w:t xml:space="preserve">rında da Resulullah’ın (s.a.a) şöyle buyurduğu nakledilmektedir: </w:t>
      </w:r>
      <w:r w:rsidRPr="002045C8">
        <w:rPr>
          <w:i/>
          <w:iCs/>
        </w:rPr>
        <w:t xml:space="preserve">“Kur’an’ı yüklenenler cennet ehlinin </w:t>
      </w:r>
      <w:r w:rsidRPr="002045C8">
        <w:rPr>
          <w:i/>
          <w:iCs/>
        </w:rPr>
        <w:t>a</w:t>
      </w:r>
      <w:r w:rsidRPr="002045C8">
        <w:rPr>
          <w:i/>
          <w:iCs/>
        </w:rPr>
        <w:t>rifleridir.”</w:t>
      </w:r>
      <w:r w:rsidRPr="002045C8">
        <w:rPr>
          <w:rStyle w:val="FootnoteReference"/>
          <w:i/>
          <w:iCs/>
        </w:rPr>
        <w:footnoteReference w:id="349"/>
      </w:r>
      <w:r w:rsidRPr="002045C8">
        <w:t xml:space="preserve"> Açıkça bilindiği gibi bu yüklenmeden maksat Kur’an’ın ilimlerini ve marifetlerini yüklenmektir ve bunun ahiretteki s</w:t>
      </w:r>
      <w:r w:rsidRPr="002045C8">
        <w:t>o</w:t>
      </w:r>
      <w:r w:rsidRPr="002045C8">
        <w:t>nucu da böyle bir insanın marifet ehli ve kalp ashabı arasında yer almas</w:t>
      </w:r>
      <w:r w:rsidRPr="002045C8">
        <w:t>ı</w:t>
      </w:r>
      <w:r w:rsidRPr="002045C8">
        <w:t>dır. Nitekim Kur’an’ın öğütlerinden öğüt a</w:t>
      </w:r>
      <w:r w:rsidRPr="002045C8">
        <w:t>l</w:t>
      </w:r>
      <w:r w:rsidRPr="002045C8">
        <w:t>madan, Kur’an’ın hikmetlerini ve marifetlerini yüklenmeden, hüküm ve sü</w:t>
      </w:r>
      <w:r w:rsidRPr="002045C8">
        <w:t>n</w:t>
      </w:r>
      <w:r w:rsidRPr="002045C8">
        <w:t>netleriyle amel etmeden, Kur’an’ın zahirini yüklenen kimsenin misali, Allah-u Teala’nın da buyurduğu gibidir: “</w:t>
      </w:r>
      <w:r w:rsidRPr="002045C8">
        <w:rPr>
          <w:b/>
        </w:rPr>
        <w:t>Kendilerine Tevrat öğretildiği halde, onun g</w:t>
      </w:r>
      <w:r w:rsidRPr="002045C8">
        <w:rPr>
          <w:b/>
        </w:rPr>
        <w:t>e</w:t>
      </w:r>
      <w:r w:rsidRPr="002045C8">
        <w:rPr>
          <w:b/>
        </w:rPr>
        <w:t>reğini yapmayanların durumu, sırtına Kitab yüklenmiş me</w:t>
      </w:r>
      <w:r w:rsidRPr="002045C8">
        <w:rPr>
          <w:b/>
        </w:rPr>
        <w:t>r</w:t>
      </w:r>
      <w:r w:rsidRPr="002045C8">
        <w:rPr>
          <w:b/>
        </w:rPr>
        <w:t xml:space="preserve">kebin durumu gibidir.” </w:t>
      </w:r>
      <w:r w:rsidRPr="002045C8">
        <w:rPr>
          <w:rStyle w:val="FootnoteReference"/>
        </w:rPr>
        <w:footnoteReference w:id="350"/>
      </w:r>
    </w:p>
    <w:p w:rsidR="000239F1" w:rsidRPr="002045C8" w:rsidRDefault="000239F1" w:rsidP="000E6F74">
      <w:pPr>
        <w:spacing w:line="300" w:lineRule="atLeast"/>
        <w:ind w:firstLine="284"/>
        <w:jc w:val="both"/>
      </w:pPr>
      <w:r w:rsidRPr="002045C8">
        <w:t>Kur’an-ı Şerif’in özellikleri ve adabı hususundaki hadis-i şeri</w:t>
      </w:r>
      <w:r w:rsidRPr="002045C8">
        <w:t>f</w:t>
      </w:r>
      <w:r w:rsidRPr="002045C8">
        <w:t>ler bu özet çalışmaya sığmayacak kadar çoktur. Muhammed’e ve Ehl-i Be</w:t>
      </w:r>
      <w:r w:rsidRPr="002045C8">
        <w:t>y</w:t>
      </w:r>
      <w:r w:rsidRPr="002045C8">
        <w:t xml:space="preserve">tine selam olsun. </w:t>
      </w:r>
    </w:p>
    <w:p w:rsidR="00F461C5" w:rsidRPr="00FB0C7C" w:rsidRDefault="00F461C5" w:rsidP="00FB0C7C">
      <w:bookmarkStart w:id="239" w:name="_Toc46432348"/>
    </w:p>
    <w:p w:rsidR="000239F1" w:rsidRPr="002045C8" w:rsidRDefault="000239F1" w:rsidP="00FB0C7C">
      <w:pPr>
        <w:pStyle w:val="Heading1"/>
      </w:pPr>
      <w:bookmarkStart w:id="240" w:name="_Toc53990891"/>
      <w:r w:rsidRPr="002045C8">
        <w:t>İkinci Meşale</w:t>
      </w:r>
      <w:bookmarkEnd w:id="239"/>
      <w:bookmarkEnd w:id="240"/>
    </w:p>
    <w:p w:rsidR="000239F1" w:rsidRPr="002045C8" w:rsidRDefault="000239F1" w:rsidP="000E6F74">
      <w:pPr>
        <w:spacing w:line="300" w:lineRule="atLeast"/>
        <w:ind w:firstLine="284"/>
        <w:jc w:val="both"/>
      </w:pPr>
      <w:r w:rsidRPr="002045C8">
        <w:t>Burada da namaz hususunda namaz adabının bir bölümü zikredil</w:t>
      </w:r>
      <w:r w:rsidRPr="002045C8">
        <w:t>e</w:t>
      </w:r>
      <w:r w:rsidRPr="002045C8">
        <w:t xml:space="preserve">cektir ve bu konu da birkaç bölüm halindedir: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41" w:name="_Toc46432349"/>
      <w:bookmarkStart w:id="242" w:name="_Toc53990892"/>
      <w:r w:rsidRPr="002045C8">
        <w:lastRenderedPageBreak/>
        <w:t>Birinci Bölüm</w:t>
      </w:r>
      <w:bookmarkEnd w:id="241"/>
      <w:bookmarkEnd w:id="242"/>
    </w:p>
    <w:p w:rsidR="000239F1" w:rsidRPr="002045C8" w:rsidRDefault="000239F1" w:rsidP="000E6F74">
      <w:pPr>
        <w:spacing w:line="300" w:lineRule="atLeast"/>
        <w:ind w:firstLine="284"/>
        <w:jc w:val="both"/>
      </w:pPr>
      <w:r w:rsidRPr="002045C8">
        <w:t>Bil ki, bu ruhani yolculukta ve ilahi miracda bir takım dereceler ve mertebeler vardır ki bu kitapla uyumlu olarak onlardan bazıs</w:t>
      </w:r>
      <w:r w:rsidRPr="002045C8">
        <w:t>ı</w:t>
      </w:r>
      <w:r w:rsidRPr="002045C8">
        <w:t xml:space="preserve">na işaret etmekle yetineceğiz. </w:t>
      </w:r>
    </w:p>
    <w:p w:rsidR="000239F1" w:rsidRPr="002045C8" w:rsidRDefault="000239F1" w:rsidP="000E6F74">
      <w:pPr>
        <w:spacing w:line="300" w:lineRule="atLeast"/>
        <w:ind w:firstLine="284"/>
        <w:jc w:val="both"/>
      </w:pPr>
      <w:r w:rsidRPr="002045C8">
        <w:t>Birincisi kâri’nin (Kur’an okuyan kimsenin) sadece k</w:t>
      </w:r>
      <w:r w:rsidRPr="002045C8">
        <w:t>ı</w:t>
      </w:r>
      <w:r w:rsidRPr="002045C8">
        <w:t>raat tecvidi ve ifade güzellikleri dışında bir şeyle ilgile</w:t>
      </w:r>
      <w:r w:rsidRPr="002045C8">
        <w:t>n</w:t>
      </w:r>
      <w:r w:rsidRPr="002045C8">
        <w:t>memesi ve sadece teklifi eda etmek ve görevini yapmak için kelimeleri telaffuz etmek ve har</w:t>
      </w:r>
      <w:r w:rsidRPr="002045C8">
        <w:t>f</w:t>
      </w:r>
      <w:r w:rsidRPr="002045C8">
        <w:t>lerin mahreçlerini doğru bir biçimde çıkarmak için çaba harcamasıdır. Böyle kimseler için teklifler bir külfet ve za</w:t>
      </w:r>
      <w:r w:rsidRPr="002045C8">
        <w:t>h</w:t>
      </w:r>
      <w:r w:rsidRPr="002045C8">
        <w:t>mettir. Bunların kalbi bezgin ve batınları Kur’an’dan sapmış bulunmakt</w:t>
      </w:r>
      <w:r w:rsidRPr="002045C8">
        <w:t>a</w:t>
      </w:r>
      <w:r w:rsidRPr="002045C8">
        <w:t>dır. Bunlar için, Kur’an’ı terk eden kimsenin cezası</w:t>
      </w:r>
      <w:r w:rsidRPr="002045C8">
        <w:t>n</w:t>
      </w:r>
      <w:r w:rsidRPr="002045C8">
        <w:t>dan kurtulma dışında, ibadetten bir n</w:t>
      </w:r>
      <w:r w:rsidRPr="002045C8">
        <w:t>a</w:t>
      </w:r>
      <w:r w:rsidRPr="002045C8">
        <w:t>sipleri yoktur, meğer ki gaybî hazinelerin bir ihsanı olsun ve böylece de bu virtleri sebebiyle ihsan ve nimete mazhar olsunlar. Bu grup kimselerin, b</w:t>
      </w:r>
      <w:r w:rsidRPr="002045C8">
        <w:t>a</w:t>
      </w:r>
      <w:r w:rsidRPr="002045C8">
        <w:t>zen, dilleri Hakk’ı zikretmekle meşgul, kalpleri ise ondan tümüyle uzak ve beridir. Dünyevi kesrete ve mülki meşgalelere bağlıdır. Hakikatte bu grup, z</w:t>
      </w:r>
      <w:r w:rsidRPr="002045C8">
        <w:t>a</w:t>
      </w:r>
      <w:r w:rsidRPr="002045C8">
        <w:t>hiren namazda, batınen ve hakikaten ise dünya ve dünyevi istek ve şehve</w:t>
      </w:r>
      <w:r w:rsidRPr="002045C8">
        <w:t>t</w:t>
      </w:r>
      <w:r w:rsidRPr="002045C8">
        <w:t>lerle meşguldür. Bazen de kalpleri namazın zahirini düzeltmeyi düşünmekle uğraşmaktadır. Bu d</w:t>
      </w:r>
      <w:r w:rsidRPr="002045C8">
        <w:t>u</w:t>
      </w:r>
      <w:r w:rsidRPr="002045C8">
        <w:t>rumda bunlar, kalp ve dilleriyle zahiri namaz içindedir ve bu suret onla</w:t>
      </w:r>
      <w:r w:rsidRPr="002045C8">
        <w:t>r</w:t>
      </w:r>
      <w:r w:rsidRPr="002045C8">
        <w:t xml:space="preserve">dan makbul ve beğenilmiştir. </w:t>
      </w:r>
    </w:p>
    <w:p w:rsidR="000239F1" w:rsidRPr="002045C8" w:rsidRDefault="000239F1" w:rsidP="000E6F74">
      <w:pPr>
        <w:spacing w:line="300" w:lineRule="atLeast"/>
        <w:ind w:firstLine="284"/>
        <w:jc w:val="both"/>
        <w:rPr>
          <w:i/>
          <w:iCs/>
        </w:rPr>
      </w:pPr>
      <w:r w:rsidRPr="002045C8">
        <w:t>İkinci grup ise bu had ile kani olmayan, namazı, Hakk’ı teze</w:t>
      </w:r>
      <w:r w:rsidRPr="002045C8">
        <w:t>k</w:t>
      </w:r>
      <w:r w:rsidRPr="002045C8">
        <w:t>kür vesilesi bilen ve kıraati, Allah’a hamd ve senada bulunma olarak d</w:t>
      </w:r>
      <w:r w:rsidRPr="002045C8">
        <w:t>ü</w:t>
      </w:r>
      <w:r w:rsidRPr="002045C8">
        <w:t xml:space="preserve">şünen kimselerdir. Bu grubun da zikredilmesi uzun sürecek </w:t>
      </w:r>
      <w:r w:rsidRPr="002045C8">
        <w:t>o</w:t>
      </w:r>
      <w:r w:rsidRPr="002045C8">
        <w:t>lan bir çok mertebeleri vardır. Belki şu hadis-i kudsi de bu gruba işaret e</w:t>
      </w:r>
      <w:r w:rsidRPr="002045C8">
        <w:t>t</w:t>
      </w:r>
      <w:r w:rsidRPr="002045C8">
        <w:t xml:space="preserve">mektedir: </w:t>
      </w:r>
      <w:r w:rsidRPr="002045C8">
        <w:rPr>
          <w:i/>
          <w:iCs/>
        </w:rPr>
        <w:t>“Namazı kendimle kulum arasında bölüştürdüm; yarısı b</w:t>
      </w:r>
      <w:r w:rsidRPr="002045C8">
        <w:rPr>
          <w:i/>
          <w:iCs/>
        </w:rPr>
        <w:t>e</w:t>
      </w:r>
      <w:r w:rsidRPr="002045C8">
        <w:rPr>
          <w:i/>
          <w:iCs/>
        </w:rPr>
        <w:t>nim, yar</w:t>
      </w:r>
      <w:r w:rsidRPr="002045C8">
        <w:rPr>
          <w:i/>
          <w:iCs/>
        </w:rPr>
        <w:t>ı</w:t>
      </w:r>
      <w:r w:rsidRPr="002045C8">
        <w:rPr>
          <w:i/>
          <w:iCs/>
        </w:rPr>
        <w:t xml:space="preserve">sı ise kulumundur. </w:t>
      </w:r>
    </w:p>
    <w:p w:rsidR="000239F1" w:rsidRPr="002045C8" w:rsidRDefault="000239F1" w:rsidP="000E6F74">
      <w:pPr>
        <w:spacing w:line="300" w:lineRule="atLeast"/>
        <w:ind w:firstLine="284"/>
        <w:jc w:val="both"/>
        <w:rPr>
          <w:i/>
          <w:iCs/>
        </w:rPr>
      </w:pPr>
      <w:r w:rsidRPr="002045C8">
        <w:rPr>
          <w:i/>
          <w:iCs/>
        </w:rPr>
        <w:t>Kul, “Bismillahirrahmanirrahim” deyince, Allah şöyle der: “K</w:t>
      </w:r>
      <w:r w:rsidRPr="002045C8">
        <w:rPr>
          <w:i/>
          <w:iCs/>
        </w:rPr>
        <w:t>u</w:t>
      </w:r>
      <w:r w:rsidRPr="002045C8">
        <w:rPr>
          <w:i/>
          <w:iCs/>
        </w:rPr>
        <w:t>lum beni zikretti.” Kul, “Elhamdüli</w:t>
      </w:r>
      <w:r w:rsidRPr="002045C8">
        <w:rPr>
          <w:i/>
          <w:iCs/>
        </w:rPr>
        <w:t>l</w:t>
      </w:r>
      <w:r w:rsidRPr="002045C8">
        <w:rPr>
          <w:i/>
          <w:iCs/>
        </w:rPr>
        <w:t>lah” deyince de Allah şöyle der: “Kulum bana hamdetti ve senada b</w:t>
      </w:r>
      <w:r w:rsidRPr="002045C8">
        <w:rPr>
          <w:i/>
          <w:iCs/>
        </w:rPr>
        <w:t>u</w:t>
      </w:r>
      <w:r w:rsidRPr="002045C8">
        <w:rPr>
          <w:i/>
          <w:iCs/>
        </w:rPr>
        <w:t>lundu” ve bu, “semiallahu limen hemide” sözünün anlamıdır. Kul, “errahmanirrahim” deyi</w:t>
      </w:r>
      <w:r w:rsidRPr="002045C8">
        <w:rPr>
          <w:i/>
          <w:iCs/>
        </w:rPr>
        <w:t>n</w:t>
      </w:r>
      <w:r w:rsidRPr="002045C8">
        <w:rPr>
          <w:i/>
          <w:iCs/>
        </w:rPr>
        <w:t>ce Allah, “Kulum beni ululadı” der. Kul, “Maliki yevmiddin” deyi</w:t>
      </w:r>
      <w:r w:rsidRPr="002045C8">
        <w:rPr>
          <w:i/>
          <w:iCs/>
        </w:rPr>
        <w:t>n</w:t>
      </w:r>
      <w:r w:rsidRPr="002045C8">
        <w:rPr>
          <w:i/>
          <w:iCs/>
        </w:rPr>
        <w:t>ce de şöyle der: “Kulum beni azametli bildi.” (bir rivayette ise şö</w:t>
      </w:r>
      <w:r w:rsidRPr="002045C8">
        <w:rPr>
          <w:i/>
          <w:iCs/>
        </w:rPr>
        <w:t>y</w:t>
      </w:r>
      <w:r w:rsidRPr="002045C8">
        <w:rPr>
          <w:i/>
          <w:iCs/>
        </w:rPr>
        <w:t>le yer almıştır: ) “Kul, işlerini bana havale etti.” Kul, “İyyake ne’budu ve iyyake nestein” deyince de Allah şöyle der: “Bu b</w:t>
      </w:r>
      <w:r w:rsidRPr="002045C8">
        <w:rPr>
          <w:i/>
          <w:iCs/>
        </w:rPr>
        <w:t>e</w:t>
      </w:r>
      <w:r w:rsidRPr="002045C8">
        <w:rPr>
          <w:i/>
          <w:iCs/>
        </w:rPr>
        <w:t xml:space="preserve">nimle kulum </w:t>
      </w:r>
      <w:r w:rsidRPr="002045C8">
        <w:rPr>
          <w:i/>
          <w:iCs/>
        </w:rPr>
        <w:lastRenderedPageBreak/>
        <w:t>arasındadır.” Kul, “İhdinas sıratel mustakim” deyince Allah şöyle der: “Bu kulum içindir ve kulum ne isterse onundur”</w:t>
      </w:r>
      <w:r w:rsidRPr="002045C8">
        <w:rPr>
          <w:rStyle w:val="FootnoteReference"/>
          <w:i/>
          <w:iCs/>
        </w:rPr>
        <w:footnoteReference w:id="351"/>
      </w:r>
    </w:p>
    <w:p w:rsidR="000239F1" w:rsidRPr="002045C8" w:rsidRDefault="000239F1" w:rsidP="000E6F74">
      <w:pPr>
        <w:spacing w:line="300" w:lineRule="atLeast"/>
        <w:ind w:firstLine="284"/>
        <w:jc w:val="both"/>
      </w:pPr>
      <w:r w:rsidRPr="002045C8">
        <w:t>Namaz, bu hadis-i şerif esasınca Allah ile kul arasında bölüştürü</w:t>
      </w:r>
      <w:r w:rsidRPr="002045C8">
        <w:t>l</w:t>
      </w:r>
      <w:r w:rsidRPr="002045C8">
        <w:t>düğü için, kul; mevlanın Hakk’ı olduğu kadarı</w:t>
      </w:r>
      <w:r w:rsidRPr="002045C8">
        <w:t>y</w:t>
      </w:r>
      <w:r w:rsidRPr="002045C8">
        <w:t>la, Hakk’ın huzurunda kıyam etmeli ve bu hadiste yer aldığı üzere ubudiyet edebini yerine getirmelidir ki şanı yüce Allah da ona rububiyet lütuflarıyla davransın. Nitekim A</w:t>
      </w:r>
      <w:r w:rsidRPr="002045C8">
        <w:t>l</w:t>
      </w:r>
      <w:r w:rsidRPr="002045C8">
        <w:t xml:space="preserve">lah-u Teala şöyle buyurmuştur: </w:t>
      </w:r>
      <w:r w:rsidRPr="002045C8">
        <w:rPr>
          <w:b/>
        </w:rPr>
        <w:t>“Ahdime vefa edin ki ben de ahdinize vefa edeyim.”</w:t>
      </w:r>
      <w:r w:rsidRPr="002045C8">
        <w:rPr>
          <w:rStyle w:val="FootnoteReference"/>
          <w:b/>
        </w:rPr>
        <w:footnoteReference w:id="352"/>
      </w:r>
      <w:r w:rsidRPr="002045C8">
        <w:t xml:space="preserve"> Allah-u Teala kıraatte ubud</w:t>
      </w:r>
      <w:r w:rsidRPr="002045C8">
        <w:t>i</w:t>
      </w:r>
      <w:r w:rsidRPr="002045C8">
        <w:t xml:space="preserve">yet adabını dört esasa ayırmıştır: </w:t>
      </w:r>
    </w:p>
    <w:p w:rsidR="000239F1" w:rsidRPr="002045C8" w:rsidRDefault="000239F1" w:rsidP="000E6F74">
      <w:pPr>
        <w:spacing w:line="300" w:lineRule="atLeast"/>
        <w:ind w:firstLine="284"/>
        <w:jc w:val="both"/>
      </w:pPr>
      <w:r w:rsidRPr="002045C8">
        <w:t>Birinci esası tezekkürdür ve bu tezekkür “bismillahirrahmanirrahim” cümlesinde hasıl olmalıdır. Böylece seyr-ü sülûkta bulunan kul, tahakkuk yurduna, müsemmada fani olan isim nazarıyla bakmalıdır ve kalbini, mümkünatın tüm zerr</w:t>
      </w:r>
      <w:r w:rsidRPr="002045C8">
        <w:t>e</w:t>
      </w:r>
      <w:r w:rsidRPr="002045C8">
        <w:t>sinde Hakk’ı dilemeye ve Hakk’ı istemeye alıştırmalıdır. Fıtrat zatının mayasında kayıtlı olan isimleri öğrenmeyi, neşetin kapsaml</w:t>
      </w:r>
      <w:r w:rsidRPr="002045C8">
        <w:t>ı</w:t>
      </w:r>
      <w:r w:rsidRPr="002045C8">
        <w:t>lığı ve Allah’ın en büyük adının zuhuru gereğince –Nitekim Allah-u Teala’nın şu sözü</w:t>
      </w:r>
      <w:r w:rsidRPr="002045C8">
        <w:t>n</w:t>
      </w:r>
      <w:r w:rsidRPr="002045C8">
        <w:t xml:space="preserve">de buna işaret edilmiştir: </w:t>
      </w:r>
      <w:r w:rsidRPr="002045C8">
        <w:rPr>
          <w:b/>
          <w:bCs/>
        </w:rPr>
        <w:t xml:space="preserve">“Adem’e tüm </w:t>
      </w:r>
      <w:r w:rsidRPr="002045C8">
        <w:rPr>
          <w:b/>
          <w:bCs/>
        </w:rPr>
        <w:t>i</w:t>
      </w:r>
      <w:r w:rsidRPr="002045C8">
        <w:rPr>
          <w:b/>
          <w:bCs/>
        </w:rPr>
        <w:t>simleri öğretti”</w:t>
      </w:r>
      <w:r w:rsidRPr="002045C8">
        <w:rPr>
          <w:rStyle w:val="FootnoteReference"/>
          <w:b/>
          <w:bCs/>
        </w:rPr>
        <w:footnoteReference w:id="353"/>
      </w:r>
      <w:r w:rsidRPr="002045C8">
        <w:rPr>
          <w:b/>
          <w:bCs/>
        </w:rPr>
        <w:t>-</w:t>
      </w:r>
      <w:r w:rsidRPr="002045C8">
        <w:t xml:space="preserve"> fiiliyet ve zuhur mertebesine çıkarmal</w:t>
      </w:r>
      <w:r w:rsidRPr="002045C8">
        <w:t>ı</w:t>
      </w:r>
      <w:r w:rsidRPr="002045C8">
        <w:t>dır. Bu makam ise Hak ile halvet etmek ve ilahi işlerde çok tezekkür ve tefekkürde bulunmakla hasıl olur. Böyl</w:t>
      </w:r>
      <w:r w:rsidRPr="002045C8">
        <w:t>e</w:t>
      </w:r>
      <w:r w:rsidRPr="002045C8">
        <w:t>ce kulun kalbi hakkani olur ve tüm vücudunda Hakk’tan başka bir ismin olmadığı bir yere ulaşır. Bu da uluhiyette fenanın bir mert</w:t>
      </w:r>
      <w:r w:rsidRPr="002045C8">
        <w:t>e</w:t>
      </w:r>
      <w:r w:rsidRPr="002045C8">
        <w:t>besidir. İnkarcı, katı ve tersine dönmüş kalpler, yaptığımız bu açıkl</w:t>
      </w:r>
      <w:r w:rsidRPr="002045C8">
        <w:t>a</w:t>
      </w:r>
      <w:r w:rsidRPr="002045C8">
        <w:t>ma esasınca onu asla inkar edemezler; meğer ki inkarları, iblisî bir i</w:t>
      </w:r>
      <w:r w:rsidRPr="002045C8">
        <w:t>n</w:t>
      </w:r>
      <w:r w:rsidRPr="002045C8">
        <w:t>kar olsun! Böyle kalplerin ise Allah korusun Hakk’ın isim ve zikirl</w:t>
      </w:r>
      <w:r w:rsidRPr="002045C8">
        <w:t>e</w:t>
      </w:r>
      <w:r w:rsidRPr="002045C8">
        <w:t xml:space="preserve">rinden doğal bir nefretleri vardır. Eğer ilahi marifetlerden bir söz veya Allah’ın </w:t>
      </w:r>
      <w:r w:rsidRPr="002045C8">
        <w:t>i</w:t>
      </w:r>
      <w:r w:rsidRPr="002045C8">
        <w:t>simlerinden bir zikir söz konusu edilirse, sıkılır ve karın ve cinsel o</w:t>
      </w:r>
      <w:r w:rsidRPr="002045C8">
        <w:t>r</w:t>
      </w:r>
      <w:r w:rsidRPr="002045C8">
        <w:t>ganlarının şehvetleri dışında hiçbir şeye göz açmazlar. Bu gruptaki kimseler peygamberler ve evliyalar için (a.s) de, cismani m</w:t>
      </w:r>
      <w:r w:rsidRPr="002045C8">
        <w:t>a</w:t>
      </w:r>
      <w:r w:rsidRPr="002045C8">
        <w:t>kamlardan ve hayvani isteklerin temin edildiği cismani cennetten ba</w:t>
      </w:r>
      <w:r w:rsidRPr="002045C8">
        <w:t>ş</w:t>
      </w:r>
      <w:r w:rsidRPr="002045C8">
        <w:t xml:space="preserve">ka bir şeye inanmazlar. Bunlar uhrevi </w:t>
      </w:r>
      <w:r w:rsidRPr="002045C8">
        <w:lastRenderedPageBreak/>
        <w:t>makamların büyüklüğünü de dünyevi büyüklükler gibi geniş bağlar, akan nehirler, huriler, hizme</w:t>
      </w:r>
      <w:r w:rsidRPr="002045C8">
        <w:t>t</w:t>
      </w:r>
      <w:r w:rsidRPr="002045C8">
        <w:t>çiler ve sarayların çokl</w:t>
      </w:r>
      <w:r w:rsidRPr="002045C8">
        <w:t>u</w:t>
      </w:r>
      <w:r w:rsidRPr="002045C8">
        <w:t>ğuyla mukayese ederler. Eğer aşk, muhabbet ve ilahi cezbeden söz edilecek olursa, çi</w:t>
      </w:r>
      <w:r w:rsidRPr="002045C8">
        <w:t>r</w:t>
      </w:r>
      <w:r w:rsidRPr="002045C8">
        <w:t>kin laflarla sahibine saldırır, adeta kendilerine kötü söz söylenmiş gibi, onu telafi etmeye çalışırlar. Bu</w:t>
      </w:r>
      <w:r w:rsidRPr="002045C8">
        <w:t>n</w:t>
      </w:r>
      <w:r w:rsidRPr="002045C8">
        <w:t>lar; insanî yolun engeli, marifatullah yolunun dikeni ve insanı kandıran şeytandırlar. Grup grup Allah’ın kullarını Hakk’tan, isimle</w:t>
      </w:r>
      <w:r w:rsidRPr="002045C8">
        <w:t>r</w:t>
      </w:r>
      <w:r w:rsidRPr="002045C8">
        <w:t>den, sıfa</w:t>
      </w:r>
      <w:r w:rsidRPr="002045C8">
        <w:t>t</w:t>
      </w:r>
      <w:r w:rsidRPr="002045C8">
        <w:t xml:space="preserve">lardan, zikrinden ve yadından alıkoyar ve hayvani hedeflere, karın ve cinsel organlarının şehvetlerine yöneltirler. Bunlar, şeytanın memurlarıdırlar. </w:t>
      </w:r>
      <w:r w:rsidRPr="002045C8">
        <w:rPr>
          <w:b/>
        </w:rPr>
        <w:t>“Onlar için senin doğru yolunun üzerinde otur</w:t>
      </w:r>
      <w:r w:rsidRPr="002045C8">
        <w:rPr>
          <w:b/>
        </w:rPr>
        <w:t>a</w:t>
      </w:r>
      <w:r w:rsidRPr="002045C8">
        <w:rPr>
          <w:b/>
        </w:rPr>
        <w:t>cağım”</w:t>
      </w:r>
      <w:r w:rsidRPr="002045C8">
        <w:rPr>
          <w:rStyle w:val="FootnoteReference"/>
          <w:b/>
        </w:rPr>
        <w:footnoteReference w:id="354"/>
      </w:r>
      <w:r w:rsidRPr="002045C8">
        <w:t xml:space="preserve"> ayeti gereğince, ilahi doğru yolun üzerine oturur, hiç kims</w:t>
      </w:r>
      <w:r w:rsidRPr="002045C8">
        <w:t>e</w:t>
      </w:r>
      <w:r w:rsidRPr="002045C8">
        <w:t>nin hakkıyla ünsiyet etmesine izin vermez ve hayvani şehvetlere ba</w:t>
      </w:r>
      <w:r w:rsidRPr="002045C8">
        <w:t>ğ</w:t>
      </w:r>
      <w:r w:rsidRPr="002045C8">
        <w:t>lılık zulm</w:t>
      </w:r>
      <w:r w:rsidRPr="002045C8">
        <w:t>e</w:t>
      </w:r>
      <w:r w:rsidRPr="002045C8">
        <w:t>tinden sayılan hurilere ve köşklere ilgiden kurtulmasına müsaade etmezler. Bunlar peygamberlerin ve Ehl-i Beyt’in (a.s) du</w:t>
      </w:r>
      <w:r w:rsidRPr="002045C8">
        <w:t>a</w:t>
      </w:r>
      <w:r w:rsidRPr="002045C8">
        <w:t>larından, onların da hurileri ve köşkleri istediklerine dair bir takım d</w:t>
      </w:r>
      <w:r w:rsidRPr="002045C8">
        <w:t>e</w:t>
      </w:r>
      <w:r w:rsidRPr="002045C8">
        <w:t>liller de ortaya koyabilirler. Bunlar, muhabbet ve inayetin al</w:t>
      </w:r>
      <w:r w:rsidRPr="002045C8">
        <w:t>a</w:t>
      </w:r>
      <w:r w:rsidRPr="002045C8">
        <w:t>meti olan mahbubun bağışına ve yüceliğine bakışı ifade eden Allah’ın keramet</w:t>
      </w:r>
      <w:r w:rsidRPr="002045C8">
        <w:t>i</w:t>
      </w:r>
      <w:r w:rsidRPr="002045C8">
        <w:t>ni sevmek ile hayvani şehvetin mayasında bulunan huri, köşk</w:t>
      </w:r>
      <w:r w:rsidRPr="002045C8">
        <w:rPr>
          <w:b/>
        </w:rPr>
        <w:t xml:space="preserve"> </w:t>
      </w:r>
      <w:r w:rsidRPr="002045C8">
        <w:t>ve be</w:t>
      </w:r>
      <w:r w:rsidRPr="002045C8">
        <w:t>n</w:t>
      </w:r>
      <w:r w:rsidRPr="002045C8">
        <w:t>zeri şeylerin sevgisini birbirinden ayırt etmemek hatasına düşmüşle</w:t>
      </w:r>
      <w:r w:rsidRPr="002045C8">
        <w:t>r</w:t>
      </w:r>
      <w:r w:rsidRPr="002045C8">
        <w:t>dir. Oysa Allah’ın kerametini sevmek, Allah’ı sevmektir ki buna b</w:t>
      </w:r>
      <w:r w:rsidRPr="002045C8">
        <w:t>a</w:t>
      </w:r>
      <w:r w:rsidRPr="002045C8">
        <w:t xml:space="preserve">ğımlı olarak keramet ve inayete de sirayet etmektedir. </w:t>
      </w:r>
      <w:r w:rsidRPr="002045C8">
        <w:rPr>
          <w:i/>
          <w:iCs/>
        </w:rPr>
        <w:t xml:space="preserve">“Bütün aleme aşığım ki, bütün alem O’ndandır. Yemyeşil dünyayı O’ndan olduğu </w:t>
      </w:r>
      <w:r w:rsidRPr="002045C8">
        <w:rPr>
          <w:i/>
          <w:iCs/>
        </w:rPr>
        <w:t>i</w:t>
      </w:r>
      <w:r w:rsidRPr="002045C8">
        <w:rPr>
          <w:i/>
          <w:iCs/>
        </w:rPr>
        <w:t xml:space="preserve">çin severim ve bütün aleme O’ndan olduğum </w:t>
      </w:r>
      <w:r w:rsidRPr="002045C8">
        <w:rPr>
          <w:i/>
          <w:iCs/>
        </w:rPr>
        <w:t>i</w:t>
      </w:r>
      <w:r w:rsidRPr="002045C8">
        <w:rPr>
          <w:i/>
          <w:iCs/>
        </w:rPr>
        <w:t>çin aşığım.</w:t>
      </w:r>
      <w:r w:rsidRPr="002045C8">
        <w:t xml:space="preserve">” (Sa’di) </w:t>
      </w:r>
    </w:p>
    <w:p w:rsidR="000239F1" w:rsidRPr="002045C8" w:rsidRDefault="000239F1" w:rsidP="000E6F74">
      <w:pPr>
        <w:spacing w:line="300" w:lineRule="atLeast"/>
        <w:ind w:firstLine="284"/>
        <w:jc w:val="both"/>
        <w:rPr>
          <w:i/>
          <w:iCs/>
        </w:rPr>
      </w:pPr>
      <w:r w:rsidRPr="002045C8">
        <w:rPr>
          <w:i/>
          <w:iCs/>
        </w:rPr>
        <w:t xml:space="preserve">“Sevgilinin yurdunun sevgisi kalbimi sevindirmemiştir. </w:t>
      </w:r>
    </w:p>
    <w:p w:rsidR="000239F1" w:rsidRPr="002045C8" w:rsidRDefault="000239F1" w:rsidP="000E6F74">
      <w:pPr>
        <w:spacing w:line="300" w:lineRule="atLeast"/>
        <w:ind w:firstLine="284"/>
        <w:jc w:val="both"/>
        <w:rPr>
          <w:i/>
          <w:iCs/>
        </w:rPr>
      </w:pPr>
      <w:r w:rsidRPr="002045C8">
        <w:rPr>
          <w:i/>
          <w:iCs/>
        </w:rPr>
        <w:t>Lakin orada yaşayanın sevgisi kalbimi sevindirmi</w:t>
      </w:r>
      <w:r w:rsidRPr="002045C8">
        <w:rPr>
          <w:i/>
          <w:iCs/>
        </w:rPr>
        <w:t>ş</w:t>
      </w:r>
      <w:r w:rsidRPr="002045C8">
        <w:rPr>
          <w:i/>
          <w:iCs/>
        </w:rPr>
        <w:t>tir.”</w:t>
      </w:r>
      <w:r w:rsidRPr="002045C8">
        <w:rPr>
          <w:rStyle w:val="FootnoteReference"/>
          <w:i/>
          <w:iCs/>
        </w:rPr>
        <w:footnoteReference w:id="355"/>
      </w:r>
      <w:r w:rsidRPr="002045C8">
        <w:rPr>
          <w:i/>
          <w:iCs/>
        </w:rPr>
        <w:t xml:space="preserve"> </w:t>
      </w:r>
    </w:p>
    <w:p w:rsidR="000239F1" w:rsidRPr="002045C8" w:rsidRDefault="000239F1" w:rsidP="000E6F74">
      <w:pPr>
        <w:spacing w:line="300" w:lineRule="atLeast"/>
        <w:ind w:firstLine="284"/>
        <w:jc w:val="both"/>
      </w:pPr>
      <w:r w:rsidRPr="002045C8">
        <w:t>Yoksa Ali b. Ebi Talib’in (a.s) huri ve köşklerle ne işi vardır? O hazretin nefsani istekler ve hayvani şehvetlerle ne münasebeti vardır? İbadeti hürlerin ibadeti olan bir kimsenin, mükafatı da tüccarların m</w:t>
      </w:r>
      <w:r w:rsidRPr="002045C8">
        <w:t>ü</w:t>
      </w:r>
      <w:r w:rsidRPr="002045C8">
        <w:t>kafatı olmayacaktır. Kalemin di</w:t>
      </w:r>
      <w:r w:rsidRPr="002045C8">
        <w:t>z</w:t>
      </w:r>
      <w:r w:rsidRPr="002045C8">
        <w:t xml:space="preserve">ginleri yine koptu ve konudan uzak düştüm. </w:t>
      </w:r>
    </w:p>
    <w:p w:rsidR="000239F1" w:rsidRPr="002045C8" w:rsidRDefault="000239F1" w:rsidP="000E6F74">
      <w:pPr>
        <w:spacing w:line="300" w:lineRule="atLeast"/>
        <w:ind w:firstLine="284"/>
        <w:jc w:val="both"/>
        <w:rPr>
          <w:b/>
        </w:rPr>
      </w:pPr>
      <w:r w:rsidRPr="002045C8">
        <w:lastRenderedPageBreak/>
        <w:t>Özetle kendini, ilahi tedvin (yazılmış) ve tekvin (yaratılmış) kitab</w:t>
      </w:r>
      <w:r w:rsidRPr="002045C8">
        <w:t>ı</w:t>
      </w:r>
      <w:r w:rsidRPr="002045C8">
        <w:t>nın ilahi isimlerini ve ayetlerini kıraat etmeye alıştıran kims</w:t>
      </w:r>
      <w:r w:rsidRPr="002045C8">
        <w:t>e</w:t>
      </w:r>
      <w:r w:rsidRPr="002045C8">
        <w:t>nin kalbi, yavaş yavaş zikir ve ayet suretine dönüşür, zatının batını Allah’ın i</w:t>
      </w:r>
      <w:r w:rsidRPr="002045C8">
        <w:t>s</w:t>
      </w:r>
      <w:r w:rsidRPr="002045C8">
        <w:t>mini ve Allah’ın ayetini tahakkuk ettirir. Nitekim “zikir” kelimesi R</w:t>
      </w:r>
      <w:r w:rsidRPr="002045C8">
        <w:t>e</w:t>
      </w:r>
      <w:r w:rsidRPr="002045C8">
        <w:t>sul-i Ekrem ve Ali b. Ebi Talib (a.s) olarak ve E</w:t>
      </w:r>
      <w:r w:rsidRPr="002045C8">
        <w:t>s</w:t>
      </w:r>
      <w:r w:rsidRPr="002045C8">
        <w:t>ma-i Hüsna (Allah’ın güzel isimleri) ile ilahi ayetler de Hidayet İmamları diye tefsir ve ta</w:t>
      </w:r>
      <w:r w:rsidRPr="002045C8">
        <w:t>t</w:t>
      </w:r>
      <w:r w:rsidRPr="002045C8">
        <w:t>bik edilmiştir. Onlar; Allah’ın ayetleri, güzel isimleri ve Allah’ın zi</w:t>
      </w:r>
      <w:r w:rsidRPr="002045C8">
        <w:t>k</w:t>
      </w:r>
      <w:r w:rsidRPr="002045C8">
        <w:t>ridirler. Zikir, makamı beyan edi</w:t>
      </w:r>
      <w:r w:rsidRPr="002045C8">
        <w:t>l</w:t>
      </w:r>
      <w:r w:rsidRPr="002045C8">
        <w:t>mesi ve yazılması mümkün olmayan büyük ve yüce bir makamdır. M</w:t>
      </w:r>
      <w:r w:rsidRPr="002045C8">
        <w:t>a</w:t>
      </w:r>
      <w:r w:rsidRPr="002045C8">
        <w:t xml:space="preserve">rifet ve ilahi cezbe ehli ile muhabbet ve aşk ashabı için şu ilahi ayet-i şerife yeterlidir: </w:t>
      </w:r>
      <w:r w:rsidRPr="002045C8">
        <w:rPr>
          <w:i/>
        </w:rPr>
        <w:t>“O halde beni zikr</w:t>
      </w:r>
      <w:r w:rsidRPr="002045C8">
        <w:rPr>
          <w:i/>
        </w:rPr>
        <w:t>e</w:t>
      </w:r>
      <w:r w:rsidRPr="002045C8">
        <w:rPr>
          <w:i/>
        </w:rPr>
        <w:t>din ki ben de sizi zikred</w:t>
      </w:r>
      <w:r w:rsidRPr="002045C8">
        <w:rPr>
          <w:i/>
        </w:rPr>
        <w:t>e</w:t>
      </w:r>
      <w:r w:rsidRPr="002045C8">
        <w:rPr>
          <w:i/>
        </w:rPr>
        <w:t>yim.”</w:t>
      </w:r>
      <w:r w:rsidRPr="002045C8">
        <w:rPr>
          <w:rStyle w:val="StilDipnotBavurusuLatincetalik"/>
        </w:rPr>
        <w:footnoteReference w:id="356"/>
      </w:r>
    </w:p>
    <w:p w:rsidR="000239F1" w:rsidRPr="002045C8" w:rsidRDefault="000239F1" w:rsidP="000E6F74">
      <w:pPr>
        <w:spacing w:line="300" w:lineRule="atLeast"/>
        <w:ind w:firstLine="284"/>
        <w:jc w:val="both"/>
        <w:rPr>
          <w:i/>
          <w:iCs/>
        </w:rPr>
      </w:pPr>
      <w:r w:rsidRPr="002045C8">
        <w:t xml:space="preserve">Hakeza Allah-u Teala Musa’ya şöyle buyurmuştur: </w:t>
      </w:r>
      <w:r w:rsidRPr="002045C8">
        <w:rPr>
          <w:i/>
          <w:iCs/>
        </w:rPr>
        <w:t>“Ey Musa! Ben, beni zikredenin arkadaşıyım.”</w:t>
      </w:r>
      <w:r w:rsidRPr="002045C8">
        <w:rPr>
          <w:rStyle w:val="FootnoteReference"/>
          <w:i/>
          <w:iCs/>
        </w:rPr>
        <w:footnoteReference w:id="357"/>
      </w:r>
      <w:r w:rsidRPr="002045C8">
        <w:t xml:space="preserve"> Hakeza Kafi’de yer alan bir riv</w:t>
      </w:r>
      <w:r w:rsidRPr="002045C8">
        <w:t>a</w:t>
      </w:r>
      <w:r w:rsidRPr="002045C8">
        <w:t xml:space="preserve">yette de Resulullah (s.a.a) şöyle buyurmuştur: </w:t>
      </w:r>
      <w:r w:rsidRPr="002045C8">
        <w:rPr>
          <w:i/>
          <w:iCs/>
        </w:rPr>
        <w:t>“Kim Allah’ı çok zikr</w:t>
      </w:r>
      <w:r w:rsidRPr="002045C8">
        <w:rPr>
          <w:i/>
          <w:iCs/>
        </w:rPr>
        <w:t>e</w:t>
      </w:r>
      <w:r w:rsidRPr="002045C8">
        <w:rPr>
          <w:i/>
          <w:iCs/>
        </w:rPr>
        <w:t>derse, Allah da onu çok s</w:t>
      </w:r>
      <w:r w:rsidRPr="002045C8">
        <w:rPr>
          <w:i/>
          <w:iCs/>
        </w:rPr>
        <w:t>e</w:t>
      </w:r>
      <w:r w:rsidRPr="002045C8">
        <w:rPr>
          <w:i/>
          <w:iCs/>
        </w:rPr>
        <w:t>ver.”</w:t>
      </w:r>
      <w:r w:rsidRPr="002045C8">
        <w:rPr>
          <w:rStyle w:val="FootnoteReference"/>
          <w:i/>
          <w:iCs/>
        </w:rPr>
        <w:footnoteReference w:id="358"/>
      </w:r>
    </w:p>
    <w:p w:rsidR="000239F1" w:rsidRPr="002045C8" w:rsidRDefault="000239F1" w:rsidP="000E6F74">
      <w:pPr>
        <w:spacing w:line="300" w:lineRule="atLeast"/>
        <w:ind w:firstLine="284"/>
        <w:jc w:val="both"/>
        <w:rPr>
          <w:i/>
          <w:iCs/>
        </w:rPr>
      </w:pPr>
      <w:r w:rsidRPr="002045C8">
        <w:t xml:space="preserve">Vesail de kendi senediyle İmam Sadık’ın (a.s) şöyle buyurduğunu nakletmiştir: </w:t>
      </w:r>
      <w:r w:rsidRPr="002045C8">
        <w:rPr>
          <w:i/>
          <w:iCs/>
        </w:rPr>
        <w:t>“Aziz ve celil olan Allah şöyle buyurmuştur: “Ey Ad</w:t>
      </w:r>
      <w:r w:rsidRPr="002045C8">
        <w:rPr>
          <w:i/>
          <w:iCs/>
        </w:rPr>
        <w:t>e</w:t>
      </w:r>
      <w:r w:rsidRPr="002045C8">
        <w:rPr>
          <w:i/>
          <w:iCs/>
        </w:rPr>
        <w:t>moğlu! Nefsinde beni zikret ki, ben de nefsimde seni zikred</w:t>
      </w:r>
      <w:r w:rsidRPr="002045C8">
        <w:rPr>
          <w:i/>
          <w:iCs/>
        </w:rPr>
        <w:t>e</w:t>
      </w:r>
      <w:r w:rsidRPr="002045C8">
        <w:rPr>
          <w:i/>
          <w:iCs/>
        </w:rPr>
        <w:t>yim. Ey Ademoğlu! Halvette beni zi</w:t>
      </w:r>
      <w:r w:rsidRPr="002045C8">
        <w:rPr>
          <w:i/>
          <w:iCs/>
        </w:rPr>
        <w:t>k</w:t>
      </w:r>
      <w:r w:rsidRPr="002045C8">
        <w:rPr>
          <w:i/>
          <w:iCs/>
        </w:rPr>
        <w:t>ret ki, ben de seni halvette zikredeyim. Ey Ademoğlu! Beni açıkta zikret ki ben de senin aç</w:t>
      </w:r>
      <w:r w:rsidRPr="002045C8">
        <w:rPr>
          <w:i/>
          <w:iCs/>
        </w:rPr>
        <w:t>ı</w:t>
      </w:r>
      <w:r w:rsidRPr="002045C8">
        <w:rPr>
          <w:i/>
          <w:iCs/>
        </w:rPr>
        <w:t>ğından daha hayırlı olan bir açıkta seni zikredeyim.”</w:t>
      </w:r>
      <w:r w:rsidRPr="002045C8">
        <w:t xml:space="preserve"> İmam Sadık (a.s) daha sonra şöyle buyurmuştur: </w:t>
      </w:r>
      <w:r w:rsidRPr="002045C8">
        <w:rPr>
          <w:i/>
          <w:iCs/>
        </w:rPr>
        <w:t>“Kul, bir topluluğun içinde A</w:t>
      </w:r>
      <w:r w:rsidRPr="002045C8">
        <w:rPr>
          <w:i/>
          <w:iCs/>
        </w:rPr>
        <w:t>l</w:t>
      </w:r>
      <w:r w:rsidRPr="002045C8">
        <w:rPr>
          <w:i/>
          <w:iCs/>
        </w:rPr>
        <w:t>lah’ı zikrederse, Allah da onu meleklerden bir topluluğun içinde zikr</w:t>
      </w:r>
      <w:r w:rsidRPr="002045C8">
        <w:rPr>
          <w:i/>
          <w:iCs/>
        </w:rPr>
        <w:t>e</w:t>
      </w:r>
      <w:r w:rsidRPr="002045C8">
        <w:rPr>
          <w:i/>
          <w:iCs/>
        </w:rPr>
        <w:t>der.”</w:t>
      </w:r>
      <w:r w:rsidRPr="002045C8">
        <w:rPr>
          <w:rStyle w:val="FootnoteReference"/>
          <w:i/>
          <w:iCs/>
        </w:rPr>
        <w:footnoteReference w:id="359"/>
      </w:r>
    </w:p>
    <w:p w:rsidR="000239F1" w:rsidRPr="002045C8" w:rsidRDefault="000239F1" w:rsidP="000E6F74">
      <w:pPr>
        <w:spacing w:line="300" w:lineRule="atLeast"/>
        <w:ind w:firstLine="284"/>
        <w:jc w:val="both"/>
      </w:pPr>
      <w:r w:rsidRPr="002045C8">
        <w:t>İkinci esas ise Allah’a hamdetmektir ve bu da namaz kılan kims</w:t>
      </w:r>
      <w:r w:rsidRPr="002045C8">
        <w:t>e</w:t>
      </w:r>
      <w:r w:rsidRPr="002045C8">
        <w:t xml:space="preserve">nin </w:t>
      </w:r>
      <w:r w:rsidRPr="002045C8">
        <w:rPr>
          <w:b/>
          <w:bCs/>
        </w:rPr>
        <w:t>“elhamdülillahi rabbil alemin</w:t>
      </w:r>
      <w:r w:rsidRPr="002045C8">
        <w:t>” sözünde h</w:t>
      </w:r>
      <w:r w:rsidRPr="002045C8">
        <w:t>a</w:t>
      </w:r>
      <w:r w:rsidRPr="002045C8">
        <w:t xml:space="preserve">sıl olur. </w:t>
      </w:r>
    </w:p>
    <w:p w:rsidR="000239F1" w:rsidRPr="002045C8" w:rsidRDefault="000239F1" w:rsidP="000E6F74">
      <w:pPr>
        <w:spacing w:line="300" w:lineRule="atLeast"/>
        <w:ind w:firstLine="284"/>
        <w:jc w:val="both"/>
      </w:pPr>
      <w:r w:rsidRPr="002045C8">
        <w:t>Bil ki, namaz kılan kimse; zikir makamına erişir, kainatın tüm ze</w:t>
      </w:r>
      <w:r w:rsidRPr="002045C8">
        <w:t>r</w:t>
      </w:r>
      <w:r w:rsidRPr="002045C8">
        <w:t>relerini, düşük ve küçük varlıkları ilahi isimler olarak görür, bağımsı</w:t>
      </w:r>
      <w:r w:rsidRPr="002045C8">
        <w:t>z</w:t>
      </w:r>
      <w:r w:rsidRPr="002045C8">
        <w:t>lık boyutunu kalbinden dışarı çıkarır, gayb ve şuhud alemindeki va</w:t>
      </w:r>
      <w:r w:rsidRPr="002045C8">
        <w:t>r</w:t>
      </w:r>
      <w:r w:rsidRPr="002045C8">
        <w:t>lıklara gölge gözüyle bakacak olursa, onun için hamdetme makamı hasıl olur ve kalbi bütün ö</w:t>
      </w:r>
      <w:r w:rsidRPr="002045C8">
        <w:t>v</w:t>
      </w:r>
      <w:r w:rsidRPr="002045C8">
        <w:t xml:space="preserve">gülerin Zat-i Ehedi’ye </w:t>
      </w:r>
      <w:r w:rsidRPr="002045C8">
        <w:lastRenderedPageBreak/>
        <w:t>mahsus olduğunu ve diğer varlıkların bunda bir payının olmadığını itiraf eder. Zira bu va</w:t>
      </w:r>
      <w:r w:rsidRPr="002045C8">
        <w:t>r</w:t>
      </w:r>
      <w:r w:rsidRPr="002045C8">
        <w:t>lıkların kendiliğinden bir kemali yoktur ki, onlar için bir hamd ve ö</w:t>
      </w:r>
      <w:r w:rsidRPr="002045C8">
        <w:t>v</w:t>
      </w:r>
      <w:r w:rsidRPr="002045C8">
        <w:t>gü vaki olsun. İnşallah, bu mübarek surenin tefsirinde bu ilahi latif</w:t>
      </w:r>
      <w:r w:rsidRPr="002045C8">
        <w:t>e</w:t>
      </w:r>
      <w:r w:rsidRPr="002045C8">
        <w:t>nin detaylı bir açıklaması gel</w:t>
      </w:r>
      <w:r w:rsidRPr="002045C8">
        <w:t>e</w:t>
      </w:r>
      <w:r w:rsidRPr="002045C8">
        <w:t xml:space="preserve">cektir. </w:t>
      </w:r>
    </w:p>
    <w:p w:rsidR="000239F1" w:rsidRPr="002045C8" w:rsidRDefault="000239F1" w:rsidP="000E6F74">
      <w:pPr>
        <w:spacing w:line="300" w:lineRule="atLeast"/>
        <w:ind w:firstLine="284"/>
        <w:jc w:val="both"/>
      </w:pPr>
      <w:r w:rsidRPr="002045C8">
        <w:t>Kıraatte ubudiyetin üçüncü esası ise ta’zimdir. (Allah’ı ululama</w:t>
      </w:r>
      <w:r w:rsidRPr="002045C8">
        <w:t>k</w:t>
      </w:r>
      <w:r w:rsidRPr="002045C8">
        <w:t xml:space="preserve">tır) ve bu da </w:t>
      </w:r>
      <w:r w:rsidRPr="002045C8">
        <w:rPr>
          <w:b/>
          <w:bCs/>
        </w:rPr>
        <w:t>“er-Rahman’ir-Rahim</w:t>
      </w:r>
      <w:r w:rsidRPr="002045C8">
        <w:t>” diye söylemekle hasıl olur. A</w:t>
      </w:r>
      <w:r w:rsidRPr="002045C8">
        <w:t>l</w:t>
      </w:r>
      <w:r w:rsidRPr="002045C8">
        <w:t>lah’a doğru seyr-u sülûk eden kul hamdetme esasında, övgüleri Hak Teala’ya mahsus kıldığı ve vücud ke</w:t>
      </w:r>
      <w:r w:rsidRPr="002045C8">
        <w:t>s</w:t>
      </w:r>
      <w:r w:rsidRPr="002045C8">
        <w:t>retlerinden kemal ve övgüyü kaldırdığı zaman vahdet ufkuna yaklaşır, kesr</w:t>
      </w:r>
      <w:r w:rsidRPr="002045C8">
        <w:t>e</w:t>
      </w:r>
      <w:r w:rsidRPr="002045C8">
        <w:t>ti görme gözü yavaş yavaş körelir, vücudun genişliği olan rahmaniyet sureti ile vücud k</w:t>
      </w:r>
      <w:r w:rsidRPr="002045C8">
        <w:t>e</w:t>
      </w:r>
      <w:r w:rsidRPr="002045C8">
        <w:t>malinin genişliği olan rahimiyet s</w:t>
      </w:r>
      <w:r w:rsidRPr="002045C8">
        <w:t>u</w:t>
      </w:r>
      <w:r w:rsidRPr="002045C8">
        <w:t>reti, kalbinde tecelli eder, Hakk’ı kesretin içinde yok olduğu muhit ve cami’ isimleriyle n</w:t>
      </w:r>
      <w:r w:rsidRPr="002045C8">
        <w:t>i</w:t>
      </w:r>
      <w:r w:rsidRPr="002045C8">
        <w:t xml:space="preserve">telendirir. </w:t>
      </w:r>
    </w:p>
    <w:p w:rsidR="000239F1" w:rsidRPr="002045C8" w:rsidRDefault="000239F1" w:rsidP="000E6F74">
      <w:pPr>
        <w:spacing w:line="300" w:lineRule="atLeast"/>
        <w:ind w:firstLine="284"/>
        <w:jc w:val="both"/>
      </w:pPr>
      <w:r w:rsidRPr="002045C8">
        <w:t>Böylece kemalî cilve vasıtasıyla, cemalden hasıl olan bir he</w:t>
      </w:r>
      <w:r w:rsidRPr="002045C8">
        <w:t>y</w:t>
      </w:r>
      <w:r w:rsidRPr="002045C8">
        <w:t xml:space="preserve">bet kalbte hasıl olur ve sonra da Hakk’ın azameti kalbine yerleşir. </w:t>
      </w:r>
    </w:p>
    <w:p w:rsidR="000239F1" w:rsidRPr="002045C8" w:rsidRDefault="000239F1" w:rsidP="000E6F74">
      <w:pPr>
        <w:spacing w:line="300" w:lineRule="atLeast"/>
        <w:ind w:firstLine="284"/>
        <w:jc w:val="both"/>
      </w:pPr>
      <w:r w:rsidRPr="002045C8">
        <w:t>Bu hal yer edince de kul dördüncü esasa intikal eder ve o da temc</w:t>
      </w:r>
      <w:r w:rsidRPr="002045C8">
        <w:t>i</w:t>
      </w:r>
      <w:r w:rsidRPr="002045C8">
        <w:t>din (Allah’ı ululamanın) hakikati olan takdisdir. Başka bir ifadeyle i</w:t>
      </w:r>
      <w:r w:rsidRPr="002045C8">
        <w:t>ş</w:t>
      </w:r>
      <w:r w:rsidRPr="002045C8">
        <w:t>lerini Allah’a tefviz (havale) etmektir. Bu ise Hakk’ın m</w:t>
      </w:r>
      <w:r w:rsidRPr="002045C8">
        <w:t>a</w:t>
      </w:r>
      <w:r w:rsidRPr="002045C8">
        <w:t>likiyet ve kahiriyet makamını görmek, kalp kâbesindeki putları kırıp, kesret to</w:t>
      </w:r>
      <w:r w:rsidRPr="002045C8">
        <w:t>z</w:t>
      </w:r>
      <w:r w:rsidRPr="002045C8">
        <w:t>larını dökmek, kâlp evinin malikinin zuhuru ve şeytani engel olmaks</w:t>
      </w:r>
      <w:r w:rsidRPr="002045C8">
        <w:t>ı</w:t>
      </w:r>
      <w:r w:rsidRPr="002045C8">
        <w:t xml:space="preserve">zın kalbi hakimiyeti altına almaktır. Bu halde kul halvet makamına </w:t>
      </w:r>
      <w:r w:rsidRPr="002045C8">
        <w:t>u</w:t>
      </w:r>
      <w:r w:rsidRPr="002045C8">
        <w:t xml:space="preserve">laşır, böylece kul ile Allah arasında hiçbir örtü kalmaz. </w:t>
      </w:r>
      <w:r w:rsidRPr="002045C8">
        <w:rPr>
          <w:b/>
          <w:bCs/>
        </w:rPr>
        <w:t>“İyyake ne’budu ve iyyake nestein”</w:t>
      </w:r>
      <w:r w:rsidRPr="002045C8">
        <w:t xml:space="preserve"> ifadesi, o özel halvette ve ünsiyet topl</w:t>
      </w:r>
      <w:r w:rsidRPr="002045C8">
        <w:t>u</w:t>
      </w:r>
      <w:r w:rsidRPr="002045C8">
        <w:t xml:space="preserve">luğunda vaki olur. İşte bu yüzden Allah şöyle buyurmuştur: </w:t>
      </w:r>
      <w:r w:rsidRPr="002045C8">
        <w:rPr>
          <w:i/>
          <w:iCs/>
        </w:rPr>
        <w:t>“Bu b</w:t>
      </w:r>
      <w:r w:rsidRPr="002045C8">
        <w:rPr>
          <w:i/>
          <w:iCs/>
        </w:rPr>
        <w:t>e</w:t>
      </w:r>
      <w:r w:rsidRPr="002045C8">
        <w:rPr>
          <w:i/>
          <w:iCs/>
        </w:rPr>
        <w:t>nimle kulum ar</w:t>
      </w:r>
      <w:r w:rsidRPr="002045C8">
        <w:rPr>
          <w:i/>
          <w:iCs/>
        </w:rPr>
        <w:t>a</w:t>
      </w:r>
      <w:r w:rsidRPr="002045C8">
        <w:rPr>
          <w:i/>
          <w:iCs/>
        </w:rPr>
        <w:t>sındadır.”</w:t>
      </w:r>
      <w:r w:rsidRPr="002045C8">
        <w:t xml:space="preserve"> Ezeli inayete mazhar olup, onu kendisine getirdiğinde de bu makamda istik</w:t>
      </w:r>
      <w:r w:rsidRPr="002045C8">
        <w:t>a</w:t>
      </w:r>
      <w:r w:rsidRPr="002045C8">
        <w:t xml:space="preserve">met göstermeyi ve </w:t>
      </w:r>
      <w:r w:rsidRPr="002045C8">
        <w:rPr>
          <w:i/>
          <w:iCs/>
        </w:rPr>
        <w:t>“ihdinassıratel-müstakim”</w:t>
      </w:r>
      <w:r w:rsidRPr="002045C8">
        <w:t xml:space="preserve"> sözüyle Allah’ın kalbe yerle</w:t>
      </w:r>
      <w:r w:rsidRPr="002045C8">
        <w:t>ş</w:t>
      </w:r>
      <w:r w:rsidRPr="002045C8">
        <w:t xml:space="preserve">mesini diler. İşte bu yüzden </w:t>
      </w:r>
      <w:r w:rsidRPr="002045C8">
        <w:rPr>
          <w:b/>
          <w:bCs/>
        </w:rPr>
        <w:t>“ihdina”</w:t>
      </w:r>
      <w:r w:rsidRPr="002045C8">
        <w:t xml:space="preserve"> kelimesi </w:t>
      </w:r>
      <w:r w:rsidRPr="002045C8">
        <w:rPr>
          <w:i/>
          <w:iCs/>
        </w:rPr>
        <w:t>“elzimna, edimna ve sebbetna”</w:t>
      </w:r>
      <w:r w:rsidRPr="002045C8">
        <w:t xml:space="preserve"> diye tefsir edilmi</w:t>
      </w:r>
      <w:r w:rsidRPr="002045C8">
        <w:t>ş</w:t>
      </w:r>
      <w:r w:rsidRPr="002045C8">
        <w:t>tir. Bu da hica</w:t>
      </w:r>
      <w:r w:rsidRPr="002045C8">
        <w:t>p</w:t>
      </w:r>
      <w:r w:rsidRPr="002045C8">
        <w:t>tan dışarı çıkan ve ezeli hedefe ulaşan kimseler içindir. Hicap ve örtü ehli olan bizim gibi kimseler ise hidayeti kendi anlamı</w:t>
      </w:r>
      <w:r w:rsidRPr="002045C8">
        <w:t>y</w:t>
      </w:r>
      <w:r w:rsidRPr="002045C8">
        <w:t>la Allah-u Teala’dan dilemelidir. Belki de inşallah-u Teala bunun d</w:t>
      </w:r>
      <w:r w:rsidRPr="002045C8">
        <w:t>e</w:t>
      </w:r>
      <w:r w:rsidRPr="002045C8">
        <w:t xml:space="preserve">vamı mübarek Hamd suresinin tefsirinde gelecektir.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43" w:name="_Toc46432350"/>
      <w:bookmarkStart w:id="244" w:name="_Toc53990893"/>
      <w:r w:rsidRPr="002045C8">
        <w:lastRenderedPageBreak/>
        <w:t>Tamamlama</w:t>
      </w:r>
      <w:bookmarkEnd w:id="243"/>
      <w:bookmarkEnd w:id="244"/>
    </w:p>
    <w:p w:rsidR="000239F1" w:rsidRPr="002045C8" w:rsidRDefault="000239F1" w:rsidP="000E6F74">
      <w:pPr>
        <w:spacing w:line="300" w:lineRule="atLeast"/>
        <w:ind w:firstLine="284"/>
        <w:jc w:val="both"/>
      </w:pPr>
      <w:r w:rsidRPr="002045C8">
        <w:t>Kudsi Hadis-i Şerif’ten</w:t>
      </w:r>
      <w:r w:rsidRPr="002045C8">
        <w:rPr>
          <w:rStyle w:val="FootnoteReference"/>
        </w:rPr>
        <w:footnoteReference w:id="360"/>
      </w:r>
      <w:r w:rsidRPr="002045C8">
        <w:t xml:space="preserve"> anlaşıldığı üzere namazın tümü Hak Teala ile kul arasında bölüştürülmüştür ve sadece </w:t>
      </w:r>
      <w:r w:rsidRPr="002045C8">
        <w:rPr>
          <w:b/>
          <w:bCs/>
        </w:rPr>
        <w:t>“hamd”</w:t>
      </w:r>
      <w:r w:rsidRPr="002045C8">
        <w:t xml:space="preserve"> örnek olarak zi</w:t>
      </w:r>
      <w:r w:rsidRPr="002045C8">
        <w:t>k</w:t>
      </w:r>
      <w:r w:rsidRPr="002045C8">
        <w:t>redilmiştir. O halde örneğin n</w:t>
      </w:r>
      <w:r w:rsidRPr="002045C8">
        <w:t>a</w:t>
      </w:r>
      <w:r w:rsidRPr="002045C8">
        <w:t>mazın hallerinin değişiminde söylenen namaza giriş ve diğer tekbirler, rububiyetin zahiri ve Zat-ı Muka</w:t>
      </w:r>
      <w:r w:rsidRPr="002045C8">
        <w:t>d</w:t>
      </w:r>
      <w:r w:rsidRPr="002045C8">
        <w:t>des’in payıdır. Eğer Allah’a doğru seyr-u sülûk eden kul, bu ubud</w:t>
      </w:r>
      <w:r w:rsidRPr="002045C8">
        <w:t>i</w:t>
      </w:r>
      <w:r w:rsidRPr="002045C8">
        <w:t xml:space="preserve">yet görevini yerine getirir ve rububiyetin hakkını yüce </w:t>
      </w:r>
      <w:r w:rsidRPr="002045C8">
        <w:t>o</w:t>
      </w:r>
      <w:r w:rsidRPr="002045C8">
        <w:t>randa eda ederse, Hak Teala da mükaşefe kapısının açılmasından ibaret olan kulun ha</w:t>
      </w:r>
      <w:r w:rsidRPr="002045C8">
        <w:t>k</w:t>
      </w:r>
      <w:r w:rsidRPr="002045C8">
        <w:t>kını, kendi özel ezeli lütufları</w:t>
      </w:r>
      <w:r w:rsidRPr="002045C8">
        <w:t>y</w:t>
      </w:r>
      <w:r w:rsidRPr="002045C8">
        <w:t xml:space="preserve">la eda eder. Nitekim Misbah’uş-Şeria’da yer alan bir hadis-i şerifte şöyle buyurulmuştur: </w:t>
      </w:r>
      <w:r w:rsidRPr="002045C8">
        <w:rPr>
          <w:i/>
          <w:iCs/>
        </w:rPr>
        <w:t>“Tekbir get</w:t>
      </w:r>
      <w:r w:rsidRPr="002045C8">
        <w:rPr>
          <w:i/>
          <w:iCs/>
        </w:rPr>
        <w:t>i</w:t>
      </w:r>
      <w:r w:rsidRPr="002045C8">
        <w:rPr>
          <w:i/>
          <w:iCs/>
        </w:rPr>
        <w:t xml:space="preserve">rildiğinde Hakk’ın kibriyası nezdinde bütün varlıkları küçük gör.” </w:t>
      </w:r>
      <w:r w:rsidRPr="002045C8">
        <w:t>Sonunda ise şöyle buyurulmuştur:</w:t>
      </w:r>
      <w:r w:rsidRPr="002045C8">
        <w:rPr>
          <w:i/>
          <w:iCs/>
        </w:rPr>
        <w:t xml:space="preserve"> “Namaz vaktinde kalbine bir bak; eğer namazın tatlığını tadarsan, namazın sevinç ile mutluluğu hasıl olursa ve kalbin Hakk’ın münacaatıyla sevinçli ve hitaplarıyla lezze</w:t>
      </w:r>
      <w:r w:rsidRPr="002045C8">
        <w:rPr>
          <w:i/>
          <w:iCs/>
        </w:rPr>
        <w:t>t</w:t>
      </w:r>
      <w:r w:rsidRPr="002045C8">
        <w:rPr>
          <w:i/>
          <w:iCs/>
        </w:rPr>
        <w:t>lenmiş olursa, bil ki Allah da seni tekbirinde tasdik etmiştir. Aksi ta</w:t>
      </w:r>
      <w:r w:rsidRPr="002045C8">
        <w:rPr>
          <w:i/>
          <w:iCs/>
        </w:rPr>
        <w:t>k</w:t>
      </w:r>
      <w:r w:rsidRPr="002045C8">
        <w:rPr>
          <w:i/>
          <w:iCs/>
        </w:rPr>
        <w:t>tirde münacaat lezzetini yokluğunu ve ibadet tatlığından mahrum ka</w:t>
      </w:r>
      <w:r w:rsidRPr="002045C8">
        <w:rPr>
          <w:i/>
          <w:iCs/>
        </w:rPr>
        <w:t>l</w:t>
      </w:r>
      <w:r w:rsidRPr="002045C8">
        <w:rPr>
          <w:i/>
          <w:iCs/>
        </w:rPr>
        <w:t>mayı, A</w:t>
      </w:r>
      <w:r w:rsidRPr="002045C8">
        <w:rPr>
          <w:i/>
          <w:iCs/>
        </w:rPr>
        <w:t>l</w:t>
      </w:r>
      <w:r w:rsidRPr="002045C8">
        <w:rPr>
          <w:i/>
          <w:iCs/>
        </w:rPr>
        <w:t>lah’ın seni tekzib ettiğine ve dergahından kovduğuna bir delil say.”</w:t>
      </w:r>
      <w:r w:rsidRPr="002045C8">
        <w:rPr>
          <w:rStyle w:val="FootnoteReference"/>
          <w:i/>
          <w:iCs/>
        </w:rPr>
        <w:footnoteReference w:id="361"/>
      </w:r>
      <w:r w:rsidRPr="002045C8">
        <w:t xml:space="preserve"> </w:t>
      </w:r>
    </w:p>
    <w:p w:rsidR="000239F1" w:rsidRPr="002045C8" w:rsidRDefault="000239F1" w:rsidP="000E6F74">
      <w:pPr>
        <w:spacing w:line="300" w:lineRule="atLeast"/>
        <w:ind w:firstLine="284"/>
        <w:jc w:val="both"/>
      </w:pPr>
      <w:r w:rsidRPr="002045C8">
        <w:t>Bu esas üzere namazın hallerinin ve fiillerinin her b</w:t>
      </w:r>
      <w:r w:rsidRPr="002045C8">
        <w:t>i</w:t>
      </w:r>
      <w:r w:rsidRPr="002045C8">
        <w:t xml:space="preserve">rinde, Hak Teala için kulun yerine getirmesi gereken ve o makamda ubudiyet </w:t>
      </w:r>
      <w:r w:rsidRPr="002045C8">
        <w:t>a</w:t>
      </w:r>
      <w:r w:rsidRPr="002045C8">
        <w:t>dabından olan bir takım hakları vardır. Kul için; Hak Teala’ya, ubud</w:t>
      </w:r>
      <w:r w:rsidRPr="002045C8">
        <w:t>i</w:t>
      </w:r>
      <w:r w:rsidRPr="002045C8">
        <w:t>yet edebine riayet ettiği taktirde, Allah’ın da kendisine gizli lütfü ve yüce rahmetiyle inayette bulun</w:t>
      </w:r>
      <w:r w:rsidRPr="002045C8">
        <w:t>a</w:t>
      </w:r>
      <w:r w:rsidRPr="002045C8">
        <w:t>cağı bir nasibi vardır. Ama eğer kul kendini ilahi mikatlarda, özel inayetlerden mahrum görü</w:t>
      </w:r>
      <w:r w:rsidRPr="002045C8">
        <w:t>r</w:t>
      </w:r>
      <w:r w:rsidRPr="002045C8">
        <w:t>se, bilsin ki ubudiyet adabına riayet etmemiştir. Orta m</w:t>
      </w:r>
      <w:r w:rsidRPr="002045C8">
        <w:t>a</w:t>
      </w:r>
      <w:r w:rsidRPr="002045C8">
        <w:t>kam sahibi kimseler için de bunun alameti, ibadetin tatlılığ</w:t>
      </w:r>
      <w:r w:rsidRPr="002045C8">
        <w:t>ı</w:t>
      </w:r>
      <w:r w:rsidRPr="002045C8">
        <w:t>nı ve münacatın lezzetini kalben tatmaması ve Hakk’a bağlılık mutluluğundan mahrum olmasıdır. Le</w:t>
      </w:r>
      <w:r w:rsidRPr="002045C8">
        <w:t>z</w:t>
      </w:r>
      <w:r w:rsidRPr="002045C8">
        <w:t>zet ve tatlılıktan uzak olan bir ibadetin ise ruhu yoktur ve kalp o</w:t>
      </w:r>
      <w:r w:rsidRPr="002045C8">
        <w:t>n</w:t>
      </w:r>
      <w:r w:rsidRPr="002045C8">
        <w:t xml:space="preserve">dan istifade edemez. </w:t>
      </w:r>
    </w:p>
    <w:p w:rsidR="000239F1" w:rsidRPr="002045C8" w:rsidRDefault="000239F1" w:rsidP="000E6F74">
      <w:pPr>
        <w:spacing w:line="300" w:lineRule="atLeast"/>
        <w:ind w:firstLine="284"/>
        <w:jc w:val="both"/>
      </w:pPr>
      <w:r w:rsidRPr="002045C8">
        <w:lastRenderedPageBreak/>
        <w:t>O halde ey aziz! Kalbini ubudiyet adabıyla ünsiyet ettir, ruh dam</w:t>
      </w:r>
      <w:r w:rsidRPr="002045C8">
        <w:t>a</w:t>
      </w:r>
      <w:r w:rsidRPr="002045C8">
        <w:t>ğına, Allah’ın zikrinin tatlılığını tattır. Bu ilahi l</w:t>
      </w:r>
      <w:r w:rsidRPr="002045C8">
        <w:t>a</w:t>
      </w:r>
      <w:r w:rsidRPr="002045C8">
        <w:t>tife ilk önce Allah’ı çok anmak ve hak ile ünsiyet kurmakla hasıl olur. Ama z</w:t>
      </w:r>
      <w:r w:rsidRPr="002045C8">
        <w:t>i</w:t>
      </w:r>
      <w:r w:rsidRPr="002045C8">
        <w:t>kirde kalp ölmüş olmamalı ve gaflet kalbe gal</w:t>
      </w:r>
      <w:r w:rsidRPr="002045C8">
        <w:t>e</w:t>
      </w:r>
      <w:r w:rsidRPr="002045C8">
        <w:t xml:space="preserve">be çalmamalıdır. Allah’ı anmakla kalbini menus kıldığın zaman da, yavaş yavaş ilahi inayete mazhar </w:t>
      </w:r>
      <w:r w:rsidRPr="002045C8">
        <w:t>o</w:t>
      </w:r>
      <w:r w:rsidRPr="002045C8">
        <w:t>lursun ve kalbin melekut kapılarını fetheder. Bunun da al</w:t>
      </w:r>
      <w:r w:rsidRPr="002045C8">
        <w:t>a</w:t>
      </w:r>
      <w:r w:rsidRPr="002045C8">
        <w:t>meti aldatış diyarından uzak durmak, ebediyet yurduna yönelmek ve ölüm gelm</w:t>
      </w:r>
      <w:r w:rsidRPr="002045C8">
        <w:t>e</w:t>
      </w:r>
      <w:r w:rsidRPr="002045C8">
        <w:t>den ölüme hazırlıklı olmaktır. Ey Allah’ım! Münacat lezzetinden ve hitaplarının tatlığından bize de bir nasip inayet buyur. Bizleri seni zi</w:t>
      </w:r>
      <w:r w:rsidRPr="002045C8">
        <w:t>k</w:t>
      </w:r>
      <w:r w:rsidRPr="002045C8">
        <w:t>reden ve kutsal izzetine bağlanan kimselerden kıl! Ölü kalplerimize inayet bağışla. Diğerlerinden kopup sana teveccüh etm</w:t>
      </w:r>
      <w:r w:rsidRPr="002045C8">
        <w:t>e</w:t>
      </w:r>
      <w:r w:rsidRPr="002045C8">
        <w:t xml:space="preserve">mizi sağla. Şüphesiz ki sen ihsan ve nimet sahibisin.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45" w:name="_Toc46432351"/>
      <w:bookmarkStart w:id="246" w:name="_Toc53990894"/>
      <w:r w:rsidRPr="002045C8">
        <w:t>İkinci Bölüm</w:t>
      </w:r>
      <w:bookmarkEnd w:id="245"/>
      <w:bookmarkEnd w:id="246"/>
    </w:p>
    <w:p w:rsidR="000239F1" w:rsidRPr="002045C8" w:rsidRDefault="000239F1" w:rsidP="00FB0C7C">
      <w:pPr>
        <w:pStyle w:val="Heading1"/>
      </w:pPr>
      <w:bookmarkStart w:id="247" w:name="_Toc46432352"/>
      <w:bookmarkStart w:id="248" w:name="_Toc53990895"/>
      <w:r w:rsidRPr="002045C8">
        <w:t>Allah’a Sığınmanın Bazı Adabı Hususunda</w:t>
      </w:r>
      <w:bookmarkEnd w:id="247"/>
      <w:bookmarkEnd w:id="248"/>
    </w:p>
    <w:p w:rsidR="000239F1" w:rsidRPr="002045C8" w:rsidRDefault="000239F1" w:rsidP="000E6F74">
      <w:pPr>
        <w:spacing w:line="300" w:lineRule="atLeast"/>
        <w:ind w:firstLine="284"/>
        <w:jc w:val="both"/>
        <w:rPr>
          <w:b/>
        </w:rPr>
      </w:pPr>
      <w:r w:rsidRPr="002045C8">
        <w:t>Allah-u Teala şöyle buyurmuştur: “</w:t>
      </w:r>
      <w:r w:rsidRPr="002045C8">
        <w:rPr>
          <w:b/>
        </w:rPr>
        <w:t>Kur’an okuyacağın z</w:t>
      </w:r>
      <w:r w:rsidRPr="002045C8">
        <w:rPr>
          <w:b/>
        </w:rPr>
        <w:t>a</w:t>
      </w:r>
      <w:r w:rsidRPr="002045C8">
        <w:rPr>
          <w:b/>
        </w:rPr>
        <w:t>man, kovulmuş şeytandan Allah’a sığın. Doğrusu şeytanın, iman ede</w:t>
      </w:r>
      <w:r w:rsidRPr="002045C8">
        <w:rPr>
          <w:b/>
        </w:rPr>
        <w:t>n</w:t>
      </w:r>
      <w:r w:rsidRPr="002045C8">
        <w:rPr>
          <w:b/>
        </w:rPr>
        <w:t>ler ve yalnız Rablerine güvenenler üzerinde bir n</w:t>
      </w:r>
      <w:r w:rsidRPr="002045C8">
        <w:rPr>
          <w:b/>
        </w:rPr>
        <w:t>ü</w:t>
      </w:r>
      <w:r w:rsidRPr="002045C8">
        <w:rPr>
          <w:b/>
        </w:rPr>
        <w:t>fuzu yoktur. O’nun nüfuzu sadece, O’nu dost edinenler ve Allah’a ortak koşa</w:t>
      </w:r>
      <w:r w:rsidRPr="002045C8">
        <w:rPr>
          <w:b/>
        </w:rPr>
        <w:t>n</w:t>
      </w:r>
      <w:r w:rsidRPr="002045C8">
        <w:rPr>
          <w:b/>
        </w:rPr>
        <w:t>lar üzerindedir.</w:t>
      </w:r>
      <w:r w:rsidRPr="002045C8">
        <w:t>”</w:t>
      </w:r>
      <w:r w:rsidRPr="002045C8">
        <w:rPr>
          <w:rStyle w:val="FootnoteReference"/>
        </w:rPr>
        <w:footnoteReference w:id="362"/>
      </w:r>
      <w:r w:rsidRPr="002045C8">
        <w:t xml:space="preserve"> Kıraatin, özellikle de Allah’a doğru ruhani bir yo</w:t>
      </w:r>
      <w:r w:rsidRPr="002045C8">
        <w:t>l</w:t>
      </w:r>
      <w:r w:rsidRPr="002045C8">
        <w:t xml:space="preserve">culuk, hakiki bir mirac ve Ehlullah’a ulaşma merdiveni </w:t>
      </w:r>
      <w:r w:rsidRPr="002045C8">
        <w:t>o</w:t>
      </w:r>
      <w:r w:rsidRPr="002045C8">
        <w:t>lan namazda kıraatin önemli adaplarından biri de, marifet yolunun dikeni ve A</w:t>
      </w:r>
      <w:r w:rsidRPr="002045C8">
        <w:t>l</w:t>
      </w:r>
      <w:r w:rsidRPr="002045C8">
        <w:t>lah’a seyr-u sülûkun engeli olan taşlanmış şeytandan Allah’a sığı</w:t>
      </w:r>
      <w:r w:rsidRPr="002045C8">
        <w:t>n</w:t>
      </w:r>
      <w:r w:rsidRPr="002045C8">
        <w:t>maktır. Nitekim Allah-u Teala mübarek A’raf suresinde bizzat şeyt</w:t>
      </w:r>
      <w:r w:rsidRPr="002045C8">
        <w:t>a</w:t>
      </w:r>
      <w:r w:rsidRPr="002045C8">
        <w:t>nın dilinden şöyle buyu</w:t>
      </w:r>
      <w:r w:rsidRPr="002045C8">
        <w:t>r</w:t>
      </w:r>
      <w:r w:rsidRPr="002045C8">
        <w:t xml:space="preserve">maktadır: </w:t>
      </w:r>
      <w:r w:rsidRPr="002045C8">
        <w:rPr>
          <w:b/>
        </w:rPr>
        <w:t>“Beni azdırdığın için, andolsun ki, senin doğru yolunun üzerinde onlara karşı duracağım.”</w:t>
      </w:r>
      <w:r w:rsidRPr="002045C8">
        <w:rPr>
          <w:rStyle w:val="FootnoteReference"/>
          <w:b/>
        </w:rPr>
        <w:footnoteReference w:id="363"/>
      </w:r>
      <w:r w:rsidRPr="002045C8">
        <w:t xml:space="preserve"> Şe</w:t>
      </w:r>
      <w:r w:rsidRPr="002045C8">
        <w:t>y</w:t>
      </w:r>
      <w:r w:rsidRPr="002045C8">
        <w:t>tan Adem’in evlatlarının yüzüne doğru yolu kapatacağına ve onları do</w:t>
      </w:r>
      <w:r w:rsidRPr="002045C8">
        <w:t>ğ</w:t>
      </w:r>
      <w:r w:rsidRPr="002045C8">
        <w:t>ru yoldan mahrum bırakacağına dair yemin içmiştir. Dolayısıyla da insanl</w:t>
      </w:r>
      <w:r w:rsidRPr="002045C8">
        <w:t>ı</w:t>
      </w:r>
      <w:r w:rsidRPr="002045C8">
        <w:t>ğın doğru yolu ve Allah’a ulaşma miracı olan namazda, bu eşkıyadan Allah’a sığınmaksızın kurtulmak mümkün değildir. Bu A</w:t>
      </w:r>
      <w:r w:rsidRPr="002045C8">
        <w:t>l</w:t>
      </w:r>
      <w:r w:rsidRPr="002045C8">
        <w:t xml:space="preserve">lah’a sığınma da sadece dil lakırdısı, ruhsuz </w:t>
      </w:r>
      <w:r w:rsidRPr="002045C8">
        <w:lastRenderedPageBreak/>
        <w:t>suret ve ahiretsiz dünya</w:t>
      </w:r>
      <w:r w:rsidRPr="002045C8">
        <w:t>y</w:t>
      </w:r>
      <w:r w:rsidRPr="002045C8">
        <w:t>la tahakkuk etmez. Nitekim görüldüğü g</w:t>
      </w:r>
      <w:r w:rsidRPr="002045C8">
        <w:t>i</w:t>
      </w:r>
      <w:r w:rsidRPr="002045C8">
        <w:t>bi bazı kimseler, kırk elli yıl bu kelimeyi telaffuz ettikleri halde, bu, yol kesici şeytanın şerrinden kurtulamamış, ahlak ve amellerde, hatta kalbi inançlarında şeytana uymuş ve onu taklit etmişlerdir. Eğer Allah’a hakkıyla bu aşağıl</w:t>
      </w:r>
      <w:r w:rsidRPr="002045C8">
        <w:t>ı</w:t>
      </w:r>
      <w:r w:rsidRPr="002045C8">
        <w:t>ğın şerrinden sığınmış olsaydık, mutlak feyyaz, geniş rahmet, kamil ku</w:t>
      </w:r>
      <w:r w:rsidRPr="002045C8">
        <w:t>d</w:t>
      </w:r>
      <w:r w:rsidRPr="002045C8">
        <w:t>ret, ihata edici ilim ve geniş kerem sahibi olan mukaddes Hak Teala da bize sığınak verirdi ve böylece iman, ahlak ve amellerimiz düzeli</w:t>
      </w:r>
      <w:r w:rsidRPr="002045C8">
        <w:t>r</w:t>
      </w:r>
      <w:r w:rsidRPr="002045C8">
        <w:t>di. O halde bilmek g</w:t>
      </w:r>
      <w:r w:rsidRPr="002045C8">
        <w:t>e</w:t>
      </w:r>
      <w:r w:rsidRPr="002045C8">
        <w:t>rekir ki bu melekuti ve ilahi seyr-u sülûktan geri kald</w:t>
      </w:r>
      <w:r w:rsidRPr="002045C8">
        <w:t>ı</w:t>
      </w:r>
      <w:r w:rsidRPr="002045C8">
        <w:t>ğımız müddetçe, şeytanın kandırması ve şeytanın sultası altına girmek vasıtasıyla bu bizim kendi kusurumuzdan ve eksikliğimizde</w:t>
      </w:r>
      <w:r w:rsidRPr="002045C8">
        <w:t>n</w:t>
      </w:r>
      <w:r w:rsidRPr="002045C8">
        <w:t>dir. Zira biz bö</w:t>
      </w:r>
      <w:r w:rsidRPr="002045C8">
        <w:t>y</w:t>
      </w:r>
      <w:r w:rsidRPr="002045C8">
        <w:t>lelikle manevi adaba ve kalbi şartlara riayet etmedik. Nitekim ruhi sonuçlar</w:t>
      </w:r>
      <w:r w:rsidRPr="002045C8">
        <w:t>ı</w:t>
      </w:r>
      <w:r w:rsidRPr="002045C8">
        <w:t>nı, zahiri ve batınî etkilerini elde edemediğimiz bütün zikir, vird ve ibadetlerde de bu i</w:t>
      </w:r>
      <w:r w:rsidRPr="002045C8">
        <w:t>n</w:t>
      </w:r>
      <w:r w:rsidRPr="002045C8">
        <w:t>ce nükte mevcuttur. Kur’an’daki ayet-i şerifelerden ve Masumlar’dan (a.s) nakledilen h</w:t>
      </w:r>
      <w:r w:rsidRPr="002045C8">
        <w:t>a</w:t>
      </w:r>
      <w:r w:rsidRPr="002045C8">
        <w:t xml:space="preserve">dis-i şeriflerden de bir çok </w:t>
      </w:r>
      <w:r w:rsidRPr="002045C8">
        <w:t>a</w:t>
      </w:r>
      <w:r w:rsidRPr="002045C8">
        <w:t>dap istifade edilmektedir. Onların tümünü saymak, daha fazla bir araştırmayı ve sözü uza</w:t>
      </w:r>
      <w:r w:rsidRPr="002045C8">
        <w:t>t</w:t>
      </w:r>
      <w:r w:rsidRPr="002045C8">
        <w:t>mayı gerektirir. Biz onlardan bazısını zikretmekle yetin</w:t>
      </w:r>
      <w:r w:rsidRPr="002045C8">
        <w:t>e</w:t>
      </w:r>
      <w:r w:rsidRPr="002045C8">
        <w:t xml:space="preserve">ceğiz. </w:t>
      </w:r>
    </w:p>
    <w:p w:rsidR="000239F1" w:rsidRPr="002045C8" w:rsidRDefault="000239F1" w:rsidP="000E6F74">
      <w:pPr>
        <w:spacing w:line="300" w:lineRule="atLeast"/>
        <w:ind w:firstLine="284"/>
        <w:jc w:val="both"/>
      </w:pPr>
      <w:r w:rsidRPr="002045C8">
        <w:t>Allah’a sığınmanın önemli adaplarından biri de hulustur (ihlastır). Nitekim Allah-u Teala şeytanın şöyle dediğini naklediyor: “</w:t>
      </w:r>
      <w:r w:rsidRPr="002045C8">
        <w:rPr>
          <w:b/>
        </w:rPr>
        <w:t>İblis: “Senin kudretine And olsun ki, o</w:t>
      </w:r>
      <w:r w:rsidRPr="002045C8">
        <w:rPr>
          <w:b/>
        </w:rPr>
        <w:t>n</w:t>
      </w:r>
      <w:r w:rsidRPr="002045C8">
        <w:rPr>
          <w:b/>
        </w:rPr>
        <w:t>lardan, sana içten bağlı olan kulların bir yana, he</w:t>
      </w:r>
      <w:r w:rsidRPr="002045C8">
        <w:rPr>
          <w:b/>
        </w:rPr>
        <w:t>p</w:t>
      </w:r>
      <w:r w:rsidRPr="002045C8">
        <w:rPr>
          <w:b/>
        </w:rPr>
        <w:t>sini azdıracağım” dedi.”</w:t>
      </w:r>
      <w:r w:rsidRPr="002045C8">
        <w:rPr>
          <w:rStyle w:val="FootnoteReference"/>
        </w:rPr>
        <w:footnoteReference w:id="364"/>
      </w:r>
      <w:r w:rsidRPr="002045C8">
        <w:t xml:space="preserve"> Bu ihlas; ayet-i şerifede de </w:t>
      </w:r>
      <w:r w:rsidRPr="002045C8">
        <w:t>a</w:t>
      </w:r>
      <w:r w:rsidRPr="002045C8">
        <w:t>çıkça yer aldığı üzere, ameli ihlastan daha yüce bir ihlastır. Ameli ihlastan -kalbi veya organlarla yap</w:t>
      </w:r>
      <w:r w:rsidRPr="002045C8">
        <w:t>ı</w:t>
      </w:r>
      <w:r w:rsidRPr="002045C8">
        <w:t>lan ameli ihlastan- daha yücedir. Zira bu ihlas mef’ul kipindedir. Eğer ameli ihlas söz k</w:t>
      </w:r>
      <w:r w:rsidRPr="002045C8">
        <w:t>o</w:t>
      </w:r>
      <w:r w:rsidRPr="002045C8">
        <w:t>nusu olsaydı, fail kipinde ifade ed</w:t>
      </w:r>
      <w:r w:rsidRPr="002045C8">
        <w:t>i</w:t>
      </w:r>
      <w:r w:rsidRPr="002045C8">
        <w:t xml:space="preserve">lirdi. </w:t>
      </w:r>
    </w:p>
    <w:p w:rsidR="000239F1" w:rsidRPr="002045C8" w:rsidRDefault="000239F1" w:rsidP="000E6F74">
      <w:pPr>
        <w:spacing w:line="300" w:lineRule="atLeast"/>
        <w:ind w:firstLine="284"/>
        <w:jc w:val="both"/>
      </w:pPr>
      <w:r w:rsidRPr="002045C8">
        <w:t>O halde bu ihlastan maksat, ameli ihlasın da kendisinden kayna</w:t>
      </w:r>
      <w:r w:rsidRPr="002045C8">
        <w:t>k</w:t>
      </w:r>
      <w:r w:rsidRPr="002045C8">
        <w:t>landığı, insani hüviyetin bütün gaybî ve zahiri işlerden h</w:t>
      </w:r>
      <w:r w:rsidRPr="002045C8">
        <w:t>a</w:t>
      </w:r>
      <w:r w:rsidRPr="002045C8">
        <w:t>lis olmasıdır. Gerçi seyr-u suluk’un evvelinde bu ilahi latife ve hakikat, amelî riy</w:t>
      </w:r>
      <w:r w:rsidRPr="002045C8">
        <w:t>a</w:t>
      </w:r>
      <w:r w:rsidRPr="002045C8">
        <w:t>zetlerin ve bunun aslı olan özellikle kalbî riyazetlerin şiddeti olmadı</w:t>
      </w:r>
      <w:r w:rsidRPr="002045C8">
        <w:t>k</w:t>
      </w:r>
      <w:r w:rsidRPr="002045C8">
        <w:t>ça herkes için hasıl olmaz. Nitekim şu hadiste de buna işaret edilmi</w:t>
      </w:r>
      <w:r w:rsidRPr="002045C8">
        <w:t>ş</w:t>
      </w:r>
      <w:r w:rsidRPr="002045C8">
        <w:t xml:space="preserve">tir: </w:t>
      </w:r>
      <w:r w:rsidRPr="002045C8">
        <w:rPr>
          <w:i/>
          <w:iCs/>
        </w:rPr>
        <w:t xml:space="preserve">“Her kim kırk gün Allah için halis olarak sabahlarsa, </w:t>
      </w:r>
      <w:r w:rsidRPr="002045C8">
        <w:rPr>
          <w:i/>
          <w:iCs/>
        </w:rPr>
        <w:lastRenderedPageBreak/>
        <w:t>hikmet çe</w:t>
      </w:r>
      <w:r w:rsidRPr="002045C8">
        <w:rPr>
          <w:i/>
          <w:iCs/>
        </w:rPr>
        <w:t>ş</w:t>
      </w:r>
      <w:r w:rsidRPr="002045C8">
        <w:rPr>
          <w:i/>
          <w:iCs/>
        </w:rPr>
        <w:t>meleri kalbinden diline dökülür.”</w:t>
      </w:r>
      <w:r w:rsidRPr="002045C8">
        <w:rPr>
          <w:rStyle w:val="FootnoteReference"/>
        </w:rPr>
        <w:footnoteReference w:id="365"/>
      </w:r>
      <w:r w:rsidRPr="002045C8">
        <w:t xml:space="preserve"> Yani he</w:t>
      </w:r>
      <w:r w:rsidRPr="002045C8">
        <w:t>r</w:t>
      </w:r>
      <w:r w:rsidRPr="002045C8">
        <w:t>kim kırk sabah –Adem’in tıynetinin yoğrulduğu kırk sabah miktarınca sabahlarsa… Bu ikisi ar</w:t>
      </w:r>
      <w:r w:rsidRPr="002045C8">
        <w:t>a</w:t>
      </w:r>
      <w:r w:rsidRPr="002045C8">
        <w:t>sındaki ilişki de mar</w:t>
      </w:r>
      <w:r w:rsidRPr="002045C8">
        <w:t>i</w:t>
      </w:r>
      <w:r w:rsidRPr="002045C8">
        <w:t>fet ehli ve kalp ashabı arasında belli bir şeydir- kendisini Allah için halis kılar, kalbi ve zahiri amellerini hak için h</w:t>
      </w:r>
      <w:r w:rsidRPr="002045C8">
        <w:t>a</w:t>
      </w:r>
      <w:r w:rsidRPr="002045C8">
        <w:t xml:space="preserve">lis ederse, kalbi ilahileşir ve ilahi kalpten de sadece hikmet çeşmeleri </w:t>
      </w:r>
      <w:r w:rsidRPr="002045C8">
        <w:t>a</w:t>
      </w:r>
      <w:r w:rsidRPr="002045C8">
        <w:t>kar. Böylece kalbinin en büyük tercümanı olan dili de hikmet ile k</w:t>
      </w:r>
      <w:r w:rsidRPr="002045C8">
        <w:t>o</w:t>
      </w:r>
      <w:r w:rsidRPr="002045C8">
        <w:t xml:space="preserve">nuşur, böylece işin başında amelin ihlası, kalbin halis olmasına sebep </w:t>
      </w:r>
      <w:r w:rsidRPr="002045C8">
        <w:t>o</w:t>
      </w:r>
      <w:r w:rsidRPr="002045C8">
        <w:t>lur, kalp halis olunca da Adem’i tıynet’e ilahi yoğurmayla emanet olarak bırakılan cemal ve celal nurları, kalp aynasında zahir olur, t</w:t>
      </w:r>
      <w:r w:rsidRPr="002045C8">
        <w:t>e</w:t>
      </w:r>
      <w:r w:rsidRPr="002045C8">
        <w:t xml:space="preserve">celli eder ve kalbin batınından, bedenin mülkünün zahirine sirayet </w:t>
      </w:r>
      <w:r w:rsidRPr="002045C8">
        <w:t>e</w:t>
      </w:r>
      <w:r w:rsidRPr="002045C8">
        <w:t xml:space="preserve">der. </w:t>
      </w:r>
    </w:p>
    <w:p w:rsidR="000239F1" w:rsidRPr="002045C8" w:rsidRDefault="000239F1" w:rsidP="000E6F74">
      <w:pPr>
        <w:spacing w:line="300" w:lineRule="atLeast"/>
        <w:ind w:firstLine="284"/>
        <w:jc w:val="both"/>
      </w:pPr>
      <w:r w:rsidRPr="002045C8">
        <w:t>Özetle şeytanın sultasından çıkmaya sebep olan hulus, ruhiyetin ve kalp batınının Allah-u Teala için halis olmasıdır. M</w:t>
      </w:r>
      <w:r w:rsidRPr="002045C8">
        <w:t>ü</w:t>
      </w:r>
      <w:r w:rsidRPr="002045C8">
        <w:t xml:space="preserve">nacat-i Şabaniye’de Müminlerin Emiri’nin (a.s) söylediği şu söz de ihlasın bu mertebesine işarettir: </w:t>
      </w:r>
      <w:r w:rsidRPr="002045C8">
        <w:rPr>
          <w:i/>
          <w:iCs/>
        </w:rPr>
        <w:t>“İlahi! Bana, sana bütünüyle bağlanmayı nasip et.”</w:t>
      </w:r>
      <w:r w:rsidRPr="002045C8">
        <w:rPr>
          <w:rStyle w:val="FootnoteReference"/>
          <w:i/>
          <w:iCs/>
        </w:rPr>
        <w:footnoteReference w:id="366"/>
      </w:r>
      <w:r w:rsidRPr="002045C8">
        <w:t xml:space="preserve"> Kalp ihlasın bu aşamasına varınca ve Allah’tan gayrisinden t</w:t>
      </w:r>
      <w:r w:rsidRPr="002045C8">
        <w:t>ü</w:t>
      </w:r>
      <w:r w:rsidRPr="002045C8">
        <w:t>müyle kopunca, vücud memleketinde, hak dışında hiçbir şey bulu</w:t>
      </w:r>
      <w:r w:rsidRPr="002045C8">
        <w:t>n</w:t>
      </w:r>
      <w:r w:rsidRPr="002045C8">
        <w:t>mayınca, şeytan –ki hak olmayan yoldan insana hakim olur- onu eg</w:t>
      </w:r>
      <w:r w:rsidRPr="002045C8">
        <w:t>e</w:t>
      </w:r>
      <w:r w:rsidRPr="002045C8">
        <w:t xml:space="preserve">menliği altına alamaz, Allah-u Teala onu kendi sığınağına kabul eder, sağlam uluhiyet kalesine sığınır. Nitekim şöyle buyurulmuştur: </w:t>
      </w:r>
      <w:r w:rsidRPr="002045C8">
        <w:rPr>
          <w:i/>
          <w:iCs/>
        </w:rPr>
        <w:t>“La ilahe illallah” benim kalemdir. Herkim kaleme girerse, azabımdan güvende olur.”</w:t>
      </w:r>
      <w:r w:rsidRPr="002045C8">
        <w:rPr>
          <w:rStyle w:val="FootnoteReference"/>
          <w:i/>
          <w:iCs/>
        </w:rPr>
        <w:footnoteReference w:id="367"/>
      </w:r>
      <w:r w:rsidRPr="002045C8">
        <w:t xml:space="preserve"> La ilahe illallah kalesine girmenin aşaması vardır. N</w:t>
      </w:r>
      <w:r w:rsidRPr="002045C8">
        <w:t>i</w:t>
      </w:r>
      <w:r w:rsidRPr="002045C8">
        <w:t>tekim azaptan güvende olmanın da aşamaları vardır. D</w:t>
      </w:r>
      <w:r w:rsidRPr="002045C8">
        <w:t>o</w:t>
      </w:r>
      <w:r w:rsidRPr="002045C8">
        <w:t>layısıyla batın, zahir, kalp ve kalıp ile Hakk’ın kalesine g</w:t>
      </w:r>
      <w:r w:rsidRPr="002045C8">
        <w:t>i</w:t>
      </w:r>
      <w:r w:rsidRPr="002045C8">
        <w:t>ren ve ona sığınan kimse, en yücesi Hakk’ın cemalinden örtülü kalmak, yüce ve celil olan sevg</w:t>
      </w:r>
      <w:r w:rsidRPr="002045C8">
        <w:t>i</w:t>
      </w:r>
      <w:r w:rsidRPr="002045C8">
        <w:t>linin vuslatından a</w:t>
      </w:r>
      <w:r w:rsidRPr="002045C8">
        <w:t>y</w:t>
      </w:r>
      <w:r w:rsidRPr="002045C8">
        <w:t>rılmak olan azabın bütün mertebelerinden güvende olur. Nitekim Hz. Ali (a.s) Kumeyl duasında şöyle buyurmu</w:t>
      </w:r>
      <w:r w:rsidRPr="002045C8">
        <w:t>ş</w:t>
      </w:r>
      <w:r w:rsidRPr="002045C8">
        <w:t xml:space="preserve">tur: </w:t>
      </w:r>
      <w:r w:rsidRPr="002045C8">
        <w:rPr>
          <w:i/>
          <w:iCs/>
        </w:rPr>
        <w:t>“Farzedeyim ki azabına sabrettim, ama ayrılığına n</w:t>
      </w:r>
      <w:r w:rsidRPr="002045C8">
        <w:rPr>
          <w:i/>
          <w:iCs/>
        </w:rPr>
        <w:t>a</w:t>
      </w:r>
      <w:r w:rsidRPr="002045C8">
        <w:rPr>
          <w:i/>
          <w:iCs/>
        </w:rPr>
        <w:t>sıl sabredeyim!”</w:t>
      </w:r>
      <w:r w:rsidRPr="002045C8">
        <w:t xml:space="preserve"> Biz bu mertebeye ulaşamayız. Bu mert</w:t>
      </w:r>
      <w:r w:rsidRPr="002045C8">
        <w:t>e</w:t>
      </w:r>
      <w:r w:rsidRPr="002045C8">
        <w:t xml:space="preserve">beye </w:t>
      </w:r>
      <w:r w:rsidRPr="002045C8">
        <w:lastRenderedPageBreak/>
        <w:t>ulaşan kimse gerçekten Allah’ın kul</w:t>
      </w:r>
      <w:r w:rsidRPr="002045C8">
        <w:t>u</w:t>
      </w:r>
      <w:r w:rsidRPr="002045C8">
        <w:t>dur. Allah’ın rububiyeti altına girmiştir, Hak Teala onu egemenliği altına almıştır ve tağutun velayetinden kurtulmuştur. Bu makam evliyanın en değerli makamlarından ve seçkin insa</w:t>
      </w:r>
      <w:r w:rsidRPr="002045C8">
        <w:t>n</w:t>
      </w:r>
      <w:r w:rsidRPr="002045C8">
        <w:t xml:space="preserve">ların en özel derecelerindendir. Diğer kimselerin bundan nasibi yoktur. Bu </w:t>
      </w:r>
      <w:r w:rsidRPr="002045C8">
        <w:t>a</w:t>
      </w:r>
      <w:r w:rsidRPr="002045C8">
        <w:t>şamadan çok uzaklarda bulunan inka</w:t>
      </w:r>
      <w:r w:rsidRPr="002045C8">
        <w:t>r</w:t>
      </w:r>
      <w:r w:rsidRPr="002045C8">
        <w:t>cıların katı kalpleri ve cedelleşenlerin katı nefisleri bu makamları inkar eder, bu konuda k</w:t>
      </w:r>
      <w:r w:rsidRPr="002045C8">
        <w:t>o</w:t>
      </w:r>
      <w:r w:rsidRPr="002045C8">
        <w:t>nuşmayı batıl sayar. Hatta evl</w:t>
      </w:r>
      <w:r w:rsidRPr="002045C8">
        <w:t>i</w:t>
      </w:r>
      <w:r w:rsidRPr="002045C8">
        <w:t>yanın göz nuru olan, kitap ve sünnette bir çok yerde yer alan bu şeyleri Allah korusun sufilerin yalanları ve Haşviyye mensuplarının boş sözleri olarak değerlendirir. Biz de hak</w:t>
      </w:r>
      <w:r w:rsidRPr="002045C8">
        <w:t>i</w:t>
      </w:r>
      <w:r w:rsidRPr="002045C8">
        <w:t>katte kâmil kimselerin makamı olan bu makamları zikrettiysek, bu</w:t>
      </w:r>
      <w:r w:rsidRPr="002045C8">
        <w:t>n</w:t>
      </w:r>
      <w:r w:rsidRPr="002045C8">
        <w:t>dan bir nasibimizin olduğu veya bu makamlara tamah gözüyle bakt</w:t>
      </w:r>
      <w:r w:rsidRPr="002045C8">
        <w:t>ı</w:t>
      </w:r>
      <w:r w:rsidRPr="002045C8">
        <w:t>ğımız anlamında değildir. Sadece bu makamları inkar etmediğimizi belirtmek içindir. Evliyayı ve makamlarını zikretmenin de kalpleri d</w:t>
      </w:r>
      <w:r w:rsidRPr="002045C8">
        <w:t>ü</w:t>
      </w:r>
      <w:r w:rsidRPr="002045C8">
        <w:t>zeltmede, halis ve tamir etmede etkili olduğunu kabul ettiğimiz içi</w:t>
      </w:r>
      <w:r w:rsidRPr="002045C8">
        <w:t>n</w:t>
      </w:r>
      <w:r w:rsidRPr="002045C8">
        <w:t xml:space="preserve">dir. Zira velayet ve marifet ashabının hayrını anmak da muhabbet, </w:t>
      </w:r>
      <w:r w:rsidRPr="002045C8">
        <w:t>i</w:t>
      </w:r>
      <w:r w:rsidRPr="002045C8">
        <w:t>lişki kurma ve uyum içinde o</w:t>
      </w:r>
      <w:r w:rsidRPr="002045C8">
        <w:t>l</w:t>
      </w:r>
      <w:r w:rsidRPr="002045C8">
        <w:t>maya ve bu uyum da cezbolmaya sebep olur. Bu cezbeler de zahiri cehalet karanlıkl</w:t>
      </w:r>
      <w:r w:rsidRPr="002045C8">
        <w:t>a</w:t>
      </w:r>
      <w:r w:rsidRPr="002045C8">
        <w:t>rından hidayet ve ilim nurlarına çıkmak olan şefaate neden olur ve batını da ahiret aleminde şefaatin zuhuruna sebep olur. Zira şefaatçilerin şefaati de; münasebe</w:t>
      </w:r>
      <w:r w:rsidRPr="002045C8">
        <w:t>t</w:t>
      </w:r>
      <w:r w:rsidRPr="002045C8">
        <w:t>siz ve batınî cezbe olmaksızın ortaya çıkmaz, boş ve batıl üzere şeki</w:t>
      </w:r>
      <w:r w:rsidRPr="002045C8">
        <w:t>l</w:t>
      </w:r>
      <w:r w:rsidRPr="002045C8">
        <w:t xml:space="preserve">lenmez. </w:t>
      </w:r>
    </w:p>
    <w:p w:rsidR="000239F1" w:rsidRPr="002045C8" w:rsidRDefault="000239F1" w:rsidP="000E6F74">
      <w:pPr>
        <w:spacing w:line="300" w:lineRule="atLeast"/>
        <w:ind w:firstLine="284"/>
        <w:jc w:val="both"/>
      </w:pPr>
      <w:r w:rsidRPr="002045C8">
        <w:t>Özetle her ne kadar bu kamil mertebe evliya ve seçki</w:t>
      </w:r>
      <w:r w:rsidRPr="002045C8">
        <w:t>n</w:t>
      </w:r>
      <w:r w:rsidRPr="002045C8">
        <w:t>lerden kamil kimseler dışında hiç kimseye hasıl olmasa da ve hatta bu mertebenin kemal makamı, asaleten, son Peyga</w:t>
      </w:r>
      <w:r w:rsidRPr="002045C8">
        <w:t>m</w:t>
      </w:r>
      <w:r w:rsidRPr="002045C8">
        <w:t>ber’e, onun halis nuranî, Ehedi, Ahmedi, Cem’i ve Muha</w:t>
      </w:r>
      <w:r w:rsidRPr="002045C8">
        <w:t>m</w:t>
      </w:r>
      <w:r w:rsidRPr="002045C8">
        <w:t>med’i (s.a.a) kalbe ve ona bağımlı olarak da kâmil ve halis Ehl-i Beyt’e hasıl olsa da, mümin ve muhlis kims</w:t>
      </w:r>
      <w:r w:rsidRPr="002045C8">
        <w:t>e</w:t>
      </w:r>
      <w:r w:rsidRPr="002045C8">
        <w:t>ler de onun tüm mertebelerinden el çe</w:t>
      </w:r>
      <w:r w:rsidRPr="002045C8">
        <w:t>k</w:t>
      </w:r>
      <w:r w:rsidRPr="002045C8">
        <w:t>memeli, ameli ve şekli ihlas ve fıkhi zahiri hulus ile kanaat etmemelidirler. Zira makamların birinde durmak; insan ve insanlığın yoluna oturan ve onu her vesileyle kema</w:t>
      </w:r>
      <w:r w:rsidRPr="002045C8">
        <w:t>l</w:t>
      </w:r>
      <w:r w:rsidRPr="002045C8">
        <w:t>lere ulaşmasına ve yüceliklere çıkmasına engel olan İblis’in şaheserl</w:t>
      </w:r>
      <w:r w:rsidRPr="002045C8">
        <w:t>e</w:t>
      </w:r>
      <w:r w:rsidRPr="002045C8">
        <w:t>rinden biridir. O halde himmet göstermek, iradesini güçlendirmek g</w:t>
      </w:r>
      <w:r w:rsidRPr="002045C8">
        <w:t>e</w:t>
      </w:r>
      <w:r w:rsidRPr="002045C8">
        <w:t xml:space="preserve">rekir ki, bu </w:t>
      </w:r>
      <w:r w:rsidRPr="002045C8">
        <w:t>i</w:t>
      </w:r>
      <w:r w:rsidRPr="002045C8">
        <w:t xml:space="preserve">lahi nur ve rabbani latife, suretten batına ve mülkten melekuta sirayet etsin. İnsan ihlastan </w:t>
      </w:r>
      <w:r w:rsidRPr="002045C8">
        <w:t>u</w:t>
      </w:r>
      <w:r w:rsidRPr="002045C8">
        <w:t xml:space="preserve">laştığı her mertebede, o ölçüde Hakk’ın sığınağına sığınmış ve Allah’a </w:t>
      </w:r>
      <w:r w:rsidRPr="002045C8">
        <w:lastRenderedPageBreak/>
        <w:t>sığınmanın hakikati gerçe</w:t>
      </w:r>
      <w:r w:rsidRPr="002045C8">
        <w:t>k</w:t>
      </w:r>
      <w:r w:rsidRPr="002045C8">
        <w:t>leşmiş, o aşağılık şeytanın hak</w:t>
      </w:r>
      <w:r w:rsidRPr="002045C8">
        <w:t>i</w:t>
      </w:r>
      <w:r w:rsidRPr="002045C8">
        <w:t xml:space="preserve">miyet eli, insandan kalkmış olur. </w:t>
      </w:r>
    </w:p>
    <w:p w:rsidR="000239F1" w:rsidRPr="002045C8" w:rsidRDefault="000239F1" w:rsidP="000E6F74">
      <w:pPr>
        <w:spacing w:line="300" w:lineRule="atLeast"/>
        <w:ind w:firstLine="284"/>
        <w:jc w:val="both"/>
        <w:rPr>
          <w:b/>
          <w:bCs/>
        </w:rPr>
      </w:pPr>
      <w:r w:rsidRPr="002045C8">
        <w:t>O halde, eğer insanî ve mülkî sureti Allah için halis kılmış, b</w:t>
      </w:r>
      <w:r w:rsidRPr="002045C8">
        <w:t>e</w:t>
      </w:r>
      <w:r w:rsidRPr="002045C8">
        <w:t>den mülkünde yayılmış kuvvetlerden ibaret olan nefsin dünyevi zahiri o</w:t>
      </w:r>
      <w:r w:rsidRPr="002045C8">
        <w:t>r</w:t>
      </w:r>
      <w:r w:rsidRPr="002045C8">
        <w:t>dularını Hakk’a sığındırmış; göz, kulak, dil, karın, tenasül organı, el ve ayaktan ibaret olan yeryüzüne ait küresel yedi iklimi günahların pisliğinden temizlemiş, ilahi ordulardan ibaret olan Allah’ın melekl</w:t>
      </w:r>
      <w:r w:rsidRPr="002045C8">
        <w:t>e</w:t>
      </w:r>
      <w:r w:rsidRPr="002045C8">
        <w:t>rinin tasarrufuna b</w:t>
      </w:r>
      <w:r w:rsidRPr="002045C8">
        <w:t>ı</w:t>
      </w:r>
      <w:r w:rsidRPr="002045C8">
        <w:t>rakmış olursan, yavaş yavaş bu iklimler hakkani olur, Hakk’ın tasarrufu altına girer, böylece s</w:t>
      </w:r>
      <w:r w:rsidRPr="002045C8">
        <w:t>o</w:t>
      </w:r>
      <w:r w:rsidRPr="002045C8">
        <w:t xml:space="preserve">nunda bizzat kendisi melaiketullah’dan olur veya melaiketullah’a benzer ki: </w:t>
      </w:r>
      <w:r w:rsidRPr="002045C8">
        <w:rPr>
          <w:b/>
          <w:bCs/>
        </w:rPr>
        <w:t>“Onlar A</w:t>
      </w:r>
      <w:r w:rsidRPr="002045C8">
        <w:rPr>
          <w:b/>
          <w:bCs/>
        </w:rPr>
        <w:t>l</w:t>
      </w:r>
      <w:r w:rsidRPr="002045C8">
        <w:rPr>
          <w:b/>
          <w:bCs/>
        </w:rPr>
        <w:t>lah’ın emrettikler</w:t>
      </w:r>
      <w:r w:rsidRPr="002045C8">
        <w:rPr>
          <w:b/>
          <w:bCs/>
        </w:rPr>
        <w:t>i</w:t>
      </w:r>
      <w:r w:rsidRPr="002045C8">
        <w:rPr>
          <w:b/>
          <w:bCs/>
        </w:rPr>
        <w:t>ne isyan etmez ve kendilerine emredileni yerine getiri</w:t>
      </w:r>
      <w:r w:rsidRPr="002045C8">
        <w:rPr>
          <w:b/>
          <w:bCs/>
        </w:rPr>
        <w:t>r</w:t>
      </w:r>
      <w:r w:rsidRPr="002045C8">
        <w:rPr>
          <w:b/>
          <w:bCs/>
        </w:rPr>
        <w:t>ler.”</w:t>
      </w:r>
      <w:r w:rsidRPr="002045C8">
        <w:rPr>
          <w:rStyle w:val="FootnoteReference"/>
          <w:b/>
          <w:bCs/>
        </w:rPr>
        <w:footnoteReference w:id="368"/>
      </w:r>
    </w:p>
    <w:p w:rsidR="000239F1" w:rsidRPr="002045C8" w:rsidRDefault="000239F1" w:rsidP="000E6F74">
      <w:pPr>
        <w:spacing w:line="300" w:lineRule="atLeast"/>
        <w:ind w:firstLine="284"/>
        <w:jc w:val="both"/>
      </w:pPr>
      <w:r w:rsidRPr="002045C8">
        <w:t>Böylece Allah’a sığınmanın en yüce mertebesi gerçe</w:t>
      </w:r>
      <w:r w:rsidRPr="002045C8">
        <w:t>k</w:t>
      </w:r>
      <w:r w:rsidRPr="002045C8">
        <w:t>leşir, şeytan ve orduları zahiri memleketten göçer, batına y</w:t>
      </w:r>
      <w:r w:rsidRPr="002045C8">
        <w:t>ö</w:t>
      </w:r>
      <w:r w:rsidRPr="002045C8">
        <w:t>nelir ve nefsanî, mülkî kuvvetlere hücum eder. Bu seyr-u sülûk eden ki</w:t>
      </w:r>
      <w:r w:rsidRPr="002045C8">
        <w:t>m</w:t>
      </w:r>
      <w:r w:rsidRPr="002045C8">
        <w:t xml:space="preserve">senin işi daha da bir zorlaşır, sülûku daha da dakik bir hale gelir. Dolayısıyla da seyir </w:t>
      </w:r>
      <w:r w:rsidRPr="002045C8">
        <w:t>a</w:t>
      </w:r>
      <w:r w:rsidRPr="002045C8">
        <w:t>dımları daha da bir güçlenmeli, kontrolü daha da kamil olmalı; kend</w:t>
      </w:r>
      <w:r w:rsidRPr="002045C8">
        <w:t>i</w:t>
      </w:r>
      <w:r w:rsidRPr="002045C8">
        <w:t>ni beğenme, riya, kibir ve böbürle</w:t>
      </w:r>
      <w:r w:rsidRPr="002045C8">
        <w:t>n</w:t>
      </w:r>
      <w:r w:rsidRPr="002045C8">
        <w:t>meden ibaret olan nefsani helaketlerden Allah-u Teala’ya sığınmalı, yavaş yavaş b</w:t>
      </w:r>
      <w:r w:rsidRPr="002045C8">
        <w:t>a</w:t>
      </w:r>
      <w:r w:rsidRPr="002045C8">
        <w:t>tını, manevi bulanıklıklardan ve batınî pisliklerden tasfiye etme</w:t>
      </w:r>
      <w:r w:rsidRPr="002045C8">
        <w:t>k</w:t>
      </w:r>
      <w:r w:rsidRPr="002045C8">
        <w:t xml:space="preserve">le uğraşmalıdır. </w:t>
      </w:r>
    </w:p>
    <w:p w:rsidR="000239F1" w:rsidRPr="002045C8" w:rsidRDefault="000239F1" w:rsidP="000E6F74">
      <w:pPr>
        <w:spacing w:line="300" w:lineRule="atLeast"/>
        <w:ind w:firstLine="284"/>
        <w:jc w:val="both"/>
      </w:pPr>
      <w:r w:rsidRPr="002045C8">
        <w:t>Bu makamda, hatta tüm makamlarda Hakk’ın fiilî tevhid</w:t>
      </w:r>
      <w:r w:rsidRPr="002045C8">
        <w:t>i</w:t>
      </w:r>
      <w:r w:rsidRPr="002045C8">
        <w:t>ne tam bir teveccüh ve kalbe bu ilahi latifeyi ve semavi sofrayı hatı</w:t>
      </w:r>
      <w:r w:rsidRPr="002045C8">
        <w:t>r</w:t>
      </w:r>
      <w:r w:rsidRPr="002045C8">
        <w:t>latma, seyr-u sülûkun en önemli esaslarından ve miracın ve yükselişin temel esasl</w:t>
      </w:r>
      <w:r w:rsidRPr="002045C8">
        <w:t>a</w:t>
      </w:r>
      <w:r w:rsidRPr="002045C8">
        <w:t>rındandır. Hak Teala’nın, gökler, yer, batın, zahir, mülk ve melekut üzerindeki malik</w:t>
      </w:r>
      <w:r w:rsidRPr="002045C8">
        <w:t>i</w:t>
      </w:r>
      <w:r w:rsidRPr="002045C8">
        <w:t>yetinin hakikatini kalbe tattırmak gerekir ki, kalp de uluhiyette tevhit ve tasarrufta Allah’ın ortağı olduğunu reddetme riy</w:t>
      </w:r>
      <w:r w:rsidRPr="002045C8">
        <w:t>a</w:t>
      </w:r>
      <w:r w:rsidRPr="002045C8">
        <w:t>zetini elde eder. İlahi fıtrat rengine b</w:t>
      </w:r>
      <w:r w:rsidRPr="002045C8">
        <w:t>ü</w:t>
      </w:r>
      <w:r w:rsidRPr="002045C8">
        <w:t>rünür, tevhidi terbiye ile terbiye olur. Bu durumda kalp Allah d</w:t>
      </w:r>
      <w:r w:rsidRPr="002045C8">
        <w:t>ı</w:t>
      </w:r>
      <w:r w:rsidRPr="002045C8">
        <w:t>şında bir sığınak ve dost görmez ve bilmez, tam bir hakikat içinde teslim olarak kendiliğinden Hakk’a ve mukaddes uluhiyet makamına sığınır. Kalp başkalarının tasa</w:t>
      </w:r>
      <w:r w:rsidRPr="002045C8">
        <w:t>r</w:t>
      </w:r>
      <w:r w:rsidRPr="002045C8">
        <w:t>rufundan yüz çevirmedikçe ve varlıklara tamah gözünü yummadıkça asla hak</w:t>
      </w:r>
      <w:r w:rsidRPr="002045C8">
        <w:t>i</w:t>
      </w:r>
      <w:r w:rsidRPr="002045C8">
        <w:t xml:space="preserve">kat üzere Hakk’a sığınmış olmaz, onun </w:t>
      </w:r>
      <w:r w:rsidRPr="002045C8">
        <w:lastRenderedPageBreak/>
        <w:t xml:space="preserve">davası yalan ve ehli marifet nezdinde münafıklar zümresinden sayılır, yalan ve aldatma ehli olarak görülür. </w:t>
      </w:r>
    </w:p>
    <w:p w:rsidR="000239F1" w:rsidRPr="002045C8" w:rsidRDefault="000239F1" w:rsidP="000E6F74">
      <w:pPr>
        <w:spacing w:line="300" w:lineRule="atLeast"/>
        <w:ind w:firstLine="284"/>
        <w:jc w:val="both"/>
      </w:pPr>
      <w:r w:rsidRPr="002045C8">
        <w:t>Bu korkunç vadide ve tehlike dolu derin denizde, ilmî kökleri k</w:t>
      </w:r>
      <w:r w:rsidRPr="002045C8">
        <w:t>a</w:t>
      </w:r>
      <w:r w:rsidRPr="002045C8">
        <w:t>mil evliyalar ile bağlantı halinde bulunan rabbani bir hikmet sahibi kimsenin nefesinden, ilim olarak üç tevhidi istifade etmek, kalbin b</w:t>
      </w:r>
      <w:r w:rsidRPr="002045C8">
        <w:t>a</w:t>
      </w:r>
      <w:r w:rsidRPr="002045C8">
        <w:t xml:space="preserve">tınına büyük bir yardımda bulunur. Ama bu istifadenin temel şartı, </w:t>
      </w:r>
      <w:r w:rsidRPr="002045C8">
        <w:t>a</w:t>
      </w:r>
      <w:r w:rsidRPr="002045C8">
        <w:t>yet, alamet, Allah’a doğru seyr-u sülûk bakışıyla onunla meşgul olm</w:t>
      </w:r>
      <w:r w:rsidRPr="002045C8">
        <w:t>a</w:t>
      </w:r>
      <w:r w:rsidRPr="002045C8">
        <w:t>sıdır. Aksi taktirde yolun dikeni ve canların yüzünün örtüsü olur. N</w:t>
      </w:r>
      <w:r w:rsidRPr="002045C8">
        <w:t>i</w:t>
      </w:r>
      <w:r w:rsidRPr="002045C8">
        <w:t xml:space="preserve">tekim Resulullah (s.a.a) de Kafi’de yer alan bir hadisi şerifte bu ilmî </w:t>
      </w:r>
      <w:r w:rsidRPr="002045C8">
        <w:rPr>
          <w:i/>
          <w:iCs/>
        </w:rPr>
        <w:t>“mu</w:t>
      </w:r>
      <w:r w:rsidRPr="002045C8">
        <w:rPr>
          <w:i/>
          <w:iCs/>
        </w:rPr>
        <w:t>h</w:t>
      </w:r>
      <w:r w:rsidRPr="002045C8">
        <w:rPr>
          <w:i/>
          <w:iCs/>
        </w:rPr>
        <w:t>kem ayet”</w:t>
      </w:r>
      <w:r w:rsidRPr="002045C8">
        <w:t xml:space="preserve"> diye adlandırmıştır.</w:t>
      </w:r>
      <w:r w:rsidRPr="002045C8">
        <w:rPr>
          <w:rStyle w:val="FootnoteReference"/>
        </w:rPr>
        <w:footnoteReference w:id="369"/>
      </w:r>
    </w:p>
    <w:p w:rsidR="000239F1" w:rsidRPr="002045C8" w:rsidRDefault="000239F1" w:rsidP="000E6F74">
      <w:pPr>
        <w:spacing w:line="300" w:lineRule="atLeast"/>
        <w:ind w:firstLine="284"/>
        <w:jc w:val="both"/>
      </w:pPr>
      <w:r w:rsidRPr="002045C8">
        <w:t>Özetle kalpte Hakk’ın fiilî tevhidinin kökleri sağlamlaşır, kalp k</w:t>
      </w:r>
      <w:r w:rsidRPr="002045C8">
        <w:t>a</w:t>
      </w:r>
      <w:r w:rsidRPr="002045C8">
        <w:t>pısını çalır, amelle iç içe bulunan ilim suyuyla sulanırsa, bunun netic</w:t>
      </w:r>
      <w:r w:rsidRPr="002045C8">
        <w:t>e</w:t>
      </w:r>
      <w:r w:rsidRPr="002045C8">
        <w:t>si uluhiyet makamını hatırlamaktır ve böylece kalp, yavaş yavaş, Hakk’ın fiilî tecellisi için, duru ve berrak bir hale gelir. Ev hainden ve yuva yabancıdan boşalınca da, ev sahibi onu ele g</w:t>
      </w:r>
      <w:r w:rsidRPr="002045C8">
        <w:t>e</w:t>
      </w:r>
      <w:r w:rsidRPr="002045C8">
        <w:t>çirir, Hakk’ın melekut eli, batın melekutu ve kalpten mülk ve bedenin zahirine k</w:t>
      </w:r>
      <w:r w:rsidRPr="002045C8">
        <w:t>a</w:t>
      </w:r>
      <w:r w:rsidRPr="002045C8">
        <w:t>dar, tüm mülki ve melekuti güçleri tasarruf ve egemenliği altına geç</w:t>
      </w:r>
      <w:r w:rsidRPr="002045C8">
        <w:t>i</w:t>
      </w:r>
      <w:r w:rsidRPr="002045C8">
        <w:t>rir. Şeytanlar tümüyle bu aşamadan göçer ve batın memleketi Hak için tıpkı bir gölgeyi andıran bağımsızlığına geri döner ve bu Allah’a s</w:t>
      </w:r>
      <w:r w:rsidRPr="002045C8">
        <w:t>ı</w:t>
      </w:r>
      <w:r w:rsidRPr="002045C8">
        <w:t xml:space="preserve">ğınmanın rabbani latifelerinden </w:t>
      </w:r>
      <w:r w:rsidRPr="002045C8">
        <w:t>i</w:t>
      </w:r>
      <w:r w:rsidRPr="002045C8">
        <w:t>kincisidir. O halde bu makamdan ruh ve batının Allah’a sığınmas</w:t>
      </w:r>
      <w:r w:rsidRPr="002045C8">
        <w:t>ı</w:t>
      </w:r>
      <w:r w:rsidRPr="002045C8">
        <w:t xml:space="preserve"> ile Allah’a sığınmanın ve diğer bir takım mertebelerini istifade etmekteyiz ki, onları burada saymak uygun d</w:t>
      </w:r>
      <w:r w:rsidRPr="002045C8">
        <w:t>e</w:t>
      </w:r>
      <w:r w:rsidRPr="002045C8">
        <w:t>ğildir. Bu kadarı da kulun kal</w:t>
      </w:r>
      <w:r w:rsidRPr="002045C8">
        <w:t>e</w:t>
      </w:r>
      <w:r w:rsidRPr="002045C8">
        <w:t>minin tuğyanından veya yüce ve celil olan mevlanın kalemi yürütmesiyle yazılmıştır. Sığınmak sadece A</w:t>
      </w:r>
      <w:r w:rsidRPr="002045C8">
        <w:t>l</w:t>
      </w:r>
      <w:r w:rsidRPr="002045C8">
        <w:t xml:space="preserve">lah’adır. </w:t>
      </w:r>
    </w:p>
    <w:p w:rsidR="000239F1" w:rsidRPr="002045C8" w:rsidRDefault="000239F1" w:rsidP="000E6F74">
      <w:pPr>
        <w:spacing w:line="300" w:lineRule="atLeast"/>
        <w:ind w:firstLine="284"/>
        <w:jc w:val="both"/>
        <w:rPr>
          <w:i/>
          <w:iCs/>
        </w:rPr>
      </w:pPr>
      <w:r w:rsidRPr="002045C8">
        <w:t xml:space="preserve"> Allah’a sığınmanın adap ve şartlarından biri de bu bölümün başı</w:t>
      </w:r>
      <w:r w:rsidRPr="002045C8">
        <w:t>n</w:t>
      </w:r>
      <w:r w:rsidRPr="002045C8">
        <w:t>da zikredilen ayette de işaret edildiği gibi imandır ve iman her ne k</w:t>
      </w:r>
      <w:r w:rsidRPr="002045C8">
        <w:t>a</w:t>
      </w:r>
      <w:r w:rsidRPr="002045C8">
        <w:t xml:space="preserve">dar felsefi bürhanla hasıl olmuş olsa da, ilimden ayrı bir şeydir. </w:t>
      </w:r>
      <w:r w:rsidRPr="002045C8">
        <w:rPr>
          <w:i/>
          <w:iCs/>
        </w:rPr>
        <w:t>“D</w:t>
      </w:r>
      <w:r w:rsidRPr="002045C8">
        <w:rPr>
          <w:i/>
          <w:iCs/>
        </w:rPr>
        <w:t>e</w:t>
      </w:r>
      <w:r w:rsidRPr="002045C8">
        <w:rPr>
          <w:i/>
          <w:iCs/>
        </w:rPr>
        <w:t>lilcilerin ayağı tahtada</w:t>
      </w:r>
      <w:r w:rsidRPr="002045C8">
        <w:rPr>
          <w:i/>
          <w:iCs/>
        </w:rPr>
        <w:t>n</w:t>
      </w:r>
      <w:r w:rsidRPr="002045C8">
        <w:rPr>
          <w:i/>
          <w:iCs/>
        </w:rPr>
        <w:t>dır.”</w:t>
      </w:r>
      <w:r w:rsidRPr="002045C8">
        <w:rPr>
          <w:rStyle w:val="FootnoteReference"/>
          <w:i/>
          <w:iCs/>
        </w:rPr>
        <w:footnoteReference w:id="370"/>
      </w:r>
    </w:p>
    <w:p w:rsidR="000239F1" w:rsidRPr="002045C8" w:rsidRDefault="000239F1" w:rsidP="000E6F74">
      <w:pPr>
        <w:spacing w:line="300" w:lineRule="atLeast"/>
        <w:ind w:firstLine="284"/>
        <w:jc w:val="both"/>
      </w:pPr>
      <w:r w:rsidRPr="002045C8">
        <w:t>İman ise şiddetli bir tezekkür, tefekkür ve Hak ile ünsiyet ve ha</w:t>
      </w:r>
      <w:r w:rsidRPr="002045C8">
        <w:t>l</w:t>
      </w:r>
      <w:r w:rsidRPr="002045C8">
        <w:t xml:space="preserve">vetten hasıl olan kalbi bir nasiptir. Şeytan, Kur’an’da da apaçık bir </w:t>
      </w:r>
      <w:r w:rsidRPr="002045C8">
        <w:lastRenderedPageBreak/>
        <w:t>ş</w:t>
      </w:r>
      <w:r w:rsidRPr="002045C8">
        <w:t>e</w:t>
      </w:r>
      <w:r w:rsidRPr="002045C8">
        <w:t>kilde yer aldığı üzere yaratılış ve ahiret hakkındaki ilmine rağmen, k</w:t>
      </w:r>
      <w:r w:rsidRPr="002045C8">
        <w:t>a</w:t>
      </w:r>
      <w:r w:rsidRPr="002045C8">
        <w:t>firler zümresinden sayılmıştır. Eğer iman, bürhani ilimden ibaret o</w:t>
      </w:r>
      <w:r w:rsidRPr="002045C8">
        <w:t>l</w:t>
      </w:r>
      <w:r w:rsidRPr="002045C8">
        <w:t>saydı, bu ilme sahip olan kimselerin şeytanın tasarrufundan uzak o</w:t>
      </w:r>
      <w:r w:rsidRPr="002045C8">
        <w:t>l</w:t>
      </w:r>
      <w:r w:rsidRPr="002045C8">
        <w:t>ması ve içlerinde Kur’an’ın hidayet nurunun ışıldaması gerekirdi. O</w:t>
      </w:r>
      <w:r w:rsidRPr="002045C8">
        <w:t>y</w:t>
      </w:r>
      <w:r w:rsidRPr="002045C8">
        <w:t>sa bu etkilerin bürhani imanla hasıl olmadığını görmekteyiz. Dolay</w:t>
      </w:r>
      <w:r w:rsidRPr="002045C8">
        <w:t>ı</w:t>
      </w:r>
      <w:r w:rsidRPr="002045C8">
        <w:t>sıyla eğer şeytanın tasarrufundan dışarı çıkmak ve Hak Teala’nın sığ</w:t>
      </w:r>
      <w:r w:rsidRPr="002045C8">
        <w:t>ı</w:t>
      </w:r>
      <w:r w:rsidRPr="002045C8">
        <w:t>nağına sığınmak istiyorsak, şiddetli bir kalbi riyazet, teveccühün d</w:t>
      </w:r>
      <w:r w:rsidRPr="002045C8">
        <w:t>e</w:t>
      </w:r>
      <w:r w:rsidRPr="002045C8">
        <w:t>vamı veya çokluğu ve şiddetli halvet sayesinde imani gerçekleri, ilahi olması için kalbe ulaştırmak gerekir. Kalb ilahi olunca da şeytanın t</w:t>
      </w:r>
      <w:r w:rsidRPr="002045C8">
        <w:t>a</w:t>
      </w:r>
      <w:r w:rsidRPr="002045C8">
        <w:t xml:space="preserve">sarrufundan kurtulur. Nitekim Allah-u Teala şöyle buyurmuştur: </w:t>
      </w:r>
      <w:r w:rsidRPr="002045C8">
        <w:rPr>
          <w:b/>
          <w:bCs/>
        </w:rPr>
        <w:t>“A</w:t>
      </w:r>
      <w:r w:rsidRPr="002045C8">
        <w:rPr>
          <w:b/>
          <w:bCs/>
        </w:rPr>
        <w:t>l</w:t>
      </w:r>
      <w:r w:rsidRPr="002045C8">
        <w:rPr>
          <w:b/>
          <w:bCs/>
        </w:rPr>
        <w:t>lah, iman edenlerin velisidir. Onları karanlıklardan nura çık</w:t>
      </w:r>
      <w:r w:rsidRPr="002045C8">
        <w:rPr>
          <w:b/>
          <w:bCs/>
        </w:rPr>
        <w:t>a</w:t>
      </w:r>
      <w:r w:rsidRPr="002045C8">
        <w:rPr>
          <w:b/>
          <w:bCs/>
        </w:rPr>
        <w:t>rır.”</w:t>
      </w:r>
      <w:r w:rsidRPr="002045C8">
        <w:rPr>
          <w:rStyle w:val="FootnoteReference"/>
          <w:b/>
          <w:bCs/>
        </w:rPr>
        <w:footnoteReference w:id="371"/>
      </w:r>
      <w:r w:rsidRPr="002045C8">
        <w:t xml:space="preserve"> </w:t>
      </w:r>
    </w:p>
    <w:p w:rsidR="000239F1" w:rsidRPr="002045C8" w:rsidRDefault="000239F1" w:rsidP="000E6F74">
      <w:pPr>
        <w:spacing w:line="300" w:lineRule="atLeast"/>
        <w:ind w:firstLine="284"/>
        <w:jc w:val="both"/>
      </w:pPr>
      <w:r w:rsidRPr="002045C8">
        <w:t>Dolayısıyla zahir ve batınlarının, gizli ve açıklarının tasarruf edic</w:t>
      </w:r>
      <w:r w:rsidRPr="002045C8">
        <w:t>i</w:t>
      </w:r>
      <w:r w:rsidRPr="002045C8">
        <w:t>sinin Hak Teala olduğu müminler, şeytanın tasarrufları</w:t>
      </w:r>
      <w:r w:rsidRPr="002045C8">
        <w:t>n</w:t>
      </w:r>
      <w:r w:rsidRPr="002045C8">
        <w:t>dan halis ve Rahman’ın egemenliği altındadırlar. Allah bu müminleri, karanlığın bütün mertebelerinden mutlak nura çıkarır. Onları masiyet ve tuğyan zulmetinden, rezil ahlakların bulanıklık zulm</w:t>
      </w:r>
      <w:r w:rsidRPr="002045C8">
        <w:t>e</w:t>
      </w:r>
      <w:r w:rsidRPr="002045C8">
        <w:t>tinden; cehalet, küfür, şirk, bencillik, egoistlik ve kendini beğenmişlik zulmeti</w:t>
      </w:r>
      <w:r w:rsidRPr="002045C8">
        <w:t>n</w:t>
      </w:r>
      <w:r w:rsidRPr="002045C8">
        <w:t>den, itaat ve ibadet nuruna, üstün ahlak nurlarına; ilim, kemal, iman, tevhid, Allah’ı görme, Allah’ı isteme ve Allah’ı sevme nur</w:t>
      </w:r>
      <w:r w:rsidRPr="002045C8">
        <w:t>u</w:t>
      </w:r>
      <w:r w:rsidRPr="002045C8">
        <w:t xml:space="preserve">na ulaştırır. </w:t>
      </w:r>
    </w:p>
    <w:p w:rsidR="000239F1" w:rsidRPr="002045C8" w:rsidRDefault="000239F1" w:rsidP="000E6F74">
      <w:pPr>
        <w:spacing w:line="300" w:lineRule="atLeast"/>
        <w:ind w:firstLine="284"/>
        <w:jc w:val="both"/>
      </w:pPr>
      <w:r w:rsidRPr="002045C8">
        <w:t>Allah’a sığınmanın adaplarından biri olan tevekkül de imanın b</w:t>
      </w:r>
      <w:r w:rsidRPr="002045C8">
        <w:t>ö</w:t>
      </w:r>
      <w:r w:rsidRPr="002045C8">
        <w:t>lümlerinden ve imani, latif</w:t>
      </w:r>
      <w:r w:rsidR="00136783">
        <w:t xml:space="preserve"> </w:t>
      </w:r>
      <w:r w:rsidRPr="002045C8">
        <w:t>ve hakiki nu</w:t>
      </w:r>
      <w:r w:rsidRPr="002045C8">
        <w:t>r</w:t>
      </w:r>
      <w:r w:rsidRPr="002045C8">
        <w:t>lardan biridir. Tevekkül işleri Hak Teala’ya bırakmaktır ve kalbin fiilî tevhide imanından hasıl o</w:t>
      </w:r>
      <w:r w:rsidRPr="002045C8">
        <w:t>l</w:t>
      </w:r>
      <w:r w:rsidRPr="002045C8">
        <w:t>maktadır. Bunun detaylarının ise bu sayfalarda zikredi</w:t>
      </w:r>
      <w:r w:rsidRPr="002045C8">
        <w:t>l</w:t>
      </w:r>
      <w:r w:rsidRPr="002045C8">
        <w:t>mesi mümkün değildir. Seyr-u sülûk eden kul, Hak Teala’dan gayrisini bir sığınak ol</w:t>
      </w:r>
      <w:r w:rsidRPr="002045C8">
        <w:t>a</w:t>
      </w:r>
      <w:r w:rsidRPr="002045C8">
        <w:t>rak görmez ve işlerde tasarruf yetkisini Zat-ı Mukaddes’e münhasır bilirse; kalbinde gayrisinden kopma, Allah’a sığınma ve tevekkül h</w:t>
      </w:r>
      <w:r w:rsidRPr="002045C8">
        <w:t>a</w:t>
      </w:r>
      <w:r w:rsidRPr="002045C8">
        <w:t>leti hasıl olur ve Allah’a sığınması hakikate erişir. Hakikat üzere rububiyet ve uluhiyetin sağlam k</w:t>
      </w:r>
      <w:r w:rsidRPr="002045C8">
        <w:t>a</w:t>
      </w:r>
      <w:r w:rsidRPr="002045C8">
        <w:t>lesine sığınınca da, Allah-u Teala geniş ihsanı ve yüce rahmeti ile ona sığınak verir. Şüphesiz ki Allah büyük bir i</w:t>
      </w:r>
      <w:r w:rsidRPr="002045C8">
        <w:t>h</w:t>
      </w:r>
      <w:r w:rsidRPr="002045C8">
        <w:t xml:space="preserve">san sahibidir.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49" w:name="_Toc46432353"/>
      <w:bookmarkStart w:id="250" w:name="_Toc53990896"/>
      <w:r w:rsidRPr="002045C8">
        <w:t>Sonuç ve Netice</w:t>
      </w:r>
      <w:bookmarkEnd w:id="249"/>
      <w:bookmarkEnd w:id="250"/>
    </w:p>
    <w:p w:rsidR="000239F1" w:rsidRPr="002045C8" w:rsidRDefault="000239F1" w:rsidP="000E6F74">
      <w:pPr>
        <w:spacing w:line="300" w:lineRule="atLeast"/>
        <w:ind w:firstLine="284"/>
        <w:jc w:val="both"/>
      </w:pPr>
      <w:r w:rsidRPr="002045C8">
        <w:t>Geçen bölümün konularından da anlaşıldığı üzere Allah’a sığınm</w:t>
      </w:r>
      <w:r w:rsidRPr="002045C8">
        <w:t>a</w:t>
      </w:r>
      <w:r w:rsidRPr="002045C8">
        <w:t xml:space="preserve">nın hakikati, Allah’ın fiilî tevhit makamına, bürhani kamil bir ilim ve bu makama imandan hasıl olan nefsani bir halet ve keyfiyetin husuludür. Yani felsefi sağlam bürhan, Kur’an naslarından istifade </w:t>
      </w:r>
      <w:r w:rsidRPr="002045C8">
        <w:t>e</w:t>
      </w:r>
      <w:r w:rsidRPr="002045C8">
        <w:t>dilmiş nakli deliller, ilahi kitab ve hadis-i şeriflerin işaret ve incelikl</w:t>
      </w:r>
      <w:r w:rsidRPr="002045C8">
        <w:t>e</w:t>
      </w:r>
      <w:r w:rsidRPr="002045C8">
        <w:t>riyle aydınlanmış bir akıl yoluyla, vücuda getiriş salt</w:t>
      </w:r>
      <w:r w:rsidRPr="002045C8">
        <w:t>a</w:t>
      </w:r>
      <w:r w:rsidRPr="002045C8">
        <w:t>natının, etkide bağımsızlığın, hatta etkinin aslının, Zat-ı Mukaddes’e münhasır old</w:t>
      </w:r>
      <w:r w:rsidRPr="002045C8">
        <w:t>u</w:t>
      </w:r>
      <w:r w:rsidRPr="002045C8">
        <w:t xml:space="preserve">ğunu ve diğer varlıkların bunda bir ortaklığı olmadığını anlayacak </w:t>
      </w:r>
      <w:r w:rsidRPr="002045C8">
        <w:t>o</w:t>
      </w:r>
      <w:r w:rsidRPr="002045C8">
        <w:t>lursa, -kendi yerinde ispat edildiği üzere- kalbini bundan haberdar kılmalı ve akıl k</w:t>
      </w:r>
      <w:r w:rsidRPr="002045C8">
        <w:t>a</w:t>
      </w:r>
      <w:r w:rsidRPr="002045C8">
        <w:t>lemiyle kalp levhasına “Allah’tan başka ilah yoktur ve varlık aleminde Allah’tan başka etki sahibi yoktur” hakikatini ya</w:t>
      </w:r>
      <w:r w:rsidRPr="002045C8">
        <w:t>z</w:t>
      </w:r>
      <w:r w:rsidRPr="002045C8">
        <w:t xml:space="preserve">malıdır. </w:t>
      </w:r>
    </w:p>
    <w:p w:rsidR="000239F1" w:rsidRPr="002045C8" w:rsidRDefault="000239F1" w:rsidP="000E6F74">
      <w:pPr>
        <w:spacing w:line="300" w:lineRule="atLeast"/>
        <w:ind w:firstLine="284"/>
        <w:jc w:val="both"/>
      </w:pPr>
      <w:r w:rsidRPr="002045C8">
        <w:t>Kalp bu ilahi latifeye ve burhani hakikate iman edince de, o</w:t>
      </w:r>
      <w:r w:rsidRPr="002045C8">
        <w:t>n</w:t>
      </w:r>
      <w:r w:rsidRPr="002045C8">
        <w:t>da, gayrisinden kurtuluş ve Allah’a sığınma haleti hasıl olur. Şeytanı i</w:t>
      </w:r>
      <w:r w:rsidRPr="002045C8">
        <w:t>n</w:t>
      </w:r>
      <w:r w:rsidRPr="002045C8">
        <w:t>sanlık yolunun yol kesicisi ve kendisinin güçlü düşmanı g</w:t>
      </w:r>
      <w:r w:rsidRPr="002045C8">
        <w:t>ö</w:t>
      </w:r>
      <w:r w:rsidRPr="002045C8">
        <w:t>rünce de, bir çaresizlik haleti hasıl olur ki, bu ka</w:t>
      </w:r>
      <w:r w:rsidRPr="002045C8">
        <w:t>l</w:t>
      </w:r>
      <w:r w:rsidRPr="002045C8">
        <w:t xml:space="preserve">bi halet, Allah’a sığınmanın hakikatidir. Dil, kalbin tercümanı olduğu için de o kalbi haleti tam bir çaresizlik ve ihtiyaç ile dile getirir ve böylece </w:t>
      </w:r>
      <w:r w:rsidRPr="002045C8">
        <w:rPr>
          <w:i/>
          <w:iCs/>
        </w:rPr>
        <w:t>“taşlanmış şe</w:t>
      </w:r>
      <w:r w:rsidRPr="002045C8">
        <w:rPr>
          <w:i/>
          <w:iCs/>
        </w:rPr>
        <w:t>y</w:t>
      </w:r>
      <w:r w:rsidRPr="002045C8">
        <w:rPr>
          <w:i/>
          <w:iCs/>
        </w:rPr>
        <w:t>tandan Allah’a sığınırım”</w:t>
      </w:r>
      <w:r w:rsidRPr="002045C8">
        <w:t xml:space="preserve"> cümlesini hakikat üzere söyler. Eğer kalpte bu ge</w:t>
      </w:r>
      <w:r w:rsidRPr="002045C8">
        <w:t>r</w:t>
      </w:r>
      <w:r w:rsidRPr="002045C8">
        <w:t>çeklerden bir etki yoksa, şeytan kalbini ve diğer varlık iklimini tasa</w:t>
      </w:r>
      <w:r w:rsidRPr="002045C8">
        <w:t>r</w:t>
      </w:r>
      <w:r w:rsidRPr="002045C8">
        <w:t>ruf etmişse, bu Allah’a sığı</w:t>
      </w:r>
      <w:r w:rsidRPr="002045C8">
        <w:t>n</w:t>
      </w:r>
      <w:r w:rsidRPr="002045C8">
        <w:t>ma haleti de şeytanın tedbir ve tasarrufu üzere gerçekleşir. Böylece lafız ol</w:t>
      </w:r>
      <w:r w:rsidRPr="002045C8">
        <w:t>a</w:t>
      </w:r>
      <w:r w:rsidRPr="002045C8">
        <w:t>rak şeytandan Allah’a sığındığını söyler, hakikatte ise şeytanın tasarrufu altında bulunur. Allah’’tan şe</w:t>
      </w:r>
      <w:r w:rsidRPr="002045C8">
        <w:t>y</w:t>
      </w:r>
      <w:r w:rsidRPr="002045C8">
        <w:t>tana sığınmış olur, ama bu sığınma istenilenin tam tersini gerçekleşt</w:t>
      </w:r>
      <w:r w:rsidRPr="002045C8">
        <w:t>i</w:t>
      </w:r>
      <w:r w:rsidRPr="002045C8">
        <w:t>rir. Şeytan Allah’a sığınan bu kimseyi alaya alır, bu alayın neticesi ise hatanın keşfinden ve tabiat perdesinin kenara çekilmesinden sonra be</w:t>
      </w:r>
      <w:r w:rsidRPr="002045C8">
        <w:t>l</w:t>
      </w:r>
      <w:r w:rsidRPr="002045C8">
        <w:t>li olur. Lafzen A</w:t>
      </w:r>
      <w:r w:rsidRPr="002045C8">
        <w:t>l</w:t>
      </w:r>
      <w:r w:rsidRPr="002045C8">
        <w:t>lah’a sığınan böyle bir kimsenin örneği ise, azgın bir dü</w:t>
      </w:r>
      <w:r w:rsidRPr="002045C8">
        <w:t>ş</w:t>
      </w:r>
      <w:r w:rsidRPr="002045C8">
        <w:t>manın şerrinden sağlam bir kaleye sığınmak isteyen, ama düşmana taraf giden, kaleden yüz çeviren ve de “bu düşmanın şerrinden bu k</w:t>
      </w:r>
      <w:r w:rsidRPr="002045C8">
        <w:t>a</w:t>
      </w:r>
      <w:r w:rsidRPr="002045C8">
        <w:t>leye sığınıyorum” diyen bir kimsenin misalidir. Böyle bir kimse dü</w:t>
      </w:r>
      <w:r w:rsidRPr="002045C8">
        <w:t>ş</w:t>
      </w:r>
      <w:r w:rsidRPr="002045C8">
        <w:t xml:space="preserve">manın kötülüğüne düçar olduğu gibi, onun </w:t>
      </w:r>
      <w:r w:rsidRPr="002045C8">
        <w:t>a</w:t>
      </w:r>
      <w:r w:rsidRPr="002045C8">
        <w:t xml:space="preserve">layına da maruz kalır.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51" w:name="_Toc46432354"/>
      <w:bookmarkStart w:id="252" w:name="_Toc53990897"/>
      <w:r>
        <w:t>Üçüncü</w:t>
      </w:r>
      <w:r w:rsidRPr="002045C8">
        <w:t xml:space="preserve"> Bölüm</w:t>
      </w:r>
      <w:bookmarkEnd w:id="251"/>
      <w:bookmarkEnd w:id="252"/>
    </w:p>
    <w:p w:rsidR="000239F1" w:rsidRPr="002045C8" w:rsidRDefault="000239F1" w:rsidP="00FB0C7C">
      <w:pPr>
        <w:pStyle w:val="Heading1"/>
      </w:pPr>
      <w:bookmarkStart w:id="253" w:name="_Toc46432355"/>
      <w:bookmarkStart w:id="254" w:name="_Toc53990898"/>
      <w:r w:rsidRPr="002045C8">
        <w:t>İstiaze’nin (Allah’a Sığınmanın) Esaslarını Beyan Hakkı</w:t>
      </w:r>
      <w:r w:rsidRPr="002045C8">
        <w:t>n</w:t>
      </w:r>
      <w:r w:rsidRPr="002045C8">
        <w:t>dadır ve Bu Dört Esastır:</w:t>
      </w:r>
      <w:bookmarkEnd w:id="253"/>
      <w:bookmarkEnd w:id="254"/>
      <w:r w:rsidRPr="002045C8">
        <w:t xml:space="preserve"> </w:t>
      </w:r>
    </w:p>
    <w:p w:rsidR="000239F1" w:rsidRPr="002045C8" w:rsidRDefault="000239F1" w:rsidP="000E6F74">
      <w:pPr>
        <w:spacing w:line="300" w:lineRule="atLeast"/>
        <w:ind w:firstLine="284"/>
        <w:jc w:val="both"/>
      </w:pPr>
      <w:r w:rsidRPr="002045C8">
        <w:t>Birincisi Allah’a sığınan kimse, ikincisi kendisinden Allah’a sığı</w:t>
      </w:r>
      <w:r w:rsidRPr="002045C8">
        <w:t>n</w:t>
      </w:r>
      <w:r w:rsidRPr="002045C8">
        <w:t>dığı şey, üçüncüsü kendisiyle Allah’a sığındığı şey ve dördü</w:t>
      </w:r>
      <w:r w:rsidRPr="002045C8">
        <w:t>n</w:t>
      </w:r>
      <w:r w:rsidRPr="002045C8">
        <w:t xml:space="preserve">cüsü ise kendisi için Allah’a sığındığı şeydir. </w:t>
      </w:r>
    </w:p>
    <w:p w:rsidR="000239F1" w:rsidRPr="002045C8" w:rsidRDefault="000239F1" w:rsidP="000E6F74">
      <w:pPr>
        <w:spacing w:line="300" w:lineRule="atLeast"/>
        <w:ind w:firstLine="284"/>
        <w:jc w:val="both"/>
        <w:rPr>
          <w:i/>
          <w:iCs/>
        </w:rPr>
      </w:pPr>
      <w:r w:rsidRPr="002045C8">
        <w:t xml:space="preserve">Bil ki, bu esasların burada zikredilmesi mümkün olmayan </w:t>
      </w:r>
      <w:r w:rsidRPr="002045C8">
        <w:t>u</w:t>
      </w:r>
      <w:r w:rsidRPr="002045C8">
        <w:t>zun bir açıklaması vardır ve biz kısaca açıklamakla yetineceğiz. B</w:t>
      </w:r>
      <w:r w:rsidRPr="002045C8">
        <w:t>i</w:t>
      </w:r>
      <w:r w:rsidRPr="002045C8">
        <w:t>rinci esası, Allah’a sığınan kimsedir ve o da Allah’a doğru seyr-u sülûkun ilk k</w:t>
      </w:r>
      <w:r w:rsidRPr="002045C8">
        <w:t>o</w:t>
      </w:r>
      <w:r w:rsidRPr="002045C8">
        <w:t xml:space="preserve">nağından, zatî fenanın nihayetine kadar insanın hakikatidir: </w:t>
      </w:r>
      <w:r w:rsidRPr="002045C8">
        <w:rPr>
          <w:i/>
          <w:iCs/>
        </w:rPr>
        <w:t>“Mutlak fena kemale erince, şeytan helak olur ve A</w:t>
      </w:r>
      <w:r w:rsidRPr="002045C8">
        <w:rPr>
          <w:i/>
          <w:iCs/>
        </w:rPr>
        <w:t>l</w:t>
      </w:r>
      <w:r w:rsidRPr="002045C8">
        <w:rPr>
          <w:i/>
          <w:iCs/>
        </w:rPr>
        <w:t xml:space="preserve">lah’a sığınma gerçekleşir.” </w:t>
      </w:r>
    </w:p>
    <w:p w:rsidR="000239F1" w:rsidRPr="002045C8" w:rsidRDefault="000239F1" w:rsidP="000E6F74">
      <w:pPr>
        <w:spacing w:line="300" w:lineRule="atLeast"/>
        <w:ind w:firstLine="284"/>
        <w:jc w:val="both"/>
      </w:pPr>
      <w:r w:rsidRPr="002045C8">
        <w:t xml:space="preserve">Bu özet açıklamanın detayı ise şudur: İnsan nefis ve tabiat </w:t>
      </w:r>
      <w:r w:rsidRPr="002045C8">
        <w:t>e</w:t>
      </w:r>
      <w:r w:rsidRPr="002045C8">
        <w:t>vinde ikamet ettikçe, ruhani yolculuk ve Allah’a seyr-u sülûk ile meşgul o</w:t>
      </w:r>
      <w:r w:rsidRPr="002045C8">
        <w:t>l</w:t>
      </w:r>
      <w:r w:rsidRPr="002045C8">
        <w:t>madıkça ve bütün boyut ve aşamalarıyla şeytanın sultası altında ka</w:t>
      </w:r>
      <w:r w:rsidRPr="002045C8">
        <w:t>l</w:t>
      </w:r>
      <w:r w:rsidRPr="002045C8">
        <w:t>dıkça, Allah’a sığınmanın hakikatine erişemez, dilinin lakırdısı fayd</w:t>
      </w:r>
      <w:r w:rsidRPr="002045C8">
        <w:t>a</w:t>
      </w:r>
      <w:r w:rsidRPr="002045C8">
        <w:t>sız olur, hatta bu şeytanın sultasını güçlendirir; insan bundan sad</w:t>
      </w:r>
      <w:r w:rsidRPr="002045C8">
        <w:t>e</w:t>
      </w:r>
      <w:r w:rsidRPr="002045C8">
        <w:t>ce ilahi inayet ve ihsan sayesinde kurtulur. İ</w:t>
      </w:r>
      <w:r w:rsidRPr="002045C8">
        <w:t>n</w:t>
      </w:r>
      <w:r w:rsidRPr="002045C8">
        <w:t>san Allah’a doğru seyr-u sülûka koyulunca ve ruhani yolculuğu başl</w:t>
      </w:r>
      <w:r w:rsidRPr="002045C8">
        <w:t>a</w:t>
      </w:r>
      <w:r w:rsidRPr="002045C8">
        <w:t>tınca da, bu seyr-u sülûkta olduğu müddetçe, bu yolculuğa engel olan ve yolunun dikeni kon</w:t>
      </w:r>
      <w:r w:rsidRPr="002045C8">
        <w:t>u</w:t>
      </w:r>
      <w:r w:rsidRPr="002045C8">
        <w:t>munda bulunan şey kendi şeytanıdır; bu, şeytanın ruhani gü</w:t>
      </w:r>
      <w:r w:rsidRPr="002045C8">
        <w:t>ç</w:t>
      </w:r>
      <w:r w:rsidRPr="002045C8">
        <w:t>lerinden veya cin ve insanlardan olsun farketmez. Zira cin ve insan da eğer A</w:t>
      </w:r>
      <w:r w:rsidRPr="002045C8">
        <w:t>l</w:t>
      </w:r>
      <w:r w:rsidRPr="002045C8">
        <w:t>lah’a doğru seyr-u sülûkun engeli ve yol dikeni olduğu taktirde, şeyt</w:t>
      </w:r>
      <w:r w:rsidRPr="002045C8">
        <w:t>a</w:t>
      </w:r>
      <w:r w:rsidRPr="002045C8">
        <w:t>nın yardımı ve tasarrufuyladır. Nitekim A</w:t>
      </w:r>
      <w:r w:rsidRPr="002045C8">
        <w:t>l</w:t>
      </w:r>
      <w:r w:rsidRPr="002045C8">
        <w:t xml:space="preserve">lah-u Teala mübarek Nas suresinde buna işaret ederek şöyle buyurmuştur: </w:t>
      </w:r>
      <w:r w:rsidRPr="002045C8">
        <w:rPr>
          <w:b/>
          <w:bCs/>
          <w:iCs/>
        </w:rPr>
        <w:t>“İnsanlardan, ci</w:t>
      </w:r>
      <w:r w:rsidRPr="002045C8">
        <w:rPr>
          <w:b/>
          <w:bCs/>
          <w:iCs/>
        </w:rPr>
        <w:t>n</w:t>
      </w:r>
      <w:r w:rsidRPr="002045C8">
        <w:rPr>
          <w:b/>
          <w:bCs/>
          <w:iCs/>
        </w:rPr>
        <w:t>lerden ve insanların gönüllerine vesvese veren o sinsi vesvesecinin şerrinden, insanların ilahı, insanların hükümranı ve insanl</w:t>
      </w:r>
      <w:r w:rsidRPr="002045C8">
        <w:rPr>
          <w:b/>
          <w:bCs/>
          <w:iCs/>
        </w:rPr>
        <w:t>a</w:t>
      </w:r>
      <w:r w:rsidRPr="002045C8">
        <w:rPr>
          <w:b/>
          <w:bCs/>
          <w:iCs/>
        </w:rPr>
        <w:t>rın Rabbi olan Allah’a sığınırım.””</w:t>
      </w:r>
      <w:r w:rsidRPr="002045C8">
        <w:rPr>
          <w:i/>
        </w:rPr>
        <w:t xml:space="preserve"> </w:t>
      </w:r>
      <w:r w:rsidRPr="002045C8">
        <w:t xml:space="preserve">Eğer şeytan cin olursa, </w:t>
      </w:r>
      <w:r w:rsidRPr="002045C8">
        <w:t>a</w:t>
      </w:r>
      <w:r w:rsidRPr="002045C8">
        <w:t>yet-i şerifeden de istifade edildiği gibi gizliden gizleye vesvese edicidir ve bu insan ve cin şeytanıdır. Birisi asal</w:t>
      </w:r>
      <w:r w:rsidRPr="002045C8">
        <w:t>e</w:t>
      </w:r>
      <w:r w:rsidRPr="002045C8">
        <w:t>ten, diğeri ise bağımlı olarak. Ama eğer şeytan cine be</w:t>
      </w:r>
      <w:r w:rsidRPr="002045C8">
        <w:t>n</w:t>
      </w:r>
      <w:r w:rsidRPr="002045C8">
        <w:t>zer başka bir hakikat olursa, ayet-i şerifeden anlaşıldığı üzere bu iki tür, yani cin ve i</w:t>
      </w:r>
      <w:r w:rsidRPr="002045C8">
        <w:t>n</w:t>
      </w:r>
      <w:r w:rsidRPr="002045C8">
        <w:t xml:space="preserve">san da şeytani tecessümler ve mazharlardır. Nitekim diğer bir ayette </w:t>
      </w:r>
      <w:r w:rsidRPr="002045C8">
        <w:lastRenderedPageBreak/>
        <w:t xml:space="preserve">bu anlama işaret </w:t>
      </w:r>
      <w:r w:rsidRPr="002045C8">
        <w:t>e</w:t>
      </w:r>
      <w:r w:rsidRPr="002045C8">
        <w:t>dilerek şöyle buyurulmuştur: “</w:t>
      </w:r>
      <w:r w:rsidRPr="002045C8">
        <w:rPr>
          <w:b/>
        </w:rPr>
        <w:t>cin ve insan şeytanlar</w:t>
      </w:r>
      <w:r w:rsidRPr="002045C8">
        <w:rPr>
          <w:b/>
        </w:rPr>
        <w:t>ı</w:t>
      </w:r>
      <w:r w:rsidRPr="002045C8">
        <w:rPr>
          <w:b/>
        </w:rPr>
        <w:t>nı…</w:t>
      </w:r>
      <w:r w:rsidRPr="002045C8">
        <w:t xml:space="preserve">” </w:t>
      </w:r>
      <w:r w:rsidRPr="002045C8">
        <w:rPr>
          <w:rStyle w:val="FootnoteReference"/>
        </w:rPr>
        <w:footnoteReference w:id="372"/>
      </w:r>
    </w:p>
    <w:p w:rsidR="000239F1" w:rsidRPr="002045C8" w:rsidRDefault="000239F1" w:rsidP="000E6F74">
      <w:pPr>
        <w:spacing w:line="300" w:lineRule="atLeast"/>
        <w:ind w:firstLine="284"/>
        <w:jc w:val="both"/>
      </w:pPr>
      <w:r w:rsidRPr="002045C8">
        <w:t xml:space="preserve">Bu mübarek surede, burada zikredildiği gibi Allah’a sığınmanın </w:t>
      </w:r>
      <w:r w:rsidRPr="002045C8">
        <w:t>e</w:t>
      </w:r>
      <w:r w:rsidRPr="002045C8">
        <w:t>saslarına işaret edilmiştir ve bu açıkça görülme</w:t>
      </w:r>
      <w:r w:rsidRPr="002045C8">
        <w:t>k</w:t>
      </w:r>
      <w:r w:rsidRPr="002045C8">
        <w:t xml:space="preserve">tedir. </w:t>
      </w:r>
    </w:p>
    <w:p w:rsidR="000239F1" w:rsidRPr="002045C8" w:rsidRDefault="000239F1" w:rsidP="000E6F74">
      <w:pPr>
        <w:spacing w:line="300" w:lineRule="atLeast"/>
        <w:ind w:firstLine="284"/>
        <w:jc w:val="both"/>
        <w:rPr>
          <w:b/>
        </w:rPr>
      </w:pPr>
      <w:r w:rsidRPr="002045C8">
        <w:t>Özetle insan, Allah’a doğru seyr-u sülûku başlatmadı</w:t>
      </w:r>
      <w:r w:rsidRPr="002045C8">
        <w:t>k</w:t>
      </w:r>
      <w:r w:rsidRPr="002045C8">
        <w:t>ça Allah’a sığınmış değildir. Bu seyr-u sülûk tamamlandığında, ubud</w:t>
      </w:r>
      <w:r w:rsidRPr="002045C8">
        <w:t>i</w:t>
      </w:r>
      <w:r w:rsidRPr="002045C8">
        <w:t>yet eserleri hiçbir şekilde baki kalmadığında ve mutlak zatî fen</w:t>
      </w:r>
      <w:r w:rsidRPr="002045C8">
        <w:t>a</w:t>
      </w:r>
      <w:r w:rsidRPr="002045C8">
        <w:t>ya nail olduğunda kendisinden Allah’a sığınılan şeyden ve Allah’a sığınan kimseden hi</w:t>
      </w:r>
      <w:r w:rsidRPr="002045C8">
        <w:t>ç</w:t>
      </w:r>
      <w:r w:rsidRPr="002045C8">
        <w:t>bir eser kalmaz, arifin kalbinde ilahi saltanat ve Hakk’tan başka bir şey olmaz. Kendi kalbinden ve kendisi</w:t>
      </w:r>
      <w:r w:rsidRPr="002045C8">
        <w:t>n</w:t>
      </w:r>
      <w:r w:rsidRPr="002045C8">
        <w:t xml:space="preserve">den hiçbir haberi kalmaz. </w:t>
      </w:r>
      <w:r w:rsidRPr="002045C8">
        <w:rPr>
          <w:b/>
        </w:rPr>
        <w:t xml:space="preserve">“Senden sana sığınırım.” </w:t>
      </w:r>
      <w:r w:rsidRPr="002045C8">
        <w:rPr>
          <w:rStyle w:val="FootnoteReference"/>
        </w:rPr>
        <w:footnoteReference w:id="373"/>
      </w:r>
      <w:r w:rsidRPr="002045C8">
        <w:t xml:space="preserve"> hakikati de bu m</w:t>
      </w:r>
      <w:r w:rsidRPr="002045C8">
        <w:t>a</w:t>
      </w:r>
      <w:r w:rsidRPr="002045C8">
        <w:t>kamda mevcut değildir. Fena, üns ve dönüş haleti hasıl olduğunda ise, yine Allah’a sığınmanın bir hak</w:t>
      </w:r>
      <w:r w:rsidRPr="002045C8">
        <w:t>i</w:t>
      </w:r>
      <w:r w:rsidRPr="002045C8">
        <w:t>kati vardır. Lakin bu istiaze (Allah’a sığınmak) sâlikin sahip olduğu istiaze gibi d</w:t>
      </w:r>
      <w:r w:rsidRPr="002045C8">
        <w:t>e</w:t>
      </w:r>
      <w:r w:rsidRPr="002045C8">
        <w:t>ğildir. Bu yüzden, son Peygamber (s.a.a) de istiaze ile emredilmiştir. Nitekim Allah-u Teala şöyle b</w:t>
      </w:r>
      <w:r w:rsidRPr="002045C8">
        <w:t>u</w:t>
      </w:r>
      <w:r w:rsidRPr="002045C8">
        <w:t>yurmuştur: “</w:t>
      </w:r>
      <w:r w:rsidRPr="002045C8">
        <w:rPr>
          <w:b/>
        </w:rPr>
        <w:t>De ki: “Rabbim! Şeytanların kışkırtmal</w:t>
      </w:r>
      <w:r w:rsidRPr="002045C8">
        <w:rPr>
          <w:b/>
        </w:rPr>
        <w:t>a</w:t>
      </w:r>
      <w:r w:rsidRPr="002045C8">
        <w:rPr>
          <w:b/>
        </w:rPr>
        <w:t>rından sana sığınırım. Rabbim! Yanımda bulunmalarından da sana sığ</w:t>
      </w:r>
      <w:r w:rsidRPr="002045C8">
        <w:rPr>
          <w:b/>
        </w:rPr>
        <w:t>ı</w:t>
      </w:r>
      <w:r w:rsidRPr="002045C8">
        <w:rPr>
          <w:b/>
        </w:rPr>
        <w:t>nırım.”</w:t>
      </w:r>
      <w:r w:rsidRPr="002045C8">
        <w:rPr>
          <w:rStyle w:val="FootnoteReference"/>
        </w:rPr>
        <w:footnoteReference w:id="374"/>
      </w:r>
    </w:p>
    <w:p w:rsidR="000239F1" w:rsidRPr="002045C8" w:rsidRDefault="000239F1" w:rsidP="000E6F74">
      <w:pPr>
        <w:spacing w:line="300" w:lineRule="atLeast"/>
        <w:ind w:firstLine="284"/>
        <w:jc w:val="both"/>
      </w:pPr>
      <w:r w:rsidRPr="002045C8">
        <w:t>O halde insan iki makamda müstaiz (Allah’a sığınan) değildir. B</w:t>
      </w:r>
      <w:r w:rsidRPr="002045C8">
        <w:t>i</w:t>
      </w:r>
      <w:r w:rsidRPr="002045C8">
        <w:t>rincisi sülûktan önce ve o da şeytanın sultası ve tasarrufu altında b</w:t>
      </w:r>
      <w:r w:rsidRPr="002045C8">
        <w:t>u</w:t>
      </w:r>
      <w:r w:rsidRPr="002045C8">
        <w:t>lunduğu salt örtü halidir. Diğeri de seyr-u sülûk sona e</w:t>
      </w:r>
      <w:r w:rsidRPr="002045C8">
        <w:t>r</w:t>
      </w:r>
      <w:r w:rsidRPr="002045C8">
        <w:t>dikten sonradır ve orada mutlak fena hasıl olur; artık Allah’a sığ</w:t>
      </w:r>
      <w:r w:rsidRPr="002045C8">
        <w:t>ı</w:t>
      </w:r>
      <w:r w:rsidRPr="002045C8">
        <w:t>nandan, kendisinden Allah’a sığınılan şeyden ve sığınmaktan bir haber yoktur. İki maka</w:t>
      </w:r>
      <w:r w:rsidRPr="002045C8">
        <w:t>m</w:t>
      </w:r>
      <w:r w:rsidRPr="002045C8">
        <w:t>da da müstaiz (Allah’a sığınan) vardır. Birincisi A</w:t>
      </w:r>
      <w:r w:rsidRPr="002045C8">
        <w:t>l</w:t>
      </w:r>
      <w:r w:rsidRPr="002045C8">
        <w:t>lah’a doğru sülûk halidir. Burada sülûk eden kimse, insa</w:t>
      </w:r>
      <w:r w:rsidRPr="002045C8">
        <w:t>n</w:t>
      </w:r>
      <w:r w:rsidRPr="002045C8">
        <w:t>lığın doğru yolu üzerine oturan vuslat yolunun dikenleri</w:t>
      </w:r>
      <w:r w:rsidRPr="002045C8">
        <w:t>n</w:t>
      </w:r>
      <w:r w:rsidRPr="002045C8">
        <w:t>den Allah’a sığınır. Nitekim Allah şeytandan şöyle nakletmektedir: “</w:t>
      </w:r>
      <w:r w:rsidRPr="002045C8">
        <w:rPr>
          <w:b/>
        </w:rPr>
        <w:t>Beni azdırdığın için, andolsun ki, senin do</w:t>
      </w:r>
      <w:r w:rsidRPr="002045C8">
        <w:rPr>
          <w:b/>
        </w:rPr>
        <w:t>ğ</w:t>
      </w:r>
      <w:r w:rsidRPr="002045C8">
        <w:rPr>
          <w:b/>
        </w:rPr>
        <w:t>ru yolunun üzerinde onlara karşı duracağım.</w:t>
      </w:r>
      <w:r w:rsidRPr="002045C8">
        <w:t>”</w:t>
      </w:r>
      <w:r w:rsidRPr="002045C8">
        <w:rPr>
          <w:rStyle w:val="FootnoteReference"/>
        </w:rPr>
        <w:footnoteReference w:id="375"/>
      </w:r>
      <w:r w:rsidRPr="002045C8">
        <w:t xml:space="preserve"> D</w:t>
      </w:r>
      <w:r w:rsidRPr="002045C8">
        <w:t>i</w:t>
      </w:r>
      <w:r w:rsidRPr="002045C8">
        <w:t>ğeri ise mutlak fenadan dönüş ve sahv (kendine gelme) h</w:t>
      </w:r>
      <w:r w:rsidRPr="002045C8">
        <w:t>a</w:t>
      </w:r>
      <w:r w:rsidRPr="002045C8">
        <w:t>lidir. Burada da insan, her türlü örtülerden ve gayrisinden Allah’a s</w:t>
      </w:r>
      <w:r w:rsidRPr="002045C8">
        <w:t>ı</w:t>
      </w:r>
      <w:r w:rsidRPr="002045C8">
        <w:t xml:space="preserve">ğınmaktadır. </w:t>
      </w:r>
    </w:p>
    <w:p w:rsidR="000239F1" w:rsidRPr="002045C8" w:rsidRDefault="000239F1" w:rsidP="000E6F74">
      <w:pPr>
        <w:spacing w:line="300" w:lineRule="atLeast"/>
        <w:ind w:firstLine="284"/>
        <w:jc w:val="both"/>
      </w:pPr>
      <w:r w:rsidRPr="002045C8">
        <w:lastRenderedPageBreak/>
        <w:t>Sığınmanın ikinci esası ise kendisinden Allah’a sığınılan şe</w:t>
      </w:r>
      <w:r w:rsidRPr="002045C8">
        <w:t>y</w:t>
      </w:r>
      <w:r w:rsidRPr="002045C8">
        <w:t>dir ve o da lanetlenmiş iblis ve kovulmuş şeytandır. Bu İblis ve şeytan, ku</w:t>
      </w:r>
      <w:r w:rsidRPr="002045C8">
        <w:t>r</w:t>
      </w:r>
      <w:r w:rsidRPr="002045C8">
        <w:t>duğu çeşitli tuzaklar vasıtasıyla i</w:t>
      </w:r>
      <w:r w:rsidRPr="002045C8">
        <w:t>n</w:t>
      </w:r>
      <w:r w:rsidRPr="002045C8">
        <w:t>sanı maksada ulaşmaktan ve hedefin gerçekleşmesinden alıkoyar. Bazı büyük marifet ehlinin belirtmiş o</w:t>
      </w:r>
      <w:r w:rsidRPr="002045C8">
        <w:t>l</w:t>
      </w:r>
      <w:r w:rsidRPr="002045C8">
        <w:t xml:space="preserve">duğu şeytanın hakikatinin, Allah’tan gayrisi olduğu boyutuyla tüm </w:t>
      </w:r>
      <w:r w:rsidRPr="002045C8">
        <w:t>a</w:t>
      </w:r>
      <w:r w:rsidRPr="002045C8">
        <w:t>lemden ib</w:t>
      </w:r>
      <w:r w:rsidRPr="002045C8">
        <w:t>a</w:t>
      </w:r>
      <w:r w:rsidRPr="002045C8">
        <w:t>ret olması, yazarın nezdinde yeterli değildir. Zira, Allah’tan gayrilik boyutu, hakikatten uzak, vehmi bir suretten ibarettir ve bu i</w:t>
      </w:r>
      <w:r w:rsidRPr="002045C8">
        <w:t>n</w:t>
      </w:r>
      <w:r w:rsidRPr="002045C8">
        <w:t>sanı meşgul eden İblis’in tuzakl</w:t>
      </w:r>
      <w:r w:rsidRPr="002045C8">
        <w:t>a</w:t>
      </w:r>
      <w:r w:rsidRPr="002045C8">
        <w:t>rındandır. Belki de Allah-u Teala’nın şu sözü buna işaret etmektedir: “</w:t>
      </w:r>
      <w:r w:rsidRPr="002045C8">
        <w:rPr>
          <w:b/>
        </w:rPr>
        <w:t>Çokluk kuruntusu sizi o kadar meşgul etti ki, mezarları ziyaretle oradakileri de sayacak kadar oldunuz.”</w:t>
      </w:r>
      <w:r w:rsidRPr="002045C8">
        <w:rPr>
          <w:rStyle w:val="FootnoteReference"/>
        </w:rPr>
        <w:footnoteReference w:id="376"/>
      </w:r>
      <w:r w:rsidRPr="002045C8">
        <w:t xml:space="preserve"> Yoksa İblis’in bizzat kendisi misali bir soyutl</w:t>
      </w:r>
      <w:r w:rsidRPr="002045C8">
        <w:t>u</w:t>
      </w:r>
      <w:r w:rsidRPr="002045C8">
        <w:t>luğa sahip bir hakikattir. Bütün İblislerin reisi olan tümel iblis hakikati de tümel v</w:t>
      </w:r>
      <w:r w:rsidRPr="002045C8">
        <w:t>e</w:t>
      </w:r>
      <w:r w:rsidRPr="002045C8">
        <w:t>himdir. Nitekim ilk adem olan tümel soyut ve akli gerçek de tümel akıldır. Mülki tikel vehimler ise onun mazharlarından ve işlerindendir. Nitekim tikel akıllar da t</w:t>
      </w:r>
      <w:r w:rsidRPr="002045C8">
        <w:t>ü</w:t>
      </w:r>
      <w:r w:rsidRPr="002045C8">
        <w:t>mel aklın işlerinden ve mazharlarındandır. Bu makamın detayları ve araştırması ise bu kitaba sığmayacak boyu</w:t>
      </w:r>
      <w:r w:rsidRPr="002045C8">
        <w:t>t</w:t>
      </w:r>
      <w:r w:rsidRPr="002045C8">
        <w:t xml:space="preserve">tadır. </w:t>
      </w:r>
    </w:p>
    <w:p w:rsidR="000239F1" w:rsidRPr="002045C8" w:rsidRDefault="000239F1" w:rsidP="000E6F74">
      <w:pPr>
        <w:spacing w:line="300" w:lineRule="atLeast"/>
        <w:ind w:firstLine="284"/>
        <w:jc w:val="both"/>
      </w:pPr>
      <w:r w:rsidRPr="002045C8">
        <w:t>Özetle bu ilahi sülûk ve Allah’a seyire engel olan ve yol dikeni s</w:t>
      </w:r>
      <w:r w:rsidRPr="002045C8">
        <w:t>a</w:t>
      </w:r>
      <w:r w:rsidRPr="002045C8">
        <w:t>yılan şey, şeytan ve mazharlarıdır ki amelleri de şeytanın am</w:t>
      </w:r>
      <w:r w:rsidRPr="002045C8">
        <w:t>e</w:t>
      </w:r>
      <w:r w:rsidRPr="002045C8">
        <w:t xml:space="preserve">lidir. Gayp ve şuhud alemlerinden nefis için hasıl olan ilineklerden ve farklı haletlerden ister fakirlik, zenginlik, sıhhat, hastalık, kudret, acizlik, </w:t>
      </w:r>
      <w:r w:rsidRPr="002045C8">
        <w:t>i</w:t>
      </w:r>
      <w:r w:rsidRPr="002045C8">
        <w:t>lim, cehalet, afetler ve gayrisi gibi dünyevi mülk ale</w:t>
      </w:r>
      <w:r w:rsidRPr="002045C8">
        <w:t>m</w:t>
      </w:r>
      <w:r w:rsidRPr="002045C8">
        <w:t>lerinden olsun ve isterse de ce</w:t>
      </w:r>
      <w:r w:rsidRPr="002045C8">
        <w:t>n</w:t>
      </w:r>
      <w:r w:rsidRPr="002045C8">
        <w:t>net, cehennem, onlara ait ilim, hatta tevhit ve Hakk’ı takdis ile ilgili olsun, cananın yüzünü görmeye engel olan her şey, i</w:t>
      </w:r>
      <w:r w:rsidRPr="002045C8">
        <w:t>n</w:t>
      </w:r>
      <w:r w:rsidRPr="002045C8">
        <w:t>sanı Hakk’tan, Hakk ile ünsiyet ve ha</w:t>
      </w:r>
      <w:r w:rsidRPr="002045C8">
        <w:t>l</w:t>
      </w:r>
      <w:r w:rsidRPr="002045C8">
        <w:t>vetten alıkoyan ve insanı onlarla meşgul eden İblis’in tuzaklarıdır. Hatta zahiri, insanlık yolunda du</w:t>
      </w:r>
      <w:r w:rsidRPr="002045C8">
        <w:t>r</w:t>
      </w:r>
      <w:r w:rsidRPr="002045C8">
        <w:t>mak, batını ise, Hak yolu</w:t>
      </w:r>
      <w:r w:rsidRPr="002045C8">
        <w:t>n</w:t>
      </w:r>
      <w:r w:rsidRPr="002045C8">
        <w:t>da durmak olan ruhani derecelerde durmak ve manevi makamlarla meşgul olmak bile -ki ayrılık ve uzaklık c</w:t>
      </w:r>
      <w:r w:rsidRPr="002045C8">
        <w:t>e</w:t>
      </w:r>
      <w:r w:rsidRPr="002045C8">
        <w:t>henneminin ruhani köprüsüdür, lika (görüşme) cennetiyle sonuçla</w:t>
      </w:r>
      <w:r w:rsidRPr="002045C8">
        <w:t>n</w:t>
      </w:r>
      <w:r w:rsidRPr="002045C8">
        <w:t>maktadır ve bu özel köprü, marifet ehli ve kalp ashabından az bir ta</w:t>
      </w:r>
      <w:r w:rsidRPr="002045C8">
        <w:t>i</w:t>
      </w:r>
      <w:r w:rsidRPr="002045C8">
        <w:t xml:space="preserve">feye özgüdür- en büyük İblis’in büyük </w:t>
      </w:r>
      <w:r w:rsidRPr="002045C8">
        <w:lastRenderedPageBreak/>
        <w:t xml:space="preserve">tuzaklarındandır ki, ondan </w:t>
      </w:r>
      <w:r w:rsidRPr="002045C8">
        <w:t>a</w:t>
      </w:r>
      <w:r w:rsidRPr="002045C8">
        <w:t>zameti yüce Hakk’ın mukaddes z</w:t>
      </w:r>
      <w:r w:rsidRPr="002045C8">
        <w:t>a</w:t>
      </w:r>
      <w:r w:rsidRPr="002045C8">
        <w:t xml:space="preserve">tına sığınmak gerekir. </w:t>
      </w:r>
    </w:p>
    <w:p w:rsidR="000239F1" w:rsidRPr="002045C8" w:rsidRDefault="000239F1" w:rsidP="000E6F74">
      <w:pPr>
        <w:spacing w:line="300" w:lineRule="atLeast"/>
        <w:ind w:firstLine="284"/>
        <w:jc w:val="both"/>
      </w:pPr>
      <w:r w:rsidRPr="002045C8">
        <w:t>Özetle seni Hakk’tan alıkoyan ve azameti yüce mahbubun güzel cemalinden örtülü kılan şey, senin şeyt</w:t>
      </w:r>
      <w:r w:rsidRPr="002045C8">
        <w:t>a</w:t>
      </w:r>
      <w:r w:rsidRPr="002045C8">
        <w:t>nındır. Bu ister insan şeklinde olsun, isterse de cin. Herhangi bir vesileyle seni bu maksattan alık</w:t>
      </w:r>
      <w:r w:rsidRPr="002045C8">
        <w:t>o</w:t>
      </w:r>
      <w:r w:rsidRPr="002045C8">
        <w:t>yan şey, şeytanın tuzaklarıdır. Bu ister yüce makam ve dereceler ci</w:t>
      </w:r>
      <w:r w:rsidRPr="002045C8">
        <w:t>n</w:t>
      </w:r>
      <w:r w:rsidRPr="002045C8">
        <w:t>sinden olsun, veya ilimler ve kemaller, ya da sanat ve mesle</w:t>
      </w:r>
      <w:r w:rsidRPr="002045C8">
        <w:t>k</w:t>
      </w:r>
      <w:r w:rsidRPr="002045C8">
        <w:t>ler veya rahatlık ve huzur v</w:t>
      </w:r>
      <w:r w:rsidRPr="002045C8">
        <w:t>e</w:t>
      </w:r>
      <w:r w:rsidRPr="002045C8">
        <w:t>ya sıkıntı ve zillet, yada başka şeyler olsun hiç fark etmez. İşte bunlar kınanmış dünyadandır ve başka bir tabirle ka</w:t>
      </w:r>
      <w:r w:rsidRPr="002045C8">
        <w:t>l</w:t>
      </w:r>
      <w:r w:rsidRPr="002045C8">
        <w:t>bin Hakk’tan gayrisine bağlanması, onun dünyasıdır ve bu kınanmı</w:t>
      </w:r>
      <w:r w:rsidRPr="002045C8">
        <w:t>ş</w:t>
      </w:r>
      <w:r w:rsidRPr="002045C8">
        <w:t>tır. Şeytanın t</w:t>
      </w:r>
      <w:r w:rsidRPr="002045C8">
        <w:t>u</w:t>
      </w:r>
      <w:r w:rsidRPr="002045C8">
        <w:t>zağıdır, bundan Allah’a sığınmak gerekir. Belki de Resulullah’tan (s.a.a) nakledilen şu sözler, bu anlama işaret etmekt</w:t>
      </w:r>
      <w:r w:rsidRPr="002045C8">
        <w:t>e</w:t>
      </w:r>
      <w:r w:rsidRPr="002045C8">
        <w:t xml:space="preserve">dir: </w:t>
      </w:r>
      <w:r w:rsidRPr="002045C8">
        <w:rPr>
          <w:i/>
          <w:iCs/>
        </w:rPr>
        <w:t>“Gökten inen her şeyin, göğe yükselen her şeyin, yere nazil olan her şeyin, yerden çıkan her şeyin, gece ve gündüzün fitnelerinin, içi</w:t>
      </w:r>
      <w:r w:rsidRPr="002045C8">
        <w:rPr>
          <w:i/>
          <w:iCs/>
        </w:rPr>
        <w:t>n</w:t>
      </w:r>
      <w:r w:rsidRPr="002045C8">
        <w:rPr>
          <w:i/>
          <w:iCs/>
        </w:rPr>
        <w:t>de hayır olanı dışında, gece ve gündüzün şiddetli olaylarının şerri</w:t>
      </w:r>
      <w:r w:rsidRPr="002045C8">
        <w:rPr>
          <w:i/>
          <w:iCs/>
        </w:rPr>
        <w:t>n</w:t>
      </w:r>
      <w:r w:rsidRPr="002045C8">
        <w:rPr>
          <w:i/>
          <w:iCs/>
        </w:rPr>
        <w:t>den kerim olan Allah’ın yüzüne ve iyi ve kötü hiç kimsenin geçemey</w:t>
      </w:r>
      <w:r w:rsidRPr="002045C8">
        <w:rPr>
          <w:i/>
          <w:iCs/>
        </w:rPr>
        <w:t>e</w:t>
      </w:r>
      <w:r w:rsidRPr="002045C8">
        <w:rPr>
          <w:i/>
          <w:iCs/>
        </w:rPr>
        <w:t>ceği Allah’ın kel</w:t>
      </w:r>
      <w:r w:rsidRPr="002045C8">
        <w:rPr>
          <w:i/>
          <w:iCs/>
        </w:rPr>
        <w:t>i</w:t>
      </w:r>
      <w:r w:rsidRPr="002045C8">
        <w:rPr>
          <w:i/>
          <w:iCs/>
        </w:rPr>
        <w:t>melerine sığınırım.”</w:t>
      </w:r>
      <w:r w:rsidRPr="002045C8">
        <w:rPr>
          <w:rStyle w:val="FootnoteReference"/>
          <w:i/>
          <w:iCs/>
        </w:rPr>
        <w:footnoteReference w:id="377"/>
      </w:r>
      <w:r w:rsidRPr="002045C8">
        <w:t xml:space="preserve"> Allah’ın vechine ve Allah’ın kelimelerine sığınmak, cemal ve celal denizine dalmaktır. İnsanı bu</w:t>
      </w:r>
      <w:r w:rsidRPr="002045C8">
        <w:t>n</w:t>
      </w:r>
      <w:r w:rsidRPr="002045C8">
        <w:t>dan alıkoyan şey ise kötülüklerdendir; şeytan alemi ve hileleri ile ilg</w:t>
      </w:r>
      <w:r w:rsidRPr="002045C8">
        <w:t>i</w:t>
      </w:r>
      <w:r w:rsidRPr="002045C8">
        <w:t>lidir. Dolayısıyla ister semavi kamil gerçeklerden olsun ve isterse de yeryüzüne ait nakıs h</w:t>
      </w:r>
      <w:r w:rsidRPr="002045C8">
        <w:t>a</w:t>
      </w:r>
      <w:r w:rsidRPr="002045C8">
        <w:t>kikatlerden olsun, hayra davet edenleri dışında, tümünden, Allah’ın vechine sığınmak gerekir. İnsanın hayr</w:t>
      </w:r>
      <w:r w:rsidRPr="002045C8">
        <w:t>ı</w:t>
      </w:r>
      <w:r w:rsidRPr="002045C8">
        <w:t xml:space="preserve">na olan şey ise, insanı Hak Teala’dan ibaret olan mutlak hayra davet eder. </w:t>
      </w:r>
    </w:p>
    <w:p w:rsidR="000239F1" w:rsidRPr="002045C8" w:rsidRDefault="000239F1" w:rsidP="000E6F74">
      <w:pPr>
        <w:spacing w:line="300" w:lineRule="atLeast"/>
        <w:ind w:firstLine="284"/>
        <w:jc w:val="both"/>
        <w:rPr>
          <w:b/>
          <w:bCs/>
        </w:rPr>
      </w:pPr>
      <w:r w:rsidRPr="002045C8">
        <w:t>Allah’a sığınmanın üçüncü esası ise, kendisiyle Allah’a sığın</w:t>
      </w:r>
      <w:r w:rsidRPr="002045C8">
        <w:t>ı</w:t>
      </w:r>
      <w:r w:rsidRPr="002045C8">
        <w:t>lan şeydir. Bil ki istiazenin hakikati Allah’a doğru seyr-u sülûk eden ki</w:t>
      </w:r>
      <w:r w:rsidRPr="002045C8">
        <w:t>m</w:t>
      </w:r>
      <w:r w:rsidRPr="002045C8">
        <w:t>sede gerçekleştiği ve Hakk’a doğru seyirde hasıl olduğu için, yani istiaze, sülûk mertebelerinde sâlike ma</w:t>
      </w:r>
      <w:r w:rsidRPr="002045C8">
        <w:t>h</w:t>
      </w:r>
      <w:r w:rsidRPr="002045C8">
        <w:t>sus olduğu için, seyredenlerin ve seyr-u sülûk edenlerin makam, mertebe ve dereceleri hasebiyle s</w:t>
      </w:r>
      <w:r w:rsidRPr="002045C8">
        <w:t>ı</w:t>
      </w:r>
      <w:r w:rsidRPr="002045C8">
        <w:t>ğınma, sığınan, ke</w:t>
      </w:r>
      <w:r w:rsidRPr="002045C8">
        <w:t>n</w:t>
      </w:r>
      <w:r w:rsidRPr="002045C8">
        <w:t>disinden sığınılan şey ve kendisiyle sığınılan şeyin hakikatleri farketmektedir. Belki de Nas s</w:t>
      </w:r>
      <w:r w:rsidRPr="002045C8">
        <w:t>u</w:t>
      </w:r>
      <w:r w:rsidRPr="002045C8">
        <w:t xml:space="preserve">resi buna işaret </w:t>
      </w:r>
      <w:r w:rsidRPr="002045C8">
        <w:lastRenderedPageBreak/>
        <w:t xml:space="preserve">etmektedir: </w:t>
      </w:r>
      <w:r w:rsidRPr="002045C8">
        <w:rPr>
          <w:b/>
          <w:bCs/>
        </w:rPr>
        <w:t>“İnsanların rabbine, insanların hükümdarına ve insanların ilah</w:t>
      </w:r>
      <w:r w:rsidRPr="002045C8">
        <w:rPr>
          <w:b/>
          <w:bCs/>
        </w:rPr>
        <w:t>ı</w:t>
      </w:r>
      <w:r w:rsidRPr="002045C8">
        <w:rPr>
          <w:b/>
          <w:bCs/>
        </w:rPr>
        <w:t>na sığınırım.”</w:t>
      </w:r>
    </w:p>
    <w:p w:rsidR="000239F1" w:rsidRPr="002045C8" w:rsidRDefault="000239F1" w:rsidP="000E6F74">
      <w:pPr>
        <w:spacing w:line="300" w:lineRule="atLeast"/>
        <w:ind w:firstLine="284"/>
        <w:jc w:val="both"/>
      </w:pPr>
      <w:r w:rsidRPr="002045C8">
        <w:t>Sülûkun temellerinden kalp makamının sınırlarına k</w:t>
      </w:r>
      <w:r w:rsidRPr="002045C8">
        <w:t>a</w:t>
      </w:r>
      <w:r w:rsidRPr="002045C8">
        <w:t xml:space="preserve">dar seyr-u sülûk eden kimse, rububiyet makamına sığınır. Bu rububiyet, fiilî rububiyet de olabilir ve bu durumda da </w:t>
      </w:r>
      <w:r w:rsidRPr="002045C8">
        <w:rPr>
          <w:i/>
          <w:iCs/>
        </w:rPr>
        <w:t>“Allah’ın tam kelimelerine s</w:t>
      </w:r>
      <w:r w:rsidRPr="002045C8">
        <w:rPr>
          <w:i/>
          <w:iCs/>
        </w:rPr>
        <w:t>ı</w:t>
      </w:r>
      <w:r w:rsidRPr="002045C8">
        <w:rPr>
          <w:i/>
          <w:iCs/>
        </w:rPr>
        <w:t>ğınırım”</w:t>
      </w:r>
      <w:r w:rsidRPr="002045C8">
        <w:t xml:space="preserve"> hakikatine mutabık olur. </w:t>
      </w:r>
      <w:r w:rsidRPr="002045C8">
        <w:rPr>
          <w:rStyle w:val="FootnoteReference"/>
        </w:rPr>
        <w:footnoteReference w:id="378"/>
      </w:r>
    </w:p>
    <w:p w:rsidR="000239F1" w:rsidRPr="002045C8" w:rsidRDefault="000239F1" w:rsidP="000E6F74">
      <w:pPr>
        <w:spacing w:line="300" w:lineRule="atLeast"/>
        <w:ind w:firstLine="284"/>
        <w:jc w:val="both"/>
      </w:pPr>
      <w:r w:rsidRPr="002045C8">
        <w:t>Sâlikin seyri, kalp makamına erince, ilahi saltanat m</w:t>
      </w:r>
      <w:r w:rsidRPr="002045C8">
        <w:t>a</w:t>
      </w:r>
      <w:r w:rsidRPr="002045C8">
        <w:t>kamı kalbinde zuhur eder. Bu makamda İblis’in kalbi tasarruflarının ve onun zalim</w:t>
      </w:r>
      <w:r w:rsidRPr="002045C8">
        <w:t>a</w:t>
      </w:r>
      <w:r w:rsidRPr="002045C8">
        <w:t xml:space="preserve">ne batınî sultasının kötülüğünden </w:t>
      </w:r>
      <w:r w:rsidRPr="002045C8">
        <w:rPr>
          <w:b/>
          <w:bCs/>
        </w:rPr>
        <w:t>“İnsanların Mel</w:t>
      </w:r>
      <w:r w:rsidRPr="002045C8">
        <w:rPr>
          <w:b/>
          <w:bCs/>
        </w:rPr>
        <w:t>i</w:t>
      </w:r>
      <w:r w:rsidRPr="002045C8">
        <w:rPr>
          <w:b/>
          <w:bCs/>
        </w:rPr>
        <w:t>ki”</w:t>
      </w:r>
      <w:r w:rsidRPr="002045C8">
        <w:t>nin makamına sığınır. Nitekim birinci makamda da şeytanın göğüsteki tasarruflarının şerrinden Allah’a sığınır. Belki de “</w:t>
      </w:r>
      <w:r w:rsidRPr="002045C8">
        <w:rPr>
          <w:b/>
        </w:rPr>
        <w:t>İ</w:t>
      </w:r>
      <w:r w:rsidRPr="002045C8">
        <w:rPr>
          <w:b/>
        </w:rPr>
        <w:t>n</w:t>
      </w:r>
      <w:r w:rsidRPr="002045C8">
        <w:rPr>
          <w:b/>
        </w:rPr>
        <w:t>sanların gönüllerine vesvese veren o sinsi vesvesecinin şe</w:t>
      </w:r>
      <w:r w:rsidRPr="002045C8">
        <w:rPr>
          <w:b/>
        </w:rPr>
        <w:t>r</w:t>
      </w:r>
      <w:r w:rsidRPr="002045C8">
        <w:rPr>
          <w:b/>
        </w:rPr>
        <w:t>rinden</w:t>
      </w:r>
      <w:r w:rsidRPr="002045C8">
        <w:t>” ayetinde belirtilen vesvese, kalp ve ruhlara gizliden gizliye vesvese olmakla birlikte, tanıtma m</w:t>
      </w:r>
      <w:r w:rsidRPr="002045C8">
        <w:t>a</w:t>
      </w:r>
      <w:r w:rsidRPr="002045C8">
        <w:t>kamında, herkes nezdinde zahir olan, sıfatlar ve genel hususlarla tan</w:t>
      </w:r>
      <w:r w:rsidRPr="002045C8">
        <w:t>ı</w:t>
      </w:r>
      <w:r w:rsidRPr="002045C8">
        <w:t>tılması u</w:t>
      </w:r>
      <w:r w:rsidRPr="002045C8">
        <w:t>y</w:t>
      </w:r>
      <w:r w:rsidRPr="002045C8">
        <w:t>gundur. Zira burada sâlik kalp makamından, ilahi nefha olan ruh makamına geçmiştir ve Hak Teala’ya bağlılığı, güneş ışı</w:t>
      </w:r>
      <w:r w:rsidRPr="002045C8">
        <w:t>n</w:t>
      </w:r>
      <w:r w:rsidRPr="002045C8">
        <w:t>larının güneşe bağl</w:t>
      </w:r>
      <w:r w:rsidRPr="002045C8">
        <w:t>ı</w:t>
      </w:r>
      <w:r w:rsidRPr="002045C8">
        <w:t>lığından daha çoktur. Bu makamda hayret, cezbe, aşk ve şevk esasları başlar ve insan bu makamda insanların il</w:t>
      </w:r>
      <w:r w:rsidRPr="002045C8">
        <w:t>a</w:t>
      </w:r>
      <w:r w:rsidRPr="002045C8">
        <w:t>hına sığınır. Bu makamdan geçince, zat, işler aynası olmaksızın gözönünde bulund</w:t>
      </w:r>
      <w:r w:rsidRPr="002045C8">
        <w:t>u</w:t>
      </w:r>
      <w:r w:rsidRPr="002045C8">
        <w:t xml:space="preserve">rulunca ve başka bir ifadeyle sır makamına ulaşınca </w:t>
      </w:r>
      <w:r w:rsidRPr="002045C8">
        <w:rPr>
          <w:b/>
        </w:rPr>
        <w:t>“Senden sana s</w:t>
      </w:r>
      <w:r w:rsidRPr="002045C8">
        <w:rPr>
          <w:b/>
        </w:rPr>
        <w:t>ı</w:t>
      </w:r>
      <w:r w:rsidRPr="002045C8">
        <w:rPr>
          <w:b/>
        </w:rPr>
        <w:t xml:space="preserve">ğınırım” </w:t>
      </w:r>
      <w:r w:rsidRPr="002045C8">
        <w:rPr>
          <w:rStyle w:val="FootnoteReference"/>
        </w:rPr>
        <w:footnoteReference w:id="379"/>
      </w:r>
      <w:r w:rsidRPr="002045C8">
        <w:t xml:space="preserve"> gerçeği ile uyumlu hale g</w:t>
      </w:r>
      <w:r w:rsidRPr="002045C8">
        <w:t>e</w:t>
      </w:r>
      <w:r w:rsidRPr="002045C8">
        <w:t xml:space="preserve">lir. </w:t>
      </w:r>
    </w:p>
    <w:p w:rsidR="000239F1" w:rsidRPr="002045C8" w:rsidRDefault="000239F1" w:rsidP="000E6F74">
      <w:pPr>
        <w:spacing w:line="300" w:lineRule="atLeast"/>
        <w:ind w:firstLine="284"/>
        <w:jc w:val="both"/>
      </w:pPr>
      <w:r w:rsidRPr="002045C8">
        <w:t xml:space="preserve">Bu makamların da buraya sığmayacak detaylı bir izahı vardır. </w:t>
      </w:r>
    </w:p>
    <w:p w:rsidR="000239F1" w:rsidRPr="002045C8" w:rsidRDefault="000239F1" w:rsidP="000E6F74">
      <w:pPr>
        <w:spacing w:line="300" w:lineRule="atLeast"/>
        <w:ind w:firstLine="284"/>
        <w:jc w:val="both"/>
      </w:pPr>
      <w:r w:rsidRPr="002045C8">
        <w:t>Bil ki Allah’ın ismine sığınmak, kapsamlılık vasıtasıyla bu tür m</w:t>
      </w:r>
      <w:r w:rsidRPr="002045C8">
        <w:t>a</w:t>
      </w:r>
      <w:r w:rsidRPr="002045C8">
        <w:t>kamlarla uyumludur ve o hakikatte mutlak sığınmadır. Diğer sığınm</w:t>
      </w:r>
      <w:r w:rsidRPr="002045C8">
        <w:t>a</w:t>
      </w:r>
      <w:r w:rsidRPr="002045C8">
        <w:t xml:space="preserve">lar ise kayıtlıdır. </w:t>
      </w:r>
    </w:p>
    <w:p w:rsidR="000239F1" w:rsidRPr="002045C8" w:rsidRDefault="000239F1" w:rsidP="000E6F74">
      <w:pPr>
        <w:spacing w:line="300" w:lineRule="atLeast"/>
        <w:ind w:firstLine="284"/>
        <w:jc w:val="both"/>
      </w:pPr>
      <w:r w:rsidRPr="002045C8">
        <w:t>Sığınmanın dördüncü esası ise kendisi için sığınılan şe</w:t>
      </w:r>
      <w:r w:rsidRPr="002045C8">
        <w:t>y</w:t>
      </w:r>
      <w:r w:rsidRPr="002045C8">
        <w:t>dir. Yani istiazenin hedefi ve nihayetidir. Bil ki sığınan insan için bi</w:t>
      </w:r>
      <w:r w:rsidRPr="002045C8">
        <w:t>z</w:t>
      </w:r>
      <w:r w:rsidRPr="002045C8">
        <w:t>zat talep edilen şey, kemal, saadet ve hayır cinsindendir ve bu da sâliklerin m</w:t>
      </w:r>
      <w:r w:rsidRPr="002045C8">
        <w:t>a</w:t>
      </w:r>
      <w:r w:rsidRPr="002045C8">
        <w:t xml:space="preserve">kamları ve mertebeleri hasebiyle farklılık arzetmektedir. Nitekim </w:t>
      </w:r>
      <w:r w:rsidRPr="002045C8">
        <w:lastRenderedPageBreak/>
        <w:t>sâlik nefis evinde ve tabiat örtüsünde ka</w:t>
      </w:r>
      <w:r w:rsidRPr="002045C8">
        <w:t>l</w:t>
      </w:r>
      <w:r w:rsidRPr="002045C8">
        <w:t>dığı müddetçe, seyrinin gayeti, nefsani kema</w:t>
      </w:r>
      <w:r w:rsidRPr="002045C8">
        <w:t>l</w:t>
      </w:r>
      <w:r w:rsidRPr="002045C8">
        <w:t>lerin ve düşük doğal saadetlerin usulüdür ve bu sülûkun başlangıcındadır. İnsan, nefis evinden dışarı çıkınca, ruhani ve kema</w:t>
      </w:r>
      <w:r w:rsidRPr="002045C8">
        <w:t>l</w:t>
      </w:r>
      <w:r w:rsidRPr="002045C8">
        <w:t>ler makamından zevkli soyutlul</w:t>
      </w:r>
      <w:r w:rsidRPr="002045C8">
        <w:t>u</w:t>
      </w:r>
      <w:r w:rsidRPr="002045C8">
        <w:t>ğa erişince, hedefi yücelir, maksadı kemale erer, nefsani makamları geride bırakır. Maksadının kıblesi kalbi kema</w:t>
      </w:r>
      <w:r w:rsidRPr="002045C8">
        <w:t>l</w:t>
      </w:r>
      <w:r w:rsidRPr="002045C8">
        <w:t xml:space="preserve">ler ve batınî saadetler olur. Bu makamdan da geçip ruhani sır makamına erişince, batınında, ilahi tecellinin esasları ortaya çıkar. Batınının dili, işin başlangıcında: </w:t>
      </w:r>
      <w:r w:rsidRPr="002045C8">
        <w:rPr>
          <w:i/>
          <w:iCs/>
        </w:rPr>
        <w:t>“Vechimi Allah’ın vechine çevi</w:t>
      </w:r>
      <w:r w:rsidRPr="002045C8">
        <w:rPr>
          <w:i/>
          <w:iCs/>
        </w:rPr>
        <w:t>r</w:t>
      </w:r>
      <w:r w:rsidRPr="002045C8">
        <w:rPr>
          <w:i/>
          <w:iCs/>
        </w:rPr>
        <w:t>dim”,</w:t>
      </w:r>
      <w:r w:rsidRPr="002045C8">
        <w:rPr>
          <w:b/>
          <w:bCs/>
        </w:rPr>
        <w:t xml:space="preserve"> </w:t>
      </w:r>
      <w:r w:rsidRPr="002045C8">
        <w:t xml:space="preserve">ondan sonra da </w:t>
      </w:r>
      <w:r w:rsidRPr="002045C8">
        <w:rPr>
          <w:i/>
          <w:iCs/>
        </w:rPr>
        <w:t>“vechimi Allah’ın isimleri veya Allah için ç</w:t>
      </w:r>
      <w:r w:rsidRPr="002045C8">
        <w:rPr>
          <w:i/>
          <w:iCs/>
        </w:rPr>
        <w:t>e</w:t>
      </w:r>
      <w:r w:rsidRPr="002045C8">
        <w:rPr>
          <w:i/>
          <w:iCs/>
        </w:rPr>
        <w:t>virdim”</w:t>
      </w:r>
      <w:r w:rsidRPr="002045C8">
        <w:t xml:space="preserve"> olur. Ondan sonra da </w:t>
      </w:r>
      <w:r w:rsidRPr="002045C8">
        <w:rPr>
          <w:i/>
          <w:iCs/>
        </w:rPr>
        <w:t>“Vechimi O’nun içinde çevirdim”</w:t>
      </w:r>
      <w:r w:rsidRPr="002045C8">
        <w:t xml:space="preserve"> olur. Belki de </w:t>
      </w:r>
      <w:r w:rsidRPr="002045C8">
        <w:rPr>
          <w:b/>
        </w:rPr>
        <w:t>“Yüzümü gökleri ve yeri yarat</w:t>
      </w:r>
      <w:r w:rsidRPr="002045C8">
        <w:rPr>
          <w:b/>
        </w:rPr>
        <w:t>a</w:t>
      </w:r>
      <w:r w:rsidRPr="002045C8">
        <w:rPr>
          <w:b/>
        </w:rPr>
        <w:t>na çevirdim.”</w:t>
      </w:r>
      <w:r w:rsidRPr="002045C8">
        <w:rPr>
          <w:rStyle w:val="FootnoteReference"/>
        </w:rPr>
        <w:footnoteReference w:id="380"/>
      </w:r>
      <w:r w:rsidRPr="002045C8">
        <w:t xml:space="preserve"> Sözü de, “fatıriyyet” (yaratıcılık) münasebetiyle bu makamla ilgil</w:t>
      </w:r>
      <w:r w:rsidRPr="002045C8">
        <w:t>i</w:t>
      </w:r>
      <w:r w:rsidRPr="002045C8">
        <w:t>dir. Özetle her makamda sâlikin gerçek hedefi, bizzat kemal ve saadetin husul</w:t>
      </w:r>
      <w:r w:rsidRPr="002045C8">
        <w:t>ü</w:t>
      </w:r>
      <w:r w:rsidRPr="002045C8">
        <w:t>dür. Her makamda saadet ve kema</w:t>
      </w:r>
      <w:r w:rsidRPr="002045C8">
        <w:t>l</w:t>
      </w:r>
      <w:r w:rsidRPr="002045C8">
        <w:t>lerle birlikte bir şeytan olduğu ve de şeytanın tuzakları</w:t>
      </w:r>
      <w:r w:rsidRPr="002045C8">
        <w:t>n</w:t>
      </w:r>
      <w:r w:rsidRPr="002045C8">
        <w:t>dan birinin husule engel olması hasebiyle de, sâlik kimse, zatî maksadı ve aslî hedefinin husulü için şeytandan, k</w:t>
      </w:r>
      <w:r w:rsidRPr="002045C8">
        <w:t>ö</w:t>
      </w:r>
      <w:r w:rsidRPr="002045C8">
        <w:t>tülüklerden ve şeytanın tuzaklarından Hak Teala’ya sığınm</w:t>
      </w:r>
      <w:r w:rsidRPr="002045C8">
        <w:t>a</w:t>
      </w:r>
      <w:r w:rsidRPr="002045C8">
        <w:t>lıdır. O halde hakikatte sâlik için sığınmanın gayeti, istenilen saadetlerin ve kemallerin hus</w:t>
      </w:r>
      <w:r w:rsidRPr="002045C8">
        <w:t>u</w:t>
      </w:r>
      <w:r w:rsidRPr="002045C8">
        <w:t xml:space="preserve">lüdür. Gayetlerin gayeti ve istenilenlerin nihayeti ise azameti yüce </w:t>
      </w:r>
      <w:r w:rsidRPr="002045C8">
        <w:t>o</w:t>
      </w:r>
      <w:r w:rsidRPr="002045C8">
        <w:t>lan Hak Teala’dır. Bu veya sonraki makamda yüce ve celil olan Allah’tan başka her şey yok olur. Şeytandan istiaze de tabi</w:t>
      </w:r>
      <w:r w:rsidRPr="002045C8">
        <w:t>a</w:t>
      </w:r>
      <w:r w:rsidRPr="002045C8">
        <w:t>tıyla sahv makamında vaki olur. Başta da sonda da hamd Allah’a mahsu</w:t>
      </w:r>
      <w:r w:rsidRPr="002045C8">
        <w:t>s</w:t>
      </w:r>
      <w:r w:rsidRPr="002045C8">
        <w:t xml:space="preserve">tur.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55" w:name="_Toc46432356"/>
      <w:bookmarkStart w:id="256" w:name="_Toc53990899"/>
      <w:r w:rsidRPr="002045C8">
        <w:t>Dördüncü Bölüm</w:t>
      </w:r>
      <w:bookmarkEnd w:id="255"/>
      <w:bookmarkEnd w:id="256"/>
    </w:p>
    <w:p w:rsidR="000239F1" w:rsidRPr="002045C8" w:rsidRDefault="000239F1" w:rsidP="00FB0C7C">
      <w:pPr>
        <w:pStyle w:val="Heading1"/>
      </w:pPr>
      <w:bookmarkStart w:id="257" w:name="_Toc46432357"/>
      <w:bookmarkStart w:id="258" w:name="_Toc53990900"/>
      <w:r w:rsidRPr="002045C8">
        <w:t>Tesmiye’nin (İsimlendirmenin) Bazı Adapları</w:t>
      </w:r>
      <w:bookmarkEnd w:id="257"/>
      <w:bookmarkEnd w:id="258"/>
      <w:r w:rsidRPr="002045C8">
        <w:t xml:space="preserve"> </w:t>
      </w:r>
    </w:p>
    <w:p w:rsidR="000239F1" w:rsidRPr="002045C8" w:rsidRDefault="000239F1" w:rsidP="000E6F74">
      <w:pPr>
        <w:spacing w:line="300" w:lineRule="atLeast"/>
        <w:ind w:firstLine="284"/>
        <w:jc w:val="both"/>
        <w:rPr>
          <w:i/>
          <w:iCs/>
        </w:rPr>
      </w:pPr>
      <w:r w:rsidRPr="002045C8">
        <w:t>Tevhit kitabında, besmelenin tefsiri sor</w:t>
      </w:r>
      <w:r w:rsidRPr="002045C8">
        <w:t>u</w:t>
      </w:r>
      <w:r w:rsidRPr="002045C8">
        <w:t xml:space="preserve">lunca İmam Rıza’nın (a.s), şöyle buyurduğu nakledilmiştir: </w:t>
      </w:r>
      <w:r w:rsidRPr="002045C8">
        <w:rPr>
          <w:i/>
          <w:iCs/>
        </w:rPr>
        <w:t>“Bismi</w:t>
      </w:r>
      <w:r w:rsidRPr="002045C8">
        <w:rPr>
          <w:i/>
          <w:iCs/>
        </w:rPr>
        <w:t>l</w:t>
      </w:r>
      <w:r w:rsidRPr="002045C8">
        <w:rPr>
          <w:i/>
          <w:iCs/>
        </w:rPr>
        <w:t>lah” diyen kimsenin sözünün anlamı, “Ben kendime Allah’ın nişanelerinden bir n</w:t>
      </w:r>
      <w:r w:rsidRPr="002045C8">
        <w:rPr>
          <w:i/>
          <w:iCs/>
        </w:rPr>
        <w:t>i</w:t>
      </w:r>
      <w:r w:rsidRPr="002045C8">
        <w:rPr>
          <w:i/>
          <w:iCs/>
        </w:rPr>
        <w:t xml:space="preserve">şane koydum” demesidir ve bu nişane de ibadettir.” Ravi şöyle diyor: “Ben </w:t>
      </w:r>
      <w:r w:rsidRPr="002045C8">
        <w:rPr>
          <w:i/>
          <w:iCs/>
        </w:rPr>
        <w:lastRenderedPageBreak/>
        <w:t>“(Ara</w:t>
      </w:r>
      <w:r w:rsidRPr="002045C8">
        <w:rPr>
          <w:i/>
          <w:iCs/>
        </w:rPr>
        <w:t>p</w:t>
      </w:r>
      <w:r w:rsidRPr="002045C8">
        <w:rPr>
          <w:i/>
          <w:iCs/>
        </w:rPr>
        <w:t>ça metinde g</w:t>
      </w:r>
      <w:r w:rsidRPr="002045C8">
        <w:rPr>
          <w:i/>
          <w:iCs/>
        </w:rPr>
        <w:t>e</w:t>
      </w:r>
      <w:r w:rsidRPr="002045C8">
        <w:rPr>
          <w:i/>
          <w:iCs/>
        </w:rPr>
        <w:t>çen) “simeh” ne anlama geliyor?” diye sordum. İmam, “Nişan</w:t>
      </w:r>
      <w:r w:rsidRPr="002045C8">
        <w:rPr>
          <w:i/>
          <w:iCs/>
        </w:rPr>
        <w:t>e</w:t>
      </w:r>
      <w:r w:rsidRPr="002045C8">
        <w:rPr>
          <w:i/>
          <w:iCs/>
        </w:rPr>
        <w:t>dir” diye buyurdu.”</w:t>
      </w:r>
      <w:r w:rsidRPr="002045C8">
        <w:rPr>
          <w:rStyle w:val="FootnoteReference"/>
          <w:i/>
          <w:iCs/>
        </w:rPr>
        <w:footnoteReference w:id="381"/>
      </w:r>
      <w:r w:rsidRPr="002045C8">
        <w:rPr>
          <w:i/>
          <w:iCs/>
        </w:rPr>
        <w:t xml:space="preserve"> </w:t>
      </w:r>
    </w:p>
    <w:p w:rsidR="000239F1" w:rsidRPr="002045C8" w:rsidRDefault="000239F1" w:rsidP="000E6F74">
      <w:pPr>
        <w:spacing w:line="300" w:lineRule="atLeast"/>
        <w:ind w:firstLine="284"/>
        <w:jc w:val="both"/>
      </w:pPr>
      <w:r w:rsidRPr="002045C8">
        <w:t>Bil ki –Allah seni ve bizleri Allah’ın isimleri ile isimlenen kims</w:t>
      </w:r>
      <w:r w:rsidRPr="002045C8">
        <w:t>e</w:t>
      </w:r>
      <w:r w:rsidRPr="002045C8">
        <w:t>lerden kılsın- sâlik için “tesmiye” makamına girmek, sadece istiaze makamına girdikten ve o makamın nasiplerinden istifade ettikten so</w:t>
      </w:r>
      <w:r w:rsidRPr="002045C8">
        <w:t>n</w:t>
      </w:r>
      <w:r w:rsidRPr="002045C8">
        <w:t>ra mümkündür. İnsan şeytanın tasarrufunda ve sultasının altında old</w:t>
      </w:r>
      <w:r w:rsidRPr="002045C8">
        <w:t>u</w:t>
      </w:r>
      <w:r w:rsidRPr="002045C8">
        <w:t>ğu müddetçe, şeytanın isimleri ile isimlendirilmiştir. Şeytan onun b</w:t>
      </w:r>
      <w:r w:rsidRPr="002045C8">
        <w:t>a</w:t>
      </w:r>
      <w:r w:rsidRPr="002045C8">
        <w:t>tın ve zahirine tam bir galibiyet çaldığında ise, bizzat kendisi bütün merteb</w:t>
      </w:r>
      <w:r w:rsidRPr="002045C8">
        <w:t>e</w:t>
      </w:r>
      <w:r w:rsidRPr="002045C8">
        <w:t>leri ile O’nun ayeti ve alameti haline gelir. Bu makamda eğer tesmiy</w:t>
      </w:r>
      <w:r w:rsidRPr="002045C8">
        <w:t>e</w:t>
      </w:r>
      <w:r w:rsidRPr="002045C8">
        <w:t>de (isimlendirmede) bulunursa, şeytani bir kuvvet ve irade ile tesmiyede bulunur. Onun A</w:t>
      </w:r>
      <w:r w:rsidRPr="002045C8">
        <w:t>l</w:t>
      </w:r>
      <w:r w:rsidRPr="002045C8">
        <w:t>lah’a sığınma ve tesmiyesinden, sadece şeytani sultayı güçlendirme hasıl olur. İlahi başarı ile gaflet uykusu</w:t>
      </w:r>
      <w:r w:rsidRPr="002045C8">
        <w:t>n</w:t>
      </w:r>
      <w:r w:rsidRPr="002045C8">
        <w:t>dan uy</w:t>
      </w:r>
      <w:r w:rsidRPr="002045C8">
        <w:t>a</w:t>
      </w:r>
      <w:r w:rsidRPr="002045C8">
        <w:t xml:space="preserve">nınca, onun için uyanıklık hasıl olunca, </w:t>
      </w:r>
      <w:r w:rsidRPr="002045C8">
        <w:rPr>
          <w:i/>
          <w:iCs/>
        </w:rPr>
        <w:t>“yakza</w:t>
      </w:r>
      <w:r w:rsidRPr="002045C8">
        <w:t>” (uyanıklık) makamında ilahi fıtrat nuru, Kur’ani öğretiler ve tevhit yolunun hid</w:t>
      </w:r>
      <w:r w:rsidRPr="002045C8">
        <w:t>a</w:t>
      </w:r>
      <w:r w:rsidRPr="002045C8">
        <w:t>yetçilerinin sünneti nurlarıyla Allah’a doğru seyr-u sülûk etmenin g</w:t>
      </w:r>
      <w:r w:rsidRPr="002045C8">
        <w:t>e</w:t>
      </w:r>
      <w:r w:rsidRPr="002045C8">
        <w:t>reğini anlayınca ve kalp seyr-u sülûka engelleri idrak edince, yavaş yavaş istiaze (sığınma) hali ortaya çıkar ve ondan so</w:t>
      </w:r>
      <w:r w:rsidRPr="002045C8">
        <w:t>n</w:t>
      </w:r>
      <w:r w:rsidRPr="002045C8">
        <w:t>ra da Rabbani bir başarı ile istiaze makamına varır. Şeytani pisliklerden temizlend</w:t>
      </w:r>
      <w:r w:rsidRPr="002045C8">
        <w:t>i</w:t>
      </w:r>
      <w:r w:rsidRPr="002045C8">
        <w:t>ğinde ise, batın ve zahirinin temizliği miktarınca uyumlu bir şekilde, o ilahi nurlar, sâlikin aynasında tecelli eder. İlk önce bu nurlar karanlı</w:t>
      </w:r>
      <w:r w:rsidRPr="002045C8">
        <w:t>k</w:t>
      </w:r>
      <w:r w:rsidRPr="002045C8">
        <w:t xml:space="preserve">larla karışıktır, hatta karanlığı daha üstündür: </w:t>
      </w:r>
      <w:r w:rsidRPr="002045C8">
        <w:rPr>
          <w:b/>
        </w:rPr>
        <w:t>“Salih ameli, salih o</w:t>
      </w:r>
      <w:r w:rsidRPr="002045C8">
        <w:rPr>
          <w:b/>
        </w:rPr>
        <w:t>l</w:t>
      </w:r>
      <w:r w:rsidRPr="002045C8">
        <w:rPr>
          <w:b/>
        </w:rPr>
        <w:t>mayan am</w:t>
      </w:r>
      <w:r w:rsidRPr="002045C8">
        <w:rPr>
          <w:b/>
        </w:rPr>
        <w:t>e</w:t>
      </w:r>
      <w:r w:rsidRPr="002045C8">
        <w:rPr>
          <w:b/>
        </w:rPr>
        <w:t>li kötülüklerle karıştırdılar.”</w:t>
      </w:r>
      <w:r w:rsidRPr="002045C8">
        <w:rPr>
          <w:rStyle w:val="FootnoteReference"/>
          <w:b/>
        </w:rPr>
        <w:footnoteReference w:id="382"/>
      </w:r>
      <w:r w:rsidRPr="002045C8">
        <w:rPr>
          <w:b/>
        </w:rPr>
        <w:t xml:space="preserve"> </w:t>
      </w:r>
      <w:r w:rsidRPr="002045C8">
        <w:t xml:space="preserve">Yavaş yavaş bu seyr-u sülûk güçlenince de nur zulmete galebe çalar. Rububiyet isimleri sâlikte ortaya çıkar. O hakikatin adlandırması belli bir ölçüde hasıl </w:t>
      </w:r>
      <w:r w:rsidRPr="002045C8">
        <w:t>o</w:t>
      </w:r>
      <w:r w:rsidRPr="002045C8">
        <w:t>lur. Yavaş yavaş zahirde erdemli şehrin düzenine muhalif, batında r</w:t>
      </w:r>
      <w:r w:rsidRPr="002045C8">
        <w:t>i</w:t>
      </w:r>
      <w:r w:rsidRPr="002045C8">
        <w:t>ya, kibir ve benzeri şeyler, batının batınında ise kendini görmek be</w:t>
      </w:r>
      <w:r w:rsidRPr="002045C8">
        <w:t>n</w:t>
      </w:r>
      <w:r w:rsidRPr="002045C8">
        <w:t>cillik ve benzeri şeyler olan şeytani alâmetler, sâlikin zahir ve batını</w:t>
      </w:r>
      <w:r w:rsidRPr="002045C8">
        <w:t>n</w:t>
      </w:r>
      <w:r w:rsidRPr="002045C8">
        <w:t>dan ayrılır, onun yerine zahirde erdemli şehrin düzenini koruyan, b</w:t>
      </w:r>
      <w:r w:rsidRPr="002045C8">
        <w:t>a</w:t>
      </w:r>
      <w:r w:rsidRPr="002045C8">
        <w:t>tında ubudiyet ve nefsin zilleti olan, batının batınında ise Allah’ı ist</w:t>
      </w:r>
      <w:r w:rsidRPr="002045C8">
        <w:t>e</w:t>
      </w:r>
      <w:r w:rsidRPr="002045C8">
        <w:t xml:space="preserve">mek ve Allah’ı görmek olan Allah’ın isimleri onların yerine yerleşir ve bu nur memleket ilahi </w:t>
      </w:r>
      <w:r w:rsidRPr="002045C8">
        <w:lastRenderedPageBreak/>
        <w:t>olu</w:t>
      </w:r>
      <w:r w:rsidRPr="002045C8">
        <w:t>n</w:t>
      </w:r>
      <w:r w:rsidRPr="002045C8">
        <w:t>ca da, ins ve cin şeytanlarından boşalır. İlahi isimler onda vücuda gelir. Bizzat sâlikin kendisi ismiyet mak</w:t>
      </w:r>
      <w:r w:rsidRPr="002045C8">
        <w:t>a</w:t>
      </w:r>
      <w:r w:rsidRPr="002045C8">
        <w:t>mını hayata geç</w:t>
      </w:r>
      <w:r w:rsidRPr="002045C8">
        <w:t>i</w:t>
      </w:r>
      <w:r w:rsidRPr="002045C8">
        <w:t xml:space="preserve">rir. </w:t>
      </w:r>
    </w:p>
    <w:p w:rsidR="000239F1" w:rsidRPr="002045C8" w:rsidRDefault="000239F1" w:rsidP="000E6F74">
      <w:pPr>
        <w:spacing w:line="300" w:lineRule="atLeast"/>
        <w:ind w:firstLine="284"/>
        <w:jc w:val="both"/>
      </w:pPr>
      <w:r w:rsidRPr="002045C8">
        <w:t>O halde önce sâlikin tesmiyesi, ilahi isimler ve alametlerle nitele</w:t>
      </w:r>
      <w:r w:rsidRPr="002045C8">
        <w:t>n</w:t>
      </w:r>
      <w:r w:rsidRPr="002045C8">
        <w:t>dirilmesidir. Ondan sonra da bu mertebeden yükselir, bizzat kendisi ismiyet makamına ulaşır. Bu da n</w:t>
      </w:r>
      <w:r w:rsidRPr="002045C8">
        <w:t>a</w:t>
      </w:r>
      <w:r w:rsidRPr="002045C8">
        <w:t>file yakınlığının başlarıdır. Nafile yakınlığı vücuda geld</w:t>
      </w:r>
      <w:r w:rsidRPr="002045C8">
        <w:t>i</w:t>
      </w:r>
      <w:r w:rsidRPr="002045C8">
        <w:t xml:space="preserve">ğinde ise, ismiyetin tamamına nail olur. Böylece kul ve kulluktan bir şey kalmaz. Eğer birisi bu makama ulaşırsa, bütün namazı ilahi dille vaki olur ve bu evliyadan çok </w:t>
      </w:r>
      <w:r w:rsidRPr="002045C8">
        <w:t>a</w:t>
      </w:r>
      <w:r w:rsidRPr="002045C8">
        <w:t xml:space="preserve">zında gerçekleşir. </w:t>
      </w:r>
    </w:p>
    <w:p w:rsidR="000239F1" w:rsidRPr="002045C8" w:rsidRDefault="000239F1" w:rsidP="000E6F74">
      <w:pPr>
        <w:spacing w:line="300" w:lineRule="atLeast"/>
        <w:ind w:firstLine="284"/>
        <w:jc w:val="both"/>
      </w:pPr>
      <w:r w:rsidRPr="002045C8">
        <w:t xml:space="preserve">Orta halli ve bizim gibi nakıs kimseler için ise, “isimlendirme” vaktinde kalbi, ubudiyet dağı ile dağlamak, kalbi Allah’ın isimleri, </w:t>
      </w:r>
      <w:r w:rsidRPr="002045C8">
        <w:t>a</w:t>
      </w:r>
      <w:r w:rsidRPr="002045C8">
        <w:t>yetleri ve ilahi alametlerden haberdar kılmak ve dil lakırdısı ile iktifa e</w:t>
      </w:r>
      <w:r w:rsidRPr="002045C8">
        <w:t>t</w:t>
      </w:r>
      <w:r w:rsidRPr="002045C8">
        <w:t>memektir. Böylece ilahi inayetlerin bir parçası bizim halimize de şamil olur, geçmişimizi telafi eder, kalbimize isimleri ö</w:t>
      </w:r>
      <w:r w:rsidRPr="002045C8">
        <w:t>ğ</w:t>
      </w:r>
      <w:r w:rsidRPr="002045C8">
        <w:t xml:space="preserve">renme yolu açılır ve hedefe </w:t>
      </w:r>
      <w:r w:rsidRPr="002045C8">
        <w:t>u</w:t>
      </w:r>
      <w:r w:rsidRPr="002045C8">
        <w:t xml:space="preserve">laşma yolu hasıl olur. </w:t>
      </w:r>
    </w:p>
    <w:p w:rsidR="000239F1" w:rsidRPr="002045C8" w:rsidRDefault="000239F1" w:rsidP="000E6F74">
      <w:pPr>
        <w:spacing w:line="300" w:lineRule="atLeast"/>
        <w:ind w:firstLine="284"/>
        <w:jc w:val="both"/>
      </w:pPr>
      <w:r w:rsidRPr="002045C8">
        <w:t>Bu hadis-i şerifte yer alan Allah’ın alametlerinden bir alame</w:t>
      </w:r>
      <w:r w:rsidRPr="002045C8">
        <w:t>t</w:t>
      </w:r>
      <w:r w:rsidRPr="002045C8">
        <w:t xml:space="preserve">ten maksat; belki de rahmaniye rahmetinin ve rahimiyye rahmetinin bir alameti olabilir. Çünkü bu iki </w:t>
      </w:r>
      <w:r w:rsidRPr="002045C8">
        <w:t>i</w:t>
      </w:r>
      <w:r w:rsidRPr="002045C8">
        <w:t>sim ihata edici isimlerdendir. Bütün bir tahakkuk alemi, bu iki şerif ismin gölgesinde vücudun aslına ve kem</w:t>
      </w:r>
      <w:r w:rsidRPr="002045C8">
        <w:t>a</w:t>
      </w:r>
      <w:r w:rsidRPr="002045C8">
        <w:t>line ulaşmış ve de ula</w:t>
      </w:r>
      <w:r w:rsidRPr="002045C8">
        <w:t>ş</w:t>
      </w:r>
      <w:r w:rsidRPr="002045C8">
        <w:t>maktadırlar. Rahmaniye ve rahimiye rahmeti, bütün vücud alemine şamil olmaktadır. Hatta bütün tevhid yolunun hidayetçilerinin hidayetinin bir cilvesi olduğu rahimiyet rahmeti de hepsini kapsamaktadır. Sadece istikamet fıtratından kendi kötü terci</w:t>
      </w:r>
      <w:r w:rsidRPr="002045C8">
        <w:t>h</w:t>
      </w:r>
      <w:r w:rsidRPr="002045C8">
        <w:t>leriyle mahrum kalanlar, bunun dışı</w:t>
      </w:r>
      <w:r w:rsidRPr="002045C8">
        <w:t>n</w:t>
      </w:r>
      <w:r w:rsidRPr="002045C8">
        <w:t>dadır. Yoksa bu rahmet onları kapsamıyor değildir. Hatta iyi ve kötü ekinlerin hasat z</w:t>
      </w:r>
      <w:r w:rsidRPr="002045C8">
        <w:t>a</w:t>
      </w:r>
      <w:r w:rsidRPr="002045C8">
        <w:t>manı olan ahiret aleminde de, kötü şey ekenlerin bizzat kendisi, rahimiyye ra</w:t>
      </w:r>
      <w:r w:rsidRPr="002045C8">
        <w:t>h</w:t>
      </w:r>
      <w:r w:rsidRPr="002045C8">
        <w:t xml:space="preserve">metinden istifade etmekten kusurlu ve aciz durumdadırlar. </w:t>
      </w:r>
    </w:p>
    <w:p w:rsidR="000239F1" w:rsidRPr="002045C8" w:rsidRDefault="000239F1" w:rsidP="000E6F74">
      <w:pPr>
        <w:spacing w:line="300" w:lineRule="atLeast"/>
        <w:ind w:firstLine="284"/>
        <w:jc w:val="both"/>
      </w:pPr>
      <w:r w:rsidRPr="002045C8">
        <w:t>Özetle, sâlik kimse, tesmiyesinin ve alametinin hakikate dönüşm</w:t>
      </w:r>
      <w:r w:rsidRPr="002045C8">
        <w:t>e</w:t>
      </w:r>
      <w:r w:rsidRPr="002045C8">
        <w:t>sini istiyorsa, Hakk’ın rahmetlerini kalbine ula</w:t>
      </w:r>
      <w:r w:rsidRPr="002045C8">
        <w:t>ş</w:t>
      </w:r>
      <w:r w:rsidRPr="002045C8">
        <w:t>tırmalı, rahmaniyyet ve rahimiyet rahmetiyle tahakkuk ettirm</w:t>
      </w:r>
      <w:r w:rsidRPr="002045C8">
        <w:t>e</w:t>
      </w:r>
      <w:r w:rsidRPr="002045C8">
        <w:t>lidir. Kalpte bir örneğinin hasıl olduğunun alameti de Allah’ın kullarına inayet ve lütuf gözüyle bakması, herkesin hayır ve salahını dilemesidir. Bu bakış, büyük pe</w:t>
      </w:r>
      <w:r w:rsidRPr="002045C8">
        <w:t>y</w:t>
      </w:r>
      <w:r w:rsidRPr="002045C8">
        <w:t>ga</w:t>
      </w:r>
      <w:r w:rsidRPr="002045C8">
        <w:t>m</w:t>
      </w:r>
      <w:r w:rsidRPr="002045C8">
        <w:t xml:space="preserve">berlerin ve kamil evliyaların bakışıdır. Sadece onların </w:t>
      </w:r>
      <w:r w:rsidRPr="002045C8">
        <w:lastRenderedPageBreak/>
        <w:t>iki bakışı vardır. Birinci bakışları, toplumun saadetine, aile düzenine ve erdemli şehre bakıştır. Diğer bir bakışları ise, şahsın saadet</w:t>
      </w:r>
      <w:r w:rsidRPr="002045C8">
        <w:t>i</w:t>
      </w:r>
      <w:r w:rsidRPr="002045C8">
        <w:t>ne bakıştır. Onlar bu iki saadete tam bir ilgi duyarlar. Onların eliyle tesis, infaz, keşif ve icra olan bütün ilahi kanunlar, bu iki saadete tümüyle riayet etmekt</w:t>
      </w:r>
      <w:r w:rsidRPr="002045C8">
        <w:t>e</w:t>
      </w:r>
      <w:r w:rsidRPr="002045C8">
        <w:t>dir. Hatta erdemli şehrin düzeninin mülahaza edilmesi ile tesis ve teşri olduğu gö</w:t>
      </w:r>
      <w:r w:rsidRPr="002045C8">
        <w:t>z</w:t>
      </w:r>
      <w:r w:rsidRPr="002045C8">
        <w:t>lemlenen kısas, hudud ve benzeri cezaların icrasında da, her iki saadet göz önünde bulunduru</w:t>
      </w:r>
      <w:r w:rsidRPr="002045C8">
        <w:t>l</w:t>
      </w:r>
      <w:r w:rsidRPr="002045C8">
        <w:t>muştur. Zira bu işler genellikle bir ruhu terbiye etmek ve onu saadete ulaştırmak hakkında tam bir e</w:t>
      </w:r>
      <w:r w:rsidRPr="002045C8">
        <w:t>t</w:t>
      </w:r>
      <w:r w:rsidRPr="002045C8">
        <w:t>kinliğe sahiptir. Hatta iman nuru ve saadeti olmayan ve cihad ve be</w:t>
      </w:r>
      <w:r w:rsidRPr="002045C8">
        <w:t>n</w:t>
      </w:r>
      <w:r w:rsidRPr="002045C8">
        <w:t>zeri şeylerle öldürdükleri kimseler için de–tıpkı Ben-i Kureyza Yah</w:t>
      </w:r>
      <w:r w:rsidRPr="002045C8">
        <w:t>u</w:t>
      </w:r>
      <w:r w:rsidRPr="002045C8">
        <w:t>dileri gibi- bu öldürme bizzat kendilerine de salah ve islah sayılma</w:t>
      </w:r>
      <w:r w:rsidRPr="002045C8">
        <w:t>k</w:t>
      </w:r>
      <w:r w:rsidRPr="002045C8">
        <w:t>tadır. Hatta denebilir ki son Peygamber’in kâmil rahmetinden biri de, onl</w:t>
      </w:r>
      <w:r w:rsidRPr="002045C8">
        <w:t>a</w:t>
      </w:r>
      <w:r w:rsidRPr="002045C8">
        <w:t>rın ölümüdür. Zira onların bu alemdeki varlığı sebebiyle her gün kendil</w:t>
      </w:r>
      <w:r w:rsidRPr="002045C8">
        <w:t>e</w:t>
      </w:r>
      <w:r w:rsidRPr="002045C8">
        <w:t>ri için çeşitli azaplar hazırlarlar. Oysa bu dünyanın tüm hayatı, ahiretin bir günlük azabına ve zo</w:t>
      </w:r>
      <w:r w:rsidRPr="002045C8">
        <w:t>r</w:t>
      </w:r>
      <w:r w:rsidRPr="002045C8">
        <w:t>luklarına değmez. Bu konu, ahiret azabının miktarının ölçüsünü, neden ve sonuçlarını bilen kimseler için çok açı</w:t>
      </w:r>
      <w:r w:rsidRPr="002045C8">
        <w:t>k</w:t>
      </w:r>
      <w:r w:rsidRPr="002045C8">
        <w:t>tır. O halde Ben-i Kureyza Yahudilerinin boynuna vurulan her kılıç gazap ufkundan çok, rahmet ufkuna daha yakındı. İyiliği emre</w:t>
      </w:r>
      <w:r w:rsidRPr="002045C8">
        <w:t>t</w:t>
      </w:r>
      <w:r w:rsidRPr="002045C8">
        <w:t>mek ve kötülükten sakındırmak ise rahimiye rahmetinin bir boyut</w:t>
      </w:r>
      <w:r w:rsidRPr="002045C8">
        <w:t>u</w:t>
      </w:r>
      <w:r w:rsidRPr="002045C8">
        <w:t>dur. O halde iyiliği emreden ve kötülükten sakındıran bir kims</w:t>
      </w:r>
      <w:r w:rsidRPr="002045C8">
        <w:t>e</w:t>
      </w:r>
      <w:r w:rsidRPr="002045C8">
        <w:t>nin kendi kalbine de rahimiye rahmetini tattırması gerekir. Emir ve yasa</w:t>
      </w:r>
      <w:r w:rsidRPr="002045C8">
        <w:t>k</w:t>
      </w:r>
      <w:r w:rsidRPr="002045C8">
        <w:t>lardaki bakışı gösteriş, üstünlük taslama ve kendi emir ve yasaklarını zorla kabulle</w:t>
      </w:r>
      <w:r w:rsidRPr="002045C8">
        <w:t>n</w:t>
      </w:r>
      <w:r w:rsidRPr="002045C8">
        <w:t>dirme olmamalıdır. Zira eğer bu bakışla hareket ederse, kulların saadetinin ve tüm ülkelerde Allah’ın hükm</w:t>
      </w:r>
      <w:r w:rsidRPr="002045C8">
        <w:t>ü</w:t>
      </w:r>
      <w:r w:rsidRPr="002045C8">
        <w:t>nün icrasının husulu demek olan iyiliği emretmek ve kötülükten sakındırmanın h</w:t>
      </w:r>
      <w:r w:rsidRPr="002045C8">
        <w:t>e</w:t>
      </w:r>
      <w:r w:rsidRPr="002045C8">
        <w:t>defi hasıl olmaz. Hatta bazen cahil insan iyiliği emretmekten tam te</w:t>
      </w:r>
      <w:r w:rsidRPr="002045C8">
        <w:t>r</w:t>
      </w:r>
      <w:r w:rsidRPr="002045C8">
        <w:t xml:space="preserve">sine bir sonuç elde </w:t>
      </w:r>
      <w:r w:rsidRPr="002045C8">
        <w:t>e</w:t>
      </w:r>
      <w:r w:rsidRPr="002045C8">
        <w:t>der. Nefsani istekleri ve şeytanın tasarrufu ile yaptığı cahilane bir emir ve yasak için, birden fazla kötülük ortaya ç</w:t>
      </w:r>
      <w:r w:rsidRPr="002045C8">
        <w:t>ı</w:t>
      </w:r>
      <w:r w:rsidRPr="002045C8">
        <w:t>kar. Ama eğer rahmet ve şefkat hissi, türdeşlik ve kardeşlik hakkı, i</w:t>
      </w:r>
      <w:r w:rsidRPr="002045C8">
        <w:t>n</w:t>
      </w:r>
      <w:r w:rsidRPr="002045C8">
        <w:t>sanı, cahilleri irşad etmeye ve gafilleri uyandı</w:t>
      </w:r>
      <w:r w:rsidRPr="002045C8">
        <w:t>r</w:t>
      </w:r>
      <w:r w:rsidRPr="002045C8">
        <w:t>maya zorlarsa, rahimane kalpten kaynaklanan irşad ve beyanın niteliği, şüphesiz layık maddelere hakkıyla tesir eder, katı kalpleri bile o kibir ve inkar ruhu</w:t>
      </w:r>
      <w:r w:rsidRPr="002045C8">
        <w:t>n</w:t>
      </w:r>
      <w:r w:rsidRPr="002045C8">
        <w:t xml:space="preserve">dan uzaklaştırır. Ne yazık ki biz Kur’an’dan bir şey öğrenmiyor, bu </w:t>
      </w:r>
      <w:r w:rsidRPr="002045C8">
        <w:t>i</w:t>
      </w:r>
      <w:r w:rsidRPr="002045C8">
        <w:t xml:space="preserve">lahi </w:t>
      </w:r>
      <w:r w:rsidRPr="002045C8">
        <w:lastRenderedPageBreak/>
        <w:t>yüce kitaba tefekkür ve ö</w:t>
      </w:r>
      <w:r w:rsidRPr="002045C8">
        <w:t>ğ</w:t>
      </w:r>
      <w:r w:rsidRPr="002045C8">
        <w:t>renme gözüyle bakmıyoruz. Bu hikmet dolu zikirden çok az ve değe</w:t>
      </w:r>
      <w:r w:rsidRPr="002045C8">
        <w:t>r</w:t>
      </w:r>
      <w:r w:rsidRPr="002045C8">
        <w:t>siz bir istifade de bulunuyoruz. Şüphesiz şu ayet-i şerife hakkında tefekkür etmek, insanın kalbine marifet yo</w:t>
      </w:r>
      <w:r w:rsidRPr="002045C8">
        <w:t>l</w:t>
      </w:r>
      <w:r w:rsidRPr="002045C8">
        <w:t xml:space="preserve">larını ve ümit kapılarını açar: </w:t>
      </w:r>
      <w:r w:rsidRPr="002045C8">
        <w:rPr>
          <w:b/>
        </w:rPr>
        <w:t>“Firavun’a gidin, doğrusu o azmıştır. Ona yumuşak söz söyleyin, belki öğüt dinler v</w:t>
      </w:r>
      <w:r w:rsidRPr="002045C8">
        <w:rPr>
          <w:b/>
        </w:rPr>
        <w:t>e</w:t>
      </w:r>
      <w:r w:rsidRPr="002045C8">
        <w:rPr>
          <w:b/>
        </w:rPr>
        <w:t>ya korkar.”</w:t>
      </w:r>
      <w:r w:rsidRPr="002045C8">
        <w:rPr>
          <w:rStyle w:val="FootnoteReference"/>
          <w:b/>
        </w:rPr>
        <w:footnoteReference w:id="383"/>
      </w:r>
      <w:r w:rsidRPr="002045C8">
        <w:rPr>
          <w:b/>
        </w:rPr>
        <w:t xml:space="preserve"> </w:t>
      </w:r>
    </w:p>
    <w:p w:rsidR="000239F1" w:rsidRPr="002045C8" w:rsidRDefault="000239F1" w:rsidP="000E6F74">
      <w:pPr>
        <w:spacing w:line="300" w:lineRule="atLeast"/>
        <w:ind w:firstLine="284"/>
        <w:jc w:val="both"/>
        <w:rPr>
          <w:b/>
        </w:rPr>
      </w:pPr>
      <w:r w:rsidRPr="002045C8">
        <w:t xml:space="preserve">Firavun’un tuğyanı artınca </w:t>
      </w:r>
      <w:r w:rsidRPr="002045C8">
        <w:rPr>
          <w:b/>
        </w:rPr>
        <w:t xml:space="preserve">“Ben sizin en yüce Rabbinizim” </w:t>
      </w:r>
      <w:r w:rsidRPr="002045C8">
        <w:rPr>
          <w:rStyle w:val="FootnoteReference"/>
          <w:b/>
        </w:rPr>
        <w:footnoteReference w:id="384"/>
      </w:r>
      <w:r w:rsidRPr="002045C8">
        <w:rPr>
          <w:b/>
        </w:rPr>
        <w:t xml:space="preserve"> </w:t>
      </w:r>
      <w:r w:rsidRPr="002045C8">
        <w:t>d</w:t>
      </w:r>
      <w:r w:rsidRPr="002045C8">
        <w:t>i</w:t>
      </w:r>
      <w:r w:rsidRPr="002045C8">
        <w:t>yecek yere vardı. Böylece büyükle</w:t>
      </w:r>
      <w:r w:rsidRPr="002045C8">
        <w:t>n</w:t>
      </w:r>
      <w:r w:rsidRPr="002045C8">
        <w:t xml:space="preserve">mesi ve fesadı nihayete erişti ve hakkında, </w:t>
      </w:r>
      <w:r w:rsidRPr="002045C8">
        <w:rPr>
          <w:b/>
        </w:rPr>
        <w:t xml:space="preserve">“Çocuklarını boğazladı ve kadınlarını diri bıraktı” </w:t>
      </w:r>
      <w:r w:rsidRPr="002045C8">
        <w:rPr>
          <w:rStyle w:val="FootnoteReference"/>
          <w:b/>
        </w:rPr>
        <w:footnoteReference w:id="385"/>
      </w:r>
      <w:r w:rsidRPr="002045C8">
        <w:rPr>
          <w:b/>
        </w:rPr>
        <w:t xml:space="preserve"> </w:t>
      </w:r>
      <w:r w:rsidRPr="002045C8">
        <w:t>a</w:t>
      </w:r>
      <w:r w:rsidRPr="002045C8">
        <w:t>yeti nazil o</w:t>
      </w:r>
      <w:r w:rsidRPr="002045C8">
        <w:t>l</w:t>
      </w:r>
      <w:r w:rsidRPr="002045C8">
        <w:t xml:space="preserve">du. </w:t>
      </w:r>
    </w:p>
    <w:p w:rsidR="000239F1" w:rsidRPr="002045C8" w:rsidRDefault="000239F1" w:rsidP="000E6F74">
      <w:pPr>
        <w:spacing w:line="300" w:lineRule="atLeast"/>
        <w:ind w:firstLine="284"/>
        <w:jc w:val="both"/>
      </w:pPr>
      <w:r w:rsidRPr="002045C8">
        <w:t>Rüyayı görür görmez ve kahin ve sihirbazlar ona Musa bin İmran’ın (a.s) doğacağını haber verdiklerinde, kadınları erkekle</w:t>
      </w:r>
      <w:r w:rsidRPr="002045C8">
        <w:t>r</w:t>
      </w:r>
      <w:r w:rsidRPr="002045C8">
        <w:t>den ayırdı, günahsız çocukları boğazladı ve onca f</w:t>
      </w:r>
      <w:r w:rsidRPr="002045C8">
        <w:t>e</w:t>
      </w:r>
      <w:r w:rsidRPr="002045C8">
        <w:t xml:space="preserve">sada bulaştı. Rahman olan Allah rahimi rahmetiyle tüm yeryüzüne baktı ve beşer türünün en kamil ve mütevazi </w:t>
      </w:r>
      <w:r w:rsidRPr="002045C8">
        <w:t>o</w:t>
      </w:r>
      <w:r w:rsidRPr="002045C8">
        <w:t>lanını, yani Musa bin İmran (a.s) gibi büyük bir peyga</w:t>
      </w:r>
      <w:r w:rsidRPr="002045C8">
        <w:t>m</w:t>
      </w:r>
      <w:r w:rsidRPr="002045C8">
        <w:t>beri seçti ve kendi eliyle onu terbiye etti. Nitekim Allah şöyle buyurmuştur: “</w:t>
      </w:r>
      <w:r w:rsidRPr="002045C8">
        <w:rPr>
          <w:b/>
        </w:rPr>
        <w:t>Mûsa erginlik çağına gelip olgunl</w:t>
      </w:r>
      <w:r w:rsidRPr="002045C8">
        <w:rPr>
          <w:b/>
        </w:rPr>
        <w:t>a</w:t>
      </w:r>
      <w:r w:rsidRPr="002045C8">
        <w:rPr>
          <w:b/>
        </w:rPr>
        <w:t>şınca, ona hikmet ve ilim verdik. İyi davrananları böyle mükâfatla</w:t>
      </w:r>
      <w:r w:rsidRPr="002045C8">
        <w:rPr>
          <w:b/>
        </w:rPr>
        <w:t>n</w:t>
      </w:r>
      <w:r w:rsidRPr="002045C8">
        <w:rPr>
          <w:b/>
        </w:rPr>
        <w:t>dırırız</w:t>
      </w:r>
      <w:r w:rsidRPr="002045C8">
        <w:rPr>
          <w:rStyle w:val="FootnoteReference"/>
          <w:b/>
        </w:rPr>
        <w:t>.”</w:t>
      </w:r>
      <w:r w:rsidRPr="002045C8">
        <w:rPr>
          <w:rStyle w:val="FootnoteReference"/>
        </w:rPr>
        <w:footnoteReference w:id="386"/>
      </w:r>
    </w:p>
    <w:p w:rsidR="000239F1" w:rsidRPr="002045C8" w:rsidRDefault="000239F1" w:rsidP="000E6F74">
      <w:pPr>
        <w:spacing w:line="300" w:lineRule="atLeast"/>
        <w:ind w:firstLine="284"/>
        <w:jc w:val="both"/>
        <w:rPr>
          <w:b/>
        </w:rPr>
      </w:pPr>
      <w:r w:rsidRPr="002045C8">
        <w:t xml:space="preserve">Onu, kardeşi Harun gibi biriyle destekledi ve insanlık aleminin </w:t>
      </w:r>
      <w:r w:rsidRPr="002045C8">
        <w:t>e</w:t>
      </w:r>
      <w:r w:rsidRPr="002045C8">
        <w:t xml:space="preserve">fendisi olan bu iki büyük insanı Allah-u Teala seçti. Nitekim şöyle buyurmuştur: </w:t>
      </w:r>
      <w:r w:rsidRPr="002045C8">
        <w:rPr>
          <w:b/>
        </w:rPr>
        <w:t>“Ve ben seni seçtim”</w:t>
      </w:r>
      <w:r w:rsidRPr="002045C8">
        <w:rPr>
          <w:rStyle w:val="FootnoteReference"/>
          <w:b/>
        </w:rPr>
        <w:footnoteReference w:id="387"/>
      </w:r>
    </w:p>
    <w:p w:rsidR="000239F1" w:rsidRPr="002045C8" w:rsidRDefault="000239F1" w:rsidP="000E6F74">
      <w:pPr>
        <w:spacing w:line="300" w:lineRule="atLeast"/>
        <w:ind w:firstLine="284"/>
        <w:jc w:val="both"/>
        <w:rPr>
          <w:b/>
        </w:rPr>
      </w:pPr>
      <w:r w:rsidRPr="002045C8">
        <w:t xml:space="preserve">Hakeza şöyle buyurmuştur: </w:t>
      </w:r>
      <w:r w:rsidRPr="002045C8">
        <w:rPr>
          <w:b/>
        </w:rPr>
        <w:t>“Gözümün önünde yetiş</w:t>
      </w:r>
      <w:r w:rsidRPr="002045C8">
        <w:rPr>
          <w:b/>
        </w:rPr>
        <w:t>e</w:t>
      </w:r>
      <w:r w:rsidRPr="002045C8">
        <w:rPr>
          <w:b/>
        </w:rPr>
        <w:t>sin diye.”</w:t>
      </w:r>
      <w:r w:rsidRPr="002045C8">
        <w:rPr>
          <w:rStyle w:val="FootnoteReference"/>
          <w:b/>
        </w:rPr>
        <w:footnoteReference w:id="388"/>
      </w:r>
    </w:p>
    <w:p w:rsidR="000239F1" w:rsidRPr="002045C8" w:rsidRDefault="000239F1" w:rsidP="000E6F74">
      <w:pPr>
        <w:spacing w:line="300" w:lineRule="atLeast"/>
        <w:ind w:firstLine="284"/>
        <w:jc w:val="both"/>
        <w:rPr>
          <w:b/>
        </w:rPr>
      </w:pPr>
      <w:r w:rsidRPr="002045C8">
        <w:t xml:space="preserve">Hakeza şöyle buyurmuştur: </w:t>
      </w:r>
      <w:r w:rsidRPr="002045C8">
        <w:rPr>
          <w:b/>
        </w:rPr>
        <w:t>“Seni kendim için ayı</w:t>
      </w:r>
      <w:r w:rsidRPr="002045C8">
        <w:rPr>
          <w:b/>
        </w:rPr>
        <w:t>r</w:t>
      </w:r>
      <w:r w:rsidRPr="002045C8">
        <w:rPr>
          <w:b/>
        </w:rPr>
        <w:t>dım. Sen ve kardeşin, ayetlerimle gidin; beni anmakta gevşek da</w:t>
      </w:r>
      <w:r w:rsidRPr="002045C8">
        <w:rPr>
          <w:b/>
        </w:rPr>
        <w:t>v</w:t>
      </w:r>
      <w:r w:rsidRPr="002045C8">
        <w:rPr>
          <w:b/>
        </w:rPr>
        <w:t>ranmayın.”</w:t>
      </w:r>
      <w:r w:rsidRPr="002045C8">
        <w:rPr>
          <w:rStyle w:val="FootnoteReference"/>
          <w:b/>
        </w:rPr>
        <w:footnoteReference w:id="389"/>
      </w:r>
    </w:p>
    <w:p w:rsidR="000239F1" w:rsidRPr="002045C8" w:rsidRDefault="000239F1" w:rsidP="000E6F74">
      <w:pPr>
        <w:spacing w:line="300" w:lineRule="atLeast"/>
        <w:ind w:firstLine="284"/>
        <w:jc w:val="both"/>
      </w:pPr>
      <w:r w:rsidRPr="002045C8">
        <w:t>Bu konuda nazil olan diğer ayet-i şerifeler de burada beyan edil</w:t>
      </w:r>
      <w:r w:rsidRPr="002045C8">
        <w:t>e</w:t>
      </w:r>
      <w:r w:rsidRPr="002045C8">
        <w:t>meyecek kadar çoktur ve arif insanın söylem</w:t>
      </w:r>
      <w:r w:rsidRPr="002045C8">
        <w:t>e</w:t>
      </w:r>
      <w:r w:rsidRPr="002045C8">
        <w:t xml:space="preserve">yecek kadar bunlardan nasibi vardır. Özellikle de şu iki yüce kelime: </w:t>
      </w:r>
      <w:r w:rsidRPr="002045C8">
        <w:rPr>
          <w:b/>
        </w:rPr>
        <w:t>Gözümün önünde yet</w:t>
      </w:r>
      <w:r w:rsidRPr="002045C8">
        <w:rPr>
          <w:b/>
        </w:rPr>
        <w:t>i</w:t>
      </w:r>
      <w:r w:rsidRPr="002045C8">
        <w:rPr>
          <w:b/>
        </w:rPr>
        <w:t xml:space="preserve">şesin diye” </w:t>
      </w:r>
      <w:r w:rsidRPr="002045C8">
        <w:t>ve “</w:t>
      </w:r>
      <w:r w:rsidRPr="002045C8">
        <w:rPr>
          <w:b/>
        </w:rPr>
        <w:t xml:space="preserve">Seni kendim için ayırdım.” </w:t>
      </w:r>
      <w:r w:rsidRPr="002045C8">
        <w:t xml:space="preserve">Sen de eğer </w:t>
      </w:r>
      <w:r w:rsidRPr="002045C8">
        <w:lastRenderedPageBreak/>
        <w:t xml:space="preserve">kalp gözünü açarsan bu latif, ruhani ezgiyi işitirsin. Kalbin ve tüm vücudun tevhid sırrı ile dolar. </w:t>
      </w:r>
    </w:p>
    <w:p w:rsidR="000239F1" w:rsidRPr="002045C8" w:rsidRDefault="000239F1" w:rsidP="000E6F74">
      <w:pPr>
        <w:spacing w:line="300" w:lineRule="atLeast"/>
        <w:ind w:firstLine="284"/>
        <w:jc w:val="both"/>
      </w:pPr>
      <w:r w:rsidRPr="002045C8">
        <w:t>Özetle Allah-u Teala bunca hazırlık gördü, Musa-i Kelimi r</w:t>
      </w:r>
      <w:r w:rsidRPr="002045C8">
        <w:t>u</w:t>
      </w:r>
      <w:r w:rsidRPr="002045C8">
        <w:t>hani metotlarla eğitti. Nitekim şöyle buyurmuştur: “</w:t>
      </w:r>
      <w:r w:rsidRPr="002045C8">
        <w:rPr>
          <w:b/>
        </w:rPr>
        <w:t>Ve seni bir çok mus</w:t>
      </w:r>
      <w:r w:rsidRPr="002045C8">
        <w:rPr>
          <w:b/>
        </w:rPr>
        <w:t>i</w:t>
      </w:r>
      <w:r w:rsidRPr="002045C8">
        <w:rPr>
          <w:b/>
        </w:rPr>
        <w:t>betlerle denemiştik.”</w:t>
      </w:r>
      <w:r w:rsidRPr="002045C8">
        <w:rPr>
          <w:rStyle w:val="FootnoteReference"/>
        </w:rPr>
        <w:footnoteReference w:id="390"/>
      </w:r>
    </w:p>
    <w:p w:rsidR="000239F1" w:rsidRPr="002045C8" w:rsidRDefault="000239F1" w:rsidP="000E6F74">
      <w:pPr>
        <w:spacing w:line="300" w:lineRule="atLeast"/>
        <w:ind w:firstLine="284"/>
        <w:jc w:val="both"/>
      </w:pPr>
      <w:r w:rsidRPr="002045C8">
        <w:t>Musa (a.s) yıllarca hidayet yolunun adamı ve insanlık yolunun eğ</w:t>
      </w:r>
      <w:r w:rsidRPr="002045C8">
        <w:t>i</w:t>
      </w:r>
      <w:r w:rsidRPr="002045C8">
        <w:t>tilmişi yaşlı Şuayb’ın hizmetinde eğitim gördü. N</w:t>
      </w:r>
      <w:r w:rsidRPr="002045C8">
        <w:t>i</w:t>
      </w:r>
      <w:r w:rsidRPr="002045C8">
        <w:t>tekim Allah şöyle buyurmuştur: “</w:t>
      </w:r>
      <w:r w:rsidRPr="002045C8">
        <w:rPr>
          <w:b/>
        </w:rPr>
        <w:t>Bunun için, Medyen halkı arasında yıllarca kalmı</w:t>
      </w:r>
      <w:r w:rsidRPr="002045C8">
        <w:rPr>
          <w:b/>
        </w:rPr>
        <w:t>ş</w:t>
      </w:r>
      <w:r w:rsidRPr="002045C8">
        <w:rPr>
          <w:b/>
        </w:rPr>
        <w:t>tın. Sonra, ey Mûsa, peygamberlik görevini yükl</w:t>
      </w:r>
      <w:r w:rsidRPr="002045C8">
        <w:rPr>
          <w:b/>
        </w:rPr>
        <w:t>e</w:t>
      </w:r>
      <w:r w:rsidRPr="002045C8">
        <w:rPr>
          <w:b/>
        </w:rPr>
        <w:t>necek bir yaşa gelince dönüp geldin</w:t>
      </w:r>
      <w:r w:rsidRPr="002045C8">
        <w:rPr>
          <w:rStyle w:val="FootnoteReference"/>
          <w:b/>
        </w:rPr>
        <w:t>.”</w:t>
      </w:r>
      <w:r w:rsidRPr="002045C8">
        <w:rPr>
          <w:rStyle w:val="FootnoteReference"/>
        </w:rPr>
        <w:footnoteReference w:id="391"/>
      </w:r>
    </w:p>
    <w:p w:rsidR="000239F1" w:rsidRPr="002045C8" w:rsidRDefault="000239F1" w:rsidP="000E6F74">
      <w:pPr>
        <w:spacing w:line="300" w:lineRule="atLeast"/>
        <w:ind w:firstLine="284"/>
        <w:jc w:val="both"/>
        <w:rPr>
          <w:b/>
          <w:bCs/>
        </w:rPr>
      </w:pPr>
      <w:r w:rsidRPr="002045C8">
        <w:t>Daha sonra, daha üstün bir denemek için onu Şam yolundan bir ç</w:t>
      </w:r>
      <w:r w:rsidRPr="002045C8">
        <w:t>ö</w:t>
      </w:r>
      <w:r w:rsidRPr="002045C8">
        <w:t>le gönderdi. Ona yolunu kaybettirdi. Üzerine yağmur yağdırdı. Ona karanlıkları üstün getirdi. Eşini doğum sancılarına m</w:t>
      </w:r>
      <w:r w:rsidRPr="002045C8">
        <w:t>a</w:t>
      </w:r>
      <w:r w:rsidRPr="002045C8">
        <w:t>ruz kıldı. Bütün tabiat kapıları yüzüne kapanıp, mübarek kalbi kesretten bıkıp, Hakk’a yönelen saf fıtrat yoluna koyulunca, bu karanlık çölde ilahi ve r</w:t>
      </w:r>
      <w:r w:rsidRPr="002045C8">
        <w:t>u</w:t>
      </w:r>
      <w:r w:rsidRPr="002045C8">
        <w:t xml:space="preserve">hani yolculuk böylece sona erdi: </w:t>
      </w:r>
      <w:r w:rsidRPr="002045C8">
        <w:rPr>
          <w:b/>
          <w:bCs/>
        </w:rPr>
        <w:t>“Tur tarafından bir ateş gördü… Or</w:t>
      </w:r>
      <w:r w:rsidRPr="002045C8">
        <w:rPr>
          <w:b/>
          <w:bCs/>
        </w:rPr>
        <w:t>a</w:t>
      </w:r>
      <w:r w:rsidRPr="002045C8">
        <w:rPr>
          <w:b/>
          <w:bCs/>
        </w:rPr>
        <w:t>ya gelince, kutlu yerdeki vadinin sağ y</w:t>
      </w:r>
      <w:r w:rsidRPr="002045C8">
        <w:rPr>
          <w:b/>
          <w:bCs/>
        </w:rPr>
        <w:t>a</w:t>
      </w:r>
      <w:r w:rsidRPr="002045C8">
        <w:rPr>
          <w:b/>
          <w:bCs/>
        </w:rPr>
        <w:t>nındaki ağaç cihetinden: “Ey Mûsa! Şüphesiz Ben âlemlerin Rabbi olan Allah’ım” diye se</w:t>
      </w:r>
      <w:r w:rsidRPr="002045C8">
        <w:rPr>
          <w:b/>
          <w:bCs/>
        </w:rPr>
        <w:t>s</w:t>
      </w:r>
      <w:r w:rsidRPr="002045C8">
        <w:rPr>
          <w:b/>
          <w:bCs/>
        </w:rPr>
        <w:t>lenildi.”</w:t>
      </w:r>
      <w:r w:rsidRPr="002045C8">
        <w:rPr>
          <w:rStyle w:val="StilDipnotBavurusuLatincetalik"/>
        </w:rPr>
        <w:footnoteReference w:id="392"/>
      </w:r>
    </w:p>
    <w:p w:rsidR="000239F1" w:rsidRPr="002045C8" w:rsidRDefault="000239F1" w:rsidP="000E6F74">
      <w:pPr>
        <w:spacing w:line="300" w:lineRule="atLeast"/>
        <w:ind w:firstLine="284"/>
        <w:jc w:val="both"/>
      </w:pPr>
      <w:r w:rsidRPr="002045C8">
        <w:t>Bunca imtihanlar ve ruhani terbiyeden sonra Allah-u Teala onu n</w:t>
      </w:r>
      <w:r w:rsidRPr="002045C8">
        <w:t>e</w:t>
      </w:r>
      <w:r w:rsidRPr="002045C8">
        <w:t xml:space="preserve">reye hazırladı? Sadece isyan etmiş ve </w:t>
      </w:r>
      <w:r w:rsidRPr="002045C8">
        <w:rPr>
          <w:b/>
        </w:rPr>
        <w:t xml:space="preserve">“Ben sizin en büyük Rabbinizim” </w:t>
      </w:r>
      <w:r w:rsidRPr="002045C8">
        <w:t>diye haykıran bir kulunu davet, hidayet, irşad ve ku</w:t>
      </w:r>
      <w:r w:rsidRPr="002045C8">
        <w:t>r</w:t>
      </w:r>
      <w:r w:rsidRPr="002045C8">
        <w:t>tarmak için. Firavun yeryüzünde bir çok fesada bulaşmıştı. Allah-u Teala onu gazap yıldırımıyla y</w:t>
      </w:r>
      <w:r w:rsidRPr="002045C8">
        <w:t>a</w:t>
      </w:r>
      <w:r w:rsidRPr="002045C8">
        <w:t>kabilirdi. Ama rahimiyye rahmeti ona iki büyük peygamber gönderdi, aynı zamanda ona, Firavun ile yum</w:t>
      </w:r>
      <w:r w:rsidRPr="002045C8">
        <w:t>u</w:t>
      </w:r>
      <w:r w:rsidRPr="002045C8">
        <w:t>şak konuşmalarını tavsiye etti. Olur ki Allah’ı hatırlar ve kendi yapt</w:t>
      </w:r>
      <w:r w:rsidRPr="002045C8">
        <w:t>ı</w:t>
      </w:r>
      <w:r w:rsidRPr="002045C8">
        <w:t>ğından ve işinin akibetinden korkar. Bu iyiliği emretme ve k</w:t>
      </w:r>
      <w:r w:rsidRPr="002045C8">
        <w:t>ö</w:t>
      </w:r>
      <w:r w:rsidRPr="002045C8">
        <w:t>tülükten sakındırma emridir. Bu Firavun gibi birini irşad etme niteliğidir. Şi</w:t>
      </w:r>
      <w:r w:rsidRPr="002045C8">
        <w:t>m</w:t>
      </w:r>
      <w:r w:rsidRPr="002045C8">
        <w:t>di sen de iyiliği emretmek ve kötülükten sakındırmak ve Allah’ın y</w:t>
      </w:r>
      <w:r w:rsidRPr="002045C8">
        <w:t>a</w:t>
      </w:r>
      <w:r w:rsidRPr="002045C8">
        <w:t xml:space="preserve">ratıklarını irşat etmek istiyorsan, tezekkür ve öğrenmek </w:t>
      </w:r>
      <w:r w:rsidRPr="002045C8">
        <w:lastRenderedPageBreak/>
        <w:t xml:space="preserve">için nazil </w:t>
      </w:r>
      <w:r w:rsidRPr="002045C8">
        <w:t>o</w:t>
      </w:r>
      <w:r w:rsidRPr="002045C8">
        <w:t>lan bu ayet-i şerifeleri hatırla ve ondan dersler al. Muha</w:t>
      </w:r>
      <w:r w:rsidRPr="002045C8">
        <w:t>b</w:t>
      </w:r>
      <w:r w:rsidRPr="002045C8">
        <w:t>bet dolu bir kalp ve duygu dolu bir gönülle Allah’ın kull</w:t>
      </w:r>
      <w:r w:rsidRPr="002045C8">
        <w:t>a</w:t>
      </w:r>
      <w:r w:rsidRPr="002045C8">
        <w:t>rını gör ve onların hayrını can-u gönülden dile. Kalbini rahmani ve rahimî bulduğun z</w:t>
      </w:r>
      <w:r w:rsidRPr="002045C8">
        <w:t>a</w:t>
      </w:r>
      <w:r w:rsidRPr="002045C8">
        <w:t>man da, iyiliği emretme ve kötülükten sakındırma gibi irşat etmeye koyul ki, duygu ışığı, katı kalpleri yumuşatsın, kalplerin demiri muhabbet at</w:t>
      </w:r>
      <w:r w:rsidRPr="002045C8">
        <w:t>e</w:t>
      </w:r>
      <w:r w:rsidRPr="002045C8">
        <w:t>şiyle karışık öğütlerle yum</w:t>
      </w:r>
      <w:r w:rsidRPr="002045C8">
        <w:t>u</w:t>
      </w:r>
      <w:r w:rsidRPr="002045C8">
        <w:t xml:space="preserve">şasın. </w:t>
      </w:r>
    </w:p>
    <w:p w:rsidR="000239F1" w:rsidRPr="002045C8" w:rsidRDefault="000239F1" w:rsidP="000E6F74">
      <w:pPr>
        <w:spacing w:line="300" w:lineRule="atLeast"/>
        <w:ind w:firstLine="284"/>
        <w:jc w:val="both"/>
      </w:pPr>
      <w:r w:rsidRPr="002045C8">
        <w:t>Bu, insanın din düşmanlarına karşı takınması gereken, Allah y</w:t>
      </w:r>
      <w:r w:rsidRPr="002045C8">
        <w:t>o</w:t>
      </w:r>
      <w:r w:rsidRPr="002045C8">
        <w:t>lunda buğzetmek ve Allah yolunda sevmek vadisinden apayrı bir v</w:t>
      </w:r>
      <w:r w:rsidRPr="002045C8">
        <w:t>a</w:t>
      </w:r>
      <w:r w:rsidRPr="002045C8">
        <w:t>didir. Nitekim rivayet-i şerifeler ve Kur’an’ı Kerim’de de bu yer a</w:t>
      </w:r>
      <w:r w:rsidRPr="002045C8">
        <w:t>l</w:t>
      </w:r>
      <w:r w:rsidRPr="002045C8">
        <w:t>mıştır. O kendi yerinde doğru, bu da kendi yerinde doğrudur. Şu anda bunu beyan etme imkanımız yo</w:t>
      </w:r>
      <w:r w:rsidRPr="002045C8">
        <w:t>k</w:t>
      </w:r>
      <w:r w:rsidRPr="002045C8">
        <w:t xml:space="preserve">tur. </w:t>
      </w:r>
    </w:p>
    <w:p w:rsidR="000239F1" w:rsidRPr="002045C8" w:rsidRDefault="000239F1" w:rsidP="000E6F74">
      <w:pPr>
        <w:spacing w:line="300" w:lineRule="atLeast"/>
        <w:ind w:firstLine="284"/>
        <w:jc w:val="both"/>
        <w:rPr>
          <w:b/>
        </w:rPr>
      </w:pPr>
    </w:p>
    <w:p w:rsidR="000239F1" w:rsidRPr="002045C8" w:rsidRDefault="000239F1" w:rsidP="00FB0C7C">
      <w:pPr>
        <w:pStyle w:val="Heading1"/>
      </w:pPr>
      <w:bookmarkStart w:id="259" w:name="_Toc46432358"/>
      <w:bookmarkStart w:id="260" w:name="_Toc53990901"/>
      <w:r w:rsidRPr="002045C8">
        <w:t>Beşinci Bölüm</w:t>
      </w:r>
      <w:bookmarkEnd w:id="259"/>
      <w:bookmarkEnd w:id="260"/>
      <w:r w:rsidRPr="002045C8">
        <w:t xml:space="preserve"> </w:t>
      </w:r>
    </w:p>
    <w:p w:rsidR="000239F1" w:rsidRPr="002045C8" w:rsidRDefault="000239F1" w:rsidP="00FB0C7C">
      <w:pPr>
        <w:pStyle w:val="Heading1"/>
      </w:pPr>
      <w:bookmarkStart w:id="261" w:name="_Toc46432359"/>
      <w:bookmarkStart w:id="262" w:name="_Toc53990902"/>
      <w:r w:rsidRPr="002045C8">
        <w:t>Mübarek Hamd Suresinin Kısaca Bir Tefsiri İle A</w:t>
      </w:r>
      <w:r w:rsidRPr="002045C8">
        <w:t>l</w:t>
      </w:r>
      <w:r w:rsidRPr="002045C8">
        <w:t>lah’</w:t>
      </w:r>
      <w:r w:rsidR="00F63E29">
        <w:t xml:space="preserve">a </w:t>
      </w:r>
      <w:r w:rsidRPr="002045C8">
        <w:t>Hamdetme ve Kıraat Adabı Hakkındadır.</w:t>
      </w:r>
      <w:bookmarkEnd w:id="261"/>
      <w:bookmarkEnd w:id="262"/>
    </w:p>
    <w:p w:rsidR="000239F1" w:rsidRPr="002045C8" w:rsidRDefault="000239F1" w:rsidP="000E6F74">
      <w:pPr>
        <w:spacing w:line="300" w:lineRule="atLeast"/>
        <w:ind w:firstLine="284"/>
        <w:jc w:val="both"/>
      </w:pPr>
      <w:r w:rsidRPr="002045C8">
        <w:t>Bil ki alimler “bismillahirrahmanirrahim” cümlesindeki “ba” harf</w:t>
      </w:r>
      <w:r w:rsidRPr="002045C8">
        <w:t>i</w:t>
      </w:r>
      <w:r w:rsidRPr="002045C8">
        <w:t>nin ait olduğu şey hakkında ihtilafa düşmüşle</w:t>
      </w:r>
      <w:r w:rsidRPr="002045C8">
        <w:t>r</w:t>
      </w:r>
      <w:r w:rsidRPr="002045C8">
        <w:t>dir. Herkes ilim ve irfan hususundaki meşrebi esasınca, onun için bir müteallik (ilgili olduğu bir şey) zikretmiştir. Nitekim edebiyat alimleri “ibtida” (başlangıç) maddesinden veya ö</w:t>
      </w:r>
      <w:r w:rsidRPr="002045C8">
        <w:t>r</w:t>
      </w:r>
      <w:r w:rsidRPr="002045C8">
        <w:t>neğin “istianet” (yardım dilemek) maddesinden türediğini ifade etmiş ve taktire almışlardır. Bazı rivaye</w:t>
      </w:r>
      <w:r w:rsidRPr="002045C8">
        <w:t>t</w:t>
      </w:r>
      <w:r w:rsidRPr="002045C8">
        <w:t xml:space="preserve">lerde şöyle yer almıştır: </w:t>
      </w:r>
      <w:r w:rsidRPr="002045C8">
        <w:rPr>
          <w:i/>
          <w:iCs/>
        </w:rPr>
        <w:t>“bismillah, yani Allah’tan yardım dilerim.”</w:t>
      </w:r>
      <w:r w:rsidRPr="002045C8">
        <w:t xml:space="preserve"> Bu yorum Ehl-i Sünnetin zevkine daha uygundur. Nitekim bu hususta da bir çok rivayetler de yaygındır. Bir çok hadislerin ihtilafı da bu anlama yü</w:t>
      </w:r>
      <w:r w:rsidRPr="002045C8">
        <w:t>k</w:t>
      </w:r>
      <w:r w:rsidRPr="002045C8">
        <w:t>lenmiştir. Dolayısıyla da bu bölü</w:t>
      </w:r>
      <w:r w:rsidRPr="002045C8">
        <w:t>m</w:t>
      </w:r>
      <w:r w:rsidRPr="002045C8">
        <w:t xml:space="preserve">de “bismillah” hakkında İmam Rıza (a.s) şöyle buyurmuştur: </w:t>
      </w:r>
      <w:r w:rsidRPr="002045C8">
        <w:rPr>
          <w:i/>
          <w:iCs/>
        </w:rPr>
        <w:t>“Yani Nefsimi Allah’ın alametl</w:t>
      </w:r>
      <w:r w:rsidRPr="002045C8">
        <w:rPr>
          <w:i/>
          <w:iCs/>
        </w:rPr>
        <w:t>e</w:t>
      </w:r>
      <w:r w:rsidRPr="002045C8">
        <w:rPr>
          <w:i/>
          <w:iCs/>
        </w:rPr>
        <w:t>rinden bir alametle işaretliyorum.”</w:t>
      </w:r>
      <w:r w:rsidRPr="002045C8">
        <w:rPr>
          <w:rStyle w:val="FootnoteReference"/>
        </w:rPr>
        <w:footnoteReference w:id="393"/>
      </w:r>
      <w:r w:rsidRPr="002045C8">
        <w:t xml:space="preserve"> Veya “istianet” (ya</w:t>
      </w:r>
      <w:r w:rsidRPr="002045C8">
        <w:t>r</w:t>
      </w:r>
      <w:r w:rsidRPr="002045C8">
        <w:t>dım dilemek) hakikati Ehl-i Sünnet’in derkettiği anlamdan daha ince bir anlam ifade etme</w:t>
      </w:r>
      <w:r w:rsidRPr="002045C8">
        <w:t>k</w:t>
      </w:r>
      <w:r w:rsidRPr="002045C8">
        <w:t>tedir ve bunda tevhidin sırrı, çok dakik bir şekilde beyan edilmekt</w:t>
      </w:r>
      <w:r w:rsidRPr="002045C8">
        <w:t>e</w:t>
      </w:r>
      <w:r w:rsidRPr="002045C8">
        <w:t xml:space="preserve">dir. </w:t>
      </w:r>
    </w:p>
    <w:p w:rsidR="000239F1" w:rsidRPr="002045C8" w:rsidRDefault="000239F1" w:rsidP="000E6F74">
      <w:pPr>
        <w:spacing w:line="300" w:lineRule="atLeast"/>
        <w:ind w:firstLine="284"/>
        <w:jc w:val="both"/>
      </w:pPr>
      <w:r w:rsidRPr="002045C8">
        <w:t xml:space="preserve"> Ehl-i marifetten bazısı ise, “bismillahı” </w:t>
      </w:r>
      <w:r w:rsidRPr="002045C8">
        <w:rPr>
          <w:i/>
          <w:iCs/>
        </w:rPr>
        <w:t>“zehere”</w:t>
      </w:r>
      <w:r w:rsidRPr="002045C8">
        <w:t xml:space="preserve"> (zahir oldu, açığa çıktı) cümlesine mutaallık kılmış ve şöyle d</w:t>
      </w:r>
      <w:r w:rsidRPr="002045C8">
        <w:t>e</w:t>
      </w:r>
      <w:r w:rsidRPr="002045C8">
        <w:t xml:space="preserve">miştir: “Yani zeherel </w:t>
      </w:r>
      <w:r w:rsidRPr="002045C8">
        <w:lastRenderedPageBreak/>
        <w:t>vücud, bi ismillah” (Vücud Allah’ın adıyla zahir oldu)</w:t>
      </w:r>
      <w:r w:rsidRPr="002045C8">
        <w:rPr>
          <w:rStyle w:val="FootnoteReference"/>
        </w:rPr>
        <w:footnoteReference w:id="394"/>
      </w:r>
      <w:r w:rsidRPr="002045C8">
        <w:t xml:space="preserve"> bu yorum m</w:t>
      </w:r>
      <w:r w:rsidRPr="002045C8">
        <w:t>a</w:t>
      </w:r>
      <w:r w:rsidRPr="002045C8">
        <w:t>rifet ehli ve sülûk ve i</w:t>
      </w:r>
      <w:r w:rsidRPr="002045C8">
        <w:t>r</w:t>
      </w:r>
      <w:r w:rsidRPr="002045C8">
        <w:t>fan ashabının görüşü hasebiyledir. Onlara göre bütün varlıklar, kainattaki zerreler, gayb ve ş</w:t>
      </w:r>
      <w:r w:rsidRPr="002045C8">
        <w:t>a</w:t>
      </w:r>
      <w:r w:rsidRPr="002045C8">
        <w:t>hadet alemleri, ilahi ve cami’ ismin, yani Allah’ın en büyük isminin tecellisi ile zahir olmu</w:t>
      </w:r>
      <w:r w:rsidRPr="002045C8">
        <w:t>ş</w:t>
      </w:r>
      <w:r w:rsidRPr="002045C8">
        <w:t>lardır. O halde, ya nişane ve alamet veya yücelik ve yükseklik anl</w:t>
      </w:r>
      <w:r w:rsidRPr="002045C8">
        <w:t>a</w:t>
      </w:r>
      <w:r w:rsidRPr="002045C8">
        <w:t>mında olan “ism” kelimesi “feyz-i münbesit ve izafe-i işrakiyye” (g</w:t>
      </w:r>
      <w:r w:rsidRPr="002045C8">
        <w:t>e</w:t>
      </w:r>
      <w:r w:rsidRPr="002045C8">
        <w:t>nişleyen feyiz veya nu</w:t>
      </w:r>
      <w:r w:rsidRPr="002045C8">
        <w:t>r</w:t>
      </w:r>
      <w:r w:rsidRPr="002045C8">
        <w:t xml:space="preserve">sal feyizlendirme) olarak adlandırılan Hakk’ın genişleyen fiilî tecellisinden ibarettir. Zira bu görüşe görü bütün varlık </w:t>
      </w:r>
      <w:r w:rsidRPr="002045C8">
        <w:t>a</w:t>
      </w:r>
      <w:r w:rsidRPr="002045C8">
        <w:t xml:space="preserve">lemi; soyut </w:t>
      </w:r>
      <w:r w:rsidRPr="002045C8">
        <w:t>a</w:t>
      </w:r>
      <w:r w:rsidRPr="002045C8">
        <w:t>kıllardan tut, vücudun son mertebelerine dek, tümü bu feyzin tecessümleri ve bu latifenin tahakkuklar</w:t>
      </w:r>
      <w:r w:rsidRPr="002045C8">
        <w:t>ı</w:t>
      </w:r>
      <w:r w:rsidRPr="002045C8">
        <w:t>dır. İlahi ayet-i şerifelerde ve Ehl-i Beyt’in (a.s) yüce h</w:t>
      </w:r>
      <w:r w:rsidRPr="002045C8">
        <w:t>a</w:t>
      </w:r>
      <w:r w:rsidRPr="002045C8">
        <w:t>dislerinde bu görüş, birçok yerde teyit edilmiştir. Nitekim K</w:t>
      </w:r>
      <w:r w:rsidRPr="002045C8">
        <w:t>a</w:t>
      </w:r>
      <w:r w:rsidRPr="002045C8">
        <w:t xml:space="preserve">fi’de yer alan bir hadis-i şerifte şöyle buyurulmuştur: </w:t>
      </w:r>
      <w:r w:rsidRPr="002045C8">
        <w:rPr>
          <w:i/>
          <w:iCs/>
        </w:rPr>
        <w:t>“Allah meşiyyeti bizzat yarattı. Daha sonrada e</w:t>
      </w:r>
      <w:r w:rsidRPr="002045C8">
        <w:rPr>
          <w:i/>
          <w:iCs/>
        </w:rPr>
        <w:t>ş</w:t>
      </w:r>
      <w:r w:rsidRPr="002045C8">
        <w:rPr>
          <w:i/>
          <w:iCs/>
        </w:rPr>
        <w:t>yayı meşiyyetle yarattı.”</w:t>
      </w:r>
      <w:r w:rsidRPr="002045C8">
        <w:rPr>
          <w:rStyle w:val="FootnoteReference"/>
          <w:i/>
          <w:iCs/>
        </w:rPr>
        <w:footnoteReference w:id="395"/>
      </w:r>
      <w:r w:rsidRPr="002045C8">
        <w:t xml:space="preserve"> Bu hadisi şerifi herkes kendi görüşünce yoru</w:t>
      </w:r>
      <w:r w:rsidRPr="002045C8">
        <w:t>m</w:t>
      </w:r>
      <w:r w:rsidRPr="002045C8">
        <w:t>lamıştır. Hepsinden daha zahiri ise bu irfan görüşüne m</w:t>
      </w:r>
      <w:r w:rsidRPr="002045C8">
        <w:t>u</w:t>
      </w:r>
      <w:r w:rsidRPr="002045C8">
        <w:t>tabıktır ve o da şudur ki, maksat, feyz-i münbesitten (genişleyen feyizden) ibaret olan fiilî meşiyettir. Eşyadan maksat ise bu latif</w:t>
      </w:r>
      <w:r w:rsidRPr="002045C8">
        <w:t>e</w:t>
      </w:r>
      <w:r w:rsidRPr="002045C8">
        <w:t>nin tecessümleri olan vücudun mertebeleridir. O halde hadisin anlamı şö</w:t>
      </w:r>
      <w:r w:rsidRPr="002045C8">
        <w:t>y</w:t>
      </w:r>
      <w:r w:rsidRPr="002045C8">
        <w:t>ledir: “Allah-u Teala kadimî ve zatî meşiyyetin gölgesi olan fiilî meşiyyeti, bizzat v</w:t>
      </w:r>
      <w:r w:rsidRPr="002045C8">
        <w:t>a</w:t>
      </w:r>
      <w:r w:rsidRPr="002045C8">
        <w:t>sıtasız olarak yaratmıştır. Gayb ve şehadet alemindeki diğer varlıkları ise, ona tabi olarak yaratmıştır. Seyyid Muhakkık Damad sahip olduğu araştırma ve incelik makamına rağmen bu hadis-i şerifi çok i</w:t>
      </w:r>
      <w:r w:rsidRPr="002045C8">
        <w:t>l</w:t>
      </w:r>
      <w:r w:rsidRPr="002045C8">
        <w:t>ginç bir şekilde yoru</w:t>
      </w:r>
      <w:r w:rsidRPr="002045C8">
        <w:t>m</w:t>
      </w:r>
      <w:r w:rsidRPr="002045C8">
        <w:t>lamıştır.</w:t>
      </w:r>
      <w:r w:rsidRPr="002045C8">
        <w:rPr>
          <w:rStyle w:val="FootnoteReference"/>
        </w:rPr>
        <w:footnoteReference w:id="396"/>
      </w:r>
      <w:r w:rsidRPr="002045C8">
        <w:t xml:space="preserve"> Nitekim merhum Feyz’in </w:t>
      </w:r>
      <w:r w:rsidRPr="002045C8">
        <w:rPr>
          <w:rStyle w:val="FootnoteReference"/>
        </w:rPr>
        <w:footnoteReference w:id="397"/>
      </w:r>
      <w:r w:rsidRPr="002045C8">
        <w:t xml:space="preserve"> (r.a) yorumu da doğrudan uzaktır. </w:t>
      </w:r>
    </w:p>
    <w:p w:rsidR="000239F1" w:rsidRPr="002045C8" w:rsidRDefault="000239F1" w:rsidP="000E6F74">
      <w:pPr>
        <w:spacing w:line="300" w:lineRule="atLeast"/>
        <w:ind w:firstLine="284"/>
        <w:jc w:val="both"/>
      </w:pPr>
      <w:r w:rsidRPr="002045C8">
        <w:t>Özetle “ism” kelimesi, fiilî tecellinin bizzat kend</w:t>
      </w:r>
      <w:r w:rsidRPr="002045C8">
        <w:t>i</w:t>
      </w:r>
      <w:r w:rsidRPr="002045C8">
        <w:t>sinden ibarettir ve bütün varlık alemi onunla tahakkuk etmi</w:t>
      </w:r>
      <w:r w:rsidRPr="002045C8">
        <w:t>ş</w:t>
      </w:r>
      <w:r w:rsidRPr="002045C8">
        <w:t>tir. “İsm” kelimesinin ayni ve reel işlerde kullanımı ise A</w:t>
      </w:r>
      <w:r w:rsidRPr="002045C8">
        <w:t>l</w:t>
      </w:r>
      <w:r w:rsidRPr="002045C8">
        <w:t xml:space="preserve">lah’ın resulünün ve Ehl-i Beyt’inin (a.s) </w:t>
      </w:r>
      <w:r w:rsidRPr="002045C8">
        <w:lastRenderedPageBreak/>
        <w:t>dilinde çok yaygındır. Nitekim Ehl-i Beyt şöyle b</w:t>
      </w:r>
      <w:r w:rsidRPr="002045C8">
        <w:t>u</w:t>
      </w:r>
      <w:r w:rsidRPr="002045C8">
        <w:t xml:space="preserve">yurmuştur: </w:t>
      </w:r>
      <w:r w:rsidRPr="002045C8">
        <w:rPr>
          <w:i/>
          <w:iCs/>
        </w:rPr>
        <w:t>“Esma-i Hüsna biziz.”</w:t>
      </w:r>
      <w:r w:rsidRPr="002045C8">
        <w:rPr>
          <w:rStyle w:val="FootnoteReference"/>
        </w:rPr>
        <w:footnoteReference w:id="398"/>
      </w:r>
      <w:r w:rsidRPr="002045C8">
        <w:t xml:space="preserve"> Dua-i şerifelerde de </w:t>
      </w:r>
      <w:r w:rsidRPr="002045C8">
        <w:rPr>
          <w:i/>
          <w:iCs/>
        </w:rPr>
        <w:t>“Bi ismikellezi tecelleyte ala f</w:t>
      </w:r>
      <w:r w:rsidRPr="002045C8">
        <w:rPr>
          <w:i/>
          <w:iCs/>
        </w:rPr>
        <w:t>i</w:t>
      </w:r>
      <w:r w:rsidRPr="002045C8">
        <w:rPr>
          <w:i/>
          <w:iCs/>
        </w:rPr>
        <w:t>lanın” (Falana tecelli ettiğin isminle</w:t>
      </w:r>
      <w:r w:rsidRPr="002045C8">
        <w:t>) if</w:t>
      </w:r>
      <w:r w:rsidRPr="002045C8">
        <w:t>a</w:t>
      </w:r>
      <w:r w:rsidRPr="002045C8">
        <w:t>desi çoktur.</w:t>
      </w:r>
      <w:r w:rsidRPr="002045C8">
        <w:rPr>
          <w:rStyle w:val="FootnoteReference"/>
        </w:rPr>
        <w:footnoteReference w:id="399"/>
      </w:r>
    </w:p>
    <w:p w:rsidR="000239F1" w:rsidRPr="002045C8" w:rsidRDefault="000239F1" w:rsidP="000E6F74">
      <w:pPr>
        <w:spacing w:line="300" w:lineRule="atLeast"/>
        <w:ind w:firstLine="284"/>
        <w:jc w:val="both"/>
      </w:pPr>
      <w:r w:rsidRPr="002045C8">
        <w:t>Her suredeki bismillahın, bizzat o sureye ait olması da muhteme</w:t>
      </w:r>
      <w:r w:rsidRPr="002045C8">
        <w:t>l</w:t>
      </w:r>
      <w:r w:rsidRPr="002045C8">
        <w:t>dir. Örneğin Hamd süresindeki bismillah, hamda aittir. Bu da irfani zevke ve marifet ehlinin mesleğine m</w:t>
      </w:r>
      <w:r w:rsidRPr="002045C8">
        <w:t>u</w:t>
      </w:r>
      <w:r w:rsidRPr="002045C8">
        <w:t>tabıktır. Zira hamd edenlerin hamdının ve senada buluna</w:t>
      </w:r>
      <w:r w:rsidRPr="002045C8">
        <w:t>n</w:t>
      </w:r>
      <w:r w:rsidRPr="002045C8">
        <w:t>ların senasının da, Allah isminin kayyumiyetiyle olduğuna işarettir. O halde bütün söz ve amellerin b</w:t>
      </w:r>
      <w:r w:rsidRPr="002045C8">
        <w:t>a</w:t>
      </w:r>
      <w:r w:rsidRPr="002045C8">
        <w:t>şındaki “tesmiye” (besmele) –ki şer’i müstahaplardan biridir- insa</w:t>
      </w:r>
      <w:r w:rsidRPr="002045C8">
        <w:t>n</w:t>
      </w:r>
      <w:r w:rsidRPr="002045C8">
        <w:t>dan ortaya çıkan her amel ve sözün ilahi ismin kayyumiyetiyle gerçe</w:t>
      </w:r>
      <w:r w:rsidRPr="002045C8">
        <w:t>k</w:t>
      </w:r>
      <w:r w:rsidRPr="002045C8">
        <w:t>leştiğini hatırlamak içindir. Zira vücudun bütün zerreleri, Allah ism</w:t>
      </w:r>
      <w:r w:rsidRPr="002045C8">
        <w:t>i</w:t>
      </w:r>
      <w:r w:rsidRPr="002045C8">
        <w:t>nin tecessümüdür ve başka bir ifadeyle onlar bizzat Allah’ın isimler</w:t>
      </w:r>
      <w:r w:rsidRPr="002045C8">
        <w:t>i</w:t>
      </w:r>
      <w:r w:rsidRPr="002045C8">
        <w:t>dir. Bu ihtimal üzere kesret görüşünde bismillahın anlamı her sure, söz ve fiilde farklıdır. Fakihler şöyle demişlerdir: “Her sure için bismillah önceden tayin edilmelidir. Eğer bir sure için bismillah sö</w:t>
      </w:r>
      <w:r w:rsidRPr="002045C8">
        <w:t>y</w:t>
      </w:r>
      <w:r w:rsidRPr="002045C8">
        <w:t>lenir de başka bir sure okunursa doğru değildir.” Bu fıkhi meslek açısından da makbuldür ve ke</w:t>
      </w:r>
      <w:r w:rsidRPr="002045C8">
        <w:t>s</w:t>
      </w:r>
      <w:r w:rsidRPr="002045C8">
        <w:t xml:space="preserve">retlerin en büyük ismullahtaki fenası görüşünce ise bütün bismillahların bir tek anlamı vardır. </w:t>
      </w:r>
    </w:p>
    <w:p w:rsidR="000239F1" w:rsidRPr="002045C8" w:rsidRDefault="000239F1" w:rsidP="000E6F74">
      <w:pPr>
        <w:spacing w:line="300" w:lineRule="atLeast"/>
        <w:ind w:firstLine="284"/>
        <w:jc w:val="both"/>
      </w:pPr>
      <w:r w:rsidRPr="002045C8">
        <w:t>Bu iki görüş, vücudun mertebelerinde, gayb ve şuhudun menzill</w:t>
      </w:r>
      <w:r w:rsidRPr="002045C8">
        <w:t>e</w:t>
      </w:r>
      <w:r w:rsidRPr="002045C8">
        <w:t>rinde de söz konusudur. Kesret bakışında ve va</w:t>
      </w:r>
      <w:r w:rsidRPr="002045C8">
        <w:t>r</w:t>
      </w:r>
      <w:r w:rsidRPr="002045C8">
        <w:t>lıkların ru’yetinde, varlıklar kesret halindedir; vücud mertebeleri ve ale</w:t>
      </w:r>
      <w:r w:rsidRPr="002045C8">
        <w:t>m</w:t>
      </w:r>
      <w:r w:rsidRPr="002045C8">
        <w:t>deki varlıklar; rahmaniye, rahimiyye kahriyye ve lütfiyyenin farklı isimleridir. Ke</w:t>
      </w:r>
      <w:r w:rsidRPr="002045C8">
        <w:t>s</w:t>
      </w:r>
      <w:r w:rsidRPr="002045C8">
        <w:t>retin izmihlali ve vücudî varlıkların, feyz-i muka</w:t>
      </w:r>
      <w:r w:rsidRPr="002045C8">
        <w:t>d</w:t>
      </w:r>
      <w:r w:rsidRPr="002045C8">
        <w:t>desin ezeli nurunda yok oluşunda da, feyz-i mukaddesten ve ilahi cam’i isi</w:t>
      </w:r>
      <w:r w:rsidRPr="002045C8">
        <w:t>m</w:t>
      </w:r>
      <w:r w:rsidRPr="002045C8">
        <w:t>den başka bir etki ve haber söz konusu değildir. Bu iki görüş ilahi isimler ve sıfa</w:t>
      </w:r>
      <w:r w:rsidRPr="002045C8">
        <w:t>t</w:t>
      </w:r>
      <w:r w:rsidRPr="002045C8">
        <w:t>larda da söz konusudur. Birinci bakışa göre Hz. Vahidiyyet, isim ve sıfatların kesret makamıdır ve bütün kesretler o hazrettendir. İkinci bakışa göre ise Allah’ın en büyük isminden başka bir isim ve resim yo</w:t>
      </w:r>
      <w:r w:rsidRPr="002045C8">
        <w:t>k</w:t>
      </w:r>
      <w:r w:rsidRPr="002045C8">
        <w:t xml:space="preserve">tur. Bu iki bakış, hikmete dayalı ve fikir adımıyladır. Eğer bakış arifane olursa, kalp kapılarının fethi ve kalbi </w:t>
      </w:r>
      <w:r w:rsidRPr="002045C8">
        <w:lastRenderedPageBreak/>
        <w:t>riyazet ve sülûk adımı</w:t>
      </w:r>
      <w:r w:rsidRPr="002045C8">
        <w:t>y</w:t>
      </w:r>
      <w:r w:rsidRPr="002045C8">
        <w:t>la, Hak Teala, fiilî ismî ve zatî tece</w:t>
      </w:r>
      <w:r w:rsidRPr="002045C8">
        <w:t>l</w:t>
      </w:r>
      <w:r w:rsidRPr="002045C8">
        <w:t>lilerle, bazen kesret sıfatı, bazen de vahdet sıfatıyla ash</w:t>
      </w:r>
      <w:r w:rsidRPr="002045C8">
        <w:t>a</w:t>
      </w:r>
      <w:r w:rsidRPr="002045C8">
        <w:t>bının kalbine tecelli eder. Kur’an-ı Şerif’te de bu tecellilere işaret edilmiştir. Bazen açıkça işaret edilmiştir. Örneğin Allah-u Te</w:t>
      </w:r>
      <w:r>
        <w:t>a</w:t>
      </w:r>
      <w:r w:rsidRPr="002045C8">
        <w:t>la şöyle buyurmuştur: “</w:t>
      </w:r>
      <w:r w:rsidRPr="002045C8">
        <w:rPr>
          <w:b/>
        </w:rPr>
        <w:t xml:space="preserve">Rabbi dağa tecelli </w:t>
      </w:r>
      <w:r w:rsidRPr="002045C8">
        <w:rPr>
          <w:b/>
        </w:rPr>
        <w:t>e</w:t>
      </w:r>
      <w:r w:rsidRPr="002045C8">
        <w:rPr>
          <w:b/>
        </w:rPr>
        <w:t>dince onu yerle bir etti ve Mûsa da baygın dü</w:t>
      </w:r>
      <w:r w:rsidRPr="002045C8">
        <w:rPr>
          <w:b/>
        </w:rPr>
        <w:t>ş</w:t>
      </w:r>
      <w:r w:rsidRPr="002045C8">
        <w:rPr>
          <w:b/>
        </w:rPr>
        <w:t>tü.</w:t>
      </w:r>
      <w:r w:rsidRPr="002045C8">
        <w:rPr>
          <w:rStyle w:val="FootnoteReference"/>
          <w:b/>
        </w:rPr>
        <w:t>”</w:t>
      </w:r>
      <w:r w:rsidRPr="002045C8">
        <w:rPr>
          <w:rStyle w:val="FootnoteReference"/>
        </w:rPr>
        <w:footnoteReference w:id="400"/>
      </w:r>
    </w:p>
    <w:p w:rsidR="000239F1" w:rsidRPr="002045C8" w:rsidRDefault="000239F1" w:rsidP="000E6F74">
      <w:pPr>
        <w:spacing w:line="300" w:lineRule="atLeast"/>
        <w:ind w:firstLine="284"/>
        <w:jc w:val="both"/>
      </w:pPr>
      <w:r w:rsidRPr="002045C8">
        <w:t>Bazen de işaretle belirtilmiştir. Tıpkı İbrahim’in ve Resulullah’ın, En’am ve Necm surelerinin ayet-i şerifelerinde zi</w:t>
      </w:r>
      <w:r w:rsidRPr="002045C8">
        <w:t>k</w:t>
      </w:r>
      <w:r w:rsidRPr="002045C8">
        <w:t>redilen müşahadeleri gibi. Masumların (a.s) dua ve rivayetlerinde de buna bir çok işaretler yapılmıştır. Özellikle de inkarcıların, senet ve metnini i</w:t>
      </w:r>
      <w:r w:rsidRPr="002045C8">
        <w:t>n</w:t>
      </w:r>
      <w:r w:rsidRPr="002045C8">
        <w:t>kar edemeyeceği, özel ve g</w:t>
      </w:r>
      <w:r w:rsidRPr="002045C8">
        <w:t>e</w:t>
      </w:r>
      <w:r w:rsidRPr="002045C8">
        <w:t>nel, arif ve sıradan herkesin kabul ettiği, değerli Sumat duasında zikredilmiştir. O değerli d</w:t>
      </w:r>
      <w:r w:rsidRPr="002045C8">
        <w:t>u</w:t>
      </w:r>
      <w:r w:rsidRPr="002045C8">
        <w:t xml:space="preserve">ada bir çok yüce anlam ve öğretiler mevcuttur. Onun bir parçası bile, arifin kalbini kendinden geçirmekte ve o ilahi nefhanın bir nesimi, sâlikin ruhuna esmektedir. Nitekim şöyle buyurulmuştur: </w:t>
      </w:r>
      <w:r w:rsidRPr="002045C8">
        <w:rPr>
          <w:i/>
          <w:iCs/>
        </w:rPr>
        <w:t>“Dağa tecelli ettiğin, dağı yerle bir ettiğin ve Musa’yı kendinden geçirdiğin veçhinin nuruna y</w:t>
      </w:r>
      <w:r w:rsidRPr="002045C8">
        <w:rPr>
          <w:i/>
          <w:iCs/>
        </w:rPr>
        <w:t>e</w:t>
      </w:r>
      <w:r w:rsidRPr="002045C8">
        <w:rPr>
          <w:i/>
          <w:iCs/>
        </w:rPr>
        <w:t>min olsun ve Sina dağında gör</w:t>
      </w:r>
      <w:r w:rsidRPr="002045C8">
        <w:rPr>
          <w:i/>
          <w:iCs/>
        </w:rPr>
        <w:t>ü</w:t>
      </w:r>
      <w:r w:rsidRPr="002045C8">
        <w:rPr>
          <w:i/>
          <w:iCs/>
        </w:rPr>
        <w:t>len, kendisiyle kulun ve Resulün Musa bin İmran’la konuştuğun azametine yemin olsun ve Sair’de ki doğuş</w:t>
      </w:r>
      <w:r w:rsidRPr="002045C8">
        <w:rPr>
          <w:i/>
          <w:iCs/>
        </w:rPr>
        <w:t>u</w:t>
      </w:r>
      <w:r w:rsidRPr="002045C8">
        <w:rPr>
          <w:i/>
          <w:iCs/>
        </w:rPr>
        <w:t>na, görülüşüne ve Faran dağı</w:t>
      </w:r>
      <w:r w:rsidRPr="002045C8">
        <w:rPr>
          <w:i/>
          <w:iCs/>
        </w:rPr>
        <w:t>n</w:t>
      </w:r>
      <w:r w:rsidRPr="002045C8">
        <w:rPr>
          <w:i/>
          <w:iCs/>
        </w:rPr>
        <w:t>daki zuhuruna yemin olsun…”</w:t>
      </w:r>
      <w:r w:rsidRPr="002045C8">
        <w:rPr>
          <w:rStyle w:val="FootnoteReference"/>
          <w:i/>
          <w:iCs/>
        </w:rPr>
        <w:footnoteReference w:id="401"/>
      </w:r>
      <w:r w:rsidRPr="002045C8">
        <w:t xml:space="preserve"> </w:t>
      </w:r>
    </w:p>
    <w:p w:rsidR="000239F1" w:rsidRPr="002045C8" w:rsidRDefault="000239F1" w:rsidP="000E6F74">
      <w:pPr>
        <w:spacing w:line="300" w:lineRule="atLeast"/>
        <w:ind w:firstLine="284"/>
        <w:jc w:val="both"/>
      </w:pPr>
      <w:r w:rsidRPr="002045C8">
        <w:t>Özetle Allah’a doğru seyreden bir kimse, tesmiye va</w:t>
      </w:r>
      <w:r w:rsidRPr="002045C8">
        <w:t>k</w:t>
      </w:r>
      <w:r w:rsidRPr="002045C8">
        <w:t>tinde kalbi ile bütün zahir ve batın varlıkların, gayb ve şahadet aleml</w:t>
      </w:r>
      <w:r w:rsidRPr="002045C8">
        <w:t>e</w:t>
      </w:r>
      <w:r w:rsidRPr="002045C8">
        <w:t>rinin, esmaullahın terbiyesi altında olduğunu, hatta Allah’ın isimlerinin z</w:t>
      </w:r>
      <w:r w:rsidRPr="002045C8">
        <w:t>u</w:t>
      </w:r>
      <w:r w:rsidRPr="002045C8">
        <w:t>huruyla zahir olduğunu anlamalı, bütün hareket ve duruşlarının ve b</w:t>
      </w:r>
      <w:r w:rsidRPr="002045C8">
        <w:t>ü</w:t>
      </w:r>
      <w:r w:rsidRPr="002045C8">
        <w:t>tün alemin, A</w:t>
      </w:r>
      <w:r w:rsidRPr="002045C8">
        <w:t>l</w:t>
      </w:r>
      <w:r w:rsidRPr="002045C8">
        <w:t>lah’ın en büyük isminin kayyumiyetiyle olduğunu derketmelidir. Dolayısıyla Allah’ı övm</w:t>
      </w:r>
      <w:r w:rsidRPr="002045C8">
        <w:t>e</w:t>
      </w:r>
      <w:r w:rsidRPr="002045C8">
        <w:t>si; ibadeti, itaati, tevhidi ve ihlası Allah’ın isminin kayyumiyetiyledir. Bu makam ve ilahi latife, onun kalbine yerleşip sağlamlaşınca, ibadetin hedefi olan şiddetli bir tezekkürden sonra, marifetlerden olan başka bir yol arifin kalbine aç</w:t>
      </w:r>
      <w:r w:rsidRPr="002045C8">
        <w:t>ı</w:t>
      </w:r>
      <w:r w:rsidRPr="002045C8">
        <w:t xml:space="preserve">lır, vahdet </w:t>
      </w:r>
      <w:r w:rsidRPr="002045C8">
        <w:t>a</w:t>
      </w:r>
      <w:r w:rsidRPr="002045C8">
        <w:t>lemine cezbolur -nitekim Allah-u Teala üns halvetinde ve kutsal mahfilde kelimi olan Musa bin İmran’a şöyle buyurmuştur: “</w:t>
      </w:r>
      <w:r w:rsidRPr="002045C8">
        <w:rPr>
          <w:b/>
        </w:rPr>
        <w:t>Şü</w:t>
      </w:r>
      <w:r w:rsidRPr="002045C8">
        <w:rPr>
          <w:b/>
        </w:rPr>
        <w:t>p</w:t>
      </w:r>
      <w:r w:rsidRPr="002045C8">
        <w:rPr>
          <w:b/>
        </w:rPr>
        <w:t xml:space="preserve">hesiz Ben Allah’ım, Benden başka ilah yoktur; Bana kulluk </w:t>
      </w:r>
      <w:r w:rsidRPr="002045C8">
        <w:rPr>
          <w:b/>
        </w:rPr>
        <w:lastRenderedPageBreak/>
        <w:t>et; Beni anmak için namaz kıl.”</w:t>
      </w:r>
      <w:r w:rsidRPr="002045C8">
        <w:rPr>
          <w:rStyle w:val="FootnoteReference"/>
        </w:rPr>
        <w:footnoteReference w:id="402"/>
      </w:r>
      <w:r w:rsidRPr="002045C8">
        <w:t xml:space="preserve"> Burada Allah, namaz kılmanın h</w:t>
      </w:r>
      <w:r w:rsidRPr="002045C8">
        <w:t>e</w:t>
      </w:r>
      <w:r w:rsidRPr="002045C8">
        <w:t>defini, kendini zikretmek olarak taktir etmiştir- sonunda kalp ve hal l</w:t>
      </w:r>
      <w:r w:rsidRPr="002045C8">
        <w:t>i</w:t>
      </w:r>
      <w:r w:rsidRPr="002045C8">
        <w:t xml:space="preserve">sanı ve kalbi, </w:t>
      </w:r>
      <w:r w:rsidRPr="002045C8">
        <w:rPr>
          <w:i/>
          <w:iCs/>
        </w:rPr>
        <w:t>“O’nun övgüsü O’nun kendisinedir”,</w:t>
      </w:r>
      <w:r w:rsidRPr="002045C8">
        <w:t xml:space="preserve"> </w:t>
      </w:r>
      <w:r w:rsidRPr="002045C8">
        <w:rPr>
          <w:i/>
          <w:iCs/>
        </w:rPr>
        <w:t>“Ve sen kendini övdüğün gibisin”</w:t>
      </w:r>
      <w:r w:rsidRPr="002045C8">
        <w:rPr>
          <w:rStyle w:val="FootnoteReference"/>
          <w:i/>
          <w:iCs/>
        </w:rPr>
        <w:footnoteReference w:id="403"/>
      </w:r>
      <w:r w:rsidRPr="002045C8">
        <w:t xml:space="preserve"> ve </w:t>
      </w:r>
      <w:r w:rsidRPr="002045C8">
        <w:rPr>
          <w:i/>
          <w:iCs/>
        </w:rPr>
        <w:t xml:space="preserve">“Senden sana sığınırım” </w:t>
      </w:r>
      <w:r w:rsidRPr="002045C8">
        <w:rPr>
          <w:rStyle w:val="FootnoteReference"/>
          <w:i/>
          <w:iCs/>
        </w:rPr>
        <w:footnoteReference w:id="404"/>
      </w:r>
      <w:r w:rsidRPr="002045C8">
        <w:t xml:space="preserve"> hakikat</w:t>
      </w:r>
      <w:r w:rsidRPr="002045C8">
        <w:t>i</w:t>
      </w:r>
      <w:r w:rsidRPr="002045C8">
        <w:t xml:space="preserve">ne erişir. </w:t>
      </w:r>
    </w:p>
    <w:p w:rsidR="000239F1" w:rsidRPr="002045C8" w:rsidRDefault="000239F1" w:rsidP="000E6F74">
      <w:pPr>
        <w:spacing w:line="300" w:lineRule="atLeast"/>
        <w:ind w:firstLine="284"/>
        <w:jc w:val="both"/>
      </w:pPr>
      <w:r w:rsidRPr="002045C8">
        <w:t>Bu bismillahın “ba” harfinin ait olduğu şeyin sırrının özeti ve o</w:t>
      </w:r>
      <w:r w:rsidRPr="002045C8">
        <w:t>n</w:t>
      </w:r>
      <w:r w:rsidRPr="002045C8">
        <w:t>dan elde edilen marifetlerin bir bölümüdür. Ama “ba” harfinin sırları; b</w:t>
      </w:r>
      <w:r w:rsidRPr="002045C8">
        <w:t>a</w:t>
      </w:r>
      <w:r w:rsidRPr="002045C8">
        <w:t>tında alevi velayet makamı olan ve Kur’anî cem’ul cem (topluların toplusu) makamı sayılan “ba” harfinin altındaki nokt</w:t>
      </w:r>
      <w:r w:rsidRPr="002045C8">
        <w:t>a</w:t>
      </w:r>
      <w:r w:rsidRPr="002045C8">
        <w:t xml:space="preserve">nın gizemlerini beyan etmek ise, daha kapsamlı bir araştırmayı gerektirmektedir. </w:t>
      </w:r>
    </w:p>
    <w:p w:rsidR="000239F1" w:rsidRPr="002045C8" w:rsidRDefault="000239F1" w:rsidP="000E6F74">
      <w:pPr>
        <w:spacing w:line="300" w:lineRule="atLeast"/>
        <w:ind w:firstLine="284"/>
        <w:jc w:val="both"/>
      </w:pPr>
      <w:r w:rsidRPr="002045C8">
        <w:t>Ama ismin hakikatine gelince, onun için gaybî, gayb’ul gaybî, sırrî, sırr’us sırrî, zuhur ve zuhur’uz zuhurî makamı va</w:t>
      </w:r>
      <w:r w:rsidRPr="002045C8">
        <w:t>r</w:t>
      </w:r>
      <w:r w:rsidRPr="002045C8">
        <w:t>dır. İsim, Hakk’ın alameti ve Zat-ı Mukaddes’te fani olduğu h</w:t>
      </w:r>
      <w:r w:rsidRPr="002045C8">
        <w:t>a</w:t>
      </w:r>
      <w:r w:rsidRPr="002045C8">
        <w:t>sebiyle de, vahdet ufkuna daha yakın olan ve kesret alemine daha uzak olan her isim, ismiyet makamında daha kamildir. Ve isimlerin en kamili ise kesretten, ha</w:t>
      </w:r>
      <w:r w:rsidRPr="002045C8">
        <w:t>t</w:t>
      </w:r>
      <w:r w:rsidRPr="002045C8">
        <w:t>ta ilmî kesretten bile münezzeh olan isimdir ve o da zat makamında, feyz-i akdes m</w:t>
      </w:r>
      <w:r w:rsidRPr="002045C8">
        <w:t>a</w:t>
      </w:r>
      <w:r w:rsidRPr="002045C8">
        <w:t xml:space="preserve">kamıyla, gaybî ehedi ve Ahmedi tecelliden ibarettir. </w:t>
      </w:r>
      <w:r w:rsidRPr="002045C8">
        <w:rPr>
          <w:b/>
        </w:rPr>
        <w:t>“Veya daha da yakınlaştı”</w:t>
      </w:r>
      <w:r w:rsidRPr="002045C8">
        <w:rPr>
          <w:rStyle w:val="FootnoteReference"/>
          <w:b/>
        </w:rPr>
        <w:footnoteReference w:id="405"/>
      </w:r>
      <w:r w:rsidRPr="002045C8">
        <w:rPr>
          <w:b/>
        </w:rPr>
        <w:t xml:space="preserve"> </w:t>
      </w:r>
      <w:r w:rsidRPr="002045C8">
        <w:t>değerli ayet-i şerifesi de buna işaret e</w:t>
      </w:r>
      <w:r w:rsidRPr="002045C8">
        <w:t>t</w:t>
      </w:r>
      <w:r w:rsidRPr="002045C8">
        <w:t xml:space="preserve">mektedir. </w:t>
      </w:r>
    </w:p>
    <w:p w:rsidR="000239F1" w:rsidRPr="002045C8" w:rsidRDefault="000239F1" w:rsidP="000E6F74">
      <w:pPr>
        <w:spacing w:line="300" w:lineRule="atLeast"/>
        <w:ind w:firstLine="284"/>
        <w:jc w:val="both"/>
      </w:pPr>
      <w:r w:rsidRPr="002045C8">
        <w:t>Bundan sonra da Hz. Vahidiyyet’te Allah’ın en büyük isminin t</w:t>
      </w:r>
      <w:r w:rsidRPr="002045C8">
        <w:t>e</w:t>
      </w:r>
      <w:r w:rsidRPr="002045C8">
        <w:t>cellisi vardır. Ondan sonra da feyz-i mukaddes ile tecelli söz konus</w:t>
      </w:r>
      <w:r w:rsidRPr="002045C8">
        <w:t>u</w:t>
      </w:r>
      <w:r w:rsidRPr="002045C8">
        <w:t>dur. Ondan sonra da varlıklar aleminde kesret sıfatıyla t</w:t>
      </w:r>
      <w:r w:rsidRPr="002045C8">
        <w:t>e</w:t>
      </w:r>
      <w:r w:rsidRPr="002045C8">
        <w:t>celliler söz konusudur. Yazar Misbah’ûl Hidaye</w:t>
      </w:r>
      <w:r w:rsidRPr="002045C8">
        <w:rPr>
          <w:rStyle w:val="FootnoteReference"/>
        </w:rPr>
        <w:footnoteReference w:id="406"/>
      </w:r>
      <w:r w:rsidRPr="002045C8">
        <w:t xml:space="preserve"> ve Şerh-i Dua-i Seher</w:t>
      </w:r>
      <w:r w:rsidRPr="002045C8">
        <w:rPr>
          <w:rStyle w:val="FootnoteReference"/>
        </w:rPr>
        <w:footnoteReference w:id="407"/>
      </w:r>
      <w:r w:rsidRPr="002045C8">
        <w:t xml:space="preserve"> kitapl</w:t>
      </w:r>
      <w:r w:rsidRPr="002045C8">
        <w:t>a</w:t>
      </w:r>
      <w:r w:rsidRPr="002045C8">
        <w:t xml:space="preserve">rında bunu detaylıca izah etmiştir. </w:t>
      </w:r>
      <w:r w:rsidRPr="002045C8">
        <w:rPr>
          <w:i/>
          <w:iCs/>
        </w:rPr>
        <w:t>“Allah”,</w:t>
      </w:r>
      <w:r w:rsidRPr="002045C8">
        <w:t xml:space="preserve"> eğer </w:t>
      </w:r>
      <w:r w:rsidRPr="002045C8">
        <w:lastRenderedPageBreak/>
        <w:t>i</w:t>
      </w:r>
      <w:r w:rsidRPr="002045C8">
        <w:t xml:space="preserve">simden maksat vücudî tecessümler ise, feyz-i mukaddes ile zuhurdur. </w:t>
      </w:r>
      <w:r w:rsidRPr="002045C8">
        <w:rPr>
          <w:i/>
          <w:iCs/>
        </w:rPr>
        <w:t>“Allah”</w:t>
      </w:r>
      <w:r w:rsidRPr="002045C8">
        <w:t xml:space="preserve"> kel</w:t>
      </w:r>
      <w:r w:rsidRPr="002045C8">
        <w:t>i</w:t>
      </w:r>
      <w:r w:rsidRPr="002045C8">
        <w:t>mesinin; zahir ve mazharın ittihadı ve ismin müsemmada fenası cih</w:t>
      </w:r>
      <w:r w:rsidRPr="002045C8">
        <w:t>e</w:t>
      </w:r>
      <w:r w:rsidRPr="002045C8">
        <w:t xml:space="preserve">tiyle onun hakkında kullanılışının ise sakıncası yoktur, belki de </w:t>
      </w:r>
      <w:r w:rsidRPr="002045C8">
        <w:rPr>
          <w:b/>
        </w:rPr>
        <w:t>“A</w:t>
      </w:r>
      <w:r w:rsidRPr="002045C8">
        <w:rPr>
          <w:b/>
        </w:rPr>
        <w:t>l</w:t>
      </w:r>
      <w:r w:rsidRPr="002045C8">
        <w:rPr>
          <w:b/>
        </w:rPr>
        <w:t>lah göklerin ve yerin nurudur”</w:t>
      </w:r>
      <w:r w:rsidRPr="002045C8">
        <w:rPr>
          <w:rStyle w:val="FootnoteReference"/>
        </w:rPr>
        <w:footnoteReference w:id="408"/>
      </w:r>
      <w:r w:rsidRPr="002045C8">
        <w:t xml:space="preserve"> ve </w:t>
      </w:r>
      <w:r w:rsidRPr="002045C8">
        <w:rPr>
          <w:b/>
        </w:rPr>
        <w:t>“Gökte ilah ve yerde ilah sad</w:t>
      </w:r>
      <w:r w:rsidRPr="002045C8">
        <w:rPr>
          <w:b/>
        </w:rPr>
        <w:t>e</w:t>
      </w:r>
      <w:r w:rsidRPr="002045C8">
        <w:rPr>
          <w:b/>
        </w:rPr>
        <w:t>ce O’dur”</w:t>
      </w:r>
      <w:r w:rsidRPr="002045C8">
        <w:rPr>
          <w:rStyle w:val="FootnoteReference"/>
          <w:b/>
        </w:rPr>
        <w:footnoteReference w:id="409"/>
      </w:r>
      <w:r w:rsidRPr="002045C8">
        <w:t xml:space="preserve"> ayeti de bu makama işaret etmektedir ve bu itlakın şahidi konumundadır. Eğer isimden maksat feyz-i mukaddes ile tecelli m</w:t>
      </w:r>
      <w:r w:rsidRPr="002045C8">
        <w:t>a</w:t>
      </w:r>
      <w:r w:rsidRPr="002045C8">
        <w:t>kamı ise, o z</w:t>
      </w:r>
      <w:r w:rsidRPr="002045C8">
        <w:t>a</w:t>
      </w:r>
      <w:r w:rsidRPr="002045C8">
        <w:t>man da vahidiyet ve cemî (toplu) esma makamıdır. Ve başka bir tabirle ism-i azam makamıdır. Bu da diğer ihtimallerden d</w:t>
      </w:r>
      <w:r w:rsidRPr="002045C8">
        <w:t>a</w:t>
      </w:r>
      <w:r w:rsidRPr="002045C8">
        <w:t>ha z</w:t>
      </w:r>
      <w:r w:rsidRPr="002045C8">
        <w:t>a</w:t>
      </w:r>
      <w:r w:rsidRPr="002045C8">
        <w:t>yıftır. Eğer isimden maksat ism-i azam ise, bu durumda da zat veya feyz-i akdes m</w:t>
      </w:r>
      <w:r w:rsidRPr="002045C8">
        <w:t>a</w:t>
      </w:r>
      <w:r w:rsidRPr="002045C8">
        <w:t>kamıdır. Dolayısıyla rahman ve rahim makamları da bu ihtimal hasebiyle açıkça anlaşıldığı üzere farklılık arz etmekt</w:t>
      </w:r>
      <w:r w:rsidRPr="002045C8">
        <w:t>e</w:t>
      </w:r>
      <w:r w:rsidRPr="002045C8">
        <w:t xml:space="preserve">dir. </w:t>
      </w:r>
    </w:p>
    <w:p w:rsidR="000239F1" w:rsidRPr="002045C8" w:rsidRDefault="000239F1" w:rsidP="000E6F74">
      <w:pPr>
        <w:spacing w:line="300" w:lineRule="atLeast"/>
        <w:ind w:firstLine="284"/>
        <w:jc w:val="both"/>
      </w:pPr>
      <w:r w:rsidRPr="002045C8">
        <w:t>Rahman ve rahim, isim için veya Allah için bir sıfat da olabilir. Daha uygun olanı ise isim için sıfat olmasıdır. Zira onlar Allah’ın s</w:t>
      </w:r>
      <w:r w:rsidRPr="002045C8">
        <w:t>ı</w:t>
      </w:r>
      <w:r w:rsidRPr="002045C8">
        <w:t>fatlarını övgü makamındadır ve bu esas üzere tekrar ihtimalinden de korunmuş olmaktadır. Gerçi eğer Allah’ın sıfatı olursa, bunun da bir yorumu vardır ve bu tekrarda da bir belagat nüktesi mevcuttur. Eğer ismin sıfatı sayacak olursak, isimden maksadın aynî isimler o</w:t>
      </w:r>
      <w:r w:rsidRPr="002045C8">
        <w:t>l</w:t>
      </w:r>
      <w:r w:rsidRPr="002045C8">
        <w:t>duğunu teyit etmektedir. Zira sadece aynî isimlerle, ra</w:t>
      </w:r>
      <w:r w:rsidRPr="002045C8">
        <w:t>h</w:t>
      </w:r>
      <w:r w:rsidRPr="002045C8">
        <w:t xml:space="preserve">maniye ve rahimiyye sıfatıyla nitelendirilebilir. O halde eğer </w:t>
      </w:r>
      <w:r w:rsidRPr="002045C8">
        <w:t>i</w:t>
      </w:r>
      <w:r w:rsidRPr="002045C8">
        <w:t>simden maksat zatî bir isim ve cemî makamla tecelli olu</w:t>
      </w:r>
      <w:r w:rsidRPr="002045C8">
        <w:t>r</w:t>
      </w:r>
      <w:r w:rsidRPr="002045C8">
        <w:t>sa, rahmaniyet ve rahimiyet zatî sıfatlardan olur ki, Hz. İsmullah için vahidiyet makamıyla tecellide sabittir. Rahmaniyye ve fiilî rahimiyye rahmeti ise, onların mazharlarındandır. Ama eğer isimden maksat meşiyet makamı olan fiilî ve cemi t</w:t>
      </w:r>
      <w:r w:rsidRPr="002045C8">
        <w:t>e</w:t>
      </w:r>
      <w:r w:rsidRPr="002045C8">
        <w:t>celli olursa, o zaman da rahmaniyet ve rahimiyet fiilî sıfatlardan olur. D</w:t>
      </w:r>
      <w:r w:rsidRPr="002045C8">
        <w:t>o</w:t>
      </w:r>
      <w:r w:rsidRPr="002045C8">
        <w:t>layısıyla rahmaniye rahmeti, vücudun aslının geni</w:t>
      </w:r>
      <w:r w:rsidRPr="002045C8">
        <w:t>ş</w:t>
      </w:r>
      <w:r w:rsidRPr="002045C8">
        <w:t>lemesidir ve bu da bütün varlıklar için geneldir. Ama Hakk’ın özel sıfatl</w:t>
      </w:r>
      <w:r w:rsidRPr="002045C8">
        <w:t>a</w:t>
      </w:r>
      <w:r w:rsidRPr="002045C8">
        <w:t>rındandır. Zira vücudun aslının genişl</w:t>
      </w:r>
      <w:r w:rsidRPr="002045C8">
        <w:t>e</w:t>
      </w:r>
      <w:r w:rsidRPr="002045C8">
        <w:t>mesinde, Hak Taela için bir ortam söz konusu değildir. Diğer varlıkları ise icadî rahmetten acizdirler. Vücudda A</w:t>
      </w:r>
      <w:r w:rsidRPr="002045C8">
        <w:t>l</w:t>
      </w:r>
      <w:r w:rsidRPr="002045C8">
        <w:t xml:space="preserve">lah’tan başka bir etki sahibi yoktur ve tahakkuk diyarında </w:t>
      </w:r>
      <w:r w:rsidRPr="002045C8">
        <w:lastRenderedPageBreak/>
        <w:t>ise A</w:t>
      </w:r>
      <w:r w:rsidRPr="002045C8">
        <w:t>l</w:t>
      </w:r>
      <w:r w:rsidRPr="002045C8">
        <w:t>lah’tan başka bir ilah mevcut değildir. Ama yol hidayetçilerinin hiday</w:t>
      </w:r>
      <w:r w:rsidRPr="002045C8">
        <w:t>e</w:t>
      </w:r>
      <w:r w:rsidRPr="002045C8">
        <w:t>tinin beklenmesinden kaynaklandığı rahimiyye rahmeti ise, saadete ermişlere ve yüce fıtratlara mahsustur. Lakin diğer varlıkların da ke</w:t>
      </w:r>
      <w:r w:rsidRPr="002045C8">
        <w:t>n</w:t>
      </w:r>
      <w:r w:rsidRPr="002045C8">
        <w:t>disinden nasiplendiği genel bir sıfattır. Daha öncede işaret edildiği g</w:t>
      </w:r>
      <w:r w:rsidRPr="002045C8">
        <w:t>i</w:t>
      </w:r>
      <w:r w:rsidRPr="002045C8">
        <w:t xml:space="preserve">bi rahimiyye rahmeti de genel rahmetlerdendir. </w:t>
      </w:r>
      <w:r>
        <w:t>Mutsuzluk</w:t>
      </w:r>
      <w:r w:rsidRPr="002045C8">
        <w:t xml:space="preserve"> sahibi ki</w:t>
      </w:r>
      <w:r w:rsidRPr="002045C8">
        <w:t>m</w:t>
      </w:r>
      <w:r w:rsidRPr="002045C8">
        <w:t>s</w:t>
      </w:r>
      <w:r w:rsidRPr="002045C8">
        <w:t>e</w:t>
      </w:r>
      <w:r w:rsidRPr="002045C8">
        <w:t>lerin bu rahmetten nasipsizliği, onların noksanlığı sebebiyledir; rahm</w:t>
      </w:r>
      <w:r w:rsidRPr="002045C8">
        <w:t>e</w:t>
      </w:r>
      <w:r w:rsidRPr="002045C8">
        <w:t>tin sınırlılığı sebebiyle değil. Bundan dolayı hidayet ve davet bütün beşer ailesi için geçerlidir. Nitekim bunu Kurân apaçık bir ş</w:t>
      </w:r>
      <w:r w:rsidRPr="002045C8">
        <w:t>e</w:t>
      </w:r>
      <w:r w:rsidRPr="002045C8">
        <w:t>kilde b</w:t>
      </w:r>
      <w:r w:rsidRPr="002045C8">
        <w:t>e</w:t>
      </w:r>
      <w:r w:rsidRPr="002045C8">
        <w:t>yan etmektedir. Ayrıca bir görüşe göre de rahimiye rahmeti, Hak Teala’ya mahsustur; diğerlerinin bundan bir nasibi yoktur. Riv</w:t>
      </w:r>
      <w:r w:rsidRPr="002045C8">
        <w:t>a</w:t>
      </w:r>
      <w:r w:rsidRPr="002045C8">
        <w:t>yet-i şerifeler hus</w:t>
      </w:r>
      <w:r w:rsidRPr="002045C8">
        <w:t>u</w:t>
      </w:r>
      <w:r w:rsidRPr="002045C8">
        <w:t>sunda da nazar ve itibarlar farklılığı hasebiyle rahimiyye rahmetinin beyanında farklılık baş göstermiştir. Bazen şö</w:t>
      </w:r>
      <w:r w:rsidRPr="002045C8">
        <w:t>y</w:t>
      </w:r>
      <w:r w:rsidRPr="002045C8">
        <w:t xml:space="preserve">le buyurulmuştur: </w:t>
      </w:r>
      <w:r w:rsidRPr="002045C8">
        <w:rPr>
          <w:i/>
          <w:iCs/>
        </w:rPr>
        <w:t>“Şüphesiz rahman genel bir sıfat için özel bir isi</w:t>
      </w:r>
      <w:r w:rsidRPr="002045C8">
        <w:rPr>
          <w:i/>
          <w:iCs/>
        </w:rPr>
        <w:t>m</w:t>
      </w:r>
      <w:r w:rsidRPr="002045C8">
        <w:rPr>
          <w:i/>
          <w:iCs/>
        </w:rPr>
        <w:t>dir. Rahim ise, özel bir sıfat için genel bir isi</w:t>
      </w:r>
      <w:r w:rsidRPr="002045C8">
        <w:rPr>
          <w:i/>
          <w:iCs/>
        </w:rPr>
        <w:t>m</w:t>
      </w:r>
      <w:r w:rsidRPr="002045C8">
        <w:rPr>
          <w:i/>
          <w:iCs/>
        </w:rPr>
        <w:t>dir.”</w:t>
      </w:r>
      <w:r w:rsidRPr="002045C8">
        <w:rPr>
          <w:rStyle w:val="FootnoteReference"/>
          <w:i/>
          <w:iCs/>
        </w:rPr>
        <w:footnoteReference w:id="410"/>
      </w:r>
    </w:p>
    <w:p w:rsidR="000239F1" w:rsidRPr="002045C8" w:rsidRDefault="000239F1" w:rsidP="000E6F74">
      <w:pPr>
        <w:spacing w:line="300" w:lineRule="atLeast"/>
        <w:ind w:firstLine="284"/>
        <w:jc w:val="both"/>
        <w:rPr>
          <w:i/>
          <w:iCs/>
        </w:rPr>
      </w:pPr>
      <w:r w:rsidRPr="002045C8">
        <w:t xml:space="preserve">Hakeza şöyle buyurulmuştur: </w:t>
      </w:r>
      <w:r w:rsidRPr="002045C8">
        <w:rPr>
          <w:i/>
          <w:iCs/>
        </w:rPr>
        <w:t>“Rahman bütün yaratıkları kaps</w:t>
      </w:r>
      <w:r w:rsidRPr="002045C8">
        <w:rPr>
          <w:i/>
          <w:iCs/>
        </w:rPr>
        <w:t>a</w:t>
      </w:r>
      <w:r w:rsidRPr="002045C8">
        <w:rPr>
          <w:i/>
          <w:iCs/>
        </w:rPr>
        <w:t xml:space="preserve">maktadır, rahim ise sadece müminlere hastır. </w:t>
      </w:r>
      <w:r w:rsidRPr="002045C8">
        <w:rPr>
          <w:rStyle w:val="FootnoteReference"/>
          <w:i/>
          <w:iCs/>
        </w:rPr>
        <w:footnoteReference w:id="411"/>
      </w:r>
    </w:p>
    <w:p w:rsidR="000239F1" w:rsidRPr="002045C8" w:rsidRDefault="000239F1" w:rsidP="000E6F74">
      <w:pPr>
        <w:spacing w:line="300" w:lineRule="atLeast"/>
        <w:ind w:firstLine="284"/>
        <w:jc w:val="both"/>
        <w:rPr>
          <w:i/>
          <w:iCs/>
        </w:rPr>
      </w:pPr>
      <w:r w:rsidRPr="002045C8">
        <w:t xml:space="preserve">Daha sonra şöyle buyurulmuştur: </w:t>
      </w:r>
      <w:r w:rsidRPr="002045C8">
        <w:rPr>
          <w:i/>
          <w:iCs/>
        </w:rPr>
        <w:t>“Ey dünya rahmanı ve ahiret rahimi!”</w:t>
      </w:r>
      <w:r w:rsidRPr="002045C8">
        <w:rPr>
          <w:rStyle w:val="FootnoteReference"/>
        </w:rPr>
        <w:footnoteReference w:id="412"/>
      </w:r>
      <w:r w:rsidRPr="002045C8">
        <w:t xml:space="preserve"> Hakeza şöyle buyurulmuştur: </w:t>
      </w:r>
      <w:r w:rsidRPr="002045C8">
        <w:rPr>
          <w:i/>
          <w:iCs/>
        </w:rPr>
        <w:t xml:space="preserve">“Ey dünya ve ahiret rahmanı ve her ikisinin rahimi!”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63" w:name="_Toc46432360"/>
      <w:bookmarkStart w:id="264" w:name="_Toc53990903"/>
      <w:r w:rsidRPr="002045C8">
        <w:t>İrfani İnceleme</w:t>
      </w:r>
      <w:bookmarkEnd w:id="263"/>
      <w:bookmarkEnd w:id="264"/>
      <w:r w:rsidRPr="002045C8">
        <w:t xml:space="preserve"> </w:t>
      </w:r>
    </w:p>
    <w:p w:rsidR="000239F1" w:rsidRPr="002045C8" w:rsidRDefault="000239F1" w:rsidP="000E6F74">
      <w:pPr>
        <w:spacing w:line="300" w:lineRule="atLeast"/>
        <w:ind w:firstLine="284"/>
        <w:jc w:val="both"/>
      </w:pPr>
      <w:r w:rsidRPr="002045C8">
        <w:t xml:space="preserve">Edebiyat alimlerinin belirttiği üzere “rahman” ve “rahim” </w:t>
      </w:r>
      <w:r w:rsidRPr="002045C8">
        <w:rPr>
          <w:bCs/>
          <w:i/>
          <w:iCs/>
        </w:rPr>
        <w:t>“ra</w:t>
      </w:r>
      <w:r w:rsidRPr="002045C8">
        <w:rPr>
          <w:bCs/>
          <w:i/>
          <w:iCs/>
        </w:rPr>
        <w:t>h</w:t>
      </w:r>
      <w:r w:rsidRPr="002045C8">
        <w:rPr>
          <w:bCs/>
          <w:i/>
          <w:iCs/>
        </w:rPr>
        <w:t>met”</w:t>
      </w:r>
      <w:r w:rsidRPr="002045C8">
        <w:rPr>
          <w:b/>
        </w:rPr>
        <w:t xml:space="preserve"> </w:t>
      </w:r>
      <w:r w:rsidRPr="002045C8">
        <w:t>kökünden türemiştir ve mübalağa içindir. Ama rahmanda, rahime oranla daha fazla bir mübalağa söz konusudur. Kıyas da; rahimin, rahmandan önce zikredilmesini iktiza etmektedir. Ama ra</w:t>
      </w:r>
      <w:r w:rsidRPr="002045C8">
        <w:t>h</w:t>
      </w:r>
      <w:r w:rsidRPr="002045C8">
        <w:t>man şahsi bir isim olduğundan ve diğer varlıklar hakkında kullanı</w:t>
      </w:r>
      <w:r w:rsidRPr="002045C8">
        <w:t>l</w:t>
      </w:r>
      <w:r w:rsidRPr="002045C8">
        <w:t xml:space="preserve">madığından dolayı, rahimden öne geçirilmiştir. Bazısı ise her ikisinin de bir anlama geldiğini ifade etmiş, tekrarının sadece tekit için </w:t>
      </w:r>
      <w:r w:rsidRPr="002045C8">
        <w:lastRenderedPageBreak/>
        <w:t>old</w:t>
      </w:r>
      <w:r w:rsidRPr="002045C8">
        <w:t>u</w:t>
      </w:r>
      <w:r w:rsidRPr="002045C8">
        <w:t>ğunu söylemi</w:t>
      </w:r>
      <w:r w:rsidRPr="002045C8">
        <w:t>ş</w:t>
      </w:r>
      <w:r w:rsidRPr="002045C8">
        <w:t>lerdir. Kur’an’ın da en yüce mertebesiyle indiği irfani zevk ise, rahmanın rahimden önce zi</w:t>
      </w:r>
      <w:r w:rsidRPr="002045C8">
        <w:t>k</w:t>
      </w:r>
      <w:r w:rsidRPr="002045C8">
        <w:t>redilmesini iktiza etmektedir. Zira Kur’an-ı Şerif kalp ashabı nezdinde, ilahi t</w:t>
      </w:r>
      <w:r w:rsidRPr="002045C8">
        <w:t>e</w:t>
      </w:r>
      <w:r w:rsidRPr="002045C8">
        <w:t>cellilerin nazil olanı ve rububiyye esma-i hüsnasının yazılı suretidir. Rahman ismi, ism-i azamdan sonra, Allah’ın en kapsayıcı ismi olduğundan, marifet ashabı nezdinde de kuşatıcı isimlerle tecellinin, kuş</w:t>
      </w:r>
      <w:r w:rsidRPr="002045C8">
        <w:t>a</w:t>
      </w:r>
      <w:r w:rsidRPr="002045C8">
        <w:t>tılan isimlerle tecelliden ve daha çok kuşatıcı isimlerle tecellinin hepsinden öncelikliği hasebi</w:t>
      </w:r>
      <w:r w:rsidRPr="002045C8">
        <w:t>y</w:t>
      </w:r>
      <w:r w:rsidRPr="002045C8">
        <w:t>le, evvela Hz. Vahidiyet’te tecelli, Allah’ın en büyük ismiyle tecell</w:t>
      </w:r>
      <w:r w:rsidRPr="002045C8">
        <w:t>i</w:t>
      </w:r>
      <w:r w:rsidRPr="002045C8">
        <w:t>dir. Ondan sonra da rahmaniyet makamıyla tecellidir ve rahimiyet ile tecelli ise rahmaniyet ile tecelliden daha sonradır. Zuhurî ve fiilî tecell</w:t>
      </w:r>
      <w:r w:rsidRPr="002045C8">
        <w:t>i</w:t>
      </w:r>
      <w:r w:rsidRPr="002045C8">
        <w:t>de de, bu şuhutta ism-i a’zam</w:t>
      </w:r>
      <w:r w:rsidR="00136783">
        <w:t xml:space="preserve"> </w:t>
      </w:r>
      <w:r w:rsidRPr="002045C8">
        <w:t>ve zatî ism-i a’zam’ın zuhur yeri</w:t>
      </w:r>
      <w:r w:rsidR="00136783">
        <w:t xml:space="preserve"> </w:t>
      </w:r>
      <w:r w:rsidRPr="002045C8">
        <w:t>olan meşiyet makamıyla tecelli de bütün tece</w:t>
      </w:r>
      <w:r w:rsidRPr="002045C8">
        <w:t>l</w:t>
      </w:r>
      <w:r w:rsidRPr="002045C8">
        <w:t>lilerden önceliklidir. Gayb ve şehadet alemindeki tüm varlıkları ihata eden rahmaniyet makamı</w:t>
      </w:r>
      <w:r w:rsidRPr="002045C8">
        <w:t>y</w:t>
      </w:r>
      <w:r w:rsidRPr="002045C8">
        <w:t xml:space="preserve">la tecelli de, –şu ayette buna işaret etmektedir: </w:t>
      </w:r>
      <w:r w:rsidRPr="002045C8">
        <w:rPr>
          <w:b/>
        </w:rPr>
        <w:t>“Rahmetim her şeyi k</w:t>
      </w:r>
      <w:r w:rsidRPr="002045C8">
        <w:rPr>
          <w:b/>
        </w:rPr>
        <w:t>u</w:t>
      </w:r>
      <w:r w:rsidRPr="002045C8">
        <w:rPr>
          <w:b/>
        </w:rPr>
        <w:t>şatmıştır”</w:t>
      </w:r>
      <w:r w:rsidRPr="002045C8">
        <w:rPr>
          <w:rStyle w:val="FootnoteReference"/>
        </w:rPr>
        <w:footnoteReference w:id="413"/>
      </w:r>
      <w:r w:rsidRPr="002045C8">
        <w:t>- diğer tecellilerden öncelikl</w:t>
      </w:r>
      <w:r w:rsidRPr="002045C8">
        <w:t>i</w:t>
      </w:r>
      <w:r w:rsidRPr="002045C8">
        <w:t xml:space="preserve">dir ve bazı açıdan da şu ifade buna işaret etmektedir: </w:t>
      </w:r>
      <w:r w:rsidRPr="002045C8">
        <w:rPr>
          <w:i/>
          <w:iCs/>
        </w:rPr>
        <w:t>“A</w:t>
      </w:r>
      <w:r w:rsidRPr="002045C8">
        <w:rPr>
          <w:i/>
          <w:iCs/>
        </w:rPr>
        <w:t>l</w:t>
      </w:r>
      <w:r w:rsidRPr="002045C8">
        <w:rPr>
          <w:i/>
          <w:iCs/>
        </w:rPr>
        <w:t>lah’ın rahmeti gazabını geçmiştir.”</w:t>
      </w:r>
      <w:r w:rsidRPr="002045C8">
        <w:rPr>
          <w:rStyle w:val="FootnoteReference"/>
          <w:i/>
          <w:iCs/>
        </w:rPr>
        <w:footnoteReference w:id="414"/>
      </w:r>
    </w:p>
    <w:p w:rsidR="000239F1" w:rsidRPr="002045C8" w:rsidRDefault="000239F1" w:rsidP="000E6F74">
      <w:pPr>
        <w:spacing w:line="300" w:lineRule="atLeast"/>
        <w:ind w:firstLine="284"/>
        <w:jc w:val="both"/>
      </w:pPr>
      <w:r w:rsidRPr="002045C8">
        <w:t>Özetle batın ve ruh hasebiyle “bismillah”, fiilî tecellil</w:t>
      </w:r>
      <w:r w:rsidRPr="002045C8">
        <w:t>e</w:t>
      </w:r>
      <w:r w:rsidRPr="002045C8">
        <w:t>rin suretidir. Sır ve sırr'us sır hasebiyle de esma-i tecellilerin ve hatta zatî tecellil</w:t>
      </w:r>
      <w:r w:rsidRPr="002045C8">
        <w:t>e</w:t>
      </w:r>
      <w:r w:rsidRPr="002045C8">
        <w:t>rin suretidir. Zikredilen tecelliler ise evvela Allah makamıyla, daha sonra rahman makamıyla ve daha sonra da rahim makamıyla tecell</w:t>
      </w:r>
      <w:r w:rsidRPr="002045C8">
        <w:t>i</w:t>
      </w:r>
      <w:r w:rsidRPr="002045C8">
        <w:t>dir. Sözsel ve yazılı suretler de böyle olmalıdır ki ilahi ve rabbani si</w:t>
      </w:r>
      <w:r w:rsidRPr="002045C8">
        <w:t>s</w:t>
      </w:r>
      <w:r w:rsidRPr="002045C8">
        <w:t>tem ile mutabık olsun. Ama mübarek Hamd suresindeki ra</w:t>
      </w:r>
      <w:r w:rsidRPr="002045C8">
        <w:t>h</w:t>
      </w:r>
      <w:r w:rsidRPr="002045C8">
        <w:t>man ve rahim, Rabbu’l Alemin’den daha sonradır. Bunun sebebi ise belki de “bismillah”da vücudun gayb gizlilikl</w:t>
      </w:r>
      <w:r w:rsidRPr="002045C8">
        <w:t>e</w:t>
      </w:r>
      <w:r w:rsidRPr="002045C8">
        <w:t>rinden zuhuruna ve sure-i şerifede ise dönüş ve batınlara bakıştır. Elbette bu ihtimalde, bir pro</w:t>
      </w:r>
      <w:r w:rsidRPr="002045C8">
        <w:t>b</w:t>
      </w:r>
      <w:r w:rsidRPr="002045C8">
        <w:t xml:space="preserve">lem de söz konusudur. Belki de rahmaniye ve rahimiye rahmetinin </w:t>
      </w:r>
      <w:r w:rsidRPr="002045C8">
        <w:t>i</w:t>
      </w:r>
      <w:r w:rsidRPr="002045C8">
        <w:t>hata ediciliğine işaret içindir. Belki de ayrı bir nüktesi vardır. Her h</w:t>
      </w:r>
      <w:r w:rsidRPr="002045C8">
        <w:t>a</w:t>
      </w:r>
      <w:r w:rsidRPr="002045C8">
        <w:t>liyle “bismi</w:t>
      </w:r>
      <w:r w:rsidRPr="002045C8">
        <w:t>l</w:t>
      </w:r>
      <w:r w:rsidRPr="002045C8">
        <w:t>lah”ta zikredilen bu nükte onaya layık bir nüktedir. Belki de bu değe</w:t>
      </w:r>
      <w:r w:rsidRPr="002045C8">
        <w:t>r</w:t>
      </w:r>
      <w:r w:rsidRPr="002045C8">
        <w:t xml:space="preserve">sizin kalbinde rahimiyye rahmetinin </w:t>
      </w:r>
      <w:r w:rsidRPr="002045C8">
        <w:lastRenderedPageBreak/>
        <w:t>bereketlerindendir. İhsan buyu</w:t>
      </w:r>
      <w:r w:rsidRPr="002045C8">
        <w:t>r</w:t>
      </w:r>
      <w:r w:rsidRPr="002045C8">
        <w:t xml:space="preserve">duklarına karşılık hamd sadece Allah’a mahsustur.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65" w:name="_Toc46432361"/>
      <w:bookmarkStart w:id="266" w:name="_Toc53990904"/>
      <w:r w:rsidRPr="002045C8">
        <w:t>Araştırma ve Sonuç</w:t>
      </w:r>
      <w:bookmarkEnd w:id="265"/>
      <w:bookmarkEnd w:id="266"/>
      <w:r w:rsidRPr="002045C8">
        <w:t xml:space="preserve"> </w:t>
      </w:r>
    </w:p>
    <w:p w:rsidR="000239F1" w:rsidRPr="002045C8" w:rsidRDefault="000239F1" w:rsidP="000E6F74">
      <w:pPr>
        <w:spacing w:line="300" w:lineRule="atLeast"/>
        <w:ind w:firstLine="284"/>
        <w:jc w:val="both"/>
        <w:rPr>
          <w:i/>
          <w:iCs/>
        </w:rPr>
      </w:pPr>
      <w:r w:rsidRPr="002045C8">
        <w:t>Zahir alimlerinin belirttiği üzere ise rahman ve rahim kelimel</w:t>
      </w:r>
      <w:r w:rsidRPr="002045C8">
        <w:t>e</w:t>
      </w:r>
      <w:r w:rsidRPr="002045C8">
        <w:t>ri, rahmetten türemiştir ve her iki kelimede de yum</w:t>
      </w:r>
      <w:r w:rsidRPr="002045C8">
        <w:t>u</w:t>
      </w:r>
      <w:r w:rsidRPr="002045C8">
        <w:t xml:space="preserve">şaklık ve merhamet gizlidir. İbn-i Abbas’tan şöyle rivayet edilmiştir: </w:t>
      </w:r>
      <w:r w:rsidRPr="002045C8">
        <w:rPr>
          <w:i/>
          <w:iCs/>
        </w:rPr>
        <w:t>“Ra</w:t>
      </w:r>
      <w:r w:rsidRPr="002045C8">
        <w:rPr>
          <w:i/>
          <w:iCs/>
        </w:rPr>
        <w:t>h</w:t>
      </w:r>
      <w:r w:rsidRPr="002045C8">
        <w:rPr>
          <w:i/>
          <w:iCs/>
        </w:rPr>
        <w:t>man ve rahim, iki latif (ince anlam içeren) kelimelerdir. Onlardan biri diğerinden daha latiftir. Rahman yani lütfeden, rahim ise kullarına rızık ve n</w:t>
      </w:r>
      <w:r w:rsidRPr="002045C8">
        <w:rPr>
          <w:i/>
          <w:iCs/>
        </w:rPr>
        <w:t>i</w:t>
      </w:r>
      <w:r w:rsidRPr="002045C8">
        <w:rPr>
          <w:i/>
          <w:iCs/>
        </w:rPr>
        <w:t>met vererek merhamet eden kimsedir.”</w:t>
      </w:r>
      <w:r w:rsidRPr="002045C8">
        <w:rPr>
          <w:rStyle w:val="FootnoteReference"/>
          <w:i/>
          <w:iCs/>
        </w:rPr>
        <w:footnoteReference w:id="415"/>
      </w:r>
      <w:r w:rsidRPr="002045C8">
        <w:rPr>
          <w:i/>
          <w:iCs/>
        </w:rPr>
        <w:t xml:space="preserve"> </w:t>
      </w:r>
    </w:p>
    <w:p w:rsidR="000239F1" w:rsidRPr="002045C8" w:rsidRDefault="000239F1" w:rsidP="000E6F74">
      <w:pPr>
        <w:spacing w:line="300" w:lineRule="atLeast"/>
        <w:ind w:firstLine="284"/>
        <w:jc w:val="both"/>
      </w:pPr>
      <w:r w:rsidRPr="002045C8">
        <w:t>Merhamet ve inceliğe bir tepki gerektiği için de bu iki kelim</w:t>
      </w:r>
      <w:r w:rsidRPr="002045C8">
        <w:t>e</w:t>
      </w:r>
      <w:r w:rsidRPr="002045C8">
        <w:t>nin Zat-ı Mukaddes hakkında kullanılabilmesi için bir takım tevil ve y</w:t>
      </w:r>
      <w:r w:rsidRPr="002045C8">
        <w:t>o</w:t>
      </w:r>
      <w:r w:rsidRPr="002045C8">
        <w:t>rumlara gidilmiş ve mecaz olduğu söylenmi</w:t>
      </w:r>
      <w:r w:rsidRPr="002045C8">
        <w:t>ş</w:t>
      </w:r>
      <w:r w:rsidRPr="002045C8">
        <w:t xml:space="preserve">tir. </w:t>
      </w:r>
    </w:p>
    <w:p w:rsidR="000239F1" w:rsidRPr="002045C8" w:rsidRDefault="000239F1" w:rsidP="000E6F74">
      <w:pPr>
        <w:spacing w:line="300" w:lineRule="atLeast"/>
        <w:ind w:firstLine="284"/>
        <w:jc w:val="both"/>
      </w:pPr>
      <w:r w:rsidRPr="002045C8">
        <w:t xml:space="preserve">Bazıları ise bu tür sıfatların geneli hakkında </w:t>
      </w:r>
      <w:r w:rsidRPr="002045C8">
        <w:rPr>
          <w:i/>
          <w:iCs/>
        </w:rPr>
        <w:t>“öncülleri bırak, hed</w:t>
      </w:r>
      <w:r w:rsidRPr="002045C8">
        <w:rPr>
          <w:i/>
          <w:iCs/>
        </w:rPr>
        <w:t>e</w:t>
      </w:r>
      <w:r w:rsidRPr="002045C8">
        <w:rPr>
          <w:i/>
          <w:iCs/>
        </w:rPr>
        <w:t>fe koyul”</w:t>
      </w:r>
      <w:r w:rsidRPr="002045C8">
        <w:t xml:space="preserve"> yoluna gitmişler ve bu tür sıfatların Allah hakkında kull</w:t>
      </w:r>
      <w:r w:rsidRPr="002045C8">
        <w:t>a</w:t>
      </w:r>
      <w:r w:rsidRPr="002045C8">
        <w:t>nılmasının fiiller ve etkiler münasebetiyle olduğunu, öncüller ve sıfa</w:t>
      </w:r>
      <w:r w:rsidRPr="002045C8">
        <w:t>t</w:t>
      </w:r>
      <w:r w:rsidRPr="002045C8">
        <w:t>lar mülahazasıyla olmadığını söylemişlerdir. O halde rahim ve rahm</w:t>
      </w:r>
      <w:r w:rsidRPr="002045C8">
        <w:t>a</w:t>
      </w:r>
      <w:r w:rsidRPr="002045C8">
        <w:t>nın Allah h</w:t>
      </w:r>
      <w:r w:rsidRPr="002045C8">
        <w:t>u</w:t>
      </w:r>
      <w:r w:rsidRPr="002045C8">
        <w:t>susundaki anlamı, kullarıyla merhamet üzere muamelede bulunan kimse demektir. Mutezile, Allah’ın bütün sıfatlarını bu şeki</w:t>
      </w:r>
      <w:r w:rsidRPr="002045C8">
        <w:t>l</w:t>
      </w:r>
      <w:r w:rsidRPr="002045C8">
        <w:t>de veya buna yakın bir türde kabul etmiştir. O halde bu sıfatların A</w:t>
      </w:r>
      <w:r w:rsidRPr="002045C8">
        <w:t>l</w:t>
      </w:r>
      <w:r w:rsidRPr="002045C8">
        <w:t>lah hakkında kullanılışı da mecazdır. Ama bizce mecaz oluşları uzak bir ihtimaldir. Özellikle de rahman hususunda uzak bir ihtimaldir. A</w:t>
      </w:r>
      <w:r w:rsidRPr="002045C8">
        <w:t>k</w:t>
      </w:r>
      <w:r w:rsidRPr="002045C8">
        <w:t>si taktirde ilginç bir işi gerektirir ve o da şudur ki; bu kelimenin, caiz olmadığı bir anlam için kullanılmasının taktir edilmesini gerektirir. Dolayısıyla, gerçekte bu mecaz, hakikati olmayan bir mecazdır. Biraz düşün! Araştırmacılar ise bu tür soruya şöyle cevap vermişlerdir: K</w:t>
      </w:r>
      <w:r w:rsidRPr="002045C8">
        <w:t>e</w:t>
      </w:r>
      <w:r w:rsidRPr="002045C8">
        <w:t>limeler; genel anlamlar, mu</w:t>
      </w:r>
      <w:r w:rsidRPr="002045C8">
        <w:t>t</w:t>
      </w:r>
      <w:r w:rsidRPr="002045C8">
        <w:t>lak hakikatler için ortaya konmuştur. O halde merhamet ve yumuşaklık kaydı, rahmet kelimesinin asıl anlam</w:t>
      </w:r>
      <w:r w:rsidRPr="002045C8">
        <w:t>ı</w:t>
      </w:r>
      <w:r w:rsidRPr="002045C8">
        <w:t>nın içinde değildir. Bu kayıt halk zihinlerinde uydurulmuş, çıkarılmı</w:t>
      </w:r>
      <w:r w:rsidRPr="002045C8">
        <w:t>ş</w:t>
      </w:r>
      <w:r w:rsidRPr="002045C8">
        <w:t>tır. Yoksa konunun asıl a</w:t>
      </w:r>
      <w:r w:rsidRPr="002045C8">
        <w:t>n</w:t>
      </w:r>
      <w:r w:rsidRPr="002045C8">
        <w:t xml:space="preserve">lamında bir etkisi yoktur. Bu konu da zahir açısından araştırmadan uzaktır. </w:t>
      </w:r>
      <w:r w:rsidRPr="002045C8">
        <w:lastRenderedPageBreak/>
        <w:t>Zira bilindiği gibi kelimeleri çık</w:t>
      </w:r>
      <w:r w:rsidRPr="002045C8">
        <w:t>a</w:t>
      </w:r>
      <w:r w:rsidRPr="002045C8">
        <w:t>ran kimse, sıradan insanlardan olup soyut anlamları ve mutlak hakika</w:t>
      </w:r>
      <w:r w:rsidRPr="002045C8">
        <w:t>t</w:t>
      </w:r>
      <w:r w:rsidRPr="002045C8">
        <w:t>leri bu kelimeleri yaşarken göz önünde bulundurmamıştır. Evet eğer kel</w:t>
      </w:r>
      <w:r w:rsidRPr="002045C8">
        <w:t>i</w:t>
      </w:r>
      <w:r w:rsidRPr="002045C8">
        <w:t>meleri vaz eden kimse, Hak Teala veya ilahi ilham ve vahiy vasıtası</w:t>
      </w:r>
      <w:r w:rsidRPr="002045C8">
        <w:t>y</w:t>
      </w:r>
      <w:r w:rsidRPr="002045C8">
        <w:t>la peygamber olsaydı, bu konu için bir yorum y</w:t>
      </w:r>
      <w:r w:rsidRPr="002045C8">
        <w:t>a</w:t>
      </w:r>
      <w:r w:rsidRPr="002045C8">
        <w:t>pılabilirdi. Ama bu da sabit değildir. Özetle bu kelimenin zahiri problemlidir. Ama araştı</w:t>
      </w:r>
      <w:r w:rsidRPr="002045C8">
        <w:t>r</w:t>
      </w:r>
      <w:r w:rsidRPr="002045C8">
        <w:t>macıların maksadının da bu zahir old</w:t>
      </w:r>
      <w:r w:rsidRPr="002045C8">
        <w:t>u</w:t>
      </w:r>
      <w:r w:rsidRPr="002045C8">
        <w:t>ğu malum değildir. Aksine bu konuyu beyan ederken şöyle demek de mümkündür: Lügatleri vaz</w:t>
      </w:r>
      <w:r w:rsidRPr="002045C8">
        <w:t>e</w:t>
      </w:r>
      <w:r w:rsidRPr="002045C8">
        <w:t>den kimse her ne kadar mutlak ve soyut anlamları göz önünde bulu</w:t>
      </w:r>
      <w:r w:rsidRPr="002045C8">
        <w:t>n</w:t>
      </w:r>
      <w:r w:rsidRPr="002045C8">
        <w:t>durmamışsa da, ama elfazın karşısında vaz</w:t>
      </w:r>
      <w:r w:rsidRPr="002045C8">
        <w:t>e</w:t>
      </w:r>
      <w:r w:rsidRPr="002045C8">
        <w:t>dildiği şeyler soyut ve mutlak anlamlar olmuştur. Örneğin nur la</w:t>
      </w:r>
      <w:r w:rsidRPr="002045C8">
        <w:t>f</w:t>
      </w:r>
      <w:r w:rsidRPr="002045C8">
        <w:t xml:space="preserve">zını vazetmek istediğinde, her ne kadar bu, ilineksel ve hissi nurlar olsa da, vazeden kimsenin göz </w:t>
      </w:r>
      <w:r w:rsidRPr="002045C8">
        <w:t>ö</w:t>
      </w:r>
      <w:r w:rsidRPr="002045C8">
        <w:t>nünde bulundurduğu nurlar –bu nurların maverasını anlamadığı vasıtasıyla- nur lafzının nuriyet boyutu olmuştur; nur ve zulmetin k</w:t>
      </w:r>
      <w:r w:rsidRPr="002045C8">
        <w:t>a</w:t>
      </w:r>
      <w:r w:rsidRPr="002045C8">
        <w:t>rışımı boyutu değil. Eğer vazeden kimseye şöyle s</w:t>
      </w:r>
      <w:r w:rsidRPr="002045C8">
        <w:t>o</w:t>
      </w:r>
      <w:r w:rsidRPr="002045C8">
        <w:t>rulacak olursa: Bu sınırlı ve ilineksel nurlar, salt nurlar değildir. Zulmet ile karışık nu</w:t>
      </w:r>
      <w:r w:rsidRPr="002045C8">
        <w:t>r</w:t>
      </w:r>
      <w:r w:rsidRPr="002045C8">
        <w:t>lardır. Nur lafzı, nuriyet boyutunun ifadesi midir, yo</w:t>
      </w:r>
      <w:r w:rsidRPr="002045C8">
        <w:t>k</w:t>
      </w:r>
      <w:r w:rsidRPr="002045C8">
        <w:t>sa nuriyet ve zulmaniyetin ifadesi midir?” Zaruret g</w:t>
      </w:r>
      <w:r w:rsidRPr="002045C8">
        <w:t>e</w:t>
      </w:r>
      <w:r w:rsidRPr="002045C8">
        <w:t>reği şöyle cevap verir: “Onun nuriyeti boyutunu ifade etmektedir ve zulmet boyutu asla onun anl</w:t>
      </w:r>
      <w:r w:rsidRPr="002045C8">
        <w:t>a</w:t>
      </w:r>
      <w:r w:rsidRPr="002045C8">
        <w:t>mında yer almamıştır. Hepimizin de bildiği gibi ateş la</w:t>
      </w:r>
      <w:r w:rsidRPr="002045C8">
        <w:t>f</w:t>
      </w:r>
      <w:r w:rsidRPr="002045C8">
        <w:t>zını vazeden kimse de, vazetme esnasında sadece dünyevi ateşleri gözününde b</w:t>
      </w:r>
      <w:r w:rsidRPr="002045C8">
        <w:t>u</w:t>
      </w:r>
      <w:r w:rsidRPr="002045C8">
        <w:t>lundurmuş, bu hakikate intikal seb</w:t>
      </w:r>
      <w:r w:rsidRPr="002045C8">
        <w:t>e</w:t>
      </w:r>
      <w:r w:rsidRPr="002045C8">
        <w:t>bi dünyevi ateşler olmuş, ahiretten ve Allah’ın yüreklere çökecek olan tutuşturulmuş ateşinden gaflet e</w:t>
      </w:r>
      <w:r w:rsidRPr="002045C8">
        <w:t>t</w:t>
      </w:r>
      <w:r w:rsidRPr="002045C8">
        <w:t>miştir. Öze</w:t>
      </w:r>
      <w:r w:rsidRPr="002045C8">
        <w:t>l</w:t>
      </w:r>
      <w:r w:rsidRPr="002045C8">
        <w:t xml:space="preserve">likle de vazeden kimse, başka bir aleme inanmıyorsa… Buna rağmen bu intikal vesilesi, hakikatte kayıt ve sınırlılık sebebi </w:t>
      </w:r>
      <w:r w:rsidRPr="002045C8">
        <w:t>o</w:t>
      </w:r>
      <w:r w:rsidRPr="002045C8">
        <w:t>lamaz. O halde ateş, ateşlilik boyutu karşılığında vaki olmuştur. Dol</w:t>
      </w:r>
      <w:r w:rsidRPr="002045C8">
        <w:t>a</w:t>
      </w:r>
      <w:r w:rsidRPr="002045C8">
        <w:t>yısıyla da vazeden kimsenin anla</w:t>
      </w:r>
      <w:r w:rsidRPr="002045C8">
        <w:t>m</w:t>
      </w:r>
      <w:r w:rsidRPr="002045C8">
        <w:t xml:space="preserve">ları soyutladığını söylemiyoruz. Aksi taktirde çok </w:t>
      </w:r>
      <w:r w:rsidRPr="002045C8">
        <w:t>u</w:t>
      </w:r>
      <w:r w:rsidRPr="002045C8">
        <w:t>zak bir ihtimal ortaya çıkar. Biz şöyle diyoruz: “Kelim</w:t>
      </w:r>
      <w:r w:rsidRPr="002045C8">
        <w:t>e</w:t>
      </w:r>
      <w:r w:rsidRPr="002045C8">
        <w:t>ler sınırsız ve kayıtsız anlamlar karşılığında yer almıştır. O halde hiçbir uzak ihtimal söz konusu değildir. Anlamlar gariplikle</w:t>
      </w:r>
      <w:r w:rsidRPr="002045C8">
        <w:t>r</w:t>
      </w:r>
      <w:r w:rsidRPr="002045C8">
        <w:t>den ve yabancılı</w:t>
      </w:r>
      <w:r w:rsidRPr="002045C8">
        <w:t>k</w:t>
      </w:r>
      <w:r w:rsidRPr="002045C8">
        <w:t>lardan uzak kaldıkça hakikate daha yakın olur ve mecaziyet şüphesinden daha uzak düşer. Örneğin “bizzat zahir ve ba</w:t>
      </w:r>
      <w:r w:rsidRPr="002045C8">
        <w:t>ş</w:t>
      </w:r>
      <w:r w:rsidRPr="002045C8">
        <w:t>kası için zahir kılıcı” anlamına gelen nur kelimesi, bu dünyevi ve il</w:t>
      </w:r>
      <w:r w:rsidRPr="002045C8">
        <w:t>i</w:t>
      </w:r>
      <w:r w:rsidRPr="002045C8">
        <w:t xml:space="preserve">neksel nurlar hakkında kullanılsa da, hakikatten uzak değildir. Zira </w:t>
      </w:r>
      <w:r w:rsidRPr="002045C8">
        <w:lastRenderedPageBreak/>
        <w:t>onlar hakkındaki kullanılışında da, sınırlılık ve zulmetle karışıklık b</w:t>
      </w:r>
      <w:r w:rsidRPr="002045C8">
        <w:t>o</w:t>
      </w:r>
      <w:r w:rsidRPr="002045C8">
        <w:t>yutu gözönünde bulundurulmamaktadır. Gözününde bulundur</w:t>
      </w:r>
      <w:r w:rsidRPr="002045C8">
        <w:t>u</w:t>
      </w:r>
      <w:r w:rsidRPr="002045C8">
        <w:t>lan şey zatî zuhur ve mazhariyettir; ama zuhurları daha kamil, zatiyet ufkuna daha yakın, mazharları ise nicelik ve nitelik açısından daha fazla olan ve noksanlığı daha az olan melekuti nurlar hakkındaki kullanımı hak</w:t>
      </w:r>
      <w:r w:rsidRPr="002045C8">
        <w:t>i</w:t>
      </w:r>
      <w:r w:rsidRPr="002045C8">
        <w:t>kate daha yakındır. Ceberutiye nurları hakkında kullanımı da aynı b</w:t>
      </w:r>
      <w:r w:rsidRPr="002045C8">
        <w:t>e</w:t>
      </w:r>
      <w:r w:rsidRPr="002045C8">
        <w:t>yanla hakikate daha yakındır. Nuru’l Envar, zulmetin bütün boyutl</w:t>
      </w:r>
      <w:r w:rsidRPr="002045C8">
        <w:t>a</w:t>
      </w:r>
      <w:r w:rsidRPr="002045C8">
        <w:t>rından halis, sırf ve salt nur olan yüce ve celil Allah’ın zat-ı mukadd</w:t>
      </w:r>
      <w:r w:rsidRPr="002045C8">
        <w:t>e</w:t>
      </w:r>
      <w:r w:rsidRPr="002045C8">
        <w:t>si hakkındaki kullanımı, salt ve halis bir hakikattir. Hatta denilebilir ki eğer nur kelimesi bizzat zahir ve gayrisini zahir kılıcı anlamı için v</w:t>
      </w:r>
      <w:r w:rsidRPr="002045C8">
        <w:t>a</w:t>
      </w:r>
      <w:r w:rsidRPr="002045C8">
        <w:t>zedilmişse, bunun Hak Teala için kullanımı cüz’i akıllar açısından h</w:t>
      </w:r>
      <w:r w:rsidRPr="002045C8">
        <w:t>a</w:t>
      </w:r>
      <w:r w:rsidRPr="002045C8">
        <w:t>kikattir. Ama teyit edilmiş akıllar ve marifet ashabı açısından meca</w:t>
      </w:r>
      <w:r w:rsidRPr="002045C8">
        <w:t>z</w:t>
      </w:r>
      <w:r w:rsidRPr="002045C8">
        <w:t>dır. Sadece Hak Teala hakkında kullanımı hakikattir. Aynı şekilde kemal anlamları, yani vücud ve kemal cinsinden olan anlamlar karş</w:t>
      </w:r>
      <w:r w:rsidRPr="002045C8">
        <w:t>ı</w:t>
      </w:r>
      <w:r w:rsidRPr="002045C8">
        <w:t>sında vazedilen kelimelerde de aynı şekiller g</w:t>
      </w:r>
      <w:r w:rsidRPr="002045C8">
        <w:t>e</w:t>
      </w:r>
      <w:r w:rsidRPr="002045C8">
        <w:t xml:space="preserve">çerlidir. </w:t>
      </w:r>
    </w:p>
    <w:p w:rsidR="000239F1" w:rsidRPr="002045C8" w:rsidRDefault="000239F1" w:rsidP="000E6F74">
      <w:pPr>
        <w:spacing w:line="300" w:lineRule="atLeast"/>
        <w:ind w:firstLine="284"/>
        <w:jc w:val="both"/>
      </w:pPr>
      <w:r w:rsidRPr="002045C8">
        <w:t>O halde rahman, rahim, atuf, rauf ve benzerlerinde bir kemal ve tamam ciheti ve bir de noksanlık ve infial (tepki) ciheti vardır. Bu l</w:t>
      </w:r>
      <w:r w:rsidRPr="002045C8">
        <w:t>a</w:t>
      </w:r>
      <w:r w:rsidRPr="002045C8">
        <w:t>fızlar söz konusu hakikatin aslı olan kemaliye ciheti esasınca vazedi</w:t>
      </w:r>
      <w:r w:rsidRPr="002045C8">
        <w:t>l</w:t>
      </w:r>
      <w:r w:rsidRPr="002045C8">
        <w:t xml:space="preserve">miştir. Ama hakikatin garipliklerinden, yabancılıklarından ve alemin gereklerinden olan ve de bu hakikatlerin imkan </w:t>
      </w:r>
      <w:r w:rsidRPr="002045C8">
        <w:t>a</w:t>
      </w:r>
      <w:r w:rsidRPr="002045C8">
        <w:t>lemlerinde ve düşük dünyevi alemlere nüzulünden sonra kendileriyle birliktelik içinde b</w:t>
      </w:r>
      <w:r w:rsidRPr="002045C8">
        <w:t>u</w:t>
      </w:r>
      <w:r w:rsidRPr="002045C8">
        <w:t>lunan infiali (tepkisel) cihetler -çünkü zu</w:t>
      </w:r>
      <w:r w:rsidRPr="002045C8">
        <w:t>l</w:t>
      </w:r>
      <w:r w:rsidRPr="002045C8">
        <w:t>met nur ile düşük alemde birbirine karışmış durumdadır- bu lafızların gerçek anlamında bir etk</w:t>
      </w:r>
      <w:r w:rsidRPr="002045C8">
        <w:t>i</w:t>
      </w:r>
      <w:r w:rsidRPr="002045C8">
        <w:t>si yoktur. Dolayısıyla salt kemal cihetine sahip olan, infial ve noksa</w:t>
      </w:r>
      <w:r w:rsidRPr="002045C8">
        <w:t>n</w:t>
      </w:r>
      <w:r w:rsidRPr="002045C8">
        <w:t>lık cihetinden münezzeh olan bir varlık anlamında kullanımı, salt h</w:t>
      </w:r>
      <w:r w:rsidRPr="002045C8">
        <w:t>a</w:t>
      </w:r>
      <w:r w:rsidRPr="002045C8">
        <w:t>kikattir ve hakikatin ta kendisidir. Bu açıklama marifet ehl</w:t>
      </w:r>
      <w:r w:rsidRPr="002045C8">
        <w:t>i</w:t>
      </w:r>
      <w:r w:rsidRPr="002045C8">
        <w:t>nin zevkine yakın olmakla birlikte, zahir ehlinin bulgul</w:t>
      </w:r>
      <w:r w:rsidRPr="002045C8">
        <w:t>a</w:t>
      </w:r>
      <w:r w:rsidRPr="002045C8">
        <w:t xml:space="preserve">rıyla da uyum içindedir. </w:t>
      </w:r>
    </w:p>
    <w:p w:rsidR="000239F1" w:rsidRPr="002045C8" w:rsidRDefault="000239F1" w:rsidP="000E6F74">
      <w:pPr>
        <w:spacing w:line="300" w:lineRule="atLeast"/>
        <w:ind w:firstLine="284"/>
        <w:jc w:val="both"/>
      </w:pPr>
      <w:r w:rsidRPr="002045C8">
        <w:t>O halde açıklığa kavuştuğu üzere bazı alemlere nüz</w:t>
      </w:r>
      <w:r w:rsidRPr="002045C8">
        <w:t>u</w:t>
      </w:r>
      <w:r w:rsidRPr="002045C8">
        <w:t>lünden sonra başka bir şeyle karışıp birliktelik arzeden bu tür kemal s</w:t>
      </w:r>
      <w:r w:rsidRPr="002045C8">
        <w:t>ı</w:t>
      </w:r>
      <w:r w:rsidRPr="002045C8">
        <w:t>fatlarının mutlak türü –azameti yüce olan Hakk’ın mukaddes zatı bundan m</w:t>
      </w:r>
      <w:r w:rsidRPr="002045C8">
        <w:t>ü</w:t>
      </w:r>
      <w:r w:rsidRPr="002045C8">
        <w:t>nezzehtir- Hak Teala hakkında kullan</w:t>
      </w:r>
      <w:r w:rsidRPr="002045C8">
        <w:t>ı</w:t>
      </w:r>
      <w:r w:rsidRPr="002045C8">
        <w:t>lınca mecaz değildir. Hidayete erdiren şüphesiz A</w:t>
      </w:r>
      <w:r w:rsidRPr="002045C8">
        <w:t>l</w:t>
      </w:r>
      <w:r w:rsidRPr="002045C8">
        <w:t xml:space="preserve">lah’tır. </w:t>
      </w:r>
    </w:p>
    <w:p w:rsidR="000239F1" w:rsidRPr="002045C8" w:rsidRDefault="000239F1" w:rsidP="000E6F74">
      <w:pPr>
        <w:spacing w:line="300" w:lineRule="atLeast"/>
        <w:ind w:firstLine="284"/>
        <w:jc w:val="both"/>
      </w:pPr>
    </w:p>
    <w:p w:rsidR="000239F1" w:rsidRPr="002045C8" w:rsidRDefault="000239F1" w:rsidP="000E6F74">
      <w:pPr>
        <w:spacing w:line="300" w:lineRule="atLeast"/>
        <w:ind w:firstLine="284"/>
        <w:jc w:val="center"/>
      </w:pPr>
      <w:r w:rsidRPr="002045C8">
        <w:t>* * *</w:t>
      </w:r>
    </w:p>
    <w:p w:rsidR="000239F1" w:rsidRPr="002045C8" w:rsidRDefault="000239F1" w:rsidP="000E6F74">
      <w:pPr>
        <w:spacing w:line="300" w:lineRule="atLeast"/>
        <w:ind w:firstLine="284"/>
        <w:jc w:val="both"/>
        <w:rPr>
          <w:b/>
        </w:rPr>
      </w:pPr>
    </w:p>
    <w:p w:rsidR="000239F1" w:rsidRPr="002045C8" w:rsidRDefault="000239F1" w:rsidP="000E6F74">
      <w:pPr>
        <w:spacing w:line="300" w:lineRule="atLeast"/>
        <w:ind w:firstLine="284"/>
        <w:jc w:val="both"/>
      </w:pPr>
      <w:r w:rsidRPr="002045C8">
        <w:rPr>
          <w:b/>
        </w:rPr>
        <w:t xml:space="preserve">“Elhamdulillah” </w:t>
      </w:r>
      <w:r w:rsidRPr="002045C8">
        <w:t xml:space="preserve">Yani bütün övgüler uluhiyetin mukaddesatına </w:t>
      </w:r>
      <w:r w:rsidRPr="002045C8">
        <w:t>a</w:t>
      </w:r>
      <w:r w:rsidRPr="002045C8">
        <w:t>ittir. Ey aziz! Bil ki bu mübarek kelimenin a</w:t>
      </w:r>
      <w:r w:rsidRPr="002045C8">
        <w:t>l</w:t>
      </w:r>
      <w:r w:rsidRPr="002045C8">
        <w:t xml:space="preserve">tında has, hatta hasların hassı, tevhidin sırrı yatmaktadır. Bütün hamdedenlerin övgüsünün Hak Teala’ya mahsus </w:t>
      </w:r>
      <w:r w:rsidRPr="002045C8">
        <w:t>o</w:t>
      </w:r>
      <w:r w:rsidRPr="002045C8">
        <w:t>luşu, bürhan hasebiyle de hikmet ashabının ve yüce felsefe önderlerinin yanında aşikardır. Zira bürhanla açıklığa k</w:t>
      </w:r>
      <w:r w:rsidRPr="002045C8">
        <w:t>a</w:t>
      </w:r>
      <w:r w:rsidRPr="002045C8">
        <w:t>vuşt</w:t>
      </w:r>
      <w:r w:rsidRPr="002045C8">
        <w:t>u</w:t>
      </w:r>
      <w:r w:rsidRPr="002045C8">
        <w:t xml:space="preserve">ğu gibi bütün varlık alemi, Hz. Hakk’ın geniş feyzi ve genişleyen gölgesidir. Bütün zahirî ve batınî nimetler, hangi nimet sahibinden </w:t>
      </w:r>
      <w:r w:rsidRPr="002045C8">
        <w:t>o</w:t>
      </w:r>
      <w:r w:rsidRPr="002045C8">
        <w:t>lursa olsun, zahir ve halkın gör</w:t>
      </w:r>
      <w:r w:rsidRPr="002045C8">
        <w:t>ü</w:t>
      </w:r>
      <w:r w:rsidRPr="002045C8">
        <w:t>şü hasebiyle yüce ve celil olan Hak Teala’ya mahsustur. Hiçbir varlığın bunda bir ortaklığı söz konusu değildir. Hatta sayısal ortaklık dahi sıradan felsefe ehli nezdinde sö</w:t>
      </w:r>
      <w:r w:rsidRPr="002045C8">
        <w:t>y</w:t>
      </w:r>
      <w:r w:rsidRPr="002045C8">
        <w:t>lenen bir ifadedir, yüce felsefe</w:t>
      </w:r>
      <w:r w:rsidR="00136783">
        <w:t xml:space="preserve"> </w:t>
      </w:r>
      <w:r w:rsidRPr="002045C8">
        <w:t>ehli nezdinde değil! O halde hamd, n</w:t>
      </w:r>
      <w:r w:rsidRPr="002045C8">
        <w:t>i</w:t>
      </w:r>
      <w:r w:rsidRPr="002045C8">
        <w:t>metler ve ihsanlar karşısında olduğu</w:t>
      </w:r>
      <w:r w:rsidRPr="002045C8">
        <w:t>n</w:t>
      </w:r>
      <w:r w:rsidRPr="002045C8">
        <w:t>dan ve varlık aleminde de Hakk’tan başka bir nimet verici bulunmadığından, bütün hamd ve ö</w:t>
      </w:r>
      <w:r w:rsidRPr="002045C8">
        <w:t>v</w:t>
      </w:r>
      <w:r w:rsidRPr="002045C8">
        <w:t>güler O’na mahsustur. H</w:t>
      </w:r>
      <w:r w:rsidRPr="002045C8">
        <w:t>a</w:t>
      </w:r>
      <w:r w:rsidRPr="002045C8">
        <w:t>keza O’ndan ve O’nun cemalinden başka bir cemal ve celil de yoktur ve dolayısıyla da bütün övgüler O’na irca e</w:t>
      </w:r>
      <w:r w:rsidRPr="002045C8">
        <w:t>t</w:t>
      </w:r>
      <w:r w:rsidRPr="002045C8">
        <w:t>mekt</w:t>
      </w:r>
      <w:r w:rsidRPr="002045C8">
        <w:t>e</w:t>
      </w:r>
      <w:r w:rsidRPr="002045C8">
        <w:t xml:space="preserve">dir. </w:t>
      </w:r>
    </w:p>
    <w:p w:rsidR="000239F1" w:rsidRPr="002045C8" w:rsidRDefault="000239F1" w:rsidP="000E6F74">
      <w:pPr>
        <w:spacing w:line="300" w:lineRule="atLeast"/>
        <w:ind w:firstLine="284"/>
        <w:jc w:val="both"/>
      </w:pPr>
      <w:r w:rsidRPr="002045C8">
        <w:t>Başka bir tabirle her öven kimsenin övgüsü nimet ve kemal ciheti karşısındadır. Onu eksikleştiren ve sınırlayan nimet ve kemalin maha</w:t>
      </w:r>
      <w:r w:rsidRPr="002045C8">
        <w:t>l</w:t>
      </w:r>
      <w:r w:rsidRPr="002045C8">
        <w:t>linin ise, sena ve övgüde hiçbir e</w:t>
      </w:r>
      <w:r w:rsidRPr="002045C8">
        <w:t>t</w:t>
      </w:r>
      <w:r w:rsidRPr="002045C8">
        <w:t>kisi yoktur ve hatta ona aykırıdır. Dolayısıyla bütün övgü ve hamdler kemal ve cemal olan rububiyet payına dönmektedir; noksanlık ve sınırlamadan ibaret olan yaratık p</w:t>
      </w:r>
      <w:r w:rsidRPr="002045C8">
        <w:t>a</w:t>
      </w:r>
      <w:r w:rsidRPr="002045C8">
        <w:t>yına d</w:t>
      </w:r>
      <w:r w:rsidRPr="002045C8">
        <w:t>e</w:t>
      </w:r>
      <w:r w:rsidRPr="002045C8">
        <w:t xml:space="preserve">ğil. </w:t>
      </w:r>
    </w:p>
    <w:p w:rsidR="000239F1" w:rsidRPr="002045C8" w:rsidRDefault="000239F1" w:rsidP="000E6F74">
      <w:pPr>
        <w:spacing w:line="300" w:lineRule="atLeast"/>
        <w:ind w:firstLine="284"/>
        <w:jc w:val="both"/>
      </w:pPr>
      <w:r w:rsidRPr="002045C8">
        <w:t>Başka bir tabirle bütün yaratıkların üzerinde yaratıldığı ilahi fıtra</w:t>
      </w:r>
      <w:r w:rsidRPr="002045C8">
        <w:t>t</w:t>
      </w:r>
      <w:r w:rsidRPr="002045C8">
        <w:t>lardan biri de nimet veren kimseyi övmek, şükretmek ve tam bir şeki</w:t>
      </w:r>
      <w:r w:rsidRPr="002045C8">
        <w:t>l</w:t>
      </w:r>
      <w:r w:rsidRPr="002045C8">
        <w:t>de hamdetmektir. İlahi fıtratlardan biri de noksanlık, nakıs ve nakıs k</w:t>
      </w:r>
      <w:r w:rsidRPr="002045C8">
        <w:t>ı</w:t>
      </w:r>
      <w:r w:rsidRPr="002045C8">
        <w:t>lan şeyden nefrettir. Her türlü katışıklık ve noksanlı</w:t>
      </w:r>
      <w:r w:rsidRPr="002045C8">
        <w:t>k</w:t>
      </w:r>
      <w:r w:rsidRPr="002045C8">
        <w:t>tan halis olan mutlak nimet ve her noksanlıktan münezzeh tam kemal ve cemal, Hakk’a mahsus olduğu ve diğer varlıklar da mutlak nimetleri ve mu</w:t>
      </w:r>
      <w:r w:rsidRPr="002045C8">
        <w:t>t</w:t>
      </w:r>
      <w:r w:rsidRPr="002045C8">
        <w:t>lak c</w:t>
      </w:r>
      <w:r w:rsidRPr="002045C8">
        <w:t>e</w:t>
      </w:r>
      <w:r w:rsidRPr="002045C8">
        <w:t>mali noksan kıldığı ve sınırladığı, artırıp teyit etmediği hasebiyle de, bütün insanların fıtratı Allah’ın mukaddes zatını övmektedir ve d</w:t>
      </w:r>
      <w:r w:rsidRPr="002045C8">
        <w:t>i</w:t>
      </w:r>
      <w:r w:rsidRPr="002045C8">
        <w:t xml:space="preserve">ğer varlıklardan nefret etmektedir. Sadece kemal </w:t>
      </w:r>
      <w:r w:rsidRPr="002045C8">
        <w:lastRenderedPageBreak/>
        <w:t>memleketlerinde ve aşk şehirlerinde seyretme hasebiyle, zülcelalin zatında fani olan va</w:t>
      </w:r>
      <w:r w:rsidRPr="002045C8">
        <w:t>r</w:t>
      </w:r>
      <w:r w:rsidRPr="002045C8">
        <w:t xml:space="preserve">lıklara aşk ve muhabbet ve övgü ise, Hakk’a aşık olmanın ve Hakk’ı övmenin bizzat kendisidir. </w:t>
      </w:r>
      <w:r w:rsidRPr="002045C8">
        <w:rPr>
          <w:i/>
          <w:iCs/>
        </w:rPr>
        <w:t>“Allah’ın haslarının sevgisi Allah sevgis</w:t>
      </w:r>
      <w:r w:rsidRPr="002045C8">
        <w:rPr>
          <w:i/>
          <w:iCs/>
        </w:rPr>
        <w:t>i</w:t>
      </w:r>
      <w:r w:rsidRPr="002045C8">
        <w:rPr>
          <w:i/>
          <w:iCs/>
        </w:rPr>
        <w:t>dir.”</w:t>
      </w:r>
      <w:r w:rsidRPr="002045C8">
        <w:rPr>
          <w:rStyle w:val="FootnoteReference"/>
          <w:i/>
          <w:iCs/>
        </w:rPr>
        <w:footnoteReference w:id="416"/>
      </w:r>
      <w:r w:rsidRPr="002045C8">
        <w:t xml:space="preserve"> Buraya kadar zikredilenler de kesret hicaplarında olan orta halli kimselerin makamı h</w:t>
      </w:r>
      <w:r w:rsidRPr="002045C8">
        <w:t>a</w:t>
      </w:r>
      <w:r w:rsidRPr="002045C8">
        <w:t>sebiyledir. Bunlar gizli ve en gizli şirkin bütün mertebelerinden münezzeh olmamış ve hulus ve ihlas mertebelerinin k</w:t>
      </w:r>
      <w:r w:rsidRPr="002045C8">
        <w:t>e</w:t>
      </w:r>
      <w:r w:rsidRPr="002045C8">
        <w:t>maline erişmemiş kimselerdir. Ama bazı özel haletlerde fani olan kalp ashabının irfanı hasebiyle, bütün nimetler, bütün kemal, c</w:t>
      </w:r>
      <w:r w:rsidRPr="002045C8">
        <w:t>e</w:t>
      </w:r>
      <w:r w:rsidRPr="002045C8">
        <w:t>lal ve cemaller zatî tecellinin suretidir ve bütün övgüler Hak Teala’nın m</w:t>
      </w:r>
      <w:r w:rsidRPr="002045C8">
        <w:t>u</w:t>
      </w:r>
      <w:r w:rsidRPr="002045C8">
        <w:t>ka</w:t>
      </w:r>
      <w:r w:rsidRPr="002045C8">
        <w:t>d</w:t>
      </w:r>
      <w:r w:rsidRPr="002045C8">
        <w:t>desatına aittir. Hatta övgü de O’ndan ve O’nun kendisine yapılan övgüdür.</w:t>
      </w:r>
      <w:r w:rsidRPr="002045C8">
        <w:rPr>
          <w:rStyle w:val="FootnoteReference"/>
        </w:rPr>
        <w:footnoteReference w:id="417"/>
      </w:r>
      <w:r w:rsidRPr="002045C8">
        <w:t xml:space="preserve"> Nitekim bismillahın elhamdulillaha aidiyeti de bu anlama işaret etmektedir. Bil ki Allah’a seyr-u sülûk eden ve Allah yolunda cihad eden bir kimse, marifetlerin bu ilmî sınırıyla yetinmemeli, ö</w:t>
      </w:r>
      <w:r w:rsidRPr="002045C8">
        <w:t>m</w:t>
      </w:r>
      <w:r w:rsidRPr="002045C8">
        <w:t>rünü hicaplar, hatta en büyük hicaplar olan istidlaller yolunda harc</w:t>
      </w:r>
      <w:r w:rsidRPr="002045C8">
        <w:t>a</w:t>
      </w:r>
      <w:r w:rsidRPr="002045C8">
        <w:t>mamalıdır. Çünkü bu aşamayı tahtadan ayakla</w:t>
      </w:r>
      <w:r w:rsidRPr="002045C8">
        <w:rPr>
          <w:rStyle w:val="FootnoteReference"/>
        </w:rPr>
        <w:footnoteReference w:id="418"/>
      </w:r>
      <w:r w:rsidRPr="002045C8">
        <w:t>, Hatta Süleyman’ın kuşu</w:t>
      </w:r>
      <w:r w:rsidRPr="002045C8">
        <w:rPr>
          <w:rStyle w:val="FootnoteReference"/>
        </w:rPr>
        <w:footnoteReference w:id="419"/>
      </w:r>
      <w:r w:rsidRPr="002045C8">
        <w:t xml:space="preserve"> ile katetmek bile mümkün değildir. Bu vadi kutsal varlıklar v</w:t>
      </w:r>
      <w:r w:rsidRPr="002045C8">
        <w:t>a</w:t>
      </w:r>
      <w:r w:rsidRPr="002045C8">
        <w:t>disidir. Bu merhale takva sahiplerinin merhalesidir. Makam, şeref, k</w:t>
      </w:r>
      <w:r w:rsidRPr="002045C8">
        <w:t>a</w:t>
      </w:r>
      <w:r w:rsidRPr="002045C8">
        <w:t>dın ve çocuk sevgisinin ayakkabıları çıkarılmadan, itimat asası atı</w:t>
      </w:r>
      <w:r w:rsidRPr="002045C8">
        <w:t>l</w:t>
      </w:r>
      <w:r w:rsidRPr="002045C8">
        <w:t>madan ve başkasına teveccüh kenara itilmeden, halis kimselerin m</w:t>
      </w:r>
      <w:r w:rsidRPr="002045C8">
        <w:t>a</w:t>
      </w:r>
      <w:r w:rsidRPr="002045C8">
        <w:t>kamı ve kutsalların menzili olan bu mukaddes v</w:t>
      </w:r>
      <w:r w:rsidRPr="002045C8">
        <w:t>a</w:t>
      </w:r>
      <w:r w:rsidRPr="002045C8">
        <w:t>diye ayak basmak mümkün değildir. Eğer sülûk eden kimse bu vadideki ihlas gerçekler</w:t>
      </w:r>
      <w:r w:rsidRPr="002045C8">
        <w:t>i</w:t>
      </w:r>
      <w:r w:rsidRPr="002045C8">
        <w:t xml:space="preserve">ne </w:t>
      </w:r>
      <w:r w:rsidRPr="002045C8">
        <w:t>u</w:t>
      </w:r>
      <w:r w:rsidRPr="002045C8">
        <w:t>laşır, kesret ve hayal içinde hayal olan dünyaya sırt çevirirse, enaniyetinden geriye bir şeyler kalmış olsa bile, gayb aleminden ke</w:t>
      </w:r>
      <w:r w:rsidRPr="002045C8">
        <w:t>n</w:t>
      </w:r>
      <w:r w:rsidRPr="002045C8">
        <w:t>disine yardım edilir. İlahi tecellilerle enaniyet dağı yok olur. Kendisi için “sa’k ve fena” hali meydana gelir. Bu makamlar dünya ve lezze</w:t>
      </w:r>
      <w:r w:rsidRPr="002045C8">
        <w:t>t</w:t>
      </w:r>
      <w:r w:rsidRPr="002045C8">
        <w:t xml:space="preserve">leri dışında bir şeyden </w:t>
      </w:r>
      <w:r w:rsidRPr="002045C8">
        <w:lastRenderedPageBreak/>
        <w:t>haberdar olmayan ve şeytani gururdan başka bir şey tan</w:t>
      </w:r>
      <w:r w:rsidRPr="002045C8">
        <w:t>ı</w:t>
      </w:r>
      <w:r w:rsidRPr="002045C8">
        <w:t>mayan katı kalplere çok uyumsuz gelir ve bunları birer vehim olarak değerlendirir. Oysa tabiat ve dünya hakkındaki sahip olduğ</w:t>
      </w:r>
      <w:r w:rsidRPr="002045C8">
        <w:t>u</w:t>
      </w:r>
      <w:r w:rsidRPr="002045C8">
        <w:t>muz fena –ki bu alemden her açıdan daha zahir olan bütün gayp ale</w:t>
      </w:r>
      <w:r w:rsidRPr="002045C8">
        <w:t>m</w:t>
      </w:r>
      <w:r w:rsidRPr="002045C8">
        <w:t>lerinden ve hatta zuhurun zatına özgün olduğu Allah’ın mukaddes z</w:t>
      </w:r>
      <w:r w:rsidRPr="002045C8">
        <w:t>a</w:t>
      </w:r>
      <w:r w:rsidRPr="002045C8">
        <w:t>tından ve zatî sıfatl</w:t>
      </w:r>
      <w:r w:rsidRPr="002045C8">
        <w:t>a</w:t>
      </w:r>
      <w:r w:rsidRPr="002045C8">
        <w:t>rından gaflet etmiş bulunmaktayız ve o alemler ile yüce ve celil olan Hakk’ın mukaddes zatını isbat etmek için bürhan ve istidlallere sarılmaktayız- irfan ve sülûk ehlinin iddia e</w:t>
      </w:r>
      <w:r w:rsidRPr="002045C8">
        <w:t>t</w:t>
      </w:r>
      <w:r w:rsidRPr="002045C8">
        <w:t xml:space="preserve">tiği fenadan aşama olarak çok daha garip ve ilginçtir. </w:t>
      </w:r>
    </w:p>
    <w:p w:rsidR="000239F1" w:rsidRPr="002045C8" w:rsidRDefault="000239F1" w:rsidP="000E6F74">
      <w:pPr>
        <w:spacing w:line="300" w:lineRule="atLeast"/>
        <w:ind w:firstLine="284"/>
        <w:jc w:val="both"/>
        <w:rPr>
          <w:i/>
          <w:iCs/>
        </w:rPr>
      </w:pPr>
      <w:r w:rsidRPr="002045C8">
        <w:rPr>
          <w:i/>
          <w:iCs/>
        </w:rPr>
        <w:t xml:space="preserve">“Bu hikayeler hayret içinde hayrettir... </w:t>
      </w:r>
    </w:p>
    <w:p w:rsidR="000239F1" w:rsidRPr="002045C8" w:rsidRDefault="000239F1" w:rsidP="000E6F74">
      <w:pPr>
        <w:spacing w:line="300" w:lineRule="atLeast"/>
        <w:ind w:firstLine="284"/>
        <w:jc w:val="both"/>
        <w:rPr>
          <w:i/>
          <w:iCs/>
        </w:rPr>
      </w:pPr>
      <w:r w:rsidRPr="002045C8">
        <w:rPr>
          <w:i/>
          <w:iCs/>
        </w:rPr>
        <w:t>Allah hasları, daha has olanların ahvalini görünce kendileri</w:t>
      </w:r>
      <w:r w:rsidRPr="002045C8">
        <w:rPr>
          <w:i/>
          <w:iCs/>
        </w:rPr>
        <w:t>n</w:t>
      </w:r>
      <w:r w:rsidRPr="002045C8">
        <w:rPr>
          <w:i/>
          <w:iCs/>
        </w:rPr>
        <w:t>den geçerler.”</w:t>
      </w:r>
      <w:r w:rsidRPr="002045C8">
        <w:rPr>
          <w:rStyle w:val="FootnoteReference"/>
          <w:i/>
          <w:iCs/>
        </w:rPr>
        <w:footnoteReference w:id="420"/>
      </w:r>
    </w:p>
    <w:p w:rsidR="000239F1" w:rsidRPr="002045C8" w:rsidRDefault="000239F1" w:rsidP="000E6F74">
      <w:pPr>
        <w:spacing w:line="300" w:lineRule="atLeast"/>
        <w:ind w:firstLine="284"/>
        <w:jc w:val="both"/>
      </w:pPr>
      <w:r w:rsidRPr="002045C8">
        <w:t>Eğer metindeki “ehes” kelimesi “sad ile olursa bunun hayret edil</w:t>
      </w:r>
      <w:r w:rsidRPr="002045C8">
        <w:t>e</w:t>
      </w:r>
      <w:r w:rsidRPr="002045C8">
        <w:t>cek bir yeri yoktur. Zira nakıs varlığın kami</w:t>
      </w:r>
      <w:r w:rsidRPr="002045C8">
        <w:t>l</w:t>
      </w:r>
      <w:r w:rsidRPr="002045C8">
        <w:t>deki fenası, doğal ve ilahi sünnetle uyumlu bir iştir. O halde hayret “ehas” kelimesinin “sin” ha</w:t>
      </w:r>
      <w:r w:rsidRPr="002045C8">
        <w:t>r</w:t>
      </w:r>
      <w:r w:rsidRPr="002045C8">
        <w:t>fiyle okunduğu yerdedir. Nitekim şuanda da bütün b</w:t>
      </w:r>
      <w:r w:rsidRPr="002045C8">
        <w:t>i</w:t>
      </w:r>
      <w:r w:rsidRPr="002045C8">
        <w:t>zim gibiler için bu fena ve kendinden geçme tahakkuk etmiş b</w:t>
      </w:r>
      <w:r w:rsidRPr="002045C8">
        <w:t>u</w:t>
      </w:r>
      <w:r w:rsidRPr="002045C8">
        <w:t>lunmaktadır. Öyle ki kulak ve gözlerimiz tabiata gömülmüş ve gayb aleminin olayları</w:t>
      </w:r>
      <w:r w:rsidRPr="002045C8">
        <w:t>n</w:t>
      </w:r>
      <w:r w:rsidRPr="002045C8">
        <w:t xml:space="preserve">dan tümüyle habersiz bulunmaktayız.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67" w:name="_Toc46432362"/>
      <w:bookmarkStart w:id="268" w:name="_Toc53990905"/>
      <w:r w:rsidRPr="002045C8">
        <w:t>Rivayet ve İnceleme</w:t>
      </w:r>
      <w:bookmarkEnd w:id="267"/>
      <w:bookmarkEnd w:id="268"/>
      <w:r w:rsidRPr="002045C8">
        <w:t xml:space="preserve"> </w:t>
      </w:r>
    </w:p>
    <w:p w:rsidR="000239F1" w:rsidRPr="002045C8" w:rsidRDefault="000239F1" w:rsidP="000E6F74">
      <w:pPr>
        <w:spacing w:line="300" w:lineRule="atLeast"/>
        <w:ind w:firstLine="284"/>
        <w:jc w:val="both"/>
      </w:pPr>
      <w:r w:rsidRPr="002045C8">
        <w:t xml:space="preserve">Bil ki zahir ve edeb alimlerinin dediğine göre </w:t>
      </w:r>
      <w:r w:rsidRPr="002045C8">
        <w:rPr>
          <w:i/>
          <w:iCs/>
        </w:rPr>
        <w:t>“hamd”</w:t>
      </w:r>
      <w:r w:rsidRPr="002045C8">
        <w:t xml:space="preserve"> dil ile iradi olan bir güzelliği övmektir. Onlar (zahir ve edebiyat </w:t>
      </w:r>
      <w:r w:rsidRPr="002045C8">
        <w:t>a</w:t>
      </w:r>
      <w:r w:rsidRPr="002045C8">
        <w:t xml:space="preserve">limleri) bu etten dil dışında bütün dillerden gafil oldukları </w:t>
      </w:r>
      <w:r w:rsidRPr="002045C8">
        <w:t>i</w:t>
      </w:r>
      <w:r w:rsidRPr="002045C8">
        <w:t>çin, Hak Teala’yı tesbih ve hamdetmenin, hatta Zat-ı Mukaddes’in mutlak sözlerinin bir tür m</w:t>
      </w:r>
      <w:r w:rsidRPr="002045C8">
        <w:t>e</w:t>
      </w:r>
      <w:r w:rsidRPr="002045C8">
        <w:t>caz olduğunu söylemektedirler. Hakeza varlıkların tesbih ve ha</w:t>
      </w:r>
      <w:r w:rsidRPr="002045C8">
        <w:t>m</w:t>
      </w:r>
      <w:r w:rsidRPr="002045C8">
        <w:t>dını da mecazi olarak değerlendirmektedirler. Dolayısıyla da Hak Teala da tekellümün (konuşmanın), kelam icad etmekten ve diğer varlıklar h</w:t>
      </w:r>
      <w:r w:rsidRPr="002045C8">
        <w:t>u</w:t>
      </w:r>
      <w:r w:rsidRPr="002045C8">
        <w:t>susunda ise tesbih ve hamdetmeyi zatî ve tekvinî bir işten ibaret old</w:t>
      </w:r>
      <w:r w:rsidRPr="002045C8">
        <w:t>u</w:t>
      </w:r>
      <w:r w:rsidRPr="002045C8">
        <w:t>ğunu söylemektedirler. Bunlar, konuşma h</w:t>
      </w:r>
      <w:r w:rsidRPr="002045C8">
        <w:t>a</w:t>
      </w:r>
      <w:r w:rsidRPr="002045C8">
        <w:t>kikatini kendi türlerine has kılmakta, yüce ve celil Hak Teala’nın mukaddes zatını ve diğer varlı</w:t>
      </w:r>
      <w:r w:rsidRPr="002045C8">
        <w:t>k</w:t>
      </w:r>
      <w:r w:rsidRPr="002045C8">
        <w:t xml:space="preserve">ları konuşmayan, hatta neuzu billah dilsiz saymaktadırlar. </w:t>
      </w:r>
      <w:r w:rsidRPr="002045C8">
        <w:lastRenderedPageBreak/>
        <w:t>Bunun, m</w:t>
      </w:r>
      <w:r w:rsidRPr="002045C8">
        <w:t>u</w:t>
      </w:r>
      <w:r w:rsidRPr="002045C8">
        <w:t>kaddes zatı tenzih etmek olduğunu sanmaktadırlar. Oysa bu bir sını</w:t>
      </w:r>
      <w:r w:rsidRPr="002045C8">
        <w:t>r</w:t>
      </w:r>
      <w:r w:rsidRPr="002045C8">
        <w:t>lama ve hatta aklı iptal etmektir ve Hak Teala bu tenzihten münezze</w:t>
      </w:r>
      <w:r w:rsidRPr="002045C8">
        <w:t>h</w:t>
      </w:r>
      <w:r w:rsidRPr="002045C8">
        <w:t>tir. Nitekim Ehl-i Sünnetin tenzihlerinin çoğu birer sınırlama ve te</w:t>
      </w:r>
      <w:r w:rsidRPr="002045C8">
        <w:t>ş</w:t>
      </w:r>
      <w:r w:rsidRPr="002045C8">
        <w:t>bihtir. Biz daha öncede lafızların mutlak ve genel anlamlar için vaz</w:t>
      </w:r>
      <w:r w:rsidRPr="002045C8">
        <w:t>e</w:t>
      </w:r>
      <w:r w:rsidRPr="002045C8">
        <w:t>dilme niteliğini beyan e</w:t>
      </w:r>
      <w:r w:rsidRPr="002045C8">
        <w:t>t</w:t>
      </w:r>
      <w:r w:rsidRPr="002045C8">
        <w:t>miştik. Şimdi de şöyle diyoruz: “Biz bu ilahi gerçeklerde lügavi doğruluğun veya hakikatin lazım geldiği endişesini taşımıyoruz. Aksine bu konulardaki ölçü, kullanmanın ve akli hakika</w:t>
      </w:r>
      <w:r w:rsidRPr="002045C8">
        <w:t>t</w:t>
      </w:r>
      <w:r w:rsidRPr="002045C8">
        <w:t>lerin sıhhatidir. Gerçi önceki açıklama hasebiyle, lügavi hak</w:t>
      </w:r>
      <w:r w:rsidRPr="002045C8">
        <w:t>i</w:t>
      </w:r>
      <w:r w:rsidRPr="002045C8">
        <w:t>katler de isbat edilmişti. Dolayısıyla diyoruz ki lisan, teke</w:t>
      </w:r>
      <w:r w:rsidRPr="002045C8">
        <w:t>l</w:t>
      </w:r>
      <w:r w:rsidRPr="002045C8">
        <w:t>lüm, kelam, kitabet, kitap, hamd ve methetmenin vücudî neşetler hasebiyle birtakım me</w:t>
      </w:r>
      <w:r w:rsidRPr="002045C8">
        <w:t>r</w:t>
      </w:r>
      <w:r w:rsidRPr="002045C8">
        <w:t>haleleri vardır ve bunla</w:t>
      </w:r>
      <w:r w:rsidRPr="002045C8">
        <w:t>r</w:t>
      </w:r>
      <w:r w:rsidRPr="002045C8">
        <w:t>dan her biri de neşetlerden bir neşet veya vücud mertebeleri</w:t>
      </w:r>
      <w:r w:rsidRPr="002045C8">
        <w:t>n</w:t>
      </w:r>
      <w:r w:rsidRPr="002045C8">
        <w:t>den bir mertebeyle uyum içindedir. Çünkü hamdetmek her hususta bir güzelliğe ve methetmek de bir cemal ve kemale vaki olmaktadır. Yüce ve celil olan Hak Teala gaybî hüv</w:t>
      </w:r>
      <w:r w:rsidRPr="002045C8">
        <w:t>i</w:t>
      </w:r>
      <w:r w:rsidRPr="002045C8">
        <w:t>yette, zatî ilmi hasebiyle cemil cemalini, ilim ve şuhud mertebelerinin en kemali ile müşahade ettiği için sevinm</w:t>
      </w:r>
      <w:r w:rsidRPr="002045C8">
        <w:t>e</w:t>
      </w:r>
      <w:r w:rsidRPr="002045C8">
        <w:t>nin en şiddetli mertebesi ile, cemil zatına sevinmiştir. D</w:t>
      </w:r>
      <w:r w:rsidRPr="002045C8">
        <w:t>o</w:t>
      </w:r>
      <w:r w:rsidRPr="002045C8">
        <w:t>layısıyla da zat için, Hz. Zat’ta tecelliler me</w:t>
      </w:r>
      <w:r w:rsidRPr="002045C8">
        <w:t>r</w:t>
      </w:r>
      <w:r w:rsidRPr="002045C8">
        <w:t>tebesinin en yücesi olan ezeli tecelli ile tecelli etmiştir ve bu da, gayb hazretinde zat lisanı ile vaki olan zatî bir gürültü kop</w:t>
      </w:r>
      <w:r w:rsidRPr="002045C8">
        <w:t>a</w:t>
      </w:r>
      <w:r w:rsidRPr="002045C8">
        <w:t>rıştır. Bu kelami tecelliyi müşahede ise zatın duyuşudur ve bu zatın Hakk’ın z</w:t>
      </w:r>
      <w:r w:rsidRPr="002045C8">
        <w:t>a</w:t>
      </w:r>
      <w:r w:rsidRPr="002045C8">
        <w:t>tını övmesi de, Hakk’ı övmektir ve diğer varlıklar bunu idrak etme</w:t>
      </w:r>
      <w:r w:rsidRPr="002045C8">
        <w:t>k</w:t>
      </w:r>
      <w:r w:rsidRPr="002045C8">
        <w:t>ten acizdir. Nitekim son peygamber, Allah’a en yakın ve varlıkların en şereflisi olmasına rağmen acziyet itirafında bulunarak şöyle d</w:t>
      </w:r>
      <w:r w:rsidRPr="002045C8">
        <w:t>e</w:t>
      </w:r>
      <w:r w:rsidRPr="002045C8">
        <w:t xml:space="preserve">miştir: </w:t>
      </w:r>
      <w:r w:rsidRPr="002045C8">
        <w:rPr>
          <w:i/>
          <w:iCs/>
        </w:rPr>
        <w:t>“Seni övmek mümkün değildir. Sen kendi övdüğün gib</w:t>
      </w:r>
      <w:r w:rsidRPr="002045C8">
        <w:rPr>
          <w:i/>
          <w:iCs/>
        </w:rPr>
        <w:t>i</w:t>
      </w:r>
      <w:r w:rsidRPr="002045C8">
        <w:rPr>
          <w:i/>
          <w:iCs/>
        </w:rPr>
        <w:t>sin.”</w:t>
      </w:r>
      <w:r w:rsidRPr="002045C8">
        <w:rPr>
          <w:rStyle w:val="FootnoteReference"/>
          <w:i/>
          <w:iCs/>
        </w:rPr>
        <w:footnoteReference w:id="421"/>
      </w:r>
      <w:r w:rsidRPr="002045C8">
        <w:t xml:space="preserve"> Bilindiği gibi hamd ve senayı saymak, cemal ve kemali tanımanın bir parças</w:t>
      </w:r>
      <w:r w:rsidRPr="002045C8">
        <w:t>ı</w:t>
      </w:r>
      <w:r w:rsidRPr="002045C8">
        <w:t>dır. Mutlak cemal hakkında tam bir bilgi elde etmek ise mümkün d</w:t>
      </w:r>
      <w:r w:rsidRPr="002045C8">
        <w:t>e</w:t>
      </w:r>
      <w:r w:rsidRPr="002045C8">
        <w:t>ğildir. Dolayısıyla da hakiki bir hamd vaki olamaz ve marifet ashab</w:t>
      </w:r>
      <w:r w:rsidRPr="002045C8">
        <w:t>ı</w:t>
      </w:r>
      <w:r w:rsidRPr="002045C8">
        <w:t>nın marifetinin nihayeti ise acziyet irf</w:t>
      </w:r>
      <w:r w:rsidRPr="002045C8">
        <w:t>a</w:t>
      </w:r>
      <w:r w:rsidRPr="002045C8">
        <w:t xml:space="preserve">nıdır. </w:t>
      </w:r>
    </w:p>
    <w:p w:rsidR="000239F1" w:rsidRPr="002045C8" w:rsidRDefault="000239F1" w:rsidP="000E6F74">
      <w:pPr>
        <w:spacing w:line="300" w:lineRule="atLeast"/>
        <w:ind w:firstLine="284"/>
        <w:jc w:val="both"/>
      </w:pPr>
      <w:r w:rsidRPr="002045C8">
        <w:t>Marifet ehli, Hak Teala’nın beş dille kendini övdüğünü söyleme</w:t>
      </w:r>
      <w:r w:rsidRPr="002045C8">
        <w:t>k</w:t>
      </w:r>
      <w:r w:rsidRPr="002045C8">
        <w:t>tedir. O diller mutlak zat dili, gaybi ehadiyet dili, cemî vahidiyet dili, tafsili esma dili ve e’yan (özdekler) d</w:t>
      </w:r>
      <w:r w:rsidRPr="002045C8">
        <w:t>i</w:t>
      </w:r>
      <w:r w:rsidRPr="002045C8">
        <w:t xml:space="preserve">li ve bunlar; </w:t>
      </w:r>
      <w:r w:rsidRPr="002045C8">
        <w:lastRenderedPageBreak/>
        <w:t>vücudî kesret dili olan a’yanî (özdeksel) me</w:t>
      </w:r>
      <w:r w:rsidRPr="002045C8">
        <w:t>r</w:t>
      </w:r>
      <w:r w:rsidRPr="002045C8">
        <w:t>tebelerinin sonuna dek, evveli meşiyet dili olan, zuhur dilinden ayr</w:t>
      </w:r>
      <w:r w:rsidRPr="002045C8">
        <w:t>ı</w:t>
      </w:r>
      <w:r w:rsidRPr="002045C8">
        <w:t xml:space="preserve">dır. </w:t>
      </w:r>
    </w:p>
    <w:p w:rsidR="000239F1" w:rsidRPr="002045C8" w:rsidRDefault="000239F1" w:rsidP="000E6F74">
      <w:pPr>
        <w:spacing w:line="300" w:lineRule="atLeast"/>
        <w:ind w:firstLine="284"/>
        <w:jc w:val="both"/>
      </w:pPr>
      <w:r w:rsidRPr="002045C8">
        <w:t>Bil ki bütün varlıklar için bir takım nasipler, hatta salt hayat olan gayp aleminden bir takım nasipler vardır ve hayat bütün vücud al</w:t>
      </w:r>
      <w:r w:rsidRPr="002045C8">
        <w:t>e</w:t>
      </w:r>
      <w:r w:rsidRPr="002045C8">
        <w:t>minde caridir. Bu konu yüce felsefe erbabı nezdinde bürhanla ispa</w:t>
      </w:r>
      <w:r w:rsidRPr="002045C8">
        <w:t>t</w:t>
      </w:r>
      <w:r w:rsidRPr="002045C8">
        <w:t>lanmış, kalp ve marifet ashabı nezdinde ise müşahade ve görmekle s</w:t>
      </w:r>
      <w:r w:rsidRPr="002045C8">
        <w:t>a</w:t>
      </w:r>
      <w:r w:rsidRPr="002045C8">
        <w:t>bittir. İlahi ayet-i şerifeler ve vahiy vel</w:t>
      </w:r>
      <w:r w:rsidRPr="002045C8">
        <w:t>i</w:t>
      </w:r>
      <w:r w:rsidRPr="002045C8">
        <w:t>lerinin (a.s) rivayetleri de buna tam bir şekilde delalet etmektedir. Genel felsefe ehlinden örtülü kala</w:t>
      </w:r>
      <w:r w:rsidRPr="002045C8">
        <w:t>n</w:t>
      </w:r>
      <w:r w:rsidRPr="002045C8">
        <w:t>lar ve varlıkların konuşmasını derkedemeyen zahir ehli, bunu tevil e</w:t>
      </w:r>
      <w:r w:rsidRPr="002045C8">
        <w:t>t</w:t>
      </w:r>
      <w:r w:rsidRPr="002045C8">
        <w:t>meye çalışmışlardır. İlginç olanı da şudur ki, zahir ehli, felsefe ehlininin Allah’ın kitabını kendi akılları hasebiyle tevil ettiklerini if</w:t>
      </w:r>
      <w:r w:rsidRPr="002045C8">
        <w:t>a</w:t>
      </w:r>
      <w:r w:rsidRPr="002045C8">
        <w:t>de etmektedirler. Kendileri varlıkların k</w:t>
      </w:r>
      <w:r w:rsidRPr="002045C8">
        <w:t>o</w:t>
      </w:r>
      <w:r w:rsidRPr="002045C8">
        <w:t>nuşmasını derketmedikleri için bütün açık ayetleri ve sahih hadisleri tevil etmektedirler. Oysa bu konuda hiçbir delile de sahip değillerdir. Dolayısıyla da hi</w:t>
      </w:r>
      <w:r w:rsidRPr="002045C8">
        <w:t>ç</w:t>
      </w:r>
      <w:r w:rsidRPr="002045C8">
        <w:t>bir bürhanları olmadığı halde sadece uzak ihtimal gördükleri sebebiyle, Kur’an’ı t</w:t>
      </w:r>
      <w:r w:rsidRPr="002045C8">
        <w:t>e</w:t>
      </w:r>
      <w:r w:rsidRPr="002045C8">
        <w:t>vil etmektedirler. Özetle vücud alemi, hayatın aslı, ilim ve şuurun h</w:t>
      </w:r>
      <w:r w:rsidRPr="002045C8">
        <w:t>a</w:t>
      </w:r>
      <w:r w:rsidRPr="002045C8">
        <w:t>kikatidir. Varlıkların tesbihi de iradi, bilinçli ve sözlü bir tespihtir; örtülü kimselerin söyledikleri gibi zatî ve tekvini değil. B</w:t>
      </w:r>
      <w:r w:rsidRPr="002045C8">
        <w:t>ü</w:t>
      </w:r>
      <w:r w:rsidRPr="002045C8">
        <w:t>tün va</w:t>
      </w:r>
      <w:r w:rsidRPr="002045C8">
        <w:t>r</w:t>
      </w:r>
      <w:r w:rsidRPr="002045C8">
        <w:t>lıklar vücuttan aldıkları nasip hasebiyle azameti yüce Allah’ın makamı hakkında bir bilgiye sahiptirler. Tabiatla meşgul olma ve ke</w:t>
      </w:r>
      <w:r w:rsidRPr="002045C8">
        <w:t>s</w:t>
      </w:r>
      <w:r w:rsidRPr="002045C8">
        <w:t>rete gömülme hususunda, hiçbir varlık insan gibi değildir. Bu açıdan da insan bütün varlıklardan daha örtülüdür. Beşeriyet örtüsünden dış</w:t>
      </w:r>
      <w:r w:rsidRPr="002045C8">
        <w:t>a</w:t>
      </w:r>
      <w:r w:rsidRPr="002045C8">
        <w:t>rı ç</w:t>
      </w:r>
      <w:r w:rsidRPr="002045C8">
        <w:t>ı</w:t>
      </w:r>
      <w:r w:rsidRPr="002045C8">
        <w:t>kan kesret ve gaybiyet örtüsünü yırtan insanlar ise, örtüsüz olarak cemil cemali müşahede etmektedirler. Dolay</w:t>
      </w:r>
      <w:r w:rsidRPr="002045C8">
        <w:t>ı</w:t>
      </w:r>
      <w:r w:rsidRPr="002045C8">
        <w:t>sıyla bu kimselerin hamd ve övgüsü, bütün hamd ve övgülerden daha kapsa</w:t>
      </w:r>
      <w:r w:rsidRPr="002045C8">
        <w:t>m</w:t>
      </w:r>
      <w:r w:rsidRPr="002045C8">
        <w:t xml:space="preserve">lıdır ve de Hakk’ı bütün ilahi boyutlarıyla, bütün isim ve sıfatlarla övmekte ve ibadet etmektedir.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69" w:name="_Toc46432363"/>
      <w:bookmarkStart w:id="270" w:name="_Toc53990906"/>
      <w:r w:rsidRPr="002045C8">
        <w:t>Sonuç</w:t>
      </w:r>
      <w:bookmarkEnd w:id="269"/>
      <w:bookmarkEnd w:id="270"/>
    </w:p>
    <w:p w:rsidR="000239F1" w:rsidRPr="002045C8" w:rsidRDefault="000239F1" w:rsidP="000E6F74">
      <w:pPr>
        <w:spacing w:line="300" w:lineRule="atLeast"/>
        <w:ind w:firstLine="284"/>
        <w:jc w:val="both"/>
      </w:pPr>
      <w:r w:rsidRPr="002045C8">
        <w:t>Bil ki “elhamdulillah” kelime-i şerifesi beyan edildiği h</w:t>
      </w:r>
      <w:r w:rsidRPr="002045C8">
        <w:t>a</w:t>
      </w:r>
      <w:r w:rsidRPr="002045C8">
        <w:t>sebiyle kapsamlı kelimelerdendir. Eğer bir kimse onun incelikleriyle ve hak</w:t>
      </w:r>
      <w:r w:rsidRPr="002045C8">
        <w:t>i</w:t>
      </w:r>
      <w:r w:rsidRPr="002045C8">
        <w:t>katleriyle Hakk’ı övecek olursa, beşerin gücünün dahilinde olduğu kadarıyla Allah’a hamdetmiştir. Bu yüzden rivayet-i şerifelerde de bu anl</w:t>
      </w:r>
      <w:r w:rsidRPr="002045C8">
        <w:t>a</w:t>
      </w:r>
      <w:r w:rsidRPr="002045C8">
        <w:t xml:space="preserve">ma işaret edilmiştir. Nitekim bir rivayette yer </w:t>
      </w:r>
      <w:r w:rsidRPr="002045C8">
        <w:lastRenderedPageBreak/>
        <w:t>aldığına göre İmam Bakır (a.s) bir gün evden çıktığında bineğini bul</w:t>
      </w:r>
      <w:r w:rsidRPr="002045C8">
        <w:t>a</w:t>
      </w:r>
      <w:r w:rsidRPr="002045C8">
        <w:t xml:space="preserve">madığı zaman şöyle buyurmuştur: </w:t>
      </w:r>
      <w:r w:rsidRPr="002045C8">
        <w:rPr>
          <w:i/>
          <w:iCs/>
        </w:rPr>
        <w:t>“Eğer merkep bulunu</w:t>
      </w:r>
      <w:r w:rsidRPr="002045C8">
        <w:rPr>
          <w:i/>
          <w:iCs/>
        </w:rPr>
        <w:t>r</w:t>
      </w:r>
      <w:r w:rsidRPr="002045C8">
        <w:rPr>
          <w:i/>
          <w:iCs/>
        </w:rPr>
        <w:t>sa hakkıyla Allah-u Tealaya hamdedeceğim.”</w:t>
      </w:r>
      <w:r w:rsidRPr="002045C8">
        <w:t xml:space="preserve"> Merkep bulu</w:t>
      </w:r>
      <w:r w:rsidRPr="002045C8">
        <w:t>n</w:t>
      </w:r>
      <w:r w:rsidRPr="002045C8">
        <w:t xml:space="preserve">duğu zaman İmam Bakır (a.s) merkebe bindi, elbisesini düzeltti ve şöyle buyurdu: </w:t>
      </w:r>
      <w:r w:rsidRPr="002045C8">
        <w:rPr>
          <w:i/>
          <w:iCs/>
        </w:rPr>
        <w:t>“Elhamdulillah.”</w:t>
      </w:r>
      <w:r w:rsidRPr="002045C8">
        <w:rPr>
          <w:rStyle w:val="FootnoteReference"/>
          <w:i/>
          <w:iCs/>
        </w:rPr>
        <w:footnoteReference w:id="422"/>
      </w:r>
      <w:r w:rsidRPr="002045C8">
        <w:t xml:space="preserve"> Resulullah da (s.a.a) nakled</w:t>
      </w:r>
      <w:r w:rsidRPr="002045C8">
        <w:t>i</w:t>
      </w:r>
      <w:r w:rsidRPr="002045C8">
        <w:t xml:space="preserve">len bir rivayette şöyle buyurmuştur: </w:t>
      </w:r>
      <w:r w:rsidRPr="002045C8">
        <w:rPr>
          <w:i/>
          <w:iCs/>
        </w:rPr>
        <w:t>“Lailahe illallah terazinin yarısıdır, elhamdulillah ise teraziyi dold</w:t>
      </w:r>
      <w:r w:rsidRPr="002045C8">
        <w:rPr>
          <w:i/>
          <w:iCs/>
        </w:rPr>
        <w:t>u</w:t>
      </w:r>
      <w:r w:rsidRPr="002045C8">
        <w:rPr>
          <w:i/>
          <w:iCs/>
        </w:rPr>
        <w:t>rur.”</w:t>
      </w:r>
      <w:r w:rsidRPr="002045C8">
        <w:rPr>
          <w:rStyle w:val="FootnoteReference"/>
          <w:i/>
          <w:iCs/>
        </w:rPr>
        <w:footnoteReference w:id="423"/>
      </w:r>
      <w:r w:rsidRPr="002045C8">
        <w:t xml:space="preserve"> Bu da beyan ettiğimiz üzere “elhamdülillah” kelimesinin tevh</w:t>
      </w:r>
      <w:r w:rsidRPr="002045C8">
        <w:t>i</w:t>
      </w:r>
      <w:r w:rsidRPr="002045C8">
        <w:t>di de kapsadığı hasebiyl</w:t>
      </w:r>
      <w:r w:rsidRPr="002045C8">
        <w:t>e</w:t>
      </w:r>
      <w:r w:rsidRPr="002045C8">
        <w:t xml:space="preserve">dir. </w:t>
      </w:r>
    </w:p>
    <w:p w:rsidR="000239F1" w:rsidRPr="002045C8" w:rsidRDefault="000239F1" w:rsidP="000E6F74">
      <w:pPr>
        <w:spacing w:line="300" w:lineRule="atLeast"/>
        <w:ind w:firstLine="284"/>
        <w:jc w:val="both"/>
      </w:pPr>
      <w:r w:rsidRPr="002045C8">
        <w:t>Resulullah’tan (s.a.a) hakeza şöyle buyurduğu rivayet edilmi</w:t>
      </w:r>
      <w:r w:rsidRPr="002045C8">
        <w:t>ş</w:t>
      </w:r>
      <w:r w:rsidRPr="002045C8">
        <w:t xml:space="preserve">tir: </w:t>
      </w:r>
      <w:r w:rsidRPr="002045C8">
        <w:rPr>
          <w:i/>
          <w:iCs/>
        </w:rPr>
        <w:t>“Kul, “elhamdulillah” deyince bu terazisinde yedi kat gökten ve yedi kat yerden daha ağırdır.”</w:t>
      </w:r>
      <w:r w:rsidRPr="002045C8">
        <w:rPr>
          <w:rStyle w:val="FootnoteReference"/>
          <w:i/>
          <w:iCs/>
        </w:rPr>
        <w:footnoteReference w:id="424"/>
      </w:r>
      <w:r w:rsidRPr="002045C8">
        <w:t xml:space="preserve"> Hak</w:t>
      </w:r>
      <w:r w:rsidRPr="002045C8">
        <w:t>e</w:t>
      </w:r>
      <w:r w:rsidRPr="002045C8">
        <w:t xml:space="preserve">za Peygamber’in şöyle buyurduğu nakledilmiştir: </w:t>
      </w:r>
      <w:r w:rsidRPr="002045C8">
        <w:rPr>
          <w:i/>
          <w:iCs/>
        </w:rPr>
        <w:t>“Eğer Allah, kullarından bir kuluna bütün dünyayı v</w:t>
      </w:r>
      <w:r w:rsidRPr="002045C8">
        <w:rPr>
          <w:i/>
          <w:iCs/>
        </w:rPr>
        <w:t>e</w:t>
      </w:r>
      <w:r w:rsidRPr="002045C8">
        <w:rPr>
          <w:i/>
          <w:iCs/>
        </w:rPr>
        <w:t>recek olursa ve o kul da buna karşılık “elhamdulillah” derse bu sö</w:t>
      </w:r>
      <w:r w:rsidRPr="002045C8">
        <w:rPr>
          <w:i/>
          <w:iCs/>
        </w:rPr>
        <w:t>y</w:t>
      </w:r>
      <w:r w:rsidRPr="002045C8">
        <w:rPr>
          <w:i/>
          <w:iCs/>
        </w:rPr>
        <w:t>lediği kendisine bağışlanan şeyden daha üstündür.”</w:t>
      </w:r>
      <w:r w:rsidRPr="002045C8">
        <w:rPr>
          <w:rStyle w:val="FootnoteReference"/>
          <w:i/>
          <w:iCs/>
        </w:rPr>
        <w:footnoteReference w:id="425"/>
      </w:r>
      <w:r w:rsidRPr="002045C8">
        <w:t xml:space="preserve"> Hakeza Pe</w:t>
      </w:r>
      <w:r w:rsidRPr="002045C8">
        <w:t>y</w:t>
      </w:r>
      <w:r w:rsidRPr="002045C8">
        <w:t xml:space="preserve">gamber’in (s.a.a) şöyle buyurduğu nakledilmiştir: </w:t>
      </w:r>
      <w:r w:rsidRPr="002045C8">
        <w:rPr>
          <w:i/>
          <w:iCs/>
        </w:rPr>
        <w:t>“Allah nezdinde hiçbir şey “elhamdulillah” diyen kimsenin sözünden daha sevimli d</w:t>
      </w:r>
      <w:r w:rsidRPr="002045C8">
        <w:rPr>
          <w:i/>
          <w:iCs/>
        </w:rPr>
        <w:t>e</w:t>
      </w:r>
      <w:r w:rsidRPr="002045C8">
        <w:rPr>
          <w:i/>
          <w:iCs/>
        </w:rPr>
        <w:t>ğildir. Bu sebeple Allah onunla kendini övmüştür.”</w:t>
      </w:r>
      <w:r w:rsidRPr="002045C8">
        <w:rPr>
          <w:rStyle w:val="FootnoteReference"/>
          <w:i/>
          <w:iCs/>
        </w:rPr>
        <w:footnoteReference w:id="426"/>
      </w:r>
      <w:r w:rsidRPr="002045C8">
        <w:rPr>
          <w:i/>
          <w:iCs/>
        </w:rPr>
        <w:t xml:space="preserve"> </w:t>
      </w:r>
      <w:r w:rsidRPr="002045C8">
        <w:t>Bu bölümdeki hadisler say</w:t>
      </w:r>
      <w:r w:rsidRPr="002045C8">
        <w:t>ı</w:t>
      </w:r>
      <w:r w:rsidRPr="002045C8">
        <w:t xml:space="preserve">lamayacak kadar çoktur. </w:t>
      </w:r>
    </w:p>
    <w:p w:rsidR="000239F1" w:rsidRPr="002045C8" w:rsidRDefault="000239F1" w:rsidP="000E6F74">
      <w:pPr>
        <w:spacing w:line="300" w:lineRule="atLeast"/>
        <w:ind w:firstLine="284"/>
        <w:jc w:val="both"/>
      </w:pPr>
    </w:p>
    <w:p w:rsidR="000239F1" w:rsidRPr="002045C8" w:rsidRDefault="000239F1" w:rsidP="000E6F74">
      <w:pPr>
        <w:spacing w:line="300" w:lineRule="atLeast"/>
        <w:ind w:firstLine="284"/>
        <w:jc w:val="center"/>
      </w:pPr>
      <w:r w:rsidRPr="002045C8">
        <w:t>* * *</w:t>
      </w:r>
    </w:p>
    <w:p w:rsidR="000239F1" w:rsidRPr="002045C8" w:rsidRDefault="000239F1" w:rsidP="000E6F74">
      <w:pPr>
        <w:spacing w:line="300" w:lineRule="atLeast"/>
        <w:ind w:firstLine="284"/>
        <w:jc w:val="both"/>
      </w:pPr>
    </w:p>
    <w:p w:rsidR="000239F1" w:rsidRPr="002045C8" w:rsidRDefault="000239F1" w:rsidP="000E6F74">
      <w:pPr>
        <w:spacing w:line="300" w:lineRule="atLeast"/>
        <w:ind w:firstLine="284"/>
        <w:jc w:val="both"/>
      </w:pPr>
      <w:r w:rsidRPr="002045C8">
        <w:t xml:space="preserve">Allah-u Taela’nın </w:t>
      </w:r>
      <w:r w:rsidRPr="002045C8">
        <w:rPr>
          <w:b/>
          <w:bCs/>
        </w:rPr>
        <w:t>“Rebb’ul Alemin”</w:t>
      </w:r>
      <w:r w:rsidRPr="002045C8">
        <w:t xml:space="preserve"> sözündeki Rab eğer müteali (yüce), sabit ve seyyid (efendi) anlamında ise, bu zatî isimlerden say</w:t>
      </w:r>
      <w:r w:rsidRPr="002045C8">
        <w:t>ı</w:t>
      </w:r>
      <w:r w:rsidRPr="002045C8">
        <w:t>lır ve eğer malik, sahip, galib ve kahir anl</w:t>
      </w:r>
      <w:r w:rsidRPr="002045C8">
        <w:t>a</w:t>
      </w:r>
      <w:r w:rsidRPr="002045C8">
        <w:t>mında ise bu durumda sıfatî isimlerden sayılır ve eğer mürebbi, mun’im (nimet veren) ve müte</w:t>
      </w:r>
      <w:r w:rsidRPr="002045C8">
        <w:t>m</w:t>
      </w:r>
      <w:r w:rsidRPr="002045C8">
        <w:t>mim (tamamlayıcı) anlamında ise, o zaman da ef’alî isimlerdendir. Alem kelimesi ise vücudun bütün mertebelerine, gayb ve şuhud me</w:t>
      </w:r>
      <w:r w:rsidRPr="002045C8">
        <w:t>n</w:t>
      </w:r>
      <w:r w:rsidRPr="002045C8">
        <w:t xml:space="preserve">zillerine şamil olan Allah’tan gayrisi anlamında ise, Rab </w:t>
      </w:r>
      <w:r w:rsidRPr="002045C8">
        <w:lastRenderedPageBreak/>
        <w:t>sıfat isiml</w:t>
      </w:r>
      <w:r w:rsidRPr="002045C8">
        <w:t>e</w:t>
      </w:r>
      <w:r w:rsidRPr="002045C8">
        <w:t>rinden sayılmalıdır ve eğer maksat tedricî husul ve kemal olan mülk alemi ise, rabdan maksat da fiil ismidir. Her hali</w:t>
      </w:r>
      <w:r w:rsidRPr="002045C8">
        <w:t>y</w:t>
      </w:r>
      <w:r w:rsidRPr="002045C8">
        <w:t>le burada maksat zat ismi değildir. Bir nükteye göre de “</w:t>
      </w:r>
      <w:r w:rsidRPr="002045C8">
        <w:t>a</w:t>
      </w:r>
      <w:r w:rsidRPr="002045C8">
        <w:t>lemin” kelimesinden maksat, ilahi terbiye ve meşiyetin altında kendilerine layık olan kemale ulaşan mülk alemidir ve Rab’dan maksat ise efal isimlerinden olan mürebbi anl</w:t>
      </w:r>
      <w:r w:rsidRPr="002045C8">
        <w:t>a</w:t>
      </w:r>
      <w:r w:rsidRPr="002045C8">
        <w:t>mı</w:t>
      </w:r>
      <w:r w:rsidRPr="002045C8">
        <w:t>n</w:t>
      </w:r>
      <w:r w:rsidRPr="002045C8">
        <w:t xml:space="preserve">dadır. </w:t>
      </w:r>
    </w:p>
    <w:p w:rsidR="000239F1" w:rsidRPr="002045C8" w:rsidRDefault="000239F1" w:rsidP="000E6F74">
      <w:pPr>
        <w:spacing w:line="300" w:lineRule="atLeast"/>
        <w:ind w:firstLine="284"/>
        <w:jc w:val="both"/>
      </w:pPr>
      <w:r w:rsidRPr="002045C8">
        <w:t>Bil ki biz bu kitapta ayet-i şerifelerin edebi, lügavi ve terkip boyu</w:t>
      </w:r>
      <w:r w:rsidRPr="002045C8">
        <w:t>t</w:t>
      </w:r>
      <w:r w:rsidRPr="002045C8">
        <w:t>larını zikretmekten sakındık. Zira onları gene</w:t>
      </w:r>
      <w:r w:rsidRPr="002045C8">
        <w:t>l</w:t>
      </w:r>
      <w:r w:rsidRPr="002045C8">
        <w:t>likle beyan etmişlerdir. Burada ise ya genellikle beyan edilmeyen, ya da eksik zikredilen şe</w:t>
      </w:r>
      <w:r w:rsidRPr="002045C8">
        <w:t>y</w:t>
      </w:r>
      <w:r w:rsidRPr="002045C8">
        <w:t>ler beyan edilmekt</w:t>
      </w:r>
      <w:r w:rsidRPr="002045C8">
        <w:t>e</w:t>
      </w:r>
      <w:r w:rsidRPr="002045C8">
        <w:t xml:space="preserve">dir. </w:t>
      </w:r>
    </w:p>
    <w:p w:rsidR="000239F1" w:rsidRPr="002045C8" w:rsidRDefault="000239F1" w:rsidP="000E6F74">
      <w:pPr>
        <w:spacing w:line="300" w:lineRule="atLeast"/>
        <w:ind w:firstLine="284"/>
        <w:jc w:val="both"/>
      </w:pPr>
      <w:r w:rsidRPr="002045C8">
        <w:t>Bilmek gerekir ki burada işaret edilen zat, sıfat ve ef’al isiml</w:t>
      </w:r>
      <w:r w:rsidRPr="002045C8">
        <w:t>e</w:t>
      </w:r>
      <w:r w:rsidRPr="002045C8">
        <w:t>ri, marifet erbabının kavramları esasıncadır. Marifet ehlinin bazı büyü</w:t>
      </w:r>
      <w:r w:rsidRPr="002045C8">
        <w:t>k</w:t>
      </w:r>
      <w:r w:rsidRPr="002045C8">
        <w:t>leri ise İnşa’ud Devair kitabında isimleri; zat, sıfat ve ef’al isimleri d</w:t>
      </w:r>
      <w:r w:rsidRPr="002045C8">
        <w:t>i</w:t>
      </w:r>
      <w:r w:rsidRPr="002045C8">
        <w:t xml:space="preserve">ye bölmüşlerdir: </w:t>
      </w:r>
    </w:p>
    <w:p w:rsidR="000239F1" w:rsidRPr="002045C8" w:rsidRDefault="000239F1" w:rsidP="000E6F74">
      <w:pPr>
        <w:spacing w:line="300" w:lineRule="atLeast"/>
        <w:ind w:firstLine="284"/>
        <w:jc w:val="both"/>
      </w:pPr>
      <w:r w:rsidRPr="002045C8">
        <w:t xml:space="preserve">Zatî isimler şunlardır: Allah, er-Rab, el-Melik, el-Kuddus, es-Selam, el-Mü’min, el-Muheymin, el-Aziz, el-Cebbar, el-Mutekebbir, el-Aliyy, el-Azim, ez-Zahir, el-Batin, el-Evvel, el-Ahir, el-Kebir, el-Celil, el-Mecid, el-Hak, el-Mubin, el-Macid, el-Vacid, es-Semed, el-Muteali, el-Ganiy, en-Nur, el-Varis, Zulcelal, er-Rakib </w:t>
      </w:r>
    </w:p>
    <w:p w:rsidR="000239F1" w:rsidRPr="002045C8" w:rsidRDefault="000239F1" w:rsidP="000E6F74">
      <w:pPr>
        <w:spacing w:line="300" w:lineRule="atLeast"/>
        <w:ind w:firstLine="284"/>
        <w:jc w:val="both"/>
      </w:pPr>
      <w:r w:rsidRPr="002045C8">
        <w:t xml:space="preserve">Sıfat isimleri ise şunlardır: “el-Hayy, eş-Şekur, el-Kahhar, el-Kahir, el-Muktedir, el-Kaviyy el-Kadir er-Rahman, er-Rahim, el-Kerim, el-Gaffar-, el-Gefur, el-Vedud, er-Rauf, el-Halim, es-Sabur, el-Birr, el-Alim, el-Habir, el-Muhsi, el-Hakim, eş-Şehid, es-Semi’, el-Besir </w:t>
      </w:r>
    </w:p>
    <w:p w:rsidR="000239F1" w:rsidRPr="002045C8" w:rsidRDefault="000239F1" w:rsidP="000E6F74">
      <w:pPr>
        <w:spacing w:line="300" w:lineRule="atLeast"/>
        <w:ind w:firstLine="284"/>
        <w:jc w:val="both"/>
      </w:pPr>
      <w:r w:rsidRPr="002045C8">
        <w:t xml:space="preserve">Fiilî isimleri ise şunlardır: el-Mubdi, el-Vekil, el-Baîs, el-Mucib, el-Vasi’, el-Hasib, el-Mukit, el-Hefiz, el-Halik, el-Bari, el-Musevvir, el-Vehhab, er-Rezzak, el-Fettah, el-Kabiz, el-Basit, el-Hafiz, er-Rafi’, el-Muizz, el-Muzill, el-Hekim, el-Adl, el-Latif, el-Muid, el-Muhyi, el-Mumit, el-Vali, et-Tevvab, el-Mumtekim, el-Muksit, el-Cami’, el-Muğni, el-Mani’, ez-Zârr, en-Nafi’, el-Hadi, el-Bedi’, er-Reşid. </w:t>
      </w:r>
      <w:r w:rsidRPr="002045C8">
        <w:rPr>
          <w:rStyle w:val="FootnoteReference"/>
        </w:rPr>
        <w:footnoteReference w:id="427"/>
      </w:r>
    </w:p>
    <w:p w:rsidR="001D1ECB" w:rsidRDefault="000239F1" w:rsidP="000E6F74">
      <w:pPr>
        <w:spacing w:line="300" w:lineRule="atLeast"/>
        <w:ind w:firstLine="284"/>
        <w:jc w:val="both"/>
      </w:pPr>
      <w:r w:rsidRPr="002045C8">
        <w:t>Bu taksimin ölçüsü hususunda şöyle demişlerdir: Bütün isimler her ne kadar zat isimleri olsa da, lakin zatın zuhuru itibariyle, zatın isiml</w:t>
      </w:r>
      <w:r w:rsidRPr="002045C8">
        <w:t>e</w:t>
      </w:r>
      <w:r w:rsidRPr="002045C8">
        <w:t>ri olarak adlandırılmaktadır; sıfat ve fiillerin zuhuru it</w:t>
      </w:r>
      <w:r w:rsidRPr="002045C8">
        <w:t>i</w:t>
      </w:r>
      <w:r w:rsidRPr="002045C8">
        <w:t xml:space="preserve">bariyle </w:t>
      </w:r>
      <w:r w:rsidRPr="002045C8">
        <w:lastRenderedPageBreak/>
        <w:t>ise, sıfati ve ef’ali isimler olarak adlandırılmaktadır. Yani hangi itibar d</w:t>
      </w:r>
      <w:r w:rsidRPr="002045C8">
        <w:t>a</w:t>
      </w:r>
      <w:r w:rsidRPr="002045C8">
        <w:t xml:space="preserve">ha zahir olursa, isim ona tabidir. Bu açıdan bazen, bazı isimlerde iki veya üç itibar bir araya toplanır ve bu açıdan </w:t>
      </w:r>
      <w:r w:rsidRPr="002045C8">
        <w:t>i</w:t>
      </w:r>
      <w:r w:rsidRPr="002045C8">
        <w:t>simlerden zatî, sıfati, ef’alî veya bu üçünden ikisi söz konusu olur. Tıpkı daha önce zikred</w:t>
      </w:r>
      <w:r w:rsidRPr="002045C8">
        <w:t>i</w:t>
      </w:r>
      <w:r w:rsidRPr="002045C8">
        <w:t>len Rab kelimesi gibi. Ama bu konu y</w:t>
      </w:r>
      <w:r w:rsidRPr="002045C8">
        <w:t>a</w:t>
      </w:r>
      <w:r w:rsidRPr="002045C8">
        <w:t>zarın zevkine mutabık değildir. İrfani zevke de uymamaktadır. Taksimden anlaşılan şu ki bu isimle</w:t>
      </w:r>
      <w:r w:rsidRPr="002045C8">
        <w:t>r</w:t>
      </w:r>
      <w:r w:rsidRPr="002045C8">
        <w:t>deki ölçü şudur: Marifet adımıyla yola koyulan sulûk ehli, fiilî fenaya ulaştıktan sonra, Hak Teala’nın kalbine ettiği tecelliler, ef’al isimleri</w:t>
      </w:r>
      <w:r w:rsidRPr="002045C8">
        <w:t>y</w:t>
      </w:r>
      <w:r w:rsidRPr="002045C8">
        <w:t>le tecellilerdir. Sıfatî fenadan sonra ise, sıfatî tece</w:t>
      </w:r>
      <w:r w:rsidRPr="002045C8">
        <w:t>l</w:t>
      </w:r>
      <w:r w:rsidRPr="002045C8">
        <w:t>lilerdir. Zatî fenadan sonra ise sâlik için zatî isimle tecell</w:t>
      </w:r>
      <w:r w:rsidRPr="002045C8">
        <w:t>i</w:t>
      </w:r>
      <w:r w:rsidRPr="002045C8">
        <w:t>ler gerçekleşir. Eğer onun kalbi koruma gücüne sahip olursa, sahv (kendine gelme) makamından so</w:t>
      </w:r>
      <w:r w:rsidRPr="002045C8">
        <w:t>n</w:t>
      </w:r>
      <w:r w:rsidRPr="002045C8">
        <w:t>ra, ef’alî müşahedeleri haber veren şey fiil isimleridir. Sıfati müşah</w:t>
      </w:r>
      <w:r w:rsidRPr="002045C8">
        <w:t>e</w:t>
      </w:r>
      <w:r w:rsidRPr="002045C8">
        <w:t>deleri haber veren şey ise, sıfat isimleridir. Hakeza zat isimleri de bö</w:t>
      </w:r>
      <w:r w:rsidRPr="002045C8">
        <w:t>y</w:t>
      </w:r>
      <w:r w:rsidRPr="002045C8">
        <w:t>ledir. Bu makamın burada ifade edilemeyecek, bu sayfalarda açıkl</w:t>
      </w:r>
      <w:r w:rsidRPr="002045C8">
        <w:t>a</w:t>
      </w:r>
      <w:r w:rsidRPr="002045C8">
        <w:t>namayacak kadar uzun bir d</w:t>
      </w:r>
      <w:r w:rsidRPr="002045C8">
        <w:t>e</w:t>
      </w:r>
      <w:r w:rsidRPr="002045C8">
        <w:t>tayı vardır. İnşa’ud-Devair’de zikredilen şey ise, bizzat ortaya koyduğu ölçüleri ile de mutabık değildir. Nit</w:t>
      </w:r>
      <w:r w:rsidRPr="002045C8">
        <w:t>e</w:t>
      </w:r>
      <w:r w:rsidRPr="002045C8">
        <w:t>kim isimlere bakışta bu apaçık bir şekilde anlaşılmaktadır. Söyleneb</w:t>
      </w:r>
      <w:r w:rsidRPr="002045C8">
        <w:t>i</w:t>
      </w:r>
      <w:r w:rsidRPr="002045C8">
        <w:t>lir ki bu üç isi</w:t>
      </w:r>
      <w:r w:rsidRPr="002045C8">
        <w:t>m</w:t>
      </w:r>
      <w:r w:rsidRPr="002045C8">
        <w:t>ler taksimine Kur’an-ı Şerif’te de işaret edilmiştir ve bu da Haşr suresinin son ayet-i şerifeleridir. Allah-u Teala şöyle b</w:t>
      </w:r>
      <w:r w:rsidRPr="002045C8">
        <w:t>u</w:t>
      </w:r>
      <w:r w:rsidRPr="002045C8">
        <w:t>yurmuştur: “</w:t>
      </w:r>
      <w:r w:rsidRPr="002045C8">
        <w:rPr>
          <w:b/>
        </w:rPr>
        <w:t>O, görüleni de görülmeyeni de bilen, kendisinden ba</w:t>
      </w:r>
      <w:r w:rsidRPr="002045C8">
        <w:rPr>
          <w:b/>
        </w:rPr>
        <w:t>ş</w:t>
      </w:r>
      <w:r w:rsidRPr="002045C8">
        <w:rPr>
          <w:b/>
        </w:rPr>
        <w:t>ka ilah olmayan Allah’tır. O, acıyıcı olandır, acıyandır</w:t>
      </w:r>
      <w:r w:rsidRPr="002045C8">
        <w:rPr>
          <w:rStyle w:val="FootnoteReference"/>
          <w:b/>
        </w:rPr>
        <w:t>.”</w:t>
      </w:r>
      <w:r w:rsidRPr="002045C8">
        <w:rPr>
          <w:rStyle w:val="FootnoteReference"/>
        </w:rPr>
        <w:footnoteReference w:id="428"/>
      </w:r>
      <w:r w:rsidRPr="002045C8">
        <w:t xml:space="preserve"> Bu </w:t>
      </w:r>
      <w:r w:rsidRPr="002045C8">
        <w:t>a</w:t>
      </w:r>
      <w:r w:rsidRPr="002045C8">
        <w:t>yet-i şerifelerden belki de birincisi, zatî isimlere, ikincisi sıfatı isimlere ve üçüncüsü ise fiilî isimlere işaret etmektedir. Zatî isimlerin sıfatî isi</w:t>
      </w:r>
      <w:r w:rsidRPr="002045C8">
        <w:t>m</w:t>
      </w:r>
      <w:r w:rsidRPr="002045C8">
        <w:t>lere ve onun da fiilî isimlere takdimi ise, vücudî gerçeklerin tertibi h</w:t>
      </w:r>
      <w:r w:rsidRPr="002045C8">
        <w:t>a</w:t>
      </w:r>
      <w:r w:rsidRPr="002045C8">
        <w:t>sebiyledir. İlahi tece</w:t>
      </w:r>
      <w:r w:rsidRPr="002045C8">
        <w:t>l</w:t>
      </w:r>
      <w:r w:rsidRPr="002045C8">
        <w:t>liler; müşahede ashabının müşahedeleri ve kalp ashabının kalbine ettiği tecelliler has</w:t>
      </w:r>
      <w:r w:rsidRPr="002045C8">
        <w:t>e</w:t>
      </w:r>
      <w:r w:rsidRPr="002045C8">
        <w:t>biyle değildir. Bilmek gerekir ki bu ayet-i şerifelerin, burada zikredilmesi uygun olmayan bir takım sı</w:t>
      </w:r>
      <w:r w:rsidRPr="002045C8">
        <w:t>r</w:t>
      </w:r>
      <w:r w:rsidRPr="002045C8">
        <w:t xml:space="preserve">ları da vardır. İkinci ayet sıfatî isimler, üçüncü ayet ise fiilî </w:t>
      </w:r>
      <w:r w:rsidRPr="002045C8">
        <w:t>i</w:t>
      </w:r>
      <w:r w:rsidRPr="002045C8">
        <w:t xml:space="preserve">simlerdir ve bu çok açıktır. Ama </w:t>
      </w:r>
      <w:r w:rsidRPr="002045C8">
        <w:rPr>
          <w:b/>
          <w:bCs/>
        </w:rPr>
        <w:t>alim’ul gaybî veş’şahadet, rahman ve rahim</w:t>
      </w:r>
      <w:r w:rsidRPr="002045C8">
        <w:t xml:space="preserve"> isimlerinin zatî </w:t>
      </w:r>
      <w:r w:rsidRPr="002045C8">
        <w:t>i</w:t>
      </w:r>
      <w:r w:rsidRPr="002045C8">
        <w:t>simlerden oluşu, gayb ve şehadet aleminin isimlerinin batınî ve zahiri isimlerden oluşu esasına day</w:t>
      </w:r>
      <w:r w:rsidRPr="002045C8">
        <w:t>a</w:t>
      </w:r>
      <w:r w:rsidRPr="002045C8">
        <w:t xml:space="preserve">lıdır. Rahmaniyet ve </w:t>
      </w:r>
      <w:r w:rsidRPr="002045C8">
        <w:lastRenderedPageBreak/>
        <w:t>rahimiyetin feyz-i mukaddesin değil, feyz-i akdesin tecell</w:t>
      </w:r>
      <w:r w:rsidRPr="002045C8">
        <w:t>i</w:t>
      </w:r>
      <w:r w:rsidRPr="002045C8">
        <w:t>lerinden olmasına dayalıdır. Hayy, Sabit, Rab ve benzeri isimlerin, zatî isiml</w:t>
      </w:r>
      <w:r w:rsidRPr="002045C8">
        <w:t>e</w:t>
      </w:r>
      <w:r w:rsidRPr="002045C8">
        <w:t>re daha yakın olmasına rağmen bu isimlere özgü kılınışı, belki de o</w:t>
      </w:r>
      <w:r w:rsidRPr="002045C8">
        <w:t>n</w:t>
      </w:r>
      <w:r w:rsidRPr="002045C8">
        <w:t>ların ihatası sebebiyledir. Zira bunlar en önemli isimlerdendir. Şüph</w:t>
      </w:r>
      <w:r w:rsidRPr="002045C8">
        <w:t>e</w:t>
      </w:r>
      <w:r w:rsidRPr="002045C8">
        <w:t xml:space="preserve">siz Allah bilir. </w:t>
      </w:r>
    </w:p>
    <w:p w:rsidR="001D1ECB" w:rsidRDefault="001D1ECB" w:rsidP="000E6F74">
      <w:pPr>
        <w:spacing w:line="300" w:lineRule="atLeast"/>
        <w:ind w:firstLine="284"/>
        <w:jc w:val="both"/>
      </w:pPr>
    </w:p>
    <w:p w:rsidR="000239F1" w:rsidRPr="002045C8" w:rsidRDefault="000239F1" w:rsidP="00FB0C7C">
      <w:pPr>
        <w:pStyle w:val="Heading1"/>
      </w:pPr>
      <w:bookmarkStart w:id="271" w:name="_Toc46432364"/>
      <w:bookmarkStart w:id="272" w:name="_Toc53990907"/>
      <w:r w:rsidRPr="002045C8">
        <w:t>Uyarı</w:t>
      </w:r>
      <w:bookmarkEnd w:id="271"/>
      <w:bookmarkEnd w:id="272"/>
    </w:p>
    <w:p w:rsidR="000239F1" w:rsidRPr="002045C8" w:rsidRDefault="000239F1" w:rsidP="000E6F74">
      <w:pPr>
        <w:spacing w:line="300" w:lineRule="atLeast"/>
        <w:ind w:firstLine="284"/>
        <w:jc w:val="both"/>
      </w:pPr>
      <w:r w:rsidRPr="002045C8">
        <w:rPr>
          <w:b/>
          <w:bCs/>
        </w:rPr>
        <w:t>“Alemin”</w:t>
      </w:r>
      <w:r w:rsidRPr="002045C8">
        <w:t xml:space="preserve"> kelimesinin türevi ve anlamı hususunda büyük bir ihtil</w:t>
      </w:r>
      <w:r w:rsidRPr="002045C8">
        <w:t>a</w:t>
      </w:r>
      <w:r w:rsidRPr="002045C8">
        <w:t xml:space="preserve">fa düşülmüştür. Bazılarının dediğine göre </w:t>
      </w:r>
      <w:r w:rsidRPr="002045C8">
        <w:t>a</w:t>
      </w:r>
      <w:r w:rsidRPr="002045C8">
        <w:t>lemin kelimesi çoğuldur ve somut ve soyut tüm yaratıkların türlerini kapsamaktadır. Her tür ale</w:t>
      </w:r>
      <w:r w:rsidRPr="002045C8">
        <w:t>m</w:t>
      </w:r>
      <w:r w:rsidRPr="002045C8">
        <w:t>dir ve bu çoğulun kendi türünden tekili yoktur. Bu meşhur olan görü</w:t>
      </w:r>
      <w:r w:rsidRPr="002045C8">
        <w:t>ş</w:t>
      </w:r>
      <w:r w:rsidRPr="002045C8">
        <w:t xml:space="preserve">tür. </w:t>
      </w:r>
    </w:p>
    <w:p w:rsidR="000239F1" w:rsidRPr="002045C8" w:rsidRDefault="000239F1" w:rsidP="000E6F74">
      <w:pPr>
        <w:spacing w:line="300" w:lineRule="atLeast"/>
        <w:ind w:firstLine="284"/>
        <w:jc w:val="both"/>
      </w:pPr>
      <w:r w:rsidRPr="002045C8">
        <w:t>Bazılarının dediğine göre ise “alem” kelimesi ismi mef’ul, “</w:t>
      </w:r>
      <w:r w:rsidRPr="002045C8">
        <w:t>a</w:t>
      </w:r>
      <w:r w:rsidRPr="002045C8">
        <w:t>lim” kelimesi ise ismi faildir. “Alemin” kelimesi ise “me’lumin” (m</w:t>
      </w:r>
      <w:r w:rsidRPr="002045C8">
        <w:t>a</w:t>
      </w:r>
      <w:r w:rsidRPr="002045C8">
        <w:t>lum olanlar) anlamındadır. Bu görüş kendi çapında delilsiz ve uzak bir i</w:t>
      </w:r>
      <w:r w:rsidRPr="002045C8">
        <w:t>h</w:t>
      </w:r>
      <w:r w:rsidRPr="002045C8">
        <w:t>timal olmakla birlikte, “Rabbu’l ma’lumin” ifadesinin kullanılışı da oldukça güvensiz ve uzak bir olasıdır. Bazılarına göre ise bu kelim</w:t>
      </w:r>
      <w:r w:rsidRPr="002045C8">
        <w:t>e</w:t>
      </w:r>
      <w:r w:rsidRPr="002045C8">
        <w:t>nin kökü alamettir. Bu durumda bütün varlıklar hakkında kullanılma</w:t>
      </w:r>
      <w:r w:rsidRPr="002045C8">
        <w:t>k</w:t>
      </w:r>
      <w:r w:rsidRPr="002045C8">
        <w:t>tadır. Zira bütün varlıklar Zat-ı Mukaddes’in ayeti, nişanesi ve alam</w:t>
      </w:r>
      <w:r w:rsidRPr="002045C8">
        <w:t>e</w:t>
      </w:r>
      <w:r w:rsidRPr="002045C8">
        <w:t>tidir. Dolayısıyla “vav” ve “nun” harfleri ise akıl sahiplerini kapsam</w:t>
      </w:r>
      <w:r w:rsidRPr="002045C8">
        <w:t>a</w:t>
      </w:r>
      <w:r w:rsidRPr="002045C8">
        <w:t xml:space="preserve">sı ve diğer varlıklar hakkında daha çok kullanılması itibariyledir. </w:t>
      </w:r>
    </w:p>
    <w:p w:rsidR="000239F1" w:rsidRPr="002045C8" w:rsidRDefault="000239F1" w:rsidP="000E6F74">
      <w:pPr>
        <w:spacing w:line="300" w:lineRule="atLeast"/>
        <w:ind w:firstLine="284"/>
        <w:jc w:val="both"/>
      </w:pPr>
      <w:r w:rsidRPr="002045C8">
        <w:t>Bazılarına göre ise “ilm” kökünden türemiştir. Bu durumda da b</w:t>
      </w:r>
      <w:r w:rsidRPr="002045C8">
        <w:t>ü</w:t>
      </w:r>
      <w:r w:rsidRPr="002045C8">
        <w:t>tün varlıklar hakkında kullanılması doğrudur. Nitekim akıl s</w:t>
      </w:r>
      <w:r w:rsidRPr="002045C8">
        <w:t>a</w:t>
      </w:r>
      <w:r w:rsidRPr="002045C8">
        <w:t xml:space="preserve">hipleri hakkında kullanılışı da uygundur. Ama “alem” kelimesi Allah’tan gayrisi hakkında da kullanılmakta, her tür ve ferdi kapsamaktadır. </w:t>
      </w:r>
      <w:r w:rsidRPr="002045C8">
        <w:t>E</w:t>
      </w:r>
      <w:r w:rsidRPr="002045C8">
        <w:t>ğer “alem” k</w:t>
      </w:r>
      <w:r w:rsidRPr="002045C8">
        <w:t>e</w:t>
      </w:r>
      <w:r w:rsidRPr="002045C8">
        <w:t>limesini, fert ve tür hakkında kullanan kimse, lügat ve örf ehli ise, her bireyin yaratıcının zatının alameti olduğu it</w:t>
      </w:r>
      <w:r w:rsidRPr="002045C8">
        <w:t>i</w:t>
      </w:r>
      <w:r w:rsidRPr="002045C8">
        <w:t>bariyledir. “Her şeyde onun için bir ayet vardır”</w:t>
      </w:r>
      <w:r w:rsidRPr="002045C8">
        <w:rPr>
          <w:rStyle w:val="FootnoteReference"/>
        </w:rPr>
        <w:footnoteReference w:id="429"/>
      </w:r>
      <w:r w:rsidRPr="002045C8">
        <w:t xml:space="preserve"> Ama eğer arif-i ilahi ise, o z</w:t>
      </w:r>
      <w:r w:rsidRPr="002045C8">
        <w:t>a</w:t>
      </w:r>
      <w:r w:rsidRPr="002045C8">
        <w:t>man da, her varlığın cami’ ismin zuhuru ve her hakikati, ehediyet-i cem zuhuru ve vücudun sırrı y</w:t>
      </w:r>
      <w:r w:rsidRPr="002045C8">
        <w:t>o</w:t>
      </w:r>
      <w:r w:rsidRPr="002045C8">
        <w:t xml:space="preserve">luyla kapsadığı itibariyledir. Bu açıdan </w:t>
      </w:r>
      <w:r w:rsidRPr="002045C8">
        <w:lastRenderedPageBreak/>
        <w:t>bütün al</w:t>
      </w:r>
      <w:r w:rsidRPr="002045C8">
        <w:t>e</w:t>
      </w:r>
      <w:r w:rsidRPr="002045C8">
        <w:t>min her parçasını ehediyet-i cem makamıyla ism-i azam’dan saymak mümkündür. Yani isimlerin ve ayetlerin tümü, t</w:t>
      </w:r>
      <w:r w:rsidRPr="002045C8">
        <w:t>ü</w:t>
      </w:r>
      <w:r w:rsidRPr="002045C8">
        <w:t xml:space="preserve">mündedir. </w:t>
      </w:r>
    </w:p>
    <w:p w:rsidR="000239F1" w:rsidRPr="002045C8" w:rsidRDefault="000239F1" w:rsidP="000E6F74">
      <w:pPr>
        <w:spacing w:line="300" w:lineRule="atLeast"/>
        <w:ind w:firstLine="284"/>
        <w:jc w:val="both"/>
      </w:pPr>
      <w:r w:rsidRPr="002045C8">
        <w:t>Bu zikredilenler hasebiyle büyük filozof Sadr’ul Müteellihin’in, Beyzavi gibilerine yaptığı itiraz yerindedir. Zira onlar bu yolu tatm</w:t>
      </w:r>
      <w:r w:rsidRPr="002045C8">
        <w:t>a</w:t>
      </w:r>
      <w:r w:rsidRPr="002045C8">
        <w:t>mışlardır. Ama irfan ashabının metoduna göre bu doğru değildir. Beyzavi’nin bu makamdaki s</w:t>
      </w:r>
      <w:r w:rsidRPr="002045C8">
        <w:t>ö</w:t>
      </w:r>
      <w:r w:rsidRPr="002045C8">
        <w:t>zü ve söz konusu filozofun kelamı çok uzundur. Uzun olduğundan burada zikredilmesi mümkün değildir. İ</w:t>
      </w:r>
      <w:r w:rsidRPr="002045C8">
        <w:t>s</w:t>
      </w:r>
      <w:r w:rsidRPr="002045C8">
        <w:t>teyen kimse söz konusu merhum filozofun Fatiha suresinin tefsirine m</w:t>
      </w:r>
      <w:r w:rsidRPr="002045C8">
        <w:t>ü</w:t>
      </w:r>
      <w:r w:rsidRPr="002045C8">
        <w:t xml:space="preserve">racaat etmelidir. </w:t>
      </w:r>
    </w:p>
    <w:p w:rsidR="001D1ECB" w:rsidRDefault="000239F1" w:rsidP="000E6F74">
      <w:pPr>
        <w:spacing w:line="300" w:lineRule="atLeast"/>
        <w:ind w:firstLine="284"/>
        <w:jc w:val="both"/>
      </w:pPr>
      <w:r w:rsidRPr="002045C8">
        <w:t>“Rab” kelimesi sıfatî isimlerden olursa malik, sahip ve benzeri a</w:t>
      </w:r>
      <w:r w:rsidRPr="002045C8">
        <w:t>n</w:t>
      </w:r>
      <w:r w:rsidRPr="002045C8">
        <w:t>lamlar ifade eder. “Alemin” den maksat ise A</w:t>
      </w:r>
      <w:r w:rsidRPr="002045C8">
        <w:t>l</w:t>
      </w:r>
      <w:r w:rsidRPr="002045C8">
        <w:t>lah’tan gayri her şeyi kapsamaktadır. İster mülk aleminin varlıkları olsun; ister gaybî soyut varlıklar, hiç farketmez. Ama eğer ef’al isimlerinden olursa -ki bu d</w:t>
      </w:r>
      <w:r w:rsidRPr="002045C8">
        <w:t>a</w:t>
      </w:r>
      <w:r w:rsidRPr="002045C8">
        <w:t>ha zayıftır- “al</w:t>
      </w:r>
      <w:r w:rsidRPr="002045C8">
        <w:t>e</w:t>
      </w:r>
      <w:r w:rsidRPr="002045C8">
        <w:t>min” kelimesinden maksat sadece mülk alemidir. Zira bu durumda “rab” kelimesi mürebbi (terbiye eden) anlamı</w:t>
      </w:r>
      <w:r w:rsidRPr="002045C8">
        <w:t>n</w:t>
      </w:r>
      <w:r w:rsidRPr="002045C8">
        <w:t xml:space="preserve">dadır ve bu anlam bir tedricilik gerektirmektedir. Soyut </w:t>
      </w:r>
      <w:r w:rsidRPr="002045C8">
        <w:t>a</w:t>
      </w:r>
      <w:r w:rsidRPr="002045C8">
        <w:t>lemler ise zamansal bir tedricten münezzehtir. Gerçi yaz</w:t>
      </w:r>
      <w:r w:rsidRPr="002045C8">
        <w:t>a</w:t>
      </w:r>
      <w:r w:rsidRPr="002045C8">
        <w:t>ra göre bir anlamda tedric ruhu da “dehr” aleminde taha</w:t>
      </w:r>
      <w:r w:rsidRPr="002045C8">
        <w:t>k</w:t>
      </w:r>
      <w:r w:rsidRPr="002045C8">
        <w:t>kuk etmiştir. Bu bağlamda, zamanın ruhu ve tedric dehriyyeti anlamında soyut alemlerde zamansal hudusu (</w:t>
      </w:r>
      <w:r w:rsidRPr="002045C8">
        <w:t>o</w:t>
      </w:r>
      <w:r w:rsidRPr="002045C8">
        <w:t>luşu) da isbat ettik. İrfani meslekte de zamani hudusu bütün alemler için s</w:t>
      </w:r>
      <w:r w:rsidRPr="002045C8">
        <w:t>a</w:t>
      </w:r>
      <w:r w:rsidRPr="002045C8">
        <w:t>bit kıldık. Ama mütekellimlerin ve hadis alimlerinin anladığı gibi d</w:t>
      </w:r>
      <w:r w:rsidRPr="002045C8">
        <w:t>e</w:t>
      </w:r>
      <w:r w:rsidRPr="002045C8">
        <w:t xml:space="preserve">ğil. </w:t>
      </w:r>
    </w:p>
    <w:p w:rsidR="001D1ECB" w:rsidRDefault="001D1ECB" w:rsidP="000E6F74">
      <w:pPr>
        <w:spacing w:line="300" w:lineRule="atLeast"/>
        <w:ind w:firstLine="284"/>
        <w:jc w:val="both"/>
      </w:pPr>
    </w:p>
    <w:p w:rsidR="000239F1" w:rsidRPr="002045C8" w:rsidRDefault="000239F1" w:rsidP="00FB0C7C">
      <w:pPr>
        <w:pStyle w:val="Heading1"/>
      </w:pPr>
      <w:bookmarkStart w:id="273" w:name="_Toc46432365"/>
      <w:bookmarkStart w:id="274" w:name="_Toc53990908"/>
      <w:r w:rsidRPr="002045C8">
        <w:t>Bir Başka Uyarı</w:t>
      </w:r>
      <w:bookmarkEnd w:id="273"/>
      <w:bookmarkEnd w:id="274"/>
    </w:p>
    <w:p w:rsidR="000239F1" w:rsidRPr="002045C8" w:rsidRDefault="000239F1" w:rsidP="000E6F74">
      <w:pPr>
        <w:spacing w:line="300" w:lineRule="atLeast"/>
        <w:ind w:firstLine="284"/>
        <w:jc w:val="both"/>
      </w:pPr>
      <w:r w:rsidRPr="002045C8">
        <w:t>Bil ki hamd cemilin karşısında yer almaktadır. Ayet-i şerifeden de anlaşıldığı üzere hamd ve övgünün, ism-i cami’ olan ism-i azam m</w:t>
      </w:r>
      <w:r w:rsidRPr="002045C8">
        <w:t>a</w:t>
      </w:r>
      <w:r w:rsidRPr="002045C8">
        <w:t xml:space="preserve">kamı için vaki olduğu istifade </w:t>
      </w:r>
      <w:r w:rsidRPr="002045C8">
        <w:t>e</w:t>
      </w:r>
      <w:r w:rsidRPr="002045C8">
        <w:t>dilmektedir ve de alemlerin rububiyet makamına, rahm</w:t>
      </w:r>
      <w:r w:rsidRPr="002045C8">
        <w:t>a</w:t>
      </w:r>
      <w:r w:rsidRPr="002045C8">
        <w:t>niye ve rahimiye rahmetine ve din gününün maliki makamına sahiptir. Dolayısıyla da bu esma-i şerifeyi rab, rahman, r</w:t>
      </w:r>
      <w:r w:rsidRPr="002045C8">
        <w:t>a</w:t>
      </w:r>
      <w:r w:rsidRPr="002045C8">
        <w:t>him ve malik isimlerinin hamdda büyük bir etkisinin olduğunu k</w:t>
      </w:r>
      <w:r w:rsidRPr="002045C8">
        <w:t>a</w:t>
      </w:r>
      <w:r w:rsidRPr="002045C8">
        <w:t>bul etmek gerekir. Biz daha sonra Allah-u Teala’nın “maliki yevmiddin” sözünün beyanında bu konuyu daha</w:t>
      </w:r>
      <w:r w:rsidR="00136783">
        <w:t xml:space="preserve"> </w:t>
      </w:r>
      <w:r w:rsidRPr="002045C8">
        <w:t>açık bir şekilde açıklamaya çal</w:t>
      </w:r>
      <w:r w:rsidRPr="002045C8">
        <w:t>ı</w:t>
      </w:r>
      <w:r w:rsidRPr="002045C8">
        <w:t xml:space="preserve">şacağız. </w:t>
      </w:r>
    </w:p>
    <w:p w:rsidR="000239F1" w:rsidRPr="002045C8" w:rsidRDefault="000239F1" w:rsidP="000E6F74">
      <w:pPr>
        <w:spacing w:line="300" w:lineRule="atLeast"/>
        <w:ind w:firstLine="284"/>
        <w:jc w:val="both"/>
      </w:pPr>
      <w:r w:rsidRPr="002045C8">
        <w:lastRenderedPageBreak/>
        <w:t xml:space="preserve">Şimdi ise alemlerin rububiyet makamının hamdetmek ile </w:t>
      </w:r>
      <w:r w:rsidRPr="002045C8">
        <w:t>u</w:t>
      </w:r>
      <w:r w:rsidRPr="002045C8">
        <w:t>yumu hakkında söz etmek istiyoruz ve bu iki açıdan mün</w:t>
      </w:r>
      <w:r w:rsidRPr="002045C8">
        <w:t>a</w:t>
      </w:r>
      <w:r w:rsidRPr="002045C8">
        <w:t>siptir: Birincisi bizzat hamdedenin alemlerden biri olduğu, hatta tek b</w:t>
      </w:r>
      <w:r w:rsidRPr="002045C8">
        <w:t>a</w:t>
      </w:r>
      <w:r w:rsidRPr="002045C8">
        <w:t>şına bir alem olduğu açısından, hatta marifet ehli nezdinde varlı</w:t>
      </w:r>
      <w:r w:rsidRPr="002045C8">
        <w:t>k</w:t>
      </w:r>
      <w:r w:rsidRPr="002045C8">
        <w:t>lardan her birisi tek başına bir alem olduğundan, kendisini rububiyet makamının terb</w:t>
      </w:r>
      <w:r w:rsidRPr="002045C8">
        <w:t>i</w:t>
      </w:r>
      <w:r w:rsidRPr="002045C8">
        <w:t>ye eliyle zaaf, noksanlık, dehşet ve yokluk zulmetinden; kuvvet, k</w:t>
      </w:r>
      <w:r w:rsidRPr="002045C8">
        <w:t>e</w:t>
      </w:r>
      <w:r w:rsidRPr="002045C8">
        <w:t>mal, itminan ve insanlık aleminin nuraniyetine ç</w:t>
      </w:r>
      <w:r w:rsidRPr="002045C8">
        <w:t>ı</w:t>
      </w:r>
      <w:r w:rsidRPr="002045C8">
        <w:t>kardığı hasebiyle; cismî unsuri, madeni, bitkisel ve ha</w:t>
      </w:r>
      <w:r w:rsidRPr="002045C8">
        <w:t>y</w:t>
      </w:r>
      <w:r w:rsidRPr="002045C8">
        <w:t>vansal menzillerden düzenli bir sistem altında zatî ve ce</w:t>
      </w:r>
      <w:r w:rsidRPr="002045C8">
        <w:t>v</w:t>
      </w:r>
      <w:r w:rsidRPr="002045C8">
        <w:t xml:space="preserve">heri bir hareket, </w:t>
      </w:r>
      <w:r>
        <w:t>fıtrî</w:t>
      </w:r>
      <w:r w:rsidRPr="002045C8">
        <w:t xml:space="preserve"> ve yaratışsal bir aşkla geçirdiği ve varlıkların en yüce makamı olan insanlık makamına ula</w:t>
      </w:r>
      <w:r w:rsidRPr="002045C8">
        <w:t>ş</w:t>
      </w:r>
      <w:r w:rsidRPr="002045C8">
        <w:t>tırdığı sebebiyle Hak Teala’ya hamdetmesidir. Hak Teala bundan so</w:t>
      </w:r>
      <w:r w:rsidRPr="002045C8">
        <w:t>n</w:t>
      </w:r>
      <w:r w:rsidRPr="002045C8">
        <w:t>ra da onu terbiye eder ve böylece insan, hayal bile edemeyeceği bir makama ul</w:t>
      </w:r>
      <w:r w:rsidRPr="002045C8">
        <w:t>a</w:t>
      </w:r>
      <w:r w:rsidRPr="002045C8">
        <w:t xml:space="preserve">şır. </w:t>
      </w:r>
    </w:p>
    <w:p w:rsidR="000239F1" w:rsidRPr="002045C8" w:rsidRDefault="000239F1" w:rsidP="000E6F74">
      <w:pPr>
        <w:spacing w:line="300" w:lineRule="atLeast"/>
        <w:ind w:firstLine="284"/>
        <w:jc w:val="both"/>
      </w:pPr>
      <w:r w:rsidRPr="002045C8">
        <w:t xml:space="preserve">“Böylece org gibi yok olurum, </w:t>
      </w:r>
    </w:p>
    <w:p w:rsidR="000239F1" w:rsidRPr="002045C8" w:rsidRDefault="000239F1" w:rsidP="000E6F74">
      <w:pPr>
        <w:spacing w:line="300" w:lineRule="atLeast"/>
        <w:ind w:firstLine="284"/>
        <w:jc w:val="both"/>
      </w:pPr>
      <w:r w:rsidRPr="002045C8">
        <w:t xml:space="preserve">İnna ileyhi raciun derim.” </w:t>
      </w:r>
      <w:r w:rsidRPr="002045C8">
        <w:rPr>
          <w:rStyle w:val="FootnoteReference"/>
        </w:rPr>
        <w:footnoteReference w:id="430"/>
      </w:r>
      <w:r w:rsidRPr="002045C8">
        <w:t xml:space="preserve"> </w:t>
      </w:r>
    </w:p>
    <w:p w:rsidR="000239F1" w:rsidRPr="002045C8" w:rsidRDefault="000239F1" w:rsidP="000E6F74">
      <w:pPr>
        <w:spacing w:line="300" w:lineRule="atLeast"/>
        <w:ind w:firstLine="284"/>
        <w:jc w:val="both"/>
      </w:pPr>
      <w:r w:rsidRPr="002045C8">
        <w:t>Diğeri de felekî, unsurî, cevherî ve arazî (ilineksel) mülk aleminin düzenini yönetmek; kamil insanın varlığının ön şartı, hakikatte bu d</w:t>
      </w:r>
      <w:r w:rsidRPr="002045C8">
        <w:t>o</w:t>
      </w:r>
      <w:r w:rsidRPr="002045C8">
        <w:t>ğan varlığın tahakkuk aleminin üsaresi, alemlerin nihai hedefi, bu aç</w:t>
      </w:r>
      <w:r w:rsidRPr="002045C8">
        <w:t>ı</w:t>
      </w:r>
      <w:r w:rsidRPr="002045C8">
        <w:t>dan son yaratık old</w:t>
      </w:r>
      <w:r w:rsidRPr="002045C8">
        <w:t>u</w:t>
      </w:r>
      <w:r w:rsidRPr="002045C8">
        <w:t>ğu, mülk alemi cevherî ve zatî harekete geçtiği ve de bu hareketin zatî ve kemale doğru yapılan bir hareket sayıldığı h</w:t>
      </w:r>
      <w:r w:rsidRPr="002045C8">
        <w:t>a</w:t>
      </w:r>
      <w:r w:rsidRPr="002045C8">
        <w:t>sebiyle, vardığı en son yer yaratılışın ve seyrin nihayetidir. Genel ol</w:t>
      </w:r>
      <w:r w:rsidRPr="002045C8">
        <w:t>a</w:t>
      </w:r>
      <w:r w:rsidRPr="002045C8">
        <w:t>rak tümel cisme, tümel tabiata, tümel bi</w:t>
      </w:r>
      <w:r w:rsidRPr="002045C8">
        <w:t>t</w:t>
      </w:r>
      <w:r w:rsidRPr="002045C8">
        <w:t>kiye, tümel hayvana ve tümel insana baktığımızda, insanın alemin cevheri ve zatî hareketinden so</w:t>
      </w:r>
      <w:r w:rsidRPr="002045C8">
        <w:t>n</w:t>
      </w:r>
      <w:r w:rsidRPr="002045C8">
        <w:t>ra vücuda gelen ve kendisiyle sonuçlanan son yaratık olduğu hasebiyle, Hak Teala’nın terbiye eli bütün tahakkuk aleminde insanın te</w:t>
      </w:r>
      <w:r w:rsidRPr="002045C8">
        <w:t>r</w:t>
      </w:r>
      <w:r w:rsidRPr="002045C8">
        <w:t>biyesine koyulmuş ve böylece evvel ve ahir olan insan o</w:t>
      </w:r>
      <w:r w:rsidRPr="002045C8">
        <w:t>l</w:t>
      </w:r>
      <w:r w:rsidRPr="002045C8">
        <w:t xml:space="preserve">muştur. </w:t>
      </w:r>
    </w:p>
    <w:p w:rsidR="000239F1" w:rsidRPr="002045C8" w:rsidRDefault="000239F1" w:rsidP="000E6F74">
      <w:pPr>
        <w:spacing w:line="300" w:lineRule="atLeast"/>
        <w:ind w:firstLine="284"/>
        <w:jc w:val="both"/>
        <w:rPr>
          <w:b/>
        </w:rPr>
      </w:pPr>
      <w:r w:rsidRPr="002045C8">
        <w:t>Bu zikredilenler tikel fiillerde ve vücud mertebelerine bakışt</w:t>
      </w:r>
      <w:r w:rsidRPr="002045C8">
        <w:t>a</w:t>
      </w:r>
      <w:r w:rsidRPr="002045C8">
        <w:t>dır. Aksi taktirde mutlak fiil hasebiyle Hak Teala’nın fiilî için, m</w:t>
      </w:r>
      <w:r w:rsidRPr="002045C8">
        <w:t>u</w:t>
      </w:r>
      <w:r w:rsidRPr="002045C8">
        <w:t>kaddes zatından başka bir hedef yoktur. Bu kendi yerinde de i</w:t>
      </w:r>
      <w:r w:rsidRPr="002045C8">
        <w:t>s</w:t>
      </w:r>
      <w:r w:rsidRPr="002045C8">
        <w:t xml:space="preserve">patlanmış bir </w:t>
      </w:r>
      <w:r w:rsidRPr="002045C8">
        <w:lastRenderedPageBreak/>
        <w:t>konudur. Tikel fiillere baktığımızda da insanın yar</w:t>
      </w:r>
      <w:r w:rsidRPr="002045C8">
        <w:t>a</w:t>
      </w:r>
      <w:r w:rsidRPr="002045C8">
        <w:t>tılış hedefi mutlak gayb alemidir. Nitekim kutsî bir hadiste şöyle yer almıştır: “Ey ad</w:t>
      </w:r>
      <w:r w:rsidRPr="002045C8">
        <w:t>e</w:t>
      </w:r>
      <w:r w:rsidRPr="002045C8">
        <w:t>moğlu! Eşyayı senin için yarattım ve seni de ke</w:t>
      </w:r>
      <w:r w:rsidRPr="002045C8">
        <w:t>n</w:t>
      </w:r>
      <w:r w:rsidRPr="002045C8">
        <w:t>dim için yarattım.”</w:t>
      </w:r>
      <w:r w:rsidRPr="002045C8">
        <w:rPr>
          <w:rStyle w:val="FootnoteReference"/>
        </w:rPr>
        <w:footnoteReference w:id="431"/>
      </w:r>
      <w:r w:rsidRPr="002045C8">
        <w:t xml:space="preserve"> Kur’an-ı Kerim'de de Musa bin İmran’a (a.s) hitaben şöyle yer almı</w:t>
      </w:r>
      <w:r w:rsidRPr="002045C8">
        <w:t>ş</w:t>
      </w:r>
      <w:r w:rsidRPr="002045C8">
        <w:t>tır</w:t>
      </w:r>
      <w:r w:rsidRPr="002045C8">
        <w:rPr>
          <w:b/>
        </w:rPr>
        <w:t xml:space="preserve"> “Seni kendim için seçtim.”</w:t>
      </w:r>
      <w:r w:rsidRPr="002045C8">
        <w:rPr>
          <w:rStyle w:val="FootnoteReference"/>
          <w:b/>
        </w:rPr>
        <w:footnoteReference w:id="432"/>
      </w:r>
      <w:r w:rsidRPr="002045C8">
        <w:rPr>
          <w:b/>
        </w:rPr>
        <w:t xml:space="preserve"> </w:t>
      </w:r>
      <w:r w:rsidRPr="002045C8">
        <w:t xml:space="preserve">Hakeza şöyle buyurmuştur: </w:t>
      </w:r>
      <w:r w:rsidRPr="002045C8">
        <w:rPr>
          <w:b/>
        </w:rPr>
        <w:t>“Ve ben seni se</w:t>
      </w:r>
      <w:r w:rsidRPr="002045C8">
        <w:rPr>
          <w:b/>
        </w:rPr>
        <w:t>ç</w:t>
      </w:r>
      <w:r w:rsidRPr="002045C8">
        <w:rPr>
          <w:b/>
        </w:rPr>
        <w:t>tim”</w:t>
      </w:r>
      <w:r w:rsidRPr="002045C8">
        <w:rPr>
          <w:rStyle w:val="FootnoteReference"/>
          <w:b/>
        </w:rPr>
        <w:footnoteReference w:id="433"/>
      </w:r>
    </w:p>
    <w:p w:rsidR="000239F1" w:rsidRPr="002045C8" w:rsidRDefault="000239F1" w:rsidP="000E6F74">
      <w:pPr>
        <w:spacing w:line="300" w:lineRule="atLeast"/>
        <w:ind w:firstLine="284"/>
        <w:jc w:val="both"/>
        <w:rPr>
          <w:b/>
        </w:rPr>
      </w:pPr>
      <w:r w:rsidRPr="002045C8">
        <w:t>O halde insan Allah için yaratılan bir varlıktır ve Zat-ı Muka</w:t>
      </w:r>
      <w:r w:rsidRPr="002045C8">
        <w:t>d</w:t>
      </w:r>
      <w:r w:rsidRPr="002045C8">
        <w:t>des için yaratılmıştır. Varlıklar arasında seçilen ve özgür olan odur. İns</w:t>
      </w:r>
      <w:r w:rsidRPr="002045C8">
        <w:t>a</w:t>
      </w:r>
      <w:r w:rsidRPr="002045C8">
        <w:t>nın seyrinin nihayeti ise Allah’ın k</w:t>
      </w:r>
      <w:r w:rsidRPr="002045C8">
        <w:t>a</w:t>
      </w:r>
      <w:r w:rsidRPr="002045C8">
        <w:t>pısına ulaşmak ve Allah’ın zatında fenaya ermek ve Allah’ta, fena makamında sabit kalmaktır. Onun d</w:t>
      </w:r>
      <w:r w:rsidRPr="002045C8">
        <w:t>ö</w:t>
      </w:r>
      <w:r w:rsidRPr="002045C8">
        <w:t>nüşü Allah’adır, Allah’tandır, Allah’tadır ve Allah iledir. Nitekim K</w:t>
      </w:r>
      <w:r w:rsidRPr="002045C8">
        <w:t>u</w:t>
      </w:r>
      <w:r w:rsidRPr="002045C8">
        <w:t>rân-ı Kerim’de şöyle yer almıştır: “</w:t>
      </w:r>
      <w:r w:rsidRPr="002045C8">
        <w:rPr>
          <w:b/>
        </w:rPr>
        <w:t>Şüphesiz onların dönüşü biz</w:t>
      </w:r>
      <w:r w:rsidRPr="002045C8">
        <w:rPr>
          <w:b/>
        </w:rPr>
        <w:t>e</w:t>
      </w:r>
      <w:r w:rsidRPr="002045C8">
        <w:rPr>
          <w:b/>
        </w:rPr>
        <w:t>dir.”</w:t>
      </w:r>
      <w:r w:rsidRPr="002045C8">
        <w:rPr>
          <w:rStyle w:val="FootnoteReference"/>
          <w:b/>
        </w:rPr>
        <w:footnoteReference w:id="434"/>
      </w:r>
    </w:p>
    <w:p w:rsidR="000239F1" w:rsidRPr="002045C8" w:rsidRDefault="000239F1" w:rsidP="000E6F74">
      <w:pPr>
        <w:spacing w:line="300" w:lineRule="atLeast"/>
        <w:ind w:firstLine="284"/>
        <w:jc w:val="both"/>
      </w:pPr>
      <w:r w:rsidRPr="002045C8">
        <w:t>Diğer varlıklar insan vasıtasıyla Hakk’a döner, dolay</w:t>
      </w:r>
      <w:r w:rsidRPr="002045C8">
        <w:t>ı</w:t>
      </w:r>
      <w:r w:rsidRPr="002045C8">
        <w:t>sıyla onların dönüşü insanadır. Nitekim velayet makamlarının bir böl</w:t>
      </w:r>
      <w:r w:rsidRPr="002045C8">
        <w:t>ü</w:t>
      </w:r>
      <w:r w:rsidRPr="002045C8">
        <w:t xml:space="preserve">münü izhar eden Ziyaret-i Camia’da şöyle buyurulmuştur: </w:t>
      </w:r>
      <w:r w:rsidRPr="002045C8">
        <w:rPr>
          <w:i/>
          <w:iCs/>
        </w:rPr>
        <w:t>“Yar</w:t>
      </w:r>
      <w:r w:rsidRPr="002045C8">
        <w:rPr>
          <w:i/>
          <w:iCs/>
        </w:rPr>
        <w:t>a</w:t>
      </w:r>
      <w:r w:rsidRPr="002045C8">
        <w:rPr>
          <w:i/>
          <w:iCs/>
        </w:rPr>
        <w:t>tıkların dönüşü sizedir ve onların hesabı sizin üzerinizedir.”</w:t>
      </w:r>
      <w:r w:rsidRPr="002045C8">
        <w:t xml:space="preserve"> H</w:t>
      </w:r>
      <w:r w:rsidRPr="002045C8">
        <w:t>a</w:t>
      </w:r>
      <w:r w:rsidRPr="002045C8">
        <w:t xml:space="preserve">keza şöyle buyurulmuştur: </w:t>
      </w:r>
      <w:r w:rsidRPr="002045C8">
        <w:rPr>
          <w:i/>
        </w:rPr>
        <w:t xml:space="preserve">“Allah sizinle (yaratılışa başlamıştır) ve sizinle sona erdirecektir.” </w:t>
      </w:r>
      <w:r w:rsidRPr="002045C8">
        <w:rPr>
          <w:rStyle w:val="StilDipnotBavurusuLatincetalik"/>
        </w:rPr>
        <w:footnoteReference w:id="435"/>
      </w:r>
      <w:r w:rsidRPr="002045C8">
        <w:t xml:space="preserve"> Ve Hak Teala ayet-i şerifede şöyle buyuruyor: </w:t>
      </w:r>
      <w:r w:rsidRPr="002045C8">
        <w:rPr>
          <w:b/>
          <w:bCs/>
          <w:iCs/>
        </w:rPr>
        <w:t>“Şü</w:t>
      </w:r>
      <w:r w:rsidRPr="002045C8">
        <w:rPr>
          <w:b/>
          <w:bCs/>
          <w:iCs/>
        </w:rPr>
        <w:t>p</w:t>
      </w:r>
      <w:r w:rsidRPr="002045C8">
        <w:rPr>
          <w:b/>
          <w:bCs/>
          <w:iCs/>
        </w:rPr>
        <w:t>hesiz onların dönüşleri bizedir. Sonra onları hesaba çekmek de e</w:t>
      </w:r>
      <w:r w:rsidRPr="002045C8">
        <w:rPr>
          <w:b/>
          <w:bCs/>
          <w:iCs/>
        </w:rPr>
        <w:t>l</w:t>
      </w:r>
      <w:r w:rsidRPr="002045C8">
        <w:rPr>
          <w:b/>
          <w:bCs/>
          <w:iCs/>
        </w:rPr>
        <w:t>bette bize aittir.”</w:t>
      </w:r>
      <w:r w:rsidRPr="002045C8">
        <w:rPr>
          <w:rStyle w:val="StilDipnotBavurusuLatincetalik"/>
          <w:b/>
          <w:bCs/>
          <w:iCs/>
        </w:rPr>
        <w:footnoteReference w:id="436"/>
      </w:r>
      <w:r w:rsidRPr="002045C8">
        <w:t xml:space="preserve"> Ziyareti Camiada hak</w:t>
      </w:r>
      <w:r w:rsidRPr="002045C8">
        <w:t>e</w:t>
      </w:r>
      <w:r w:rsidRPr="002045C8">
        <w:t xml:space="preserve">za şöyle buyurulmuştur: </w:t>
      </w:r>
      <w:r w:rsidRPr="002045C8">
        <w:rPr>
          <w:i/>
          <w:iCs/>
        </w:rPr>
        <w:t>“Yaratıkların dönüşü size ve hesapları sizin üzerinizedir.”</w:t>
      </w:r>
      <w:r w:rsidRPr="002045C8">
        <w:t xml:space="preserve"> Bu tevhid sırlarından bir sırdır ve de kamil insana dönmenin, Allah’a dönüş o</w:t>
      </w:r>
      <w:r w:rsidRPr="002045C8">
        <w:t>l</w:t>
      </w:r>
      <w:r w:rsidRPr="002045C8">
        <w:t>duğuna işarettir. Zira kamil insan, mutlak fani ve Allah’ın bekasıyla bakidir. Kendiliğinden bir nesnelliği, sebatı ve benliği yoktur. Kendisi esma-i hüsna’dandır ve ism-i a’zam’dır. Nitekim Kur’an’da ve hadis-i şeriflerde de buna oldukça işaret edi</w:t>
      </w:r>
      <w:r w:rsidRPr="002045C8">
        <w:t>l</w:t>
      </w:r>
      <w:r w:rsidRPr="002045C8">
        <w:t xml:space="preserve">miştir. </w:t>
      </w:r>
    </w:p>
    <w:p w:rsidR="000239F1" w:rsidRPr="002045C8" w:rsidRDefault="000239F1" w:rsidP="000E6F74">
      <w:pPr>
        <w:spacing w:line="300" w:lineRule="atLeast"/>
        <w:ind w:firstLine="284"/>
        <w:jc w:val="both"/>
      </w:pPr>
      <w:r w:rsidRPr="002045C8">
        <w:lastRenderedPageBreak/>
        <w:t>Kur’an-ı Şerif o kadar tevhid inceliklerini, sırlarını ve hakikatl</w:t>
      </w:r>
      <w:r w:rsidRPr="002045C8">
        <w:t>e</w:t>
      </w:r>
      <w:r w:rsidRPr="002045C8">
        <w:t>rini kapsamıştır ki, marifet ehlinin aklı hayrette kalmıştır ve bu, semavi ve nuranî sayfanın büyük muciz</w:t>
      </w:r>
      <w:r w:rsidRPr="002045C8">
        <w:t>e</w:t>
      </w:r>
      <w:r w:rsidRPr="002045C8">
        <w:t>lerinden biridir. Sadece terkip güzelliği, beyan inceliği, fesahatin sonu, belagatın nihayeti, davet niteliği, gai</w:t>
      </w:r>
      <w:r w:rsidRPr="002045C8">
        <w:t>p</w:t>
      </w:r>
      <w:r w:rsidRPr="002045C8">
        <w:t>ten haber, güçlü hükümler, aile düzeninin sa</w:t>
      </w:r>
      <w:r w:rsidRPr="002045C8">
        <w:t>ğ</w:t>
      </w:r>
      <w:r w:rsidRPr="002045C8">
        <w:t>lamlığı ve benzeri şeyler açısı</w:t>
      </w:r>
      <w:r w:rsidRPr="002045C8">
        <w:t>n</w:t>
      </w:r>
      <w:r w:rsidRPr="002045C8">
        <w:t>dan değil. Oysa bunların her biri de bağımsız olarak harikulade ve beşer gücünün üstünde birer mucizedir. Ama bu Kur’an-ı Şerif, f</w:t>
      </w:r>
      <w:r w:rsidRPr="002045C8">
        <w:t>e</w:t>
      </w:r>
      <w:r w:rsidRPr="002045C8">
        <w:t>sahat güzelliğiyle meşhur oldu ve bu mucizesi diğer mucizeler arası</w:t>
      </w:r>
      <w:r w:rsidRPr="002045C8">
        <w:t>n</w:t>
      </w:r>
      <w:r w:rsidRPr="002045C8">
        <w:t>da daha da yaygınlaştı. Bunun sebebi de ilk yıllarda Arapların bu k</w:t>
      </w:r>
      <w:r w:rsidRPr="002045C8">
        <w:t>o</w:t>
      </w:r>
      <w:r w:rsidRPr="002045C8">
        <w:t>nuda uzman olduğu ve sadece bu mucizeyi derkettiği sebebiyl</w:t>
      </w:r>
      <w:r w:rsidRPr="002045C8">
        <w:t>e</w:t>
      </w:r>
      <w:r w:rsidRPr="002045C8">
        <w:t>dir. Kur’an’da varolan daha önemli boyutlar, daha üstün mucizeler ve d</w:t>
      </w:r>
      <w:r w:rsidRPr="002045C8">
        <w:t>a</w:t>
      </w:r>
      <w:r w:rsidRPr="002045C8">
        <w:t>ha üstün öğretiler, o zamanki Arapların derkedemediği gerçeklerdi. Şua</w:t>
      </w:r>
      <w:r w:rsidRPr="002045C8">
        <w:t>n</w:t>
      </w:r>
      <w:r w:rsidRPr="002045C8">
        <w:t>da da onlarla aynı çizgide olanlar, bu ilahi latifeden sadece lafzi terkipleri, bedii ve beyani güzellikleri derketmektedirler. Ama mar</w:t>
      </w:r>
      <w:r w:rsidRPr="002045C8">
        <w:t>i</w:t>
      </w:r>
      <w:r w:rsidRPr="002045C8">
        <w:t>fetlerin inceliklerini ve sırlarını bilenler tevhit ve tecridin latifeleri</w:t>
      </w:r>
      <w:r w:rsidRPr="002045C8">
        <w:t>n</w:t>
      </w:r>
      <w:r w:rsidRPr="002045C8">
        <w:t>den haberdar olanlar, tümüyle bu ilahi kitaba yönelmiştir. Bu ilahi k</w:t>
      </w:r>
      <w:r w:rsidRPr="002045C8">
        <w:t>i</w:t>
      </w:r>
      <w:r w:rsidRPr="002045C8">
        <w:t>taptaki b</w:t>
      </w:r>
      <w:r w:rsidRPr="002045C8">
        <w:t>a</w:t>
      </w:r>
      <w:r w:rsidRPr="002045C8">
        <w:t>kışları ve bu semavi vahiydeki arzularının kıblesi, Kur’anî marifetlerdir. Diğer boyutlarına fazla teveccüh etmeme</w:t>
      </w:r>
      <w:r w:rsidRPr="002045C8">
        <w:t>k</w:t>
      </w:r>
      <w:r w:rsidRPr="002045C8">
        <w:t>tedirler. Her kim Kur’an’ın irfanına, Kur’anî marifetleri elde eden İslam ariflerine bak</w:t>
      </w:r>
      <w:r w:rsidRPr="002045C8">
        <w:t>a</w:t>
      </w:r>
      <w:r w:rsidRPr="002045C8">
        <w:t>cak, onlarla diğer dinlerin alimlerini eserlerini ve marifetlerini mukayese edecek olursa, dinin en büyük temeli, peygamberlerin gö</w:t>
      </w:r>
      <w:r w:rsidRPr="002045C8">
        <w:t>n</w:t>
      </w:r>
      <w:r w:rsidRPr="002045C8">
        <w:t>deriliş ve kitapların nazil oluş hedefi olan Kur’an ve İslam’ın marife</w:t>
      </w:r>
      <w:r w:rsidRPr="002045C8">
        <w:t>t</w:t>
      </w:r>
      <w:r w:rsidRPr="002045C8">
        <w:t>lerinin yüceliğini anlar, böylece de bu kitabın ilahi bir vahiy ve bu m</w:t>
      </w:r>
      <w:r w:rsidRPr="002045C8">
        <w:t>a</w:t>
      </w:r>
      <w:r w:rsidRPr="002045C8">
        <w:t>rifetlerin ilahi marifetler olduğunu onaylamak hususunda hiç bir zo</w:t>
      </w:r>
      <w:r w:rsidRPr="002045C8">
        <w:t>r</w:t>
      </w:r>
      <w:r w:rsidRPr="002045C8">
        <w:t xml:space="preserve">luğa düşmez.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75" w:name="_Toc46432366"/>
      <w:bookmarkStart w:id="276" w:name="_Toc53990909"/>
      <w:r w:rsidRPr="002045C8">
        <w:t>İmanî İkaz</w:t>
      </w:r>
      <w:bookmarkEnd w:id="275"/>
      <w:bookmarkEnd w:id="276"/>
    </w:p>
    <w:p w:rsidR="000239F1" w:rsidRPr="002045C8" w:rsidRDefault="000239F1" w:rsidP="000E6F74">
      <w:pPr>
        <w:spacing w:line="300" w:lineRule="atLeast"/>
        <w:ind w:firstLine="284"/>
        <w:jc w:val="both"/>
      </w:pPr>
      <w:r w:rsidRPr="002045C8">
        <w:t>Bil ki azameti yüce Hak Teala’nın rububiyeti alemler üzeri</w:t>
      </w:r>
      <w:r w:rsidRPr="002045C8">
        <w:t>n</w:t>
      </w:r>
      <w:r w:rsidRPr="002045C8">
        <w:t xml:space="preserve">deki rububiyeti iki türlüdür: </w:t>
      </w:r>
    </w:p>
    <w:p w:rsidR="000239F1" w:rsidRPr="002045C8" w:rsidRDefault="000239F1" w:rsidP="000E6F74">
      <w:pPr>
        <w:spacing w:line="300" w:lineRule="atLeast"/>
        <w:ind w:firstLine="284"/>
        <w:jc w:val="both"/>
      </w:pPr>
      <w:r w:rsidRPr="002045C8">
        <w:t>Birisi, alemdeki bütün varlıkların ortak olduğu genel rububiyet. Bu genel rububiyet her varlığı rububiyet tasarrufu altında, noksanlık çi</w:t>
      </w:r>
      <w:r w:rsidRPr="002045C8">
        <w:t>z</w:t>
      </w:r>
      <w:r w:rsidRPr="002045C8">
        <w:t>gisinden, layık olduğu kemaline ulaştırdığı tekvini terbiyelerdir. Tabii ve cevheri ilerlem</w:t>
      </w:r>
      <w:r w:rsidRPr="002045C8">
        <w:t>e</w:t>
      </w:r>
      <w:r w:rsidRPr="002045C8">
        <w:t xml:space="preserve">ler, zatî ve ilineksel değişim hareketleri, rububiyet tasarrufları altında gerçekleşmektedir ve özetle maddeler </w:t>
      </w:r>
      <w:r w:rsidRPr="002045C8">
        <w:lastRenderedPageBreak/>
        <w:t>ma</w:t>
      </w:r>
      <w:r w:rsidRPr="002045C8">
        <w:t>d</w:t>
      </w:r>
      <w:r w:rsidRPr="002045C8">
        <w:t>desi ve ilk madde menzilinden; hayvanlık, cismani kuvv</w:t>
      </w:r>
      <w:r w:rsidRPr="002045C8">
        <w:t>e</w:t>
      </w:r>
      <w:r w:rsidRPr="002045C8">
        <w:t xml:space="preserve">ler ve hayvani ruhaniyetin ve tekvini terbiye menzilinin husuluna kadar her şey şöyle şahadet eder: “Azameti yüce olan Allah Rabbimdir.” </w:t>
      </w:r>
    </w:p>
    <w:p w:rsidR="000239F1" w:rsidRPr="002045C8" w:rsidRDefault="000239F1" w:rsidP="000E6F74">
      <w:pPr>
        <w:spacing w:line="300" w:lineRule="atLeast"/>
        <w:ind w:firstLine="284"/>
        <w:jc w:val="both"/>
      </w:pPr>
      <w:r w:rsidRPr="002045C8">
        <w:t>İkincisi ise teşrii rububiyetin mertebelerindendir ve de insan türüne özgüdür. Diğer varlıkların bundan bir nasibi yoktur. Bu terbiye; kurt</w:t>
      </w:r>
      <w:r w:rsidRPr="002045C8">
        <w:t>u</w:t>
      </w:r>
      <w:r w:rsidRPr="002045C8">
        <w:t>luş yollarına hidayet etmek, insanlık ve saadet yoll</w:t>
      </w:r>
      <w:r w:rsidRPr="002045C8">
        <w:t>a</w:t>
      </w:r>
      <w:r w:rsidRPr="002045C8">
        <w:t xml:space="preserve">rını göstermek ve aykırı şeylerden sakındırmaktır ve bunlar da peygamberler vasıtasıyla izhar edilmiştir. Eğer bir kimse irade </w:t>
      </w:r>
      <w:r w:rsidRPr="002045C8">
        <w:t>a</w:t>
      </w:r>
      <w:r w:rsidRPr="002045C8">
        <w:t>dımıyla kendini terbiye altına alacak ve Rabbu’l aleminin tasarrufu altına sokacak olursa ve de o</w:t>
      </w:r>
      <w:r w:rsidRPr="002045C8">
        <w:t>r</w:t>
      </w:r>
      <w:r w:rsidRPr="002045C8">
        <w:t>ganlarının zahiri ve batini kuvvelerinin t</w:t>
      </w:r>
      <w:r w:rsidRPr="002045C8">
        <w:t>a</w:t>
      </w:r>
      <w:r w:rsidRPr="002045C8">
        <w:t>sarrufunun, nefsani tasarruf olmayacağı bir şekilde terb</w:t>
      </w:r>
      <w:r w:rsidRPr="002045C8">
        <w:t>i</w:t>
      </w:r>
      <w:r w:rsidRPr="002045C8">
        <w:t>ye olacak olursa, hatta bundan da öte ilahi ve rububi tasarruf a</w:t>
      </w:r>
      <w:r w:rsidRPr="002045C8">
        <w:t>l</w:t>
      </w:r>
      <w:r w:rsidRPr="002045C8">
        <w:t>tına girecek olursa, bu insani türe özgü insanlık kemali mertebesine ulaşmış olur. İnsan, hayvanlık makamına k</w:t>
      </w:r>
      <w:r w:rsidRPr="002045C8">
        <w:t>a</w:t>
      </w:r>
      <w:r w:rsidRPr="002045C8">
        <w:t>dar diğer hayvanlarla aynı şekilde yürümektedir ve bu m</w:t>
      </w:r>
      <w:r w:rsidRPr="002045C8">
        <w:t>a</w:t>
      </w:r>
      <w:r w:rsidRPr="002045C8">
        <w:t>kamdan sonra önünde iki yol bulunmaktadır ve bu yolları irade adımıyla kat etmel</w:t>
      </w:r>
      <w:r w:rsidRPr="002045C8">
        <w:t>i</w:t>
      </w:r>
      <w:r w:rsidRPr="002045C8">
        <w:t xml:space="preserve">dir. Birincisi Rabb’ul Aleminin doğru yolu olan saadet menzilidir: </w:t>
      </w:r>
      <w:r w:rsidRPr="002045C8">
        <w:rPr>
          <w:b/>
        </w:rPr>
        <w:t>“Şüphesiz Rabbim doğru yol üzeredir.”</w:t>
      </w:r>
      <w:r w:rsidRPr="002045C8">
        <w:rPr>
          <w:rStyle w:val="FootnoteReference"/>
        </w:rPr>
        <w:footnoteReference w:id="437"/>
      </w:r>
      <w:r w:rsidRPr="002045C8">
        <w:t xml:space="preserve"> Diğeri de taşlanmış şeyt</w:t>
      </w:r>
      <w:r w:rsidRPr="002045C8">
        <w:t>a</w:t>
      </w:r>
      <w:r w:rsidRPr="002045C8">
        <w:t xml:space="preserve">nın eğri yolu olan </w:t>
      </w:r>
      <w:r>
        <w:t>mutsuzluk</w:t>
      </w:r>
      <w:r w:rsidRPr="002045C8">
        <w:t xml:space="preserve"> yoludur. O halde eğer insan kuvvel</w:t>
      </w:r>
      <w:r w:rsidRPr="002045C8">
        <w:t>e</w:t>
      </w:r>
      <w:r w:rsidRPr="002045C8">
        <w:t>rini ve vücud organlarını rabbu’l aleminin tasarrufu altına koyar ve A</w:t>
      </w:r>
      <w:r w:rsidRPr="002045C8">
        <w:t>l</w:t>
      </w:r>
      <w:r w:rsidRPr="002045C8">
        <w:t>lah’ın terbiyesi ile terbiye olursa, yavaş yavaş bu me</w:t>
      </w:r>
      <w:r w:rsidRPr="002045C8">
        <w:t>m</w:t>
      </w:r>
      <w:r w:rsidRPr="002045C8">
        <w:t>leketin sultanı olan kalbi, Allah’a teslim olur. Kalp alemlerin rabbinin terbiyesi altına girdiği taktirde ise, diğer ordular ona uyar ve bütün vücud memleketi Hak Teala’nın terbiyesi altına girer. Kabir aleminde, melekler kend</w:t>
      </w:r>
      <w:r w:rsidRPr="002045C8">
        <w:t>i</w:t>
      </w:r>
      <w:r w:rsidRPr="002045C8">
        <w:t>sine, “Rabbin kimdir?” diye sord</w:t>
      </w:r>
      <w:r w:rsidRPr="002045C8">
        <w:t>u</w:t>
      </w:r>
      <w:r w:rsidRPr="002045C8">
        <w:t>ğunda kalbinin gölgesi olan gaybî dili “Azameti yüce olan Allah benim Rabbimdir” diyebilir. Böyle bir kimse Allah Resulüne ve hidayet imamlarına itaat edeceğinden ve il</w:t>
      </w:r>
      <w:r w:rsidRPr="002045C8">
        <w:t>a</w:t>
      </w:r>
      <w:r w:rsidRPr="002045C8">
        <w:t>hi kitapla amel edeceğinden diliyle şöyle der: “Muhammed (s.a.a) b</w:t>
      </w:r>
      <w:r w:rsidRPr="002045C8">
        <w:t>e</w:t>
      </w:r>
      <w:r w:rsidRPr="002045C8">
        <w:t>nim peygamb</w:t>
      </w:r>
      <w:r w:rsidRPr="002045C8">
        <w:t>e</w:t>
      </w:r>
      <w:r w:rsidRPr="002045C8">
        <w:t>rimdir, Ali ve masum evlatları benim imamlarım ve Kur’an benim kitabımdır.” Eğer kalbini ilahi ve rububi kılmamışsa, bu d</w:t>
      </w:r>
      <w:r w:rsidRPr="002045C8">
        <w:t>u</w:t>
      </w:r>
      <w:r w:rsidRPr="002045C8">
        <w:t xml:space="preserve">rumda da “Lailahe illallah, Muhammedun Resulullah, aliyyen veliyyullah” gerçeği kalp levhasına yazılmaz. Nefsin batınî sureti </w:t>
      </w:r>
      <w:r w:rsidRPr="002045C8">
        <w:lastRenderedPageBreak/>
        <w:t>h</w:t>
      </w:r>
      <w:r w:rsidRPr="002045C8">
        <w:t>a</w:t>
      </w:r>
      <w:r w:rsidRPr="002045C8">
        <w:t>line gelmez, Kur’an’ı şerifle amel etmiş sayılmaz, Kur’an’da tefekkür ve tezekkürde bulunmaz. Kur’an ona mensup o</w:t>
      </w:r>
      <w:r w:rsidRPr="002045C8">
        <w:t>l</w:t>
      </w:r>
      <w:r w:rsidRPr="002045C8">
        <w:t>maz ve o da Kur’an'la manevi ve ruhi bir irtibat kuramaz ve böylece ölüm hastalığının zo</w:t>
      </w:r>
      <w:r w:rsidRPr="002045C8">
        <w:t>r</w:t>
      </w:r>
      <w:r w:rsidRPr="002045C8">
        <w:t>luklarında ve büyük bir olay olan ölümde, bütün marifetler hatırı</w:t>
      </w:r>
      <w:r w:rsidRPr="002045C8">
        <w:t>n</w:t>
      </w:r>
      <w:r w:rsidRPr="002045C8">
        <w:t xml:space="preserve">dan silinip gider. </w:t>
      </w:r>
    </w:p>
    <w:p w:rsidR="000239F1" w:rsidRPr="002045C8" w:rsidRDefault="000239F1" w:rsidP="000E6F74">
      <w:pPr>
        <w:spacing w:line="300" w:lineRule="atLeast"/>
        <w:ind w:firstLine="284"/>
        <w:jc w:val="both"/>
      </w:pPr>
      <w:r w:rsidRPr="002045C8">
        <w:t>Ey aziz! İnsan ağır bir hastalık veya zihinsel güçlerinin zayıflam</w:t>
      </w:r>
      <w:r w:rsidRPr="002045C8">
        <w:t>a</w:t>
      </w:r>
      <w:r w:rsidRPr="002045C8">
        <w:t>sıyla bütün bilgilerini unutabilir, meğer ki şiddetli tezekkür ve ünsiye</w:t>
      </w:r>
      <w:r w:rsidRPr="002045C8">
        <w:t>t</w:t>
      </w:r>
      <w:r w:rsidRPr="002045C8">
        <w:t xml:space="preserve">le bu bilgiler onun ikinci fıtratı haline gelmiş olsun! Eğer büyük bir olay meydana gelirse, insan birçok işlerden gaflet eder, bilgilerine </w:t>
      </w:r>
      <w:r w:rsidRPr="002045C8">
        <w:t>u</w:t>
      </w:r>
      <w:r w:rsidRPr="002045C8">
        <w:t>nutkanlık çizgisi çizilir. O halde ölümün korkunç hall</w:t>
      </w:r>
      <w:r w:rsidRPr="002045C8">
        <w:t>e</w:t>
      </w:r>
      <w:r w:rsidRPr="002045C8">
        <w:t xml:space="preserve">rinde hali ne olur? Eğer kalp kulağı açılmamışsa ve kalp duyucu değilse </w:t>
      </w:r>
      <w:r w:rsidRPr="002045C8">
        <w:t>ö</w:t>
      </w:r>
      <w:r w:rsidRPr="002045C8">
        <w:t>lümden sonra inançların telkininin kendisine hiçbir faydası olmayacaktır. Te</w:t>
      </w:r>
      <w:r w:rsidRPr="002045C8">
        <w:t>l</w:t>
      </w:r>
      <w:r w:rsidRPr="002045C8">
        <w:t>kin kalplerin hak inançlardan haberdar olduğu, kalpleri duyucu hale geld</w:t>
      </w:r>
      <w:r w:rsidRPr="002045C8">
        <w:t>i</w:t>
      </w:r>
      <w:r w:rsidRPr="002045C8">
        <w:t>ği kimseler için faydalıdır. Ölümün zorluklarında bir gaflet hasıl olmuşsa, bu ves</w:t>
      </w:r>
      <w:r w:rsidRPr="002045C8">
        <w:t>i</w:t>
      </w:r>
      <w:r w:rsidRPr="002045C8">
        <w:t>leyle Allah’ın melekleri onun kulağına duyurur, ama eğer insan sağır olur, berzah ve kabir aleminin kulağına sahip olma</w:t>
      </w:r>
      <w:r w:rsidRPr="002045C8">
        <w:t>z</w:t>
      </w:r>
      <w:r w:rsidRPr="002045C8">
        <w:t>sa, asla telkini işitmez ve bunun kendisine bir etkisi olmaz. Hadis-i ş</w:t>
      </w:r>
      <w:r w:rsidRPr="002045C8">
        <w:t>e</w:t>
      </w:r>
      <w:r w:rsidRPr="002045C8">
        <w:t>riflerde de bu sö</w:t>
      </w:r>
      <w:r w:rsidRPr="002045C8">
        <w:t>y</w:t>
      </w:r>
      <w:r w:rsidRPr="002045C8">
        <w:t xml:space="preserve">lenen gerçeklere işaret edilmiştir. </w:t>
      </w:r>
    </w:p>
    <w:p w:rsidR="000239F1" w:rsidRPr="002045C8" w:rsidRDefault="000239F1" w:rsidP="000E6F74">
      <w:pPr>
        <w:spacing w:line="300" w:lineRule="atLeast"/>
        <w:ind w:firstLine="284"/>
        <w:jc w:val="both"/>
      </w:pPr>
      <w:r w:rsidRPr="002045C8">
        <w:t xml:space="preserve">Allah-u Teala şöyle </w:t>
      </w:r>
      <w:r w:rsidRPr="002045C8">
        <w:rPr>
          <w:b/>
          <w:bCs/>
        </w:rPr>
        <w:t>“Errahmanirrahim”</w:t>
      </w:r>
      <w:r w:rsidRPr="002045C8">
        <w:t xml:space="preserve"> diye buyu</w:t>
      </w:r>
      <w:r w:rsidRPr="002045C8">
        <w:t>r</w:t>
      </w:r>
      <w:r w:rsidRPr="002045C8">
        <w:t>muştur.</w:t>
      </w:r>
    </w:p>
    <w:p w:rsidR="000239F1" w:rsidRPr="002045C8" w:rsidRDefault="000239F1" w:rsidP="000E6F74">
      <w:pPr>
        <w:spacing w:line="300" w:lineRule="atLeast"/>
        <w:ind w:firstLine="284"/>
        <w:jc w:val="both"/>
      </w:pPr>
      <w:r w:rsidRPr="002045C8">
        <w:t>Bil ki celil ve yüce Hak Teala’nın bütün isim ve sıfatları için genel olarak iki makam ve mertebe vardır: Birisi Hz. Vahidiyet’te sabit olan zatî sıfat ve isimle</w:t>
      </w:r>
      <w:r w:rsidRPr="002045C8">
        <w:t>r</w:t>
      </w:r>
      <w:r w:rsidRPr="002045C8">
        <w:t xml:space="preserve">dir. Zatî tecelli ve işlerden olan zatî ilim, zatî irade ve kudret ve diğer zatî işler gibi. </w:t>
      </w:r>
    </w:p>
    <w:p w:rsidR="000239F1" w:rsidRPr="002045C8" w:rsidRDefault="000239F1" w:rsidP="000E6F74">
      <w:pPr>
        <w:spacing w:line="300" w:lineRule="atLeast"/>
        <w:ind w:firstLine="284"/>
        <w:jc w:val="both"/>
      </w:pPr>
      <w:r w:rsidRPr="002045C8">
        <w:t>Diğeri ise Hak Teala için sabit olan feyz-i mukaddes tecellisi ile, f</w:t>
      </w:r>
      <w:r w:rsidRPr="002045C8">
        <w:t>i</w:t>
      </w:r>
      <w:r w:rsidRPr="002045C8">
        <w:t>ilî sıfat ve isimler makamıdır. Tıpkı İşrakilerin sabit bildiği, tafsili i</w:t>
      </w:r>
      <w:r w:rsidRPr="002045C8">
        <w:t>l</w:t>
      </w:r>
      <w:r w:rsidRPr="002045C8">
        <w:t>min ölçüsü kabul ettiği, filozofların en üstünü, Hacı Nasuriddin’in (A</w:t>
      </w:r>
      <w:r w:rsidRPr="002045C8">
        <w:t>l</w:t>
      </w:r>
      <w:r w:rsidRPr="002045C8">
        <w:t xml:space="preserve">lah yüzünü şen kılsın) hakkında bürhan ikame ettiği fiilî ilim gibi. Hacı Nasuriddin de tafsili ilmin ölçüsünün fiilî </w:t>
      </w:r>
      <w:r w:rsidRPr="002045C8">
        <w:t>i</w:t>
      </w:r>
      <w:r w:rsidRPr="002045C8">
        <w:t>lim olduğu hususunda İşrakilere tabi olmuştur.</w:t>
      </w:r>
      <w:r w:rsidRPr="002045C8">
        <w:rPr>
          <w:rStyle w:val="FootnoteReference"/>
        </w:rPr>
        <w:footnoteReference w:id="438"/>
      </w:r>
      <w:r w:rsidRPr="002045C8">
        <w:t xml:space="preserve"> Gerçi bu konu araştırmalara aykırıdır. Aks</w:t>
      </w:r>
      <w:r w:rsidRPr="002045C8">
        <w:t>i</w:t>
      </w:r>
      <w:r w:rsidRPr="002045C8">
        <w:t>ne tafsili ilim zat mertebesinde sabittir. Zatî ilmin tafsil ve keşfi ise, f</w:t>
      </w:r>
      <w:r w:rsidRPr="002045C8">
        <w:t>i</w:t>
      </w:r>
      <w:r w:rsidRPr="002045C8">
        <w:t xml:space="preserve">ilî ilimden daha üstün ve daha çoktur. Nitekim bu konu kendi </w:t>
      </w:r>
      <w:r w:rsidRPr="002045C8">
        <w:lastRenderedPageBreak/>
        <w:t>yerinde apaçık delillerle i</w:t>
      </w:r>
      <w:r w:rsidRPr="002045C8">
        <w:t>s</w:t>
      </w:r>
      <w:r w:rsidRPr="002045C8">
        <w:t>pat edilmiştir. Ama vücud düzeninin, Hakk’ın tafsili ve fiilî ilmî olduğu konusu sabittir ve bürhan sünneti ile irfan meşr</w:t>
      </w:r>
      <w:r w:rsidRPr="002045C8">
        <w:t>e</w:t>
      </w:r>
      <w:r w:rsidRPr="002045C8">
        <w:t>binde bir gerçektir. Gerçi irfani daha tatlı bir zevk, daha üstün bir me</w:t>
      </w:r>
      <w:r w:rsidRPr="002045C8">
        <w:t>s</w:t>
      </w:r>
      <w:r w:rsidRPr="002045C8">
        <w:t>lekte bundan ayrı bir yolda vardır: “Aşığın yolu diğer yollardan ayr</w:t>
      </w:r>
      <w:r w:rsidRPr="002045C8">
        <w:t>ı</w:t>
      </w:r>
      <w:r w:rsidRPr="002045C8">
        <w:t>dır.”</w:t>
      </w:r>
      <w:r w:rsidRPr="002045C8">
        <w:rPr>
          <w:rStyle w:val="FootnoteReference"/>
        </w:rPr>
        <w:footnoteReference w:id="439"/>
      </w:r>
      <w:r w:rsidRPr="002045C8">
        <w:t xml:space="preserve"> </w:t>
      </w:r>
      <w:r w:rsidRPr="002045C8">
        <w:t>Ö</w:t>
      </w:r>
      <w:r w:rsidRPr="002045C8">
        <w:t>zetle “Rahmaniyye” ve “rahimiye” rahmeti için iki mertebe ve iki tecelli vardır. Birisi feyz-i akdes tecellisiyle Hz. Vahidiyet’te, zat tecelligahında; diğeri ise feyz-i mukaddes tecellisi ile varlıksal özde</w:t>
      </w:r>
      <w:r w:rsidRPr="002045C8">
        <w:t>k</w:t>
      </w:r>
      <w:r w:rsidRPr="002045C8">
        <w:t>ler tecelligahında. Zahir olduğu üzere mübarek surede eğer rahman ve rahim zatiye sıfatları</w:t>
      </w:r>
      <w:r w:rsidRPr="002045C8">
        <w:t>n</w:t>
      </w:r>
      <w:r w:rsidRPr="002045C8">
        <w:t>dan ise “bismillahirrahmanirrahim” ayet-i şerifesindeki bu iki sıf</w:t>
      </w:r>
      <w:r w:rsidRPr="002045C8">
        <w:t>a</w:t>
      </w:r>
      <w:r w:rsidRPr="002045C8">
        <w:t>tı, isme tabi tutmak mümkündür. Bu durumda da fiilî sıfattan sayılır. Dolayısıyla asla tekrar sözkonusu d</w:t>
      </w:r>
      <w:r w:rsidRPr="002045C8">
        <w:t>e</w:t>
      </w:r>
      <w:r w:rsidRPr="002045C8">
        <w:t>ğildir ve de tekid veya mübalağa olduğu söylenemez. Bu ihtimal üzere –ilmî Allah nezdindedir- ayet-i şerifenin anlamı şöyle o</w:t>
      </w:r>
      <w:r w:rsidRPr="002045C8">
        <w:t>l</w:t>
      </w:r>
      <w:r w:rsidRPr="002045C8">
        <w:t>maktadır: Rahmaniyye ve rahimiyye meşiyeti ile hamd, rahmani ve rahimi zata mahsustur. Meşiyyet m</w:t>
      </w:r>
      <w:r w:rsidRPr="002045C8">
        <w:t>a</w:t>
      </w:r>
      <w:r w:rsidRPr="002045C8">
        <w:t>kamı; zat-ı mukaddesin cilvesi olduğu hasebiyle de, meşiyyet mak</w:t>
      </w:r>
      <w:r w:rsidRPr="002045C8">
        <w:t>a</w:t>
      </w:r>
      <w:r w:rsidRPr="002045C8">
        <w:t>mının taayyunatından (özdeklerinden) olan rahmaniyyet ve rahimiyet makamı da, zatî rahimiyet ve rahmaniyyetin ci</w:t>
      </w:r>
      <w:r w:rsidRPr="002045C8">
        <w:t>l</w:t>
      </w:r>
      <w:r w:rsidRPr="002045C8">
        <w:t>vesidir. Burada zikretmediğimiz başka ihtimaller de vardır. Zira bu zikredilen ihtimal daha zahi</w:t>
      </w:r>
      <w:r w:rsidRPr="002045C8">
        <w:t>r</w:t>
      </w:r>
      <w:r w:rsidRPr="002045C8">
        <w:t xml:space="preserve">dir. </w:t>
      </w:r>
    </w:p>
    <w:p w:rsidR="000239F1" w:rsidRPr="002045C8" w:rsidRDefault="000239F1" w:rsidP="000E6F74">
      <w:pPr>
        <w:spacing w:line="300" w:lineRule="atLeast"/>
        <w:ind w:firstLine="284"/>
        <w:jc w:val="both"/>
      </w:pPr>
    </w:p>
    <w:p w:rsidR="000239F1" w:rsidRPr="002045C8" w:rsidRDefault="000239F1" w:rsidP="000E6F74">
      <w:pPr>
        <w:spacing w:line="300" w:lineRule="atLeast"/>
        <w:ind w:firstLine="284"/>
        <w:jc w:val="center"/>
      </w:pPr>
      <w:r w:rsidRPr="002045C8">
        <w:t>* * *</w:t>
      </w:r>
    </w:p>
    <w:p w:rsidR="000239F1" w:rsidRPr="002045C8" w:rsidRDefault="000239F1" w:rsidP="000E6F74">
      <w:pPr>
        <w:spacing w:line="300" w:lineRule="atLeast"/>
        <w:ind w:firstLine="284"/>
        <w:jc w:val="both"/>
      </w:pPr>
    </w:p>
    <w:p w:rsidR="000239F1" w:rsidRPr="002045C8" w:rsidRDefault="000239F1" w:rsidP="000E6F74">
      <w:pPr>
        <w:spacing w:line="300" w:lineRule="atLeast"/>
        <w:ind w:firstLine="284"/>
        <w:jc w:val="both"/>
      </w:pPr>
      <w:r w:rsidRPr="002045C8">
        <w:t xml:space="preserve">Allah-u Teala şöyle buyurmuştur: </w:t>
      </w:r>
      <w:r w:rsidRPr="002045C8">
        <w:rPr>
          <w:b/>
          <w:bCs/>
        </w:rPr>
        <w:t>“Maliki yevmiddin”</w:t>
      </w:r>
      <w:r w:rsidRPr="002045C8">
        <w:t xml:space="preserve"> (Din g</w:t>
      </w:r>
      <w:r w:rsidRPr="002045C8">
        <w:t>ü</w:t>
      </w:r>
      <w:r w:rsidRPr="002045C8">
        <w:t>nünün sahibi). Kurrâlardan çoğu “melik” şeklinde kıraat etmi</w:t>
      </w:r>
      <w:r w:rsidRPr="002045C8">
        <w:t>ş</w:t>
      </w:r>
      <w:r w:rsidRPr="002045C8">
        <w:t>lerdir ve iki kıraattan her biri için de, bir takım edebi tercihler zi</w:t>
      </w:r>
      <w:r w:rsidRPr="002045C8">
        <w:t>k</w:t>
      </w:r>
      <w:r w:rsidRPr="002045C8">
        <w:t>retmişlerdir. Hatta bazı büyük alimler (Allah’ın rahmeti üzerlerine olsun) “Melik” diye kıraat edilmesinin, “malik” diye kıraat edilm</w:t>
      </w:r>
      <w:r w:rsidRPr="002045C8">
        <w:t>e</w:t>
      </w:r>
      <w:r w:rsidRPr="002045C8">
        <w:t>sinden daha tercihli olduğu hususunda bir de kitap yazmışlardır.</w:t>
      </w:r>
      <w:r w:rsidRPr="002045C8">
        <w:rPr>
          <w:rStyle w:val="FootnoteReference"/>
        </w:rPr>
        <w:footnoteReference w:id="440"/>
      </w:r>
      <w:r w:rsidRPr="002045C8">
        <w:t xml:space="preserve"> Her iki tar</w:t>
      </w:r>
      <w:r w:rsidRPr="002045C8">
        <w:t>a</w:t>
      </w:r>
      <w:r w:rsidRPr="002045C8">
        <w:t xml:space="preserve">fın da dediği sözlerden itminana ermek </w:t>
      </w:r>
      <w:r w:rsidRPr="002045C8">
        <w:lastRenderedPageBreak/>
        <w:t>mümkün d</w:t>
      </w:r>
      <w:r w:rsidRPr="002045C8">
        <w:t>e</w:t>
      </w:r>
      <w:r w:rsidRPr="002045C8">
        <w:t>ğildir. Yazarın görüşüne göre ise “malik” diye kıraat edilmesi d</w:t>
      </w:r>
      <w:r w:rsidRPr="002045C8">
        <w:t>a</w:t>
      </w:r>
      <w:r w:rsidRPr="002045C8">
        <w:t>ha tercihli ve hatta daha belirgindir. Zira bu mübarek sure ile mübarek Tevhid suresi, diğer Kur’an sureleri gibi değildir. Bu iki sureyi insanlar farz ve nafile namazlarda okudu</w:t>
      </w:r>
      <w:r w:rsidRPr="002045C8">
        <w:t>k</w:t>
      </w:r>
      <w:r w:rsidRPr="002045C8">
        <w:t>ları için, her asır milyonlarca Müslümandan işitmişler ve onlar da ö</w:t>
      </w:r>
      <w:r w:rsidRPr="002045C8">
        <w:t>n</w:t>
      </w:r>
      <w:r w:rsidRPr="002045C8">
        <w:t>ceki milyonlarca Müslümandan bunu aynı şekilde işitmişlerdir. Hak</w:t>
      </w:r>
      <w:r w:rsidRPr="002045C8">
        <w:t>e</w:t>
      </w:r>
      <w:r w:rsidRPr="002045C8">
        <w:t>za bu iki sure-i şerifeyi ok</w:t>
      </w:r>
      <w:r w:rsidRPr="002045C8">
        <w:t>u</w:t>
      </w:r>
      <w:r w:rsidRPr="002045C8">
        <w:t>dukları şekilde, her hangi bir harf azaltıp eksiltmeden, h</w:t>
      </w:r>
      <w:r w:rsidRPr="002045C8">
        <w:t>i</w:t>
      </w:r>
      <w:r w:rsidRPr="002045C8">
        <w:t>dayet imamlarından (a.s) ve Peygamber’den (s.a.a) de na</w:t>
      </w:r>
      <w:r w:rsidRPr="002045C8">
        <w:t>k</w:t>
      </w:r>
      <w:r w:rsidRPr="002045C8">
        <w:t>letmişlerdir. Her ne kadar kurrâların çoğu “melik” diye okumuşsa da ve alimlerden bir çoğu “melik” kıraatını tercih etmişlerse de, bu husus zaruri, sabit, kesin ve mütevatir bir emre zarar vermemektedir ve hiç kimse onlara uym</w:t>
      </w:r>
      <w:r w:rsidRPr="002045C8">
        <w:t>a</w:t>
      </w:r>
      <w:r w:rsidRPr="002045C8">
        <w:t>mıştır. Alimler de kurralardan her birine uymayı caiz görmüşlerse de, sözüne itina edilmeyecek az bir grup d</w:t>
      </w:r>
      <w:r w:rsidRPr="002045C8">
        <w:t>ı</w:t>
      </w:r>
      <w:r w:rsidRPr="002045C8">
        <w:t>şında hiç kimse, bu zaruret karşısında namazlarında “melik” şe</w:t>
      </w:r>
      <w:r w:rsidRPr="002045C8">
        <w:t>k</w:t>
      </w:r>
      <w:r w:rsidRPr="002045C8">
        <w:t>linde de kıraat etmemişlerdir. Ve eğer “melik” diye kıraat eden olmuşsa da ihtiyat babından kıraat etmişler ve “malik” diye de okumuşlardır. N</w:t>
      </w:r>
      <w:r w:rsidRPr="002045C8">
        <w:t>i</w:t>
      </w:r>
      <w:r w:rsidRPr="002045C8">
        <w:t>tekim nakli ilimlerdeki All</w:t>
      </w:r>
      <w:r w:rsidRPr="002045C8">
        <w:t>a</w:t>
      </w:r>
      <w:r w:rsidRPr="002045C8">
        <w:t>me şeyhimiz Hacı Şeyh Abdulkerim Yezdi (kuddise sırruhu) çağdaşı olan alimlerinden birinin isteği üzerine “m</w:t>
      </w:r>
      <w:r w:rsidRPr="002045C8">
        <w:t>e</w:t>
      </w:r>
      <w:r w:rsidRPr="002045C8">
        <w:t>lik” şeklinde okumuştur. Ama bu ihtiyat oldukça zayıftır. Hatta yaz</w:t>
      </w:r>
      <w:r w:rsidRPr="002045C8">
        <w:t>a</w:t>
      </w:r>
      <w:r w:rsidRPr="002045C8">
        <w:t>rın inancına göre kesin olan bir emre a</w:t>
      </w:r>
      <w:r w:rsidRPr="002045C8">
        <w:t>y</w:t>
      </w:r>
      <w:r w:rsidRPr="002045C8">
        <w:t xml:space="preserve">kırıdır. </w:t>
      </w:r>
    </w:p>
    <w:p w:rsidR="000239F1" w:rsidRPr="002045C8" w:rsidRDefault="000239F1" w:rsidP="000E6F74">
      <w:pPr>
        <w:spacing w:line="300" w:lineRule="atLeast"/>
        <w:ind w:firstLine="284"/>
        <w:jc w:val="both"/>
      </w:pPr>
      <w:r w:rsidRPr="002045C8">
        <w:t>Bu açıklama ışığında bazılarının kufî hattında “melik” ve “m</w:t>
      </w:r>
      <w:r w:rsidRPr="002045C8">
        <w:t>a</w:t>
      </w:r>
      <w:r w:rsidRPr="002045C8">
        <w:t>lik” kelimeleri birbirine karıştırılmıştır. Sözünün zayıflığı ortaya çıkma</w:t>
      </w:r>
      <w:r w:rsidRPr="002045C8">
        <w:t>k</w:t>
      </w:r>
      <w:r w:rsidRPr="002045C8">
        <w:t>tadır. Zira bu iddia dillerde yaygın olmayan diğer sureler hakkında söylenebilir. Hatta bu bile tartışılabilir. Ama işitme ve kıraat şeklinde sabit olan böylesi surelerde, açıkça bilindiği gibi bu iddia oldukça z</w:t>
      </w:r>
      <w:r w:rsidRPr="002045C8">
        <w:t>a</w:t>
      </w:r>
      <w:r w:rsidRPr="002045C8">
        <w:t xml:space="preserve">yıf ve itibarsız bir </w:t>
      </w:r>
      <w:r w:rsidRPr="002045C8">
        <w:t>a</w:t>
      </w:r>
      <w:r w:rsidRPr="002045C8">
        <w:t xml:space="preserve">çıklamadır. </w:t>
      </w:r>
    </w:p>
    <w:p w:rsidR="000239F1" w:rsidRPr="002045C8" w:rsidRDefault="000239F1" w:rsidP="000E6F74">
      <w:pPr>
        <w:spacing w:line="300" w:lineRule="atLeast"/>
        <w:ind w:firstLine="284"/>
        <w:jc w:val="both"/>
      </w:pPr>
      <w:r w:rsidRPr="002045C8">
        <w:t>Zikredilen bu söz “kufuven” kelimesinde de caridir. Zira her ne k</w:t>
      </w:r>
      <w:r w:rsidRPr="002045C8">
        <w:t>a</w:t>
      </w:r>
      <w:r w:rsidRPr="002045C8">
        <w:t>dar sadece Asım’ın kıraati olsa da, vav-ı meftuhe ve fa-i mezmume ile kıraat edilmesi işitilme y</w:t>
      </w:r>
      <w:r w:rsidRPr="002045C8">
        <w:t>o</w:t>
      </w:r>
      <w:r w:rsidRPr="002045C8">
        <w:t>luyla zaruret gereği sabittir. Diğer kıraatler bu zarureti ortadan kaldıramamıştır. Bazıları kendi zanlarınca ihtiyat ederek ekserin kıraati uyarınca “kufuen” şeklinde kıraat e</w:t>
      </w:r>
      <w:r w:rsidRPr="002045C8">
        <w:t>t</w:t>
      </w:r>
      <w:r w:rsidRPr="002045C8">
        <w:t>mişlerdir, ama bu ihtiyat yersi</w:t>
      </w:r>
      <w:r w:rsidRPr="002045C8">
        <w:t>z</w:t>
      </w:r>
      <w:r w:rsidRPr="002045C8">
        <w:t xml:space="preserve">dir. </w:t>
      </w:r>
    </w:p>
    <w:p w:rsidR="000239F1" w:rsidRPr="002045C8" w:rsidRDefault="000239F1" w:rsidP="000E6F74">
      <w:pPr>
        <w:spacing w:line="300" w:lineRule="atLeast"/>
        <w:ind w:firstLine="284"/>
        <w:jc w:val="both"/>
      </w:pPr>
      <w:r w:rsidRPr="002045C8">
        <w:t>Eğer insanların kıraat ettiği gibi kıraat etmemizi emreden rivayetl</w:t>
      </w:r>
      <w:r w:rsidRPr="002045C8">
        <w:t>e</w:t>
      </w:r>
      <w:r w:rsidRPr="002045C8">
        <w:t xml:space="preserve">ri tartışacak olursak –nitekim münakaşa edilebilir ve </w:t>
      </w:r>
      <w:r w:rsidRPr="002045C8">
        <w:lastRenderedPageBreak/>
        <w:t>zannedildiği üz</w:t>
      </w:r>
      <w:r w:rsidRPr="002045C8">
        <w:t>e</w:t>
      </w:r>
      <w:r w:rsidRPr="002045C8">
        <w:t>re de bu rivayetlerin maksadı şudur: “İnsanların okuduğu şekilde kır</w:t>
      </w:r>
      <w:r w:rsidRPr="002045C8">
        <w:t>a</w:t>
      </w:r>
      <w:r w:rsidRPr="002045C8">
        <w:t>at ediniz, yedi kura arasından bir</w:t>
      </w:r>
      <w:r w:rsidRPr="002045C8">
        <w:t>i</w:t>
      </w:r>
      <w:r w:rsidRPr="002045C8">
        <w:t xml:space="preserve">ni tercih etmekte serbest değilsiniz- o zaman “melik” ve “kufuen”i Müslümanlar </w:t>
      </w:r>
      <w:r w:rsidRPr="002045C8">
        <w:t>a</w:t>
      </w:r>
      <w:r w:rsidRPr="002045C8">
        <w:t>rasında meşhur olanın ve Kur’an'da yazılı olanın aksine kıraat etmek, yanlış olacaktır. Velh</w:t>
      </w:r>
      <w:r w:rsidRPr="002045C8">
        <w:t>a</w:t>
      </w:r>
      <w:r w:rsidRPr="002045C8">
        <w:t>sıl İhtiyat, insanlar arasında yaygın, dillerde meşhur ve Kur’an'da y</w:t>
      </w:r>
      <w:r w:rsidRPr="002045C8">
        <w:t>a</w:t>
      </w:r>
      <w:r w:rsidRPr="002045C8">
        <w:t>zılı olduğu şekilde okumaktır. Zira o tür bir kıraat, her görüşe göre s</w:t>
      </w:r>
      <w:r w:rsidRPr="002045C8">
        <w:t>a</w:t>
      </w:r>
      <w:r w:rsidRPr="002045C8">
        <w:t>hihtir. Şüphesiz Allah b</w:t>
      </w:r>
      <w:r w:rsidRPr="002045C8">
        <w:t>i</w:t>
      </w:r>
      <w:r w:rsidRPr="002045C8">
        <w:t xml:space="preserve">lir.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77" w:name="_Toc46432367"/>
      <w:bookmarkStart w:id="278" w:name="_Toc53990910"/>
      <w:r w:rsidRPr="002045C8">
        <w:t>Felsefi Araştırma</w:t>
      </w:r>
      <w:bookmarkEnd w:id="277"/>
      <w:bookmarkEnd w:id="278"/>
      <w:r w:rsidRPr="002045C8">
        <w:t xml:space="preserve"> </w:t>
      </w:r>
    </w:p>
    <w:p w:rsidR="000239F1" w:rsidRPr="002045C8" w:rsidRDefault="000239F1" w:rsidP="000E6F74">
      <w:pPr>
        <w:spacing w:line="300" w:lineRule="atLeast"/>
        <w:ind w:firstLine="284"/>
        <w:jc w:val="both"/>
        <w:rPr>
          <w:i/>
          <w:iCs/>
        </w:rPr>
      </w:pPr>
      <w:r w:rsidRPr="002045C8">
        <w:t>Bil ki Hak Teala’nın malikiyeti, kulların malik oldukları şeylere malikiyeti gibi değildir. Sultanların kendi memleketine malikiyeti t</w:t>
      </w:r>
      <w:r w:rsidRPr="002045C8">
        <w:t>ü</w:t>
      </w:r>
      <w:r w:rsidRPr="002045C8">
        <w:t>ründen bir malikiyet de değildir. Zira bu malikiyetler, itibari izafele</w:t>
      </w:r>
      <w:r w:rsidRPr="002045C8">
        <w:t>r</w:t>
      </w:r>
      <w:r w:rsidRPr="002045C8">
        <w:t xml:space="preserve">dir. Hakk’ın yaratıklarına izafesi ise, bu türden değildir. Gerçi fıkıh </w:t>
      </w:r>
      <w:r w:rsidRPr="002045C8">
        <w:t>a</w:t>
      </w:r>
      <w:r w:rsidRPr="002045C8">
        <w:t>limleri nezdinde bu tür bir malikiyet Hak Teala için de b</w:t>
      </w:r>
      <w:r w:rsidRPr="002045C8">
        <w:t>o</w:t>
      </w:r>
      <w:r w:rsidRPr="002045C8">
        <w:t>yuna (enine değil) sabittir. Ayrıca burada zikredilen görüşle de çelişmeme</w:t>
      </w:r>
      <w:r w:rsidRPr="002045C8">
        <w:t>k</w:t>
      </w:r>
      <w:r w:rsidRPr="002045C8">
        <w:t>tedir. İnsanın organlarına malikiyeti türünden bir m</w:t>
      </w:r>
      <w:r w:rsidRPr="002045C8">
        <w:t>a</w:t>
      </w:r>
      <w:r w:rsidRPr="002045C8">
        <w:t>likiyet türü de değildir. Hakeza insanın zahiri ve batınî kuvvelerine malikiyeti gibi bir malik</w:t>
      </w:r>
      <w:r w:rsidRPr="002045C8">
        <w:t>i</w:t>
      </w:r>
      <w:r w:rsidRPr="002045C8">
        <w:t>yet de değildir. Bu malikiyet de önceden zikredilen diğer malikiye</w:t>
      </w:r>
      <w:r w:rsidRPr="002045C8">
        <w:t>t</w:t>
      </w:r>
      <w:r w:rsidRPr="002045C8">
        <w:t>lerden daha çok, Hak Teala’nın malikiyetine yakındır. Hakeza nefsin, kendi işlerinden olan zatî fiillerine malikiyeti de, bu türden bir malik</w:t>
      </w:r>
      <w:r w:rsidRPr="002045C8">
        <w:t>i</w:t>
      </w:r>
      <w:r w:rsidRPr="002045C8">
        <w:t>yet değildir. Tıpkı genişleyip daralması bir yere kadar nefsin iradesi altında olan zihni suretlerin icadı da, bu tür bir malikiyet değildir. H</w:t>
      </w:r>
      <w:r w:rsidRPr="002045C8">
        <w:t>a</w:t>
      </w:r>
      <w:r w:rsidRPr="002045C8">
        <w:t>keza akli alemlerin altındaki alemlerin malikiyeti, de bu tür bir mal</w:t>
      </w:r>
      <w:r w:rsidRPr="002045C8">
        <w:t>i</w:t>
      </w:r>
      <w:r w:rsidRPr="002045C8">
        <w:t>kiyettir. Zira bu alemde tasarruf edenler de, yok etme ve icad etme şeklindedir. Zira alınlarına fakirlik zilleti yazılmış olan bütün imkani tahakkuk alemi, bir mahiyet sınırında da olsa, bir sınırla sınırlandırı</w:t>
      </w:r>
      <w:r w:rsidRPr="002045C8">
        <w:t>l</w:t>
      </w:r>
      <w:r w:rsidRPr="002045C8">
        <w:t>mış ve bir ölçüyle belirtilmiştir. Bir s</w:t>
      </w:r>
      <w:r w:rsidRPr="002045C8">
        <w:t>ı</w:t>
      </w:r>
      <w:r w:rsidRPr="002045C8">
        <w:t>nırla sınırlandırılmış olan her şeyin, kendi fiiliyle sınırl</w:t>
      </w:r>
      <w:r w:rsidRPr="002045C8">
        <w:t>ı</w:t>
      </w:r>
      <w:r w:rsidRPr="002045C8">
        <w:t>lığı ölçüsünce bir fasılası vardır; kayyumî ve hakkanî bir ih</w:t>
      </w:r>
      <w:r w:rsidRPr="002045C8">
        <w:t>a</w:t>
      </w:r>
      <w:r w:rsidRPr="002045C8">
        <w:t>taya sahip değildir. O halde bütün eşya zat mertebesi hasebiyle, kendi tepkileriyle farklı ve mütekabildir. Bu yü</w:t>
      </w:r>
      <w:r w:rsidRPr="002045C8">
        <w:t>z</w:t>
      </w:r>
      <w:r w:rsidRPr="002045C8">
        <w:t>den de zatî ve kayyumî bir ihataya sahip değillerdir. Ama işrakî izafe ve kayyumî ihata ile olan Allah-u Teala’nın malikiyeti; hakiki, gerçek ve zatî bir malikiyettir. Bu malikiyette, sıfat ve zat hususunda varlıklardan hiçb</w:t>
      </w:r>
      <w:r w:rsidRPr="002045C8">
        <w:t>i</w:t>
      </w:r>
      <w:r w:rsidRPr="002045C8">
        <w:t xml:space="preserve">risiyle bir </w:t>
      </w:r>
      <w:r w:rsidRPr="002045C8">
        <w:lastRenderedPageBreak/>
        <w:t>aykırılık içinde değildir. Zat-ı Mukaddes’in malikiyeti, b</w:t>
      </w:r>
      <w:r w:rsidRPr="002045C8">
        <w:t>ü</w:t>
      </w:r>
      <w:r w:rsidRPr="002045C8">
        <w:t>tün alemlere oranla eşittir. Varlıklardan hiç birisi hususu</w:t>
      </w:r>
      <w:r w:rsidRPr="002045C8">
        <w:t>n</w:t>
      </w:r>
      <w:r w:rsidRPr="002045C8">
        <w:t>da farklılık arzetmemekte veya diğer alemlere oranla gayb ve soyut alemlere daha kapsayıcı ve yakın bir k</w:t>
      </w:r>
      <w:r w:rsidRPr="002045C8">
        <w:t>o</w:t>
      </w:r>
      <w:r w:rsidRPr="002045C8">
        <w:t>numda bulunmamaktadır (Bütün alemlere karşı eşit bir konumdadır). Aksi taktirde bir sınırlılık ve aykırılık içi</w:t>
      </w:r>
      <w:r w:rsidRPr="002045C8">
        <w:t>n</w:t>
      </w:r>
      <w:r w:rsidRPr="002045C8">
        <w:t xml:space="preserve">de bulunur, ihtiyaç ve imkan sıfatlarına sahip olmuş olur. Allah ise bundan çok daha yücedir. Belki de Allah-u Teala’nın şu sözü de buna işaret etmektedir: </w:t>
      </w:r>
      <w:r w:rsidRPr="002045C8">
        <w:rPr>
          <w:b/>
        </w:rPr>
        <w:t>“Biz ona sizden daha y</w:t>
      </w:r>
      <w:r w:rsidRPr="002045C8">
        <w:rPr>
          <w:b/>
        </w:rPr>
        <w:t>a</w:t>
      </w:r>
      <w:r w:rsidRPr="002045C8">
        <w:rPr>
          <w:b/>
        </w:rPr>
        <w:t>kınız.”</w:t>
      </w:r>
      <w:r w:rsidRPr="002045C8">
        <w:rPr>
          <w:rStyle w:val="FootnoteReference"/>
          <w:b/>
        </w:rPr>
        <w:footnoteReference w:id="441"/>
      </w:r>
      <w:r w:rsidRPr="002045C8">
        <w:rPr>
          <w:b/>
        </w:rPr>
        <w:t xml:space="preserve"> </w:t>
      </w:r>
      <w:r w:rsidRPr="002045C8">
        <w:t xml:space="preserve">Hakeza: </w:t>
      </w:r>
      <w:r w:rsidRPr="002045C8">
        <w:rPr>
          <w:b/>
        </w:rPr>
        <w:t xml:space="preserve">“Biz ona şah damarından daha yakınız.” </w:t>
      </w:r>
      <w:r w:rsidRPr="002045C8">
        <w:rPr>
          <w:rStyle w:val="FootnoteReference"/>
          <w:b/>
        </w:rPr>
        <w:footnoteReference w:id="442"/>
      </w:r>
      <w:r w:rsidRPr="002045C8">
        <w:rPr>
          <w:b/>
        </w:rPr>
        <w:t xml:space="preserve"> </w:t>
      </w:r>
      <w:r w:rsidRPr="002045C8">
        <w:t>Hakeza: “</w:t>
      </w:r>
      <w:r w:rsidRPr="002045C8">
        <w:rPr>
          <w:b/>
        </w:rPr>
        <w:t>Allah göklerin ve ye</w:t>
      </w:r>
      <w:r w:rsidRPr="002045C8">
        <w:rPr>
          <w:b/>
        </w:rPr>
        <w:t>r</w:t>
      </w:r>
      <w:r w:rsidRPr="002045C8">
        <w:rPr>
          <w:b/>
        </w:rPr>
        <w:t>lerin nur</w:t>
      </w:r>
      <w:r w:rsidRPr="002045C8">
        <w:rPr>
          <w:b/>
        </w:rPr>
        <w:t>u</w:t>
      </w:r>
      <w:r w:rsidRPr="002045C8">
        <w:rPr>
          <w:b/>
        </w:rPr>
        <w:t>dur.”</w:t>
      </w:r>
      <w:r w:rsidRPr="002045C8">
        <w:rPr>
          <w:rStyle w:val="FootnoteReference"/>
          <w:b/>
        </w:rPr>
        <w:footnoteReference w:id="443"/>
      </w:r>
      <w:r w:rsidRPr="002045C8">
        <w:rPr>
          <w:b/>
        </w:rPr>
        <w:t xml:space="preserve"> </w:t>
      </w:r>
      <w:r w:rsidRPr="002045C8">
        <w:t xml:space="preserve">Hakeza: </w:t>
      </w:r>
      <w:r w:rsidRPr="002045C8">
        <w:rPr>
          <w:b/>
        </w:rPr>
        <w:t>“Gökte de ilah O’dur ve yerde de ilah O’dur.”</w:t>
      </w:r>
      <w:r w:rsidRPr="002045C8">
        <w:rPr>
          <w:rStyle w:val="FootnoteReference"/>
          <w:b/>
        </w:rPr>
        <w:footnoteReference w:id="444"/>
      </w:r>
      <w:r w:rsidRPr="002045C8">
        <w:rPr>
          <w:b/>
        </w:rPr>
        <w:t xml:space="preserve"> </w:t>
      </w:r>
      <w:r w:rsidRPr="002045C8">
        <w:t xml:space="preserve">Hakeza: </w:t>
      </w:r>
      <w:r w:rsidRPr="002045C8">
        <w:rPr>
          <w:b/>
        </w:rPr>
        <w:t xml:space="preserve">“Göklerin ve yerlerin nuru O’na </w:t>
      </w:r>
      <w:r w:rsidRPr="002045C8">
        <w:rPr>
          <w:b/>
        </w:rPr>
        <w:t>a</w:t>
      </w:r>
      <w:r w:rsidRPr="002045C8">
        <w:rPr>
          <w:b/>
        </w:rPr>
        <w:t>ittir.”</w:t>
      </w:r>
      <w:r w:rsidRPr="002045C8">
        <w:rPr>
          <w:rStyle w:val="FootnoteReference"/>
          <w:b/>
        </w:rPr>
        <w:footnoteReference w:id="445"/>
      </w:r>
      <w:r w:rsidRPr="002045C8">
        <w:rPr>
          <w:b/>
        </w:rPr>
        <w:t xml:space="preserve"> </w:t>
      </w:r>
      <w:r w:rsidRPr="002045C8">
        <w:t>Resulullah’ın (s.a.a) şu sözü de bu gerçeği ifade etmekt</w:t>
      </w:r>
      <w:r w:rsidRPr="002045C8">
        <w:t>e</w:t>
      </w:r>
      <w:r w:rsidRPr="002045C8">
        <w:t xml:space="preserve">dir: </w:t>
      </w:r>
      <w:r w:rsidRPr="002045C8">
        <w:rPr>
          <w:i/>
          <w:iCs/>
        </w:rPr>
        <w:t>“Eğer bir iple yeryüzünün en alt katına indirilecek olursanız, Allah’a inmiş olu</w:t>
      </w:r>
      <w:r w:rsidRPr="002045C8">
        <w:rPr>
          <w:i/>
          <w:iCs/>
        </w:rPr>
        <w:t>r</w:t>
      </w:r>
      <w:r w:rsidRPr="002045C8">
        <w:rPr>
          <w:i/>
          <w:iCs/>
        </w:rPr>
        <w:t>sunuz.”</w:t>
      </w:r>
      <w:r w:rsidRPr="002045C8">
        <w:rPr>
          <w:rStyle w:val="FootnoteReference"/>
          <w:i/>
          <w:iCs/>
        </w:rPr>
        <w:footnoteReference w:id="446"/>
      </w:r>
      <w:r w:rsidRPr="002045C8">
        <w:t xml:space="preserve"> Hakeza </w:t>
      </w:r>
      <w:r w:rsidRPr="002045C8">
        <w:t>İ</w:t>
      </w:r>
      <w:r w:rsidRPr="002045C8">
        <w:t xml:space="preserve">mam Sadık (a.s) Kafi’de yer alan bir rivayette şöyle buyurmuştur: </w:t>
      </w:r>
      <w:r w:rsidRPr="002045C8">
        <w:rPr>
          <w:i/>
          <w:iCs/>
        </w:rPr>
        <w:t>“Hi</w:t>
      </w:r>
      <w:r w:rsidRPr="002045C8">
        <w:rPr>
          <w:i/>
          <w:iCs/>
        </w:rPr>
        <w:t>ç</w:t>
      </w:r>
      <w:r w:rsidRPr="002045C8">
        <w:rPr>
          <w:i/>
          <w:iCs/>
        </w:rPr>
        <w:t>bir mekan O’ndan boş değildir. Hiçbir yer O’nu ihata etmemiştir ve hiçbir mekana, diğer bir mekandan daha yakın değildir.”</w:t>
      </w:r>
      <w:r w:rsidRPr="002045C8">
        <w:rPr>
          <w:rStyle w:val="FootnoteReference"/>
          <w:i/>
          <w:iCs/>
        </w:rPr>
        <w:footnoteReference w:id="447"/>
      </w:r>
      <w:r w:rsidRPr="002045C8">
        <w:t xml:space="preserve"> İmam Ali Naki (a.s) da şöyle buyurmuştur: </w:t>
      </w:r>
      <w:r w:rsidRPr="002045C8">
        <w:rPr>
          <w:i/>
          <w:iCs/>
        </w:rPr>
        <w:t>“Şüphesiz A</w:t>
      </w:r>
      <w:r w:rsidRPr="002045C8">
        <w:rPr>
          <w:i/>
          <w:iCs/>
        </w:rPr>
        <w:t>l</w:t>
      </w:r>
      <w:r w:rsidRPr="002045C8">
        <w:rPr>
          <w:i/>
          <w:iCs/>
        </w:rPr>
        <w:t xml:space="preserve">lah dünya semasında olduğunda da, arşın </w:t>
      </w:r>
      <w:r w:rsidRPr="002045C8">
        <w:rPr>
          <w:i/>
          <w:iCs/>
        </w:rPr>
        <w:t>ü</w:t>
      </w:r>
      <w:r w:rsidRPr="002045C8">
        <w:rPr>
          <w:i/>
          <w:iCs/>
        </w:rPr>
        <w:t>zerinde olduğu gibidir. Her şey ilim, kudret, mülk ve ihata açısından O’nun için eşit konu</w:t>
      </w:r>
      <w:r w:rsidRPr="002045C8">
        <w:rPr>
          <w:i/>
          <w:iCs/>
        </w:rPr>
        <w:t>m</w:t>
      </w:r>
      <w:r w:rsidRPr="002045C8">
        <w:rPr>
          <w:i/>
          <w:iCs/>
        </w:rPr>
        <w:t>dadır.”</w:t>
      </w:r>
      <w:r w:rsidRPr="002045C8">
        <w:rPr>
          <w:rStyle w:val="FootnoteReference"/>
          <w:i/>
          <w:iCs/>
        </w:rPr>
        <w:footnoteReference w:id="448"/>
      </w:r>
      <w:r w:rsidRPr="002045C8">
        <w:t xml:space="preserve"> Zat-ı Muka</w:t>
      </w:r>
      <w:r w:rsidRPr="002045C8">
        <w:t>d</w:t>
      </w:r>
      <w:r w:rsidRPr="002045C8">
        <w:t xml:space="preserve">des’in bütün eşyaya ve alemlere malikiyeti eşit bir konumda olmakla beraber, ayet-i şerifede şöyle buyurulmuştur: </w:t>
      </w:r>
      <w:r w:rsidRPr="002045C8">
        <w:rPr>
          <w:b/>
          <w:bCs/>
        </w:rPr>
        <w:t>“Malik-i yevmiddin” (ceza gününün sahibi)</w:t>
      </w:r>
      <w:r w:rsidRPr="002045C8">
        <w:t xml:space="preserve"> Bu özgü</w:t>
      </w:r>
      <w:r w:rsidRPr="002045C8">
        <w:t>n</w:t>
      </w:r>
      <w:r w:rsidRPr="002045C8">
        <w:t>lük, belki de ceza gününün toplu bir gün olduğu hasebiyl</w:t>
      </w:r>
      <w:r w:rsidRPr="002045C8">
        <w:t>e</w:t>
      </w:r>
      <w:r w:rsidRPr="002045C8">
        <w:t>dir. Bu açıdan toplu bir gün olan ceza gününün maliki, detay konumunda olan diğer gü</w:t>
      </w:r>
      <w:r w:rsidRPr="002045C8">
        <w:t>n</w:t>
      </w:r>
      <w:r w:rsidRPr="002045C8">
        <w:t xml:space="preserve">lerin de malikidir. </w:t>
      </w:r>
      <w:r w:rsidRPr="002045C8">
        <w:rPr>
          <w:i/>
          <w:iCs/>
        </w:rPr>
        <w:t>“Mülk aleminin dağınıklıkları melekut aleminde topl</w:t>
      </w:r>
      <w:r w:rsidRPr="002045C8">
        <w:rPr>
          <w:i/>
          <w:iCs/>
        </w:rPr>
        <w:t>u</w:t>
      </w:r>
      <w:r w:rsidRPr="002045C8">
        <w:rPr>
          <w:i/>
          <w:iCs/>
        </w:rPr>
        <w:t xml:space="preserve">dur.” </w:t>
      </w:r>
    </w:p>
    <w:p w:rsidR="000239F1" w:rsidRPr="002045C8" w:rsidRDefault="000239F1" w:rsidP="000E6F74">
      <w:pPr>
        <w:spacing w:line="300" w:lineRule="atLeast"/>
        <w:ind w:firstLine="284"/>
        <w:jc w:val="both"/>
      </w:pPr>
      <w:r w:rsidRPr="002045C8">
        <w:lastRenderedPageBreak/>
        <w:t>Veya azameti yüce Allah’ın kahhariyet ve malikiyetinin zuh</w:t>
      </w:r>
      <w:r w:rsidRPr="002045C8">
        <w:t>u</w:t>
      </w:r>
      <w:r w:rsidRPr="002045C8">
        <w:t>ru, mümkün varlıkların Allah’ın kapısına döndüğü ve varlıkların Allah’ta fena makamına yükseldiği gün olan toplu günde (kıyamet gününde) zuhur edeceği hasebiyl</w:t>
      </w:r>
      <w:r w:rsidRPr="002045C8">
        <w:t>e</w:t>
      </w:r>
      <w:r w:rsidRPr="002045C8">
        <w:t xml:space="preserve">dir. </w:t>
      </w:r>
    </w:p>
    <w:p w:rsidR="000239F1" w:rsidRPr="002045C8" w:rsidRDefault="000239F1" w:rsidP="000E6F74">
      <w:pPr>
        <w:spacing w:line="300" w:lineRule="atLeast"/>
        <w:ind w:firstLine="284"/>
        <w:jc w:val="both"/>
        <w:rPr>
          <w:b/>
        </w:rPr>
      </w:pPr>
      <w:r w:rsidRPr="002045C8">
        <w:t>Bu özetin bu kitapla uyumlu bir açıklaması ise şöyledir: Vücud n</w:t>
      </w:r>
      <w:r w:rsidRPr="002045C8">
        <w:t>u</w:t>
      </w:r>
      <w:r w:rsidRPr="002045C8">
        <w:t>ru ve hakikat güneşi, gaybın gizliliklerinden ş</w:t>
      </w:r>
      <w:r w:rsidRPr="002045C8">
        <w:t>a</w:t>
      </w:r>
      <w:r w:rsidRPr="002045C8">
        <w:t>hadet alemine doğru nüzul seyrinde, gizlilik ve gaybete doğru hareket etmekt</w:t>
      </w:r>
      <w:r w:rsidRPr="002045C8">
        <w:t>e</w:t>
      </w:r>
      <w:r w:rsidRPr="002045C8">
        <w:t>dir. Başka bir tabirle her nüzulde, bir tecelli vardır ve her tecelli ve takayyud ise bir hicabdır. İnsan bütün tecellilerin ve kayıtların toplusu olduğu h</w:t>
      </w:r>
      <w:r w:rsidRPr="002045C8">
        <w:t>a</w:t>
      </w:r>
      <w:r w:rsidRPr="002045C8">
        <w:t>sebi</w:t>
      </w:r>
      <w:r w:rsidRPr="002045C8">
        <w:t>y</w:t>
      </w:r>
      <w:r w:rsidRPr="002045C8">
        <w:t>le de, yedi gök ve yedi kat yer olarak tevil edilen yedi zulmanî ve yedi nuranî hicab ile örtülüdür. İnsanın esfelessafiline düşüşü ise, be</w:t>
      </w:r>
      <w:r w:rsidRPr="002045C8">
        <w:t>l</w:t>
      </w:r>
      <w:r w:rsidRPr="002045C8">
        <w:t>ki de bütün hicap çeşitleriyle örtünmesini ifade etmektedir. Tecelliler ufkunda vücud güneşinin ve salt nurun ö</w:t>
      </w:r>
      <w:r w:rsidRPr="002045C8">
        <w:t>r</w:t>
      </w:r>
      <w:r w:rsidRPr="002045C8">
        <w:t>tünmesi leyl veya leyletu’l kadr olarak ifade edilebilir. İnsan bu örtülerde örtülü kaldığı müddetçe de, ezel cemalini müşahededen ve ilk nuru görmekten mahrum kalır. Suudi (yü</w:t>
      </w:r>
      <w:r w:rsidRPr="002045C8">
        <w:t>k</w:t>
      </w:r>
      <w:r w:rsidRPr="002045C8">
        <w:t>seliş ifade eden) seyirde ise bütün varlıklar tabiat aleminin en düşük makamından, tabii hareketlerle -ki onların zatî y</w:t>
      </w:r>
      <w:r w:rsidRPr="002045C8">
        <w:t>a</w:t>
      </w:r>
      <w:r w:rsidRPr="002045C8">
        <w:t>ratılışına, feyz-i akdesin ilmî taktiri hasebiyle ilahi fıtratın cazibe nuru, emanet ol</w:t>
      </w:r>
      <w:r w:rsidRPr="002045C8">
        <w:t>a</w:t>
      </w:r>
      <w:r w:rsidRPr="002045C8">
        <w:t>rak bırakılmıştır- asli vatanlarına ve gerçek miatlarına döndükleri için- nitekim ayet-i şerifelerde bu anlama bir çok yerde işaret edilmi</w:t>
      </w:r>
      <w:r w:rsidRPr="002045C8">
        <w:t>ş</w:t>
      </w:r>
      <w:r w:rsidRPr="002045C8">
        <w:t>tir- yeniden nuranî ve zulmanî hicaplardan kurtulmuş olu</w:t>
      </w:r>
      <w:r w:rsidRPr="002045C8">
        <w:t>r</w:t>
      </w:r>
      <w:r w:rsidRPr="002045C8">
        <w:t>lar. Hak Teala’nın kahiriyyet ve malikiyeti tecelli eder. Hak Teala vahdet ve kahhariyet ile tecelli buyurur. Burada son ilke döner ve zahir batın ile birleşir. Zuhur hükmü düşer ve batın hükümeti t</w:t>
      </w:r>
      <w:r w:rsidRPr="002045C8">
        <w:t>e</w:t>
      </w:r>
      <w:r w:rsidRPr="002045C8">
        <w:t xml:space="preserve">celli eder. Mutlak Malik’den şu hitap gelir –Zat-ı Mukaddes’ten başka bir muhatap da yoktur: </w:t>
      </w:r>
      <w:r w:rsidRPr="002045C8">
        <w:rPr>
          <w:b/>
        </w:rPr>
        <w:t>“B</w:t>
      </w:r>
      <w:r w:rsidRPr="002045C8">
        <w:rPr>
          <w:b/>
        </w:rPr>
        <w:t>u</w:t>
      </w:r>
      <w:r w:rsidRPr="002045C8">
        <w:rPr>
          <w:b/>
        </w:rPr>
        <w:t xml:space="preserve">gün mülk kimindir?” </w:t>
      </w:r>
      <w:r w:rsidRPr="002045C8">
        <w:rPr>
          <w:bCs/>
        </w:rPr>
        <w:t>O gün cevap verecek bir kimse olmadığı için de bizzat Allah şöyle buyurmuştur:</w:t>
      </w:r>
      <w:r w:rsidRPr="002045C8">
        <w:rPr>
          <w:b/>
        </w:rPr>
        <w:t xml:space="preserve"> “Vahid ve Kahhar olan A</w:t>
      </w:r>
      <w:r w:rsidRPr="002045C8">
        <w:rPr>
          <w:b/>
        </w:rPr>
        <w:t>l</w:t>
      </w:r>
      <w:r w:rsidRPr="002045C8">
        <w:rPr>
          <w:b/>
        </w:rPr>
        <w:t xml:space="preserve">lah’ın’dır.” </w:t>
      </w:r>
      <w:r w:rsidRPr="002045C8">
        <w:rPr>
          <w:rStyle w:val="FootnoteReference"/>
          <w:b/>
        </w:rPr>
        <w:footnoteReference w:id="449"/>
      </w:r>
      <w:r w:rsidRPr="002045C8">
        <w:rPr>
          <w:b/>
        </w:rPr>
        <w:t xml:space="preserve"> </w:t>
      </w:r>
    </w:p>
    <w:p w:rsidR="000239F1" w:rsidRPr="002045C8" w:rsidRDefault="000239F1" w:rsidP="000E6F74">
      <w:pPr>
        <w:spacing w:line="300" w:lineRule="atLeast"/>
        <w:ind w:firstLine="284"/>
        <w:jc w:val="both"/>
      </w:pPr>
      <w:r w:rsidRPr="002045C8">
        <w:t>Hakiki güneşinin tecelliler ufku örtüsünden çıktığı gün olan bu mutlak gün, bir anlamda “ceza günü”dür. Zira varlıklardan her b</w:t>
      </w:r>
      <w:r w:rsidRPr="002045C8">
        <w:t>i</w:t>
      </w:r>
      <w:r w:rsidRPr="002045C8">
        <w:t>risi kendisiyle uyumlu bir ismin gölgesinde Hak’ta fanidir. Sura üfürülü</w:t>
      </w:r>
      <w:r w:rsidRPr="002045C8">
        <w:t>n</w:t>
      </w:r>
      <w:r w:rsidRPr="002045C8">
        <w:t xml:space="preserve">ce o isimden zuhur eder ve o ismin tabileri ile birlikte </w:t>
      </w:r>
      <w:r w:rsidRPr="002045C8">
        <w:t>o</w:t>
      </w:r>
      <w:r w:rsidRPr="002045C8">
        <w:t xml:space="preserve">lurlar: </w:t>
      </w:r>
      <w:r w:rsidRPr="002045C8">
        <w:rPr>
          <w:b/>
        </w:rPr>
        <w:lastRenderedPageBreak/>
        <w:t>“Bir grubu cennette, bir grubu ise ateşte.”</w:t>
      </w:r>
      <w:r w:rsidRPr="002045C8">
        <w:rPr>
          <w:rStyle w:val="FootnoteReference"/>
          <w:b/>
        </w:rPr>
        <w:footnoteReference w:id="450"/>
      </w:r>
      <w:r w:rsidRPr="002045C8">
        <w:rPr>
          <w:b/>
        </w:rPr>
        <w:t xml:space="preserve"> </w:t>
      </w:r>
      <w:r w:rsidRPr="002045C8">
        <w:t>Kamil insan bu dünyada A</w:t>
      </w:r>
      <w:r w:rsidRPr="002045C8">
        <w:t>l</w:t>
      </w:r>
      <w:r w:rsidRPr="002045C8">
        <w:t>lah’a doğru seyr-u sülûk ve Allah’a doğru hicret hasebiyle, bu örtüle</w:t>
      </w:r>
      <w:r w:rsidRPr="002045C8">
        <w:t>r</w:t>
      </w:r>
      <w:r w:rsidRPr="002045C8">
        <w:t>den çıkar; kıyametin hükümleri, saat ve yevmuddin (ceza günü) ke</w:t>
      </w:r>
      <w:r w:rsidRPr="002045C8">
        <w:t>n</w:t>
      </w:r>
      <w:r w:rsidRPr="002045C8">
        <w:t>disi için zahir ve sabittir. O halde Hak Teala, malikiyeti ile bu nama</w:t>
      </w:r>
      <w:r w:rsidRPr="002045C8">
        <w:t>z</w:t>
      </w:r>
      <w:r w:rsidRPr="002045C8">
        <w:t>sal miraçta onun kalbine zuhur eder. Dili kalbinin tercümanı olur, z</w:t>
      </w:r>
      <w:r w:rsidRPr="002045C8">
        <w:t>a</w:t>
      </w:r>
      <w:r w:rsidRPr="002045C8">
        <w:t>hiri batın müşahedelerinin dili olur. Malikiyetin yevmuddine (ceza gününe) özgünlüğünün sırl</w:t>
      </w:r>
      <w:r w:rsidRPr="002045C8">
        <w:t>a</w:t>
      </w:r>
      <w:r w:rsidRPr="002045C8">
        <w:t xml:space="preserve">rından biri de işte budur.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79" w:name="_Toc46432368"/>
      <w:bookmarkStart w:id="280" w:name="_Toc53990911"/>
      <w:r w:rsidRPr="002045C8">
        <w:t>Arş İle İlgili İlham</w:t>
      </w:r>
      <w:bookmarkEnd w:id="279"/>
      <w:bookmarkEnd w:id="280"/>
    </w:p>
    <w:p w:rsidR="000239F1" w:rsidRPr="002045C8" w:rsidRDefault="000239F1" w:rsidP="000E6F74">
      <w:pPr>
        <w:spacing w:line="300" w:lineRule="atLeast"/>
        <w:ind w:firstLine="284"/>
        <w:jc w:val="both"/>
      </w:pPr>
      <w:r w:rsidRPr="002045C8">
        <w:t>Bil ki arş ve arşı taşıyanlar hakkında bir takım ihtilaflar vardır ve bu konu ile ilgili rivayet-i şerifelerin zahirinde de ihtilaf söz konus</w:t>
      </w:r>
      <w:r w:rsidRPr="002045C8">
        <w:t>u</w:t>
      </w:r>
      <w:r w:rsidRPr="002045C8">
        <w:t>dur. Ama batın hasebiyle hiçbir ihtilaf yo</w:t>
      </w:r>
      <w:r w:rsidRPr="002045C8">
        <w:t>k</w:t>
      </w:r>
      <w:r w:rsidRPr="002045C8">
        <w:t>tur. Çünkü irfanî ve burhanî yol açısından arşın bir çok manaları vardır. İlgili alimlerin dilinde görmediğim anlamları</w:t>
      </w:r>
      <w:r w:rsidRPr="002045C8">
        <w:t>n</w:t>
      </w:r>
      <w:r w:rsidRPr="002045C8">
        <w:t>dan biri de, feyz-i akdesin konumu olan Hz. Vahidiyet’tir. Bunu taşıyanlar ise önemli isimlerden dört isimdir ki “evvel” , “</w:t>
      </w:r>
      <w:r w:rsidRPr="002045C8">
        <w:t>a</w:t>
      </w:r>
      <w:r w:rsidRPr="002045C8">
        <w:t xml:space="preserve">hir” , “zahir” ve “batın”dır. </w:t>
      </w:r>
    </w:p>
    <w:p w:rsidR="000239F1" w:rsidRPr="002045C8" w:rsidRDefault="000239F1" w:rsidP="000E6F74">
      <w:pPr>
        <w:spacing w:line="300" w:lineRule="atLeast"/>
        <w:ind w:firstLine="284"/>
        <w:jc w:val="both"/>
      </w:pPr>
      <w:r w:rsidRPr="002045C8">
        <w:t>Hakeza ilgili alimlerin dilinde görmediğim anlamları</w:t>
      </w:r>
      <w:r w:rsidRPr="002045C8">
        <w:t>n</w:t>
      </w:r>
      <w:r w:rsidRPr="002045C8">
        <w:t>dan biri de, ism-i azamın konumu olan feyz-i mukaddestir. Bunu taşıyanlar da “rahman”, “rahim”, “rab” ve “m</w:t>
      </w:r>
      <w:r w:rsidRPr="002045C8">
        <w:t>a</w:t>
      </w:r>
      <w:r w:rsidRPr="002045C8">
        <w:t xml:space="preserve">lik”tir. </w:t>
      </w:r>
    </w:p>
    <w:p w:rsidR="000239F1" w:rsidRPr="002045C8" w:rsidRDefault="000239F1" w:rsidP="000E6F74">
      <w:pPr>
        <w:spacing w:line="300" w:lineRule="atLeast"/>
        <w:ind w:firstLine="284"/>
        <w:jc w:val="both"/>
      </w:pPr>
      <w:r w:rsidRPr="002045C8">
        <w:t>Diğer bir anlamı ise Allah’tan gayrisi anlamındadır. Bunun taşıyıc</w:t>
      </w:r>
      <w:r w:rsidRPr="002045C8">
        <w:t>ı</w:t>
      </w:r>
      <w:r w:rsidRPr="002045C8">
        <w:t>ları ise şu dört melektir: “İsrafil”, “Cebrail”, “Mikail” ve “Azr</w:t>
      </w:r>
      <w:r w:rsidRPr="002045C8">
        <w:t>a</w:t>
      </w:r>
      <w:r w:rsidRPr="002045C8">
        <w:t xml:space="preserve">il”dir. </w:t>
      </w:r>
    </w:p>
    <w:p w:rsidR="000239F1" w:rsidRPr="002045C8" w:rsidRDefault="000239F1" w:rsidP="000E6F74">
      <w:pPr>
        <w:spacing w:line="300" w:lineRule="atLeast"/>
        <w:ind w:firstLine="284"/>
        <w:jc w:val="both"/>
      </w:pPr>
      <w:r w:rsidRPr="002045C8">
        <w:t>Diğer bir ismi ise, cism-i küldür. (tümel cisimdir) taş</w:t>
      </w:r>
      <w:r w:rsidRPr="002045C8">
        <w:t>ı</w:t>
      </w:r>
      <w:r w:rsidRPr="002045C8">
        <w:t>yıcısı ise erbab’ul enva’ın (türlerin rablerinin) suretleri olan dört melektir. K</w:t>
      </w:r>
      <w:r w:rsidRPr="002045C8">
        <w:t>a</w:t>
      </w:r>
      <w:r w:rsidRPr="002045C8">
        <w:t>fi’de yer alan bir rivayette de buna işaret edi</w:t>
      </w:r>
      <w:r w:rsidRPr="002045C8">
        <w:t>l</w:t>
      </w:r>
      <w:r w:rsidRPr="002045C8">
        <w:t>miştir.</w:t>
      </w:r>
      <w:r w:rsidRPr="002045C8">
        <w:rPr>
          <w:rStyle w:val="FootnoteReference"/>
        </w:rPr>
        <w:footnoteReference w:id="451"/>
      </w:r>
    </w:p>
    <w:p w:rsidR="000239F1" w:rsidRPr="002045C8" w:rsidRDefault="000239F1" w:rsidP="000E6F74">
      <w:pPr>
        <w:spacing w:line="300" w:lineRule="atLeast"/>
        <w:ind w:firstLine="284"/>
        <w:jc w:val="both"/>
      </w:pPr>
      <w:r w:rsidRPr="002045C8">
        <w:t>Bazen de ilim hakkında kullanılmaktadır. Belki de bu ilimden ma</w:t>
      </w:r>
      <w:r w:rsidRPr="002045C8">
        <w:t>k</w:t>
      </w:r>
      <w:r w:rsidRPr="002045C8">
        <w:t>sat ise, büyük velayet makamı olan Hak Teala’nın fiilî ilim makam</w:t>
      </w:r>
      <w:r w:rsidRPr="002045C8">
        <w:t>ı</w:t>
      </w:r>
      <w:r w:rsidRPr="002045C8">
        <w:t>dır. Taşıyıcıları ise geçmiş ümmetlerdeki kamil evliyadan şu dört kiş</w:t>
      </w:r>
      <w:r w:rsidRPr="002045C8">
        <w:t>i</w:t>
      </w:r>
      <w:r w:rsidRPr="002045C8">
        <w:t>dir: Nuh, İbrahim, Musa ve İsa (a.s). Bu ümmette yer alan dört kamil evliya ise şunla</w:t>
      </w:r>
      <w:r w:rsidRPr="002045C8">
        <w:t>r</w:t>
      </w:r>
      <w:r w:rsidRPr="002045C8">
        <w:t xml:space="preserve">dır: “Hatem’ul Enbiya, Hz. Ali, Hasan ve Hüseyin (a.s)” Bu söz de anlaşıldıktan sonra mübarek Hamd süresinde </w:t>
      </w:r>
      <w:r w:rsidRPr="002045C8">
        <w:lastRenderedPageBreak/>
        <w:t>zata iş</w:t>
      </w:r>
      <w:r w:rsidRPr="002045C8">
        <w:t>a</w:t>
      </w:r>
      <w:r w:rsidRPr="002045C8">
        <w:t>ret eden “Allah” isminden sonra, adı geçen rab, rahman, rahim ve m</w:t>
      </w:r>
      <w:r w:rsidRPr="002045C8">
        <w:t>a</w:t>
      </w:r>
      <w:r w:rsidRPr="002045C8">
        <w:t>lik isimleri, belki de batın hasebiyle bu dört şerif ismin vahdaniyet a</w:t>
      </w:r>
      <w:r w:rsidRPr="002045C8">
        <w:t>r</w:t>
      </w:r>
      <w:r w:rsidRPr="002045C8">
        <w:t>şının taşıyıcısı olduğu içindir. Bunların zahiri ise tahakkuk arşının t</w:t>
      </w:r>
      <w:r w:rsidRPr="002045C8">
        <w:t>a</w:t>
      </w:r>
      <w:r w:rsidRPr="002045C8">
        <w:t>şıyıcısı olan Hak Teala’nın dört mukarreb meleğidir. O halde Mübarek “rab” ismi, rab mazhariyetiyle rızıkların müvekkili ve vücud diyarının mürebbisi olan Mikail’in batınıdır. Şerif olan “rahman” ismi ise; ru</w:t>
      </w:r>
      <w:r w:rsidRPr="002045C8">
        <w:t>h</w:t>
      </w:r>
      <w:r w:rsidRPr="002045C8">
        <w:t>ların inşa edicisi, surun üfürücüsü, ruhların ve suretlerin harekete geç</w:t>
      </w:r>
      <w:r w:rsidRPr="002045C8">
        <w:t>i</w:t>
      </w:r>
      <w:r w:rsidRPr="002045C8">
        <w:t>ricisi olan İsrafil’in batınıdır. Nitekim vücudun genişlemesi de “ra</w:t>
      </w:r>
      <w:r w:rsidRPr="002045C8">
        <w:t>h</w:t>
      </w:r>
      <w:r w:rsidRPr="002045C8">
        <w:t xml:space="preserve">man” ismiyledir. Mübarek ve şerif olan “rahim” ismi de, varlıkları </w:t>
      </w:r>
      <w:r w:rsidRPr="002045C8">
        <w:t>e</w:t>
      </w:r>
      <w:r w:rsidRPr="002045C8">
        <w:t>ğitmek ve kemale erdirmekle görevli olan Cebrail’in batınıdır. Şerif olan “malik” ismi ise ruhları ve suretleri almak ve zahiri batına çevi</w:t>
      </w:r>
      <w:r w:rsidRPr="002045C8">
        <w:t>r</w:t>
      </w:r>
      <w:r w:rsidRPr="002045C8">
        <w:t>mekle görevli olan Azrail’in bat</w:t>
      </w:r>
      <w:r w:rsidRPr="002045C8">
        <w:t>ı</w:t>
      </w:r>
      <w:r w:rsidRPr="002045C8">
        <w:t>nıdır. O halde bu sure-i mübareke, “maliki yevmiddin” ayetine kadar, rahmaniyet ve tahakkuk arşını ka</w:t>
      </w:r>
      <w:r w:rsidRPr="002045C8">
        <w:t>p</w:t>
      </w:r>
      <w:r w:rsidRPr="002045C8">
        <w:t>samaktadır ve onun taşıyıcılarına işaret etmektedir. O halde bütün va</w:t>
      </w:r>
      <w:r w:rsidRPr="002045C8">
        <w:t>r</w:t>
      </w:r>
      <w:r w:rsidRPr="002045C8">
        <w:t>lık alemi ve Kur’an’ın tercümanı olduğu gayb ve şuhud tecellileri, mezkur surede, buraya kadar zikredi</w:t>
      </w:r>
      <w:r w:rsidRPr="002045C8">
        <w:t>l</w:t>
      </w:r>
      <w:r w:rsidRPr="002045C8">
        <w:t>miştir. Bu anlam toplu bir şekilde ism-i azam olan bismillahta da mevcuttur. Hakeza sebebiyet makamı olan “ba” harfinde ve hakeza nedensellik sırrı olan “nokta”da</w:t>
      </w:r>
      <w:r w:rsidR="00136783">
        <w:t xml:space="preserve"> </w:t>
      </w:r>
      <w:r w:rsidRPr="002045C8">
        <w:t>da me</w:t>
      </w:r>
      <w:r w:rsidRPr="002045C8">
        <w:t>v</w:t>
      </w:r>
      <w:r w:rsidRPr="002045C8">
        <w:t>cuttur. Ali (a.s), velayet ve nedenselliğin sırrıdır. O halde “ba” harf</w:t>
      </w:r>
      <w:r w:rsidRPr="002045C8">
        <w:t>i</w:t>
      </w:r>
      <w:r w:rsidRPr="002045C8">
        <w:t>nin altındaki nokta da Ali’dir (a.s).”</w:t>
      </w:r>
      <w:r w:rsidRPr="002045C8">
        <w:rPr>
          <w:rStyle w:val="FootnoteReference"/>
        </w:rPr>
        <w:footnoteReference w:id="452"/>
      </w:r>
      <w:r w:rsidRPr="002045C8">
        <w:t xml:space="preserve"> Yani “ba” harfinin altındaki no</w:t>
      </w:r>
      <w:r w:rsidRPr="002045C8">
        <w:t>k</w:t>
      </w:r>
      <w:r w:rsidRPr="002045C8">
        <w:t>ta velayet sı</w:t>
      </w:r>
      <w:r w:rsidRPr="002045C8">
        <w:t>r</w:t>
      </w:r>
      <w:r w:rsidRPr="002045C8">
        <w:t>rının tercümanıdır. Dikkatle düşünülsün! Düşünülmesinin sırrı ise, hadiste varolan bir husus sebebiyledir. Şüphesiz Allah bile</w:t>
      </w:r>
      <w:r w:rsidRPr="002045C8">
        <w:t>n</w:t>
      </w:r>
      <w:r w:rsidRPr="002045C8">
        <w:t xml:space="preserve">dir. </w:t>
      </w:r>
    </w:p>
    <w:p w:rsidR="000239F1" w:rsidRPr="00FB0C7C" w:rsidRDefault="000239F1" w:rsidP="00FB0C7C"/>
    <w:p w:rsidR="000239F1" w:rsidRPr="002045C8" w:rsidRDefault="000239F1" w:rsidP="00FB0C7C">
      <w:pPr>
        <w:pStyle w:val="Heading1"/>
      </w:pPr>
      <w:bookmarkStart w:id="281" w:name="_Toc46432369"/>
      <w:bookmarkStart w:id="282" w:name="_Toc53990912"/>
      <w:r w:rsidRPr="002045C8">
        <w:t>İrfani Tenbih</w:t>
      </w:r>
      <w:bookmarkEnd w:id="281"/>
      <w:bookmarkEnd w:id="282"/>
    </w:p>
    <w:p w:rsidR="000239F1" w:rsidRPr="002045C8" w:rsidRDefault="000239F1" w:rsidP="000E6F74">
      <w:pPr>
        <w:spacing w:line="300" w:lineRule="atLeast"/>
        <w:ind w:firstLine="284"/>
        <w:jc w:val="both"/>
      </w:pPr>
      <w:r w:rsidRPr="002045C8">
        <w:t>“Rab” kelimesinin takdimi, rahman ve rahim kelimelerinin sonr</w:t>
      </w:r>
      <w:r w:rsidRPr="002045C8">
        <w:t>a</w:t>
      </w:r>
      <w:r w:rsidRPr="002045C8">
        <w:t>dan zikredilişi ve malikin te’hiri, belki de tümel bir fenaya veya Maliku’l Müluk’un nezdinde huzur makamına kadar insanın dü</w:t>
      </w:r>
      <w:r w:rsidRPr="002045C8">
        <w:t>n</w:t>
      </w:r>
      <w:r w:rsidRPr="002045C8">
        <w:t>yevi ve mülki neşetten seyr-u sülûk niteliğine işarettir. O halde sâlik kimse seyrin temelinde o</w:t>
      </w:r>
      <w:r w:rsidRPr="002045C8">
        <w:t>l</w:t>
      </w:r>
      <w:r w:rsidRPr="002045C8">
        <w:t>duğu müddetçe Rabbu’l Alemin’in tedrici terbiyesi altınd</w:t>
      </w:r>
      <w:r w:rsidRPr="002045C8">
        <w:t>a</w:t>
      </w:r>
      <w:r w:rsidRPr="002045C8">
        <w:t xml:space="preserve">dır. Zira kendisi de alemlerden bir parçadır ve sülûku da zaman ve tedricin tasarrufu altındadır. Sülûk adımıyla tabiat aleminden </w:t>
      </w:r>
      <w:r w:rsidRPr="002045C8">
        <w:lastRenderedPageBreak/>
        <w:t>çıkt</w:t>
      </w:r>
      <w:r w:rsidRPr="002045C8">
        <w:t>ı</w:t>
      </w:r>
      <w:r w:rsidRPr="002045C8">
        <w:t>ğı zaman da, sadece aleme ait olmayan –ki sivaiyet (gayriyet) boyutu onda daha galip haldedir- kuş</w:t>
      </w:r>
      <w:r w:rsidRPr="002045C8">
        <w:t>a</w:t>
      </w:r>
      <w:r w:rsidRPr="002045C8">
        <w:t>tıcı isimler mertebesi kalbinde tecelli eder. Şerif bir isim olan “rahman” kuşatıcı isimler arasında daha ö</w:t>
      </w:r>
      <w:r w:rsidRPr="002045C8">
        <w:t>z</w:t>
      </w:r>
      <w:r w:rsidRPr="002045C8">
        <w:t>gün olduğu has</w:t>
      </w:r>
      <w:r w:rsidRPr="002045C8">
        <w:t>e</w:t>
      </w:r>
      <w:r w:rsidRPr="002045C8">
        <w:t>biyle zikredilmiştir. Rahman, rahmetin zuhuru ve mutlak genişlik mertebesi olduğu için de batınlar ufkuna daha yakın olan rahimden önce zikredilmiştir. O halde irfani sülûkta ilk önce z</w:t>
      </w:r>
      <w:r w:rsidRPr="002045C8">
        <w:t>a</w:t>
      </w:r>
      <w:r w:rsidRPr="002045C8">
        <w:t>hiri isimler tecelli eder, o</w:t>
      </w:r>
      <w:r w:rsidRPr="002045C8">
        <w:t>n</w:t>
      </w:r>
      <w:r w:rsidRPr="002045C8">
        <w:t>dan sonra batınî isimler. Sâlikin seyri de kesretten vahdete olduğu için, malik isminin de onlardan biri olduğu, salt batınî isimlere erişir. Böylece malikiyet ile tecellide gayb ve şah</w:t>
      </w:r>
      <w:r w:rsidRPr="002045C8">
        <w:t>a</w:t>
      </w:r>
      <w:r w:rsidRPr="002045C8">
        <w:t>det aleminin kesretleri ortadan kalkar, tümel fena ve mutlak huzur h</w:t>
      </w:r>
      <w:r w:rsidRPr="002045C8">
        <w:t>a</w:t>
      </w:r>
      <w:r w:rsidRPr="002045C8">
        <w:t>sıl olur. Kesret örtüsünden vahdet zuhuruna ve ilahi saltanata ulaşt</w:t>
      </w:r>
      <w:r w:rsidRPr="002045C8">
        <w:t>ı</w:t>
      </w:r>
      <w:r w:rsidRPr="002045C8">
        <w:t>ğında ve huzuriyye müşahedesine nail olduğunda da, huzuri muhata</w:t>
      </w:r>
      <w:r w:rsidRPr="002045C8">
        <w:t>p</w:t>
      </w:r>
      <w:r w:rsidRPr="002045C8">
        <w:t xml:space="preserve">lık makamına erişir ve </w:t>
      </w:r>
      <w:r w:rsidRPr="002045C8">
        <w:rPr>
          <w:b/>
          <w:bCs/>
        </w:rPr>
        <w:t>“iyyake na’budu” (sadece sana ibadet ed</w:t>
      </w:r>
      <w:r w:rsidRPr="002045C8">
        <w:rPr>
          <w:b/>
          <w:bCs/>
        </w:rPr>
        <w:t>e</w:t>
      </w:r>
      <w:r w:rsidRPr="002045C8">
        <w:rPr>
          <w:b/>
          <w:bCs/>
        </w:rPr>
        <w:t>riz”</w:t>
      </w:r>
      <w:r w:rsidRPr="002045C8">
        <w:t xml:space="preserve"> der. </w:t>
      </w:r>
    </w:p>
    <w:p w:rsidR="000239F1" w:rsidRPr="002045C8" w:rsidRDefault="000239F1" w:rsidP="000E6F74">
      <w:pPr>
        <w:spacing w:line="300" w:lineRule="atLeast"/>
        <w:ind w:firstLine="284"/>
        <w:jc w:val="both"/>
        <w:rPr>
          <w:i/>
          <w:iCs/>
        </w:rPr>
      </w:pPr>
      <w:r w:rsidRPr="002045C8">
        <w:t xml:space="preserve"> O halde sure-i şerifede, sülûk ehli olanların bütün seyir dairesi zi</w:t>
      </w:r>
      <w:r w:rsidRPr="002045C8">
        <w:t>k</w:t>
      </w:r>
      <w:r w:rsidRPr="002045C8">
        <w:t>redilmiştir. Yani tabiat aleminin son örtüleri</w:t>
      </w:r>
      <w:r w:rsidRPr="002045C8">
        <w:t>n</w:t>
      </w:r>
      <w:r w:rsidRPr="002045C8">
        <w:t>den zulmanî ve nuranî bütün örtülerin kalktığı ve mutlak huzura ulaşıldığı yere kadar. Bu h</w:t>
      </w:r>
      <w:r w:rsidRPr="002045C8">
        <w:t>u</w:t>
      </w:r>
      <w:r w:rsidRPr="002045C8">
        <w:t>zur, sülûk eden kimsenin büyük kıyameti ve kıyam</w:t>
      </w:r>
      <w:r w:rsidRPr="002045C8">
        <w:t>e</w:t>
      </w:r>
      <w:r w:rsidRPr="002045C8">
        <w:t>tin koptuğu andır. Belki de “</w:t>
      </w:r>
      <w:r w:rsidRPr="002045C8">
        <w:rPr>
          <w:b/>
        </w:rPr>
        <w:t>Allah’ın dilediği bir yana, göklerde olanlar, yerde ola</w:t>
      </w:r>
      <w:r w:rsidRPr="002045C8">
        <w:rPr>
          <w:b/>
        </w:rPr>
        <w:t>n</w:t>
      </w:r>
      <w:r w:rsidRPr="002045C8">
        <w:rPr>
          <w:b/>
        </w:rPr>
        <w:t>lar hepsi düşüp ölür”</w:t>
      </w:r>
      <w:r w:rsidRPr="002045C8">
        <w:rPr>
          <w:rStyle w:val="FootnoteReference"/>
        </w:rPr>
        <w:footnoteReference w:id="453"/>
      </w:r>
      <w:r w:rsidRPr="002045C8">
        <w:t xml:space="preserve"> ayet-i şerifesindeki müstesnadan maksat, t</w:t>
      </w:r>
      <w:r w:rsidRPr="002045C8">
        <w:t>ü</w:t>
      </w:r>
      <w:r w:rsidRPr="002045C8">
        <w:t>mel sura üfürülmeden önce kendisi için sa’k ve mahv (fena) hasıl olan bu tür sülûk ehlidir. Belki de mu</w:t>
      </w:r>
      <w:r w:rsidRPr="002045C8">
        <w:t>h</w:t>
      </w:r>
      <w:r w:rsidRPr="002045C8">
        <w:t xml:space="preserve">temelen Resulullah’ın (s.a.a) şu sözü de buna işaret etmektedir: </w:t>
      </w:r>
      <w:r w:rsidRPr="002045C8">
        <w:rPr>
          <w:i/>
          <w:iCs/>
        </w:rPr>
        <w:t>“Ben ve kıyamet şu ikisi (işaret ve orta pa</w:t>
      </w:r>
      <w:r w:rsidRPr="002045C8">
        <w:rPr>
          <w:i/>
          <w:iCs/>
        </w:rPr>
        <w:t>r</w:t>
      </w:r>
      <w:r w:rsidRPr="002045C8">
        <w:rPr>
          <w:i/>
          <w:iCs/>
        </w:rPr>
        <w:t>mağını işaret ederek) gibiyiz.”</w:t>
      </w:r>
      <w:r w:rsidRPr="002045C8">
        <w:rPr>
          <w:rStyle w:val="FootnoteReference"/>
          <w:i/>
          <w:iCs/>
        </w:rPr>
        <w:footnoteReference w:id="454"/>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83" w:name="_Toc46432370"/>
      <w:bookmarkStart w:id="284" w:name="_Toc53990913"/>
      <w:r w:rsidRPr="002045C8">
        <w:t>Edebi Tembih</w:t>
      </w:r>
      <w:bookmarkEnd w:id="283"/>
      <w:bookmarkEnd w:id="284"/>
    </w:p>
    <w:p w:rsidR="000239F1" w:rsidRPr="002045C8" w:rsidRDefault="000239F1" w:rsidP="000E6F74">
      <w:pPr>
        <w:spacing w:line="300" w:lineRule="atLeast"/>
        <w:ind w:firstLine="284"/>
        <w:jc w:val="both"/>
        <w:rPr>
          <w:b/>
        </w:rPr>
      </w:pPr>
      <w:r w:rsidRPr="002045C8">
        <w:t xml:space="preserve">Tefsirlerde gördüğümüz veya onlarda nakledildiği üzere din; ceza ve hesap anlamına alınmıştır. Lügat kitabında da bu anlam zikredilmiş ve Arap şairlerinin sözleri de delil olarak gösterilmiştir. Örneğin şair şöyle diyor: </w:t>
      </w:r>
      <w:r w:rsidRPr="002045C8">
        <w:rPr>
          <w:i/>
          <w:iCs/>
        </w:rPr>
        <w:t>“Bil ki c</w:t>
      </w:r>
      <w:r w:rsidRPr="002045C8">
        <w:rPr>
          <w:i/>
          <w:iCs/>
        </w:rPr>
        <w:t>e</w:t>
      </w:r>
      <w:r w:rsidRPr="002045C8">
        <w:rPr>
          <w:i/>
          <w:iCs/>
        </w:rPr>
        <w:t>zalandırıldığın gibi cezalandırılırsın”</w:t>
      </w:r>
      <w:r w:rsidRPr="002045C8">
        <w:t xml:space="preserve"> Sehl b. Rabia'ya isnat edilen bir sözde ise şöyle yer almı</w:t>
      </w:r>
      <w:r w:rsidRPr="002045C8">
        <w:t>ş</w:t>
      </w:r>
      <w:r w:rsidRPr="002045C8">
        <w:t xml:space="preserve">tır: </w:t>
      </w:r>
      <w:r w:rsidRPr="002045C8">
        <w:rPr>
          <w:i/>
          <w:iCs/>
        </w:rPr>
        <w:t xml:space="preserve">“Düşmanlıktan </w:t>
      </w:r>
      <w:r w:rsidRPr="002045C8">
        <w:rPr>
          <w:i/>
          <w:iCs/>
        </w:rPr>
        <w:lastRenderedPageBreak/>
        <w:t>başka bir şey baki kalmamıştır. Onları cezalandırdıkları gibi cezala</w:t>
      </w:r>
      <w:r w:rsidRPr="002045C8">
        <w:rPr>
          <w:i/>
          <w:iCs/>
        </w:rPr>
        <w:t>n</w:t>
      </w:r>
      <w:r w:rsidRPr="002045C8">
        <w:rPr>
          <w:i/>
          <w:iCs/>
        </w:rPr>
        <w:t>dırdı.k”</w:t>
      </w:r>
      <w:r w:rsidRPr="002045C8">
        <w:t xml:space="preserve"> Söylendiği üzere ilahi isimle</w:t>
      </w:r>
      <w:r w:rsidRPr="002045C8">
        <w:t>r</w:t>
      </w:r>
      <w:r w:rsidRPr="002045C8">
        <w:t>den biri olan “deyyan” kelimesi de bu anlamdadır. Belki de dinden maksat, hak şeriattır. Çünkü kıy</w:t>
      </w:r>
      <w:r w:rsidRPr="002045C8">
        <w:t>a</w:t>
      </w:r>
      <w:r w:rsidRPr="002045C8">
        <w:t>mette dinin eserleri zahir olur ve dini hakikatler, perde gerisinden o</w:t>
      </w:r>
      <w:r w:rsidRPr="002045C8">
        <w:t>r</w:t>
      </w:r>
      <w:r w:rsidRPr="002045C8">
        <w:t>taya çıkar. Dolayısıyla da b</w:t>
      </w:r>
      <w:r w:rsidRPr="002045C8">
        <w:t>u</w:t>
      </w:r>
      <w:r w:rsidRPr="002045C8">
        <w:t>gün dünya günü olduğu gibi, o günü de “din günü” olarak adlandırmak gerekir. Zira bugün dünya ese</w:t>
      </w:r>
      <w:r w:rsidRPr="002045C8">
        <w:t>r</w:t>
      </w:r>
      <w:r w:rsidRPr="002045C8">
        <w:t>lerinin zuhur ettiği gündür ve dini hakikatlerin sureti bur</w:t>
      </w:r>
      <w:r w:rsidRPr="002045C8">
        <w:t>a</w:t>
      </w:r>
      <w:r w:rsidRPr="002045C8">
        <w:t xml:space="preserve">da zahir değildir. Bu tıpkı Allah-u Teala’nın şu sözüne benzemektedir: </w:t>
      </w:r>
      <w:r w:rsidRPr="002045C8">
        <w:rPr>
          <w:b/>
        </w:rPr>
        <w:t>“Onlara A</w:t>
      </w:r>
      <w:r w:rsidRPr="002045C8">
        <w:rPr>
          <w:b/>
        </w:rPr>
        <w:t>l</w:t>
      </w:r>
      <w:r w:rsidRPr="002045C8">
        <w:rPr>
          <w:b/>
        </w:rPr>
        <w:t>lah’ın günlerini hatırlat”</w:t>
      </w:r>
      <w:r w:rsidRPr="002045C8">
        <w:rPr>
          <w:rStyle w:val="FootnoteReference"/>
          <w:b/>
        </w:rPr>
        <w:footnoteReference w:id="455"/>
      </w:r>
      <w:r w:rsidRPr="002045C8">
        <w:rPr>
          <w:b/>
        </w:rPr>
        <w:t xml:space="preserve"> </w:t>
      </w:r>
    </w:p>
    <w:p w:rsidR="000239F1" w:rsidRPr="002045C8" w:rsidRDefault="000239F1" w:rsidP="000E6F74">
      <w:pPr>
        <w:spacing w:line="300" w:lineRule="atLeast"/>
        <w:ind w:firstLine="284"/>
        <w:jc w:val="both"/>
      </w:pPr>
      <w:r w:rsidRPr="002045C8">
        <w:t>Yani Hak Teala’nın kahır ve saltanatıyla bir topluluğa davra</w:t>
      </w:r>
      <w:r w:rsidRPr="002045C8">
        <w:t>n</w:t>
      </w:r>
      <w:r w:rsidRPr="002045C8">
        <w:t>dığı günler. Kıyamet günü hem Allah’ın günü ve hem de din g</w:t>
      </w:r>
      <w:r w:rsidRPr="002045C8">
        <w:t>ü</w:t>
      </w:r>
      <w:r w:rsidRPr="002045C8">
        <w:t>nüdür. Zira o gün ilahi saltanatın zuhur ettiği ve Allah’ın dininin hakikatlerinin o</w:t>
      </w:r>
      <w:r w:rsidRPr="002045C8">
        <w:t>r</w:t>
      </w:r>
      <w:r w:rsidRPr="002045C8">
        <w:t xml:space="preserve">taya çıktığı gündür. </w:t>
      </w:r>
    </w:p>
    <w:p w:rsidR="000239F1" w:rsidRPr="002045C8" w:rsidRDefault="000239F1" w:rsidP="000E6F74">
      <w:pPr>
        <w:spacing w:line="300" w:lineRule="atLeast"/>
        <w:ind w:firstLine="284"/>
        <w:jc w:val="both"/>
      </w:pPr>
    </w:p>
    <w:p w:rsidR="000239F1" w:rsidRPr="002045C8" w:rsidRDefault="000239F1" w:rsidP="000E6F74">
      <w:pPr>
        <w:spacing w:line="300" w:lineRule="atLeast"/>
        <w:ind w:firstLine="284"/>
        <w:jc w:val="center"/>
      </w:pPr>
      <w:r w:rsidRPr="002045C8">
        <w:t>* * *</w:t>
      </w:r>
    </w:p>
    <w:p w:rsidR="000239F1" w:rsidRPr="002045C8" w:rsidRDefault="000239F1" w:rsidP="000E6F74">
      <w:pPr>
        <w:spacing w:line="300" w:lineRule="atLeast"/>
        <w:ind w:firstLine="284"/>
        <w:jc w:val="both"/>
      </w:pPr>
    </w:p>
    <w:p w:rsidR="000239F1" w:rsidRPr="002045C8" w:rsidRDefault="000239F1" w:rsidP="000E6F74">
      <w:pPr>
        <w:spacing w:line="300" w:lineRule="atLeast"/>
        <w:ind w:firstLine="284"/>
        <w:jc w:val="both"/>
      </w:pPr>
      <w:r w:rsidRPr="002045C8">
        <w:t xml:space="preserve">Allah-u Teala şöyle buyurmuştur: </w:t>
      </w:r>
      <w:r w:rsidRPr="002045C8">
        <w:rPr>
          <w:b/>
          <w:bCs/>
        </w:rPr>
        <w:t>“iyyake na’budu ve iyya kenestein”</w:t>
      </w:r>
      <w:r w:rsidRPr="002045C8">
        <w:t xml:space="preserve"> (Sadece sana ibadet eder ve sadece se</w:t>
      </w:r>
      <w:r w:rsidRPr="002045C8">
        <w:t>n</w:t>
      </w:r>
      <w:r w:rsidRPr="002045C8">
        <w:t>den yardım dileriz). Ey aziz! Bil ki sâlik kul marifet y</w:t>
      </w:r>
      <w:r w:rsidRPr="002045C8">
        <w:t>o</w:t>
      </w:r>
      <w:r w:rsidRPr="002045C8">
        <w:t>lunda bütün övgüleri Hakk’ın zat-ı mukaddesine has bildiği, vücudun genişleyiş ve d</w:t>
      </w:r>
      <w:r w:rsidRPr="002045C8">
        <w:t>a</w:t>
      </w:r>
      <w:r w:rsidRPr="002045C8">
        <w:t>ralışını Allah’tan kabul ettiği, başta ve sonda, başlangıçta ve sonuçta bütün işlerin A</w:t>
      </w:r>
      <w:r w:rsidRPr="002045C8">
        <w:t>l</w:t>
      </w:r>
      <w:r w:rsidRPr="002045C8">
        <w:t>lah’ın malikiyet elinde olduğunu itiraf ettiği ve kalbinde ef’al ve zat tevhidinin tecelli ettiği durumda, ibadet ve ya</w:t>
      </w:r>
      <w:r w:rsidRPr="002045C8">
        <w:t>r</w:t>
      </w:r>
      <w:r w:rsidRPr="002045C8">
        <w:t xml:space="preserve">dım dilemeyi Hakk’a özgün kılmış olur ve bütün varlık </w:t>
      </w:r>
      <w:r w:rsidRPr="002045C8">
        <w:t>a</w:t>
      </w:r>
      <w:r w:rsidRPr="002045C8">
        <w:t xml:space="preserve">leminin isteyerek veya istemeyerek zat-ı mukaddesin karşısında huzur gösterdiğini kabul </w:t>
      </w:r>
      <w:r w:rsidRPr="002045C8">
        <w:t>e</w:t>
      </w:r>
      <w:r w:rsidRPr="002045C8">
        <w:t xml:space="preserve">der, tahakkuk diyarında yardım dilemeyi kendisine isnat </w:t>
      </w:r>
      <w:r w:rsidRPr="002045C8">
        <w:t>e</w:t>
      </w:r>
      <w:r w:rsidRPr="002045C8">
        <w:t>debileceği birini göremez. Zahir ehlinin “ibadetin özgünlüğü gerçek, yardım dilemenin özgünl</w:t>
      </w:r>
      <w:r w:rsidRPr="002045C8">
        <w:t>ü</w:t>
      </w:r>
      <w:r w:rsidRPr="002045C8">
        <w:t>ğü ise gerçek değildir” diye söylemeleri, zahir ehlinin üslubunca sö</w:t>
      </w:r>
      <w:r w:rsidRPr="002045C8">
        <w:t>y</w:t>
      </w:r>
      <w:r w:rsidRPr="002045C8">
        <w:t>lenmiş bir sözdür. Zira onlara göre Hak’tan gayrisinden de yardım d</w:t>
      </w:r>
      <w:r w:rsidRPr="002045C8">
        <w:t>i</w:t>
      </w:r>
      <w:r w:rsidRPr="002045C8">
        <w:t>lenmekt</w:t>
      </w:r>
      <w:r w:rsidRPr="002045C8">
        <w:t>e</w:t>
      </w:r>
      <w:r w:rsidRPr="002045C8">
        <w:t xml:space="preserve">dir ve Kur’an-ı şerifte şöyle buyurulmuştur: </w:t>
      </w:r>
      <w:r w:rsidRPr="002045C8">
        <w:rPr>
          <w:b/>
        </w:rPr>
        <w:t>“İyilik ve takva üzere yardımlaşın”</w:t>
      </w:r>
      <w:r w:rsidRPr="002045C8">
        <w:rPr>
          <w:rStyle w:val="FootnoteReference"/>
          <w:b/>
        </w:rPr>
        <w:footnoteReference w:id="456"/>
      </w:r>
      <w:r w:rsidRPr="002045C8">
        <w:rPr>
          <w:b/>
        </w:rPr>
        <w:t xml:space="preserve"> </w:t>
      </w:r>
      <w:r w:rsidRPr="002045C8">
        <w:t xml:space="preserve">ve hakeza şöyle </w:t>
      </w:r>
      <w:r w:rsidRPr="002045C8">
        <w:lastRenderedPageBreak/>
        <w:t xml:space="preserve">buyurulmuştur: </w:t>
      </w:r>
      <w:r w:rsidRPr="002045C8">
        <w:rPr>
          <w:b/>
        </w:rPr>
        <w:t>“Sabır ve n</w:t>
      </w:r>
      <w:r w:rsidRPr="002045C8">
        <w:rPr>
          <w:b/>
        </w:rPr>
        <w:t>a</w:t>
      </w:r>
      <w:r w:rsidRPr="002045C8">
        <w:rPr>
          <w:b/>
        </w:rPr>
        <w:t>mazdan yardım dileyiniz”</w:t>
      </w:r>
      <w:r w:rsidRPr="002045C8">
        <w:rPr>
          <w:rStyle w:val="FootnoteReference"/>
          <w:b/>
        </w:rPr>
        <w:footnoteReference w:id="457"/>
      </w:r>
      <w:r w:rsidRPr="002045C8">
        <w:rPr>
          <w:b/>
        </w:rPr>
        <w:t xml:space="preserve"> </w:t>
      </w:r>
      <w:r w:rsidRPr="002045C8">
        <w:t>Hakeza kesin bir şekilde bilindiği gibi Nebi-i Ekrem’in, hidayet imamlarının, ashaplarının ve Müslüma</w:t>
      </w:r>
      <w:r w:rsidRPr="002045C8">
        <w:t>n</w:t>
      </w:r>
      <w:r w:rsidRPr="002045C8">
        <w:t>ların sireti de bir çok mübah işlerde Hakk’tan gayrisinden yardım diledikl</w:t>
      </w:r>
      <w:r w:rsidRPr="002045C8">
        <w:t>e</w:t>
      </w:r>
      <w:r w:rsidRPr="002045C8">
        <w:t>rini göstermektedir. Tıpkı hayvandan, hizmetçiden, eşten dosttan, e</w:t>
      </w:r>
      <w:r w:rsidRPr="002045C8">
        <w:t>l</w:t>
      </w:r>
      <w:r w:rsidRPr="002045C8">
        <w:t>çiden, işçiden ve benzeri şeylerden yardım diledikl</w:t>
      </w:r>
      <w:r w:rsidRPr="002045C8">
        <w:t>e</w:t>
      </w:r>
      <w:r w:rsidRPr="002045C8">
        <w:t>ri gibi. Ama Hak Teala’nın fiilî tevhidinden haberdar olan vücud d</w:t>
      </w:r>
      <w:r w:rsidRPr="002045C8">
        <w:t>ü</w:t>
      </w:r>
      <w:r w:rsidRPr="002045C8">
        <w:t>zenini Hak Teala’nın failiyet sureti olarak gören, vücudda burhan ile veya açıkça Allah’tan gayrisini etkin görmeyen bir kimse, basiret gözü ve nuranî kalbi ile yardım dileme özgünlüğünün de gerçek bir özgünlük olduğ</w:t>
      </w:r>
      <w:r w:rsidRPr="002045C8">
        <w:t>u</w:t>
      </w:r>
      <w:r w:rsidRPr="002045C8">
        <w:t>nu bilir. Diğer varlıklardan yardım dilemeyi de, Hakk’tan yardım d</w:t>
      </w:r>
      <w:r w:rsidRPr="002045C8">
        <w:t>i</w:t>
      </w:r>
      <w:r w:rsidRPr="002045C8">
        <w:t>lemenin sureti olarak kabul eder. Bunların ded</w:t>
      </w:r>
      <w:r w:rsidRPr="002045C8">
        <w:t>i</w:t>
      </w:r>
      <w:r w:rsidRPr="002045C8">
        <w:t>ğine göre övgüleri Hak Teala’ya özgün kılmanın da bir a</w:t>
      </w:r>
      <w:r w:rsidRPr="002045C8">
        <w:t>n</w:t>
      </w:r>
      <w:r w:rsidRPr="002045C8">
        <w:t>lamı yoktur. Zira kendi meslekleri üzere diğer varlıkların da ö</w:t>
      </w:r>
      <w:r w:rsidRPr="002045C8">
        <w:t>v</w:t>
      </w:r>
      <w:r w:rsidRPr="002045C8">
        <w:t>güye değer bir takım tasarrufları, iradeleri cemal ve kemalleri vardır. Onlara göre diriltme, öldürme, rızık ve y</w:t>
      </w:r>
      <w:r w:rsidRPr="002045C8">
        <w:t>a</w:t>
      </w:r>
      <w:r w:rsidRPr="002045C8">
        <w:t>ratma da Hak Teala ve halk arasında ortak olan işle</w:t>
      </w:r>
      <w:r w:rsidRPr="002045C8">
        <w:t>r</w:t>
      </w:r>
      <w:r w:rsidRPr="002045C8">
        <w:t>dendir. Ama ehlullah nazarında bu bir şirktir ve rivayetle</w:t>
      </w:r>
      <w:r w:rsidRPr="002045C8">
        <w:t>r</w:t>
      </w:r>
      <w:r w:rsidRPr="002045C8">
        <w:t xml:space="preserve">de de bu gizli şirk olarak ifade </w:t>
      </w:r>
      <w:r w:rsidRPr="002045C8">
        <w:t>e</w:t>
      </w:r>
      <w:r w:rsidRPr="002045C8">
        <w:t>dilmiştir. Nitekim bir şeyi hatırında tutmak için parmağa takılan yüzük de gizli şir</w:t>
      </w:r>
      <w:r w:rsidRPr="002045C8">
        <w:t>k</w:t>
      </w:r>
      <w:r w:rsidRPr="002045C8">
        <w:t>ten sayılmıştır.</w:t>
      </w:r>
      <w:r w:rsidRPr="002045C8">
        <w:rPr>
          <w:rStyle w:val="FootnoteReference"/>
        </w:rPr>
        <w:footnoteReference w:id="458"/>
      </w:r>
      <w:r w:rsidRPr="002045C8">
        <w:t xml:space="preserve"> </w:t>
      </w:r>
    </w:p>
    <w:p w:rsidR="000239F1" w:rsidRPr="002045C8" w:rsidRDefault="000239F1" w:rsidP="000E6F74">
      <w:pPr>
        <w:spacing w:line="300" w:lineRule="atLeast"/>
        <w:ind w:firstLine="284"/>
        <w:jc w:val="both"/>
      </w:pPr>
      <w:r w:rsidRPr="002045C8">
        <w:t>Özetle “</w:t>
      </w:r>
      <w:r w:rsidRPr="002045C8">
        <w:rPr>
          <w:b/>
          <w:bCs/>
        </w:rPr>
        <w:t>iyyake na’budu ve iyyake nestein”</w:t>
      </w:r>
      <w:r w:rsidRPr="002045C8">
        <w:t xml:space="preserve"> cümlesi “elhamdulillah” cümlesinin teferruatıdır ve hakiki tevhide işarettir. Kalbinde tevhidin hakikati tecelli etmeyen ve kalbini mutlak şir</w:t>
      </w:r>
      <w:r w:rsidRPr="002045C8">
        <w:t>k</w:t>
      </w:r>
      <w:r w:rsidRPr="002045C8">
        <w:t xml:space="preserve">ten temizlemeyen bir kimsenin </w:t>
      </w:r>
      <w:r w:rsidRPr="002045C8">
        <w:rPr>
          <w:b/>
          <w:bCs/>
        </w:rPr>
        <w:t>“iyyake na’budu</w:t>
      </w:r>
      <w:r w:rsidRPr="002045C8">
        <w:t>” demesi gerçek değildir. Bu kimse ibadet ve ya</w:t>
      </w:r>
      <w:r w:rsidRPr="002045C8">
        <w:t>r</w:t>
      </w:r>
      <w:r w:rsidRPr="002045C8">
        <w:t>dım dilemeyi Hakk’a has kılmış olmaz. Bu kimse Allah’ı gören ve Allah’ı dileyen bir kimse sayılmaz. Kalbinde tevhid tecelli ettiği taktirde, tecelli ölçüsünce varlıklardan yüz çevi</w:t>
      </w:r>
      <w:r w:rsidRPr="002045C8">
        <w:t>r</w:t>
      </w:r>
      <w:r w:rsidRPr="002045C8">
        <w:t xml:space="preserve">miş ve Hakk’ın kutsal izzetine bağlanmış olur ve sonunda </w:t>
      </w:r>
      <w:r w:rsidRPr="002045C8">
        <w:rPr>
          <w:b/>
          <w:bCs/>
        </w:rPr>
        <w:t>“iyyake na’budu ve iyyake nestain”</w:t>
      </w:r>
      <w:r w:rsidRPr="002045C8">
        <w:t xml:space="preserve"> hakikatinin Allah’ın ismiyle </w:t>
      </w:r>
      <w:r w:rsidRPr="002045C8">
        <w:lastRenderedPageBreak/>
        <w:t>baki old</w:t>
      </w:r>
      <w:r w:rsidRPr="002045C8">
        <w:t>u</w:t>
      </w:r>
      <w:r w:rsidRPr="002045C8">
        <w:t xml:space="preserve">ğunu müşahade eder ve </w:t>
      </w:r>
      <w:r w:rsidRPr="002045C8">
        <w:rPr>
          <w:i/>
          <w:iCs/>
        </w:rPr>
        <w:t>“sen kendini övdüğün gibisin”</w:t>
      </w:r>
      <w:r w:rsidRPr="002045C8">
        <w:rPr>
          <w:rStyle w:val="FootnoteReference"/>
          <w:i/>
          <w:iCs/>
        </w:rPr>
        <w:footnoteReference w:id="459"/>
      </w:r>
      <w:r w:rsidRPr="002045C8">
        <w:t xml:space="preserve"> hakikatleri</w:t>
      </w:r>
      <w:r w:rsidRPr="002045C8">
        <w:t>n</w:t>
      </w:r>
      <w:r w:rsidRPr="002045C8">
        <w:t>den bazısı kalbi</w:t>
      </w:r>
      <w:r w:rsidRPr="002045C8">
        <w:t>n</w:t>
      </w:r>
      <w:r w:rsidRPr="002045C8">
        <w:t xml:space="preserve">de tecelli eder.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85" w:name="_Toc46432371"/>
      <w:bookmarkStart w:id="286" w:name="_Toc53990914"/>
      <w:r w:rsidRPr="002045C8">
        <w:t>İşrakî Uyarı</w:t>
      </w:r>
      <w:bookmarkEnd w:id="285"/>
      <w:bookmarkEnd w:id="286"/>
    </w:p>
    <w:p w:rsidR="000239F1" w:rsidRPr="002045C8" w:rsidRDefault="000239F1" w:rsidP="000E6F74">
      <w:pPr>
        <w:spacing w:line="300" w:lineRule="atLeast"/>
        <w:ind w:firstLine="284"/>
        <w:jc w:val="both"/>
      </w:pPr>
      <w:r w:rsidRPr="002045C8">
        <w:t>Bu kitaptaki açıklamalardan da, gaybetten hitaba geçisin nüktesi açıklığa kavuşmuştur. Bu sanat, sözün güzelli</w:t>
      </w:r>
      <w:r w:rsidRPr="002045C8">
        <w:t>k</w:t>
      </w:r>
      <w:r w:rsidRPr="002045C8">
        <w:t>lerinden ve belagatın süslerindendir. Fesahat ve belagat alimlerinin sözlerinde çok görü</w:t>
      </w:r>
      <w:r w:rsidRPr="002045C8">
        <w:t>l</w:t>
      </w:r>
      <w:r w:rsidRPr="002045C8">
        <w:t>mektedir ve sözün güzelliğine sebep olmaktadır. Bir halden bir hale i</w:t>
      </w:r>
      <w:r w:rsidRPr="002045C8">
        <w:t>l</w:t>
      </w:r>
      <w:r w:rsidRPr="002045C8">
        <w:t>tifat, muhataptan dalgınlığı giderir ve ruhuna y</w:t>
      </w:r>
      <w:r w:rsidRPr="002045C8">
        <w:t>e</w:t>
      </w:r>
      <w:r w:rsidRPr="002045C8">
        <w:t>ni bir sevinç verir. Ama namaz Hz. Kuds’e ulaşma ve üns makamının husul merd</w:t>
      </w:r>
      <w:r w:rsidRPr="002045C8">
        <w:t>i</w:t>
      </w:r>
      <w:r w:rsidRPr="002045C8">
        <w:t>veni olduğu hasebiyle, bu sure-i şerifede de bu ruhani yüceliş ve irfani yo</w:t>
      </w:r>
      <w:r w:rsidRPr="002045C8">
        <w:t>l</w:t>
      </w:r>
      <w:r w:rsidRPr="002045C8">
        <w:t xml:space="preserve">culuk emredilmiştir. Kul Allah’a doğru seyrin başlangıcında, tabiat </w:t>
      </w:r>
      <w:r w:rsidRPr="002045C8">
        <w:t>a</w:t>
      </w:r>
      <w:r w:rsidRPr="002045C8">
        <w:t>leminin zulmanî hicaplarında ve gayb aleminin nuranî örtülerine ma</w:t>
      </w:r>
      <w:r w:rsidRPr="002045C8">
        <w:t>h</w:t>
      </w:r>
      <w:r w:rsidRPr="002045C8">
        <w:t>pus kaldığı ve de Allah’a doğru yolculuk manevi sülûk adımıyla bu örtülerden çıkış olduğu sebebiyle ve hakikatte Allah’a doğru hi</w:t>
      </w:r>
      <w:r w:rsidRPr="002045C8">
        <w:t>c</w:t>
      </w:r>
      <w:r w:rsidRPr="002045C8">
        <w:t>ret; nefis ve yaratıklar evinden, Allah’a doğru dönüş, ke</w:t>
      </w:r>
      <w:r w:rsidRPr="002045C8">
        <w:t>s</w:t>
      </w:r>
      <w:r w:rsidRPr="002045C8">
        <w:t>retleri terk etmek, gayriyet tozunu silmek, tevhitlerin hus</w:t>
      </w:r>
      <w:r w:rsidRPr="002045C8">
        <w:t>u</w:t>
      </w:r>
      <w:r w:rsidRPr="002045C8">
        <w:t>lü, halktan uzak durmak, rab nezdinde huzura erişmek o</w:t>
      </w:r>
      <w:r w:rsidRPr="002045C8">
        <w:t>l</w:t>
      </w:r>
      <w:r w:rsidRPr="002045C8">
        <w:t>duğundan ve de “</w:t>
      </w:r>
      <w:r w:rsidRPr="002045C8">
        <w:rPr>
          <w:b/>
          <w:bCs/>
        </w:rPr>
        <w:t>maliki yevmiddin”</w:t>
      </w:r>
      <w:r w:rsidRPr="002045C8">
        <w:t xml:space="preserve"> ayet-i şerifesindeki kesretleri, Allah’ın kahiriyet ve malikiyet nuru ışığı</w:t>
      </w:r>
      <w:r w:rsidRPr="002045C8">
        <w:t>n</w:t>
      </w:r>
      <w:r w:rsidRPr="002045C8">
        <w:t>da gördüğünden, kesretten mahv ve Hak Teala’dan huzur haleti ortaya çıkar. Huzuri muhataplık, cemal ve celali müşahade ile ubudiyeti öne geçirir. Allah’ı istemeyi ve Allah’ı görmeyi, mukaddes huzura ve ü</w:t>
      </w:r>
      <w:r w:rsidRPr="002045C8">
        <w:t>n</w:t>
      </w:r>
      <w:r w:rsidRPr="002045C8">
        <w:t>siyet mahfiline ula</w:t>
      </w:r>
      <w:r w:rsidRPr="002045C8">
        <w:t>ş</w:t>
      </w:r>
      <w:r w:rsidRPr="002045C8">
        <w:t xml:space="preserve">tırır. </w:t>
      </w:r>
    </w:p>
    <w:p w:rsidR="000239F1" w:rsidRPr="002045C8" w:rsidRDefault="000239F1" w:rsidP="000E6F74">
      <w:pPr>
        <w:spacing w:line="300" w:lineRule="atLeast"/>
        <w:ind w:firstLine="284"/>
        <w:jc w:val="both"/>
        <w:rPr>
          <w:i/>
          <w:iCs/>
        </w:rPr>
      </w:pPr>
      <w:r w:rsidRPr="002045C8">
        <w:t xml:space="preserve">Bu maksadın </w:t>
      </w:r>
      <w:r w:rsidRPr="002045C8">
        <w:rPr>
          <w:b/>
          <w:bCs/>
        </w:rPr>
        <w:t>“iyyake”</w:t>
      </w:r>
      <w:r w:rsidRPr="002045C8">
        <w:t xml:space="preserve"> zamiriyle eda edilişinin nüktesi de, bu z</w:t>
      </w:r>
      <w:r w:rsidRPr="002045C8">
        <w:t>a</w:t>
      </w:r>
      <w:r w:rsidRPr="002045C8">
        <w:t>mirin kesretlerin içinde fenaya erdiği zata irca etmesidir. O halde bu makamda sâlike zatî tevhid makamı hasıl olabilir. Esma ve sıfat kesr</w:t>
      </w:r>
      <w:r w:rsidRPr="002045C8">
        <w:t>e</w:t>
      </w:r>
      <w:r w:rsidRPr="002045C8">
        <w:t>ti</w:t>
      </w:r>
      <w:r w:rsidRPr="002045C8">
        <w:t>n</w:t>
      </w:r>
      <w:r w:rsidRPr="002045C8">
        <w:t>den yüz çevirebilir ve kalbin yüzü kesretler örtüsü olmaksızın Hz. Zat’a yönelebilir. Bu da muvahhitlerin imamı, ari</w:t>
      </w:r>
      <w:r w:rsidRPr="002045C8">
        <w:t>f</w:t>
      </w:r>
      <w:r w:rsidRPr="002045C8">
        <w:t>ler halkasının başı, aşıkların önderi, meczub ve mahbublar silsilesinin başı olan Müminl</w:t>
      </w:r>
      <w:r w:rsidRPr="002045C8">
        <w:t>e</w:t>
      </w:r>
      <w:r w:rsidRPr="002045C8">
        <w:t>rin Emiri (a.s) ve masum evlatlarının buyurduğu tevhid k</w:t>
      </w:r>
      <w:r w:rsidRPr="002045C8">
        <w:t>e</w:t>
      </w:r>
      <w:r w:rsidRPr="002045C8">
        <w:t xml:space="preserve">malidir. </w:t>
      </w:r>
      <w:r w:rsidRPr="002045C8">
        <w:rPr>
          <w:i/>
          <w:iCs/>
        </w:rPr>
        <w:t>“Tevhidin kemali O’ndan sıfatları nefyetmektir.”</w:t>
      </w:r>
      <w:r w:rsidRPr="002045C8">
        <w:rPr>
          <w:rStyle w:val="FootnoteReference"/>
          <w:i/>
          <w:iCs/>
        </w:rPr>
        <w:footnoteReference w:id="460"/>
      </w:r>
      <w:r w:rsidRPr="002045C8">
        <w:rPr>
          <w:i/>
          <w:iCs/>
        </w:rPr>
        <w:t xml:space="preserve"> </w:t>
      </w:r>
    </w:p>
    <w:p w:rsidR="000239F1" w:rsidRPr="002045C8" w:rsidRDefault="000239F1" w:rsidP="000E6F74">
      <w:pPr>
        <w:spacing w:line="300" w:lineRule="atLeast"/>
        <w:ind w:firstLine="284"/>
        <w:jc w:val="both"/>
      </w:pPr>
      <w:r w:rsidRPr="002045C8">
        <w:lastRenderedPageBreak/>
        <w:t>Zira sıfatın gayriyet ve kesret boyutu vardır. Bu kesrete teve</w:t>
      </w:r>
      <w:r w:rsidRPr="002045C8">
        <w:t>c</w:t>
      </w:r>
      <w:r w:rsidRPr="002045C8">
        <w:t>cüh –esma-i kesret bile olsa- tevhidin sırlarından ve tecridin gerçeklerinden uzaktır. Bu yüzden belki de Adem’in (a.s) hatasının sırrı da, yasa</w:t>
      </w:r>
      <w:r w:rsidRPr="002045C8">
        <w:t>k</w:t>
      </w:r>
      <w:r w:rsidRPr="002045C8">
        <w:t>lanmış ağacın ruhu olan esmai kesrete teve</w:t>
      </w:r>
      <w:r w:rsidRPr="002045C8">
        <w:t>c</w:t>
      </w:r>
      <w:r w:rsidRPr="002045C8">
        <w:t xml:space="preserve">cühtü. </w:t>
      </w:r>
    </w:p>
    <w:p w:rsidR="000239F1" w:rsidRPr="00FB0C7C" w:rsidRDefault="000239F1" w:rsidP="00FB0C7C"/>
    <w:p w:rsidR="000239F1" w:rsidRPr="002045C8" w:rsidRDefault="000239F1" w:rsidP="00FB0C7C">
      <w:pPr>
        <w:pStyle w:val="Heading1"/>
      </w:pPr>
      <w:bookmarkStart w:id="287" w:name="_Toc46432372"/>
      <w:bookmarkStart w:id="288" w:name="_Toc53990915"/>
      <w:r w:rsidRPr="002045C8">
        <w:t>İrfani Bir Araştırma</w:t>
      </w:r>
      <w:bookmarkEnd w:id="287"/>
      <w:bookmarkEnd w:id="288"/>
      <w:r w:rsidRPr="002045C8">
        <w:t xml:space="preserve"> </w:t>
      </w:r>
    </w:p>
    <w:p w:rsidR="000239F1" w:rsidRPr="002045C8" w:rsidRDefault="000239F1" w:rsidP="000E6F74">
      <w:pPr>
        <w:spacing w:line="300" w:lineRule="atLeast"/>
        <w:ind w:firstLine="284"/>
        <w:jc w:val="both"/>
      </w:pPr>
      <w:r w:rsidRPr="002045C8">
        <w:t xml:space="preserve">Bil ki zahir ehli, abid tek olduğu halde “na’budu” ve “nestain” diye çoğul kipiyle ifadesi hususunda, bir takım nükteler beyan etmişlerdir. </w:t>
      </w:r>
    </w:p>
    <w:p w:rsidR="000239F1" w:rsidRPr="002045C8" w:rsidRDefault="000239F1" w:rsidP="000E6F74">
      <w:pPr>
        <w:spacing w:line="300" w:lineRule="atLeast"/>
        <w:ind w:firstLine="284"/>
        <w:jc w:val="both"/>
      </w:pPr>
      <w:r w:rsidRPr="002045C8">
        <w:t>Bu nüktelerden biri de abid şahsın, ibadeti vesilesiyle Hak Teala’nın dergahında makbul olması için, şer’i bir h</w:t>
      </w:r>
      <w:r w:rsidRPr="002045C8">
        <w:t>i</w:t>
      </w:r>
      <w:r w:rsidRPr="002045C8">
        <w:t>leye baş vurmuş olmasıdır. O da abid insanın kendi ibadetinin makbul olması için içl</w:t>
      </w:r>
      <w:r w:rsidRPr="002045C8">
        <w:t>e</w:t>
      </w:r>
      <w:r w:rsidRPr="002045C8">
        <w:t>rinde Hak Teala’nın ibadetl</w:t>
      </w:r>
      <w:r w:rsidRPr="002045C8">
        <w:t>e</w:t>
      </w:r>
      <w:r w:rsidRPr="002045C8">
        <w:t>rini kabul buyurduğu kamil evliyanın da bulunduğu diğer yaratıkların ibadeti arasında kendi ibadetlerini rahmet dergahına ve mukaddes huzura takdim kılmasıdır. Zira ayrıcalık g</w:t>
      </w:r>
      <w:r w:rsidRPr="002045C8">
        <w:t>ö</w:t>
      </w:r>
      <w:r w:rsidRPr="002045C8">
        <w:t>zetmek yüce varlıkların adetinden d</w:t>
      </w:r>
      <w:r w:rsidRPr="002045C8">
        <w:t>e</w:t>
      </w:r>
      <w:r w:rsidRPr="002045C8">
        <w:t xml:space="preserve">ğildir. </w:t>
      </w:r>
    </w:p>
    <w:p w:rsidR="000239F1" w:rsidRPr="002045C8" w:rsidRDefault="000239F1" w:rsidP="000E6F74">
      <w:pPr>
        <w:spacing w:line="300" w:lineRule="atLeast"/>
        <w:ind w:firstLine="284"/>
        <w:jc w:val="both"/>
      </w:pPr>
      <w:r w:rsidRPr="002045C8">
        <w:t>Bu nüktelerden biri de işin başında namazın cemaatle kılınmış o</w:t>
      </w:r>
      <w:r w:rsidRPr="002045C8">
        <w:t>l</w:t>
      </w:r>
      <w:r w:rsidRPr="002045C8">
        <w:t>ması hasebiyle, çoğul kipiyle ifade edilmiş o</w:t>
      </w:r>
      <w:r w:rsidRPr="002045C8">
        <w:t>l</w:t>
      </w:r>
      <w:r w:rsidRPr="002045C8">
        <w:t xml:space="preserve">masıdır. </w:t>
      </w:r>
    </w:p>
    <w:p w:rsidR="000239F1" w:rsidRPr="002045C8" w:rsidRDefault="000239F1" w:rsidP="000E6F74">
      <w:pPr>
        <w:spacing w:line="300" w:lineRule="atLeast"/>
        <w:ind w:firstLine="284"/>
        <w:jc w:val="both"/>
      </w:pPr>
      <w:r w:rsidRPr="002045C8">
        <w:t>Biz ezan ve kametin cümlelerinin sırrı hakkında bu sırrı açıklay</w:t>
      </w:r>
      <w:r w:rsidRPr="002045C8">
        <w:t>a</w:t>
      </w:r>
      <w:r w:rsidRPr="002045C8">
        <w:t>cak bir takım nükteler de beyan ettik. O da şudur ki, ezan, sâlikin A</w:t>
      </w:r>
      <w:r w:rsidRPr="002045C8">
        <w:t>l</w:t>
      </w:r>
      <w:r w:rsidRPr="002045C8">
        <w:t xml:space="preserve">lah’ın huzuruna ermek için mülki ve melekuti güçlerini </w:t>
      </w:r>
      <w:r w:rsidRPr="002045C8">
        <w:t>i</w:t>
      </w:r>
      <w:r w:rsidRPr="002045C8">
        <w:t>lan etmesidir. Kamet ise, onları ilahi huzurda ikame etmesidir. Sâlik mülki ve melekuti güçler</w:t>
      </w:r>
      <w:r w:rsidRPr="002045C8">
        <w:t>i</w:t>
      </w:r>
      <w:r w:rsidRPr="002045C8">
        <w:t xml:space="preserve">ni huzura eriştirince ve güçlerin önderi olan kalp de imamete kalkınca ve namaz ikame edilince </w:t>
      </w:r>
      <w:r w:rsidRPr="002045C8">
        <w:rPr>
          <w:i/>
          <w:iCs/>
        </w:rPr>
        <w:t>“mümin tek başına bir cemaattir.”</w:t>
      </w:r>
      <w:r w:rsidRPr="002045C8">
        <w:rPr>
          <w:rStyle w:val="FootnoteReference"/>
          <w:i/>
          <w:iCs/>
        </w:rPr>
        <w:footnoteReference w:id="461"/>
      </w:r>
      <w:r w:rsidRPr="002045C8">
        <w:t xml:space="preserve"> O halde </w:t>
      </w:r>
      <w:r w:rsidRPr="002045C8">
        <w:rPr>
          <w:b/>
          <w:bCs/>
        </w:rPr>
        <w:t>“nabudu”</w:t>
      </w:r>
      <w:r w:rsidRPr="002045C8">
        <w:t xml:space="preserve">, </w:t>
      </w:r>
      <w:r w:rsidRPr="002045C8">
        <w:rPr>
          <w:b/>
          <w:bCs/>
        </w:rPr>
        <w:t>“nestain”</w:t>
      </w:r>
      <w:r w:rsidRPr="002045C8">
        <w:t xml:space="preserve"> ve </w:t>
      </w:r>
      <w:r w:rsidRPr="002045C8">
        <w:rPr>
          <w:b/>
          <w:bCs/>
        </w:rPr>
        <w:t>“ihdina”</w:t>
      </w:r>
      <w:r w:rsidRPr="002045C8">
        <w:t xml:space="preserve"> tümüyle bu cemiyet vasıtasıyla mukaddes huzu</w:t>
      </w:r>
      <w:r w:rsidRPr="002045C8">
        <w:t>r</w:t>
      </w:r>
      <w:r w:rsidRPr="002045C8">
        <w:t>da hazır bulunmaktadır. İrfan ve şuhudun kaynağı olan ismet ve taharet Ehl-i Beyt’inden menkul riv</w:t>
      </w:r>
      <w:r w:rsidRPr="002045C8">
        <w:t>a</w:t>
      </w:r>
      <w:r w:rsidRPr="002045C8">
        <w:t>yet ve duala</w:t>
      </w:r>
      <w:r w:rsidRPr="002045C8">
        <w:t>r</w:t>
      </w:r>
      <w:r w:rsidRPr="002045C8">
        <w:t xml:space="preserve">da da bu anlama işaret edilmiştir. </w:t>
      </w:r>
    </w:p>
    <w:p w:rsidR="000239F1" w:rsidRPr="002045C8" w:rsidRDefault="000239F1" w:rsidP="000E6F74">
      <w:pPr>
        <w:spacing w:line="300" w:lineRule="atLeast"/>
        <w:ind w:firstLine="284"/>
        <w:jc w:val="both"/>
      </w:pPr>
      <w:r w:rsidRPr="002045C8">
        <w:t>Yazara göre diğer bir nüktesi de şudur ki, sâlik elhamdulillah’ta, mülk ve melekutta, her övenin tüm övgülerini Hakk’ın zat-ı mukadd</w:t>
      </w:r>
      <w:r w:rsidRPr="002045C8">
        <w:t>e</w:t>
      </w:r>
      <w:r w:rsidRPr="002045C8">
        <w:t xml:space="preserve">sine has kılmasıdır. </w:t>
      </w:r>
    </w:p>
    <w:p w:rsidR="000239F1" w:rsidRPr="002045C8" w:rsidRDefault="000239F1" w:rsidP="000E6F74">
      <w:pPr>
        <w:spacing w:line="300" w:lineRule="atLeast"/>
        <w:ind w:firstLine="284"/>
        <w:jc w:val="both"/>
        <w:rPr>
          <w:i/>
        </w:rPr>
      </w:pPr>
      <w:r w:rsidRPr="002045C8">
        <w:lastRenderedPageBreak/>
        <w:t>Burhan ehlinin kaynaklarında ve irfan ashabının kalpl</w:t>
      </w:r>
      <w:r w:rsidRPr="002045C8">
        <w:t>e</w:t>
      </w:r>
      <w:r w:rsidRPr="002045C8">
        <w:t>rinde, mülk ve melekutuyla tüm vücudu dairesinin idrakî, hayvanî ve hatta insanî bir şuura dayalı hayata sahip olduğu, Hakk Teala’yı şuur ve idrak üz</w:t>
      </w:r>
      <w:r w:rsidRPr="002045C8">
        <w:t>e</w:t>
      </w:r>
      <w:r w:rsidRPr="002045C8">
        <w:t>re övüp tespih ettiği ispatlanmıştır. Tüm varlıkl</w:t>
      </w:r>
      <w:r w:rsidRPr="002045C8">
        <w:t>a</w:t>
      </w:r>
      <w:r w:rsidRPr="002045C8">
        <w:t>rın özellikle de insan türünün fıtr</w:t>
      </w:r>
      <w:r w:rsidRPr="002045C8">
        <w:t>a</w:t>
      </w:r>
      <w:r w:rsidRPr="002045C8">
        <w:t>tında, mutlak cemil ve kamilin mukaddes dergahında huzu sabittir ve alınları mukaddes dergahta toprağa kapanmış duru</w:t>
      </w:r>
      <w:r w:rsidRPr="002045C8">
        <w:t>m</w:t>
      </w:r>
      <w:r w:rsidRPr="002045C8">
        <w:t xml:space="preserve">dadır. Nitekim Kur’an'da da şöyle buyurulmuştur: </w:t>
      </w:r>
      <w:r w:rsidRPr="002045C8">
        <w:rPr>
          <w:b/>
          <w:bCs/>
          <w:iCs/>
        </w:rPr>
        <w:t>“O’nu hamd ile tesbih etmeyen hiç bir şey yoktur; fakat siz onların tesbihlerini anlamazs</w:t>
      </w:r>
      <w:r w:rsidRPr="002045C8">
        <w:rPr>
          <w:b/>
          <w:bCs/>
          <w:iCs/>
        </w:rPr>
        <w:t>ı</w:t>
      </w:r>
      <w:r w:rsidRPr="002045C8">
        <w:rPr>
          <w:b/>
          <w:bCs/>
          <w:iCs/>
        </w:rPr>
        <w:t>nız.”</w:t>
      </w:r>
      <w:r w:rsidRPr="002045C8">
        <w:rPr>
          <w:rStyle w:val="StilDipnotBavurusuLatincetalik"/>
          <w:b/>
          <w:bCs/>
          <w:iCs/>
        </w:rPr>
        <w:footnoteReference w:id="462"/>
      </w:r>
      <w:r w:rsidRPr="002045C8">
        <w:rPr>
          <w:i/>
        </w:rPr>
        <w:t xml:space="preserve"> </w:t>
      </w:r>
    </w:p>
    <w:p w:rsidR="000239F1" w:rsidRPr="002045C8" w:rsidRDefault="000239F1" w:rsidP="000E6F74">
      <w:pPr>
        <w:spacing w:line="300" w:lineRule="atLeast"/>
        <w:ind w:firstLine="284"/>
        <w:jc w:val="both"/>
      </w:pPr>
      <w:r w:rsidRPr="002045C8">
        <w:t>Diğer ayet-i şerifeler ve bu ilahi latifelerle dolu olan Masu</w:t>
      </w:r>
      <w:r w:rsidRPr="002045C8">
        <w:t>m</w:t>
      </w:r>
      <w:r w:rsidRPr="002045C8">
        <w:t>lar’ın rivayeti de bu sağlam felsefi bürhani teyid etme</w:t>
      </w:r>
      <w:r w:rsidRPr="002045C8">
        <w:t>k</w:t>
      </w:r>
      <w:r w:rsidRPr="002045C8">
        <w:t>tedir. O halde Allah’a doğru seyr-u sülûk eden bir kimse, bürhani istidlal veya imanî zevk veya irfani müşahade adımıyla bu hakikati derkedince, olduğu her makamda tüm vücud zerrelerinin, gayb ve şühud sakinler</w:t>
      </w:r>
      <w:r w:rsidRPr="002045C8">
        <w:t>i</w:t>
      </w:r>
      <w:r w:rsidRPr="002045C8">
        <w:t>nin, mutlak abid olduğunu ve kendi yaratıcılarını talep e</w:t>
      </w:r>
      <w:r w:rsidRPr="002045C8">
        <w:t>t</w:t>
      </w:r>
      <w:r w:rsidRPr="002045C8">
        <w:t>tiğini anlar. Dolayısıyla da çoğul kipiyle bütün varlıkların, bütün hareket ve sükune</w:t>
      </w:r>
      <w:r w:rsidRPr="002045C8">
        <w:t>t</w:t>
      </w:r>
      <w:r w:rsidRPr="002045C8">
        <w:t>lerinde, Hak Teala’nın mukaddes zatına ibadet ettiğini ve O’ndan yardım dil</w:t>
      </w:r>
      <w:r w:rsidRPr="002045C8">
        <w:t>e</w:t>
      </w:r>
      <w:r w:rsidRPr="002045C8">
        <w:t xml:space="preserve">diğini izhar </w:t>
      </w:r>
      <w:r w:rsidRPr="002045C8">
        <w:t>e</w:t>
      </w:r>
      <w:r w:rsidRPr="002045C8">
        <w:t xml:space="preserve">der. </w:t>
      </w:r>
    </w:p>
    <w:p w:rsidR="000239F1" w:rsidRPr="00FB0C7C" w:rsidRDefault="000239F1" w:rsidP="00FB0C7C"/>
    <w:p w:rsidR="000239F1" w:rsidRPr="002045C8" w:rsidRDefault="000239F1" w:rsidP="00FB0C7C">
      <w:pPr>
        <w:pStyle w:val="Heading1"/>
      </w:pPr>
      <w:bookmarkStart w:id="289" w:name="_Toc46432373"/>
      <w:bookmarkStart w:id="290" w:name="_Toc53990916"/>
      <w:r w:rsidRPr="002045C8">
        <w:t>Bir Uyarı ve Bir Nükte</w:t>
      </w:r>
      <w:bookmarkEnd w:id="289"/>
      <w:bookmarkEnd w:id="290"/>
      <w:r w:rsidRPr="002045C8">
        <w:t xml:space="preserve"> </w:t>
      </w:r>
    </w:p>
    <w:p w:rsidR="000239F1" w:rsidRPr="002045C8" w:rsidRDefault="000239F1" w:rsidP="000E6F74">
      <w:pPr>
        <w:spacing w:line="300" w:lineRule="atLeast"/>
        <w:ind w:firstLine="284"/>
        <w:jc w:val="both"/>
      </w:pPr>
      <w:r w:rsidRPr="002045C8">
        <w:t>Bil ki kaide gereğince ibadette yardım dileme, ibadetten önc</w:t>
      </w:r>
      <w:r w:rsidRPr="002045C8">
        <w:t>e</w:t>
      </w:r>
      <w:r w:rsidRPr="002045C8">
        <w:t xml:space="preserve">likli olduğu halde </w:t>
      </w:r>
      <w:r w:rsidRPr="002045C8">
        <w:rPr>
          <w:b/>
          <w:bCs/>
        </w:rPr>
        <w:t>“iyyake na’budu”</w:t>
      </w:r>
      <w:r w:rsidRPr="002045C8">
        <w:t xml:space="preserve"> cümlesinin </w:t>
      </w:r>
      <w:r w:rsidRPr="002045C8">
        <w:rPr>
          <w:b/>
          <w:bCs/>
        </w:rPr>
        <w:t>“iyyakenestein”</w:t>
      </w:r>
      <w:r w:rsidRPr="002045C8">
        <w:t xml:space="preserve"> cüml</w:t>
      </w:r>
      <w:r w:rsidRPr="002045C8">
        <w:t>e</w:t>
      </w:r>
      <w:r w:rsidRPr="002045C8">
        <w:t>sinden önce zikredilmesi hakkında, ibadetin, ianete (yardıma) değil, istianete (yardım dilem</w:t>
      </w:r>
      <w:r w:rsidRPr="002045C8">
        <w:t>e</w:t>
      </w:r>
      <w:r w:rsidRPr="002045C8">
        <w:t>ye) takdim edildiğini söylemişlerdir. Bazen yardım, yardım d</w:t>
      </w:r>
      <w:r w:rsidRPr="002045C8">
        <w:t>i</w:t>
      </w:r>
      <w:r w:rsidRPr="002045C8">
        <w:t>lenmeksizin gerçekleşir. Bu ikisi birbiriyle irtibatlı olduğu için de, takdim ve te’hir hususunda bir fark söz konusu deği</w:t>
      </w:r>
      <w:r w:rsidRPr="002045C8">
        <w:t>l</w:t>
      </w:r>
      <w:r w:rsidRPr="002045C8">
        <w:t>dir. Nitekim şöyle denmektedir. “Hakkımı eda ettin, dolayısıyla bana iyilik ettin” veya “bana iyilik ettin, dolayısıyla hakkımı eda ettin.” A</w:t>
      </w:r>
      <w:r w:rsidRPr="002045C8">
        <w:t>y</w:t>
      </w:r>
      <w:r w:rsidRPr="002045C8">
        <w:t>rıca istianet, yapılması düşünülen ibadet içindir, yapılmış ibadet için değil. Bu yorumların soğu</w:t>
      </w:r>
      <w:r w:rsidRPr="002045C8">
        <w:t>k</w:t>
      </w:r>
      <w:r w:rsidRPr="002045C8">
        <w:t xml:space="preserve">luğu zevk erbabına gizli değildir. </w:t>
      </w:r>
    </w:p>
    <w:p w:rsidR="000239F1" w:rsidRPr="002045C8" w:rsidRDefault="000239F1" w:rsidP="000E6F74">
      <w:pPr>
        <w:spacing w:line="300" w:lineRule="atLeast"/>
        <w:ind w:firstLine="284"/>
        <w:jc w:val="both"/>
      </w:pPr>
      <w:r w:rsidRPr="002045C8">
        <w:lastRenderedPageBreak/>
        <w:t>Belki de nüktesi şudur ki, istianetin Hak Teala’ya özgün kılınışı, Allah’a sülûk eden kimsenin makamı hasebiyle ibadetin özgünlüğü</w:t>
      </w:r>
      <w:r w:rsidRPr="002045C8">
        <w:t>n</w:t>
      </w:r>
      <w:r w:rsidRPr="002045C8">
        <w:t>den daha geri plandadır. Nitekim açı</w:t>
      </w:r>
      <w:r w:rsidRPr="002045C8">
        <w:t>k</w:t>
      </w:r>
      <w:r w:rsidRPr="002045C8">
        <w:t>ça bilindiği gibi bir çok muvahhitler ve ibadeti Hakk’a özgün kılanlar, istianette orta</w:t>
      </w:r>
      <w:r w:rsidRPr="002045C8">
        <w:t>k</w:t>
      </w:r>
      <w:r w:rsidRPr="002045C8">
        <w:t>tırlar ve istianeti Hakk’a özgün kılmazlar. Nitekim tefsir ehlinin bazılarından, istianeti özgün bilmediklerine dair nakilde bulunmuştuk. O halde ib</w:t>
      </w:r>
      <w:r w:rsidRPr="002045C8">
        <w:t>a</w:t>
      </w:r>
      <w:r w:rsidRPr="002045C8">
        <w:t>dette özgünlük, bilinen anlamıyla muvahiddlerin makamlarının ilkl</w:t>
      </w:r>
      <w:r w:rsidRPr="002045C8">
        <w:t>e</w:t>
      </w:r>
      <w:r w:rsidRPr="002045C8">
        <w:t>rindendir ve istianeti Hakk’a münhasır kılmak da, mutlak anlamda Hakk’tan gayrisini terk e</w:t>
      </w:r>
      <w:r w:rsidRPr="002045C8">
        <w:t>t</w:t>
      </w:r>
      <w:r w:rsidRPr="002045C8">
        <w:t xml:space="preserve">mektir. </w:t>
      </w:r>
    </w:p>
    <w:p w:rsidR="000239F1" w:rsidRPr="002045C8" w:rsidRDefault="000239F1" w:rsidP="000E6F74">
      <w:pPr>
        <w:spacing w:line="300" w:lineRule="atLeast"/>
        <w:ind w:firstLine="284"/>
        <w:jc w:val="both"/>
      </w:pPr>
      <w:r w:rsidRPr="002045C8">
        <w:t>Dikkat etmek gerekir ki istianetten (yardım dilemekten) maksat s</w:t>
      </w:r>
      <w:r w:rsidRPr="002045C8">
        <w:t>a</w:t>
      </w:r>
      <w:r w:rsidRPr="002045C8">
        <w:t>dece ibadette yardım dilemek değildir. Aksine bütün işlerde yardım dilemek anlamındadır ve bu da n</w:t>
      </w:r>
      <w:r w:rsidRPr="002045C8">
        <w:t>e</w:t>
      </w:r>
      <w:r w:rsidRPr="002045C8">
        <w:t>denleri ortadan kaldırdıktan, kesreti terk ettikten ve A</w:t>
      </w:r>
      <w:r w:rsidRPr="002045C8">
        <w:t>l</w:t>
      </w:r>
      <w:r w:rsidRPr="002045C8">
        <w:t>lah’a tam bir yönelişten sonradır. Başka bir ifadeyle ibadet özgünlüğü; Hakk’ı istemek, Hakk’ı talep etmek ve gayrisini t</w:t>
      </w:r>
      <w:r w:rsidRPr="002045C8">
        <w:t>a</w:t>
      </w:r>
      <w:r w:rsidRPr="002045C8">
        <w:t xml:space="preserve">lep etmeyi terketmektir. Yardım dileme özgünlüğü </w:t>
      </w:r>
      <w:r w:rsidRPr="002045C8">
        <w:t>i</w:t>
      </w:r>
      <w:r w:rsidRPr="002045C8">
        <w:t xml:space="preserve">se; Hakk’ı görmek ve gayrisini görmeyi terketmektir. Gayrisini görmeyi terketmek ise </w:t>
      </w:r>
      <w:r w:rsidRPr="002045C8">
        <w:t>a</w:t>
      </w:r>
      <w:r w:rsidRPr="002045C8">
        <w:t>riflerin makamlarında ve sâliklerin menzillerinde, gayrisini talep e</w:t>
      </w:r>
      <w:r w:rsidRPr="002045C8">
        <w:t>t</w:t>
      </w:r>
      <w:r w:rsidRPr="002045C8">
        <w:t>meyi terketmekten daha sonra ge</w:t>
      </w:r>
      <w:r w:rsidRPr="002045C8">
        <w:t>l</w:t>
      </w:r>
      <w:r w:rsidRPr="002045C8">
        <w:t xml:space="preserve">mektedir.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91" w:name="_Toc46432374"/>
      <w:bookmarkStart w:id="292" w:name="_Toc53990917"/>
      <w:r w:rsidRPr="002045C8">
        <w:t>İrfani Bir Fayda</w:t>
      </w:r>
      <w:bookmarkEnd w:id="291"/>
      <w:bookmarkEnd w:id="292"/>
      <w:r w:rsidRPr="002045C8">
        <w:t xml:space="preserve"> </w:t>
      </w:r>
    </w:p>
    <w:p w:rsidR="000239F1" w:rsidRPr="002045C8" w:rsidRDefault="000239F1" w:rsidP="000E6F74">
      <w:pPr>
        <w:spacing w:line="300" w:lineRule="atLeast"/>
        <w:ind w:firstLine="284"/>
        <w:jc w:val="both"/>
      </w:pPr>
      <w:r w:rsidRPr="002045C8">
        <w:t>Ey sâlik kul! Bil ki ibadet ve yardım dilmeyi Hakk’a özgü kı</w:t>
      </w:r>
      <w:r w:rsidRPr="002045C8">
        <w:t>l</w:t>
      </w:r>
      <w:r w:rsidRPr="002045C8">
        <w:t>mak da muvahhidlerin makamlarından ve sâliklerin kemal der</w:t>
      </w:r>
      <w:r w:rsidRPr="002045C8">
        <w:t>e</w:t>
      </w:r>
      <w:r w:rsidRPr="002045C8">
        <w:t>celerinden değildir. Zira onda tevhid ve tedric ile çelişen bir takım iddialar vardır. İbadeti, abidi, mabudu, yardım dileyeni, kendisi</w:t>
      </w:r>
      <w:r w:rsidRPr="002045C8">
        <w:t>n</w:t>
      </w:r>
      <w:r w:rsidRPr="002045C8">
        <w:t>den yardım dileneni ve yardım dilemeyi görmek bile tevhide aykırıdır. Sâlikin kalbine t</w:t>
      </w:r>
      <w:r w:rsidRPr="002045C8">
        <w:t>e</w:t>
      </w:r>
      <w:r w:rsidRPr="002045C8">
        <w:t>celli eden gerçek tevhitte, bu kesretler yok olmuştur ve bu işleri gö</w:t>
      </w:r>
      <w:r w:rsidRPr="002045C8">
        <w:t>r</w:t>
      </w:r>
      <w:r w:rsidRPr="002045C8">
        <w:t>mek söz konusu değildir. Evet gaybî cezbelerden kendine gelen ve kendisine sahv (kendine gelme) makamı hasıl olan kimselere, kesret hicap değildir. Zira insanlar bir kaç gruptur: Bir grubu örtülüdürler, tabiatın karanlık örtülerine gömülen bizim gibi zavallı örtül</w:t>
      </w:r>
      <w:r w:rsidRPr="002045C8">
        <w:t>ü</w:t>
      </w:r>
      <w:r w:rsidRPr="002045C8">
        <w:t xml:space="preserve">lerdir. </w:t>
      </w:r>
    </w:p>
    <w:p w:rsidR="000239F1" w:rsidRPr="002045C8" w:rsidRDefault="000239F1" w:rsidP="000E6F74">
      <w:pPr>
        <w:spacing w:line="300" w:lineRule="atLeast"/>
        <w:ind w:firstLine="284"/>
        <w:jc w:val="both"/>
      </w:pPr>
      <w:r w:rsidRPr="002045C8">
        <w:t xml:space="preserve">Bir grubu da mukaddes dergaha doğru hicret eden ve Allah’a doğru yolculuğa çıkan sâliklerdir. </w:t>
      </w:r>
    </w:p>
    <w:p w:rsidR="000239F1" w:rsidRPr="002045C8" w:rsidRDefault="000239F1" w:rsidP="000E6F74">
      <w:pPr>
        <w:spacing w:line="300" w:lineRule="atLeast"/>
        <w:ind w:firstLine="284"/>
        <w:jc w:val="both"/>
      </w:pPr>
      <w:r w:rsidRPr="002045C8">
        <w:lastRenderedPageBreak/>
        <w:t>Bir grubu ise kesret hicaplarından çıkmış, Hak ile me</w:t>
      </w:r>
      <w:r w:rsidRPr="002045C8">
        <w:t>ş</w:t>
      </w:r>
      <w:r w:rsidRPr="002045C8">
        <w:t>gul olan ve halktan gaflet etmiş, onlardan örtülü kalmış ve vuslata ermişlerdir. Onlar için mutlak yok oluş ve kendinden geçiş makamı h</w:t>
      </w:r>
      <w:r w:rsidRPr="002045C8">
        <w:t>a</w:t>
      </w:r>
      <w:r w:rsidRPr="002045C8">
        <w:t xml:space="preserve">sıl olmuştur. </w:t>
      </w:r>
    </w:p>
    <w:p w:rsidR="000239F1" w:rsidRPr="002045C8" w:rsidRDefault="000239F1" w:rsidP="000E6F74">
      <w:pPr>
        <w:spacing w:line="300" w:lineRule="atLeast"/>
        <w:ind w:firstLine="284"/>
        <w:jc w:val="both"/>
      </w:pPr>
      <w:r w:rsidRPr="002045C8">
        <w:t>Bir gurubu ise mükemmel ve hidayetçi oluş makamına sahip olan büyük peygamberler ve onların vasileri (a.s) g</w:t>
      </w:r>
      <w:r w:rsidRPr="002045C8">
        <w:t>i</w:t>
      </w:r>
      <w:r w:rsidRPr="002045C8">
        <w:t>bi halka dönenlerdir. Bu grup kesrette vaki oldukları ve yaratıkları irşat etmekle meşgul o</w:t>
      </w:r>
      <w:r w:rsidRPr="002045C8">
        <w:t>l</w:t>
      </w:r>
      <w:r w:rsidRPr="002045C8">
        <w:t>dukları halde, yine de ke</w:t>
      </w:r>
      <w:r w:rsidRPr="002045C8">
        <w:t>s</w:t>
      </w:r>
      <w:r w:rsidRPr="002045C8">
        <w:t xml:space="preserve">ret onlara birer örtü olmamaktadır ve onlar için berzahiyyet makamı vardır. </w:t>
      </w:r>
    </w:p>
    <w:p w:rsidR="000239F1" w:rsidRPr="002045C8" w:rsidRDefault="000239F1" w:rsidP="000E6F74">
      <w:pPr>
        <w:spacing w:line="300" w:lineRule="atLeast"/>
        <w:ind w:firstLine="284"/>
        <w:jc w:val="both"/>
      </w:pPr>
      <w:r w:rsidRPr="002045C8">
        <w:t xml:space="preserve">O halde </w:t>
      </w:r>
      <w:r w:rsidRPr="002045C8">
        <w:rPr>
          <w:b/>
          <w:bCs/>
        </w:rPr>
        <w:t>“iyyake na’budü be iyya kenestein”</w:t>
      </w:r>
      <w:r w:rsidRPr="002045C8">
        <w:t xml:space="preserve"> gerçeği bu grupların haletleri hasebiyle farklılık arzetmektedir. Dolayısıyla biz örtülüler </w:t>
      </w:r>
      <w:r w:rsidRPr="002045C8">
        <w:t>i</w:t>
      </w:r>
      <w:r w:rsidRPr="002045C8">
        <w:t>çin bu sadece bir iddia ve sure</w:t>
      </w:r>
      <w:r w:rsidRPr="002045C8">
        <w:t>t</w:t>
      </w:r>
      <w:r w:rsidRPr="002045C8">
        <w:t>tir. O halde eğer örtülerimizin farkına varır ve eksikliklerimizi terkedersek, eksikliklerimizden haberdar o</w:t>
      </w:r>
      <w:r w:rsidRPr="002045C8">
        <w:t>l</w:t>
      </w:r>
      <w:r w:rsidRPr="002045C8">
        <w:t>duğumuz ölçüde, ibade</w:t>
      </w:r>
      <w:r w:rsidRPr="002045C8">
        <w:t>t</w:t>
      </w:r>
      <w:r w:rsidRPr="002045C8">
        <w:t>lerimiz de nuraniyet kazanır ve Hak Teala’nın inayetine mazhar olur. Sâlikler ise sülûk adımı miktarınca, hakikate yakındırlar. Vuslata ermiş kimseler ise, Hakk’ı görme oranınca bir gerçek arzetmektedir. Ke</w:t>
      </w:r>
      <w:r w:rsidRPr="002045C8">
        <w:t>s</w:t>
      </w:r>
      <w:r w:rsidRPr="002045C8">
        <w:t>reti görme oranında da salt suret ve adetler üzere cari oluştur. Kemale ermiş kimselere göre ise salt hakikattir. D</w:t>
      </w:r>
      <w:r w:rsidRPr="002045C8">
        <w:t>o</w:t>
      </w:r>
      <w:r w:rsidRPr="002045C8">
        <w:t>l</w:t>
      </w:r>
      <w:r w:rsidRPr="002045C8">
        <w:t>a</w:t>
      </w:r>
      <w:r w:rsidRPr="002045C8">
        <w:t xml:space="preserve">yısıyla onların ne Hak ve ne de halk ile bir hicabı yoktur. </w:t>
      </w:r>
    </w:p>
    <w:p w:rsidR="000239F1" w:rsidRPr="002045C8" w:rsidRDefault="000239F1" w:rsidP="000E6F74">
      <w:pPr>
        <w:spacing w:line="300" w:lineRule="atLeast"/>
        <w:ind w:firstLine="284"/>
        <w:jc w:val="both"/>
      </w:pPr>
    </w:p>
    <w:p w:rsidR="000239F1" w:rsidRPr="002045C8" w:rsidRDefault="00A415F5" w:rsidP="00FB0C7C">
      <w:pPr>
        <w:pStyle w:val="Heading1"/>
      </w:pPr>
      <w:bookmarkStart w:id="293" w:name="_Toc46432375"/>
      <w:bookmarkStart w:id="294" w:name="_Toc53990918"/>
      <w:r>
        <w:br w:type="page"/>
      </w:r>
      <w:r w:rsidR="000239F1" w:rsidRPr="002045C8">
        <w:lastRenderedPageBreak/>
        <w:t>İmanî Bir Uyarı</w:t>
      </w:r>
      <w:bookmarkEnd w:id="293"/>
      <w:bookmarkEnd w:id="294"/>
      <w:r w:rsidR="000239F1" w:rsidRPr="002045C8">
        <w:t xml:space="preserve"> </w:t>
      </w:r>
    </w:p>
    <w:p w:rsidR="000239F1" w:rsidRPr="002045C8" w:rsidRDefault="000239F1" w:rsidP="000E6F74">
      <w:pPr>
        <w:spacing w:line="300" w:lineRule="atLeast"/>
        <w:ind w:firstLine="284"/>
        <w:jc w:val="both"/>
      </w:pPr>
      <w:r w:rsidRPr="002045C8">
        <w:t>Ey aziz! Bil ki biz tabiat aleminin bu kalın perdeleri altında kald</w:t>
      </w:r>
      <w:r w:rsidRPr="002045C8">
        <w:t>ı</w:t>
      </w:r>
      <w:r w:rsidRPr="002045C8">
        <w:t xml:space="preserve">ğımız, tüm vaktimizi dünya ve lezzetlerini </w:t>
      </w:r>
      <w:r w:rsidRPr="002045C8">
        <w:t>o</w:t>
      </w:r>
      <w:r w:rsidRPr="002045C8">
        <w:t>narmaya harcadığımız ve Hak Teala’dan, zikrinden ve fikrinden gafil olduğumuz müddetçe, b</w:t>
      </w:r>
      <w:r w:rsidRPr="002045C8">
        <w:t>ü</w:t>
      </w:r>
      <w:r w:rsidRPr="002045C8">
        <w:t>tün ibadetlerimiz, z</w:t>
      </w:r>
      <w:r w:rsidRPr="002045C8">
        <w:t>i</w:t>
      </w:r>
      <w:r w:rsidRPr="002045C8">
        <w:t>kirlerimiz ve kıraatlerimiz hakikatten yoksundur. Ne e</w:t>
      </w:r>
      <w:r w:rsidRPr="002045C8">
        <w:t>l</w:t>
      </w:r>
      <w:r w:rsidRPr="002045C8">
        <w:t xml:space="preserve">hamdülillah’ta bütün övgüleri Hakk’a münhasır kılabiliriz ve ne de </w:t>
      </w:r>
      <w:r w:rsidRPr="002045C8">
        <w:rPr>
          <w:b/>
          <w:bCs/>
        </w:rPr>
        <w:t xml:space="preserve">“iyyake nabudu ve iyyake nestein” </w:t>
      </w:r>
      <w:r w:rsidRPr="002045C8">
        <w:t>de hakikate bir yol edinebil</w:t>
      </w:r>
      <w:r w:rsidRPr="002045C8">
        <w:t>i</w:t>
      </w:r>
      <w:r w:rsidRPr="002045C8">
        <w:t>riz. Bu hakikatte yoksun iddialarla Hak Teala’nın mukarreb melekl</w:t>
      </w:r>
      <w:r w:rsidRPr="002045C8">
        <w:t>e</w:t>
      </w:r>
      <w:r w:rsidRPr="002045C8">
        <w:t>rinin, Peygamberlerin, resull</w:t>
      </w:r>
      <w:r w:rsidRPr="002045C8">
        <w:t>e</w:t>
      </w:r>
      <w:r w:rsidRPr="002045C8">
        <w:t>rin ve masum velilerin huzurunda rezil rüsvay olmuş oluruz. Hal ve kalb dili, dünya ehlini öven bir kimse, nasıl elhamdulillah diyebilir? Kalp kıblesi doğal olan, ilahiyetten bir k</w:t>
      </w:r>
      <w:r w:rsidRPr="002045C8">
        <w:t>o</w:t>
      </w:r>
      <w:r w:rsidRPr="002045C8">
        <w:t xml:space="preserve">kusu almayan ve halka dayanan bir kimse hangi dille </w:t>
      </w:r>
      <w:r w:rsidRPr="002045C8">
        <w:rPr>
          <w:b/>
          <w:bCs/>
        </w:rPr>
        <w:t xml:space="preserve">“iyyake na’budu ve iyyake nestein” </w:t>
      </w:r>
      <w:r w:rsidRPr="002045C8">
        <w:t>diyeb</w:t>
      </w:r>
      <w:r w:rsidRPr="002045C8">
        <w:t>i</w:t>
      </w:r>
      <w:r w:rsidRPr="002045C8">
        <w:t>lir? O halde bu meydanın eriysen, himmetini kuşan. Şiddetli bir tezekkür ve Hakk’ın azameti, yaratıkl</w:t>
      </w:r>
      <w:r w:rsidRPr="002045C8">
        <w:t>a</w:t>
      </w:r>
      <w:r w:rsidRPr="002045C8">
        <w:t>rın acizliği, fakirliği ve zilletinde tefekkür ile daha işin başında bu k</w:t>
      </w:r>
      <w:r w:rsidRPr="002045C8">
        <w:t>i</w:t>
      </w:r>
      <w:r w:rsidRPr="002045C8">
        <w:t>tap boyunca zikredilen gerçekleri ve incelikleri kalbine ulaştır ve ka</w:t>
      </w:r>
      <w:r w:rsidRPr="002045C8">
        <w:t>l</w:t>
      </w:r>
      <w:r w:rsidRPr="002045C8">
        <w:t>bini Hak Teala’nın zikriyle dirilt ki, kalbine tevhidden bir koku gelsin. Gaybî yardımlarla marifet ehlinin n</w:t>
      </w:r>
      <w:r w:rsidRPr="002045C8">
        <w:t>a</w:t>
      </w:r>
      <w:r w:rsidRPr="002045C8">
        <w:t>mazına bir yol edinebilesin. Eğer bu meydanların eri değilsen, en azından eksikliklerini gözönünde b</w:t>
      </w:r>
      <w:r w:rsidRPr="002045C8">
        <w:t>u</w:t>
      </w:r>
      <w:r w:rsidRPr="002045C8">
        <w:t>lundur, acziyet ve zilletine teveccüh et, utanç içinde başını önüne eğ</w:t>
      </w:r>
      <w:r w:rsidRPr="002045C8">
        <w:t>e</w:t>
      </w:r>
      <w:r w:rsidRPr="002045C8">
        <w:t>rek yola koyul ve ubudiyet iddiasında bulunmaktan s</w:t>
      </w:r>
      <w:r w:rsidRPr="002045C8">
        <w:t>a</w:t>
      </w:r>
      <w:r w:rsidRPr="002045C8">
        <w:t>kın. İnceliklerini hayata geçiremediğin bu ayet-i şerifeleri, kemale ermiş kimselerin d</w:t>
      </w:r>
      <w:r w:rsidRPr="002045C8">
        <w:t>i</w:t>
      </w:r>
      <w:r w:rsidRPr="002045C8">
        <w:t>liyle oku veya sadece Kur’an’ın suretini kıraat etmeyi gözönünde b</w:t>
      </w:r>
      <w:r w:rsidRPr="002045C8">
        <w:t>u</w:t>
      </w:r>
      <w:r w:rsidRPr="002045C8">
        <w:t>lundur ki, en azından batıl ve yalancı bir idd</w:t>
      </w:r>
      <w:r w:rsidRPr="002045C8">
        <w:t>i</w:t>
      </w:r>
      <w:r w:rsidRPr="002045C8">
        <w:t xml:space="preserve">ada bulunmamış olasın.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295" w:name="_Toc46432376"/>
      <w:bookmarkStart w:id="296" w:name="_Toc53990919"/>
      <w:r w:rsidRPr="002045C8">
        <w:t>Fıkhi Bir İlke</w:t>
      </w:r>
      <w:bookmarkEnd w:id="295"/>
      <w:bookmarkEnd w:id="296"/>
    </w:p>
    <w:p w:rsidR="000239F1" w:rsidRPr="002045C8" w:rsidRDefault="000239F1" w:rsidP="000E6F74">
      <w:pPr>
        <w:spacing w:line="300" w:lineRule="atLeast"/>
        <w:ind w:firstLine="284"/>
        <w:jc w:val="both"/>
      </w:pPr>
      <w:r w:rsidRPr="002045C8">
        <w:t>Bazı fakihler “</w:t>
      </w:r>
      <w:r w:rsidRPr="002045C8">
        <w:rPr>
          <w:b/>
          <w:bCs/>
        </w:rPr>
        <w:t>iyyake nabudu ve iyya kenestein”</w:t>
      </w:r>
      <w:r w:rsidRPr="002045C8">
        <w:t xml:space="preserve"> ö</w:t>
      </w:r>
      <w:r w:rsidRPr="002045C8">
        <w:t>r</w:t>
      </w:r>
      <w:r w:rsidRPr="002045C8">
        <w:t>neğinde inşa kastinin caiz olmadığını söylemektedirler. Onlara göre bu Kur’aniyete ve kıraate aykırı bir durumdur. Zira kıraat başkasının kelamını na</w:t>
      </w:r>
      <w:r w:rsidRPr="002045C8">
        <w:t>k</w:t>
      </w:r>
      <w:r w:rsidRPr="002045C8">
        <w:t>letmektir. Bu söz doğru değildir. Zira insanın kendi sözüyle birini ö</w:t>
      </w:r>
      <w:r w:rsidRPr="002045C8">
        <w:t>v</w:t>
      </w:r>
      <w:r w:rsidRPr="002045C8">
        <w:t>mesi mümkün olduğu gibi, başkalarının sözüyle de övebilir. Örneğin eğer Hafız’ın bir şiiriyle birini övecek olursak, bizim onu övd</w:t>
      </w:r>
      <w:r w:rsidRPr="002045C8">
        <w:t>ü</w:t>
      </w:r>
      <w:r w:rsidRPr="002045C8">
        <w:t>ğümüz ve hem de Hafız’ın şiirini okuduğumuz anlamınd</w:t>
      </w:r>
      <w:r w:rsidRPr="002045C8">
        <w:t>a</w:t>
      </w:r>
      <w:r w:rsidRPr="002045C8">
        <w:t xml:space="preserve">dır. O </w:t>
      </w:r>
      <w:r w:rsidRPr="002045C8">
        <w:lastRenderedPageBreak/>
        <w:t xml:space="preserve">halde </w:t>
      </w:r>
      <w:r w:rsidRPr="002045C8">
        <w:rPr>
          <w:b/>
          <w:bCs/>
        </w:rPr>
        <w:t xml:space="preserve">“elhamdilillah rebbil alemin” </w:t>
      </w:r>
      <w:r w:rsidRPr="002045C8">
        <w:t>cümlesiyle eğer hakikaten bütün ö</w:t>
      </w:r>
      <w:r w:rsidRPr="002045C8">
        <w:t>v</w:t>
      </w:r>
      <w:r w:rsidRPr="002045C8">
        <w:t xml:space="preserve">güleri Hak için inşa edecek ve </w:t>
      </w:r>
      <w:r w:rsidRPr="002045C8">
        <w:rPr>
          <w:b/>
          <w:bCs/>
        </w:rPr>
        <w:t>“iyya kena’budu”</w:t>
      </w:r>
      <w:r w:rsidRPr="002045C8">
        <w:t xml:space="preserve"> cümlesiyle de ib</w:t>
      </w:r>
      <w:r w:rsidRPr="002045C8">
        <w:t>a</w:t>
      </w:r>
      <w:r w:rsidRPr="002045C8">
        <w:t>deti Hakk’a münhasır olarak inşa edecek olursak, bu Allah’ın kel</w:t>
      </w:r>
      <w:r w:rsidRPr="002045C8">
        <w:t>a</w:t>
      </w:r>
      <w:r w:rsidRPr="002045C8">
        <w:t>mıyla hamdettiğimiz ve Allah’ın sözüyle ibadeti Allah’a has kıldığ</w:t>
      </w:r>
      <w:r w:rsidRPr="002045C8">
        <w:t>ı</w:t>
      </w:r>
      <w:r w:rsidRPr="002045C8">
        <w:t>mız anlamındadır. Hatta eğer birisi bu kelamı inşa manasından soyu</w:t>
      </w:r>
      <w:r w:rsidRPr="002045C8">
        <w:t>t</w:t>
      </w:r>
      <w:r w:rsidRPr="002045C8">
        <w:t>layacak olursa, ihtiyaten kıraatinin batıl o</w:t>
      </w:r>
      <w:r w:rsidRPr="002045C8">
        <w:t>l</w:t>
      </w:r>
      <w:r w:rsidRPr="002045C8">
        <w:t>duğunu söylemesek bile, en azından ihtiyata aykırıdır. Evet eğer bir kimse bunun anlamını bilme</w:t>
      </w:r>
      <w:r w:rsidRPr="002045C8">
        <w:t>z</w:t>
      </w:r>
      <w:r w:rsidRPr="002045C8">
        <w:t>se, ö</w:t>
      </w:r>
      <w:r w:rsidRPr="002045C8">
        <w:t>ğ</w:t>
      </w:r>
      <w:r w:rsidRPr="002045C8">
        <w:t>renmesi gerekmez. Bir anlamı olduğu hasebiyle suretinin kıraat edi</w:t>
      </w:r>
      <w:r w:rsidRPr="002045C8">
        <w:t>l</w:t>
      </w:r>
      <w:r w:rsidRPr="002045C8">
        <w:t>mesi de kifayet etmektedir. Rivayet-i şerifelerde de kıraat eden kims</w:t>
      </w:r>
      <w:r w:rsidRPr="002045C8">
        <w:t>e</w:t>
      </w:r>
      <w:r w:rsidRPr="002045C8">
        <w:t xml:space="preserve">nin inşa ettiği yer almıştır. Nitekim kutsi bir hadiste şöyle yer almaktadır: </w:t>
      </w:r>
      <w:r w:rsidRPr="002045C8">
        <w:rPr>
          <w:i/>
          <w:iCs/>
        </w:rPr>
        <w:t>“Her hangi bir kul nam</w:t>
      </w:r>
      <w:r w:rsidRPr="002045C8">
        <w:rPr>
          <w:i/>
          <w:iCs/>
        </w:rPr>
        <w:t>a</w:t>
      </w:r>
      <w:r w:rsidRPr="002045C8">
        <w:rPr>
          <w:i/>
          <w:iCs/>
        </w:rPr>
        <w:t>zında bismillahirrahmanirrahim” derse Allah şöyle buyurur: “Kulum beni zikretmiştir” ve kul, “elha</w:t>
      </w:r>
      <w:r w:rsidRPr="002045C8">
        <w:rPr>
          <w:i/>
          <w:iCs/>
        </w:rPr>
        <w:t>m</w:t>
      </w:r>
      <w:r w:rsidRPr="002045C8">
        <w:rPr>
          <w:i/>
          <w:iCs/>
        </w:rPr>
        <w:t>dülillah”</w:t>
      </w:r>
      <w:r w:rsidRPr="002045C8">
        <w:t xml:space="preserve"> </w:t>
      </w:r>
      <w:r w:rsidRPr="002045C8">
        <w:rPr>
          <w:i/>
          <w:iCs/>
        </w:rPr>
        <w:t>derse Allah şöyle der: “Kulum bana hamdetmiştir.”</w:t>
      </w:r>
      <w:r w:rsidRPr="002045C8">
        <w:rPr>
          <w:rStyle w:val="FootnoteReference"/>
          <w:i/>
          <w:iCs/>
        </w:rPr>
        <w:footnoteReference w:id="463"/>
      </w:r>
      <w:r w:rsidRPr="002045C8">
        <w:t xml:space="preserve"> Kul t</w:t>
      </w:r>
      <w:r w:rsidRPr="002045C8">
        <w:t>a</w:t>
      </w:r>
      <w:r w:rsidRPr="002045C8">
        <w:t>rafı</w:t>
      </w:r>
      <w:r w:rsidRPr="002045C8">
        <w:t>n</w:t>
      </w:r>
      <w:r w:rsidRPr="002045C8">
        <w:t xml:space="preserve">dan besmele ve hamd inşası kastedilmediği taktirde, </w:t>
      </w:r>
      <w:r w:rsidRPr="002045C8">
        <w:rPr>
          <w:i/>
          <w:iCs/>
        </w:rPr>
        <w:t>“kulum beni zikretmiştir ve kulum bana hamdetmiştir”</w:t>
      </w:r>
      <w:r w:rsidRPr="002045C8">
        <w:t xml:space="preserve"> cümlesinin anlamı olmaz. Nitekim Mirac hadisinde de şöyle buyurulmuştur: </w:t>
      </w:r>
      <w:r w:rsidRPr="002045C8">
        <w:rPr>
          <w:i/>
          <w:iCs/>
        </w:rPr>
        <w:t>“Şimdi vuslata e</w:t>
      </w:r>
      <w:r w:rsidRPr="002045C8">
        <w:rPr>
          <w:i/>
          <w:iCs/>
        </w:rPr>
        <w:t>r</w:t>
      </w:r>
      <w:r w:rsidRPr="002045C8">
        <w:rPr>
          <w:i/>
          <w:iCs/>
        </w:rPr>
        <w:t>din, o halde adımı an.”</w:t>
      </w:r>
      <w:r w:rsidRPr="002045C8">
        <w:rPr>
          <w:rStyle w:val="FootnoteReference"/>
          <w:i/>
          <w:iCs/>
        </w:rPr>
        <w:footnoteReference w:id="464"/>
      </w:r>
      <w:r w:rsidRPr="002045C8">
        <w:t xml:space="preserve"> Hidayet imamlarında (a.s) </w:t>
      </w:r>
      <w:r w:rsidRPr="002045C8">
        <w:rPr>
          <w:b/>
          <w:bCs/>
        </w:rPr>
        <w:t>“maliki yevmiddin ve “iyya kena’budu”</w:t>
      </w:r>
      <w:r w:rsidRPr="002045C8">
        <w:t xml:space="preserve"> cümlesinde ortaya çıkan haletler ve onların bazısının bu ayeti tekrar edişi, onların bunu inşa ettiğini gö</w:t>
      </w:r>
      <w:r w:rsidRPr="002045C8">
        <w:t>s</w:t>
      </w:r>
      <w:r w:rsidRPr="002045C8">
        <w:t xml:space="preserve">termektedir; salt kıraat değil. Örneğin: </w:t>
      </w:r>
      <w:r w:rsidRPr="002045C8">
        <w:rPr>
          <w:i/>
          <w:iCs/>
        </w:rPr>
        <w:t xml:space="preserve">“İsmail Allah’tan başka bir </w:t>
      </w:r>
      <w:r w:rsidRPr="002045C8">
        <w:rPr>
          <w:i/>
          <w:iCs/>
        </w:rPr>
        <w:t>i</w:t>
      </w:r>
      <w:r w:rsidRPr="002045C8">
        <w:rPr>
          <w:i/>
          <w:iCs/>
        </w:rPr>
        <w:t>lah olmadığına şahadet etmektedir.”</w:t>
      </w:r>
      <w:r w:rsidRPr="002045C8">
        <w:rPr>
          <w:rStyle w:val="FootnoteReference"/>
        </w:rPr>
        <w:footnoteReference w:id="465"/>
      </w:r>
      <w:r w:rsidRPr="002045C8">
        <w:t xml:space="preserve"> Ehlullahın namaz mertebeler</w:t>
      </w:r>
      <w:r w:rsidRPr="002045C8">
        <w:t>i</w:t>
      </w:r>
      <w:r w:rsidRPr="002045C8">
        <w:t>nin önemli farklılıklarından biri de onların kıraat mertebelerinin farkl</w:t>
      </w:r>
      <w:r w:rsidRPr="002045C8">
        <w:t>ı</w:t>
      </w:r>
      <w:r w:rsidRPr="002045C8">
        <w:t>lığıdır. Nitekim b</w:t>
      </w:r>
      <w:r w:rsidRPr="002045C8">
        <w:t>u</w:t>
      </w:r>
      <w:r w:rsidRPr="002045C8">
        <w:t>na daha önce işaret edilmişti. Bu da sadece kıraat eden kimsenin kıraat ve zikirleri inşa etmesiyle gerçekleşir. Bu anl</w:t>
      </w:r>
      <w:r w:rsidRPr="002045C8">
        <w:t>a</w:t>
      </w:r>
      <w:r w:rsidRPr="002045C8">
        <w:t>mın şahitleri bundan d</w:t>
      </w:r>
      <w:r w:rsidRPr="002045C8">
        <w:t>a</w:t>
      </w:r>
      <w:r w:rsidRPr="002045C8">
        <w:t>ha çoktur. Özetle bu anlamların ilahi kelamla inşa edilmesinin sakı</w:t>
      </w:r>
      <w:r w:rsidRPr="002045C8">
        <w:t>n</w:t>
      </w:r>
      <w:r w:rsidRPr="002045C8">
        <w:t xml:space="preserve">cası yoktur. </w:t>
      </w:r>
    </w:p>
    <w:p w:rsidR="000239F1" w:rsidRPr="002045C8" w:rsidRDefault="000239F1" w:rsidP="000E6F74">
      <w:pPr>
        <w:spacing w:line="300" w:lineRule="atLeast"/>
        <w:ind w:firstLine="284"/>
        <w:jc w:val="both"/>
      </w:pPr>
    </w:p>
    <w:p w:rsidR="000239F1" w:rsidRPr="002045C8" w:rsidRDefault="00A415F5" w:rsidP="00FB0C7C">
      <w:pPr>
        <w:pStyle w:val="Heading1"/>
      </w:pPr>
      <w:bookmarkStart w:id="297" w:name="_Toc46432377"/>
      <w:bookmarkStart w:id="298" w:name="_Toc53990920"/>
      <w:r>
        <w:br w:type="page"/>
      </w:r>
      <w:r w:rsidR="000239F1" w:rsidRPr="002045C8">
        <w:lastRenderedPageBreak/>
        <w:t>Bir Fayda</w:t>
      </w:r>
      <w:bookmarkEnd w:id="297"/>
      <w:bookmarkEnd w:id="298"/>
      <w:r w:rsidR="000239F1" w:rsidRPr="002045C8">
        <w:t xml:space="preserve"> </w:t>
      </w:r>
    </w:p>
    <w:p w:rsidR="000239F1" w:rsidRPr="002045C8" w:rsidRDefault="000239F1" w:rsidP="000E6F74">
      <w:pPr>
        <w:spacing w:line="300" w:lineRule="atLeast"/>
        <w:ind w:firstLine="284"/>
        <w:jc w:val="both"/>
      </w:pPr>
      <w:r w:rsidRPr="002045C8">
        <w:t>Lügat ehli, ibadetin; huzu ve tezellülün (boyun eğme ve teslimiy</w:t>
      </w:r>
      <w:r w:rsidRPr="002045C8">
        <w:t>e</w:t>
      </w:r>
      <w:r w:rsidRPr="002045C8">
        <w:t>tin) nihayeti anlamına geldiğini ifade etmişlerdir. Onların dediğine g</w:t>
      </w:r>
      <w:r w:rsidRPr="002045C8">
        <w:t>ö</w:t>
      </w:r>
      <w:r w:rsidRPr="002045C8">
        <w:t>re ibadet, huzu mertebelerinin en üst</w:t>
      </w:r>
      <w:r w:rsidRPr="002045C8">
        <w:t>ü</w:t>
      </w:r>
      <w:r w:rsidRPr="002045C8">
        <w:t>nü olduğu için de, sadece vücud ve kemal mertebelerinin en üstününe, nimet ve i</w:t>
      </w:r>
      <w:r w:rsidRPr="002045C8">
        <w:t>h</w:t>
      </w:r>
      <w:r w:rsidRPr="002045C8">
        <w:t>san mertebelerinin en büyüğüne sahip olan bir kimse için layıktır. Bu açıdan Hakk’tan gayrisine ibadet şirktir. Farsça tapma ve ku</w:t>
      </w:r>
      <w:r w:rsidRPr="002045C8">
        <w:t>l</w:t>
      </w:r>
      <w:r w:rsidRPr="002045C8">
        <w:t>luk anlamına gelen ibadet belki de hakikatte bu anlamdan d</w:t>
      </w:r>
      <w:r w:rsidRPr="002045C8">
        <w:t>a</w:t>
      </w:r>
      <w:r w:rsidRPr="002045C8">
        <w:t>ha geniştir ve o da yaratıcı ve Allah için huzu ve teslimiyetten ibarettir. Bu açıdan bu tür bir huzu; mab</w:t>
      </w:r>
      <w:r w:rsidRPr="002045C8">
        <w:t>u</w:t>
      </w:r>
      <w:r w:rsidRPr="002045C8">
        <w:t>du, ilah veya ve mazharı k</w:t>
      </w:r>
      <w:r w:rsidRPr="002045C8">
        <w:t>a</w:t>
      </w:r>
      <w:r w:rsidRPr="002045C8">
        <w:t xml:space="preserve">bul etmekle birliktedir. Bu açıdan Hak Teala’dan gayrisine </w:t>
      </w:r>
      <w:r w:rsidRPr="002045C8">
        <w:t>i</w:t>
      </w:r>
      <w:r w:rsidRPr="002045C8">
        <w:t xml:space="preserve">badet şirk ve küfürdür. Ama bu anlam hususunda bir yakin ve itikat olmadığı taktirde, her ne kadar huzunun nihayeti </w:t>
      </w:r>
      <w:r w:rsidRPr="002045C8">
        <w:t>i</w:t>
      </w:r>
      <w:r w:rsidRPr="002045C8">
        <w:t>fade edilse de, küfür ve şirke sebep olmamaktadır. Gerçi onun bazı türleri hara</w:t>
      </w:r>
      <w:r w:rsidRPr="002045C8">
        <w:t>m</w:t>
      </w:r>
      <w:r w:rsidRPr="002045C8">
        <w:t>dır. Tıpkı huzu için alnını toprağa dayamak gibi. Bu gerçi ibadet ve takva değildir, ama zahiren şer’i açıdan yasaklanmıştır. O halde mezhep sahiplerinin mezhep büyüklerine gösterdikleri saygı o</w:t>
      </w:r>
      <w:r w:rsidRPr="002045C8">
        <w:t>n</w:t>
      </w:r>
      <w:r w:rsidRPr="002045C8">
        <w:t>ların her şeyde –vücudun aslında ve kemalinde- Hak Teala’ya mu</w:t>
      </w:r>
      <w:r w:rsidRPr="002045C8">
        <w:t>h</w:t>
      </w:r>
      <w:r w:rsidRPr="002045C8">
        <w:t>taç, kendileri hakkında bir fayda, zarar, ölüm ve h</w:t>
      </w:r>
      <w:r w:rsidRPr="002045C8">
        <w:t>a</w:t>
      </w:r>
      <w:r w:rsidRPr="002045C8">
        <w:t xml:space="preserve">yata malik olmayan salih kullar, ubudiyet vasıtasıyla Hak Teala'nın inayetine mazhar ve </w:t>
      </w:r>
      <w:r w:rsidRPr="002045C8">
        <w:t>i</w:t>
      </w:r>
      <w:r w:rsidRPr="002045C8">
        <w:t>lahi dergaha yakın ve Allah’ın ihsanlarının vesileleri olduğu inancıyla birlikte olursa, bu hiçbir ş</w:t>
      </w:r>
      <w:r w:rsidRPr="002045C8">
        <w:t>e</w:t>
      </w:r>
      <w:r w:rsidRPr="002045C8">
        <w:t>kilde şirk ve küfür değildir. Zira Allah’ın has kullarına saygı gö</w:t>
      </w:r>
      <w:r w:rsidRPr="002045C8">
        <w:t>s</w:t>
      </w:r>
      <w:r w:rsidRPr="002045C8">
        <w:t>termek Allah’a saygı göstermektir ve Allah’ın has kullarını se</w:t>
      </w:r>
      <w:r w:rsidRPr="002045C8">
        <w:t>v</w:t>
      </w:r>
      <w:r w:rsidRPr="002045C8">
        <w:t>mek, Allah’ı sevmektir.</w:t>
      </w:r>
      <w:r w:rsidRPr="002045C8">
        <w:rPr>
          <w:rStyle w:val="FootnoteReference"/>
        </w:rPr>
        <w:footnoteReference w:id="466"/>
      </w:r>
      <w:r w:rsidRPr="002045C8">
        <w:t xml:space="preserve"> </w:t>
      </w:r>
    </w:p>
    <w:p w:rsidR="000239F1" w:rsidRPr="002045C8" w:rsidRDefault="000239F1" w:rsidP="000E6F74">
      <w:pPr>
        <w:spacing w:line="300" w:lineRule="atLeast"/>
        <w:ind w:firstLine="284"/>
        <w:jc w:val="both"/>
      </w:pPr>
      <w:r w:rsidRPr="002045C8">
        <w:t>Allah’ın birliğine şahadette bulunan – ki şahit olarak Allah y</w:t>
      </w:r>
      <w:r w:rsidRPr="002045C8">
        <w:t>e</w:t>
      </w:r>
      <w:r w:rsidRPr="002045C8">
        <w:t>ter- gruplar arasında vahiy ve ismet Ehl-i Beyt’inin, ilim ve hikmet haz</w:t>
      </w:r>
      <w:r w:rsidRPr="002045C8">
        <w:t>i</w:t>
      </w:r>
      <w:r w:rsidRPr="002045C8">
        <w:t>nelerinin bereketiyle, beşer ailesinin tüm taifel</w:t>
      </w:r>
      <w:r w:rsidRPr="002045C8">
        <w:t>e</w:t>
      </w:r>
      <w:r w:rsidRPr="002045C8">
        <w:t xml:space="preserve">rinden, Hak Teala’nın tevhid, taktis ve tenzihinde en seçkin olanı, şüphesiz on iki imama </w:t>
      </w:r>
      <w:r w:rsidRPr="002045C8">
        <w:t>i</w:t>
      </w:r>
      <w:r w:rsidRPr="002045C8">
        <w:t>nanan Şia grubudur. Usul-i Kafi ve Tevhid-i Şeyh Seduk gibi akaid k</w:t>
      </w:r>
      <w:r w:rsidRPr="002045C8">
        <w:t>i</w:t>
      </w:r>
      <w:r w:rsidRPr="002045C8">
        <w:t>tapları ve celil ve yüce olan Hak Teala’yı tevhit ve taktis hususunda Masum İmamlar’ından nakledilen dua ve hutbeler böyle bir ilmin b</w:t>
      </w:r>
      <w:r w:rsidRPr="002045C8">
        <w:t>e</w:t>
      </w:r>
      <w:r w:rsidRPr="002045C8">
        <w:t>şer arasında geçmişinin olmad</w:t>
      </w:r>
      <w:r w:rsidRPr="002045C8">
        <w:t>ı</w:t>
      </w:r>
      <w:r w:rsidRPr="002045C8">
        <w:t xml:space="preserve">ğına tanıklık etmektedir. Hak </w:t>
      </w:r>
      <w:r w:rsidRPr="002045C8">
        <w:lastRenderedPageBreak/>
        <w:t>Teala’yı hiç kimse ilahi vahiy olan mukaddes k</w:t>
      </w:r>
      <w:r w:rsidRPr="002045C8">
        <w:t>i</w:t>
      </w:r>
      <w:r w:rsidRPr="002045C8">
        <w:t>taptan ve kudret eliyle yazılan Kur’an-ı Şerif’ten sonra onlar gibi takdis ve tenzih etm</w:t>
      </w:r>
      <w:r w:rsidRPr="002045C8">
        <w:t>e</w:t>
      </w:r>
      <w:r w:rsidRPr="002045C8">
        <w:t xml:space="preserve">miştir. </w:t>
      </w:r>
    </w:p>
    <w:p w:rsidR="000239F1" w:rsidRPr="002045C8" w:rsidRDefault="000239F1" w:rsidP="000E6F74">
      <w:pPr>
        <w:spacing w:line="300" w:lineRule="atLeast"/>
        <w:ind w:firstLine="284"/>
        <w:jc w:val="both"/>
      </w:pPr>
      <w:r w:rsidRPr="002045C8">
        <w:t xml:space="preserve">Şia bütün asırlarda böylesine tevhid, tenzih ve masumiyet ehli </w:t>
      </w:r>
      <w:r w:rsidRPr="002045C8">
        <w:t>İ</w:t>
      </w:r>
      <w:r w:rsidRPr="002045C8">
        <w:t>mamlar’a tabi olmuş ve onların apaçık bürhanlarıyla Hakk’ı tan</w:t>
      </w:r>
      <w:r w:rsidRPr="002045C8">
        <w:t>ı</w:t>
      </w:r>
      <w:r w:rsidRPr="002045C8">
        <w:t>yıp tenzih ve tevhid derecesine ulaşmışlardır. Ama buna rağmen akaid ve kitaplarından ilhad kokan bazı taifeler, bu Şia grubuna dil uzatmış ve sahip oldukları batınî dü</w:t>
      </w:r>
      <w:r w:rsidRPr="002045C8">
        <w:t>ş</w:t>
      </w:r>
      <w:r w:rsidRPr="002045C8">
        <w:t>manlık vasıtasıyla, ismet Ehl-i Beyt’ine tabi olanları şirk ve küfür ile suçlamışlardır. Bu marifet ve hikmet pazarı</w:t>
      </w:r>
      <w:r w:rsidRPr="002045C8">
        <w:t>n</w:t>
      </w:r>
      <w:r w:rsidRPr="002045C8">
        <w:t>da her ne kadar bir değer ifade etmese de, maalesef nakıs kimseleri, ve cahil halkı ilim kaynağından uza</w:t>
      </w:r>
      <w:r w:rsidRPr="002045C8">
        <w:t>k</w:t>
      </w:r>
      <w:r w:rsidRPr="002045C8">
        <w:t>laştırmakta ve cehalet ve şekavete sevketmektedir. Bu insanlığa karşı işlenmiş bir cinayettir ve hiçbir ş</w:t>
      </w:r>
      <w:r w:rsidRPr="002045C8">
        <w:t>e</w:t>
      </w:r>
      <w:r w:rsidRPr="002045C8">
        <w:t>kilde bunu telafi etmek mümkün değildir. Zira şer'i ve akli ölçüler h</w:t>
      </w:r>
      <w:r w:rsidRPr="002045C8">
        <w:t>a</w:t>
      </w:r>
      <w:r w:rsidRPr="002045C8">
        <w:t>sebiyle de bu kusurlu cahil ve çaresiz kimselerin günahı, söz konusu insafsız kimselerin boyn</w:t>
      </w:r>
      <w:r w:rsidRPr="002045C8">
        <w:t>u</w:t>
      </w:r>
      <w:r w:rsidRPr="002045C8">
        <w:t>nadır. Zira onlar kendi birkaç günlük hayali menfaatları yüzünden, ilahi hüküm ve marifetlerin yayılm</w:t>
      </w:r>
      <w:r w:rsidRPr="002045C8">
        <w:t>a</w:t>
      </w:r>
      <w:r w:rsidRPr="002045C8">
        <w:t>sına engel olmakta ve beşer türünün sefalet ve şekavete düşmesine sebep olma</w:t>
      </w:r>
      <w:r w:rsidRPr="002045C8">
        <w:t>k</w:t>
      </w:r>
      <w:r w:rsidRPr="002045C8">
        <w:t>tadır. Hayr’ul beşer (insanların en hayırlısı) olan Hz. Muhammed’in (s.a.a) bütün zahmetlerini zayi e</w:t>
      </w:r>
      <w:r w:rsidRPr="002045C8">
        <w:t>t</w:t>
      </w:r>
      <w:r w:rsidRPr="002045C8">
        <w:t>mektedirler. Bunlar vahiy ve tenzil hanedanının kapılarını halkın yüzüne kapatmışla</w:t>
      </w:r>
      <w:r w:rsidRPr="002045C8">
        <w:t>r</w:t>
      </w:r>
      <w:r w:rsidRPr="002045C8">
        <w:t>dır. Allahım! Onlara çok lanet gö</w:t>
      </w:r>
      <w:r w:rsidRPr="002045C8">
        <w:t>n</w:t>
      </w:r>
      <w:r w:rsidRPr="002045C8">
        <w:t xml:space="preserve">der ve onları elim bir azapla azaplandır. </w:t>
      </w:r>
    </w:p>
    <w:p w:rsidR="000239F1" w:rsidRPr="002045C8" w:rsidRDefault="000239F1" w:rsidP="000E6F74">
      <w:pPr>
        <w:spacing w:line="300" w:lineRule="atLeast"/>
        <w:ind w:firstLine="284"/>
        <w:jc w:val="both"/>
      </w:pPr>
    </w:p>
    <w:p w:rsidR="000239F1" w:rsidRPr="002045C8" w:rsidRDefault="000239F1" w:rsidP="000E6F74">
      <w:pPr>
        <w:spacing w:line="300" w:lineRule="atLeast"/>
        <w:ind w:firstLine="284"/>
        <w:jc w:val="center"/>
      </w:pPr>
      <w:r w:rsidRPr="002045C8">
        <w:t>* * *</w:t>
      </w:r>
    </w:p>
    <w:p w:rsidR="000239F1" w:rsidRPr="002045C8" w:rsidRDefault="000239F1" w:rsidP="000E6F74">
      <w:pPr>
        <w:spacing w:line="300" w:lineRule="atLeast"/>
        <w:ind w:firstLine="284"/>
        <w:jc w:val="both"/>
      </w:pPr>
    </w:p>
    <w:p w:rsidR="000239F1" w:rsidRPr="002045C8" w:rsidRDefault="000239F1" w:rsidP="000E6F74">
      <w:pPr>
        <w:spacing w:line="300" w:lineRule="atLeast"/>
        <w:ind w:firstLine="284"/>
        <w:jc w:val="both"/>
      </w:pPr>
      <w:r w:rsidRPr="002045C8">
        <w:t>Allah-u Teala şöyle buyurmuştur: “</w:t>
      </w:r>
      <w:r w:rsidRPr="002045C8">
        <w:rPr>
          <w:b/>
        </w:rPr>
        <w:t xml:space="preserve">Bizleri doğru yola hidayet et.” </w:t>
      </w:r>
    </w:p>
    <w:p w:rsidR="000239F1" w:rsidRPr="002045C8" w:rsidRDefault="000239F1" w:rsidP="000E6F74">
      <w:pPr>
        <w:spacing w:line="300" w:lineRule="atLeast"/>
        <w:ind w:firstLine="284"/>
        <w:jc w:val="both"/>
      </w:pPr>
      <w:r w:rsidRPr="002045C8">
        <w:t>Ey aziz! Şunu bil ki Hamd suresinde marifet ve riyazet erb</w:t>
      </w:r>
      <w:r w:rsidRPr="002045C8">
        <w:t>a</w:t>
      </w:r>
      <w:r w:rsidRPr="002045C8">
        <w:t xml:space="preserve">bının sülûk keyfiyetine işaret edilmiştir ve </w:t>
      </w:r>
      <w:r w:rsidRPr="002045C8">
        <w:rPr>
          <w:b/>
          <w:bCs/>
        </w:rPr>
        <w:t>“iyyake na’budü” (sadece sana ibadet ederiz)</w:t>
      </w:r>
      <w:r w:rsidRPr="002045C8">
        <w:t xml:space="preserve"> hakikatine kadar sülûkun bütün keyfiyetinin, halktan Hakk’a olduğu belirtilmiştir. Dolayısıyla sâlik olan kimse ef’ali tece</w:t>
      </w:r>
      <w:r w:rsidRPr="002045C8">
        <w:t>l</w:t>
      </w:r>
      <w:r w:rsidRPr="002045C8">
        <w:t>lilerden, sıfati tecellilere, oradan da zatî tecellilere terakki eder, n</w:t>
      </w:r>
      <w:r w:rsidRPr="002045C8">
        <w:t>u</w:t>
      </w:r>
      <w:r w:rsidRPr="002045C8">
        <w:t>ranî ve zulmanî hicaplardan çıkar ve huzur ve müşahade makamına ulaşı</w:t>
      </w:r>
      <w:r w:rsidRPr="002045C8">
        <w:t>r</w:t>
      </w:r>
      <w:r w:rsidRPr="002045C8">
        <w:t>sa, tam bir fena ve tümel bir yok oluş me</w:t>
      </w:r>
      <w:r w:rsidRPr="002045C8">
        <w:t>r</w:t>
      </w:r>
      <w:r w:rsidRPr="002045C8">
        <w:t>tebesi hasıl olur. İlallah seyri bitince de ubudiyet ufkunun batımına ve maliki yevmiddin”deki mal</w:t>
      </w:r>
      <w:r w:rsidRPr="002045C8">
        <w:t>i</w:t>
      </w:r>
      <w:r w:rsidRPr="002045C8">
        <w:t>kiyet saltanatının doğuşuna yakı</w:t>
      </w:r>
      <w:r w:rsidRPr="002045C8">
        <w:t>n</w:t>
      </w:r>
      <w:r w:rsidRPr="002045C8">
        <w:t>laşır. Bu seyr-u sülûkun sonunda da istikrar ve yerleşme h</w:t>
      </w:r>
      <w:r w:rsidRPr="002045C8">
        <w:t>a</w:t>
      </w:r>
      <w:r w:rsidRPr="002045C8">
        <w:t xml:space="preserve">leti ortaya çıkar. Sâlik olan kimse kendine </w:t>
      </w:r>
      <w:r w:rsidRPr="002045C8">
        <w:lastRenderedPageBreak/>
        <w:t>gelir ve “sahv” (kendine gelme) makamı hasıl olur. Burada kendi makam</w:t>
      </w:r>
      <w:r w:rsidRPr="002045C8">
        <w:t>ı</w:t>
      </w:r>
      <w:r w:rsidRPr="002045C8">
        <w:t>na teveccüh eder. Lakin bu teveccüh; Hakk’a teveccühün halka teve</w:t>
      </w:r>
      <w:r w:rsidRPr="002045C8">
        <w:t>c</w:t>
      </w:r>
      <w:r w:rsidRPr="002045C8">
        <w:t>cühe bağlı olduğu Allah’a dönüş halinin tam tersidir. Başka bir ifade</w:t>
      </w:r>
      <w:r w:rsidRPr="002045C8">
        <w:t>y</w:t>
      </w:r>
      <w:r w:rsidRPr="002045C8">
        <w:t>le Allah’a doğru sülûk halinde halk ile ilgili hica</w:t>
      </w:r>
      <w:r w:rsidRPr="002045C8">
        <w:t>p</w:t>
      </w:r>
      <w:r w:rsidRPr="002045C8">
        <w:t>larda, Hakk’ı görür, ama “maliki yevmiddin”de hasıl olan tümel fena mertebesinden d</w:t>
      </w:r>
      <w:r w:rsidRPr="002045C8">
        <w:t>ö</w:t>
      </w:r>
      <w:r w:rsidRPr="002045C8">
        <w:t>nüşten sonra, Hakk’ın n</w:t>
      </w:r>
      <w:r w:rsidRPr="002045C8">
        <w:t>u</w:t>
      </w:r>
      <w:r w:rsidRPr="002045C8">
        <w:t xml:space="preserve">runda, halkı müşahade eder. Bu yüzden de </w:t>
      </w:r>
      <w:r w:rsidRPr="002045C8">
        <w:rPr>
          <w:b/>
          <w:bCs/>
        </w:rPr>
        <w:t>“iyya”</w:t>
      </w:r>
      <w:r w:rsidRPr="002045C8">
        <w:t xml:space="preserve"> ve </w:t>
      </w:r>
      <w:r w:rsidRPr="002045C8">
        <w:rPr>
          <w:b/>
          <w:bCs/>
        </w:rPr>
        <w:t>“kaf”</w:t>
      </w:r>
      <w:r w:rsidRPr="002045C8">
        <w:t xml:space="preserve"> zamirlerini takdim </w:t>
      </w:r>
      <w:r w:rsidRPr="002045C8">
        <w:t>e</w:t>
      </w:r>
      <w:r w:rsidRPr="002045C8">
        <w:t xml:space="preserve">dip </w:t>
      </w:r>
      <w:r w:rsidRPr="002045C8">
        <w:rPr>
          <w:b/>
          <w:bCs/>
        </w:rPr>
        <w:t>“İyya kena’budu”</w:t>
      </w:r>
      <w:r w:rsidRPr="002045C8">
        <w:t xml:space="preserve"> diyerek kendi zatına ve ibadetine hitap eder. Çünkü bu haletin sabit olmaması da mümkündür ve bu makamda sürçmeye düş</w:t>
      </w:r>
      <w:r w:rsidRPr="002045C8">
        <w:t>ü</w:t>
      </w:r>
      <w:r w:rsidRPr="002045C8">
        <w:t xml:space="preserve">lebilir. Dolayısıyla kendisinin sebat ve lüzumunu </w:t>
      </w:r>
      <w:r w:rsidRPr="002045C8">
        <w:rPr>
          <w:b/>
          <w:bCs/>
        </w:rPr>
        <w:t>“ihdina”</w:t>
      </w:r>
      <w:r w:rsidRPr="002045C8">
        <w:t xml:space="preserve"> sözüyle Hak Teala'dan talep eder. Nitekim </w:t>
      </w:r>
      <w:r w:rsidRPr="002045C8">
        <w:rPr>
          <w:b/>
          <w:bCs/>
        </w:rPr>
        <w:t>“ihdina”</w:t>
      </w:r>
      <w:r w:rsidRPr="002045C8">
        <w:t xml:space="preserve"> cümlesi </w:t>
      </w:r>
      <w:r w:rsidRPr="002045C8">
        <w:rPr>
          <w:i/>
          <w:iCs/>
        </w:rPr>
        <w:t>“elzimna”</w:t>
      </w:r>
      <w:r w:rsidRPr="002045C8">
        <w:t xml:space="preserve"> “bizimle ol, bizi kendi h</w:t>
      </w:r>
      <w:r w:rsidRPr="002045C8">
        <w:t>a</w:t>
      </w:r>
      <w:r w:rsidRPr="002045C8">
        <w:t>limize bırakma” diye tefsir edilmi</w:t>
      </w:r>
      <w:r w:rsidRPr="002045C8">
        <w:t>ş</w:t>
      </w:r>
      <w:r w:rsidRPr="002045C8">
        <w:t xml:space="preserve">tir. </w:t>
      </w:r>
    </w:p>
    <w:p w:rsidR="000239F1" w:rsidRPr="002045C8" w:rsidRDefault="000239F1" w:rsidP="000E6F74">
      <w:pPr>
        <w:spacing w:line="300" w:lineRule="atLeast"/>
        <w:ind w:firstLine="284"/>
        <w:jc w:val="both"/>
      </w:pPr>
      <w:r w:rsidRPr="002045C8">
        <w:t>Bilmek gerekir ki zikredilen bu makam ve beyan edilen bu te</w:t>
      </w:r>
      <w:r w:rsidRPr="002045C8">
        <w:t>f</w:t>
      </w:r>
      <w:r w:rsidRPr="002045C8">
        <w:t>sir, marifet ehlinden kemal sahipleri içindir. Onların birinci mak</w:t>
      </w:r>
      <w:r w:rsidRPr="002045C8">
        <w:t>a</w:t>
      </w:r>
      <w:r w:rsidRPr="002045C8">
        <w:t>mı ise Allah’a seyrin dönüş makamında, Hak Teala onlarla halk arasına h</w:t>
      </w:r>
      <w:r w:rsidRPr="002045C8">
        <w:t>i</w:t>
      </w:r>
      <w:r w:rsidRPr="002045C8">
        <w:t>cap olur. Onların kemal m</w:t>
      </w:r>
      <w:r w:rsidRPr="002045C8">
        <w:t>a</w:t>
      </w:r>
      <w:r w:rsidRPr="002045C8">
        <w:t>kamı büyük berzah haletidir. Orada ne halk Hakk’a hicap olur –biz örtülüler gibi- ve ne de Hak halka örtü olur. Tıpkı iştiyak s</w:t>
      </w:r>
      <w:r w:rsidRPr="002045C8">
        <w:t>a</w:t>
      </w:r>
      <w:r w:rsidRPr="002045C8">
        <w:t>hibi vuslata erenler ve cezbeye kapılan fenaya ermiş kims</w:t>
      </w:r>
      <w:r w:rsidRPr="002045C8">
        <w:t>e</w:t>
      </w:r>
      <w:r w:rsidRPr="002045C8">
        <w:t>ler gibi. O halde onların sırat-ı mustakimi Hakk’ın sıratı olan iki neşet arasındaki orta berzah halet</w:t>
      </w:r>
      <w:r w:rsidRPr="002045C8">
        <w:t>i</w:t>
      </w:r>
      <w:r w:rsidRPr="002045C8">
        <w:t>dir. Dolayısıyla “</w:t>
      </w:r>
      <w:r w:rsidRPr="002045C8">
        <w:rPr>
          <w:b/>
          <w:bCs/>
        </w:rPr>
        <w:t>ellezine enamte aleyhim”</w:t>
      </w:r>
      <w:r w:rsidRPr="002045C8">
        <w:t xml:space="preserve"> cümlesinden maksat, Hak Teala’nın Hz. İlmiye’de feyz-i akdes tecellisiyle kabiliyetlerini taktir ettiği ve tümel fena makamı</w:t>
      </w:r>
      <w:r w:rsidRPr="002045C8">
        <w:t>n</w:t>
      </w:r>
      <w:r w:rsidRPr="002045C8">
        <w:t>dan sonra kendilerini, kendi memleketlerine döndürdüğü ki</w:t>
      </w:r>
      <w:r w:rsidRPr="002045C8">
        <w:t>m</w:t>
      </w:r>
      <w:r w:rsidRPr="002045C8">
        <w:t>selerdir. Bu tefsir esasınca gazaba uğramış kimseler, vusl</w:t>
      </w:r>
      <w:r w:rsidRPr="002045C8">
        <w:t>a</w:t>
      </w:r>
      <w:r w:rsidRPr="002045C8">
        <w:t>ta ermeden önceki örtü ehli ki</w:t>
      </w:r>
      <w:r w:rsidRPr="002045C8">
        <w:t>m</w:t>
      </w:r>
      <w:r w:rsidRPr="002045C8">
        <w:t xml:space="preserve">selerdir. Sapmışlar ise Hak’ta fenaya erenlerdir. </w:t>
      </w:r>
    </w:p>
    <w:p w:rsidR="001D1ECB" w:rsidRDefault="000239F1" w:rsidP="000E6F74">
      <w:pPr>
        <w:spacing w:line="300" w:lineRule="atLeast"/>
        <w:ind w:firstLine="284"/>
        <w:jc w:val="both"/>
      </w:pPr>
      <w:r w:rsidRPr="002045C8">
        <w:t>Kemal sahibi olmayan kimseler, eğer sülûka daha gi</w:t>
      </w:r>
      <w:r w:rsidRPr="002045C8">
        <w:t>r</w:t>
      </w:r>
      <w:r w:rsidRPr="002045C8">
        <w:t>memişlerse, bu işler onlar hakkında geçerli değildir. Onların sıratı, şeri</w:t>
      </w:r>
      <w:r w:rsidRPr="002045C8">
        <w:t>a</w:t>
      </w:r>
      <w:r w:rsidRPr="002045C8">
        <w:t>tın zahiri sıratıdır. Bu yüzden de sırat-ı mustakim din, İslam ve benzeri şeyler diye tefsir edilmi</w:t>
      </w:r>
      <w:r w:rsidRPr="002045C8">
        <w:t>ş</w:t>
      </w:r>
      <w:r w:rsidRPr="002045C8">
        <w:t>tir. Ama eğer sülûk ehli kimseler iseler, hidayetten maksat yol göstericilik ve sırat-ı mustakimden maksat ise Allah’a vu</w:t>
      </w:r>
      <w:r w:rsidRPr="002045C8">
        <w:t>s</w:t>
      </w:r>
      <w:r w:rsidRPr="002045C8">
        <w:t>lat yolunun en yakınıdır ve o Allah Resul</w:t>
      </w:r>
      <w:r w:rsidRPr="002045C8">
        <w:t>ü</w:t>
      </w:r>
      <w:r w:rsidRPr="002045C8">
        <w:t>nün (s.a.a) ve Ehl-i Beyt’inin y</w:t>
      </w:r>
      <w:r w:rsidRPr="002045C8">
        <w:t>o</w:t>
      </w:r>
      <w:r w:rsidRPr="002045C8">
        <w:t xml:space="preserve">ludur. Nitekim Allah Resulü (s.a.a), hidayet imamları ve </w:t>
      </w:r>
      <w:r w:rsidRPr="002045C8">
        <w:lastRenderedPageBreak/>
        <w:t>Müminlerin Emiri Ali (a.s) diye tefsir edilmiştir. Rivayette de yer a</w:t>
      </w:r>
      <w:r w:rsidRPr="002045C8">
        <w:t>l</w:t>
      </w:r>
      <w:r w:rsidRPr="002045C8">
        <w:t xml:space="preserve">dığına göre Resulullah düz bir çizgi çizdi ve etrafına da çeşitli eğri çizgiler çizerek, </w:t>
      </w:r>
      <w:r w:rsidRPr="002045C8">
        <w:rPr>
          <w:i/>
          <w:iCs/>
        </w:rPr>
        <w:t>“Bu ortadaki düz yol bendendir”</w:t>
      </w:r>
      <w:r w:rsidRPr="002045C8">
        <w:rPr>
          <w:rStyle w:val="FootnoteReference"/>
          <w:i/>
          <w:iCs/>
        </w:rPr>
        <w:footnoteReference w:id="467"/>
      </w:r>
      <w:r w:rsidRPr="002045C8">
        <w:t xml:space="preserve"> diye buyurdu. A</w:t>
      </w:r>
      <w:r w:rsidRPr="002045C8">
        <w:t>l</w:t>
      </w:r>
      <w:r w:rsidRPr="002045C8">
        <w:t xml:space="preserve">lah-u Tealanın: </w:t>
      </w:r>
      <w:r w:rsidRPr="002045C8">
        <w:rPr>
          <w:b/>
        </w:rPr>
        <w:t>“Sizleri orta bir ümmet kıldık”</w:t>
      </w:r>
      <w:r w:rsidRPr="002045C8">
        <w:rPr>
          <w:rStyle w:val="FootnoteReference"/>
          <w:b/>
        </w:rPr>
        <w:footnoteReference w:id="468"/>
      </w:r>
      <w:r w:rsidRPr="002045C8">
        <w:rPr>
          <w:b/>
        </w:rPr>
        <w:t xml:space="preserve"> </w:t>
      </w:r>
      <w:r w:rsidRPr="002045C8">
        <w:t>sözündeki orta ümmetten maksat da, mutlak ifadeyle mutlak şekilde ortada oluş a</w:t>
      </w:r>
      <w:r w:rsidRPr="002045C8">
        <w:t>n</w:t>
      </w:r>
      <w:r w:rsidRPr="002045C8">
        <w:t>lamını içermektedir. Bunlardan biri de ruhi kemaller ve marifetlerin orta oluşudur ve bu da büyük berzahiyet makamı ve büyük orta olu</w:t>
      </w:r>
      <w:r w:rsidRPr="002045C8">
        <w:t>ş</w:t>
      </w:r>
      <w:r w:rsidRPr="002045C8">
        <w:t>tur. Bu yüzden bu makam da, Allah’ın kemal sahibi velilerine mahsu</w:t>
      </w:r>
      <w:r w:rsidRPr="002045C8">
        <w:t>s</w:t>
      </w:r>
      <w:r w:rsidRPr="002045C8">
        <w:t>tur. Nitekim rivayetlerde de yer aldığına göre bu ayetten maksat, H</w:t>
      </w:r>
      <w:r w:rsidRPr="002045C8">
        <w:t>i</w:t>
      </w:r>
      <w:r w:rsidRPr="002045C8">
        <w:t xml:space="preserve">dayet </w:t>
      </w:r>
      <w:r w:rsidRPr="002045C8">
        <w:t>İ</w:t>
      </w:r>
      <w:r w:rsidRPr="002045C8">
        <w:t xml:space="preserve">mamları’dır (a.s). İmam Bakır (a.s), Yezid bin Muaviye İlciye şöyle buyurmuştur: </w:t>
      </w:r>
      <w:r w:rsidRPr="002045C8">
        <w:rPr>
          <w:i/>
          <w:iCs/>
        </w:rPr>
        <w:t>“Vasat ümmet biziz, Allah’ın halk üzerindeki ş</w:t>
      </w:r>
      <w:r w:rsidRPr="002045C8">
        <w:rPr>
          <w:i/>
          <w:iCs/>
        </w:rPr>
        <w:t>a</w:t>
      </w:r>
      <w:r w:rsidRPr="002045C8">
        <w:rPr>
          <w:i/>
          <w:iCs/>
        </w:rPr>
        <w:t>hitleri biziz.”</w:t>
      </w:r>
      <w:r w:rsidRPr="002045C8">
        <w:rPr>
          <w:rStyle w:val="FootnoteReference"/>
        </w:rPr>
        <w:footnoteReference w:id="469"/>
      </w:r>
      <w:r w:rsidRPr="002045C8">
        <w:t xml:space="preserve"> Başka bir riv</w:t>
      </w:r>
      <w:r w:rsidRPr="002045C8">
        <w:t>a</w:t>
      </w:r>
      <w:r w:rsidRPr="002045C8">
        <w:t xml:space="preserve">yette ise şöyle buyurmuştur: </w:t>
      </w:r>
      <w:r w:rsidRPr="002045C8">
        <w:rPr>
          <w:i/>
          <w:iCs/>
        </w:rPr>
        <w:t>“Aşırı giden bize döner ve geride kalan bize katılır.”</w:t>
      </w:r>
      <w:r w:rsidRPr="002045C8">
        <w:rPr>
          <w:rStyle w:val="FootnoteReference"/>
        </w:rPr>
        <w:footnoteReference w:id="470"/>
      </w:r>
      <w:r w:rsidRPr="002045C8">
        <w:t xml:space="preserve"> Bu hadiste de zikredilen şe</w:t>
      </w:r>
      <w:r w:rsidRPr="002045C8">
        <w:t>y</w:t>
      </w:r>
      <w:r w:rsidRPr="002045C8">
        <w:t>lere bir işaret va</w:t>
      </w:r>
      <w:r w:rsidRPr="002045C8">
        <w:t>r</w:t>
      </w:r>
      <w:r w:rsidRPr="002045C8">
        <w:t xml:space="preserve">dır. </w:t>
      </w:r>
    </w:p>
    <w:p w:rsidR="001D1ECB" w:rsidRDefault="001D1ECB" w:rsidP="000E6F74">
      <w:pPr>
        <w:spacing w:line="300" w:lineRule="atLeast"/>
        <w:ind w:firstLine="284"/>
        <w:jc w:val="both"/>
      </w:pPr>
    </w:p>
    <w:p w:rsidR="000239F1" w:rsidRPr="002045C8" w:rsidRDefault="000239F1" w:rsidP="00FB0C7C">
      <w:pPr>
        <w:pStyle w:val="Heading1"/>
      </w:pPr>
      <w:bookmarkStart w:id="299" w:name="_Toc46432378"/>
      <w:bookmarkStart w:id="300" w:name="_Toc53990921"/>
      <w:r w:rsidRPr="002045C8">
        <w:t>Nursal Bir Uyarı ve İrfani Bir Nur</w:t>
      </w:r>
      <w:bookmarkEnd w:id="299"/>
      <w:bookmarkEnd w:id="300"/>
    </w:p>
    <w:p w:rsidR="000239F1" w:rsidRPr="002045C8" w:rsidRDefault="000239F1" w:rsidP="000E6F74">
      <w:pPr>
        <w:spacing w:line="300" w:lineRule="atLeast"/>
        <w:ind w:firstLine="284"/>
        <w:jc w:val="both"/>
      </w:pPr>
      <w:r w:rsidRPr="002045C8">
        <w:t>Ey hak ve hakikat talibi! Bil ki Allah Tebareke ve Teala vücud si</w:t>
      </w:r>
      <w:r w:rsidRPr="002045C8">
        <w:t>s</w:t>
      </w:r>
      <w:r w:rsidRPr="002045C8">
        <w:t xml:space="preserve">teminin yaratılışını, gayb ve şühud mazharı olan her şeyi, </w:t>
      </w:r>
      <w:r w:rsidRPr="002045C8">
        <w:rPr>
          <w:i/>
          <w:iCs/>
        </w:rPr>
        <w:t>“Gizli bir hazineydim, tanınmak istedim ve böylece yaratıkları tanınmak için y</w:t>
      </w:r>
      <w:r w:rsidRPr="002045C8">
        <w:rPr>
          <w:i/>
          <w:iCs/>
        </w:rPr>
        <w:t>a</w:t>
      </w:r>
      <w:r w:rsidRPr="002045C8">
        <w:rPr>
          <w:i/>
          <w:iCs/>
        </w:rPr>
        <w:t>rattım.”</w:t>
      </w:r>
      <w:r w:rsidRPr="002045C8">
        <w:rPr>
          <w:rStyle w:val="FootnoteReference"/>
        </w:rPr>
        <w:footnoteReference w:id="471"/>
      </w:r>
      <w:r w:rsidRPr="002045C8">
        <w:t xml:space="preserve"> hadis-i şerifi ger</w:t>
      </w:r>
      <w:r w:rsidRPr="002045C8">
        <w:t>e</w:t>
      </w:r>
      <w:r w:rsidRPr="002045C8">
        <w:t>ğince, esma ve sıfat aleminde, zatî tanınma sevgisi hasebiyle, zatî bir sevgi ve yaratışsal bir aşk fıtratı üzere y</w:t>
      </w:r>
      <w:r w:rsidRPr="002045C8">
        <w:t>a</w:t>
      </w:r>
      <w:r w:rsidRPr="002045C8">
        <w:t>ratmıştır. Varlıklar o ilahi cezbe ve ra</w:t>
      </w:r>
      <w:r w:rsidRPr="002045C8">
        <w:t>b</w:t>
      </w:r>
      <w:r w:rsidRPr="002045C8">
        <w:t xml:space="preserve">bani aşk ateşiyle mutlak kemale yönelmekte, mutlak cemil’e aşık ve talib olmaktadır. Her bir varlık </w:t>
      </w:r>
      <w:r w:rsidRPr="002045C8">
        <w:t>i</w:t>
      </w:r>
      <w:r w:rsidRPr="002045C8">
        <w:t xml:space="preserve">çin ilahi ve </w:t>
      </w:r>
      <w:r>
        <w:t>fıtrî</w:t>
      </w:r>
      <w:r w:rsidRPr="002045C8">
        <w:t xml:space="preserve"> bir nur taktir etmiştir ve her varlık bu nur vasıtasıyla maksad ve hedefine ulaşma yolunu e</w:t>
      </w:r>
      <w:r w:rsidRPr="002045C8">
        <w:t>l</w:t>
      </w:r>
      <w:r w:rsidRPr="002045C8">
        <w:t xml:space="preserve">de etmektedir. Bu nur bir vüslat refrefi ve yüceliş burakıdır. Belki de Resulullah’ın (s.a.a) “Burak” ve “refref”i de bu latifenin bir inceliği ve bu gerçeğin </w:t>
      </w:r>
      <w:r w:rsidRPr="002045C8">
        <w:lastRenderedPageBreak/>
        <w:t>mülki tecessüm</w:t>
      </w:r>
      <w:r w:rsidRPr="002045C8">
        <w:t>ü</w:t>
      </w:r>
      <w:r w:rsidRPr="002045C8">
        <w:t>nün bir sureti idi. Bu yüzden de bu alemin b</w:t>
      </w:r>
      <w:r w:rsidRPr="002045C8">
        <w:t>a</w:t>
      </w:r>
      <w:r w:rsidRPr="002045C8">
        <w:t xml:space="preserve">tını olan cennetten nazil olmuştur. </w:t>
      </w:r>
    </w:p>
    <w:p w:rsidR="000239F1" w:rsidRPr="002045C8" w:rsidRDefault="000239F1" w:rsidP="000E6F74">
      <w:pPr>
        <w:spacing w:line="300" w:lineRule="atLeast"/>
        <w:ind w:firstLine="284"/>
        <w:jc w:val="both"/>
      </w:pPr>
      <w:r w:rsidRPr="002045C8">
        <w:t>Varlıklar özdeksel mertebelere nazil olduğu ve azameti yüce sevg</w:t>
      </w:r>
      <w:r w:rsidRPr="002045C8">
        <w:t>i</w:t>
      </w:r>
      <w:r w:rsidRPr="002045C8">
        <w:t>linin cemil cemalinden örtülü kaldıkları için de, Hak Teala bu nurla onları, bu zulmanî özdeklerden ve n</w:t>
      </w:r>
      <w:r w:rsidRPr="002045C8">
        <w:t>u</w:t>
      </w:r>
      <w:r w:rsidRPr="002045C8">
        <w:t xml:space="preserve">ranî sabitlerden, bu inceliklerin hakikati olan mübarek </w:t>
      </w:r>
      <w:r w:rsidRPr="002045C8">
        <w:rPr>
          <w:i/>
          <w:iCs/>
        </w:rPr>
        <w:t>“hadi”</w:t>
      </w:r>
      <w:r w:rsidRPr="002045C8">
        <w:t xml:space="preserve"> </w:t>
      </w:r>
      <w:r w:rsidRPr="002045C8">
        <w:t>a</w:t>
      </w:r>
      <w:r w:rsidRPr="002045C8">
        <w:t>dıyla dışarı çıkarmakta, gerçek hedefe en yakın yola ve sevgilinin civarına ulaştırmakt</w:t>
      </w:r>
      <w:r w:rsidRPr="002045C8">
        <w:t>a</w:t>
      </w:r>
      <w:r w:rsidRPr="002045C8">
        <w:t>dır. O halde o nur, Hak Teala’nın “hidayeti”; o ateş, ilahi “başarı” ve en yakın yola sülûk ise “sırat-ı müstakim”dir. Hak Teala da bu sırat-ı müstakim üzeredir. Belki de marifet ehli için zahir old</w:t>
      </w:r>
      <w:r w:rsidRPr="002045C8">
        <w:t>u</w:t>
      </w:r>
      <w:r w:rsidRPr="002045C8">
        <w:t>ğu gibi “</w:t>
      </w:r>
      <w:r w:rsidRPr="002045C8">
        <w:rPr>
          <w:b/>
        </w:rPr>
        <w:t>Hiç bir canlı yoktur ki Allah ona el koymamış bulunsun. Rabbim elbette doğru yold</w:t>
      </w:r>
      <w:r w:rsidRPr="002045C8">
        <w:rPr>
          <w:b/>
        </w:rPr>
        <w:t>a</w:t>
      </w:r>
      <w:r w:rsidRPr="002045C8">
        <w:rPr>
          <w:b/>
        </w:rPr>
        <w:t>dır.”</w:t>
      </w:r>
      <w:r w:rsidRPr="002045C8">
        <w:rPr>
          <w:rStyle w:val="FootnoteReference"/>
        </w:rPr>
        <w:footnoteReference w:id="472"/>
      </w:r>
      <w:r w:rsidRPr="002045C8">
        <w:t xml:space="preserve"> ayeti de bu hidayete, bu seyre ve bu maksada işaret etmekt</w:t>
      </w:r>
      <w:r w:rsidRPr="002045C8">
        <w:t>e</w:t>
      </w:r>
      <w:r w:rsidRPr="002045C8">
        <w:t xml:space="preserve">dir. </w:t>
      </w:r>
    </w:p>
    <w:p w:rsidR="000239F1" w:rsidRPr="002045C8" w:rsidRDefault="000239F1" w:rsidP="000E6F74">
      <w:pPr>
        <w:spacing w:line="300" w:lineRule="atLeast"/>
        <w:ind w:firstLine="284"/>
        <w:jc w:val="both"/>
      </w:pPr>
      <w:r w:rsidRPr="002045C8">
        <w:t>Bilmek gerekir ki varlıklardan her biri için kendine ö</w:t>
      </w:r>
      <w:r w:rsidRPr="002045C8">
        <w:t>z</w:t>
      </w:r>
      <w:r w:rsidRPr="002045C8">
        <w:t xml:space="preserve">gü bir yol, nur ve hidayet vardır. </w:t>
      </w:r>
      <w:r w:rsidRPr="002045C8">
        <w:rPr>
          <w:i/>
        </w:rPr>
        <w:t>“Allah’a giden yollar, yaratıkların nefesleri s</w:t>
      </w:r>
      <w:r w:rsidRPr="002045C8">
        <w:rPr>
          <w:i/>
        </w:rPr>
        <w:t>a</w:t>
      </w:r>
      <w:r w:rsidRPr="002045C8">
        <w:rPr>
          <w:i/>
        </w:rPr>
        <w:t>yısıncadır.”</w:t>
      </w:r>
      <w:r w:rsidRPr="002045C8">
        <w:rPr>
          <w:rStyle w:val="FootnoteReference"/>
        </w:rPr>
        <w:footnoteReference w:id="473"/>
      </w:r>
    </w:p>
    <w:p w:rsidR="000239F1" w:rsidRPr="002045C8" w:rsidRDefault="000239F1" w:rsidP="000E6F74">
      <w:pPr>
        <w:spacing w:line="300" w:lineRule="atLeast"/>
        <w:ind w:firstLine="284"/>
        <w:jc w:val="both"/>
      </w:pPr>
      <w:r w:rsidRPr="002045C8">
        <w:t>Her özdekleşmede zulmanî bir hicab ve her vücud ve sübutta nur</w:t>
      </w:r>
      <w:r w:rsidRPr="002045C8">
        <w:t>a</w:t>
      </w:r>
      <w:r w:rsidRPr="002045C8">
        <w:t>nî bir örtü olduğundan ve insan da; özdeklerin toplandığı ve vücutların cami’ bulunduğu yer olduğundan, Hakk Teala’dan en örtülü olan va</w:t>
      </w:r>
      <w:r w:rsidRPr="002045C8">
        <w:t>r</w:t>
      </w:r>
      <w:r w:rsidRPr="002045C8">
        <w:t>lık sayılmaktadır. Belki de “</w:t>
      </w:r>
      <w:r w:rsidRPr="002045C8">
        <w:rPr>
          <w:b/>
        </w:rPr>
        <w:t>Sonra onu aşağıların en aşağısı kıldık”</w:t>
      </w:r>
      <w:r w:rsidRPr="002045C8">
        <w:rPr>
          <w:rStyle w:val="FootnoteReference"/>
        </w:rPr>
        <w:footnoteReference w:id="474"/>
      </w:r>
      <w:r w:rsidRPr="002045C8">
        <w:t xml:space="preserve"> ayeti de bu anlama işaret etmektedir. Bu yüzden insanî yol, yolların en uzunu ve en zulmanî olanıdır. İ</w:t>
      </w:r>
      <w:r w:rsidRPr="002045C8">
        <w:t>n</w:t>
      </w:r>
      <w:r w:rsidRPr="002045C8">
        <w:t>sanın “Rabbi”; zahir ve batının, evvel ve ahirin, rahmet ve kahrın ve bilahare karş</w:t>
      </w:r>
      <w:r w:rsidRPr="002045C8">
        <w:t>ı</w:t>
      </w:r>
      <w:r w:rsidRPr="002045C8">
        <w:t xml:space="preserve">lıklı isimlerin kendisine eşit seviyede bulunduğu Allah’ın en büyük ismi olduğundan, insan </w:t>
      </w:r>
      <w:r w:rsidRPr="002045C8">
        <w:t>i</w:t>
      </w:r>
      <w:r w:rsidRPr="002045C8">
        <w:t>çin seyrin sonunda büyük berzahiyet alemi hasıl olmaktadır. Dolay</w:t>
      </w:r>
      <w:r w:rsidRPr="002045C8">
        <w:t>ı</w:t>
      </w:r>
      <w:r w:rsidRPr="002045C8">
        <w:t xml:space="preserve">sıyla da onun yolu, yolların en incesidir.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301" w:name="_Toc46432379"/>
      <w:bookmarkStart w:id="302" w:name="_Toc53990922"/>
      <w:r w:rsidRPr="002045C8">
        <w:lastRenderedPageBreak/>
        <w:t>İmani Bir Uyarı!</w:t>
      </w:r>
      <w:bookmarkEnd w:id="301"/>
      <w:bookmarkEnd w:id="302"/>
    </w:p>
    <w:p w:rsidR="000239F1" w:rsidRPr="002045C8" w:rsidRDefault="000239F1" w:rsidP="000E6F74">
      <w:pPr>
        <w:spacing w:line="300" w:lineRule="atLeast"/>
        <w:ind w:firstLine="284"/>
        <w:jc w:val="both"/>
      </w:pPr>
      <w:r w:rsidRPr="002045C8">
        <w:t>Söylendiği ve bilindiği gibi hidayet için; seyredenlerin seyir ve A</w:t>
      </w:r>
      <w:r w:rsidRPr="002045C8">
        <w:t>l</w:t>
      </w:r>
      <w:r w:rsidRPr="002045C8">
        <w:t>lah’a doğru sülûk edenlerin mertebe türleri hasebiyle, bir takım mert</w:t>
      </w:r>
      <w:r w:rsidRPr="002045C8">
        <w:t>e</w:t>
      </w:r>
      <w:r w:rsidRPr="002045C8">
        <w:t xml:space="preserve">be ve makamları vardır. Biz de </w:t>
      </w:r>
      <w:r w:rsidRPr="002045C8">
        <w:t>ö</w:t>
      </w:r>
      <w:r w:rsidRPr="002045C8">
        <w:t xml:space="preserve">zetle bu makamlardan bazısına işaret etmek istiyoruz. Böylece sırat-ı müstakim ile </w:t>
      </w:r>
      <w:r w:rsidRPr="002045C8">
        <w:rPr>
          <w:b/>
          <w:bCs/>
        </w:rPr>
        <w:t>“kendine gazab edi</w:t>
      </w:r>
      <w:r w:rsidRPr="002045C8">
        <w:rPr>
          <w:b/>
          <w:bCs/>
        </w:rPr>
        <w:t>l</w:t>
      </w:r>
      <w:r w:rsidRPr="002045C8">
        <w:rPr>
          <w:b/>
          <w:bCs/>
        </w:rPr>
        <w:t>mişler”</w:t>
      </w:r>
      <w:r w:rsidRPr="002045C8">
        <w:t xml:space="preserve"> ve </w:t>
      </w:r>
      <w:r w:rsidRPr="002045C8">
        <w:rPr>
          <w:b/>
          <w:bCs/>
        </w:rPr>
        <w:t>“sapmı</w:t>
      </w:r>
      <w:r w:rsidRPr="002045C8">
        <w:rPr>
          <w:b/>
          <w:bCs/>
        </w:rPr>
        <w:t>ş</w:t>
      </w:r>
      <w:r w:rsidRPr="002045C8">
        <w:rPr>
          <w:b/>
          <w:bCs/>
        </w:rPr>
        <w:t>lar”</w:t>
      </w:r>
      <w:r w:rsidRPr="002045C8">
        <w:t>dan ibaret olan sırat-ı mufritin ve sırat-ı muferritin de, mertebelerden her biri hasebiyle belli ol</w:t>
      </w:r>
      <w:r w:rsidRPr="002045C8">
        <w:t>a</w:t>
      </w:r>
      <w:r w:rsidRPr="002045C8">
        <w:t xml:space="preserve">caktır. </w:t>
      </w:r>
    </w:p>
    <w:p w:rsidR="000239F1" w:rsidRPr="002045C8" w:rsidRDefault="000239F1" w:rsidP="000E6F74">
      <w:pPr>
        <w:spacing w:line="300" w:lineRule="atLeast"/>
        <w:ind w:firstLine="284"/>
        <w:jc w:val="both"/>
      </w:pPr>
      <w:r w:rsidRPr="002045C8">
        <w:t xml:space="preserve">İlki </w:t>
      </w:r>
      <w:r>
        <w:t>fıtrî</w:t>
      </w:r>
      <w:r w:rsidRPr="002045C8">
        <w:t xml:space="preserve"> hidayet nurudur. Nitekim önceki “uyarı”da buna işaret </w:t>
      </w:r>
      <w:r w:rsidRPr="002045C8">
        <w:t>e</w:t>
      </w:r>
      <w:r w:rsidRPr="002045C8">
        <w:t>dildi. Hidayetin bu aşamasında sırat-ı müstakim; mülki ve melekuti örtüyle örtünmeksizin, Allah’a doğru sülûk veya organik ve kalbi g</w:t>
      </w:r>
      <w:r w:rsidRPr="002045C8">
        <w:t>ü</w:t>
      </w:r>
      <w:r w:rsidRPr="002045C8">
        <w:t>na</w:t>
      </w:r>
      <w:r w:rsidRPr="002045C8">
        <w:t>h</w:t>
      </w:r>
      <w:r w:rsidRPr="002045C8">
        <w:t>lar örtüsüyle örtünmeden Allah’a doğru sülûk veya ifrat ve tefrit örtüsünden Allah’a doğru sülûk veya nuranî ve zulmanî örtülerle ö</w:t>
      </w:r>
      <w:r w:rsidRPr="002045C8">
        <w:t>r</w:t>
      </w:r>
      <w:r w:rsidRPr="002045C8">
        <w:t>tünmeden Allah’a doğru sülûk veya vahdet ve kesret örtüsüne örtü</w:t>
      </w:r>
      <w:r w:rsidRPr="002045C8">
        <w:t>n</w:t>
      </w:r>
      <w:r w:rsidRPr="002045C8">
        <w:t xml:space="preserve">meden Allah’a doğru sülûk demektir. Belki de </w:t>
      </w:r>
      <w:r w:rsidRPr="002045C8">
        <w:rPr>
          <w:b/>
          <w:bCs/>
        </w:rPr>
        <w:t>“istediğini saptırır ve istediğine de hidayet eder”</w:t>
      </w:r>
      <w:r w:rsidRPr="002045C8">
        <w:rPr>
          <w:rStyle w:val="FootnoteReference"/>
          <w:b/>
          <w:bCs/>
        </w:rPr>
        <w:footnoteReference w:id="475"/>
      </w:r>
      <w:r w:rsidRPr="002045C8">
        <w:t xml:space="preserve"> ayeti de nezdimizde sabit özdeklerin t</w:t>
      </w:r>
      <w:r w:rsidRPr="002045C8">
        <w:t>e</w:t>
      </w:r>
      <w:r w:rsidRPr="002045C8">
        <w:t>cellisiyle vahidiyet mertebesi olan kadir gecesinde, taktir edilen ört</w:t>
      </w:r>
      <w:r w:rsidRPr="002045C8">
        <w:t>ü</w:t>
      </w:r>
      <w:r w:rsidRPr="002045C8">
        <w:t>ler ve hidayet mertebesine işarettir. Bunun detayı ise bu kitabın, belki de g</w:t>
      </w:r>
      <w:r w:rsidRPr="002045C8">
        <w:t>e</w:t>
      </w:r>
      <w:r w:rsidRPr="002045C8">
        <w:t xml:space="preserve">nel anlamda yazı ve beyan dairesinin dışındadır. </w:t>
      </w:r>
      <w:r w:rsidRPr="002045C8">
        <w:rPr>
          <w:i/>
          <w:iCs/>
        </w:rPr>
        <w:t>“Bu Allah’ın sırlarından bir sır ve Allah’ın örtülerinden bir ört</w:t>
      </w:r>
      <w:r w:rsidRPr="002045C8">
        <w:rPr>
          <w:i/>
          <w:iCs/>
        </w:rPr>
        <w:t>ü</w:t>
      </w:r>
      <w:r w:rsidRPr="002045C8">
        <w:rPr>
          <w:i/>
          <w:iCs/>
        </w:rPr>
        <w:t>dür.”</w:t>
      </w:r>
      <w:r w:rsidRPr="002045C8">
        <w:rPr>
          <w:rStyle w:val="FootnoteReference"/>
        </w:rPr>
        <w:footnoteReference w:id="476"/>
      </w:r>
      <w:r w:rsidRPr="002045C8">
        <w:t xml:space="preserve"> </w:t>
      </w:r>
    </w:p>
    <w:p w:rsidR="000239F1" w:rsidRPr="002045C8" w:rsidRDefault="000239F1" w:rsidP="000E6F74">
      <w:pPr>
        <w:spacing w:line="300" w:lineRule="atLeast"/>
        <w:ind w:firstLine="284"/>
        <w:jc w:val="both"/>
      </w:pPr>
      <w:r w:rsidRPr="002045C8">
        <w:t>İkincisi Kur’an nuruyla hidayet olmaktır. Bunun karşıtı ise, onu t</w:t>
      </w:r>
      <w:r w:rsidRPr="002045C8">
        <w:t>a</w:t>
      </w:r>
      <w:r w:rsidRPr="002045C8">
        <w:t>nımada ifrat ve tefrite düşmektir veya onun zahiri ve batını ile yeti</w:t>
      </w:r>
      <w:r w:rsidRPr="002045C8">
        <w:t>n</w:t>
      </w:r>
      <w:r w:rsidRPr="002045C8">
        <w:t>mektir. Nitekim bazı zahir alimleri Kur’an ilimlerini sıradan örfi a</w:t>
      </w:r>
      <w:r w:rsidRPr="002045C8">
        <w:t>n</w:t>
      </w:r>
      <w:r w:rsidRPr="002045C8">
        <w:t>lamlardan ve revaçta olan adsal kavramlardan ibaret bi</w:t>
      </w:r>
      <w:r w:rsidRPr="002045C8">
        <w:t>l</w:t>
      </w:r>
      <w:r w:rsidRPr="002045C8">
        <w:t>mektedir. Bu inançla Kur’an üzerinde tefekkür ve tedebbürde bulunmamaktadırlar. Onların ins</w:t>
      </w:r>
      <w:r w:rsidRPr="002045C8">
        <w:t>a</w:t>
      </w:r>
      <w:r w:rsidRPr="002045C8">
        <w:t>nın organik, kalbi, cismi ve ruhsal saadetin kefili olan bu nuranî sahifeden istifadesi, sadece zahiri ve şekli emirlere özgüdür. Onlar; Kur’an üzerinde tefekkürün gerekli veya üstün bir şey olduğ</w:t>
      </w:r>
      <w:r w:rsidRPr="002045C8">
        <w:t>u</w:t>
      </w:r>
      <w:r w:rsidRPr="002045C8">
        <w:t>na veya Kur’an nurundan istifade edildiği taktirde marifet kapılarının fe</w:t>
      </w:r>
      <w:r w:rsidRPr="002045C8">
        <w:t>t</w:t>
      </w:r>
      <w:r w:rsidRPr="002045C8">
        <w:t xml:space="preserve">hedileceğine delalet eden onca ayetleri </w:t>
      </w:r>
      <w:r w:rsidRPr="002045C8">
        <w:lastRenderedPageBreak/>
        <w:t>görmezlikten gelirler. Sanki Kur’an dünyaya ve ha</w:t>
      </w:r>
      <w:r w:rsidRPr="002045C8">
        <w:t>y</w:t>
      </w:r>
      <w:r w:rsidRPr="002045C8">
        <w:t>vani lezzetlenmelere davet etmek, hayvanlık ve hayvani şehvetler makamını te’kid etmek için nazil olmuştur! Bazı batın ehli de zanlarınca ilahi huzur adabıyla edeplenmek ve Allah’a doğru se</w:t>
      </w:r>
      <w:r w:rsidRPr="002045C8">
        <w:t>y</w:t>
      </w:r>
      <w:r w:rsidRPr="002045C8">
        <w:t>rin niteliği olan -ki bundan gafildirler- Kur’an’ın zahirinden ve zahiri davetlerinden yüz çevirmiş, lanetli İblis’in ve kötülüğü e</w:t>
      </w:r>
      <w:r w:rsidRPr="002045C8">
        <w:t>m</w:t>
      </w:r>
      <w:r w:rsidRPr="002045C8">
        <w:t xml:space="preserve">reden nefsin hileleriyle Kur’an’ın zahirinden sapmış ve hayallerince batınî ilimlere sarılmışlardır. Oysa batına </w:t>
      </w:r>
      <w:r w:rsidRPr="002045C8">
        <w:t>u</w:t>
      </w:r>
      <w:r w:rsidRPr="002045C8">
        <w:t xml:space="preserve">laşma yolu, zahir ile edeplenmektedir. </w:t>
      </w:r>
    </w:p>
    <w:p w:rsidR="000239F1" w:rsidRPr="002045C8" w:rsidRDefault="000239F1" w:rsidP="000E6F74">
      <w:pPr>
        <w:spacing w:line="300" w:lineRule="atLeast"/>
        <w:ind w:firstLine="284"/>
        <w:jc w:val="both"/>
      </w:pPr>
      <w:r w:rsidRPr="002045C8">
        <w:t>O halde bu her iki grup da itidal çizgisinden sapmış, Kur’ani doğru yola hidayet nurundan mahrum kalmış, ifrat ve tefrite düşmüşlerdir. Araştırmacı bir alim ve incelik sahibi bir arif, hem zahir ve hem de b</w:t>
      </w:r>
      <w:r w:rsidRPr="002045C8">
        <w:t>a</w:t>
      </w:r>
      <w:r w:rsidRPr="002045C8">
        <w:t>tına yönelmeli, maddi ve manevi edepler ile edeplenmelidir. Zahirini Kur’an n</w:t>
      </w:r>
      <w:r w:rsidRPr="002045C8">
        <w:t>u</w:t>
      </w:r>
      <w:r w:rsidRPr="002045C8">
        <w:t>ruyla aydınlattığı gibi, batını da marifetler, tevhid ve tecrid nuruyla aydınlatmalıdır. Zahir ehli bi</w:t>
      </w:r>
      <w:r w:rsidRPr="002045C8">
        <w:t>l</w:t>
      </w:r>
      <w:r w:rsidRPr="002045C8">
        <w:t>melidir ki Kur’an’ı zahiri/şekli adaba, ameli ve ahlaki emirlere; tevhid, esma ve sıfatlar babında sır</w:t>
      </w:r>
      <w:r w:rsidRPr="002045C8">
        <w:t>a</w:t>
      </w:r>
      <w:r w:rsidRPr="002045C8">
        <w:t>dan inançlara özgü ve has kılmak, Kur’an’ın hakkını tanımamak ve son dini nakıs kabul e</w:t>
      </w:r>
      <w:r w:rsidRPr="002045C8">
        <w:t>t</w:t>
      </w:r>
      <w:r w:rsidRPr="002045C8">
        <w:t>mektir. Oysa son dinden daha kamil bir din düşünülemez. Aksi taktirde adalet sünnetinde son din oluşu imkansız olacaktır. O halde İslam, şeriatlerin sonuncusu; Kur’an, nazil olan k</w:t>
      </w:r>
      <w:r w:rsidRPr="002045C8">
        <w:t>i</w:t>
      </w:r>
      <w:r w:rsidRPr="002045C8">
        <w:t xml:space="preserve">tapların sonuncusu ve yaratıcı ve yaratık arasında son ilişki olduğu </w:t>
      </w:r>
      <w:r w:rsidRPr="002045C8">
        <w:t>i</w:t>
      </w:r>
      <w:r w:rsidRPr="002045C8">
        <w:t>çin; dinlerin, şeriatlerin ve nazil olan ilahi kitapların zatî hedefi ve asıl maksadı olan tevhid, tecrid ve ilahi marifetlerin hakikatlerinde, mert</w:t>
      </w:r>
      <w:r w:rsidRPr="002045C8">
        <w:t>e</w:t>
      </w:r>
      <w:r w:rsidRPr="002045C8">
        <w:t>belerin en sonuncusu ve kemalin nihai doruk noktası olm</w:t>
      </w:r>
      <w:r w:rsidRPr="002045C8">
        <w:t>a</w:t>
      </w:r>
      <w:r w:rsidRPr="002045C8">
        <w:t>lıdır. Aksi taktirde şeriatta bir noksanlık sayılır ki, bu da ilahi ad</w:t>
      </w:r>
      <w:r w:rsidRPr="002045C8">
        <w:t>a</w:t>
      </w:r>
      <w:r w:rsidRPr="002045C8">
        <w:t>lete ve rububi lütfe aykırı düşer. Bu da çok kötü bir imkansızlık ve çirkin bir utan</w:t>
      </w:r>
      <w:r w:rsidRPr="002045C8">
        <w:t>ç</w:t>
      </w:r>
      <w:r w:rsidRPr="002045C8">
        <w:t>tır. Bu utancı hak dinlerin üzerinden yedi denizle yıkamak mümkün değildir. Allah korusun! Batın ehli de bilmelidir ki, asıl maksada ve gerçek hedefe ulaşmak da sadece zahir ve batını temizlemekle mü</w:t>
      </w:r>
      <w:r w:rsidRPr="002045C8">
        <w:t>m</w:t>
      </w:r>
      <w:r w:rsidRPr="002045C8">
        <w:t>kündür. Suret ve zahire sarılmaksızın batın ve deruna ulaşmak imka</w:t>
      </w:r>
      <w:r w:rsidRPr="002045C8">
        <w:t>n</w:t>
      </w:r>
      <w:r w:rsidRPr="002045C8">
        <w:t>sızdır. Şeriatın zahir elbisesini giymeden, batına ulaşmak mümkün d</w:t>
      </w:r>
      <w:r w:rsidRPr="002045C8">
        <w:t>e</w:t>
      </w:r>
      <w:r w:rsidRPr="002045C8">
        <w:t>ğildir. O halde zahiri terk etme</w:t>
      </w:r>
      <w:r w:rsidRPr="002045C8">
        <w:t>k</w:t>
      </w:r>
      <w:r w:rsidRPr="002045C8">
        <w:t xml:space="preserve">te, şeriatlerin batın ve zahirini iptal etmek yatmaktadır. Bu da </w:t>
      </w:r>
      <w:r w:rsidRPr="002045C8">
        <w:lastRenderedPageBreak/>
        <w:t>insan ve cin şeytanının oyunlarından biridir. Biz de bu kon</w:t>
      </w:r>
      <w:r w:rsidRPr="002045C8">
        <w:t>u</w:t>
      </w:r>
      <w:r w:rsidRPr="002045C8">
        <w:t xml:space="preserve">nun bir miktarını Kırk Hadis Şerhi’nde beyan ettik. </w:t>
      </w:r>
    </w:p>
    <w:p w:rsidR="000239F1" w:rsidRPr="002045C8" w:rsidRDefault="000239F1" w:rsidP="000E6F74">
      <w:pPr>
        <w:spacing w:line="300" w:lineRule="atLeast"/>
        <w:ind w:firstLine="284"/>
        <w:jc w:val="both"/>
      </w:pPr>
      <w:r w:rsidRPr="002045C8">
        <w:t>Üçüncüsü şeriat nuruyla aydınlanmaktır. Dördüncüsü İslam nuru</w:t>
      </w:r>
      <w:r w:rsidRPr="002045C8">
        <w:t>y</w:t>
      </w:r>
      <w:r w:rsidRPr="002045C8">
        <w:t>la aydınlanmaktır. Beşincisi iman nuruyla a</w:t>
      </w:r>
      <w:r w:rsidRPr="002045C8">
        <w:t>y</w:t>
      </w:r>
      <w:r w:rsidRPr="002045C8">
        <w:t>dınlanmaktır. Altıncısı yakin nuruyla aydınlanmaktır. Yedincisi irfan nuruyla a</w:t>
      </w:r>
      <w:r w:rsidRPr="002045C8">
        <w:t>y</w:t>
      </w:r>
      <w:r w:rsidRPr="002045C8">
        <w:t>dınlanmaktır. Sekizincisi muhabbet nuruyla aydınlanmaktır. Dokuzuncusu velayet nuruyla aydınlanmaktır. Onuncusu, tecrid ve tevhid nuruyla aydı</w:t>
      </w:r>
      <w:r w:rsidRPr="002045C8">
        <w:t>n</w:t>
      </w:r>
      <w:r w:rsidRPr="002045C8">
        <w:t xml:space="preserve">lanmaktır. </w:t>
      </w:r>
    </w:p>
    <w:p w:rsidR="000239F1" w:rsidRPr="002045C8" w:rsidRDefault="000239F1" w:rsidP="000E6F74">
      <w:pPr>
        <w:spacing w:line="300" w:lineRule="atLeast"/>
        <w:ind w:firstLine="284"/>
        <w:jc w:val="both"/>
        <w:rPr>
          <w:i/>
          <w:iCs/>
        </w:rPr>
      </w:pPr>
      <w:r w:rsidRPr="002045C8">
        <w:t>Her biri için de ifrat ve tefrit, aşırılık ve kusur söz konusudur ki, detayı sözün uzamasına neden olduğundan geçiy</w:t>
      </w:r>
      <w:r w:rsidRPr="002045C8">
        <w:t>o</w:t>
      </w:r>
      <w:r w:rsidRPr="002045C8">
        <w:t>ruz. Kafi’de yer alan şu hadis, belki de bunun bazı veya tüm mertebelerine işaret etmekt</w:t>
      </w:r>
      <w:r w:rsidRPr="002045C8">
        <w:t>e</w:t>
      </w:r>
      <w:r w:rsidRPr="002045C8">
        <w:t xml:space="preserve">dir: </w:t>
      </w:r>
      <w:r w:rsidRPr="002045C8">
        <w:rPr>
          <w:i/>
          <w:iCs/>
        </w:rPr>
        <w:t>“Biz aşırı gidenin ulaşamadığı ve geride kalanın da ileri geçem</w:t>
      </w:r>
      <w:r w:rsidRPr="002045C8">
        <w:rPr>
          <w:i/>
          <w:iCs/>
        </w:rPr>
        <w:t>e</w:t>
      </w:r>
      <w:r w:rsidRPr="002045C8">
        <w:rPr>
          <w:i/>
          <w:iCs/>
        </w:rPr>
        <w:t>diği Al-i Muha</w:t>
      </w:r>
      <w:r w:rsidRPr="002045C8">
        <w:rPr>
          <w:i/>
          <w:iCs/>
        </w:rPr>
        <w:t>m</w:t>
      </w:r>
      <w:r w:rsidRPr="002045C8">
        <w:rPr>
          <w:i/>
          <w:iCs/>
        </w:rPr>
        <w:t>med’iz.”</w:t>
      </w:r>
      <w:r w:rsidRPr="002045C8">
        <w:rPr>
          <w:rStyle w:val="FootnoteReference"/>
          <w:i/>
          <w:iCs/>
        </w:rPr>
        <w:footnoteReference w:id="477"/>
      </w:r>
    </w:p>
    <w:p w:rsidR="000239F1" w:rsidRPr="002045C8" w:rsidRDefault="000239F1" w:rsidP="000E6F74">
      <w:pPr>
        <w:spacing w:line="300" w:lineRule="atLeast"/>
        <w:ind w:firstLine="284"/>
        <w:jc w:val="both"/>
      </w:pPr>
      <w:r w:rsidRPr="002045C8">
        <w:t xml:space="preserve">Bir nebevi hadiste de şöyle yer almıştır: </w:t>
      </w:r>
      <w:r w:rsidRPr="002045C8">
        <w:rPr>
          <w:i/>
          <w:iCs/>
        </w:rPr>
        <w:t>“Bu ümmetin hayırlısı, g</w:t>
      </w:r>
      <w:r w:rsidRPr="002045C8">
        <w:rPr>
          <w:i/>
          <w:iCs/>
        </w:rPr>
        <w:t>e</w:t>
      </w:r>
      <w:r w:rsidRPr="002045C8">
        <w:rPr>
          <w:i/>
          <w:iCs/>
        </w:rPr>
        <w:t>ride kalanın katıldığı ve aşırı gidenin de kendisine döndüğü o</w:t>
      </w:r>
      <w:r w:rsidRPr="002045C8">
        <w:rPr>
          <w:i/>
          <w:iCs/>
        </w:rPr>
        <w:t>r</w:t>
      </w:r>
      <w:r w:rsidRPr="002045C8">
        <w:rPr>
          <w:i/>
          <w:iCs/>
        </w:rPr>
        <w:t>ta/vasat topluluktur.”</w:t>
      </w:r>
      <w:r w:rsidRPr="002045C8">
        <w:rPr>
          <w:rStyle w:val="FootnoteReference"/>
        </w:rPr>
        <w:footnoteReference w:id="478"/>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303" w:name="_Toc46432380"/>
      <w:bookmarkStart w:id="304" w:name="_Toc53990923"/>
      <w:r w:rsidRPr="002045C8">
        <w:t>İrfani Bir Uyarı</w:t>
      </w:r>
      <w:bookmarkEnd w:id="303"/>
      <w:bookmarkEnd w:id="304"/>
    </w:p>
    <w:p w:rsidR="000239F1" w:rsidRPr="002045C8" w:rsidRDefault="000239F1" w:rsidP="000E6F74">
      <w:pPr>
        <w:spacing w:line="300" w:lineRule="atLeast"/>
        <w:ind w:firstLine="284"/>
        <w:jc w:val="both"/>
      </w:pPr>
      <w:r w:rsidRPr="002045C8">
        <w:t>Bil ki gayb, şehadet, dünya ve ahiret alemlerindeki b</w:t>
      </w:r>
      <w:r w:rsidRPr="002045C8">
        <w:t>ü</w:t>
      </w:r>
      <w:r w:rsidRPr="002045C8">
        <w:t>tün varlıklar için bir başlangıç ve dönüş vardır. Gerçi bütün m</w:t>
      </w:r>
      <w:r w:rsidRPr="002045C8">
        <w:t>a</w:t>
      </w:r>
      <w:r w:rsidRPr="002045C8">
        <w:t>hiyetlerin başlangıç ve dönüşü ilahidir. Lakin yüce ve celil olan Hak Teala’nın mukaddes zatı, bizzat esma sıfatları olmaksızın, düşük veya yüce varlıklara tece</w:t>
      </w:r>
      <w:r w:rsidRPr="002045C8">
        <w:t>l</w:t>
      </w:r>
      <w:r w:rsidRPr="002045C8">
        <w:t>li etmediğinden ve makamsızlıktan ibaret olan bu makam hasebiyle, isim, resim, zatî sıfat ve fiilî isimlerle muttasıf olmaksızın, varlıkla</w:t>
      </w:r>
      <w:r w:rsidRPr="002045C8">
        <w:t>r</w:t>
      </w:r>
      <w:r w:rsidRPr="002045C8">
        <w:t xml:space="preserve">dan hiçbirinin onunla bir tenasübü yoktur. Hiçbir irtibat ve karışım söz konusu değildir: </w:t>
      </w:r>
      <w:r w:rsidRPr="002045C8">
        <w:rPr>
          <w:i/>
          <w:iCs/>
        </w:rPr>
        <w:t>“Toprak n</w:t>
      </w:r>
      <w:r w:rsidRPr="002045C8">
        <w:rPr>
          <w:i/>
          <w:iCs/>
        </w:rPr>
        <w:t>e</w:t>
      </w:r>
      <w:r w:rsidRPr="002045C8">
        <w:rPr>
          <w:i/>
          <w:iCs/>
        </w:rPr>
        <w:t>rede? Rablerin Rabbi nerede!”</w:t>
      </w:r>
      <w:r w:rsidRPr="002045C8">
        <w:rPr>
          <w:rStyle w:val="FootnoteReference"/>
          <w:i/>
          <w:iCs/>
        </w:rPr>
        <w:footnoteReference w:id="479"/>
      </w:r>
      <w:r w:rsidRPr="002045C8">
        <w:t xml:space="preserve"> Nitekim bu inceliğin detaylarını Misbah’ul-Hidaye’de zikrettik. O halde Hak Teala’nın mukaddes zatının başlangıç ve dönüş kaynağı, esmai ört</w:t>
      </w:r>
      <w:r w:rsidRPr="002045C8">
        <w:t>ü</w:t>
      </w:r>
      <w:r w:rsidRPr="002045C8">
        <w:t>lerdedir. İsim, müsemmanın aynısı olduğu ha</w:t>
      </w:r>
      <w:r w:rsidRPr="002045C8">
        <w:t>l</w:t>
      </w:r>
      <w:r w:rsidRPr="002045C8">
        <w:t xml:space="preserve">de, </w:t>
      </w:r>
      <w:r w:rsidRPr="002045C8">
        <w:lastRenderedPageBreak/>
        <w:t>onun örtüsüdür de. O halde gayp ve şehadet alemlerinde tecelli, esma hasebiyle ve de o</w:t>
      </w:r>
      <w:r w:rsidRPr="002045C8">
        <w:t>n</w:t>
      </w:r>
      <w:r w:rsidRPr="002045C8">
        <w:t>ların örtüsündedir. Bu açıdan Zat-ı Mukaddes’in esma ve sıfat cilvel</w:t>
      </w:r>
      <w:r w:rsidRPr="002045C8">
        <w:t>e</w:t>
      </w:r>
      <w:r w:rsidRPr="002045C8">
        <w:t>rinde, Hz. İlmiyye’d</w:t>
      </w:r>
      <w:r w:rsidRPr="002045C8">
        <w:rPr>
          <w:b/>
        </w:rPr>
        <w:t>e</w:t>
      </w:r>
      <w:r w:rsidRPr="002045C8">
        <w:t xml:space="preserve"> marifet ehlinin “e’yan-i sabite” (değişmez ö</w:t>
      </w:r>
      <w:r w:rsidRPr="002045C8">
        <w:t>z</w:t>
      </w:r>
      <w:r w:rsidRPr="002045C8">
        <w:t>dekler) olarak adlandırdığı bir takım tecellileri vardır. O halde Hz. İ</w:t>
      </w:r>
      <w:r w:rsidRPr="002045C8">
        <w:t>l</w:t>
      </w:r>
      <w:r w:rsidRPr="002045C8">
        <w:t>mî’de, her ismi tecellinin, bir sabit özdeğinin olması gereklidir. Her ismin de ilmî tecelli ile harici dış alemde başlangıç ve dönüşünün kendisiyle uyumlu bir ili</w:t>
      </w:r>
      <w:r w:rsidRPr="002045C8">
        <w:t>ş</w:t>
      </w:r>
      <w:r w:rsidRPr="002045C8">
        <w:t>kisinin olduğu, bir zuhuru vardır. Varlıkların her birinin başlangıcı ve sonu olan isim, onun sırat-ı müstakiminden ibarettir, dolayısıyla her birinin kendisine özgü bir seyri ve sıratı va</w:t>
      </w:r>
      <w:r w:rsidRPr="002045C8">
        <w:t>r</w:t>
      </w:r>
      <w:r w:rsidRPr="002045C8">
        <w:t xml:space="preserve">dır ve de isteyerek veya istemeyerek, ilim halvetinde takdir edilen bir başlangıcı ve dönüşü söz konusudur. Zahirlerin ve sıratların ihtilafı da </w:t>
      </w:r>
      <w:r w:rsidRPr="002045C8">
        <w:t>i</w:t>
      </w:r>
      <w:r w:rsidRPr="002045C8">
        <w:t>sim hazretlerinin ve z</w:t>
      </w:r>
      <w:r w:rsidRPr="002045C8">
        <w:t>a</w:t>
      </w:r>
      <w:r w:rsidRPr="002045C8">
        <w:t xml:space="preserve">hirinin ihtilafı hasebiyledir. </w:t>
      </w:r>
    </w:p>
    <w:p w:rsidR="000239F1" w:rsidRPr="002045C8" w:rsidRDefault="000239F1" w:rsidP="000E6F74">
      <w:pPr>
        <w:spacing w:line="300" w:lineRule="atLeast"/>
        <w:ind w:firstLine="284"/>
        <w:jc w:val="both"/>
      </w:pPr>
      <w:r w:rsidRPr="002045C8">
        <w:t>Bilmek gerekir ki insanın a’la illiyin’de (en yüce alemlerde) takv</w:t>
      </w:r>
      <w:r w:rsidRPr="002045C8">
        <w:t>i</w:t>
      </w:r>
      <w:r w:rsidRPr="002045C8">
        <w:t xml:space="preserve">mi (kıvamı ve doğruluğu), esma-i cem’ iledir. Bu </w:t>
      </w:r>
      <w:r w:rsidRPr="002045C8">
        <w:t>a</w:t>
      </w:r>
      <w:r w:rsidRPr="002045C8">
        <w:t>çıdan Esfel’es-Safilin’e kadar tardedilmiştir ve onun sıratı, Esfel’es-Safilin’den ba</w:t>
      </w:r>
      <w:r w:rsidRPr="002045C8">
        <w:t>ş</w:t>
      </w:r>
      <w:r w:rsidRPr="002045C8">
        <w:t>layarak a’la illiyinde sona ermiştir. Bu Hak Teala’nın kendilerine mu</w:t>
      </w:r>
      <w:r w:rsidRPr="002045C8">
        <w:t>t</w:t>
      </w:r>
      <w:r w:rsidRPr="002045C8">
        <w:t>lak nimetle ihsan buyurduğu kimselerin sıratıdır ve bu nimet ilahi n</w:t>
      </w:r>
      <w:r w:rsidRPr="002045C8">
        <w:t>i</w:t>
      </w:r>
      <w:r w:rsidRPr="002045C8">
        <w:t xml:space="preserve">metlerin en yücesi </w:t>
      </w:r>
      <w:r w:rsidRPr="002045C8">
        <w:t>o</w:t>
      </w:r>
      <w:r w:rsidRPr="002045C8">
        <w:t>lan esma-i cem’in kemal nimetidir. Diğer sıratlar ise; ister saadete erenlerin ve kendisine nimet ver</w:t>
      </w:r>
      <w:r w:rsidRPr="002045C8">
        <w:t>i</w:t>
      </w:r>
      <w:r w:rsidRPr="002045C8">
        <w:t>lenlerin sıratı olsun ve isterse de şekavete düşenlerin sıratı, mutlak nimet feyzinden yo</w:t>
      </w:r>
      <w:r w:rsidRPr="002045C8">
        <w:t>k</w:t>
      </w:r>
      <w:r w:rsidRPr="002045C8">
        <w:t>sunluk miktarınca, ifrat ve tefritin iki tarafından birine dahildir. Dol</w:t>
      </w:r>
      <w:r w:rsidRPr="002045C8">
        <w:t>a</w:t>
      </w:r>
      <w:r w:rsidRPr="002045C8">
        <w:t>yısıyla kamil insanın sıratı, mutlak bir sözle kendisine nimet verilenl</w:t>
      </w:r>
      <w:r w:rsidRPr="002045C8">
        <w:t>e</w:t>
      </w:r>
      <w:r w:rsidRPr="002045C8">
        <w:t>rin sıratıdır ve bu sırat, asaleten son peygamberin mukaddes zatına özgüdür. D</w:t>
      </w:r>
      <w:r w:rsidRPr="002045C8">
        <w:t>i</w:t>
      </w:r>
      <w:r w:rsidRPr="002045C8">
        <w:t>ğer nebilere ve velilere de bağımlı olarak bu yol sabittir. Bu sözü anlamak ise Nebi-i Ekrem peygamberlerin sonuncusu olduğu</w:t>
      </w:r>
      <w:r w:rsidRPr="002045C8">
        <w:t>n</w:t>
      </w:r>
      <w:r w:rsidRPr="002045C8">
        <w:t>dan, Esma ve e’yan (isimler ve özdekler) hazretlerini anlamaya bağlıdır ve bunu da Misbah’ul-Hidaye kitabında açıklamış bulunma</w:t>
      </w:r>
      <w:r w:rsidRPr="002045C8">
        <w:t>k</w:t>
      </w:r>
      <w:r w:rsidRPr="002045C8">
        <w:t>tayız. Doğru yola hidayet eden şüphesiz ki A</w:t>
      </w:r>
      <w:r w:rsidRPr="002045C8">
        <w:t>l</w:t>
      </w:r>
      <w:r w:rsidRPr="002045C8">
        <w:t xml:space="preserve">lah’tır.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305" w:name="_Toc46432381"/>
      <w:bookmarkStart w:id="306" w:name="_Toc53990924"/>
      <w:r w:rsidRPr="002045C8">
        <w:t>Meseleyi Kavratmak İçin Bir Söz Nakli</w:t>
      </w:r>
      <w:bookmarkEnd w:id="305"/>
      <w:bookmarkEnd w:id="306"/>
    </w:p>
    <w:p w:rsidR="000239F1" w:rsidRPr="002045C8" w:rsidRDefault="000239F1" w:rsidP="000E6F74">
      <w:pPr>
        <w:spacing w:line="300" w:lineRule="atLeast"/>
        <w:ind w:firstLine="284"/>
        <w:jc w:val="both"/>
      </w:pPr>
      <w:r w:rsidRPr="002045C8">
        <w:t>Büyük şeyh Bahai (kuddise sırruhu) Urvet’ul-Vuska adlı risalesi</w:t>
      </w:r>
      <w:r w:rsidRPr="002045C8">
        <w:t>n</w:t>
      </w:r>
      <w:r w:rsidRPr="002045C8">
        <w:t xml:space="preserve">de şöyle buyurmaktadır: “Münezzeh olan Allah’ın nimetleri </w:t>
      </w:r>
      <w:r w:rsidRPr="002045C8">
        <w:lastRenderedPageBreak/>
        <w:t>sayılam</w:t>
      </w:r>
      <w:r w:rsidRPr="002045C8">
        <w:t>a</w:t>
      </w:r>
      <w:r w:rsidRPr="002045C8">
        <w:t>yacak kadar çoktur. Nitekim Hak Teala şöyle buyurmu</w:t>
      </w:r>
      <w:r w:rsidRPr="002045C8">
        <w:t>ş</w:t>
      </w:r>
      <w:r w:rsidRPr="002045C8">
        <w:t xml:space="preserve">tur: </w:t>
      </w:r>
      <w:r w:rsidRPr="002045C8">
        <w:rPr>
          <w:b/>
        </w:rPr>
        <w:t>“Allah’ın nimetlerini saymaya kalkarsanız, sayamazs</w:t>
      </w:r>
      <w:r w:rsidRPr="002045C8">
        <w:rPr>
          <w:b/>
        </w:rPr>
        <w:t>ı</w:t>
      </w:r>
      <w:r w:rsidRPr="002045C8">
        <w:rPr>
          <w:b/>
        </w:rPr>
        <w:t>nız.”</w:t>
      </w:r>
      <w:r w:rsidRPr="002045C8">
        <w:rPr>
          <w:rStyle w:val="FootnoteReference"/>
          <w:b/>
        </w:rPr>
        <w:footnoteReference w:id="480"/>
      </w:r>
      <w:r w:rsidRPr="002045C8">
        <w:rPr>
          <w:b/>
        </w:rPr>
        <w:t xml:space="preserve"> </w:t>
      </w:r>
      <w:r w:rsidRPr="002045C8">
        <w:t>Lakin Allah’ın nimetleri iki türlüdür: Dünyevi ve uhrevi, o</w:t>
      </w:r>
      <w:r w:rsidRPr="002045C8">
        <w:t>n</w:t>
      </w:r>
      <w:r w:rsidRPr="002045C8">
        <w:t>lardan her birisi de ya vehbidir, ya da kesbi. Bunlardan her biri de ya ruhanidir ya cismani. Dolayısıyla nimetler sekiz kısım olma</w:t>
      </w:r>
      <w:r w:rsidRPr="002045C8">
        <w:t>k</w:t>
      </w:r>
      <w:r w:rsidRPr="002045C8">
        <w:t xml:space="preserve">tadır. </w:t>
      </w:r>
    </w:p>
    <w:p w:rsidR="000239F1" w:rsidRPr="002045C8" w:rsidRDefault="000239F1" w:rsidP="000E6F74">
      <w:pPr>
        <w:spacing w:line="300" w:lineRule="atLeast"/>
        <w:ind w:firstLine="284"/>
        <w:jc w:val="both"/>
      </w:pPr>
      <w:r w:rsidRPr="002045C8">
        <w:t>Birincisi, ruhani, vehbi ve dünyevi nimettir. Tıpkı ruhun üf</w:t>
      </w:r>
      <w:r w:rsidRPr="002045C8">
        <w:t>ü</w:t>
      </w:r>
      <w:r w:rsidRPr="002045C8">
        <w:t xml:space="preserve">rülmesi veya akıl ve anlayışın ifazesi gibi. </w:t>
      </w:r>
    </w:p>
    <w:p w:rsidR="000239F1" w:rsidRPr="002045C8" w:rsidRDefault="000239F1" w:rsidP="000E6F74">
      <w:pPr>
        <w:spacing w:line="300" w:lineRule="atLeast"/>
        <w:ind w:firstLine="284"/>
        <w:jc w:val="both"/>
      </w:pPr>
      <w:r w:rsidRPr="002045C8">
        <w:t>İkincisi, cismani, vehbi ve dünyevi nimettir. Tıpkı orga</w:t>
      </w:r>
      <w:r w:rsidRPr="002045C8">
        <w:t>n</w:t>
      </w:r>
      <w:r w:rsidRPr="002045C8">
        <w:t xml:space="preserve">ların ve </w:t>
      </w:r>
      <w:r w:rsidRPr="002045C8">
        <w:rPr>
          <w:bCs/>
        </w:rPr>
        <w:t>kuvvelerin</w:t>
      </w:r>
      <w:r w:rsidRPr="002045C8">
        <w:t xml:space="preserve"> yaratılışı gibi. </w:t>
      </w:r>
    </w:p>
    <w:p w:rsidR="000239F1" w:rsidRPr="002045C8" w:rsidRDefault="000239F1" w:rsidP="000E6F74">
      <w:pPr>
        <w:spacing w:line="300" w:lineRule="atLeast"/>
        <w:ind w:firstLine="284"/>
        <w:jc w:val="both"/>
      </w:pPr>
      <w:r w:rsidRPr="002045C8">
        <w:t>Üçüncü ise, ruhani, kesbi ve dünyevi nimettir. Tıpkı nefsin aşağılık işlerden uzaklaşması ve temiz ahlak ve yüce melekelerle süslenmes</w:t>
      </w:r>
      <w:r w:rsidRPr="002045C8">
        <w:t>i</w:t>
      </w:r>
      <w:r w:rsidRPr="002045C8">
        <w:t xml:space="preserve">dir. </w:t>
      </w:r>
    </w:p>
    <w:p w:rsidR="000239F1" w:rsidRPr="002045C8" w:rsidRDefault="000239F1" w:rsidP="000E6F74">
      <w:pPr>
        <w:spacing w:line="300" w:lineRule="atLeast"/>
        <w:ind w:firstLine="284"/>
        <w:jc w:val="both"/>
      </w:pPr>
      <w:r w:rsidRPr="002045C8">
        <w:t>Dördüncüsü ise, cismani, kesbi ve dünyevi nimettir. Tıpkı beğ</w:t>
      </w:r>
      <w:r w:rsidRPr="002045C8">
        <w:t>e</w:t>
      </w:r>
      <w:r w:rsidRPr="002045C8">
        <w:t xml:space="preserve">nilmiş heyetler ve güzel çarelerle süslenmesi gibi. </w:t>
      </w:r>
    </w:p>
    <w:p w:rsidR="000239F1" w:rsidRPr="002045C8" w:rsidRDefault="000239F1" w:rsidP="000E6F74">
      <w:pPr>
        <w:spacing w:line="300" w:lineRule="atLeast"/>
        <w:ind w:firstLine="284"/>
        <w:jc w:val="both"/>
      </w:pPr>
      <w:r w:rsidRPr="002045C8">
        <w:t>Beşincisi ise, ruhani, vehbi ve uhrevi nimettir. Tıpkı günahlarımızı bağışlaması ve önceden tövbe etmiş kims</w:t>
      </w:r>
      <w:r w:rsidRPr="002045C8">
        <w:t>e</w:t>
      </w:r>
      <w:r w:rsidRPr="002045C8">
        <w:t>den razı olması gibi.</w:t>
      </w:r>
      <w:r w:rsidRPr="002045C8">
        <w:rPr>
          <w:rStyle w:val="FootnoteReference"/>
        </w:rPr>
        <w:footnoteReference w:id="481"/>
      </w:r>
      <w:r w:rsidRPr="002045C8">
        <w:t xml:space="preserve"> </w:t>
      </w:r>
    </w:p>
    <w:p w:rsidR="000239F1" w:rsidRPr="002045C8" w:rsidRDefault="000239F1" w:rsidP="000E6F74">
      <w:pPr>
        <w:spacing w:line="300" w:lineRule="atLeast"/>
        <w:ind w:firstLine="284"/>
        <w:jc w:val="both"/>
      </w:pPr>
      <w:r w:rsidRPr="002045C8">
        <w:t>Altıncısı ise, cismani, vehbi ve uhrevi nimettir. Tıpkı süt ve ba</w:t>
      </w:r>
      <w:r w:rsidRPr="002045C8">
        <w:t>l</w:t>
      </w:r>
      <w:r w:rsidRPr="002045C8">
        <w:t xml:space="preserve">dan nehirler gibi. </w:t>
      </w:r>
    </w:p>
    <w:p w:rsidR="000239F1" w:rsidRPr="002045C8" w:rsidRDefault="000239F1" w:rsidP="000E6F74">
      <w:pPr>
        <w:spacing w:line="300" w:lineRule="atLeast"/>
        <w:ind w:firstLine="284"/>
        <w:jc w:val="both"/>
      </w:pPr>
      <w:r w:rsidRPr="002045C8">
        <w:t>Yedicisi ise, ruhani, kesbi ve uhrevi nimettir. Tıpkı b</w:t>
      </w:r>
      <w:r w:rsidRPr="002045C8">
        <w:t>a</w:t>
      </w:r>
      <w:r w:rsidRPr="002045C8">
        <w:t>ğışlama ve tövbe edildiği taktirde razı olmak ve itaat fiiliyle elde edilen r</w:t>
      </w:r>
      <w:r w:rsidRPr="002045C8">
        <w:t>u</w:t>
      </w:r>
      <w:r w:rsidRPr="002045C8">
        <w:t xml:space="preserve">hani lezzetler gibi. </w:t>
      </w:r>
    </w:p>
    <w:p w:rsidR="000239F1" w:rsidRPr="002045C8" w:rsidRDefault="000239F1" w:rsidP="000E6F74">
      <w:pPr>
        <w:spacing w:line="300" w:lineRule="atLeast"/>
        <w:ind w:firstLine="284"/>
        <w:jc w:val="both"/>
      </w:pPr>
      <w:r w:rsidRPr="002045C8">
        <w:t>Sekizincisi ise, cismani, kesbi ve uhrevi nimettir. Tıpkı itaat fi</w:t>
      </w:r>
      <w:r w:rsidRPr="002045C8">
        <w:t>i</w:t>
      </w:r>
      <w:r w:rsidRPr="002045C8">
        <w:t xml:space="preserve">liyle elde edilen cismani lezzetler gibi. </w:t>
      </w:r>
    </w:p>
    <w:p w:rsidR="000239F1" w:rsidRPr="002045C8" w:rsidRDefault="000239F1" w:rsidP="000E6F74">
      <w:pPr>
        <w:spacing w:line="300" w:lineRule="atLeast"/>
        <w:ind w:firstLine="284"/>
        <w:jc w:val="both"/>
      </w:pPr>
      <w:r w:rsidRPr="002045C8">
        <w:t>Burada nimetten maksat, son dört kısımda yer alan veya ilk dört k</w:t>
      </w:r>
      <w:r w:rsidRPr="002045C8">
        <w:t>ı</w:t>
      </w:r>
      <w:r w:rsidRPr="002045C8">
        <w:t>sımdan, bu son dört kısma ulaşma vesilesi olan şeylerdir.”</w:t>
      </w:r>
      <w:r w:rsidRPr="002045C8">
        <w:rPr>
          <w:rStyle w:val="FootnoteReference"/>
        </w:rPr>
        <w:footnoteReference w:id="482"/>
      </w:r>
    </w:p>
    <w:p w:rsidR="000239F1" w:rsidRPr="002045C8" w:rsidRDefault="000239F1" w:rsidP="000E6F74">
      <w:pPr>
        <w:spacing w:line="300" w:lineRule="atLeast"/>
        <w:ind w:firstLine="284"/>
        <w:jc w:val="both"/>
      </w:pPr>
      <w:r w:rsidRPr="002045C8">
        <w:t>Şeyh Behai’nin bu nimet bölüştürmesi, gerçi çok incelikli bir b</w:t>
      </w:r>
      <w:r w:rsidRPr="002045C8">
        <w:t>ö</w:t>
      </w:r>
      <w:r w:rsidRPr="002045C8">
        <w:t>lüştürmedir, ama ilahi nimetlerin en önemlisi ve ilahi mukadder kita</w:t>
      </w:r>
      <w:r w:rsidRPr="002045C8">
        <w:t>p</w:t>
      </w:r>
      <w:r w:rsidRPr="002045C8">
        <w:t xml:space="preserve">ların en yüce maksadı olan nimeti unutulmuş, sadece nakıs veya orta kimselerin nimetleri zikredilmiştir. Gerçi Şeyh Behai’nin sözünde </w:t>
      </w:r>
      <w:r w:rsidRPr="002045C8">
        <w:lastRenderedPageBreak/>
        <w:t>r</w:t>
      </w:r>
      <w:r w:rsidRPr="002045C8">
        <w:t>u</w:t>
      </w:r>
      <w:r w:rsidRPr="002045C8">
        <w:t>hani lezzetler de zikredilmiştir. Ama itaat fiiliyle elde edilen uhrevi ve ruhani lezzetler, orta makamlı kimselerin nasibidir, nakıs kimselerin n</w:t>
      </w:r>
      <w:r w:rsidRPr="002045C8">
        <w:t>a</w:t>
      </w:r>
      <w:r w:rsidRPr="002045C8">
        <w:t xml:space="preserve">sibi demesek bile. </w:t>
      </w:r>
    </w:p>
    <w:p w:rsidR="000239F1" w:rsidRPr="002045C8" w:rsidRDefault="000239F1" w:rsidP="000E6F74">
      <w:pPr>
        <w:spacing w:line="300" w:lineRule="atLeast"/>
        <w:ind w:firstLine="284"/>
        <w:jc w:val="both"/>
      </w:pPr>
      <w:r w:rsidRPr="002045C8">
        <w:t>Özetle, şeyh Behai’nin zikrettiği hayvani lezzetler ve nefsani nasi</w:t>
      </w:r>
      <w:r w:rsidRPr="002045C8">
        <w:t>p</w:t>
      </w:r>
      <w:r w:rsidRPr="002045C8">
        <w:t>ler dışında bir takım nimetler de vardır ki onl</w:t>
      </w:r>
      <w:r w:rsidRPr="002045C8">
        <w:t>a</w:t>
      </w:r>
      <w:r w:rsidRPr="002045C8">
        <w:t xml:space="preserve">rın başlıcaları üç şeydir: </w:t>
      </w:r>
    </w:p>
    <w:p w:rsidR="000239F1" w:rsidRPr="002045C8" w:rsidRDefault="000239F1" w:rsidP="000E6F74">
      <w:pPr>
        <w:spacing w:line="300" w:lineRule="atLeast"/>
        <w:ind w:firstLine="284"/>
        <w:jc w:val="both"/>
      </w:pPr>
      <w:r w:rsidRPr="002045C8">
        <w:t>Birincisi zat marifeti ve zatın tevhit nimetidir ki, bunun da aslı A</w:t>
      </w:r>
      <w:r w:rsidRPr="002045C8">
        <w:t>l</w:t>
      </w:r>
      <w:r w:rsidRPr="002045C8">
        <w:t>lah’a doğru sülûk etmek ve neticesi ise lika cennetidir. Eğer sâlik ki</w:t>
      </w:r>
      <w:r w:rsidRPr="002045C8">
        <w:t>m</w:t>
      </w:r>
      <w:r w:rsidRPr="002045C8">
        <w:t>se neticeye bakacak olursa, sülûkunda noksanlık vardır. Zira bu m</w:t>
      </w:r>
      <w:r w:rsidRPr="002045C8">
        <w:t>a</w:t>
      </w:r>
      <w:r w:rsidRPr="002045C8">
        <w:t>kam kendini ve lezzetleri terketme makamıdır. Hasıl olana teveccüh ise, kendine teveccühün bir neticesidir. Bu da kendine tapmaktır, A</w:t>
      </w:r>
      <w:r w:rsidRPr="002045C8">
        <w:t>l</w:t>
      </w:r>
      <w:r w:rsidRPr="002045C8">
        <w:t>lah’a tapmak değil; teksirdir, tevhid değil ve örtü</w:t>
      </w:r>
      <w:r w:rsidRPr="002045C8">
        <w:t>n</w:t>
      </w:r>
      <w:r w:rsidRPr="002045C8">
        <w:t xml:space="preserve">medir, tecrid değil. </w:t>
      </w:r>
    </w:p>
    <w:p w:rsidR="000239F1" w:rsidRPr="002045C8" w:rsidRDefault="000239F1" w:rsidP="000E6F74">
      <w:pPr>
        <w:spacing w:line="300" w:lineRule="atLeast"/>
        <w:ind w:firstLine="284"/>
        <w:jc w:val="both"/>
      </w:pPr>
      <w:r w:rsidRPr="002045C8">
        <w:t>İkincisi ise isimlerin marifet nimetidir ve bu nimet, esmai kesretler hasebiyle dallara ayrılmaktadır. Eğer müfredatı hesaplan</w:t>
      </w:r>
      <w:r w:rsidRPr="002045C8">
        <w:t>a</w:t>
      </w:r>
      <w:r w:rsidRPr="002045C8">
        <w:t xml:space="preserve">cak olursa, bin tanedir. Eğer iki veya daha fazla isimle terkibatı hesaplanacak </w:t>
      </w:r>
      <w:r w:rsidRPr="002045C8">
        <w:t>o</w:t>
      </w:r>
      <w:r w:rsidRPr="002045C8">
        <w:t xml:space="preserve">lursa, sayılamayacak kadar çoktur: </w:t>
      </w:r>
      <w:r w:rsidRPr="002045C8">
        <w:rPr>
          <w:b/>
        </w:rPr>
        <w:t>“Allah’ın n</w:t>
      </w:r>
      <w:r w:rsidRPr="002045C8">
        <w:rPr>
          <w:b/>
        </w:rPr>
        <w:t>i</w:t>
      </w:r>
      <w:r w:rsidRPr="002045C8">
        <w:rPr>
          <w:b/>
        </w:rPr>
        <w:t>metlerini saymaya kalksanız, sayamazs</w:t>
      </w:r>
      <w:r w:rsidRPr="002045C8">
        <w:rPr>
          <w:b/>
        </w:rPr>
        <w:t>ı</w:t>
      </w:r>
      <w:r w:rsidRPr="002045C8">
        <w:rPr>
          <w:b/>
        </w:rPr>
        <w:t xml:space="preserve">nız.” </w:t>
      </w:r>
      <w:r w:rsidRPr="002045C8">
        <w:t>Bu makamda esmai tevhid, isimlerin cem-i ahadiyet makamı olan ism-i a’zam’ı tanıma nimetidir ve isimlerin marifet neticesi ise isimler cennet</w:t>
      </w:r>
      <w:r w:rsidRPr="002045C8">
        <w:t>i</w:t>
      </w:r>
      <w:r w:rsidRPr="002045C8">
        <w:t>dir. Herkes, bir veya birden fazla, tek veya toplu marifeti ölçüsünce bu</w:t>
      </w:r>
      <w:r w:rsidRPr="002045C8">
        <w:t>n</w:t>
      </w:r>
      <w:r w:rsidRPr="002045C8">
        <w:t>dan nasiplenir.</w:t>
      </w:r>
    </w:p>
    <w:p w:rsidR="000239F1" w:rsidRPr="002045C8" w:rsidRDefault="000239F1" w:rsidP="000E6F74">
      <w:pPr>
        <w:spacing w:line="300" w:lineRule="atLeast"/>
        <w:ind w:firstLine="284"/>
        <w:jc w:val="both"/>
      </w:pPr>
      <w:r w:rsidRPr="002045C8">
        <w:t>Üçüncüsü ise efa’li marifet nimetidir. Bu da sayısız bir çok konul</w:t>
      </w:r>
      <w:r w:rsidRPr="002045C8">
        <w:t>a</w:t>
      </w:r>
      <w:r w:rsidRPr="002045C8">
        <w:t>ra ayrılmaktadır. Bu mertebedeki tevhit makamı ise feyz-i mukaddes ve velayet-i mutlaka makamı olan fiilî tecellilerin cem-i ehediyet m</w:t>
      </w:r>
      <w:r w:rsidRPr="002045C8">
        <w:t>a</w:t>
      </w:r>
      <w:r w:rsidRPr="002045C8">
        <w:t xml:space="preserve">kamıdır. Bunun da neticesi, sâlikin kalbinde Hak Teala’nın fiillerinin tecellisi olan ef’ali cennettir. Belki de Musa b. İmran’ın, </w:t>
      </w:r>
      <w:r w:rsidRPr="002045C8">
        <w:rPr>
          <w:b/>
        </w:rPr>
        <w:t>“Bir ateş gördüm”</w:t>
      </w:r>
      <w:r w:rsidRPr="002045C8">
        <w:rPr>
          <w:rStyle w:val="FootnoteReference"/>
          <w:b/>
        </w:rPr>
        <w:footnoteReference w:id="483"/>
      </w:r>
      <w:r w:rsidRPr="002045C8">
        <w:t xml:space="preserve"> diye buyurduğu tecelli de, ef’ali t</w:t>
      </w:r>
      <w:r w:rsidRPr="002045C8">
        <w:t>e</w:t>
      </w:r>
      <w:r w:rsidRPr="002045C8">
        <w:t>celli idi. Hak Teala’nın, “</w:t>
      </w:r>
      <w:r w:rsidRPr="002045C8">
        <w:rPr>
          <w:b/>
        </w:rPr>
        <w:t>Rabbi dağa tecelli edince onu yerle bir etti ve Mûsa da baygın düştü.”</w:t>
      </w:r>
      <w:r w:rsidRPr="002045C8">
        <w:rPr>
          <w:rStyle w:val="FootnoteReference"/>
        </w:rPr>
        <w:footnoteReference w:id="484"/>
      </w:r>
      <w:r w:rsidRPr="002045C8">
        <w:t xml:space="preserve"> diye buyurduğu tecelli de esmai veya zatî tecellidir. </w:t>
      </w:r>
    </w:p>
    <w:p w:rsidR="000239F1" w:rsidRPr="002045C8" w:rsidRDefault="000239F1" w:rsidP="000E6F74">
      <w:pPr>
        <w:spacing w:line="300" w:lineRule="atLeast"/>
        <w:ind w:firstLine="284"/>
        <w:jc w:val="both"/>
      </w:pPr>
      <w:r w:rsidRPr="002045C8">
        <w:lastRenderedPageBreak/>
        <w:t xml:space="preserve">O halde birinci makamdaki </w:t>
      </w:r>
      <w:r w:rsidRPr="002045C8">
        <w:rPr>
          <w:b/>
          <w:bCs/>
        </w:rPr>
        <w:t>“kendisine, nimet verile</w:t>
      </w:r>
      <w:r w:rsidRPr="002045C8">
        <w:rPr>
          <w:b/>
          <w:bCs/>
        </w:rPr>
        <w:t>n</w:t>
      </w:r>
      <w:r w:rsidRPr="002045C8">
        <w:rPr>
          <w:b/>
          <w:bCs/>
        </w:rPr>
        <w:t>lerin”</w:t>
      </w:r>
      <w:r w:rsidRPr="002045C8">
        <w:t xml:space="preserve"> sıratı, Allah’ın zatına sülûk sıratıdır ve o makamd</w:t>
      </w:r>
      <w:r w:rsidRPr="002045C8">
        <w:t>a</w:t>
      </w:r>
      <w:r w:rsidRPr="002045C8">
        <w:t>ki nimet de, zatî tecellidir. İkinci makamdaki sırat ise, Allah’ın isimlerine sülûktur ve o maka</w:t>
      </w:r>
      <w:r w:rsidRPr="002045C8">
        <w:t>m</w:t>
      </w:r>
      <w:r w:rsidRPr="002045C8">
        <w:t>daki nimet ise, esmai tecellidir. Üçüncü makamda ise Allah’ın fiiller</w:t>
      </w:r>
      <w:r w:rsidRPr="002045C8">
        <w:t>i</w:t>
      </w:r>
      <w:r w:rsidRPr="002045C8">
        <w:t>ne sülûktur ve ondaki nimet ise efali t</w:t>
      </w:r>
      <w:r w:rsidRPr="002045C8">
        <w:t>e</w:t>
      </w:r>
      <w:r w:rsidRPr="002045C8">
        <w:t>cellidir. Bu makamın ashabının cennetlere ve genel insanların lezzetine teveccühü yoktur. Bu ister r</w:t>
      </w:r>
      <w:r w:rsidRPr="002045C8">
        <w:t>u</w:t>
      </w:r>
      <w:r w:rsidRPr="002045C8">
        <w:t>hani olsun, ister cismani fark etmez. Nitekim rivayetlerde de mümi</w:t>
      </w:r>
      <w:r w:rsidRPr="002045C8">
        <w:t>n</w:t>
      </w:r>
      <w:r w:rsidRPr="002045C8">
        <w:t xml:space="preserve">lerden bazısı için bu makam ispat </w:t>
      </w:r>
      <w:r w:rsidRPr="002045C8">
        <w:t>e</w:t>
      </w:r>
      <w:r w:rsidRPr="002045C8">
        <w:t>dilmiştir.</w:t>
      </w:r>
      <w:r w:rsidRPr="002045C8">
        <w:rPr>
          <w:rStyle w:val="FootnoteReference"/>
        </w:rPr>
        <w:footnoteReference w:id="485"/>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307" w:name="_Toc46432382"/>
      <w:bookmarkStart w:id="308" w:name="_Toc53990925"/>
      <w:r w:rsidRPr="002045C8">
        <w:t>Son</w:t>
      </w:r>
      <w:bookmarkEnd w:id="307"/>
      <w:bookmarkEnd w:id="308"/>
    </w:p>
    <w:p w:rsidR="000239F1" w:rsidRPr="002045C8" w:rsidRDefault="000239F1" w:rsidP="000E6F74">
      <w:pPr>
        <w:spacing w:line="300" w:lineRule="atLeast"/>
        <w:ind w:firstLine="284"/>
        <w:jc w:val="both"/>
      </w:pPr>
      <w:r w:rsidRPr="002045C8">
        <w:t>Bil ki mübarek Hamd suresi, vücudun bütün mertebel</w:t>
      </w:r>
      <w:r w:rsidRPr="002045C8">
        <w:t>e</w:t>
      </w:r>
      <w:r w:rsidRPr="002045C8">
        <w:t>rine şamil olmakla birlikte, sülûkun bütün mertebelerine ve işaret ol</w:t>
      </w:r>
      <w:r w:rsidRPr="002045C8">
        <w:t>a</w:t>
      </w:r>
      <w:r w:rsidRPr="002045C8">
        <w:t>rak Kur’an’ın bütün maksatlarına şamildir. Bu konulara dalmak, her ne kadar daha geniş bir izah ve daha farklı bir mantık gerektirmekle bi</w:t>
      </w:r>
      <w:r w:rsidRPr="002045C8">
        <w:t>r</w:t>
      </w:r>
      <w:r w:rsidRPr="002045C8">
        <w:t>likte, onlardan her birine işaret etmek, hiç de faydasız değildir. Hatta marifet ve yakin ashabı için bir çok faydaları va</w:t>
      </w:r>
      <w:r w:rsidRPr="002045C8">
        <w:t>r</w:t>
      </w:r>
      <w:r w:rsidRPr="002045C8">
        <w:t xml:space="preserve">dır. </w:t>
      </w:r>
    </w:p>
    <w:p w:rsidR="000239F1" w:rsidRPr="002045C8" w:rsidRDefault="000239F1" w:rsidP="000E6F74">
      <w:pPr>
        <w:spacing w:line="300" w:lineRule="atLeast"/>
        <w:ind w:firstLine="284"/>
        <w:jc w:val="both"/>
      </w:pPr>
      <w:r w:rsidRPr="002045C8">
        <w:t>O halde, birinci makamda diyoruz ki, bismillahirrahmanirrahim, belki de vücudun bütün dairesine, nüzul ve suud (iniş ve çıkış) kavis</w:t>
      </w:r>
      <w:r w:rsidRPr="002045C8">
        <w:t>i</w:t>
      </w:r>
      <w:r w:rsidRPr="002045C8">
        <w:t>ne işarettir. O halde, Allah’ın ismi kabz ve bast’ın (toplanma ve geni</w:t>
      </w:r>
      <w:r w:rsidRPr="002045C8">
        <w:t>ş</w:t>
      </w:r>
      <w:r w:rsidRPr="002045C8">
        <w:t>lemenin) ahadiyet makamı ve rahman ise bast (genişleme) ve zuhur</w:t>
      </w:r>
      <w:r w:rsidR="00136783">
        <w:t xml:space="preserve"> </w:t>
      </w:r>
      <w:r w:rsidRPr="002045C8">
        <w:t>makamıdır ki, bu da nüzul boyutudur. Rahim ise kabz ve butun (to</w:t>
      </w:r>
      <w:r w:rsidRPr="002045C8">
        <w:t>p</w:t>
      </w:r>
      <w:r w:rsidRPr="002045C8">
        <w:t>lanma ve batınlar) m</w:t>
      </w:r>
      <w:r w:rsidRPr="002045C8">
        <w:t>a</w:t>
      </w:r>
      <w:r w:rsidRPr="002045C8">
        <w:t>kamıdır ki, bu da suud (yükseliş) boyutudur. Elhamdulillah ise, ceberut ve melekut-i a’laya işarettir. Onların hak</w:t>
      </w:r>
      <w:r w:rsidRPr="002045C8">
        <w:t>i</w:t>
      </w:r>
      <w:r w:rsidRPr="002045C8">
        <w:t>kati de mutlak övgülerdir.</w:t>
      </w:r>
      <w:r w:rsidRPr="002045C8">
        <w:rPr>
          <w:b/>
          <w:bCs/>
        </w:rPr>
        <w:t xml:space="preserve"> Rabb’ul-Alemin</w:t>
      </w:r>
      <w:r w:rsidRPr="002045C8">
        <w:t xml:space="preserve"> ise, gayrilik m</w:t>
      </w:r>
      <w:r w:rsidRPr="002045C8">
        <w:t>a</w:t>
      </w:r>
      <w:r w:rsidRPr="002045C8">
        <w:t>kamı olan terbiyet ve alemin münasebetiyle, belki de zat cevheriyle harekete geçmiş ve eğitilmiş olan tabiat alemine işaret e</w:t>
      </w:r>
      <w:r w:rsidRPr="002045C8">
        <w:t>t</w:t>
      </w:r>
      <w:r w:rsidRPr="002045C8">
        <w:t xml:space="preserve">mektedir. </w:t>
      </w:r>
      <w:r w:rsidRPr="002045C8">
        <w:rPr>
          <w:b/>
          <w:bCs/>
        </w:rPr>
        <w:t>Malik-i Yevmiddin</w:t>
      </w:r>
      <w:r w:rsidRPr="002045C8">
        <w:t xml:space="preserve"> ise, vahdet ve kahhariyet makamına işarettir ve vücud da</w:t>
      </w:r>
      <w:r w:rsidRPr="002045C8">
        <w:t>i</w:t>
      </w:r>
      <w:r w:rsidRPr="002045C8">
        <w:t>resinin rücu etmesidir. Buraya kadar vücudun nüzulen ve suuden (iniş ve çıkış olarak) bütün d</w:t>
      </w:r>
      <w:r w:rsidRPr="002045C8">
        <w:t>a</w:t>
      </w:r>
      <w:r w:rsidRPr="002045C8">
        <w:t xml:space="preserve">iresi son buldu. </w:t>
      </w:r>
    </w:p>
    <w:p w:rsidR="000239F1" w:rsidRPr="002045C8" w:rsidRDefault="000239F1" w:rsidP="000E6F74">
      <w:pPr>
        <w:spacing w:line="300" w:lineRule="atLeast"/>
        <w:ind w:firstLine="284"/>
        <w:jc w:val="both"/>
      </w:pPr>
      <w:r w:rsidRPr="002045C8">
        <w:t>İkinci makamda ise diyoruz ki, müstahap olan istiaze (Allah’a s</w:t>
      </w:r>
      <w:r w:rsidRPr="002045C8">
        <w:t>ı</w:t>
      </w:r>
      <w:r w:rsidRPr="002045C8">
        <w:t>ğınma) belki de Hakk’tan gayrisini terk etmeye ve şeytanın sultası</w:t>
      </w:r>
      <w:r w:rsidRPr="002045C8">
        <w:t>n</w:t>
      </w:r>
      <w:r w:rsidRPr="002045C8">
        <w:t xml:space="preserve">dan kaçmaya işarettir. Bu da makamların bir parçası değil, ön </w:t>
      </w:r>
      <w:r w:rsidRPr="002045C8">
        <w:lastRenderedPageBreak/>
        <w:t>koşull</w:t>
      </w:r>
      <w:r w:rsidRPr="002045C8">
        <w:t>a</w:t>
      </w:r>
      <w:r w:rsidRPr="002045C8">
        <w:t>rı olduğu hasebiyledir. Zira öncüllerden soyutlanmak, süslenmektir ve bizzat kemaliyye makamlarından değildir. Bu açıdan istiaze, s</w:t>
      </w:r>
      <w:r w:rsidRPr="002045C8">
        <w:t>u</w:t>
      </w:r>
      <w:r w:rsidRPr="002045C8">
        <w:t>renin bir parçası değildir. Belki sureye girişin ön koşullar</w:t>
      </w:r>
      <w:r w:rsidRPr="002045C8">
        <w:t>ı</w:t>
      </w:r>
      <w:r w:rsidRPr="002045C8">
        <w:t>dır. Tesmiye ise belki de fiilî, zatî ve bu ikisinin arasınd</w:t>
      </w:r>
      <w:r w:rsidRPr="002045C8">
        <w:t>a</w:t>
      </w:r>
      <w:r w:rsidRPr="002045C8">
        <w:t xml:space="preserve">ki tevhit makamına işarettir. </w:t>
      </w:r>
      <w:r w:rsidRPr="002045C8">
        <w:rPr>
          <w:b/>
          <w:bCs/>
        </w:rPr>
        <w:t>Elhamdulillah</w:t>
      </w:r>
      <w:r w:rsidRPr="002045C8">
        <w:t xml:space="preserve">’tan </w:t>
      </w:r>
      <w:r w:rsidRPr="002045C8">
        <w:rPr>
          <w:b/>
          <w:bCs/>
        </w:rPr>
        <w:t>Rabb’ul-Alemin</w:t>
      </w:r>
      <w:r w:rsidRPr="002045C8">
        <w:t>’e k</w:t>
      </w:r>
      <w:r w:rsidRPr="002045C8">
        <w:t>a</w:t>
      </w:r>
      <w:r w:rsidRPr="002045C8">
        <w:t xml:space="preserve">dar ise, belki de fiilî tevhide işarettir. </w:t>
      </w:r>
      <w:r w:rsidRPr="002045C8">
        <w:rPr>
          <w:b/>
          <w:bCs/>
        </w:rPr>
        <w:t>Malik-i Yevm’id-Din</w:t>
      </w:r>
      <w:r w:rsidRPr="002045C8">
        <w:t xml:space="preserve"> ise tam fenaya ve zatî tevhide işarettir. </w:t>
      </w:r>
      <w:r w:rsidRPr="002045C8">
        <w:rPr>
          <w:b/>
          <w:bCs/>
        </w:rPr>
        <w:t>İyyake Ne’bud’</w:t>
      </w:r>
      <w:r w:rsidRPr="002045C8">
        <w:t>dan başlamakta ve sahv (kendine gelme) ve rücu h</w:t>
      </w:r>
      <w:r w:rsidRPr="002045C8">
        <w:t>a</w:t>
      </w:r>
      <w:r w:rsidRPr="002045C8">
        <w:t>letiyle son bulmaktadır. Başka bir ifadeyle istiaze; yaratıklardan, Hakk’a yolculuk ve nefis evinden çıkmaktır. Tesmiye; yaratılış ve kesret aleminden soyutlandıktan sonra, hakkaniyetle tahakkuka işare</w:t>
      </w:r>
      <w:r w:rsidRPr="002045C8">
        <w:t>t</w:t>
      </w:r>
      <w:r w:rsidRPr="002045C8">
        <w:t xml:space="preserve">tir. </w:t>
      </w:r>
      <w:r w:rsidRPr="002045C8">
        <w:rPr>
          <w:b/>
          <w:bCs/>
        </w:rPr>
        <w:t>Elhamdulillah</w:t>
      </w:r>
      <w:r w:rsidRPr="002045C8">
        <w:t xml:space="preserve">’tan </w:t>
      </w:r>
      <w:r w:rsidRPr="002045C8">
        <w:rPr>
          <w:b/>
          <w:bCs/>
        </w:rPr>
        <w:t>Rabb’ul-Alemin’</w:t>
      </w:r>
      <w:r w:rsidRPr="002045C8">
        <w:t xml:space="preserve">e kadar da Hakk’tan Hakk’a, Hak’ta sefere işarettir ve bu yolculuk </w:t>
      </w:r>
      <w:r w:rsidRPr="002045C8">
        <w:rPr>
          <w:b/>
          <w:bCs/>
        </w:rPr>
        <w:t>Malik-i Yevmiddin</w:t>
      </w:r>
      <w:r w:rsidRPr="002045C8">
        <w:t>’de bitme</w:t>
      </w:r>
      <w:r w:rsidRPr="002045C8">
        <w:t>k</w:t>
      </w:r>
      <w:r w:rsidRPr="002045C8">
        <w:t xml:space="preserve">tedir. </w:t>
      </w:r>
      <w:r w:rsidRPr="002045C8">
        <w:rPr>
          <w:b/>
          <w:bCs/>
        </w:rPr>
        <w:t>İyyake na’bud</w:t>
      </w:r>
      <w:r w:rsidRPr="002045C8">
        <w:t>’da ise Hakk’tan yaratığa sahv (kendine gelme) ve rücunun hus</w:t>
      </w:r>
      <w:r w:rsidRPr="002045C8">
        <w:t>u</w:t>
      </w:r>
      <w:r w:rsidRPr="002045C8">
        <w:t xml:space="preserve">lüyle başlayan bir yolculuktur ve bu yolculuk da </w:t>
      </w:r>
      <w:r w:rsidRPr="002045C8">
        <w:rPr>
          <w:b/>
          <w:bCs/>
        </w:rPr>
        <w:t>İhdina’s Sırat’el Müstakim</w:t>
      </w:r>
      <w:r w:rsidRPr="002045C8">
        <w:t>’de sona ermekt</w:t>
      </w:r>
      <w:r w:rsidRPr="002045C8">
        <w:t>e</w:t>
      </w:r>
      <w:r w:rsidRPr="002045C8">
        <w:t xml:space="preserve">dir. </w:t>
      </w:r>
    </w:p>
    <w:p w:rsidR="000239F1" w:rsidRPr="002045C8" w:rsidRDefault="000239F1" w:rsidP="000E6F74">
      <w:pPr>
        <w:spacing w:line="300" w:lineRule="atLeast"/>
        <w:ind w:firstLine="284"/>
        <w:jc w:val="both"/>
      </w:pPr>
      <w:r w:rsidRPr="002045C8">
        <w:t>Üçüncü makamda ise diyoruz ki, bu mübarek sure Kur’an-ı K</w:t>
      </w:r>
      <w:r w:rsidRPr="002045C8">
        <w:t>e</w:t>
      </w:r>
      <w:r w:rsidRPr="002045C8">
        <w:t>rim’de başlıca ilahi amaçları kapsamaktadır. Zira Kur’an’ın maksatl</w:t>
      </w:r>
      <w:r w:rsidRPr="002045C8">
        <w:t>a</w:t>
      </w:r>
      <w:r w:rsidRPr="002045C8">
        <w:t>rının aslı, marifetullah’ın kemale erdirilmesi ve üç boyu</w:t>
      </w:r>
      <w:r w:rsidRPr="002045C8">
        <w:t>t</w:t>
      </w:r>
      <w:r w:rsidRPr="002045C8">
        <w:t>lu tevhidin hasıl olmasıdır. Hak ve halk (yaratıcı ve yaratık) arasındaki rabıta, A</w:t>
      </w:r>
      <w:r w:rsidRPr="002045C8">
        <w:t>l</w:t>
      </w:r>
      <w:r w:rsidRPr="002045C8">
        <w:t>lah’a doğru sülûkun niteliği, zarif varlıkların hak</w:t>
      </w:r>
      <w:r w:rsidRPr="002045C8">
        <w:t>i</w:t>
      </w:r>
      <w:r w:rsidRPr="002045C8">
        <w:t>katlerin hakikatine dönüş niteliği, toplu, detaylı, bireysel ve katışıklı ilahi tecellilerin tan</w:t>
      </w:r>
      <w:r w:rsidRPr="002045C8">
        <w:t>ı</w:t>
      </w:r>
      <w:r w:rsidRPr="002045C8">
        <w:t>tımı, sülûk ve tahakkuk açısından yarat</w:t>
      </w:r>
      <w:r w:rsidRPr="002045C8">
        <w:t>ı</w:t>
      </w:r>
      <w:r w:rsidRPr="002045C8">
        <w:t>ğın irşadı, ilim, amel, irfan ve şuhud açısından kulun eğitilmesi ve özetle bütün bu gerçekler, bu m</w:t>
      </w:r>
      <w:r w:rsidRPr="002045C8">
        <w:t>ü</w:t>
      </w:r>
      <w:r w:rsidRPr="002045C8">
        <w:t xml:space="preserve">barek surede kamil bir vecazet ve özetle beyan </w:t>
      </w:r>
      <w:r w:rsidRPr="002045C8">
        <w:t>e</w:t>
      </w:r>
      <w:r w:rsidRPr="002045C8">
        <w:t xml:space="preserve">dilmiştir. </w:t>
      </w:r>
    </w:p>
    <w:p w:rsidR="000239F1" w:rsidRPr="002045C8" w:rsidRDefault="000239F1" w:rsidP="000E6F74">
      <w:pPr>
        <w:spacing w:line="300" w:lineRule="atLeast"/>
        <w:ind w:firstLine="284"/>
        <w:jc w:val="both"/>
      </w:pPr>
      <w:r w:rsidRPr="002045C8">
        <w:t>O halde bu mübarek sure, Fatihat’ul-Kitap, Ümmü’l-Kitap ve Kur’an hedeflerinin kısaca bir suretidir. Bütün ilahi kitapların amaçl</w:t>
      </w:r>
      <w:r w:rsidRPr="002045C8">
        <w:t>a</w:t>
      </w:r>
      <w:r w:rsidRPr="002045C8">
        <w:t>rı da tek bir amaca irca ettiğinden ve o amaç da tevhidin hakikati o</w:t>
      </w:r>
      <w:r w:rsidRPr="002045C8">
        <w:t>l</w:t>
      </w:r>
      <w:r w:rsidRPr="002045C8">
        <w:t>duğundan, bütün peygamberlerin hedefi ve amaçlarının nihayeti old</w:t>
      </w:r>
      <w:r w:rsidRPr="002045C8">
        <w:t>u</w:t>
      </w:r>
      <w:r w:rsidRPr="002045C8">
        <w:t>ğundan, hakikatler ve tevhit sırları, mukaddes “</w:t>
      </w:r>
      <w:r w:rsidRPr="002045C8">
        <w:rPr>
          <w:b/>
          <w:bCs/>
        </w:rPr>
        <w:t>Bismillah”</w:t>
      </w:r>
      <w:r w:rsidRPr="002045C8">
        <w:t xml:space="preserve"> ay</w:t>
      </w:r>
      <w:r w:rsidRPr="002045C8">
        <w:t>e</w:t>
      </w:r>
      <w:r w:rsidRPr="002045C8">
        <w:t xml:space="preserve">tinde gözönünde bulundurulmuştur. O halde bu mübarek ayet, Allah’ın en büyük ayeti olup bütün ilahi kitapların </w:t>
      </w:r>
      <w:r w:rsidRPr="002045C8">
        <w:lastRenderedPageBreak/>
        <w:t>amaçlarını kapsamaktadır. N</w:t>
      </w:r>
      <w:r w:rsidRPr="002045C8">
        <w:t>i</w:t>
      </w:r>
      <w:r w:rsidRPr="002045C8">
        <w:t>tekim hadis-i şerifte de bu yer almı</w:t>
      </w:r>
      <w:r w:rsidRPr="002045C8">
        <w:t>ş</w:t>
      </w:r>
      <w:r w:rsidRPr="002045C8">
        <w:t>tır.</w:t>
      </w:r>
      <w:r w:rsidRPr="002045C8">
        <w:rPr>
          <w:rStyle w:val="FootnoteReference"/>
        </w:rPr>
        <w:footnoteReference w:id="486"/>
      </w:r>
      <w:r w:rsidRPr="002045C8">
        <w:t xml:space="preserve"> Ba harfinin altındaki nokta da onun sırrıdır. O ba ha</w:t>
      </w:r>
      <w:r w:rsidRPr="002045C8">
        <w:t>r</w:t>
      </w:r>
      <w:r w:rsidRPr="002045C8">
        <w:t>fidir</w:t>
      </w:r>
      <w:r w:rsidRPr="002045C8">
        <w:rPr>
          <w:rStyle w:val="FootnoteReference"/>
        </w:rPr>
        <w:footnoteReference w:id="487"/>
      </w:r>
      <w:r w:rsidRPr="002045C8">
        <w:t>. Bütün bir kitap zuhur ve sır açısından “ba” harfinde gizl</w:t>
      </w:r>
      <w:r w:rsidRPr="002045C8">
        <w:t>i</w:t>
      </w:r>
      <w:r w:rsidRPr="002045C8">
        <w:t>dir. Kamil insan, yani mübarek alevi (a.s) vücud, tevhid sırrının ortasıdır.</w:t>
      </w:r>
      <w:r w:rsidRPr="002045C8">
        <w:rPr>
          <w:rStyle w:val="FootnoteReference"/>
        </w:rPr>
        <w:footnoteReference w:id="488"/>
      </w:r>
      <w:r w:rsidRPr="002045C8">
        <w:t xml:space="preserve"> Ayet aleminde ise son Peyga</w:t>
      </w:r>
      <w:r w:rsidRPr="002045C8">
        <w:t>m</w:t>
      </w:r>
      <w:r w:rsidRPr="002045C8">
        <w:t>ber’den (s.a.a) sonra o mübarek vücuddan daha büyük bir şey yo</w:t>
      </w:r>
      <w:r w:rsidRPr="002045C8">
        <w:t>k</w:t>
      </w:r>
      <w:r w:rsidRPr="002045C8">
        <w:t>tur. Nitekim hadis-i şerifte de bu yer almıştır.</w:t>
      </w:r>
      <w:r w:rsidRPr="002045C8">
        <w:rPr>
          <w:rStyle w:val="FootnoteReference"/>
        </w:rPr>
        <w:footnoteReference w:id="489"/>
      </w:r>
      <w:r w:rsidRPr="002045C8">
        <w:t xml:space="preserve"> </w:t>
      </w:r>
    </w:p>
    <w:p w:rsidR="000239F1" w:rsidRPr="002045C8" w:rsidRDefault="000239F1" w:rsidP="000E6F74">
      <w:pPr>
        <w:spacing w:line="300" w:lineRule="atLeast"/>
        <w:ind w:firstLine="284"/>
        <w:jc w:val="both"/>
      </w:pPr>
    </w:p>
    <w:p w:rsidR="000239F1" w:rsidRPr="002045C8" w:rsidRDefault="00F461C5" w:rsidP="00FB0C7C">
      <w:pPr>
        <w:pStyle w:val="Heading1"/>
      </w:pPr>
      <w:bookmarkStart w:id="309" w:name="_Toc46432383"/>
      <w:r>
        <w:br w:type="page"/>
      </w:r>
      <w:bookmarkStart w:id="310" w:name="_Toc53990926"/>
      <w:r w:rsidR="000239F1" w:rsidRPr="002045C8">
        <w:lastRenderedPageBreak/>
        <w:t>Son ve Tamamlayıcı Bilgi</w:t>
      </w:r>
      <w:bookmarkEnd w:id="309"/>
      <w:bookmarkEnd w:id="310"/>
    </w:p>
    <w:p w:rsidR="000239F1" w:rsidRPr="002045C8" w:rsidRDefault="000239F1" w:rsidP="000E6F74">
      <w:pPr>
        <w:spacing w:line="300" w:lineRule="atLeast"/>
        <w:ind w:firstLine="284"/>
        <w:jc w:val="both"/>
        <w:rPr>
          <w:i/>
          <w:iCs/>
        </w:rPr>
      </w:pPr>
      <w:r w:rsidRPr="002045C8">
        <w:t>Bazı rivayetlerde bu mübarek surenin fazileti hakkında Peyga</w:t>
      </w:r>
      <w:r w:rsidRPr="002045C8">
        <w:t>m</w:t>
      </w:r>
      <w:r w:rsidRPr="002045C8">
        <w:t xml:space="preserve">ber’in (s.a.a) Cabir b. Abdillah-i Ensari’ye şöyle buyurduğu rivayet edilmiştir: </w:t>
      </w:r>
      <w:r w:rsidRPr="002045C8">
        <w:rPr>
          <w:i/>
          <w:iCs/>
        </w:rPr>
        <w:t>“Ey Cabir! Acaba Allah’ın kitabında indirdiği en üstün s</w:t>
      </w:r>
      <w:r w:rsidRPr="002045C8">
        <w:rPr>
          <w:i/>
          <w:iCs/>
        </w:rPr>
        <w:t>u</w:t>
      </w:r>
      <w:r w:rsidRPr="002045C8">
        <w:rPr>
          <w:i/>
          <w:iCs/>
        </w:rPr>
        <w:t>renin hangisi olduğunu sana öğreteyim mi?”</w:t>
      </w:r>
      <w:r w:rsidRPr="002045C8">
        <w:t xml:space="preserve"> Cabir şöyle arzetti: “</w:t>
      </w:r>
      <w:r w:rsidRPr="002045C8">
        <w:t>E</w:t>
      </w:r>
      <w:r w:rsidRPr="002045C8">
        <w:t>vet, annem babam sana feda olsun, Ey Allah’ın Resulü! Onu bana ö</w:t>
      </w:r>
      <w:r w:rsidRPr="002045C8">
        <w:t>ğ</w:t>
      </w:r>
      <w:r w:rsidRPr="002045C8">
        <w:t>ret!” Böylece Resulullah kitabın esası olan Hamd suresini ona öğre</w:t>
      </w:r>
      <w:r w:rsidRPr="002045C8">
        <w:t>t</w:t>
      </w:r>
      <w:r w:rsidRPr="002045C8">
        <w:t xml:space="preserve">miş ve şöyle buyurmuştur: </w:t>
      </w:r>
      <w:r w:rsidRPr="002045C8">
        <w:rPr>
          <w:i/>
          <w:iCs/>
        </w:rPr>
        <w:t>“Ey Cabir! Seni bu sure hakkında bilgili kılayım mı?”</w:t>
      </w:r>
      <w:r w:rsidRPr="002045C8">
        <w:t xml:space="preserve"> O şöyle arzetti: “A</w:t>
      </w:r>
      <w:r w:rsidRPr="002045C8">
        <w:t>n</w:t>
      </w:r>
      <w:r w:rsidRPr="002045C8">
        <w:t xml:space="preserve">am babam sana feda olsun, ey Resulullah! Beni haberdar kıl.” Peygamber şöyle buyurdu: </w:t>
      </w:r>
      <w:r w:rsidRPr="002045C8">
        <w:rPr>
          <w:i/>
          <w:iCs/>
        </w:rPr>
        <w:t>“O ölüm dışında her ha</w:t>
      </w:r>
      <w:r w:rsidRPr="002045C8">
        <w:rPr>
          <w:i/>
          <w:iCs/>
        </w:rPr>
        <w:t>s</w:t>
      </w:r>
      <w:r w:rsidRPr="002045C8">
        <w:rPr>
          <w:i/>
          <w:iCs/>
        </w:rPr>
        <w:t>talığın ilacıdır.”</w:t>
      </w:r>
      <w:r w:rsidRPr="002045C8">
        <w:rPr>
          <w:rStyle w:val="FootnoteReference"/>
        </w:rPr>
        <w:footnoteReference w:id="490"/>
      </w:r>
      <w:r w:rsidRPr="002045C8">
        <w:t xml:space="preserve"> İbn-i Abbas Resulullah’tan (s.a.a) şöyle nakle</w:t>
      </w:r>
      <w:r w:rsidRPr="002045C8">
        <w:t>t</w:t>
      </w:r>
      <w:r w:rsidRPr="002045C8">
        <w:t xml:space="preserve">mektedir: </w:t>
      </w:r>
      <w:r w:rsidRPr="002045C8">
        <w:rPr>
          <w:i/>
          <w:iCs/>
        </w:rPr>
        <w:t>“Her şeyin bir esası vardır ve Kur’an’ın esası da Fatiha’dır, Fatiha’nın esası da Bismillahirrahmanirrahim’dir.”</w:t>
      </w:r>
      <w:r w:rsidRPr="002045C8">
        <w:rPr>
          <w:rStyle w:val="FootnoteReference"/>
        </w:rPr>
        <w:footnoteReference w:id="491"/>
      </w:r>
      <w:r w:rsidRPr="002045C8">
        <w:t xml:space="preserve"> Ve Resulullah’tan şöyle nakledilmiştir: </w:t>
      </w:r>
      <w:r w:rsidRPr="002045C8">
        <w:rPr>
          <w:i/>
          <w:iCs/>
        </w:rPr>
        <w:t>“Hamd suresi her derdin d</w:t>
      </w:r>
      <w:r w:rsidRPr="002045C8">
        <w:rPr>
          <w:i/>
          <w:iCs/>
        </w:rPr>
        <w:t>e</w:t>
      </w:r>
      <w:r w:rsidRPr="002045C8">
        <w:rPr>
          <w:i/>
          <w:iCs/>
        </w:rPr>
        <w:t>vasıdır.”</w:t>
      </w:r>
      <w:r w:rsidRPr="002045C8">
        <w:rPr>
          <w:rStyle w:val="FootnoteReference"/>
          <w:i/>
          <w:iCs/>
        </w:rPr>
        <w:footnoteReference w:id="492"/>
      </w:r>
    </w:p>
    <w:p w:rsidR="000239F1" w:rsidRPr="002045C8" w:rsidRDefault="000239F1" w:rsidP="000E6F74">
      <w:pPr>
        <w:spacing w:line="300" w:lineRule="atLeast"/>
        <w:ind w:firstLine="284"/>
        <w:jc w:val="both"/>
      </w:pPr>
      <w:r w:rsidRPr="002045C8">
        <w:t xml:space="preserve">İmam Sadık’ın (a.s) ise şöyle buyurduğu yer almıştır: </w:t>
      </w:r>
      <w:r w:rsidRPr="002045C8">
        <w:rPr>
          <w:i/>
          <w:iCs/>
        </w:rPr>
        <w:t>“Elhamdulillah’ın şifa vermediği bir kimseye, hiçbir şey şifa vermez.”</w:t>
      </w:r>
      <w:r w:rsidRPr="002045C8">
        <w:rPr>
          <w:rStyle w:val="FootnoteReference"/>
          <w:i/>
          <w:iCs/>
        </w:rPr>
        <w:footnoteReference w:id="493"/>
      </w:r>
    </w:p>
    <w:p w:rsidR="000239F1" w:rsidRPr="002045C8" w:rsidRDefault="000239F1" w:rsidP="000E6F74">
      <w:pPr>
        <w:spacing w:line="300" w:lineRule="atLeast"/>
        <w:ind w:firstLine="284"/>
        <w:jc w:val="both"/>
        <w:rPr>
          <w:i/>
          <w:iCs/>
        </w:rPr>
      </w:pPr>
      <w:r w:rsidRPr="002045C8">
        <w:t xml:space="preserve">Müminlerin Emiri Hz. Ali’den nakledildiği üzere Resulullah (s.a.a) şöyle buyurmuştur: </w:t>
      </w:r>
      <w:r w:rsidRPr="002045C8">
        <w:rPr>
          <w:i/>
          <w:iCs/>
        </w:rPr>
        <w:t>“Allah Teala bana şöyle buyurmuştur:</w:t>
      </w:r>
      <w:r w:rsidRPr="002045C8">
        <w:t xml:space="preserve"> </w:t>
      </w:r>
      <w:r w:rsidRPr="002045C8">
        <w:rPr>
          <w:b/>
        </w:rPr>
        <w:t>“And o</w:t>
      </w:r>
      <w:r w:rsidRPr="002045C8">
        <w:rPr>
          <w:b/>
        </w:rPr>
        <w:t>l</w:t>
      </w:r>
      <w:r w:rsidRPr="002045C8">
        <w:rPr>
          <w:b/>
        </w:rPr>
        <w:t>sun ki, sana daima tekrarlanan yedi ayetli Fat</w:t>
      </w:r>
      <w:r w:rsidRPr="002045C8">
        <w:rPr>
          <w:b/>
        </w:rPr>
        <w:t>i</w:t>
      </w:r>
      <w:r w:rsidRPr="002045C8">
        <w:rPr>
          <w:b/>
        </w:rPr>
        <w:t>ha’yı ve Kur’an’ı Azim’i verdik.”</w:t>
      </w:r>
      <w:r w:rsidRPr="002045C8">
        <w:rPr>
          <w:rStyle w:val="FootnoteReference"/>
        </w:rPr>
        <w:footnoteReference w:id="494"/>
      </w:r>
      <w:r w:rsidRPr="002045C8">
        <w:t xml:space="preserve"> </w:t>
      </w:r>
      <w:r w:rsidRPr="002045C8">
        <w:rPr>
          <w:i/>
          <w:iCs/>
        </w:rPr>
        <w:t>Ayrıca bana Fatihat’ul Kitab’ı lütfetti ve onu Kur’an'a denk kıldı. Şüphesiz Fatihat’ul Kitap arşın haz</w:t>
      </w:r>
      <w:r w:rsidRPr="002045C8">
        <w:rPr>
          <w:i/>
          <w:iCs/>
        </w:rPr>
        <w:t>i</w:t>
      </w:r>
      <w:r w:rsidRPr="002045C8">
        <w:rPr>
          <w:i/>
          <w:iCs/>
        </w:rPr>
        <w:t>nesindeki en değerli şeydir.</w:t>
      </w:r>
      <w:r w:rsidRPr="002045C8">
        <w:t xml:space="preserve"> </w:t>
      </w:r>
      <w:r w:rsidRPr="002045C8">
        <w:rPr>
          <w:i/>
          <w:iCs/>
        </w:rPr>
        <w:t>Allah-u Teala Muhammed’i (s.a.a) fatiha ile şerefle</w:t>
      </w:r>
      <w:r w:rsidRPr="002045C8">
        <w:rPr>
          <w:i/>
          <w:iCs/>
        </w:rPr>
        <w:t>n</w:t>
      </w:r>
      <w:r w:rsidRPr="002045C8">
        <w:rPr>
          <w:i/>
          <w:iCs/>
        </w:rPr>
        <w:t>dirmiştir ve sadece ona özgün kılmıştır. Bu kon</w:t>
      </w:r>
      <w:r w:rsidRPr="002045C8">
        <w:rPr>
          <w:i/>
          <w:iCs/>
        </w:rPr>
        <w:t>u</w:t>
      </w:r>
      <w:r w:rsidRPr="002045C8">
        <w:rPr>
          <w:i/>
          <w:iCs/>
        </w:rPr>
        <w:t xml:space="preserve">da peygamberlerden kendisine fatihadan sadece </w:t>
      </w:r>
      <w:r w:rsidRPr="002045C8">
        <w:rPr>
          <w:b/>
          <w:bCs/>
        </w:rPr>
        <w:t>“Bismillahirrahmanirrahim”</w:t>
      </w:r>
      <w:r w:rsidRPr="002045C8">
        <w:rPr>
          <w:b/>
          <w:bCs/>
          <w:i/>
          <w:iCs/>
        </w:rPr>
        <w:t xml:space="preserve"> </w:t>
      </w:r>
      <w:r w:rsidRPr="002045C8">
        <w:rPr>
          <w:i/>
          <w:iCs/>
        </w:rPr>
        <w:t>ayetinin ihsan edildiği S</w:t>
      </w:r>
      <w:r w:rsidRPr="002045C8">
        <w:rPr>
          <w:i/>
          <w:iCs/>
        </w:rPr>
        <w:t>ü</w:t>
      </w:r>
      <w:r w:rsidRPr="002045C8">
        <w:rPr>
          <w:i/>
          <w:iCs/>
        </w:rPr>
        <w:t xml:space="preserve">leyman dışında, hiç bir peygamberi ortak kılmamıştır. Nitekim Belkıs’tan şöyle nakletmektedir: </w:t>
      </w:r>
      <w:r w:rsidRPr="002045C8">
        <w:rPr>
          <w:b/>
        </w:rPr>
        <w:t>“Bana Süle</w:t>
      </w:r>
      <w:r w:rsidRPr="002045C8">
        <w:rPr>
          <w:b/>
        </w:rPr>
        <w:t>y</w:t>
      </w:r>
      <w:r w:rsidRPr="002045C8">
        <w:rPr>
          <w:b/>
        </w:rPr>
        <w:t xml:space="preserve">man’dan yüce bir mektup </w:t>
      </w:r>
      <w:r w:rsidRPr="002045C8">
        <w:rPr>
          <w:b/>
        </w:rPr>
        <w:lastRenderedPageBreak/>
        <w:t>gelmiştir ve onda şöyle yaz</w:t>
      </w:r>
      <w:r w:rsidRPr="002045C8">
        <w:rPr>
          <w:b/>
        </w:rPr>
        <w:t>ı</w:t>
      </w:r>
      <w:r w:rsidRPr="002045C8">
        <w:rPr>
          <w:b/>
        </w:rPr>
        <w:t>lıdır: Bismillahirrahmanirrahim”</w:t>
      </w:r>
      <w:r w:rsidRPr="002045C8">
        <w:rPr>
          <w:rStyle w:val="FootnoteReference"/>
          <w:b/>
        </w:rPr>
        <w:footnoteReference w:id="495"/>
      </w:r>
      <w:r w:rsidRPr="002045C8">
        <w:rPr>
          <w:b/>
          <w:i/>
          <w:iCs/>
        </w:rPr>
        <w:t xml:space="preserve"> </w:t>
      </w:r>
      <w:r w:rsidRPr="002045C8">
        <w:rPr>
          <w:i/>
          <w:iCs/>
        </w:rPr>
        <w:t>O halde her kim M</w:t>
      </w:r>
      <w:r w:rsidRPr="002045C8">
        <w:rPr>
          <w:i/>
          <w:iCs/>
        </w:rPr>
        <w:t>u</w:t>
      </w:r>
      <w:r w:rsidRPr="002045C8">
        <w:rPr>
          <w:i/>
          <w:iCs/>
        </w:rPr>
        <w:t>hammed ve Ehl-i Beyt’inin dostluğuna inanarak bu s</w:t>
      </w:r>
      <w:r w:rsidRPr="002045C8">
        <w:rPr>
          <w:i/>
          <w:iCs/>
        </w:rPr>
        <w:t>u</w:t>
      </w:r>
      <w:r w:rsidRPr="002045C8">
        <w:rPr>
          <w:i/>
          <w:iCs/>
        </w:rPr>
        <w:t xml:space="preserve">reyi okur, emirlerine teslim olur ve zahir ve batınına iman </w:t>
      </w:r>
      <w:r w:rsidRPr="002045C8">
        <w:rPr>
          <w:i/>
          <w:iCs/>
        </w:rPr>
        <w:t>e</w:t>
      </w:r>
      <w:r w:rsidRPr="002045C8">
        <w:rPr>
          <w:i/>
          <w:iCs/>
        </w:rPr>
        <w:t>derse, Allah-u Teala bu surenin her harfine karşılık, her bir iyiliğinin, kendisi için dünyadaki bütün mal ve hayı</w:t>
      </w:r>
      <w:r w:rsidRPr="002045C8">
        <w:rPr>
          <w:i/>
          <w:iCs/>
        </w:rPr>
        <w:t>r</w:t>
      </w:r>
      <w:r w:rsidRPr="002045C8">
        <w:rPr>
          <w:i/>
          <w:iCs/>
        </w:rPr>
        <w:t>lardan daha üstün olacak bir iyilik yazar. Her kim Kur’an okuyan b</w:t>
      </w:r>
      <w:r w:rsidRPr="002045C8">
        <w:rPr>
          <w:i/>
          <w:iCs/>
        </w:rPr>
        <w:t>i</w:t>
      </w:r>
      <w:r w:rsidRPr="002045C8">
        <w:rPr>
          <w:i/>
          <w:iCs/>
        </w:rPr>
        <w:t>rini dinlerse onun için de okuyan kimsenin sev</w:t>
      </w:r>
      <w:r w:rsidRPr="002045C8">
        <w:rPr>
          <w:i/>
          <w:iCs/>
        </w:rPr>
        <w:t>a</w:t>
      </w:r>
      <w:r w:rsidRPr="002045C8">
        <w:rPr>
          <w:i/>
          <w:iCs/>
        </w:rPr>
        <w:t xml:space="preserve">bının üçte biri vardır. O halde sizden her biriniz, kendisine arzedilen bu iyiliğini artırma cehdi </w:t>
      </w:r>
      <w:r w:rsidRPr="002045C8">
        <w:rPr>
          <w:i/>
          <w:iCs/>
        </w:rPr>
        <w:t>i</w:t>
      </w:r>
      <w:r w:rsidRPr="002045C8">
        <w:rPr>
          <w:i/>
          <w:iCs/>
        </w:rPr>
        <w:t>çinde olmalıdır. Zira bu bir ganimettir. Sakın elden çıkarmayın, aksi taktirde kıyamette sizler için ha</w:t>
      </w:r>
      <w:r w:rsidRPr="002045C8">
        <w:rPr>
          <w:i/>
          <w:iCs/>
        </w:rPr>
        <w:t>s</w:t>
      </w:r>
      <w:r w:rsidRPr="002045C8">
        <w:rPr>
          <w:i/>
          <w:iCs/>
        </w:rPr>
        <w:t>reti baki kalır.”</w:t>
      </w:r>
      <w:r w:rsidRPr="002045C8">
        <w:rPr>
          <w:rStyle w:val="FootnoteReference"/>
          <w:i/>
          <w:iCs/>
        </w:rPr>
        <w:footnoteReference w:id="496"/>
      </w:r>
    </w:p>
    <w:p w:rsidR="000239F1" w:rsidRPr="002045C8" w:rsidRDefault="000239F1" w:rsidP="000E6F74">
      <w:pPr>
        <w:spacing w:line="300" w:lineRule="atLeast"/>
        <w:ind w:firstLine="284"/>
        <w:jc w:val="both"/>
        <w:rPr>
          <w:i/>
          <w:iCs/>
        </w:rPr>
      </w:pPr>
      <w:r w:rsidRPr="002045C8">
        <w:t>İmam Sadık‘dan (a.s) ise şöyle buyurduğu rivayet edi</w:t>
      </w:r>
      <w:r w:rsidRPr="002045C8">
        <w:t>l</w:t>
      </w:r>
      <w:r w:rsidRPr="002045C8">
        <w:t xml:space="preserve">miştir: </w:t>
      </w:r>
      <w:r w:rsidRPr="002045C8">
        <w:rPr>
          <w:i/>
          <w:iCs/>
        </w:rPr>
        <w:t>“Eğer bir ölüye yetmiş defa hamd suresi okunur da o ölünün ruhu geri d</w:t>
      </w:r>
      <w:r w:rsidRPr="002045C8">
        <w:rPr>
          <w:i/>
          <w:iCs/>
        </w:rPr>
        <w:t>ö</w:t>
      </w:r>
      <w:r w:rsidRPr="002045C8">
        <w:rPr>
          <w:i/>
          <w:iCs/>
        </w:rPr>
        <w:t>nerse, bu ilginç bir iş değildir.”</w:t>
      </w:r>
      <w:r w:rsidRPr="002045C8">
        <w:rPr>
          <w:rStyle w:val="FootnoteReference"/>
          <w:i/>
          <w:iCs/>
        </w:rPr>
        <w:footnoteReference w:id="497"/>
      </w:r>
      <w:r w:rsidRPr="002045C8">
        <w:rPr>
          <w:i/>
          <w:iCs/>
        </w:rPr>
        <w:t xml:space="preserve"> </w:t>
      </w:r>
    </w:p>
    <w:p w:rsidR="000239F1" w:rsidRPr="002045C8" w:rsidRDefault="000239F1" w:rsidP="000E6F74">
      <w:pPr>
        <w:spacing w:line="300" w:lineRule="atLeast"/>
        <w:ind w:firstLine="284"/>
        <w:jc w:val="both"/>
      </w:pPr>
      <w:r w:rsidRPr="002045C8">
        <w:t>Resulullah‘dan (s.a.a) da şöyle buyurduğu nakledilmi</w:t>
      </w:r>
      <w:r w:rsidRPr="002045C8">
        <w:t>ş</w:t>
      </w:r>
      <w:r w:rsidRPr="002045C8">
        <w:t xml:space="preserve">tir: </w:t>
      </w:r>
      <w:r w:rsidRPr="002045C8">
        <w:rPr>
          <w:i/>
          <w:iCs/>
        </w:rPr>
        <w:t>“Her kim Fatihat’ul Kitab'ı okursa kendisine Kur’an’ın üçte ikisini ok</w:t>
      </w:r>
      <w:r w:rsidRPr="002045C8">
        <w:rPr>
          <w:i/>
          <w:iCs/>
        </w:rPr>
        <w:t>u</w:t>
      </w:r>
      <w:r w:rsidRPr="002045C8">
        <w:rPr>
          <w:i/>
          <w:iCs/>
        </w:rPr>
        <w:t>manın sevabı verilir.”</w:t>
      </w:r>
      <w:r w:rsidRPr="002045C8">
        <w:rPr>
          <w:rStyle w:val="FootnoteReference"/>
          <w:i/>
          <w:iCs/>
        </w:rPr>
        <w:footnoteReference w:id="498"/>
      </w:r>
      <w:r w:rsidR="00136783">
        <w:rPr>
          <w:i/>
          <w:iCs/>
        </w:rPr>
        <w:t xml:space="preserve"> </w:t>
      </w:r>
      <w:r w:rsidRPr="002045C8">
        <w:t xml:space="preserve">Başka bir rivayette ise şöyle buyurulmuştur: </w:t>
      </w:r>
      <w:r w:rsidRPr="002045C8">
        <w:rPr>
          <w:i/>
          <w:iCs/>
        </w:rPr>
        <w:t>“Adeta Kur’an’ın büt</w:t>
      </w:r>
      <w:r w:rsidRPr="002045C8">
        <w:rPr>
          <w:i/>
          <w:iCs/>
        </w:rPr>
        <w:t>ü</w:t>
      </w:r>
      <w:r w:rsidRPr="002045C8">
        <w:rPr>
          <w:i/>
          <w:iCs/>
        </w:rPr>
        <w:t>nünü okumuş gibidir.”</w:t>
      </w:r>
      <w:r w:rsidRPr="002045C8">
        <w:t xml:space="preserve"> </w:t>
      </w:r>
      <w:r w:rsidRPr="002045C8">
        <w:rPr>
          <w:rStyle w:val="FootnoteReference"/>
        </w:rPr>
        <w:footnoteReference w:id="499"/>
      </w:r>
      <w:r w:rsidRPr="002045C8">
        <w:t xml:space="preserve"> </w:t>
      </w:r>
    </w:p>
    <w:p w:rsidR="000239F1" w:rsidRPr="002045C8" w:rsidRDefault="000239F1" w:rsidP="000E6F74">
      <w:pPr>
        <w:spacing w:line="300" w:lineRule="atLeast"/>
        <w:ind w:firstLine="284"/>
        <w:jc w:val="both"/>
        <w:rPr>
          <w:i/>
          <w:iCs/>
        </w:rPr>
      </w:pPr>
      <w:r w:rsidRPr="002045C8">
        <w:t>Ubey b. Kaab’dan da şöyle dediği rivayet edilmiştir: “Resulullah’a (s.a.a) Fatihat’ul Kitab’ı okudum, bana şöyle buyu</w:t>
      </w:r>
      <w:r w:rsidRPr="002045C8">
        <w:t>r</w:t>
      </w:r>
      <w:r w:rsidRPr="002045C8">
        <w:t xml:space="preserve">du: </w:t>
      </w:r>
      <w:r w:rsidRPr="002045C8">
        <w:rPr>
          <w:i/>
          <w:iCs/>
        </w:rPr>
        <w:t>“Ruhum elinde olana andolsun ki Allah Tevrat, İncil, Zebur ve Kur’an'da Fatihat’ul Kitab’ın bir benzerini indirmemiştir. O Ümm’ül kitab ve Seb’ul Mesani’dir. O Allah ile kulu arasında bölüştürülmüştür. Kul için dil</w:t>
      </w:r>
      <w:r w:rsidRPr="002045C8">
        <w:rPr>
          <w:i/>
          <w:iCs/>
        </w:rPr>
        <w:t>e</w:t>
      </w:r>
      <w:r w:rsidRPr="002045C8">
        <w:rPr>
          <w:i/>
          <w:iCs/>
        </w:rPr>
        <w:t>diği şey vardır.”</w:t>
      </w:r>
      <w:r w:rsidRPr="002045C8">
        <w:rPr>
          <w:rStyle w:val="FootnoteReference"/>
          <w:i/>
          <w:iCs/>
        </w:rPr>
        <w:footnoteReference w:id="500"/>
      </w:r>
    </w:p>
    <w:p w:rsidR="000239F1" w:rsidRPr="002045C8" w:rsidRDefault="000239F1" w:rsidP="000E6F74">
      <w:pPr>
        <w:spacing w:line="300" w:lineRule="atLeast"/>
        <w:ind w:firstLine="284"/>
        <w:jc w:val="both"/>
        <w:rPr>
          <w:i/>
          <w:iCs/>
        </w:rPr>
      </w:pPr>
      <w:r w:rsidRPr="002045C8">
        <w:t xml:space="preserve">Huzeyfe b. Yeman’dan (r.a) nakledildiği üzere Resulullah (s.a.a) şöyle buyurmuştur: </w:t>
      </w:r>
      <w:r w:rsidRPr="002045C8">
        <w:rPr>
          <w:i/>
          <w:iCs/>
        </w:rPr>
        <w:t>“Allah-u Teala bir kavim için kesinle</w:t>
      </w:r>
      <w:r w:rsidRPr="002045C8">
        <w:rPr>
          <w:i/>
          <w:iCs/>
        </w:rPr>
        <w:t>ş</w:t>
      </w:r>
      <w:r w:rsidRPr="002045C8">
        <w:rPr>
          <w:i/>
          <w:iCs/>
        </w:rPr>
        <w:t xml:space="preserve">miş azabı </w:t>
      </w:r>
      <w:r w:rsidRPr="002045C8">
        <w:rPr>
          <w:i/>
          <w:iCs/>
        </w:rPr>
        <w:lastRenderedPageBreak/>
        <w:t>indirir, onların çocuklarından b</w:t>
      </w:r>
      <w:r w:rsidRPr="002045C8">
        <w:rPr>
          <w:i/>
          <w:iCs/>
        </w:rPr>
        <w:t>i</w:t>
      </w:r>
      <w:r w:rsidRPr="002045C8">
        <w:rPr>
          <w:i/>
          <w:iCs/>
        </w:rPr>
        <w:t>risi Kur’an’dan elhamdulillah ayetini okur, Allah-u Teala bunu işitince, kırk yıl o</w:t>
      </w:r>
      <w:r w:rsidRPr="002045C8">
        <w:rPr>
          <w:i/>
          <w:iCs/>
        </w:rPr>
        <w:t>n</w:t>
      </w:r>
      <w:r w:rsidRPr="002045C8">
        <w:rPr>
          <w:i/>
          <w:iCs/>
        </w:rPr>
        <w:t>lardan azabı kaldırır.”</w:t>
      </w:r>
      <w:r w:rsidRPr="002045C8">
        <w:rPr>
          <w:rStyle w:val="FootnoteReference"/>
          <w:i/>
          <w:iCs/>
        </w:rPr>
        <w:footnoteReference w:id="501"/>
      </w:r>
    </w:p>
    <w:p w:rsidR="000239F1" w:rsidRPr="002045C8" w:rsidRDefault="000239F1" w:rsidP="000E6F74">
      <w:pPr>
        <w:spacing w:line="300" w:lineRule="atLeast"/>
        <w:ind w:firstLine="284"/>
        <w:jc w:val="both"/>
      </w:pPr>
      <w:r w:rsidRPr="002045C8">
        <w:t xml:space="preserve">Hakeza ibn-i Abbas’tan da şöyle dediği nakledilmiştir: </w:t>
      </w:r>
      <w:r w:rsidRPr="002045C8">
        <w:rPr>
          <w:i/>
          <w:iCs/>
        </w:rPr>
        <w:t>“Biz Resulullah’ın yanında iken aniden bir melek geldi ve şöyle buyurdu: “Sana verilen ve senden önceki peygamberlere verilmeyen iki nur s</w:t>
      </w:r>
      <w:r w:rsidRPr="002045C8">
        <w:rPr>
          <w:i/>
          <w:iCs/>
        </w:rPr>
        <w:t>a</w:t>
      </w:r>
      <w:r w:rsidRPr="002045C8">
        <w:rPr>
          <w:i/>
          <w:iCs/>
        </w:rPr>
        <w:t>na müjdeler olsun! O iki nur Fatihat’ul Kitap ve Bakara suresinin sonlarıdır. Her kim onlardan birini okursa hacetini gideririm.”</w:t>
      </w:r>
      <w:r w:rsidRPr="002045C8">
        <w:rPr>
          <w:rStyle w:val="FootnoteReference"/>
          <w:i/>
          <w:iCs/>
        </w:rPr>
        <w:footnoteReference w:id="502"/>
      </w:r>
      <w:r w:rsidRPr="002045C8">
        <w:t xml:space="preserve"> Bu rivayeti Mecme de bu anlama yakın bir şekilde na</w:t>
      </w:r>
      <w:r w:rsidRPr="002045C8">
        <w:t>k</w:t>
      </w:r>
      <w:r w:rsidRPr="002045C8">
        <w:t>letmiştir.”</w:t>
      </w:r>
      <w:r w:rsidRPr="002045C8">
        <w:rPr>
          <w:rStyle w:val="FootnoteReference"/>
        </w:rPr>
        <w:footnoteReference w:id="503"/>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311" w:name="_Toc46432384"/>
      <w:bookmarkStart w:id="312" w:name="_Toc53990927"/>
      <w:r w:rsidRPr="002045C8">
        <w:t>Altıncı Bölüm</w:t>
      </w:r>
      <w:bookmarkEnd w:id="311"/>
      <w:bookmarkEnd w:id="312"/>
      <w:r w:rsidRPr="002045C8">
        <w:t xml:space="preserve"> </w:t>
      </w:r>
    </w:p>
    <w:p w:rsidR="000239F1" w:rsidRPr="002045C8" w:rsidRDefault="000239F1" w:rsidP="00FB0C7C">
      <w:pPr>
        <w:pStyle w:val="Heading1"/>
      </w:pPr>
      <w:bookmarkStart w:id="313" w:name="_Toc46432385"/>
      <w:bookmarkStart w:id="314" w:name="_Toc53990928"/>
      <w:r w:rsidRPr="002045C8">
        <w:t>Mübarek Tevhid Suresinin Tefsirinden Bir Parça</w:t>
      </w:r>
      <w:bookmarkEnd w:id="313"/>
      <w:bookmarkEnd w:id="314"/>
      <w:r w:rsidRPr="002045C8">
        <w:t xml:space="preserve"> </w:t>
      </w:r>
    </w:p>
    <w:p w:rsidR="000239F1" w:rsidRPr="002045C8" w:rsidRDefault="000239F1" w:rsidP="000E6F74">
      <w:pPr>
        <w:spacing w:line="300" w:lineRule="atLeast"/>
        <w:ind w:firstLine="284"/>
        <w:jc w:val="both"/>
      </w:pPr>
      <w:r w:rsidRPr="002045C8">
        <w:t xml:space="preserve"> Bil ki bu mübarek tevhid suresi, hadisi şeriflerde de yer aldığı üz</w:t>
      </w:r>
      <w:r w:rsidRPr="002045C8">
        <w:t>e</w:t>
      </w:r>
      <w:r w:rsidRPr="002045C8">
        <w:t>re Hak Teala’nın nispetlerini beyan etmektedir. Nitekim Kafi kitabı</w:t>
      </w:r>
      <w:r w:rsidRPr="002045C8">
        <w:t>n</w:t>
      </w:r>
      <w:r w:rsidRPr="002045C8">
        <w:t xml:space="preserve">da da senedi İmam Sadık’a varan bir hadiste şöyle yer almıştır: </w:t>
      </w:r>
      <w:r w:rsidRPr="002045C8">
        <w:rPr>
          <w:i/>
          <w:iCs/>
        </w:rPr>
        <w:t>“Y</w:t>
      </w:r>
      <w:r w:rsidRPr="002045C8">
        <w:rPr>
          <w:i/>
          <w:iCs/>
        </w:rPr>
        <w:t>a</w:t>
      </w:r>
      <w:r w:rsidRPr="002045C8">
        <w:rPr>
          <w:i/>
          <w:iCs/>
        </w:rPr>
        <w:t>hud</w:t>
      </w:r>
      <w:r w:rsidRPr="002045C8">
        <w:rPr>
          <w:i/>
          <w:iCs/>
        </w:rPr>
        <w:t>i</w:t>
      </w:r>
      <w:r w:rsidRPr="002045C8">
        <w:rPr>
          <w:i/>
          <w:iCs/>
        </w:rPr>
        <w:t>ler Resulullah’a (s.a.a) şöyle dediler: “Bizler için Rabbinin nisbetlerini (nitelikl</w:t>
      </w:r>
      <w:r w:rsidRPr="002045C8">
        <w:rPr>
          <w:i/>
          <w:iCs/>
        </w:rPr>
        <w:t>e</w:t>
      </w:r>
      <w:r w:rsidRPr="002045C8">
        <w:rPr>
          <w:i/>
          <w:iCs/>
        </w:rPr>
        <w:t>rini) beyan et.” Bunun üzerine Resulullah üç gün bekledi ve onlara cevap vermedi ve daha so</w:t>
      </w:r>
      <w:r w:rsidRPr="002045C8">
        <w:rPr>
          <w:i/>
          <w:iCs/>
        </w:rPr>
        <w:t>n</w:t>
      </w:r>
      <w:r w:rsidRPr="002045C8">
        <w:rPr>
          <w:i/>
          <w:iCs/>
        </w:rPr>
        <w:t xml:space="preserve">ra: </w:t>
      </w:r>
      <w:r w:rsidRPr="002045C8">
        <w:rPr>
          <w:b/>
          <w:bCs/>
        </w:rPr>
        <w:t xml:space="preserve">“Kulhuvellahu ehad… (De ki Allah birdir. )” </w:t>
      </w:r>
      <w:r w:rsidRPr="002045C8">
        <w:rPr>
          <w:i/>
          <w:iCs/>
        </w:rPr>
        <w:t>ayeti nazil o</w:t>
      </w:r>
      <w:r w:rsidRPr="002045C8">
        <w:rPr>
          <w:i/>
          <w:iCs/>
        </w:rPr>
        <w:t>l</w:t>
      </w:r>
      <w:r w:rsidRPr="002045C8">
        <w:rPr>
          <w:i/>
          <w:iCs/>
        </w:rPr>
        <w:t xml:space="preserve">du. </w:t>
      </w:r>
      <w:r w:rsidRPr="002045C8">
        <w:rPr>
          <w:rStyle w:val="FootnoteReference"/>
          <w:i/>
          <w:iCs/>
        </w:rPr>
        <w:footnoteReference w:id="504"/>
      </w:r>
      <w:r w:rsidRPr="002045C8">
        <w:t xml:space="preserve"> </w:t>
      </w:r>
    </w:p>
    <w:p w:rsidR="000239F1" w:rsidRPr="002045C8" w:rsidRDefault="000239F1" w:rsidP="000E6F74">
      <w:pPr>
        <w:spacing w:line="300" w:lineRule="atLeast"/>
        <w:ind w:firstLine="284"/>
        <w:jc w:val="both"/>
      </w:pPr>
      <w:r w:rsidRPr="002045C8">
        <w:t>Bu açıdan insanların aklı; bu ayetlerin hakikatlerini, i</w:t>
      </w:r>
      <w:r w:rsidRPr="002045C8">
        <w:t>n</w:t>
      </w:r>
      <w:r w:rsidRPr="002045C8">
        <w:t>celiklerini ve sırlarını anlamaktan acizdir, ama buna rağmen marifetler ehlinin n</w:t>
      </w:r>
      <w:r w:rsidRPr="002045C8">
        <w:t>a</w:t>
      </w:r>
      <w:r w:rsidRPr="002045C8">
        <w:t>siplendiği ve ehlullahın kalbinin elde ettiği gerçekler, soyut aklın ölç</w:t>
      </w:r>
      <w:r w:rsidRPr="002045C8">
        <w:t>ü</w:t>
      </w:r>
      <w:r w:rsidRPr="002045C8">
        <w:t>lerine sığmayan şe</w:t>
      </w:r>
      <w:r w:rsidRPr="002045C8">
        <w:t>y</w:t>
      </w:r>
      <w:r w:rsidRPr="002045C8">
        <w:t xml:space="preserve">lerdir. </w:t>
      </w:r>
    </w:p>
    <w:p w:rsidR="000239F1" w:rsidRPr="002045C8" w:rsidRDefault="000239F1" w:rsidP="000E6F74">
      <w:pPr>
        <w:spacing w:line="300" w:lineRule="atLeast"/>
        <w:ind w:firstLine="284"/>
        <w:jc w:val="both"/>
      </w:pPr>
      <w:r w:rsidRPr="002045C8">
        <w:t>Sevgilinin ömrüne yemin olsun ki bu mübarek sure; ruh göklerinin, karartılar yeryüzünün ve nefsaniyet dağlarının t</w:t>
      </w:r>
      <w:r w:rsidRPr="002045C8">
        <w:t>a</w:t>
      </w:r>
      <w:r w:rsidRPr="002045C8">
        <w:t>şımaktan aciz kaldığı emanetlerdendir. Bu emaneti ancak kamil insan taş</w:t>
      </w:r>
      <w:r w:rsidRPr="002045C8">
        <w:t>ı</w:t>
      </w:r>
      <w:r w:rsidRPr="002045C8">
        <w:t>yabilir. Zira kamil insan imkan sınırlarını aşmış, kendinden ge</w:t>
      </w:r>
      <w:r w:rsidRPr="002045C8">
        <w:t>ç</w:t>
      </w:r>
      <w:r w:rsidRPr="002045C8">
        <w:t>miştir. Ama yine de işin içinde bir müjde vardır ve bu müjde ahir zaman ehlinin gözlerini a</w:t>
      </w:r>
      <w:r w:rsidRPr="002045C8">
        <w:t>y</w:t>
      </w:r>
      <w:r w:rsidRPr="002045C8">
        <w:t>dınlatmakta, marifet ehlinin kalbine güven bağışlamakt</w:t>
      </w:r>
      <w:r w:rsidRPr="002045C8">
        <w:t>a</w:t>
      </w:r>
      <w:r w:rsidRPr="002045C8">
        <w:t>dır. Bu müjde Kafi’de yer alan bir hadistir ve bu hadiste Ali b. H</w:t>
      </w:r>
      <w:r w:rsidRPr="002045C8">
        <w:t>ü</w:t>
      </w:r>
      <w:r w:rsidRPr="002045C8">
        <w:t xml:space="preserve">seyin’e (a.s) tevhid sorulunca şöyle buyurduğu yer almıştır: </w:t>
      </w:r>
      <w:r w:rsidRPr="002045C8">
        <w:rPr>
          <w:i/>
          <w:iCs/>
        </w:rPr>
        <w:t xml:space="preserve">“Aziz ve celil olan </w:t>
      </w:r>
      <w:r w:rsidRPr="002045C8">
        <w:rPr>
          <w:i/>
          <w:iCs/>
        </w:rPr>
        <w:lastRenderedPageBreak/>
        <w:t>Allah ahir zamanda derin görüşlü bir topluluğun geleceğini bilmekteydi. Bunun üz</w:t>
      </w:r>
      <w:r w:rsidRPr="002045C8">
        <w:rPr>
          <w:i/>
          <w:iCs/>
        </w:rPr>
        <w:t>e</w:t>
      </w:r>
      <w:r w:rsidRPr="002045C8">
        <w:rPr>
          <w:i/>
          <w:iCs/>
        </w:rPr>
        <w:t>rine kulhuvellahu ehad ve Hadid suresinin “alimun bizatissudur” ayetine kadar olan ayetleri nazil buyurmuştur. Dolayısıyla ondan ba</w:t>
      </w:r>
      <w:r w:rsidRPr="002045C8">
        <w:rPr>
          <w:i/>
          <w:iCs/>
        </w:rPr>
        <w:t>ş</w:t>
      </w:r>
      <w:r w:rsidRPr="002045C8">
        <w:rPr>
          <w:i/>
          <w:iCs/>
        </w:rPr>
        <w:t>kasını kasteden kimse helak olmuştur.”</w:t>
      </w:r>
      <w:r w:rsidRPr="002045C8">
        <w:rPr>
          <w:rStyle w:val="FootnoteReference"/>
        </w:rPr>
        <w:footnoteReference w:id="505"/>
      </w:r>
      <w:r w:rsidRPr="002045C8">
        <w:t xml:space="preserve"> Bu hadis-i şeriften de anlaşı</w:t>
      </w:r>
      <w:r w:rsidRPr="002045C8">
        <w:t>l</w:t>
      </w:r>
      <w:r w:rsidRPr="002045C8">
        <w:t>dığı üzere bu ayetlerin ve bu mübarek surenin anlaşılması, derin düş</w:t>
      </w:r>
      <w:r w:rsidRPr="002045C8">
        <w:t>ü</w:t>
      </w:r>
      <w:r w:rsidRPr="002045C8">
        <w:t>nenlerin ve ince görüşlü kimselerin hakkıdır. Tevhid ve marifetin d</w:t>
      </w:r>
      <w:r w:rsidRPr="002045C8">
        <w:t>e</w:t>
      </w:r>
      <w:r w:rsidRPr="002045C8">
        <w:t>rinlikleri, incelikleri ve sırları burada gizlidir. Hak Teala ilahi ilimlerin inceliklerini, ehli için nazil buyurmuştur. Tevhidin ve ilahi marifetl</w:t>
      </w:r>
      <w:r w:rsidRPr="002045C8">
        <w:t>e</w:t>
      </w:r>
      <w:r w:rsidRPr="002045C8">
        <w:t>rin sırlarından nasibi olmayan kimselerin bu ayete bakma hakkı yo</w:t>
      </w:r>
      <w:r w:rsidRPr="002045C8">
        <w:t>k</w:t>
      </w:r>
      <w:r w:rsidRPr="002045C8">
        <w:t>tur. Bu ayetleri anladıkları sıradan anlamlara yükleme ve tahsis kılma ha</w:t>
      </w:r>
      <w:r w:rsidRPr="002045C8">
        <w:t>k</w:t>
      </w:r>
      <w:r w:rsidRPr="002045C8">
        <w:t xml:space="preserve">kına sahip değildir. </w:t>
      </w:r>
    </w:p>
    <w:p w:rsidR="000239F1" w:rsidRPr="002045C8" w:rsidRDefault="000239F1" w:rsidP="000E6F74">
      <w:pPr>
        <w:spacing w:line="300" w:lineRule="atLeast"/>
        <w:ind w:firstLine="284"/>
        <w:jc w:val="both"/>
      </w:pPr>
      <w:r w:rsidRPr="002045C8">
        <w:t>Mübarek Hadid suresinin ilk ayetlerinde tevhidden, uluhiyyet ve tecrid sırlarının yüce marifetleri gizlidir. Hiç bir ilahi kitapta, marifet ehli ve kalp ashabının sayfaları</w:t>
      </w:r>
      <w:r w:rsidRPr="002045C8">
        <w:t>n</w:t>
      </w:r>
      <w:r w:rsidRPr="002045C8">
        <w:t>da benzeri yoktur. Eğer nübüvvetin doğruluğunun ve son peygamberin getirdiği şeriatin kemale erdiğinin doğruluğu için sadece bu ayetler bile olsaydı, m</w:t>
      </w:r>
      <w:r w:rsidRPr="002045C8">
        <w:t>a</w:t>
      </w:r>
      <w:r w:rsidRPr="002045C8">
        <w:t>rifet ve görüş ehli kimseler için yeterliydi. Zira bu marifetler beş</w:t>
      </w:r>
      <w:r w:rsidRPr="002045C8">
        <w:t>e</w:t>
      </w:r>
      <w:r w:rsidRPr="002045C8">
        <w:t>rin aklından üstün ve insani düşünce çerçevesi dışındadır. Bu yü</w:t>
      </w:r>
      <w:r w:rsidRPr="002045C8">
        <w:t>z</w:t>
      </w:r>
      <w:r w:rsidRPr="002045C8">
        <w:t>den söz konusu ve benzeri ayetler nazil olmadan önce, Kur’an’ın kapsadığı marifetlerin, insanlar arasında bu türden bir geçmişi yoktu ve bu sırlara hiç kimse erem</w:t>
      </w:r>
      <w:r w:rsidRPr="002045C8">
        <w:t>e</w:t>
      </w:r>
      <w:r w:rsidRPr="002045C8">
        <w:t xml:space="preserve">miştir. Şimdi ilimleri ilahi vahiy çeşmesinden kaynaklandığı halde, </w:t>
      </w:r>
      <w:r w:rsidRPr="002045C8">
        <w:t>a</w:t>
      </w:r>
      <w:r w:rsidRPr="002045C8">
        <w:t>lemdeki büyük filozofların kitapları da günümüzde</w:t>
      </w:r>
      <w:r w:rsidR="00136783">
        <w:t xml:space="preserve"> </w:t>
      </w:r>
      <w:r w:rsidRPr="002045C8">
        <w:t>mevcuttur. Bu</w:t>
      </w:r>
      <w:r w:rsidRPr="002045C8">
        <w:t>n</w:t>
      </w:r>
      <w:r w:rsidRPr="002045C8">
        <w:t>lardan en büyüğü ve incelikli olanı ise değerli ve büyük filozof Arist</w:t>
      </w:r>
      <w:r w:rsidRPr="002045C8">
        <w:t>o</w:t>
      </w:r>
      <w:r w:rsidRPr="002045C8">
        <w:t>teles’in Esolojya</w:t>
      </w:r>
      <w:r w:rsidRPr="002045C8">
        <w:rPr>
          <w:rStyle w:val="FootnoteReference"/>
        </w:rPr>
        <w:footnoteReference w:id="506"/>
      </w:r>
      <w:r w:rsidRPr="002045C8">
        <w:t xml:space="preserve"> adlı kitab</w:t>
      </w:r>
      <w:r w:rsidRPr="002045C8">
        <w:t>ı</w:t>
      </w:r>
      <w:r w:rsidRPr="002045C8">
        <w:t xml:space="preserve">dır. Filozofların büyüklerinden biri </w:t>
      </w:r>
      <w:r w:rsidRPr="002045C8">
        <w:lastRenderedPageBreak/>
        <w:t>olan Şeyh’ur Reis Ebu Ali Sina, zamanın dahisi olmasına rağmen onun karş</w:t>
      </w:r>
      <w:r w:rsidRPr="002045C8">
        <w:t>ı</w:t>
      </w:r>
      <w:r w:rsidRPr="002045C8">
        <w:t>sında baş eğmiş ve küçüklük izharında bulunmuştur. Aristo’nun fikri eserl</w:t>
      </w:r>
      <w:r w:rsidRPr="002045C8">
        <w:t>e</w:t>
      </w:r>
      <w:r w:rsidRPr="002045C8">
        <w:t>rinden biri mantık ve kaidelerinin tanzimidir. Bu açıdan da ona muallim-i evvel (ilk öğretmen) demişlerdir. Şeyh’ur Reis şö</w:t>
      </w:r>
      <w:r w:rsidRPr="002045C8">
        <w:t>y</w:t>
      </w:r>
      <w:r w:rsidRPr="002045C8">
        <w:t>le diyor: “O büyük insan, mantığın kaidelerini düzenleyince hiç kimse onun bu k</w:t>
      </w:r>
      <w:r w:rsidRPr="002045C8">
        <w:t>a</w:t>
      </w:r>
      <w:r w:rsidRPr="002045C8">
        <w:t>idelerine itiraz edemedi veya bir eklemede bulunamadı.” Bütün bunlara rağmen Aristo o değerli kitabı, rububiyet marifeti ha</w:t>
      </w:r>
      <w:r w:rsidRPr="002045C8">
        <w:t>k</w:t>
      </w:r>
      <w:r w:rsidRPr="002045C8">
        <w:t>kında yazmı</w:t>
      </w:r>
      <w:r w:rsidRPr="002045C8">
        <w:t>ş</w:t>
      </w:r>
      <w:r w:rsidRPr="002045C8">
        <w:t>tır. Bakınız o kitabın başından sonuna kadar, rububiyet makamını tanıtma noktasında, Hadid suresinin evvelindeki bu ayet g</w:t>
      </w:r>
      <w:r w:rsidRPr="002045C8">
        <w:t>i</w:t>
      </w:r>
      <w:r w:rsidRPr="002045C8">
        <w:t xml:space="preserve">bi veya bu büyük tevhid sırrından bir eser görebilecek misin? Ve bu da Allah-u Teala’nın sözüdür: </w:t>
      </w:r>
      <w:r w:rsidRPr="002045C8">
        <w:rPr>
          <w:b/>
          <w:bCs/>
        </w:rPr>
        <w:t>“Evvel, ahir, zahir ve batın O’dur.”</w:t>
      </w:r>
      <w:r w:rsidRPr="002045C8">
        <w:rPr>
          <w:rStyle w:val="FootnoteReference"/>
          <w:b/>
          <w:bCs/>
        </w:rPr>
        <w:footnoteReference w:id="507"/>
      </w:r>
      <w:r w:rsidRPr="002045C8">
        <w:t xml:space="preserve"> Veya şu sözün bir benzeri onların tümünün sözlerinde var mıdır: </w:t>
      </w:r>
      <w:r w:rsidRPr="002045C8">
        <w:rPr>
          <w:b/>
          <w:bCs/>
        </w:rPr>
        <w:t>“N</w:t>
      </w:r>
      <w:r w:rsidRPr="002045C8">
        <w:rPr>
          <w:b/>
          <w:bCs/>
        </w:rPr>
        <w:t>e</w:t>
      </w:r>
      <w:r w:rsidRPr="002045C8">
        <w:rPr>
          <w:b/>
          <w:bCs/>
        </w:rPr>
        <w:t>rede olursanız o sizinledir.”</w:t>
      </w:r>
      <w:r w:rsidRPr="002045C8">
        <w:rPr>
          <w:rStyle w:val="FootnoteReference"/>
          <w:b/>
          <w:bCs/>
        </w:rPr>
        <w:footnoteReference w:id="508"/>
      </w:r>
      <w:r w:rsidRPr="002045C8">
        <w:t xml:space="preserve"> Derin düşünceli marifet sahibi kimsel</w:t>
      </w:r>
      <w:r w:rsidRPr="002045C8">
        <w:t>e</w:t>
      </w:r>
      <w:r w:rsidRPr="002045C8">
        <w:t>rin de bi</w:t>
      </w:r>
      <w:r w:rsidRPr="002045C8">
        <w:t>l</w:t>
      </w:r>
      <w:r w:rsidRPr="002045C8">
        <w:t>diği gibi, bu ayetlerde bir çok sırlar mevcuttur. Allah-u Teala ahir z</w:t>
      </w:r>
      <w:r w:rsidRPr="002045C8">
        <w:t>a</w:t>
      </w:r>
      <w:r w:rsidRPr="002045C8">
        <w:t>man ehline büyük bir sırrı en değerli ifadelerle beyan etmiş ve onlara lütufta bulunmu</w:t>
      </w:r>
      <w:r w:rsidRPr="002045C8">
        <w:t>ş</w:t>
      </w:r>
      <w:r w:rsidRPr="002045C8">
        <w:t>tur. Her kim dünyadaki dinlerin marifetlerine ve her yaygın dinin büyük filozoflarına müracaat eder ve onların yar</w:t>
      </w:r>
      <w:r w:rsidRPr="002045C8">
        <w:t>a</w:t>
      </w:r>
      <w:r w:rsidRPr="002045C8">
        <w:t>tılış ve ahiretin hakkındaki bilgilerini; İslam dininde, büyük İslami f</w:t>
      </w:r>
      <w:r w:rsidRPr="002045C8">
        <w:t>i</w:t>
      </w:r>
      <w:r w:rsidRPr="002045C8">
        <w:t>lozofların ve yüce ariflerin beyan ettikleri bilgilerle kıyaslayacak olu</w:t>
      </w:r>
      <w:r w:rsidRPr="002045C8">
        <w:t>r</w:t>
      </w:r>
      <w:r w:rsidRPr="002045C8">
        <w:t>sa, bu marifetlerin Kur’an-ı Kerim’in marifetler nurundan ve son Pe</w:t>
      </w:r>
      <w:r w:rsidRPr="002045C8">
        <w:t>y</w:t>
      </w:r>
      <w:r w:rsidRPr="002045C8">
        <w:t>gamber’i ile Ehl-i Beyt’inin hadislerinden kayna</w:t>
      </w:r>
      <w:r w:rsidRPr="002045C8">
        <w:t>k</w:t>
      </w:r>
      <w:r w:rsidRPr="002045C8">
        <w:t>landığını tastik eder. Ehl-i Beyt de bu bilgileri Kur’an’ın nurlu kaynağından istifade etmi</w:t>
      </w:r>
      <w:r w:rsidRPr="002045C8">
        <w:t>ş</w:t>
      </w:r>
      <w:r w:rsidRPr="002045C8">
        <w:t>lerdir. O z</w:t>
      </w:r>
      <w:r w:rsidRPr="002045C8">
        <w:t>a</w:t>
      </w:r>
      <w:r w:rsidRPr="002045C8">
        <w:t>man da insan, İslami irfan ve felsefenin eski Yunan’dan kaynaklanm</w:t>
      </w:r>
      <w:r w:rsidRPr="002045C8">
        <w:t>a</w:t>
      </w:r>
      <w:r w:rsidRPr="002045C8">
        <w:t>dığını anlar. Aslında onlarla hiçbir benzerliği de yoktur. Evet bazı İslam filozofları Yunan felsefesi esasınca hareket e</w:t>
      </w:r>
      <w:r w:rsidRPr="002045C8">
        <w:t>t</w:t>
      </w:r>
      <w:r w:rsidRPr="002045C8">
        <w:t>miştir. Örneğin Şeyh’ur Reis bunla</w:t>
      </w:r>
      <w:r w:rsidRPr="002045C8">
        <w:t>r</w:t>
      </w:r>
      <w:r w:rsidRPr="002045C8">
        <w:t xml:space="preserve">dandır. Ama Şeyh’ur Reis’in felsefesi; rububiyet, yaratılış ve </w:t>
      </w:r>
      <w:r w:rsidRPr="002045C8">
        <w:lastRenderedPageBreak/>
        <w:t>ahireti tanıma ha</w:t>
      </w:r>
      <w:r w:rsidRPr="002045C8">
        <w:t>k</w:t>
      </w:r>
      <w:r w:rsidRPr="002045C8">
        <w:t>kında marifet ehli nezdinde bir kabul görmemiştir ve marifet ehli nezdinde onların bir değeri yo</w:t>
      </w:r>
      <w:r w:rsidRPr="002045C8">
        <w:t>k</w:t>
      </w:r>
      <w:r w:rsidRPr="002045C8">
        <w:t xml:space="preserve">tur. </w:t>
      </w:r>
    </w:p>
    <w:p w:rsidR="000239F1" w:rsidRPr="002045C8" w:rsidRDefault="000239F1" w:rsidP="000E6F74">
      <w:pPr>
        <w:spacing w:line="300" w:lineRule="atLeast"/>
        <w:ind w:firstLine="284"/>
        <w:jc w:val="both"/>
      </w:pPr>
      <w:r w:rsidRPr="002045C8">
        <w:t>Özetle İslam filozoflarının bugünkü felsefesini ve mar</w:t>
      </w:r>
      <w:r w:rsidRPr="002045C8">
        <w:t>i</w:t>
      </w:r>
      <w:r w:rsidRPr="002045C8">
        <w:t>fet ehlinin büyük öğretilerini Yunan felsefesine isnat etmek, filozofların kitapl</w:t>
      </w:r>
      <w:r w:rsidRPr="002045C8">
        <w:t>a</w:t>
      </w:r>
      <w:r w:rsidRPr="002045C8">
        <w:t>rından habersizliğin göstergesidir. Örneğin değerli İslam f</w:t>
      </w:r>
      <w:r w:rsidRPr="002045C8">
        <w:t>i</w:t>
      </w:r>
      <w:r w:rsidRPr="002045C8">
        <w:t>lozofu Sadr’ul Müteellihin (kuddise sırruhu), değerli üstadı M</w:t>
      </w:r>
      <w:r w:rsidRPr="002045C8">
        <w:t>u</w:t>
      </w:r>
      <w:r w:rsidRPr="002045C8">
        <w:t>hakkik Damat (kuddise sırruhu) değerli öğrencisi Feyzi Kaşani (kuddise sırrıhu), d</w:t>
      </w:r>
      <w:r w:rsidRPr="002045C8">
        <w:t>e</w:t>
      </w:r>
      <w:r w:rsidRPr="002045C8">
        <w:t>ğerli öğrencisi Feyz, değerli arif İmani, Kadı Said Kummi (kuddise sırruhu) gibi filozofların kitaplarından haberdar olmamanın gösterg</w:t>
      </w:r>
      <w:r w:rsidRPr="002045C8">
        <w:t>e</w:t>
      </w:r>
      <w:r w:rsidRPr="002045C8">
        <w:t>sidir. Hakeza ilahi sahifelerin marifetlerinden ve Masum’ların (a.s) hadislerinden habersizliğin ifadesidir. Ne yazık ki bu kimseler her fe</w:t>
      </w:r>
      <w:r w:rsidRPr="002045C8">
        <w:t>l</w:t>
      </w:r>
      <w:r w:rsidRPr="002045C8">
        <w:t>sefeyi, Yunan’a isnat etmiş, İslam filozoflarının Yunan fe</w:t>
      </w:r>
      <w:r w:rsidRPr="002045C8">
        <w:t>l</w:t>
      </w:r>
      <w:r w:rsidRPr="002045C8">
        <w:t xml:space="preserve">sefesine tabi olduğunu sanmıştır. </w:t>
      </w:r>
    </w:p>
    <w:p w:rsidR="000239F1" w:rsidRPr="002045C8" w:rsidRDefault="000239F1" w:rsidP="000E6F74">
      <w:pPr>
        <w:spacing w:line="300" w:lineRule="atLeast"/>
        <w:ind w:firstLine="284"/>
        <w:jc w:val="both"/>
      </w:pPr>
      <w:r w:rsidRPr="002045C8">
        <w:t>Biz mübarek tevhid suresinin inceliklerini ve bu yüce ayetlerin bazı işaretlerini “Kırk Hadis Şerhi” kitabında beyan ettik. Ayrıca bunun özetle yorumunu da Sırru’s Salat kitabında açıkladık ve burada da k</w:t>
      </w:r>
      <w:r w:rsidRPr="002045C8">
        <w:t>ı</w:t>
      </w:r>
      <w:r w:rsidRPr="002045C8">
        <w:t>saca yazmaktayız. Teve</w:t>
      </w:r>
      <w:r w:rsidRPr="002045C8">
        <w:t>k</w:t>
      </w:r>
      <w:r w:rsidRPr="002045C8">
        <w:t xml:space="preserve">kül sadece Allah’adır. </w:t>
      </w:r>
    </w:p>
    <w:p w:rsidR="000239F1" w:rsidRPr="002045C8" w:rsidRDefault="000239F1" w:rsidP="000E6F74">
      <w:pPr>
        <w:spacing w:line="300" w:lineRule="atLeast"/>
        <w:ind w:firstLine="284"/>
        <w:jc w:val="both"/>
      </w:pPr>
      <w:r w:rsidRPr="002045C8">
        <w:t xml:space="preserve">O halde diyoruz ki, bu surenin </w:t>
      </w:r>
      <w:r w:rsidRPr="002045C8">
        <w:rPr>
          <w:b/>
          <w:bCs/>
        </w:rPr>
        <w:t>bismillah</w:t>
      </w:r>
      <w:r w:rsidRPr="002045C8">
        <w:t>’ı eğer surenin kendisine ait ise –nitekim Hamd suresinde de bu ihtimali k</w:t>
      </w:r>
      <w:r w:rsidRPr="002045C8">
        <w:t>a</w:t>
      </w:r>
      <w:r w:rsidRPr="002045C8">
        <w:t>bul ettik- o zaman belki de Hak Teala’nın nispetlerinin şerhini ve tevhid sırlarının bey</w:t>
      </w:r>
      <w:r w:rsidRPr="002045C8">
        <w:t>a</w:t>
      </w:r>
      <w:r w:rsidRPr="002045C8">
        <w:t>nını, insanın kendi enaniyeti ve kendisine ait bir dille açıklaması mümkün değildir. Sâlik olan kimse kendi örtüsünden dışarı çıkmadı</w:t>
      </w:r>
      <w:r w:rsidRPr="002045C8">
        <w:t>k</w:t>
      </w:r>
      <w:r w:rsidRPr="002045C8">
        <w:t>ça, mutlak meşiyet ve feyz-i mukaddes’in meşiyyet makamıyla taha</w:t>
      </w:r>
      <w:r w:rsidRPr="002045C8">
        <w:t>k</w:t>
      </w:r>
      <w:r w:rsidRPr="002045C8">
        <w:t>kuk etmedikçe ve mutlak hüviyette fani o</w:t>
      </w:r>
      <w:r w:rsidRPr="002045C8">
        <w:t>l</w:t>
      </w:r>
      <w:r w:rsidRPr="002045C8">
        <w:t xml:space="preserve">madıkça tevhidin sırlarını asla derkedemez. </w:t>
      </w:r>
    </w:p>
    <w:p w:rsidR="000239F1" w:rsidRPr="002045C8" w:rsidRDefault="000239F1" w:rsidP="000E6F74">
      <w:pPr>
        <w:spacing w:line="300" w:lineRule="atLeast"/>
        <w:ind w:firstLine="284"/>
        <w:jc w:val="both"/>
      </w:pPr>
      <w:r w:rsidRPr="002045C8">
        <w:rPr>
          <w:b/>
          <w:bCs/>
        </w:rPr>
        <w:t>“Kul”</w:t>
      </w:r>
      <w:r w:rsidRPr="002045C8">
        <w:t xml:space="preserve"> (De ki) emri, büyük berzahiyet makamıyla cem ehadiyetinin emridir; cem ve tafsilin bir aynasıdır. Yani: De ki Ey Muhammed! Ey cem ehadiyetinin zuhur aynası! Zatî yakınlık m</w:t>
      </w:r>
      <w:r w:rsidRPr="002045C8">
        <w:t>a</w:t>
      </w:r>
      <w:r w:rsidRPr="002045C8">
        <w:t xml:space="preserve">kamında, veya </w:t>
      </w:r>
      <w:r w:rsidRPr="002045C8">
        <w:rPr>
          <w:b/>
          <w:bCs/>
        </w:rPr>
        <w:t>“veya daha da yakınlaştı”</w:t>
      </w:r>
      <w:r w:rsidRPr="002045C8">
        <w:t xml:space="preserve"> mukaddes makamında, –belki de feyz-i akdes makamına işarettir- kendinden fani ve Allah’ın bekasıyla baki bir di</w:t>
      </w:r>
      <w:r w:rsidRPr="002045C8">
        <w:t>l</w:t>
      </w:r>
      <w:r w:rsidRPr="002045C8">
        <w:t xml:space="preserve">le de ki: </w:t>
      </w:r>
      <w:r w:rsidRPr="002045C8">
        <w:rPr>
          <w:b/>
          <w:bCs/>
        </w:rPr>
        <w:t xml:space="preserve">“Huvellahu Ehad” (Bir </w:t>
      </w:r>
      <w:r w:rsidRPr="002045C8">
        <w:rPr>
          <w:b/>
          <w:bCs/>
        </w:rPr>
        <w:t>o</w:t>
      </w:r>
      <w:r w:rsidRPr="002045C8">
        <w:rPr>
          <w:b/>
          <w:bCs/>
        </w:rPr>
        <w:t>lan Allah O’dur).</w:t>
      </w:r>
      <w:r w:rsidRPr="002045C8">
        <w:t xml:space="preserve"> </w:t>
      </w:r>
    </w:p>
    <w:p w:rsidR="000239F1" w:rsidRPr="002045C8" w:rsidRDefault="000239F1" w:rsidP="000E6F74">
      <w:pPr>
        <w:spacing w:line="300" w:lineRule="atLeast"/>
        <w:ind w:firstLine="284"/>
        <w:jc w:val="both"/>
      </w:pPr>
      <w:r w:rsidRPr="002045C8">
        <w:t>Ey marifet ve tevhid yolunun sâliki ve miraç yolcusu! Tenzih ve tecrit aşamalarını kateden kimse! Bil ki Hak Teala’nın mukaddes zatı bizatihi zahir ve batın tecellile</w:t>
      </w:r>
      <w:r w:rsidRPr="002045C8">
        <w:t>r</w:t>
      </w:r>
      <w:r w:rsidRPr="002045C8">
        <w:t xml:space="preserve">den münezzehtir. İşaret, resim, sıfat ve </w:t>
      </w:r>
      <w:r w:rsidRPr="002045C8">
        <w:lastRenderedPageBreak/>
        <w:t>isimden müberradır. Marifet ehlinin arzuları kibriya eteklerine uzan</w:t>
      </w:r>
      <w:r w:rsidRPr="002045C8">
        <w:t>a</w:t>
      </w:r>
      <w:r w:rsidRPr="002045C8">
        <w:t>mamaktadır. Kalp ashabının sülûk ayağı, mukaddes de</w:t>
      </w:r>
      <w:r w:rsidRPr="002045C8">
        <w:t>r</w:t>
      </w:r>
      <w:r w:rsidRPr="002045C8">
        <w:t>gahını vusul edememektedir. Kamil evliyaların marifetinin nihayeti, “</w:t>
      </w:r>
      <w:r w:rsidRPr="002045C8">
        <w:rPr>
          <w:i/>
          <w:iCs/>
        </w:rPr>
        <w:t>Biz seni t</w:t>
      </w:r>
      <w:r w:rsidRPr="002045C8">
        <w:rPr>
          <w:i/>
          <w:iCs/>
        </w:rPr>
        <w:t>a</w:t>
      </w:r>
      <w:r w:rsidRPr="002045C8">
        <w:rPr>
          <w:i/>
          <w:iCs/>
        </w:rPr>
        <w:t>nımadık</w:t>
      </w:r>
      <w:r w:rsidRPr="002045C8">
        <w:t>” makamı idi. Sırlar ashabının seyrinin nihayeti ise, “</w:t>
      </w:r>
      <w:r w:rsidRPr="002045C8">
        <w:rPr>
          <w:i/>
          <w:iCs/>
        </w:rPr>
        <w:t>Biz sana hakkıyla ibadet edemedik</w:t>
      </w:r>
      <w:r w:rsidRPr="002045C8">
        <w:t>” makamıdır.</w:t>
      </w:r>
      <w:r w:rsidRPr="002045C8">
        <w:rPr>
          <w:rStyle w:val="FootnoteReference"/>
        </w:rPr>
        <w:footnoteReference w:id="509"/>
      </w:r>
      <w:r w:rsidRPr="002045C8">
        <w:t xml:space="preserve"> Marifet ehlinin önderi ve te</w:t>
      </w:r>
      <w:r w:rsidRPr="002045C8">
        <w:t>v</w:t>
      </w:r>
      <w:r w:rsidRPr="002045C8">
        <w:t xml:space="preserve">hit ashabının emiri bu yüce makamda şöyle buyurmuştur: </w:t>
      </w:r>
      <w:r w:rsidRPr="002045C8">
        <w:rPr>
          <w:i/>
          <w:iCs/>
        </w:rPr>
        <w:t>“İhlasın kemali ondan sıfatları nehyetmektir.”</w:t>
      </w:r>
      <w:r w:rsidRPr="002045C8">
        <w:rPr>
          <w:rStyle w:val="FootnoteReference"/>
        </w:rPr>
        <w:footnoteReference w:id="510"/>
      </w:r>
      <w:r w:rsidRPr="002045C8">
        <w:t xml:space="preserve"> Sülûk ehlinin önderi, secde e</w:t>
      </w:r>
      <w:r w:rsidRPr="002045C8">
        <w:t>h</w:t>
      </w:r>
      <w:r w:rsidRPr="002045C8">
        <w:t>linin efendisi ve ariflerin önderi bu yüce m</w:t>
      </w:r>
      <w:r w:rsidRPr="002045C8">
        <w:t>a</w:t>
      </w:r>
      <w:r w:rsidRPr="002045C8">
        <w:t xml:space="preserve">kamda şöyle buyurmuştur: </w:t>
      </w:r>
      <w:r w:rsidRPr="002045C8">
        <w:rPr>
          <w:i/>
          <w:iCs/>
        </w:rPr>
        <w:t>“Sıfatlar sende yok olmuş ve vasıflar sende silinmiştir.”</w:t>
      </w:r>
      <w:r w:rsidRPr="002045C8">
        <w:rPr>
          <w:rStyle w:val="FootnoteReference"/>
        </w:rPr>
        <w:footnoteReference w:id="511"/>
      </w:r>
      <w:r w:rsidRPr="002045C8">
        <w:t xml:space="preserve"> İlmî ve ka</w:t>
      </w:r>
      <w:r w:rsidRPr="002045C8">
        <w:t>v</w:t>
      </w:r>
      <w:r w:rsidRPr="002045C8">
        <w:t>ramlar sülûkunun ashabı olanlar da mukaddes zatı; “korunmuş”, “gayb”, “gizli sır”, “gaip olan Anka kuşu” ve “mutlak meçhul” olarak tanımlamışlardır. İsimler ve sıfatlar örtüsü olmaksızın zat, hiçbir a</w:t>
      </w:r>
      <w:r w:rsidRPr="002045C8">
        <w:t>y</w:t>
      </w:r>
      <w:r w:rsidRPr="002045C8">
        <w:t>naya tecelli etmez ve hiçbir vücud, gayb ve şuhud al</w:t>
      </w:r>
      <w:r w:rsidRPr="002045C8">
        <w:t>e</w:t>
      </w:r>
      <w:r w:rsidRPr="002045C8">
        <w:t xml:space="preserve">minde zuhur etmez. Ama, </w:t>
      </w:r>
      <w:r w:rsidRPr="002045C8">
        <w:rPr>
          <w:b/>
          <w:bCs/>
        </w:rPr>
        <w:t>“Her gün bir iştedir”</w:t>
      </w:r>
      <w:r w:rsidRPr="002045C8">
        <w:rPr>
          <w:rStyle w:val="FootnoteReference"/>
        </w:rPr>
        <w:footnoteReference w:id="512"/>
      </w:r>
      <w:r w:rsidRPr="002045C8">
        <w:t xml:space="preserve"> hasebi</w:t>
      </w:r>
      <w:r w:rsidRPr="002045C8">
        <w:t>y</w:t>
      </w:r>
      <w:r w:rsidRPr="002045C8">
        <w:t>le mukaddes zatı için, bir takım isimler, sıfatlar, cemal ve celal işleri vardır ve ahadiyyet mak</w:t>
      </w:r>
      <w:r w:rsidRPr="002045C8">
        <w:t>a</w:t>
      </w:r>
      <w:r w:rsidRPr="002045C8">
        <w:t xml:space="preserve">mında onun için zatî isimler söz konusudur ve bu da gayb makamıdır. O </w:t>
      </w:r>
      <w:r w:rsidRPr="002045C8">
        <w:t>i</w:t>
      </w:r>
      <w:r w:rsidRPr="002045C8">
        <w:t>simleri de zatî isimler olarak adlandırmak gerekir. Zatî isimlerin zuh</w:t>
      </w:r>
      <w:r w:rsidRPr="002045C8">
        <w:t>u</w:t>
      </w:r>
      <w:r w:rsidRPr="002045C8">
        <w:t>ruyla feyz-i akdese tecelli etmektedir. Zatî isimler kisvesindeki bu t</w:t>
      </w:r>
      <w:r w:rsidRPr="002045C8">
        <w:t>e</w:t>
      </w:r>
      <w:r w:rsidRPr="002045C8">
        <w:t>celliden de vahidiyet, esma ve sıfat ve uluhiyyet makamı zuhur etme</w:t>
      </w:r>
      <w:r w:rsidRPr="002045C8">
        <w:t>k</w:t>
      </w:r>
      <w:r w:rsidRPr="002045C8">
        <w:t xml:space="preserve">tedir. </w:t>
      </w:r>
    </w:p>
    <w:p w:rsidR="000239F1" w:rsidRPr="002045C8" w:rsidRDefault="000239F1" w:rsidP="000E6F74">
      <w:pPr>
        <w:spacing w:line="300" w:lineRule="atLeast"/>
        <w:ind w:firstLine="284"/>
        <w:jc w:val="both"/>
      </w:pPr>
      <w:r w:rsidRPr="002045C8">
        <w:t>O halde bilindiği gibi mutlak Zat-ı Mukaddes’ten sonra üç makam daha vardır: Gayb makamı ve feyz-i akdes ile tecelli makamı –ki belki de hadis-i nebevide yer alan “a’ma”</w:t>
      </w:r>
      <w:r w:rsidRPr="002045C8">
        <w:rPr>
          <w:rStyle w:val="FootnoteReference"/>
        </w:rPr>
        <w:footnoteReference w:id="513"/>
      </w:r>
      <w:r w:rsidRPr="002045C8">
        <w:t xml:space="preserve"> ib</w:t>
      </w:r>
      <w:r w:rsidRPr="002045C8">
        <w:t>a</w:t>
      </w:r>
      <w:r w:rsidRPr="002045C8">
        <w:t>resi buna işaret etmektedir- ve cem ehadiyeti ile ism-i azamın makamı olan vahidiyet makamıdır. D</w:t>
      </w:r>
      <w:r w:rsidRPr="002045C8">
        <w:t>e</w:t>
      </w:r>
      <w:r w:rsidRPr="002045C8">
        <w:t xml:space="preserve">taylı kesreti ile esma ve sıfatlar makamıdır. Bu makamların detaylı </w:t>
      </w:r>
      <w:r w:rsidRPr="002045C8">
        <w:t>a</w:t>
      </w:r>
      <w:r w:rsidRPr="002045C8">
        <w:t>çıklaması ise bu sayfalara sığmayacak kadar g</w:t>
      </w:r>
      <w:r w:rsidRPr="002045C8">
        <w:t>e</w:t>
      </w:r>
      <w:r w:rsidRPr="002045C8">
        <w:t xml:space="preserve">niştir. </w:t>
      </w:r>
    </w:p>
    <w:p w:rsidR="000239F1" w:rsidRPr="002045C8" w:rsidRDefault="000239F1" w:rsidP="000E6F74">
      <w:pPr>
        <w:spacing w:line="300" w:lineRule="atLeast"/>
        <w:ind w:firstLine="284"/>
        <w:jc w:val="both"/>
      </w:pPr>
      <w:r w:rsidRPr="002045C8">
        <w:lastRenderedPageBreak/>
        <w:t>O halde bu ön bilgiler ışığında diyoruz ki, ayette geçen “huve” k</w:t>
      </w:r>
      <w:r w:rsidRPr="002045C8">
        <w:t>e</w:t>
      </w:r>
      <w:r w:rsidRPr="002045C8">
        <w:t>limesi, belki de zatın, zatî isimle tecellisi olan feyz-i akdes m</w:t>
      </w:r>
      <w:r w:rsidRPr="002045C8">
        <w:t>a</w:t>
      </w:r>
      <w:r w:rsidRPr="002045C8">
        <w:t>kamına işarettir ve Allah ise, ism-i azam olan esmaî cem-i ahadiyet makamına işarettir. “Ahad” ise ehadiyyet makamına işarettir. O halde ayet-i şer</w:t>
      </w:r>
      <w:r w:rsidRPr="002045C8">
        <w:t>i</w:t>
      </w:r>
      <w:r w:rsidRPr="002045C8">
        <w:t>fe bu üç makamın esmai teksir makamında, kesret içinde olmasına rağmen, hakikat hasebiyle, nihai vahdet makamında old</w:t>
      </w:r>
      <w:r w:rsidRPr="002045C8">
        <w:t>u</w:t>
      </w:r>
      <w:r w:rsidRPr="002045C8">
        <w:t>ğunu isbat etmek istemektedir. Feyz-i akdes ile tecelli de zuhur makamı</w:t>
      </w:r>
      <w:r w:rsidRPr="002045C8">
        <w:rPr>
          <w:b/>
        </w:rPr>
        <w:t xml:space="preserve"> </w:t>
      </w:r>
      <w:r w:rsidRPr="002045C8">
        <w:t>hasebi</w:t>
      </w:r>
      <w:r w:rsidRPr="002045C8">
        <w:t>y</w:t>
      </w:r>
      <w:r w:rsidRPr="002045C8">
        <w:t>le Allah’tır ve batınlar m</w:t>
      </w:r>
      <w:r w:rsidRPr="002045C8">
        <w:t>a</w:t>
      </w:r>
      <w:r w:rsidRPr="002045C8">
        <w:t xml:space="preserve">kamıyla ise “ahad”dir. </w:t>
      </w:r>
    </w:p>
    <w:p w:rsidR="000239F1" w:rsidRPr="002045C8" w:rsidRDefault="000239F1" w:rsidP="000E6F74">
      <w:pPr>
        <w:spacing w:line="300" w:lineRule="atLeast"/>
        <w:ind w:firstLine="284"/>
        <w:jc w:val="both"/>
      </w:pPr>
      <w:r w:rsidRPr="002045C8">
        <w:t>Belki de “huve” kelimesi zat makamına işarettir. “Huve” kel</w:t>
      </w:r>
      <w:r w:rsidRPr="002045C8">
        <w:t>i</w:t>
      </w:r>
      <w:r w:rsidRPr="002045C8">
        <w:t>mesi gaybî bir işaret olduğundan da, hakikatte meçhule işarettir. “Allah ve ahad” kelimeleri ise vahidiyyet ve ahadiyyet makamına işarettir. O halde mutlak meçhul olan zatı, zatî isimlerle ve sıfatsal vahidiyet isi</w:t>
      </w:r>
      <w:r w:rsidRPr="002045C8">
        <w:t>m</w:t>
      </w:r>
      <w:r w:rsidRPr="002045C8">
        <w:t xml:space="preserve">leriyle tanıtmaktadır. Hakikatte de zatın gayb olduğuna ve arzuların </w:t>
      </w:r>
      <w:r w:rsidRPr="002045C8">
        <w:t>e</w:t>
      </w:r>
      <w:r w:rsidRPr="002045C8">
        <w:t>linin ona ulaşamayacağına işaret etmekt</w:t>
      </w:r>
      <w:r w:rsidRPr="002045C8">
        <w:t>e</w:t>
      </w:r>
      <w:r w:rsidRPr="002045C8">
        <w:t>dir. Dolayısıyla da bir ömür zat hakkında tefekkür etmek insanın delalete düşmesine sebep olma</w:t>
      </w:r>
      <w:r w:rsidRPr="002045C8">
        <w:t>k</w:t>
      </w:r>
      <w:r w:rsidRPr="002045C8">
        <w:t>tadır. Ehlullahın mar</w:t>
      </w:r>
      <w:r w:rsidRPr="002045C8">
        <w:t>i</w:t>
      </w:r>
      <w:r w:rsidRPr="002045C8">
        <w:t xml:space="preserve">fetine ve Allah’ı bilen alimlerin ilmine ait olan şey ise, vahidiyet ve ehadiyet makamıdır. Vahidiyet genel olarak ehlullah ve ehadiyet ise ehlullahtan halis olanlar içindir.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315" w:name="_Toc46432386"/>
      <w:bookmarkStart w:id="316" w:name="_Toc53990929"/>
      <w:r w:rsidRPr="002045C8">
        <w:t>Felsefî Uyarı</w:t>
      </w:r>
      <w:bookmarkEnd w:id="315"/>
      <w:bookmarkEnd w:id="316"/>
      <w:r w:rsidRPr="002045C8">
        <w:t xml:space="preserve"> </w:t>
      </w:r>
    </w:p>
    <w:p w:rsidR="000239F1" w:rsidRPr="002045C8" w:rsidRDefault="000239F1" w:rsidP="000E6F74">
      <w:pPr>
        <w:spacing w:line="300" w:lineRule="atLeast"/>
        <w:ind w:firstLine="284"/>
        <w:jc w:val="both"/>
      </w:pPr>
      <w:r w:rsidRPr="002045C8">
        <w:t>Bil ki Hak Teala için filozoflar nezdinde subuti ve selbi sıfatları vardır. Selbi sıfatlar denilmesinin sebebi selbin (olu</w:t>
      </w:r>
      <w:r w:rsidRPr="002045C8">
        <w:t>m</w:t>
      </w:r>
      <w:r w:rsidRPr="002045C8">
        <w:t>suzluğun) selbedilmesidir. Yani noksanlığın selbedilmesine irca edilmektedir. Bazıları ise subuti sıfatlara, cemal sıfatı ve selbi sıfatlara ise, celal s</w:t>
      </w:r>
      <w:r w:rsidRPr="002045C8">
        <w:t>ı</w:t>
      </w:r>
      <w:r w:rsidRPr="002045C8">
        <w:t>fatı demişlerdir. Zülcelali ve’l İkram bütün selbi ve subuti sıfatların toplamıdır. Bu söz her iki aşamada da araştırmalara aykır</w:t>
      </w:r>
      <w:r w:rsidRPr="002045C8">
        <w:t>ı</w:t>
      </w:r>
      <w:r w:rsidRPr="002045C8">
        <w:t xml:space="preserve">dır. </w:t>
      </w:r>
    </w:p>
    <w:p w:rsidR="000239F1" w:rsidRPr="002045C8" w:rsidRDefault="000239F1" w:rsidP="000E6F74">
      <w:pPr>
        <w:spacing w:line="300" w:lineRule="atLeast"/>
        <w:ind w:firstLine="284"/>
        <w:jc w:val="both"/>
      </w:pPr>
      <w:r w:rsidRPr="002045C8">
        <w:t>Birinci aşamada selbi sıfatlar tahkik üzere sıfatlardan deği</w:t>
      </w:r>
      <w:r w:rsidRPr="002045C8">
        <w:t>l</w:t>
      </w:r>
      <w:r w:rsidRPr="002045C8">
        <w:t>dir. Zira Hak Teala’nın zatında ne selb ve ne de selbin selbi söz konusudur. Hak Teala selbi sıfatlarla muttasıf değildir. Zira selb ile muttasıf o</w:t>
      </w:r>
      <w:r w:rsidRPr="002045C8">
        <w:t>l</w:t>
      </w:r>
      <w:r w:rsidRPr="002045C8">
        <w:t>mak, ma’dule önermelerde olur ve ma’dule önerm</w:t>
      </w:r>
      <w:r w:rsidRPr="002045C8">
        <w:t>e</w:t>
      </w:r>
      <w:r w:rsidRPr="002045C8">
        <w:t>leri ise Hak Teala hakkında caiz değildir. Zira imkaniyye boyutl</w:t>
      </w:r>
      <w:r w:rsidRPr="002045C8">
        <w:t>a</w:t>
      </w:r>
      <w:r w:rsidRPr="002045C8">
        <w:t>rını doğrular ve de Zat-ı Mukaddes’te terkibe sebep olur. Dolay</w:t>
      </w:r>
      <w:r w:rsidRPr="002045C8">
        <w:t>ı</w:t>
      </w:r>
      <w:r w:rsidRPr="002045C8">
        <w:t>sıyla selbi sıfatlar mutlak selb etme yoluyla basittir ve de sıfatın selbidir; selbin selbi sıfatını isbat değil. Başka bir ifadeyle Hak Teala'dan noksanlıklar selb-</w:t>
      </w:r>
      <w:r w:rsidRPr="002045C8">
        <w:lastRenderedPageBreak/>
        <w:t>i basit (yalın olumsuzluk) ile selbedilmiştir, yoksa olumlu ve madule yoluyla no</w:t>
      </w:r>
      <w:r w:rsidRPr="002045C8">
        <w:t>k</w:t>
      </w:r>
      <w:r w:rsidRPr="002045C8">
        <w:t>sanlıkları selbetmek, O’nun hakkında sabit değildir. O halde h</w:t>
      </w:r>
      <w:r w:rsidRPr="002045C8">
        <w:t>a</w:t>
      </w:r>
      <w:r w:rsidRPr="002045C8">
        <w:t>kikatte tenzihi sıfatlar, sıfat değildir. Hak Teala subuti s</w:t>
      </w:r>
      <w:r w:rsidRPr="002045C8">
        <w:t>ı</w:t>
      </w:r>
      <w:r w:rsidRPr="002045C8">
        <w:t xml:space="preserve">fatlarla muttasıftır. </w:t>
      </w:r>
    </w:p>
    <w:p w:rsidR="000239F1" w:rsidRPr="002045C8" w:rsidRDefault="000239F1" w:rsidP="000E6F74">
      <w:pPr>
        <w:spacing w:line="300" w:lineRule="atLeast"/>
        <w:ind w:firstLine="284"/>
        <w:jc w:val="both"/>
      </w:pPr>
      <w:r w:rsidRPr="002045C8">
        <w:t>İkinci aşamada ise marifet ehli nezdinde cemal sıfatı, ünsiyet ve bağlılık gerektiren sıfattır. Celal sıfatı ise dehşet, hayret ve azamet g</w:t>
      </w:r>
      <w:r w:rsidRPr="002045C8">
        <w:t>e</w:t>
      </w:r>
      <w:r w:rsidRPr="002045C8">
        <w:t>tiren bir sıfattır. O halde lütuf ve rahmete taalluk eden şey, cemal sıf</w:t>
      </w:r>
      <w:r w:rsidRPr="002045C8">
        <w:t>a</w:t>
      </w:r>
      <w:r w:rsidRPr="002045C8">
        <w:t>tındandır. Tıpkı rahman, r</w:t>
      </w:r>
      <w:r w:rsidRPr="002045C8">
        <w:t>a</w:t>
      </w:r>
      <w:r w:rsidRPr="002045C8">
        <w:t>him atuf, latif, rab ve benzeri isimler gibi. Kahır ve kibriya sıfatına taalluk eden şey ise celal sıfatındandır. Tıpkı malik, melik, kahhar, muntakim ve benzeri isimler gibi. Gerçi her c</w:t>
      </w:r>
      <w:r w:rsidRPr="002045C8">
        <w:t>e</w:t>
      </w:r>
      <w:r w:rsidRPr="002045C8">
        <w:t>malin içinde celal vardır. Zira her cem</w:t>
      </w:r>
      <w:r w:rsidRPr="002045C8">
        <w:t>a</w:t>
      </w:r>
      <w:r w:rsidRPr="002045C8">
        <w:t>lin içinde de hayret ve dehşet vardır ve de azamet ve kudret sırrıyla kalbe zuhur etmektedir. Her c</w:t>
      </w:r>
      <w:r w:rsidRPr="002045C8">
        <w:t>e</w:t>
      </w:r>
      <w:r w:rsidRPr="002045C8">
        <w:t xml:space="preserve">lalin batınında rahmet vardır. Kalb onunla batini ünsiyet kurar. Bu </w:t>
      </w:r>
      <w:r w:rsidRPr="002045C8">
        <w:t>a</w:t>
      </w:r>
      <w:r w:rsidRPr="002045C8">
        <w:t xml:space="preserve">çıdan kalp, fıtratı gereği cemal ve cemile cezbolduğu gibi; kudret, </w:t>
      </w:r>
      <w:r w:rsidRPr="002045C8">
        <w:t>a</w:t>
      </w:r>
      <w:r w:rsidRPr="002045C8">
        <w:t xml:space="preserve">zamet, kadir ve azime de cezbolmaktadır. O halde bu iki tür sıfat subuti sıfatlardır; selbi değil. </w:t>
      </w:r>
    </w:p>
    <w:p w:rsidR="000239F1" w:rsidRPr="002045C8" w:rsidRDefault="000239F1" w:rsidP="000E6F74">
      <w:pPr>
        <w:spacing w:line="300" w:lineRule="atLeast"/>
        <w:ind w:firstLine="284"/>
        <w:jc w:val="both"/>
      </w:pPr>
      <w:r w:rsidRPr="002045C8">
        <w:t xml:space="preserve">Bu konu anlaşıldığına göre bil ki, Allah gerçi ism-i </w:t>
      </w:r>
      <w:r w:rsidRPr="002045C8">
        <w:t>a</w:t>
      </w:r>
      <w:r w:rsidRPr="002045C8">
        <w:t>zamdır ve de cemal ve celal sıfatları O’nun tecellilerindendir ve hakimiyeti altınd</w:t>
      </w:r>
      <w:r w:rsidRPr="002045C8">
        <w:t>a</w:t>
      </w:r>
      <w:r w:rsidRPr="002045C8">
        <w:t>dır, ama bazen celal sıfatı karşısında cemal sıfatı hakkında kullanı</w:t>
      </w:r>
      <w:r w:rsidRPr="002045C8">
        <w:t>l</w:t>
      </w:r>
      <w:r w:rsidRPr="002045C8">
        <w:t>maktadır. Nitekim ilahiyyet ve uluhiyyet de tür açısından da cemal s</w:t>
      </w:r>
      <w:r w:rsidRPr="002045C8">
        <w:t>ı</w:t>
      </w:r>
      <w:r w:rsidRPr="002045C8">
        <w:t>fatına aittir. Özellikle de eğer celal sıfatının karş</w:t>
      </w:r>
      <w:r w:rsidRPr="002045C8">
        <w:t>ı</w:t>
      </w:r>
      <w:r w:rsidRPr="002045C8">
        <w:t xml:space="preserve">sında vaki olursa. </w:t>
      </w:r>
      <w:r w:rsidRPr="002045C8">
        <w:rPr>
          <w:b/>
          <w:bCs/>
        </w:rPr>
        <w:t>“Kulhuvellahu ehad”</w:t>
      </w:r>
      <w:r w:rsidRPr="002045C8">
        <w:t xml:space="preserve"> ayetindeki </w:t>
      </w:r>
      <w:r w:rsidRPr="002045C8">
        <w:rPr>
          <w:b/>
          <w:bCs/>
        </w:rPr>
        <w:t>“ehad”</w:t>
      </w:r>
      <w:r w:rsidRPr="002045C8">
        <w:t xml:space="preserve"> k</w:t>
      </w:r>
      <w:r w:rsidRPr="002045C8">
        <w:t>e</w:t>
      </w:r>
      <w:r w:rsidRPr="002045C8">
        <w:t>limesi, belki de Zat-ı Mukaddes’in besatet (genişlik) kemali makamı</w:t>
      </w:r>
      <w:r w:rsidRPr="002045C8">
        <w:t>n</w:t>
      </w:r>
      <w:r w:rsidRPr="002045C8">
        <w:t>dan ibaret olan celal sıfatlarının başlıcalarındandır ve Allah da cemal ismine iş</w:t>
      </w:r>
      <w:r w:rsidRPr="002045C8">
        <w:t>a</w:t>
      </w:r>
      <w:r w:rsidRPr="002045C8">
        <w:t>rettir. O halde ayet-i şerifede Hak Teala’nın nisbeti ehadiyet ve vahidiyet m</w:t>
      </w:r>
      <w:r w:rsidRPr="002045C8">
        <w:t>a</w:t>
      </w:r>
      <w:r w:rsidRPr="002045C8">
        <w:t>kamı hasebiyl</w:t>
      </w:r>
      <w:r w:rsidRPr="002045C8">
        <w:t>e</w:t>
      </w:r>
      <w:r w:rsidRPr="002045C8">
        <w:t>dir. Ve de feyz-i akdes ile tecelli olarak- bu üçü, bütün ilahi boyutları kapsamakt</w:t>
      </w:r>
      <w:r w:rsidRPr="002045C8">
        <w:t>a</w:t>
      </w:r>
      <w:r w:rsidRPr="002045C8">
        <w:t>dır- tanıtılmıştır. Elbette bu, önceki uyarıda zikredilen birinci ihtimale göredir. Bu uyarıda zi</w:t>
      </w:r>
      <w:r w:rsidRPr="002045C8">
        <w:t>k</w:t>
      </w:r>
      <w:r w:rsidRPr="002045C8">
        <w:t xml:space="preserve">redilen ihtimale göre ise, Hak Teala’nın nispeti, bütün isimleri ihata eden celal ve cemal </w:t>
      </w:r>
      <w:r w:rsidRPr="002045C8">
        <w:t>i</w:t>
      </w:r>
      <w:r w:rsidRPr="002045C8">
        <w:t>simlerinin makamı has</w:t>
      </w:r>
      <w:r w:rsidRPr="002045C8">
        <w:t>e</w:t>
      </w:r>
      <w:r w:rsidRPr="002045C8">
        <w:t xml:space="preserve">biyle tanıtılmıştır. Allah bilendir.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317" w:name="_Toc46432387"/>
      <w:bookmarkStart w:id="318" w:name="_Toc53990930"/>
      <w:r w:rsidRPr="002045C8">
        <w:lastRenderedPageBreak/>
        <w:t>İrfani Uyarı</w:t>
      </w:r>
      <w:bookmarkEnd w:id="317"/>
      <w:bookmarkEnd w:id="318"/>
      <w:r w:rsidRPr="002045C8">
        <w:t xml:space="preserve"> </w:t>
      </w:r>
    </w:p>
    <w:p w:rsidR="000239F1" w:rsidRPr="002045C8" w:rsidRDefault="000239F1" w:rsidP="000E6F74">
      <w:pPr>
        <w:spacing w:line="300" w:lineRule="atLeast"/>
        <w:ind w:firstLine="284"/>
        <w:jc w:val="both"/>
        <w:rPr>
          <w:b/>
        </w:rPr>
      </w:pPr>
      <w:r w:rsidRPr="002045C8">
        <w:t>Bil ki her mütekellimin kelamı zuhur makamı hasebiyle onun zat</w:t>
      </w:r>
      <w:r w:rsidRPr="002045C8">
        <w:t>ı</w:t>
      </w:r>
      <w:r w:rsidRPr="002045C8">
        <w:t>nın cilvesidir ve batınî melekelerinin kelimeler aynasında söz söyleme kabiliyeti miktarınca ortaya çıkış</w:t>
      </w:r>
      <w:r w:rsidRPr="002045C8">
        <w:t>ı</w:t>
      </w:r>
      <w:r w:rsidRPr="002045C8">
        <w:t>dır. Nitekim eğer bir kalp nuranî olur ve her türlü tabiat aleminin pisliklerinden temi</w:t>
      </w:r>
      <w:r w:rsidRPr="002045C8">
        <w:t>z</w:t>
      </w:r>
      <w:r w:rsidRPr="002045C8">
        <w:t>lenirse, sözü de nuranî olur ve hatta nur kesilir ve o kalp nuraniyeti, lafızlar örtüsünde t</w:t>
      </w:r>
      <w:r w:rsidRPr="002045C8">
        <w:t>e</w:t>
      </w:r>
      <w:r w:rsidRPr="002045C8">
        <w:t xml:space="preserve">celli eder. Nitekim hidayet imamları hakkında şöyle buyurulmuştur: </w:t>
      </w:r>
      <w:r w:rsidRPr="002045C8">
        <w:rPr>
          <w:i/>
          <w:iCs/>
        </w:rPr>
        <w:t>“S</w:t>
      </w:r>
      <w:r w:rsidRPr="002045C8">
        <w:rPr>
          <w:i/>
          <w:iCs/>
        </w:rPr>
        <w:t>ö</w:t>
      </w:r>
      <w:r w:rsidRPr="002045C8">
        <w:rPr>
          <w:i/>
          <w:iCs/>
        </w:rPr>
        <w:t>zünüz nurdur.”</w:t>
      </w:r>
      <w:r w:rsidRPr="002045C8">
        <w:rPr>
          <w:rStyle w:val="FootnoteReference"/>
        </w:rPr>
        <w:footnoteReference w:id="514"/>
      </w:r>
      <w:r w:rsidRPr="002045C8">
        <w:t xml:space="preserve"> Hakeza şöyle yer almıştır: </w:t>
      </w:r>
      <w:r w:rsidRPr="002045C8">
        <w:rPr>
          <w:i/>
          <w:iCs/>
        </w:rPr>
        <w:t>“Şüphesiz kulları için s</w:t>
      </w:r>
      <w:r w:rsidRPr="002045C8">
        <w:rPr>
          <w:i/>
          <w:iCs/>
        </w:rPr>
        <w:t>ö</w:t>
      </w:r>
      <w:r w:rsidRPr="002045C8">
        <w:rPr>
          <w:i/>
          <w:iCs/>
        </w:rPr>
        <w:t>zünde tecelli etmiştir.”</w:t>
      </w:r>
      <w:r w:rsidRPr="002045C8">
        <w:rPr>
          <w:rStyle w:val="FootnoteReference"/>
        </w:rPr>
        <w:footnoteReference w:id="515"/>
      </w:r>
      <w:r w:rsidRPr="002045C8">
        <w:t xml:space="preserve"> Nehc’ul Belağa’da ise şöyle yer almıştır: </w:t>
      </w:r>
      <w:r w:rsidRPr="002045C8">
        <w:rPr>
          <w:i/>
          <w:iCs/>
        </w:rPr>
        <w:t>“Şüphesiz O’nun sözü fiilidir.”</w:t>
      </w:r>
      <w:r w:rsidRPr="002045C8">
        <w:rPr>
          <w:rStyle w:val="FootnoteReference"/>
        </w:rPr>
        <w:footnoteReference w:id="516"/>
      </w:r>
      <w:r w:rsidRPr="002045C8">
        <w:t xml:space="preserve"> Ve fiil, failin zatının sozsuz bir tece</w:t>
      </w:r>
      <w:r w:rsidRPr="002045C8">
        <w:t>l</w:t>
      </w:r>
      <w:r w:rsidRPr="002045C8">
        <w:t>lis</w:t>
      </w:r>
      <w:r w:rsidRPr="002045C8">
        <w:t>i</w:t>
      </w:r>
      <w:r w:rsidRPr="002045C8">
        <w:t>dir. Eğer bir kalp zulmanî ve bulanık olursa, söz ve fiilî de zulmanî ve bulanık olur: “</w:t>
      </w:r>
      <w:r w:rsidRPr="002045C8">
        <w:rPr>
          <w:b/>
        </w:rPr>
        <w:t>Allah’ın, hoş bir sözü; kökü sağlam, da</w:t>
      </w:r>
      <w:r w:rsidRPr="002045C8">
        <w:rPr>
          <w:b/>
        </w:rPr>
        <w:t>l</w:t>
      </w:r>
      <w:r w:rsidRPr="002045C8">
        <w:rPr>
          <w:b/>
        </w:rPr>
        <w:t>ları göğe doğru olan Rabbinin izniyle her zaman meyve veren hoş bir ağaca benzeterek nasıl m</w:t>
      </w:r>
      <w:r w:rsidRPr="002045C8">
        <w:rPr>
          <w:b/>
        </w:rPr>
        <w:t>i</w:t>
      </w:r>
      <w:r w:rsidRPr="002045C8">
        <w:rPr>
          <w:b/>
        </w:rPr>
        <w:t>sal verdiğini görmüyor musun? İnsanlar ibret alsın diye Allah onlara misal gösteriyor. Çirkin bir söz de, yerden koparılmış, kökü olmayan kötü bir ağaca be</w:t>
      </w:r>
      <w:r w:rsidRPr="002045C8">
        <w:rPr>
          <w:b/>
        </w:rPr>
        <w:t>n</w:t>
      </w:r>
      <w:r w:rsidRPr="002045C8">
        <w:rPr>
          <w:b/>
        </w:rPr>
        <w:t xml:space="preserve">zer.” </w:t>
      </w:r>
      <w:r w:rsidRPr="002045C8">
        <w:rPr>
          <w:rStyle w:val="FootnoteReference"/>
        </w:rPr>
        <w:footnoteReference w:id="517"/>
      </w:r>
    </w:p>
    <w:p w:rsidR="000239F1" w:rsidRPr="002045C8" w:rsidRDefault="000239F1" w:rsidP="000E6F74">
      <w:pPr>
        <w:spacing w:line="300" w:lineRule="atLeast"/>
        <w:ind w:firstLine="284"/>
        <w:jc w:val="both"/>
      </w:pPr>
      <w:r w:rsidRPr="002045C8">
        <w:t xml:space="preserve">Yüce ve celil olan Hak Telanın mukaddes zatı </w:t>
      </w:r>
      <w:r w:rsidRPr="002045C8">
        <w:rPr>
          <w:b/>
        </w:rPr>
        <w:t>“Her gün bir işt</w:t>
      </w:r>
      <w:r w:rsidRPr="002045C8">
        <w:rPr>
          <w:b/>
        </w:rPr>
        <w:t>e</w:t>
      </w:r>
      <w:r w:rsidRPr="002045C8">
        <w:rPr>
          <w:b/>
        </w:rPr>
        <w:t>dir”</w:t>
      </w:r>
      <w:r w:rsidRPr="002045C8">
        <w:rPr>
          <w:rStyle w:val="FootnoteReference"/>
        </w:rPr>
        <w:footnoteReference w:id="518"/>
      </w:r>
      <w:r w:rsidRPr="002045C8">
        <w:t xml:space="preserve"> hasebiyle esma ve sıfat kisvesinde pe</w:t>
      </w:r>
      <w:r w:rsidRPr="002045C8">
        <w:t>y</w:t>
      </w:r>
      <w:r w:rsidRPr="002045C8">
        <w:t>gamberlerin ve velilerin kalbine tecelli etmektedir. Onların kalplerinin farklılığı hasebiyle, t</w:t>
      </w:r>
      <w:r w:rsidRPr="002045C8">
        <w:t>e</w:t>
      </w:r>
      <w:r w:rsidRPr="002045C8">
        <w:t>celliler farklılık göstermektedir. Vahiy meleği Cebrail tarafından pe</w:t>
      </w:r>
      <w:r w:rsidRPr="002045C8">
        <w:t>y</w:t>
      </w:r>
      <w:r w:rsidRPr="002045C8">
        <w:t>gambe</w:t>
      </w:r>
      <w:r w:rsidRPr="002045C8">
        <w:t>r</w:t>
      </w:r>
      <w:r w:rsidRPr="002045C8">
        <w:t xml:space="preserve">lerin kalbine nazil olan semavi kitaplar da bu tecelliler ve onlar için başlangıcı olan esmaî farklılıklar hasebiyle farklılık </w:t>
      </w:r>
      <w:r w:rsidRPr="002045C8">
        <w:t>i</w:t>
      </w:r>
      <w:r w:rsidRPr="002045C8">
        <w:t>çindededir. Nitekim peygamberlerin ve şeriatlerinin farkl</w:t>
      </w:r>
      <w:r w:rsidRPr="002045C8">
        <w:t>ı</w:t>
      </w:r>
      <w:r w:rsidRPr="002045C8">
        <w:t>lığı da esmai devletleri hasebiyledir. O halde daha kapsamlı ve ihata edici olan her ismin de</w:t>
      </w:r>
      <w:r w:rsidRPr="002045C8">
        <w:t>v</w:t>
      </w:r>
      <w:r w:rsidRPr="002045C8">
        <w:t>leti (hakimiyeti) daha geniş ve tabi olan nübüvveti de daha ihata edici ve nazil olan kitabı da daha kuşatıcı ve kapsamlıdır. Ona tabi olan ş</w:t>
      </w:r>
      <w:r w:rsidRPr="002045C8">
        <w:t>e</w:t>
      </w:r>
      <w:r w:rsidRPr="002045C8">
        <w:t xml:space="preserve">riatı da daha kuşatıcı ve devamlıdır. Son nübüvvet, Kur’an-ı Kerim ve İslam şeriatı da zuhurlardan ve </w:t>
      </w:r>
      <w:r w:rsidRPr="002045C8">
        <w:lastRenderedPageBreak/>
        <w:t xml:space="preserve">tecellilerden </w:t>
      </w:r>
      <w:r w:rsidRPr="002045C8">
        <w:t>o</w:t>
      </w:r>
      <w:r w:rsidRPr="002045C8">
        <w:t>lup, ehadi cami’ veya ismullah'il a'zam makamıdır. Bu yüzden nübüvveti, kitapları ve şeriatı, diğerleri</w:t>
      </w:r>
      <w:r w:rsidRPr="002045C8">
        <w:t>n</w:t>
      </w:r>
      <w:r w:rsidRPr="002045C8">
        <w:t>den daha kapsamlıdır. Onlardan daha kamili ve kapsamlısı düşünülemez. Gayb aleminden tabiat basitliğine, ondan daha ü</w:t>
      </w:r>
      <w:r w:rsidRPr="002045C8">
        <w:t>s</w:t>
      </w:r>
      <w:r w:rsidRPr="002045C8">
        <w:t>tün ve benzeri bir ilim nazil olmayacaktır. Yani o şeriatle ilgili olan ilmî k</w:t>
      </w:r>
      <w:r w:rsidRPr="002045C8">
        <w:t>e</w:t>
      </w:r>
      <w:r w:rsidRPr="002045C8">
        <w:t>malin son zuhurudur. Bundan d</w:t>
      </w:r>
      <w:r w:rsidRPr="002045C8">
        <w:t>a</w:t>
      </w:r>
      <w:r w:rsidRPr="002045C8">
        <w:t>ha üstün nüzul imkanı mülk aleminde mümkün değildir. Dolayısıyla son Peygamber (s.a.a) varlıkların en e</w:t>
      </w:r>
      <w:r w:rsidRPr="002045C8">
        <w:t>ş</w:t>
      </w:r>
      <w:r w:rsidRPr="002045C8">
        <w:t>refi ve ism-i azamın tam mazharıdır. Onun n</w:t>
      </w:r>
      <w:r w:rsidRPr="002045C8">
        <w:t>ü</w:t>
      </w:r>
      <w:r w:rsidRPr="002045C8">
        <w:t>büvveti de mümkün olan nübüvvetlerin en kamili ve ezeli ve ebedi olan ism-i azam devletinin suretidir. Ona nazil olan kitap da gayb mertebesinden ism-i azam t</w:t>
      </w:r>
      <w:r w:rsidRPr="002045C8">
        <w:t>e</w:t>
      </w:r>
      <w:r w:rsidRPr="002045C8">
        <w:t>cellisi ile n</w:t>
      </w:r>
      <w:r w:rsidRPr="002045C8">
        <w:t>a</w:t>
      </w:r>
      <w:r w:rsidRPr="002045C8">
        <w:t xml:space="preserve">zil olmuştur ve bu açıdan bu değerli kitabın ahadiyet-i cem ve tafsili vardır ve sözlerin en kapsamlısıdır. </w:t>
      </w:r>
      <w:r w:rsidRPr="002045C8">
        <w:rPr>
          <w:rStyle w:val="FootnoteReference"/>
        </w:rPr>
        <w:footnoteReference w:id="519"/>
      </w:r>
      <w:r w:rsidRPr="002045C8">
        <w:t xml:space="preserve"> Nitekim peyga</w:t>
      </w:r>
      <w:r w:rsidRPr="002045C8">
        <w:t>m</w:t>
      </w:r>
      <w:r w:rsidRPr="002045C8">
        <w:t>berin (s.a.a) kendi sözü de sözlerin en kapsamlısıdır. Kur’an’ın veya Peygamber’in sözünün kapsamlı oluşundan maksat ise, bütün kapsa</w:t>
      </w:r>
      <w:r w:rsidRPr="002045C8">
        <w:t>m</w:t>
      </w:r>
      <w:r w:rsidRPr="002045C8">
        <w:t>lı kaideleri ve genel ilkeleri beyan etmiş olması değildir. Gerçi o a</w:t>
      </w:r>
      <w:r w:rsidRPr="002045C8">
        <w:t>n</w:t>
      </w:r>
      <w:r w:rsidRPr="002045C8">
        <w:t>lamda da Peygamber’in hadisleri kapsamlı ve kaideli sözlerdir. Nit</w:t>
      </w:r>
      <w:r w:rsidRPr="002045C8">
        <w:t>e</w:t>
      </w:r>
      <w:r w:rsidRPr="002045C8">
        <w:t>kim ilm-i fıkıhta bu malumdur. Kapsamlılığı ise beşerin ömrünün b</w:t>
      </w:r>
      <w:r w:rsidRPr="002045C8">
        <w:t>ü</w:t>
      </w:r>
      <w:r w:rsidRPr="002045C8">
        <w:t>tün dönemlerinde, bütün insanlar için nazil olması ve bu türün bütün iht</w:t>
      </w:r>
      <w:r w:rsidRPr="002045C8">
        <w:t>i</w:t>
      </w:r>
      <w:r w:rsidRPr="002045C8">
        <w:t>yaçlarını gidermesidir. Bu türün hakikati de kapsamlı bir hakikattir ve mülk aleminin en düşük mertebesinden ruhaniyet, melekut ve ceb</w:t>
      </w:r>
      <w:r w:rsidRPr="002045C8">
        <w:t>e</w:t>
      </w:r>
      <w:r w:rsidRPr="002045C8">
        <w:t xml:space="preserve">rut aleminin en yüksek mertebesine kadar bütün aşamalara sahiptir. Bu </w:t>
      </w:r>
      <w:r w:rsidRPr="002045C8">
        <w:t>a</w:t>
      </w:r>
      <w:r w:rsidRPr="002045C8">
        <w:t>çıdan da bu türün bireyleri, bu mülki en düşük alemde, tam bir farkl</w:t>
      </w:r>
      <w:r w:rsidRPr="002045C8">
        <w:t>ı</w:t>
      </w:r>
      <w:r w:rsidRPr="002045C8">
        <w:t xml:space="preserve">lıklara sahiptir. Bu türün bireyleri arasında olan farklılıklar, diğer varlıkların bireyleri arasında yoktur. Bu türde </w:t>
      </w:r>
      <w:r>
        <w:t>mu</w:t>
      </w:r>
      <w:r>
        <w:t>t</w:t>
      </w:r>
      <w:r>
        <w:t>suzluk</w:t>
      </w:r>
      <w:r w:rsidRPr="002045C8">
        <w:t xml:space="preserve"> sahibi kimse, şekavetin kemalinde ve saadet sahibi bir kimse de saadetin kemali</w:t>
      </w:r>
      <w:r w:rsidRPr="002045C8">
        <w:t>n</w:t>
      </w:r>
      <w:r w:rsidRPr="002045C8">
        <w:t>dedir. Bu türün bireyleri bütün diğer hayvan türlerinden daha aşağı, bazısı ise en üstün mukarreb meleklerden daha üstündür. Özetle bu t</w:t>
      </w:r>
      <w:r w:rsidRPr="002045C8">
        <w:t>ü</w:t>
      </w:r>
      <w:r w:rsidRPr="002045C8">
        <w:t>rün bireyleri, algılama ve marifetler hususunda farklılıklar içi</w:t>
      </w:r>
      <w:r w:rsidRPr="002045C8">
        <w:t>n</w:t>
      </w:r>
      <w:r w:rsidRPr="002045C8">
        <w:t>dedir. Kur’an herkesin kendi kemali, idrak zaafı, marifetl</w:t>
      </w:r>
      <w:r w:rsidRPr="002045C8">
        <w:t>e</w:t>
      </w:r>
      <w:r w:rsidRPr="002045C8">
        <w:t>ri ve ilimden sahip oldukları derece hasebiyle istifade edebilecekleri bir şekilde nazil o</w:t>
      </w:r>
      <w:r w:rsidRPr="002045C8">
        <w:t>l</w:t>
      </w:r>
      <w:r w:rsidRPr="002045C8">
        <w:t xml:space="preserve">muştur. Örneğin şu </w:t>
      </w:r>
      <w:r w:rsidRPr="002045C8">
        <w:lastRenderedPageBreak/>
        <w:t xml:space="preserve">ayet-i şerife: </w:t>
      </w:r>
      <w:r w:rsidRPr="002045C8">
        <w:rPr>
          <w:b/>
          <w:bCs/>
        </w:rPr>
        <w:t>“Eğer yerle gökte A</w:t>
      </w:r>
      <w:r w:rsidRPr="002045C8">
        <w:rPr>
          <w:b/>
          <w:bCs/>
        </w:rPr>
        <w:t>l</w:t>
      </w:r>
      <w:r w:rsidRPr="002045C8">
        <w:rPr>
          <w:b/>
          <w:bCs/>
        </w:rPr>
        <w:t>lah’tan başka ilahlar olsaydı, ikisi de bozulurdu”</w:t>
      </w:r>
      <w:r w:rsidRPr="002045C8">
        <w:rPr>
          <w:rStyle w:val="FootnoteReference"/>
          <w:b/>
          <w:bCs/>
        </w:rPr>
        <w:footnoteReference w:id="520"/>
      </w:r>
      <w:r w:rsidRPr="002045C8">
        <w:t xml:space="preserve"> Marifet edeb ve lügat ehli bir şey anladıkları halde, kelam alimleri başka bir şeyler anlamaktadır. F</w:t>
      </w:r>
      <w:r w:rsidRPr="002045C8">
        <w:t>i</w:t>
      </w:r>
      <w:r w:rsidRPr="002045C8">
        <w:t>lozof ve hikmet sahipleri ise, başka bir şekilde, ari</w:t>
      </w:r>
      <w:r w:rsidRPr="002045C8">
        <w:t>f</w:t>
      </w:r>
      <w:r w:rsidRPr="002045C8">
        <w:t>ler ve veliler ise bambaşka bir şekilde istifade etmektedirler. Örf ehli ise hitabi bir b</w:t>
      </w:r>
      <w:r w:rsidRPr="002045C8">
        <w:t>e</w:t>
      </w:r>
      <w:r w:rsidRPr="002045C8">
        <w:t>yanla kendi zevki hasebiyle anlamaktadır. Örneğin şöyle demektedi</w:t>
      </w:r>
      <w:r w:rsidRPr="002045C8">
        <w:t>r</w:t>
      </w:r>
      <w:r w:rsidRPr="002045C8">
        <w:t>ler: “İki sultan bir memlekete sığmaz ve bir taif</w:t>
      </w:r>
      <w:r w:rsidRPr="002045C8">
        <w:t>e</w:t>
      </w:r>
      <w:r w:rsidRPr="002045C8">
        <w:t>de iki reisin varlığı, fesada sebep olur ve bir köyde iki muhtar ihtilaf ve ka</w:t>
      </w:r>
      <w:r w:rsidRPr="002045C8">
        <w:t>r</w:t>
      </w:r>
      <w:r w:rsidRPr="002045C8">
        <w:t>gaşalığa neden olur. Eğer alemde de iki ilah olacak olsa fesat, çelişki, ihtilaf ve ta</w:t>
      </w:r>
      <w:r w:rsidRPr="002045C8">
        <w:t>r</w:t>
      </w:r>
      <w:r w:rsidRPr="002045C8">
        <w:t>tışma olur. Bu olmadığı için de bu farklılıklar ile gök ve yerlerin d</w:t>
      </w:r>
      <w:r w:rsidRPr="002045C8">
        <w:t>ü</w:t>
      </w:r>
      <w:r w:rsidRPr="002045C8">
        <w:t>zeni mahfuzdur. O halde alemin yöneticisi birdir.” Mütekellimler ise bundan temanu’ (birbirine engel olma) burhanından istifade etmekt</w:t>
      </w:r>
      <w:r w:rsidRPr="002045C8">
        <w:t>e</w:t>
      </w:r>
      <w:r w:rsidRPr="002045C8">
        <w:t xml:space="preserve">dirler. Filozoflar ve hikmet sahibi kimseler ise: </w:t>
      </w:r>
      <w:r w:rsidRPr="002045C8">
        <w:rPr>
          <w:i/>
          <w:iCs/>
        </w:rPr>
        <w:t>“Vahidden, sadece vahit sudur eder ve vahid, sadece vahidden sudur eder.”</w:t>
      </w:r>
      <w:r w:rsidRPr="002045C8">
        <w:rPr>
          <w:rStyle w:val="FootnoteReference"/>
          <w:i/>
          <w:iCs/>
        </w:rPr>
        <w:footnoteReference w:id="521"/>
      </w:r>
      <w:r w:rsidRPr="002045C8">
        <w:t xml:space="preserve"> yoluyla sa</w:t>
      </w:r>
      <w:r w:rsidRPr="002045C8">
        <w:t>ğ</w:t>
      </w:r>
      <w:r w:rsidRPr="002045C8">
        <w:t>lam ve metin bir bürhan ikame etme</w:t>
      </w:r>
      <w:r w:rsidRPr="002045C8">
        <w:t>k</w:t>
      </w:r>
      <w:r w:rsidRPr="002045C8">
        <w:t>tedirler. Marifet ehli de alemin Hak Teala’nın tecelligahı ve zuhur aynası olduğu hasebiyle, başka bir şekilde vahdaniyeti istifade etmektedirler ve benzeri şeyler ki, her b</w:t>
      </w:r>
      <w:r w:rsidRPr="002045C8">
        <w:t>i</w:t>
      </w:r>
      <w:r w:rsidRPr="002045C8">
        <w:t>rini izah etmek konuyu uzataca</w:t>
      </w:r>
      <w:r w:rsidRPr="002045C8">
        <w:t>k</w:t>
      </w:r>
      <w:r w:rsidRPr="002045C8">
        <w:t>tır.</w:t>
      </w:r>
    </w:p>
    <w:p w:rsidR="000239F1" w:rsidRPr="002045C8" w:rsidRDefault="000239F1" w:rsidP="000E6F74">
      <w:pPr>
        <w:spacing w:line="300" w:lineRule="atLeast"/>
        <w:ind w:firstLine="284"/>
        <w:jc w:val="both"/>
      </w:pPr>
      <w:r w:rsidRPr="002045C8">
        <w:t xml:space="preserve">Bu önbilgilerden de anlaşıldığına göre bil ki </w:t>
      </w:r>
      <w:r w:rsidRPr="002045C8">
        <w:rPr>
          <w:b/>
          <w:bCs/>
        </w:rPr>
        <w:t>“Kul Huvellahu ehad”</w:t>
      </w:r>
      <w:r w:rsidRPr="002045C8">
        <w:t xml:space="preserve"> suresi Kur’an’ın diğer ayetleri gibi, kapsamlı sözlerin en ka</w:t>
      </w:r>
      <w:r w:rsidRPr="002045C8">
        <w:t>p</w:t>
      </w:r>
      <w:r w:rsidRPr="002045C8">
        <w:t>samlısıdır. Bu açıdan da herkes ondan bir şekilde istifade e</w:t>
      </w:r>
      <w:r w:rsidRPr="002045C8">
        <w:t>t</w:t>
      </w:r>
      <w:r w:rsidRPr="002045C8">
        <w:t xml:space="preserve">mektedir. Nitekim zahir ve edebiyat alimleri, </w:t>
      </w:r>
      <w:r w:rsidRPr="002045C8">
        <w:rPr>
          <w:b/>
          <w:bCs/>
        </w:rPr>
        <w:t>huve</w:t>
      </w:r>
      <w:r w:rsidRPr="002045C8">
        <w:t xml:space="preserve"> zamirinin şe’n (makam) z</w:t>
      </w:r>
      <w:r w:rsidRPr="002045C8">
        <w:t>a</w:t>
      </w:r>
      <w:r w:rsidRPr="002045C8">
        <w:t xml:space="preserve">miri olduğunu söylemektedirler. Allah’ı ise zat ismi olarak ve </w:t>
      </w:r>
      <w:r w:rsidRPr="002045C8">
        <w:rPr>
          <w:b/>
          <w:bCs/>
        </w:rPr>
        <w:t xml:space="preserve">ehad </w:t>
      </w:r>
      <w:r w:rsidRPr="002045C8">
        <w:t>kelimesini ise vahit veya vahdette mübalağa anlamında kabul etme</w:t>
      </w:r>
      <w:r w:rsidRPr="002045C8">
        <w:t>k</w:t>
      </w:r>
      <w:r w:rsidRPr="002045C8">
        <w:t>tedirler. Yani Allah birdir, uluhiyette ortağı yoktur veya onun benzeri yoktur</w:t>
      </w:r>
      <w:r w:rsidRPr="002045C8">
        <w:rPr>
          <w:rStyle w:val="FootnoteReference"/>
        </w:rPr>
        <w:footnoteReference w:id="522"/>
      </w:r>
      <w:r w:rsidRPr="002045C8">
        <w:t>, uluhiyet ve zatî kadimliği hususunda ortağı yoktur, veya fii</w:t>
      </w:r>
      <w:r w:rsidRPr="002045C8">
        <w:t>l</w:t>
      </w:r>
      <w:r w:rsidRPr="002045C8">
        <w:t>leri vahittir, yani salah ve ihsan üz</w:t>
      </w:r>
      <w:r w:rsidRPr="002045C8">
        <w:t>e</w:t>
      </w:r>
      <w:r w:rsidRPr="002045C8">
        <w:t>redir. Kendisi için bir menfaati yoktur ve Allah sameddir, yani büyüktür, ihtiyaçlar hususunda insa</w:t>
      </w:r>
      <w:r w:rsidRPr="002045C8">
        <w:t>n</w:t>
      </w:r>
      <w:r w:rsidRPr="002045C8">
        <w:t>ların başvurduğu ka</w:t>
      </w:r>
      <w:r w:rsidRPr="002045C8">
        <w:t>y</w:t>
      </w:r>
      <w:r w:rsidRPr="002045C8">
        <w:t>naktır veya samettir, yani içi boş değildir. İçi boş olm</w:t>
      </w:r>
      <w:r w:rsidRPr="002045C8">
        <w:t>a</w:t>
      </w:r>
      <w:r w:rsidRPr="002045C8">
        <w:t xml:space="preserve">dığı için de ondan bir şey ortaya çıkmaz, o </w:t>
      </w:r>
      <w:r w:rsidRPr="002045C8">
        <w:lastRenderedPageBreak/>
        <w:t xml:space="preserve">kendisi de bir şeyden doğmamıştır. </w:t>
      </w:r>
      <w:r w:rsidRPr="002045C8">
        <w:t>O</w:t>
      </w:r>
      <w:r w:rsidRPr="002045C8">
        <w:t>nun benzeri yoktur. Bu beyan birden fazla ilahlara sahib olan kafirler mukab</w:t>
      </w:r>
      <w:r w:rsidRPr="002045C8">
        <w:t>i</w:t>
      </w:r>
      <w:r w:rsidRPr="002045C8">
        <w:t>linde sıradan örfi bir beyandır. Kafirlerin bütün ilahları, imkanî</w:t>
      </w:r>
      <w:r>
        <w:t xml:space="preserve"> sıfatlara sahipt</w:t>
      </w:r>
      <w:r w:rsidRPr="002045C8">
        <w:t>iler. Peygamber-i Ekrem de onl</w:t>
      </w:r>
      <w:r w:rsidRPr="002045C8">
        <w:t>a</w:t>
      </w:r>
      <w:r w:rsidRPr="002045C8">
        <w:t>ra şöyle buyurmakla emrolundu: “Bizim ilahımız, sizin ilah</w:t>
      </w:r>
      <w:r w:rsidRPr="002045C8">
        <w:t>ı</w:t>
      </w:r>
      <w:r w:rsidRPr="002045C8">
        <w:t>nız gibi değildir, belki onun sıfatları, zikredilen bu sıfatla</w:t>
      </w:r>
      <w:r w:rsidRPr="002045C8">
        <w:t>r</w:t>
      </w:r>
      <w:r w:rsidRPr="002045C8">
        <w:t>dır.” Bu, örf ve adet üzere bu surenin tefsiridir ve bu bir taife içindir. Daha ince anlamlar</w:t>
      </w:r>
      <w:r w:rsidRPr="002045C8">
        <w:t>ı</w:t>
      </w:r>
      <w:r w:rsidRPr="002045C8">
        <w:t>nın olmasıyla bir çelişkisi de yoktur. Nitekim onlardan bazısını zi</w:t>
      </w:r>
      <w:r w:rsidRPr="002045C8">
        <w:t>k</w:t>
      </w:r>
      <w:r w:rsidRPr="002045C8">
        <w:t>retmiş bulunma</w:t>
      </w:r>
      <w:r w:rsidRPr="002045C8">
        <w:t>k</w:t>
      </w:r>
      <w:r w:rsidRPr="002045C8">
        <w:t xml:space="preserve">tayız. </w:t>
      </w:r>
    </w:p>
    <w:p w:rsidR="000239F1" w:rsidRPr="002045C8" w:rsidRDefault="000239F1" w:rsidP="000E6F74">
      <w:pPr>
        <w:spacing w:line="300" w:lineRule="atLeast"/>
        <w:ind w:firstLine="284"/>
        <w:jc w:val="both"/>
      </w:pPr>
    </w:p>
    <w:p w:rsidR="000239F1" w:rsidRPr="002045C8" w:rsidRDefault="00A415F5" w:rsidP="00FB0C7C">
      <w:pPr>
        <w:pStyle w:val="Heading1"/>
      </w:pPr>
      <w:bookmarkStart w:id="319" w:name="_Toc46432388"/>
      <w:bookmarkStart w:id="320" w:name="_Toc53990931"/>
      <w:r>
        <w:br w:type="page"/>
      </w:r>
      <w:r w:rsidR="000239F1" w:rsidRPr="002045C8">
        <w:lastRenderedPageBreak/>
        <w:t>Felsefî Yorum</w:t>
      </w:r>
      <w:bookmarkEnd w:id="319"/>
      <w:bookmarkEnd w:id="320"/>
    </w:p>
    <w:p w:rsidR="000239F1" w:rsidRPr="002045C8" w:rsidRDefault="000239F1" w:rsidP="000E6F74">
      <w:pPr>
        <w:spacing w:line="300" w:lineRule="atLeast"/>
        <w:ind w:firstLine="284"/>
        <w:jc w:val="both"/>
      </w:pPr>
      <w:r w:rsidRPr="002045C8">
        <w:t xml:space="preserve">Ahir zaman ehli için nazil olmuş olan mübarek </w:t>
      </w:r>
      <w:r>
        <w:t>T</w:t>
      </w:r>
      <w:r w:rsidRPr="002045C8">
        <w:t>evhit suresi ha</w:t>
      </w:r>
      <w:r w:rsidRPr="002045C8">
        <w:t>k</w:t>
      </w:r>
      <w:r w:rsidRPr="002045C8">
        <w:t>kında belki de felsefi ölçüle</w:t>
      </w:r>
      <w:r>
        <w:t>r</w:t>
      </w:r>
      <w:r w:rsidRPr="002045C8">
        <w:t xml:space="preserve"> ve burhanlar</w:t>
      </w:r>
      <w:r>
        <w:t>l</w:t>
      </w:r>
      <w:r w:rsidRPr="002045C8">
        <w:t xml:space="preserve">a </w:t>
      </w:r>
      <w:r>
        <w:t>u</w:t>
      </w:r>
      <w:r>
        <w:t>yumlu</w:t>
      </w:r>
      <w:r w:rsidRPr="002045C8">
        <w:t xml:space="preserve"> bir yorum vardır ve onu da arif Şeyhabadi’den, istifade e</w:t>
      </w:r>
      <w:r w:rsidRPr="002045C8">
        <w:t>t</w:t>
      </w:r>
      <w:r w:rsidRPr="002045C8">
        <w:t xml:space="preserve">tim. </w:t>
      </w:r>
    </w:p>
    <w:p w:rsidR="000239F1" w:rsidRPr="002045C8" w:rsidRDefault="000239F1" w:rsidP="000E6F74">
      <w:pPr>
        <w:spacing w:line="300" w:lineRule="atLeast"/>
        <w:ind w:firstLine="284"/>
        <w:jc w:val="both"/>
      </w:pPr>
      <w:r w:rsidRPr="002045C8">
        <w:t>Dolayısıyla, “</w:t>
      </w:r>
      <w:r w:rsidRPr="002045C8">
        <w:rPr>
          <w:b/>
        </w:rPr>
        <w:t>huve</w:t>
      </w:r>
      <w:r>
        <w:t>”</w:t>
      </w:r>
      <w:r w:rsidRPr="002045C8">
        <w:t xml:space="preserve">, salt vücuda ve mutlak hüviyete </w:t>
      </w:r>
      <w:r w:rsidRPr="002045C8">
        <w:t>i</w:t>
      </w:r>
      <w:r w:rsidRPr="002045C8">
        <w:t>şarettir ve o mübarek surede Hak Teala için ispat etmiş olduğu altı yüce felsefi k</w:t>
      </w:r>
      <w:r w:rsidRPr="002045C8">
        <w:t>o</w:t>
      </w:r>
      <w:r w:rsidRPr="002045C8">
        <w:t xml:space="preserve">nuya delil teşkil etmektedir. </w:t>
      </w:r>
    </w:p>
    <w:p w:rsidR="000239F1" w:rsidRPr="002045C8" w:rsidRDefault="000239F1" w:rsidP="000E6F74">
      <w:pPr>
        <w:spacing w:line="300" w:lineRule="atLeast"/>
        <w:ind w:firstLine="284"/>
        <w:jc w:val="both"/>
      </w:pPr>
      <w:r w:rsidRPr="002045C8">
        <w:t>Birincisi uluhiyet makamıdır ki bütün kemalleri topl</w:t>
      </w:r>
      <w:r w:rsidRPr="002045C8">
        <w:t>a</w:t>
      </w:r>
      <w:r w:rsidRPr="002045C8">
        <w:t>yan ve cemal ve celalin ehediyet-i cem (toplu birlik) makamıdır. Zira felsefi yoru</w:t>
      </w:r>
      <w:r w:rsidRPr="002045C8">
        <w:t>m</w:t>
      </w:r>
      <w:r w:rsidRPr="002045C8">
        <w:t>larla uyumlu makamlarda da ispat edildiği üzere salt vücut ve mutlak hüviyet, salt k</w:t>
      </w:r>
      <w:r w:rsidRPr="002045C8">
        <w:t>e</w:t>
      </w:r>
      <w:r w:rsidRPr="002045C8">
        <w:t>maldir. Aksi taktirde salt vücudun da yokluğu gerekir. Bu konu bir takım ön bilgilere ihtiyaç duyduğundan i</w:t>
      </w:r>
      <w:r>
        <w:t>şaret ile yetini</w:t>
      </w:r>
      <w:r w:rsidRPr="002045C8">
        <w:t>y</w:t>
      </w:r>
      <w:r w:rsidRPr="002045C8">
        <w:t>o</w:t>
      </w:r>
      <w:r w:rsidRPr="002045C8">
        <w:t xml:space="preserve">ruz. </w:t>
      </w:r>
    </w:p>
    <w:p w:rsidR="000239F1" w:rsidRPr="002045C8" w:rsidRDefault="000239F1" w:rsidP="000E6F74">
      <w:pPr>
        <w:spacing w:line="300" w:lineRule="atLeast"/>
        <w:ind w:firstLine="284"/>
        <w:jc w:val="both"/>
      </w:pPr>
      <w:r w:rsidRPr="002045C8">
        <w:t>İkinci makam ise ehediyet makamıdır ki; aklî, haricî ve vücudî h</w:t>
      </w:r>
      <w:r w:rsidRPr="002045C8">
        <w:t>ü</w:t>
      </w:r>
      <w:r w:rsidRPr="002045C8">
        <w:t>viyetin tam vesatetine işarettir. Cins, fasl (a</w:t>
      </w:r>
      <w:r w:rsidRPr="002045C8">
        <w:t>y</w:t>
      </w:r>
      <w:r>
        <w:t>rık),</w:t>
      </w:r>
      <w:r w:rsidRPr="002045C8">
        <w:rPr>
          <w:b/>
        </w:rPr>
        <w:t xml:space="preserve"> </w:t>
      </w:r>
      <w:r w:rsidRPr="002045C8">
        <w:t>madde ve suretten oluşan akli bileşim ile madde, harici s</w:t>
      </w:r>
      <w:r w:rsidRPr="002045C8">
        <w:t>u</w:t>
      </w:r>
      <w:r w:rsidRPr="002045C8">
        <w:t>ret veya niceliksel parçalardan oluşan harici bileşimden, mutlak olarak münezzeh olduğunu ifade e</w:t>
      </w:r>
      <w:r w:rsidRPr="002045C8">
        <w:t>t</w:t>
      </w:r>
      <w:r w:rsidRPr="002045C8">
        <w:t>mektedir. Bu konudaki bürhan da salt vücut ve mutlak hürriyet burh</w:t>
      </w:r>
      <w:r w:rsidRPr="002045C8">
        <w:t>a</w:t>
      </w:r>
      <w:r w:rsidRPr="002045C8">
        <w:t xml:space="preserve">nıdır. Zira eğer salt ehedi bir zat olmazsa, saltlıktan </w:t>
      </w:r>
      <w:r w:rsidRPr="002045C8">
        <w:t>u</w:t>
      </w:r>
      <w:r w:rsidRPr="002045C8">
        <w:t xml:space="preserve">zaklaşır ve zatiyeti ortadan kalkar. </w:t>
      </w:r>
    </w:p>
    <w:p w:rsidR="000239F1" w:rsidRPr="002045C8" w:rsidRDefault="000239F1" w:rsidP="000E6F74">
      <w:pPr>
        <w:spacing w:line="300" w:lineRule="atLeast"/>
        <w:ind w:firstLine="284"/>
        <w:jc w:val="both"/>
      </w:pPr>
      <w:r w:rsidRPr="002045C8">
        <w:t>Üçüncü makam ise semediyet makamıdır ki mahiyetin nefsine iş</w:t>
      </w:r>
      <w:r w:rsidRPr="002045C8">
        <w:t>a</w:t>
      </w:r>
      <w:r w:rsidRPr="002045C8">
        <w:t>rettir. Eksikliğinin olmaması ve içinin boş o</w:t>
      </w:r>
      <w:r w:rsidRPr="002045C8">
        <w:t>l</w:t>
      </w:r>
      <w:r w:rsidRPr="002045C8">
        <w:t>maması da mahiyetinin olmadığına ve imkansal noksanlıklara sahip bulunmadığ</w:t>
      </w:r>
      <w:r w:rsidRPr="002045C8">
        <w:t>ı</w:t>
      </w:r>
      <w:r w:rsidRPr="002045C8">
        <w:t>na işarettir. Çünkü bütün mümkün varlıkların zat mertebeleri boşluk ve ara mes</w:t>
      </w:r>
      <w:r w:rsidRPr="002045C8">
        <w:t>a</w:t>
      </w:r>
      <w:r w:rsidRPr="002045C8">
        <w:t>besinde o</w:t>
      </w:r>
      <w:r w:rsidRPr="002045C8">
        <w:t>l</w:t>
      </w:r>
      <w:r w:rsidRPr="002045C8">
        <w:t>duğu için, bir boşluk ifade etmektedir. Zat-i mukaddes ise salt vücut ve mutlak hüviyyet olduğu hasebiyle, aslı mahiyet olan i</w:t>
      </w:r>
      <w:r w:rsidRPr="002045C8">
        <w:t>m</w:t>
      </w:r>
      <w:r w:rsidRPr="002045C8">
        <w:t>kansal noksanlıktan uzaktır. Zira mahiyet, vücubî sınırlardan elde ed</w:t>
      </w:r>
      <w:r w:rsidRPr="002045C8">
        <w:t>i</w:t>
      </w:r>
      <w:r w:rsidRPr="002045C8">
        <w:t>len ve vücudun tecellisinden a</w:t>
      </w:r>
      <w:r w:rsidRPr="002045C8">
        <w:t>l</w:t>
      </w:r>
      <w:r w:rsidRPr="002045C8">
        <w:t>gılanan bir gerçektir. Salt vücut ise her türlü hadden ve nesnellikten münezzehtir. Zira her sınırlı varlık, sınırlı hürriyet ve karışık v</w:t>
      </w:r>
      <w:r w:rsidRPr="002045C8">
        <w:t>ü</w:t>
      </w:r>
      <w:r w:rsidRPr="002045C8">
        <w:t xml:space="preserve">cuttur; mutlak ve salt vücut değil. </w:t>
      </w:r>
    </w:p>
    <w:p w:rsidR="000239F1" w:rsidRPr="002045C8" w:rsidRDefault="000239F1" w:rsidP="000E6F74">
      <w:pPr>
        <w:spacing w:line="300" w:lineRule="atLeast"/>
        <w:ind w:firstLine="284"/>
        <w:jc w:val="both"/>
      </w:pPr>
      <w:r w:rsidRPr="002045C8">
        <w:t>Dördüncüsü ise ondan hiçbir şeyin ayrılmamasıdır. Zira bir şeyin bir şeyden ayrılması, ilk madde, hatta niceliksel parçalara sahip oluş</w:t>
      </w:r>
      <w:r w:rsidRPr="002045C8">
        <w:t>u</w:t>
      </w:r>
      <w:r w:rsidRPr="002045C8">
        <w:t>nu gerektirmektedir ve o da mutlak hürriyet ve salt vücutla aykırılık içindedir. Sonuçların nedenden ayrılışı ise, imt</w:t>
      </w:r>
      <w:r w:rsidRPr="002045C8">
        <w:t>i</w:t>
      </w:r>
      <w:r w:rsidRPr="002045C8">
        <w:t xml:space="preserve">sal suretinde </w:t>
      </w:r>
      <w:r w:rsidRPr="002045C8">
        <w:lastRenderedPageBreak/>
        <w:t>değildir. Belki tecelli, zuhur ve sudur yoluyladır ve O’ndan suduruyla da n</w:t>
      </w:r>
      <w:r w:rsidRPr="002045C8">
        <w:t>e</w:t>
      </w:r>
      <w:r w:rsidRPr="002045C8">
        <w:t>denden hiçbir şey eksik olmamaktadır. Rücu edişi</w:t>
      </w:r>
      <w:r w:rsidRPr="002045C8">
        <w:t>y</w:t>
      </w:r>
      <w:r w:rsidRPr="002045C8">
        <w:t xml:space="preserve">le de ona hiçbir şey eklememektedir. </w:t>
      </w:r>
    </w:p>
    <w:p w:rsidR="000239F1" w:rsidRPr="002045C8" w:rsidRDefault="000239F1" w:rsidP="000E6F74">
      <w:pPr>
        <w:spacing w:line="300" w:lineRule="atLeast"/>
        <w:ind w:firstLine="284"/>
        <w:jc w:val="both"/>
      </w:pPr>
      <w:r w:rsidRPr="002045C8">
        <w:t>Beşincisi ise onun bir şeyden meydana gelmeyişidir. Z</w:t>
      </w:r>
      <w:r w:rsidRPr="002045C8">
        <w:t>i</w:t>
      </w:r>
      <w:r w:rsidRPr="002045C8">
        <w:t xml:space="preserve">ra bunun da önceki aykırılıklarla birlikte, vücudun sarafeti ve hürriyetin mutlak </w:t>
      </w:r>
      <w:r w:rsidRPr="002045C8">
        <w:t>o</w:t>
      </w:r>
      <w:r w:rsidRPr="002045C8">
        <w:t>luşuyla başka bir aykırılığı bulu</w:t>
      </w:r>
      <w:r w:rsidRPr="002045C8">
        <w:t>n</w:t>
      </w:r>
      <w:r w:rsidRPr="002045C8">
        <w:t>maktadır. Zira bu salt vücuttan önce bir varlığın olmasını gerektirir ve bu yüce felsefede ispat edildiği üz</w:t>
      </w:r>
      <w:r w:rsidRPr="002045C8">
        <w:t>e</w:t>
      </w:r>
      <w:r w:rsidRPr="002045C8">
        <w:t>re salt varlık, her şeyden ezelidir. Diğer varlıklar ise mutlaktan sonra v</w:t>
      </w:r>
      <w:r w:rsidRPr="002045C8">
        <w:t>ü</w:t>
      </w:r>
      <w:r w:rsidRPr="002045C8">
        <w:t xml:space="preserve">cuda gelen varlıklardır. </w:t>
      </w:r>
    </w:p>
    <w:p w:rsidR="000239F1" w:rsidRPr="002045C8" w:rsidRDefault="000239F1" w:rsidP="000E6F74">
      <w:pPr>
        <w:spacing w:line="300" w:lineRule="atLeast"/>
        <w:ind w:firstLine="284"/>
        <w:jc w:val="both"/>
      </w:pPr>
      <w:r w:rsidRPr="002045C8">
        <w:t>Altıncısı ise eşinin ve benzerinin olmayışıdır ve o da salt v</w:t>
      </w:r>
      <w:r w:rsidRPr="002045C8">
        <w:t>ü</w:t>
      </w:r>
      <w:r w:rsidRPr="002045C8">
        <w:t>cudun tekerrür etmeyeceği burhanıyla sabittir. O halde iki mutlak hürriyet düşünülemez. Mutlak ve kayıtlı mahiyet de b</w:t>
      </w:r>
      <w:r>
        <w:t>ir</w:t>
      </w:r>
      <w:r w:rsidRPr="002045C8">
        <w:t xml:space="preserve">birine benzer değildir. </w:t>
      </w:r>
    </w:p>
    <w:p w:rsidR="000239F1" w:rsidRPr="002045C8" w:rsidRDefault="000239F1" w:rsidP="000E6F74">
      <w:pPr>
        <w:spacing w:line="300" w:lineRule="atLeast"/>
        <w:ind w:firstLine="284"/>
        <w:jc w:val="both"/>
      </w:pPr>
      <w:r w:rsidRPr="002045C8">
        <w:t>Bu konulardan her birinin bir takım ön koşulları ve ilk</w:t>
      </w:r>
      <w:r w:rsidRPr="002045C8">
        <w:t>e</w:t>
      </w:r>
      <w:r w:rsidRPr="002045C8">
        <w:t>leri vardır ki detayları uzayacağından bu kadarıyla yetin</w:t>
      </w:r>
      <w:r w:rsidRPr="002045C8">
        <w:t>i</w:t>
      </w:r>
      <w:r w:rsidRPr="002045C8">
        <w:t xml:space="preserve">yoruz.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321" w:name="_Toc46432389"/>
      <w:bookmarkStart w:id="322" w:name="_Toc53990932"/>
      <w:r w:rsidRPr="002045C8">
        <w:t>İşrakî Felsefe</w:t>
      </w:r>
      <w:bookmarkEnd w:id="321"/>
      <w:bookmarkEnd w:id="322"/>
    </w:p>
    <w:p w:rsidR="000239F1" w:rsidRPr="002045C8" w:rsidRDefault="000239F1" w:rsidP="000E6F74">
      <w:pPr>
        <w:spacing w:line="300" w:lineRule="atLeast"/>
        <w:ind w:firstLine="284"/>
        <w:jc w:val="both"/>
      </w:pPr>
      <w:r w:rsidRPr="002045C8">
        <w:t>Bil ki bu mübarek sure oldukça özet olmasına rağmen bütün ilahi işleri tesbih ve tenzih mertebelerine şamildir. Hakikatte Hak Teala’nın ifadeler kalıbında mümkün olan şeylerle nispetini ort</w:t>
      </w:r>
      <w:r w:rsidRPr="002045C8">
        <w:t>a</w:t>
      </w:r>
      <w:r w:rsidRPr="002045C8">
        <w:t xml:space="preserve">ya koymaktadır. Nitekim, </w:t>
      </w:r>
      <w:r w:rsidRPr="002045C8">
        <w:rPr>
          <w:b/>
          <w:bCs/>
        </w:rPr>
        <w:t>“Huvellahu ehed”</w:t>
      </w:r>
      <w:r w:rsidRPr="002045C8">
        <w:t xml:space="preserve"> ifadesi kemal sıfatının bütün hakikatler</w:t>
      </w:r>
      <w:r w:rsidRPr="002045C8">
        <w:t>i</w:t>
      </w:r>
      <w:r w:rsidRPr="002045C8">
        <w:t>ni ifade etmektedir ve bütün subutî sıfatlara şamildir. Samet kelim</w:t>
      </w:r>
      <w:r w:rsidRPr="002045C8">
        <w:t>e</w:t>
      </w:r>
      <w:r w:rsidRPr="002045C8">
        <w:t>sinden surenin sonuna kadar ise, sıfat-i tenzihiyedir ve de noksanları selbetmeye işarettir. Mübarek sur</w:t>
      </w:r>
      <w:r w:rsidRPr="002045C8">
        <w:t>e</w:t>
      </w:r>
      <w:r w:rsidRPr="002045C8">
        <w:t>de iki hadden çıkış ispat edilmiştir ki, bu iki had de ta’til ve teşbihatlardır. Her ikisi de itidal ve tevhit h</w:t>
      </w:r>
      <w:r w:rsidRPr="002045C8">
        <w:t>a</w:t>
      </w:r>
      <w:r w:rsidRPr="002045C8">
        <w:t>kikatinden uzaklaşmaktır. Ayet-i Şerife ilk önce ta’til meselesini (akı</w:t>
      </w:r>
      <w:r w:rsidRPr="002045C8">
        <w:t>l</w:t>
      </w:r>
      <w:r w:rsidRPr="002045C8">
        <w:t>ların Allah ha</w:t>
      </w:r>
      <w:r w:rsidRPr="002045C8">
        <w:t>k</w:t>
      </w:r>
      <w:r w:rsidRPr="002045C8">
        <w:t>kında hiçbir bilgi edinemeyeceği ilkesini) nefyetmeye işaret etmekte, surenin sonu ise teşb</w:t>
      </w:r>
      <w:r w:rsidRPr="002045C8">
        <w:t>i</w:t>
      </w:r>
      <w:r w:rsidRPr="002045C8">
        <w:t>hi nefyetmeye işaret etmektedir. Sure ayrıca mutlak zata, zatî isimlerle tecelliden ibaret olan ehediyet makamına ve sıfat isimleriyle tecelliden ibaret olan vahidiyet mak</w:t>
      </w:r>
      <w:r w:rsidRPr="002045C8">
        <w:t>a</w:t>
      </w:r>
      <w:r w:rsidRPr="002045C8">
        <w:t>mına işarettir. Nitekim bunun detayları münasebet miktarınca zikr</w:t>
      </w:r>
      <w:r w:rsidRPr="002045C8">
        <w:t>e</w:t>
      </w:r>
      <w:r w:rsidRPr="002045C8">
        <w:t xml:space="preserve">dilmiştir. </w:t>
      </w:r>
    </w:p>
    <w:p w:rsidR="000239F1" w:rsidRPr="002045C8" w:rsidRDefault="000239F1" w:rsidP="000E6F74">
      <w:pPr>
        <w:spacing w:line="300" w:lineRule="atLeast"/>
        <w:ind w:firstLine="284"/>
        <w:jc w:val="both"/>
      </w:pPr>
    </w:p>
    <w:p w:rsidR="000239F1" w:rsidRPr="002045C8" w:rsidRDefault="00A415F5" w:rsidP="00FB0C7C">
      <w:pPr>
        <w:pStyle w:val="Heading1"/>
      </w:pPr>
      <w:bookmarkStart w:id="323" w:name="_Toc46432390"/>
      <w:bookmarkStart w:id="324" w:name="_Toc53990933"/>
      <w:r>
        <w:br w:type="page"/>
      </w:r>
      <w:r w:rsidR="000239F1" w:rsidRPr="002045C8">
        <w:lastRenderedPageBreak/>
        <w:t>Tamamlama</w:t>
      </w:r>
      <w:bookmarkEnd w:id="323"/>
      <w:bookmarkEnd w:id="324"/>
      <w:r w:rsidR="000239F1" w:rsidRPr="002045C8">
        <w:t xml:space="preserve"> </w:t>
      </w:r>
    </w:p>
    <w:p w:rsidR="000239F1" w:rsidRPr="002045C8" w:rsidRDefault="000239F1" w:rsidP="000E6F74">
      <w:pPr>
        <w:spacing w:line="300" w:lineRule="atLeast"/>
        <w:ind w:firstLine="284"/>
        <w:jc w:val="both"/>
      </w:pPr>
      <w:r w:rsidRPr="002045C8">
        <w:t xml:space="preserve">Şeyh Saduk (r.a) el-Bahteri’den, o da Veheb Kareşi’den, o da </w:t>
      </w:r>
      <w:r w:rsidRPr="002045C8">
        <w:t>İ</w:t>
      </w:r>
      <w:r w:rsidRPr="002045C8">
        <w:t xml:space="preserve">mam Sadık’tan, o da değerli babası Bakır’ul </w:t>
      </w:r>
      <w:r w:rsidRPr="002045C8">
        <w:t>U</w:t>
      </w:r>
      <w:r w:rsidRPr="002045C8">
        <w:t xml:space="preserve">lum’dan Allah-u Teala'nın </w:t>
      </w:r>
      <w:r w:rsidRPr="002045C8">
        <w:rPr>
          <w:b/>
          <w:bCs/>
        </w:rPr>
        <w:t>“kulhuvellahu ehad”</w:t>
      </w:r>
      <w:r w:rsidRPr="002045C8">
        <w:t xml:space="preserve"> ayeti hakkında şöyle buyurduğunu nakletme</w:t>
      </w:r>
      <w:r w:rsidRPr="002045C8">
        <w:t>k</w:t>
      </w:r>
      <w:r w:rsidRPr="002045C8">
        <w:t xml:space="preserve">tedir: </w:t>
      </w:r>
      <w:r w:rsidRPr="002045C8">
        <w:rPr>
          <w:b/>
          <w:bCs/>
        </w:rPr>
        <w:t>“Kul” (De ki)</w:t>
      </w:r>
      <w:r w:rsidRPr="002045C8">
        <w:rPr>
          <w:i/>
          <w:iCs/>
        </w:rPr>
        <w:t xml:space="preserve"> kelimesi, “sana vahyettiklerimizi ve sana bildirdi</w:t>
      </w:r>
      <w:r w:rsidRPr="002045C8">
        <w:rPr>
          <w:i/>
          <w:iCs/>
        </w:rPr>
        <w:t>k</w:t>
      </w:r>
      <w:r w:rsidRPr="002045C8">
        <w:rPr>
          <w:i/>
          <w:iCs/>
        </w:rPr>
        <w:t>lerimizi dinleyen ve müşahede eden kimselerin hidayete ulaşması için, sana kıraat ettiğimiz harf terkibiyle izhar et” anlamı</w:t>
      </w:r>
      <w:r w:rsidRPr="002045C8">
        <w:rPr>
          <w:i/>
          <w:iCs/>
        </w:rPr>
        <w:t>n</w:t>
      </w:r>
      <w:r w:rsidRPr="002045C8">
        <w:rPr>
          <w:i/>
          <w:iCs/>
        </w:rPr>
        <w:t xml:space="preserve">dadır. </w:t>
      </w:r>
      <w:r w:rsidRPr="002045C8">
        <w:rPr>
          <w:b/>
          <w:bCs/>
        </w:rPr>
        <w:t>“Huve”</w:t>
      </w:r>
      <w:r w:rsidRPr="002045C8">
        <w:rPr>
          <w:i/>
          <w:iCs/>
        </w:rPr>
        <w:t xml:space="preserve"> kinaye olan bir isimdir ve ga</w:t>
      </w:r>
      <w:r w:rsidRPr="002045C8">
        <w:rPr>
          <w:i/>
          <w:iCs/>
        </w:rPr>
        <w:t>i</w:t>
      </w:r>
      <w:r w:rsidRPr="002045C8">
        <w:rPr>
          <w:i/>
          <w:iCs/>
        </w:rPr>
        <w:t>be işaret etmektedir. O halde “ha” harfi sabit anlama uy</w:t>
      </w:r>
      <w:r w:rsidRPr="002045C8">
        <w:rPr>
          <w:i/>
          <w:iCs/>
        </w:rPr>
        <w:t>a</w:t>
      </w:r>
      <w:r w:rsidRPr="002045C8">
        <w:rPr>
          <w:i/>
          <w:iCs/>
        </w:rPr>
        <w:t xml:space="preserve">rı yapmaktadır. </w:t>
      </w:r>
      <w:r w:rsidRPr="002045C8">
        <w:rPr>
          <w:b/>
          <w:bCs/>
        </w:rPr>
        <w:t>“Vav”</w:t>
      </w:r>
      <w:r w:rsidRPr="002045C8">
        <w:rPr>
          <w:i/>
          <w:iCs/>
        </w:rPr>
        <w:t xml:space="preserve"> harfi ise hislerden gaib olana işarettir. Nitekim “haza” kelimesi de duyular nezdinde h</w:t>
      </w:r>
      <w:r w:rsidRPr="002045C8">
        <w:rPr>
          <w:i/>
          <w:iCs/>
        </w:rPr>
        <w:t>a</w:t>
      </w:r>
      <w:r w:rsidRPr="002045C8">
        <w:rPr>
          <w:i/>
          <w:iCs/>
        </w:rPr>
        <w:t>zır olan bir şeye işarettir. Ve bu gaibe işaret de kafirlerin kendi duyuları ile hissettikleri tanrıları hakkında bir uy</w:t>
      </w:r>
      <w:r w:rsidRPr="002045C8">
        <w:rPr>
          <w:i/>
          <w:iCs/>
        </w:rPr>
        <w:t>a</w:t>
      </w:r>
      <w:r w:rsidRPr="002045C8">
        <w:rPr>
          <w:i/>
          <w:iCs/>
        </w:rPr>
        <w:t>rıdır. Onlar şöyle diyorlardı: “İşte bu bizim tanrılar, hissedilen ve gözle görülen varlıklardır. O halde ey Muha</w:t>
      </w:r>
      <w:r w:rsidRPr="002045C8">
        <w:rPr>
          <w:i/>
          <w:iCs/>
        </w:rPr>
        <w:t>m</w:t>
      </w:r>
      <w:r w:rsidRPr="002045C8">
        <w:rPr>
          <w:i/>
          <w:iCs/>
        </w:rPr>
        <w:t>med! Sen de ilahını işaret et ki, onu görelim, derkedelim ve şaşkınlık içinde bocalamayalım.” Bunun üz</w:t>
      </w:r>
      <w:r w:rsidRPr="002045C8">
        <w:rPr>
          <w:i/>
          <w:iCs/>
        </w:rPr>
        <w:t>e</w:t>
      </w:r>
      <w:r w:rsidRPr="002045C8">
        <w:rPr>
          <w:i/>
          <w:iCs/>
        </w:rPr>
        <w:t xml:space="preserve">rine Allah-u Teala şöyle buyurdu: </w:t>
      </w:r>
      <w:r w:rsidRPr="002045C8">
        <w:rPr>
          <w:b/>
          <w:bCs/>
        </w:rPr>
        <w:t>“De ki: Huve (O)”</w:t>
      </w:r>
      <w:r w:rsidRPr="002045C8">
        <w:rPr>
          <w:i/>
          <w:iCs/>
        </w:rPr>
        <w:t xml:space="preserve"> dolayısıyla “ha” sabit olan bir şeyi tesbit etmekte ve “vav” ise gözlerden ve d</w:t>
      </w:r>
      <w:r w:rsidRPr="002045C8">
        <w:rPr>
          <w:i/>
          <w:iCs/>
        </w:rPr>
        <w:t>o</w:t>
      </w:r>
      <w:r w:rsidRPr="002045C8">
        <w:rPr>
          <w:i/>
          <w:iCs/>
        </w:rPr>
        <w:t>kunma hissinden gaib olan bir varlığa işarettir ve Allah bundan m</w:t>
      </w:r>
      <w:r w:rsidRPr="002045C8">
        <w:rPr>
          <w:i/>
          <w:iCs/>
        </w:rPr>
        <w:t>ü</w:t>
      </w:r>
      <w:r w:rsidRPr="002045C8">
        <w:rPr>
          <w:i/>
          <w:iCs/>
        </w:rPr>
        <w:t>nezzehtir. Zira Allah gözleri derkeden ve duyu organlarını yarata</w:t>
      </w:r>
      <w:r w:rsidRPr="002045C8">
        <w:rPr>
          <w:i/>
          <w:iCs/>
        </w:rPr>
        <w:t>n</w:t>
      </w:r>
      <w:r w:rsidRPr="002045C8">
        <w:rPr>
          <w:i/>
          <w:iCs/>
        </w:rPr>
        <w:t>dır.”</w:t>
      </w:r>
      <w:r w:rsidRPr="002045C8">
        <w:rPr>
          <w:rStyle w:val="FootnoteReference"/>
          <w:i/>
          <w:iCs/>
        </w:rPr>
        <w:footnoteReference w:id="523"/>
      </w:r>
      <w:r w:rsidRPr="002045C8">
        <w:t xml:space="preserve"> </w:t>
      </w:r>
    </w:p>
    <w:p w:rsidR="000239F1" w:rsidRPr="002045C8" w:rsidRDefault="000239F1" w:rsidP="000E6F74">
      <w:pPr>
        <w:spacing w:line="300" w:lineRule="atLeast"/>
        <w:ind w:firstLine="284"/>
        <w:jc w:val="both"/>
        <w:rPr>
          <w:i/>
          <w:iCs/>
        </w:rPr>
      </w:pPr>
      <w:r w:rsidRPr="002045C8">
        <w:t xml:space="preserve">İmam Bakır (a.s) da şöyle buyurmuştur: </w:t>
      </w:r>
      <w:r w:rsidRPr="002045C8">
        <w:rPr>
          <w:i/>
          <w:iCs/>
        </w:rPr>
        <w:t>“Allah”ın anlamı, insa</w:t>
      </w:r>
      <w:r w:rsidRPr="002045C8">
        <w:rPr>
          <w:i/>
          <w:iCs/>
        </w:rPr>
        <w:t>n</w:t>
      </w:r>
      <w:r w:rsidRPr="002045C8">
        <w:rPr>
          <w:i/>
          <w:iCs/>
        </w:rPr>
        <w:t>ların hakikatini derkten aciz oldukları ve nit</w:t>
      </w:r>
      <w:r w:rsidRPr="002045C8">
        <w:rPr>
          <w:i/>
          <w:iCs/>
        </w:rPr>
        <w:t>e</w:t>
      </w:r>
      <w:r w:rsidRPr="002045C8">
        <w:rPr>
          <w:i/>
          <w:iCs/>
        </w:rPr>
        <w:t>liklerini ihata edemediği mabud anlamınd</w:t>
      </w:r>
      <w:r w:rsidRPr="002045C8">
        <w:rPr>
          <w:i/>
          <w:iCs/>
        </w:rPr>
        <w:t>a</w:t>
      </w:r>
      <w:r w:rsidRPr="002045C8">
        <w:rPr>
          <w:i/>
          <w:iCs/>
        </w:rPr>
        <w:t>dır. Arap şöyle demektedir: “Alihe’r recul” Bunu bir şeyde şaşkınlık içinde bocaladıkları ve hakkında ilmî ihata elde edemedikleri zaman söylemektedirler. “Velehe” kelimesini ise, kor</w:t>
      </w:r>
      <w:r w:rsidRPr="002045C8">
        <w:rPr>
          <w:i/>
          <w:iCs/>
        </w:rPr>
        <w:t>k</w:t>
      </w:r>
      <w:r w:rsidRPr="002045C8">
        <w:rPr>
          <w:i/>
          <w:iCs/>
        </w:rPr>
        <w:t>tukları ve bir şeye sığındıkları zaman söylemektedirler. İlah ise insa</w:t>
      </w:r>
      <w:r w:rsidRPr="002045C8">
        <w:rPr>
          <w:i/>
          <w:iCs/>
        </w:rPr>
        <w:t>n</w:t>
      </w:r>
      <w:r w:rsidRPr="002045C8">
        <w:rPr>
          <w:i/>
          <w:iCs/>
        </w:rPr>
        <w:t>ların duyu organlarından gizli olan varlık anl</w:t>
      </w:r>
      <w:r w:rsidRPr="002045C8">
        <w:rPr>
          <w:i/>
          <w:iCs/>
        </w:rPr>
        <w:t>a</w:t>
      </w:r>
      <w:r w:rsidRPr="002045C8">
        <w:rPr>
          <w:i/>
          <w:iCs/>
        </w:rPr>
        <w:t xml:space="preserve">mındadır.” </w:t>
      </w:r>
    </w:p>
    <w:p w:rsidR="000239F1" w:rsidRPr="002045C8" w:rsidRDefault="000239F1" w:rsidP="000E6F74">
      <w:pPr>
        <w:spacing w:line="300" w:lineRule="atLeast"/>
        <w:ind w:firstLine="284"/>
        <w:jc w:val="both"/>
        <w:rPr>
          <w:i/>
          <w:iCs/>
        </w:rPr>
      </w:pPr>
      <w:r w:rsidRPr="002045C8">
        <w:t xml:space="preserve">İmam Bakır (a.s) ise şöyle buyurmuştur: </w:t>
      </w:r>
      <w:r w:rsidRPr="002045C8">
        <w:rPr>
          <w:i/>
          <w:iCs/>
        </w:rPr>
        <w:t>“Ahad bir ve tektir, ehad ve vahid tek bir anlam ifade etmektedir ve o da eşi olm</w:t>
      </w:r>
      <w:r w:rsidRPr="002045C8">
        <w:rPr>
          <w:i/>
          <w:iCs/>
        </w:rPr>
        <w:t>a</w:t>
      </w:r>
      <w:r w:rsidRPr="002045C8">
        <w:rPr>
          <w:i/>
          <w:iCs/>
        </w:rPr>
        <w:t>yan tek varlık anlamındadır. Tevhid ise bu vahdeti ikrar etmektir ve o da infirat (bi</w:t>
      </w:r>
      <w:r w:rsidRPr="002045C8">
        <w:rPr>
          <w:i/>
          <w:iCs/>
        </w:rPr>
        <w:t>r</w:t>
      </w:r>
      <w:r w:rsidRPr="002045C8">
        <w:rPr>
          <w:i/>
          <w:iCs/>
        </w:rPr>
        <w:t>leme) anlamındadır. Vahid ise bir şeyden kaynaklanmayan ve bir şe</w:t>
      </w:r>
      <w:r w:rsidRPr="002045C8">
        <w:rPr>
          <w:i/>
          <w:iCs/>
        </w:rPr>
        <w:t>y</w:t>
      </w:r>
      <w:r w:rsidRPr="002045C8">
        <w:rPr>
          <w:i/>
          <w:iCs/>
        </w:rPr>
        <w:t xml:space="preserve">le birleşmeyen, diğer şeylere aykırı varlık anlamındadır. Bundan </w:t>
      </w:r>
      <w:r w:rsidRPr="002045C8">
        <w:rPr>
          <w:i/>
          <w:iCs/>
        </w:rPr>
        <w:lastRenderedPageBreak/>
        <w:t>d</w:t>
      </w:r>
      <w:r w:rsidRPr="002045C8">
        <w:rPr>
          <w:i/>
          <w:iCs/>
        </w:rPr>
        <w:t>o</w:t>
      </w:r>
      <w:r w:rsidRPr="002045C8">
        <w:rPr>
          <w:i/>
          <w:iCs/>
        </w:rPr>
        <w:t>layı sayının temelinin tek olduğunu söylemektedirler ve tek, sayıdan sayılmamaktadır. Zira sayı, tek hakkında değil, iki şey anlamında ku</w:t>
      </w:r>
      <w:r w:rsidRPr="002045C8">
        <w:rPr>
          <w:i/>
          <w:iCs/>
        </w:rPr>
        <w:t>l</w:t>
      </w:r>
      <w:r w:rsidRPr="002045C8">
        <w:rPr>
          <w:i/>
          <w:iCs/>
        </w:rPr>
        <w:t xml:space="preserve">lanılmaktadır. Dolayısıyla Allah-u Teala’nın </w:t>
      </w:r>
      <w:r w:rsidRPr="002045C8">
        <w:rPr>
          <w:b/>
          <w:bCs/>
        </w:rPr>
        <w:t>“Allah-u Ahad”</w:t>
      </w:r>
      <w:r w:rsidRPr="002045C8">
        <w:rPr>
          <w:i/>
          <w:iCs/>
        </w:rPr>
        <w:t xml:space="preserve"> söz</w:t>
      </w:r>
      <w:r w:rsidRPr="002045C8">
        <w:rPr>
          <w:i/>
          <w:iCs/>
        </w:rPr>
        <w:t>ü</w:t>
      </w:r>
      <w:r w:rsidRPr="002045C8">
        <w:rPr>
          <w:i/>
          <w:iCs/>
        </w:rPr>
        <w:t>nün a</w:t>
      </w:r>
      <w:r w:rsidRPr="002045C8">
        <w:rPr>
          <w:i/>
          <w:iCs/>
        </w:rPr>
        <w:t>n</w:t>
      </w:r>
      <w:r w:rsidRPr="002045C8">
        <w:rPr>
          <w:i/>
          <w:iCs/>
        </w:rPr>
        <w:t>lamı şudur ki, insanların idrakten ve niteliklerini ihatadan aciz kaldı</w:t>
      </w:r>
      <w:r w:rsidRPr="002045C8">
        <w:rPr>
          <w:i/>
          <w:iCs/>
        </w:rPr>
        <w:t>k</w:t>
      </w:r>
      <w:r w:rsidRPr="002045C8">
        <w:rPr>
          <w:i/>
          <w:iCs/>
        </w:rPr>
        <w:t>ları ilah, ilahlığı hususunda birdir ve yaratığın sıfatlarından müne</w:t>
      </w:r>
      <w:r w:rsidRPr="002045C8">
        <w:rPr>
          <w:i/>
          <w:iCs/>
        </w:rPr>
        <w:t>z</w:t>
      </w:r>
      <w:r w:rsidRPr="002045C8">
        <w:rPr>
          <w:i/>
          <w:iCs/>
        </w:rPr>
        <w:t>zehtir.”</w:t>
      </w:r>
      <w:r w:rsidRPr="002045C8">
        <w:rPr>
          <w:rStyle w:val="FootnoteReference"/>
          <w:i/>
          <w:iCs/>
        </w:rPr>
        <w:footnoteReference w:id="524"/>
      </w:r>
    </w:p>
    <w:p w:rsidR="000239F1" w:rsidRPr="002045C8" w:rsidRDefault="000239F1" w:rsidP="000E6F74">
      <w:pPr>
        <w:spacing w:line="300" w:lineRule="atLeast"/>
        <w:ind w:firstLine="284"/>
        <w:jc w:val="both"/>
      </w:pPr>
      <w:r w:rsidRPr="002045C8">
        <w:t xml:space="preserve">İmam Bakır (a.s) hakeza şöyle buyurmuştur: </w:t>
      </w:r>
      <w:r w:rsidRPr="002045C8">
        <w:rPr>
          <w:i/>
          <w:iCs/>
        </w:rPr>
        <w:t>“B</w:t>
      </w:r>
      <w:r w:rsidRPr="002045C8">
        <w:rPr>
          <w:i/>
          <w:iCs/>
        </w:rPr>
        <w:t>a</w:t>
      </w:r>
      <w:r w:rsidRPr="002045C8">
        <w:rPr>
          <w:i/>
          <w:iCs/>
        </w:rPr>
        <w:t>bam Zeyn’ul Abidin (a.s,), babası Hüseyin b. Ali’den (a.s) şöyle buyurduğunu na</w:t>
      </w:r>
      <w:r w:rsidRPr="002045C8">
        <w:rPr>
          <w:i/>
          <w:iCs/>
        </w:rPr>
        <w:t>k</w:t>
      </w:r>
      <w:r w:rsidRPr="002045C8">
        <w:rPr>
          <w:i/>
          <w:iCs/>
        </w:rPr>
        <w:t>letmiştir: “Samed; içi boş olmayan ve de yüceliği sonsuza varan va</w:t>
      </w:r>
      <w:r w:rsidRPr="002045C8">
        <w:rPr>
          <w:i/>
          <w:iCs/>
        </w:rPr>
        <w:t>r</w:t>
      </w:r>
      <w:r w:rsidRPr="002045C8">
        <w:rPr>
          <w:i/>
          <w:iCs/>
        </w:rPr>
        <w:t>lıktır. Samed yemeyen ve içmeyen varlıktır. Samed uy</w:t>
      </w:r>
      <w:r w:rsidRPr="002045C8">
        <w:rPr>
          <w:i/>
          <w:iCs/>
        </w:rPr>
        <w:t>u</w:t>
      </w:r>
      <w:r w:rsidRPr="002045C8">
        <w:rPr>
          <w:i/>
          <w:iCs/>
        </w:rPr>
        <w:t xml:space="preserve">mayan varlıktır, samed her zaman olan ve her zaman olacak </w:t>
      </w:r>
      <w:r w:rsidRPr="002045C8">
        <w:rPr>
          <w:i/>
          <w:iCs/>
        </w:rPr>
        <w:t>o</w:t>
      </w:r>
      <w:r w:rsidRPr="002045C8">
        <w:rPr>
          <w:i/>
          <w:iCs/>
        </w:rPr>
        <w:t>lan varlıktır.”</w:t>
      </w:r>
      <w:r w:rsidRPr="002045C8">
        <w:t xml:space="preserve"> </w:t>
      </w:r>
    </w:p>
    <w:p w:rsidR="000239F1" w:rsidRPr="002045C8" w:rsidRDefault="000239F1" w:rsidP="000E6F74">
      <w:pPr>
        <w:spacing w:line="300" w:lineRule="atLeast"/>
        <w:ind w:firstLine="284"/>
        <w:jc w:val="both"/>
        <w:rPr>
          <w:i/>
          <w:iCs/>
        </w:rPr>
      </w:pPr>
      <w:r w:rsidRPr="002045C8">
        <w:t>İmam Bakır (a.s), “Muhammed b. Hanefiye'nin şöyle dediğini na</w:t>
      </w:r>
      <w:r w:rsidRPr="002045C8">
        <w:t>k</w:t>
      </w:r>
      <w:r w:rsidRPr="002045C8">
        <w:t xml:space="preserve">letmiştir: </w:t>
      </w:r>
      <w:r w:rsidRPr="002045C8">
        <w:rPr>
          <w:i/>
          <w:iCs/>
        </w:rPr>
        <w:t>“Samed zatıyla kaim olan ve gayrisinden mustağni olan va</w:t>
      </w:r>
      <w:r w:rsidRPr="002045C8">
        <w:rPr>
          <w:i/>
          <w:iCs/>
        </w:rPr>
        <w:t>r</w:t>
      </w:r>
      <w:r w:rsidRPr="002045C8">
        <w:rPr>
          <w:i/>
          <w:iCs/>
        </w:rPr>
        <w:t>lıktır.” Ondan gayrisi ise şöyle demiştir: “Samed oluşum ve bozuklu</w:t>
      </w:r>
      <w:r w:rsidRPr="002045C8">
        <w:rPr>
          <w:i/>
          <w:iCs/>
        </w:rPr>
        <w:t>k</w:t>
      </w:r>
      <w:r w:rsidRPr="002045C8">
        <w:rPr>
          <w:i/>
          <w:iCs/>
        </w:rPr>
        <w:t>tan uzak varlık demektir ve samed, değişiklikle nit</w:t>
      </w:r>
      <w:r w:rsidRPr="002045C8">
        <w:rPr>
          <w:i/>
          <w:iCs/>
        </w:rPr>
        <w:t>e</w:t>
      </w:r>
      <w:r w:rsidRPr="002045C8">
        <w:rPr>
          <w:i/>
          <w:iCs/>
        </w:rPr>
        <w:t>lendirilmeyen bir varlık deme</w:t>
      </w:r>
      <w:r w:rsidRPr="002045C8">
        <w:rPr>
          <w:i/>
          <w:iCs/>
        </w:rPr>
        <w:t>k</w:t>
      </w:r>
      <w:r w:rsidRPr="002045C8">
        <w:rPr>
          <w:i/>
          <w:iCs/>
        </w:rPr>
        <w:t xml:space="preserve">tir.” </w:t>
      </w:r>
    </w:p>
    <w:p w:rsidR="000239F1" w:rsidRPr="002045C8" w:rsidRDefault="000239F1" w:rsidP="000E6F74">
      <w:pPr>
        <w:spacing w:line="300" w:lineRule="atLeast"/>
        <w:ind w:firstLine="284"/>
        <w:jc w:val="both"/>
      </w:pPr>
      <w:r w:rsidRPr="002045C8">
        <w:t xml:space="preserve">Hakeza İmam Bakır (a.s) şöyle buyurmuştur: </w:t>
      </w:r>
      <w:r w:rsidRPr="002045C8">
        <w:rPr>
          <w:i/>
          <w:iCs/>
        </w:rPr>
        <w:t>“Samed itaat edilen en büyük varlık demektir. Onun üzerinde bir e</w:t>
      </w:r>
      <w:r w:rsidRPr="002045C8">
        <w:rPr>
          <w:i/>
          <w:iCs/>
        </w:rPr>
        <w:t>m</w:t>
      </w:r>
      <w:r w:rsidRPr="002045C8">
        <w:rPr>
          <w:i/>
          <w:iCs/>
        </w:rPr>
        <w:t>reden ve nehyeden yoktur.”</w:t>
      </w:r>
      <w:r w:rsidRPr="002045C8">
        <w:t xml:space="preserve"> Hakeza şöyle buyurmuştur: </w:t>
      </w:r>
      <w:r w:rsidRPr="002045C8">
        <w:rPr>
          <w:i/>
          <w:iCs/>
        </w:rPr>
        <w:t>“</w:t>
      </w:r>
      <w:r w:rsidRPr="002045C8">
        <w:rPr>
          <w:i/>
          <w:iCs/>
        </w:rPr>
        <w:t>A</w:t>
      </w:r>
      <w:r w:rsidRPr="002045C8">
        <w:rPr>
          <w:i/>
          <w:iCs/>
        </w:rPr>
        <w:t>li b. Hüseyin Zeyn’ul Abidin’den (a.s), samedin anlamı sorulunca şöyle buyu</w:t>
      </w:r>
      <w:r w:rsidRPr="002045C8">
        <w:rPr>
          <w:i/>
          <w:iCs/>
        </w:rPr>
        <w:t>r</w:t>
      </w:r>
      <w:r w:rsidRPr="002045C8">
        <w:rPr>
          <w:i/>
          <w:iCs/>
        </w:rPr>
        <w:t>muştur: “Samed ortağı olmayan bir varlıktır, onun için bir şeyi k</w:t>
      </w:r>
      <w:r w:rsidRPr="002045C8">
        <w:rPr>
          <w:i/>
          <w:iCs/>
        </w:rPr>
        <w:t>o</w:t>
      </w:r>
      <w:r w:rsidRPr="002045C8">
        <w:rPr>
          <w:i/>
          <w:iCs/>
        </w:rPr>
        <w:t>rumanın zorluğu yoktur ve hiç bir şey O’ndan gizli kalmaz.”</w:t>
      </w:r>
      <w:r w:rsidRPr="002045C8">
        <w:rPr>
          <w:rStyle w:val="FootnoteReference"/>
          <w:i/>
          <w:iCs/>
        </w:rPr>
        <w:footnoteReference w:id="525"/>
      </w:r>
    </w:p>
    <w:p w:rsidR="000239F1" w:rsidRPr="002045C8" w:rsidRDefault="000239F1" w:rsidP="000E6F74">
      <w:pPr>
        <w:spacing w:line="300" w:lineRule="atLeast"/>
        <w:ind w:firstLine="284"/>
        <w:jc w:val="both"/>
        <w:rPr>
          <w:i/>
          <w:iCs/>
        </w:rPr>
      </w:pPr>
      <w:r w:rsidRPr="002045C8">
        <w:t xml:space="preserve">Veheb Karaşi ise şöyle diyor: “Zeyd b. Ali şöyle diyordu: </w:t>
      </w:r>
      <w:r w:rsidRPr="002045C8">
        <w:rPr>
          <w:i/>
          <w:iCs/>
        </w:rPr>
        <w:t>“Samed öyle bir varlıktır ki, bir şeyi irade ettiğinde ona “ol” der, o da oluv</w:t>
      </w:r>
      <w:r w:rsidRPr="002045C8">
        <w:rPr>
          <w:i/>
          <w:iCs/>
        </w:rPr>
        <w:t>e</w:t>
      </w:r>
      <w:r w:rsidRPr="002045C8">
        <w:rPr>
          <w:i/>
          <w:iCs/>
        </w:rPr>
        <w:t>rir. Samed eşyaları yaratan varlıktır. Allah varlıkları birbiriyle zıt, benzer ve çift oldukları halde yaratmıştır. Kendisi ise vahdeti ile mü</w:t>
      </w:r>
      <w:r w:rsidRPr="002045C8">
        <w:rPr>
          <w:i/>
          <w:iCs/>
        </w:rPr>
        <w:t>n</w:t>
      </w:r>
      <w:r w:rsidRPr="002045C8">
        <w:rPr>
          <w:i/>
          <w:iCs/>
        </w:rPr>
        <w:t>ferittir (tektir). Ne zıttı vardır, ne şekli, ne misli ve ne de benz</w:t>
      </w:r>
      <w:r w:rsidRPr="002045C8">
        <w:rPr>
          <w:i/>
          <w:iCs/>
        </w:rPr>
        <w:t>e</w:t>
      </w:r>
      <w:r w:rsidRPr="002045C8">
        <w:rPr>
          <w:i/>
          <w:iCs/>
        </w:rPr>
        <w:t>ri.”</w:t>
      </w:r>
      <w:r w:rsidRPr="002045C8">
        <w:rPr>
          <w:rStyle w:val="FootnoteReference"/>
          <w:i/>
          <w:iCs/>
        </w:rPr>
        <w:footnoteReference w:id="526"/>
      </w:r>
    </w:p>
    <w:p w:rsidR="000239F1" w:rsidRPr="002045C8" w:rsidRDefault="000239F1" w:rsidP="000E6F74">
      <w:pPr>
        <w:spacing w:line="300" w:lineRule="atLeast"/>
        <w:ind w:firstLine="284"/>
        <w:jc w:val="both"/>
      </w:pPr>
      <w:r w:rsidRPr="002045C8">
        <w:t xml:space="preserve">Veheb ayrıca Ali b. Hüseyin’den (a.s), samedin tefsiri hakkında da bir söz nakletmektedir: </w:t>
      </w:r>
      <w:r w:rsidRPr="002045C8">
        <w:rPr>
          <w:i/>
          <w:iCs/>
        </w:rPr>
        <w:t xml:space="preserve">İmam Bakır’ul Ulum’dan (a.s) da samed </w:t>
      </w:r>
      <w:r w:rsidRPr="002045C8">
        <w:rPr>
          <w:i/>
          <w:iCs/>
        </w:rPr>
        <w:lastRenderedPageBreak/>
        <w:t>har</w:t>
      </w:r>
      <w:r w:rsidRPr="002045C8">
        <w:rPr>
          <w:i/>
          <w:iCs/>
        </w:rPr>
        <w:t>f</w:t>
      </w:r>
      <w:r w:rsidRPr="002045C8">
        <w:rPr>
          <w:i/>
          <w:iCs/>
        </w:rPr>
        <w:t>lerinin sırları hakkında bir söz aktarmaktadır.. Veheb b. Veheb İmam Bakır’ın (a.s) şöyle buyurduğunu söylemektedir: “Eğer Allah’ın bana buyurduğu ilmî taşıyacak birini bulsaydım, şüphesiz tevhid, İ</w:t>
      </w:r>
      <w:r w:rsidRPr="002045C8">
        <w:rPr>
          <w:i/>
          <w:iCs/>
        </w:rPr>
        <w:t>s</w:t>
      </w:r>
      <w:r w:rsidRPr="002045C8">
        <w:rPr>
          <w:i/>
          <w:iCs/>
        </w:rPr>
        <w:t>lam, din ve şeriatlerini “samed”den yayardım</w:t>
      </w:r>
      <w:r>
        <w:rPr>
          <w:bCs/>
          <w:i/>
          <w:iCs/>
        </w:rPr>
        <w:t>.</w:t>
      </w:r>
      <w:r w:rsidRPr="002045C8">
        <w:rPr>
          <w:b/>
          <w:i/>
          <w:iCs/>
        </w:rPr>
        <w:t xml:space="preserve"> </w:t>
      </w:r>
      <w:r w:rsidRPr="002045C8">
        <w:rPr>
          <w:i/>
          <w:iCs/>
        </w:rPr>
        <w:t>Böyle bir</w:t>
      </w:r>
      <w:r w:rsidRPr="002045C8">
        <w:rPr>
          <w:i/>
          <w:iCs/>
        </w:rPr>
        <w:t>i</w:t>
      </w:r>
      <w:r>
        <w:rPr>
          <w:i/>
          <w:iCs/>
        </w:rPr>
        <w:t>sini nasıl bulabilirim ki? Oysa ceddim M</w:t>
      </w:r>
      <w:r w:rsidRPr="002045C8">
        <w:rPr>
          <w:i/>
          <w:iCs/>
        </w:rPr>
        <w:t>üminlerin Emiri de</w:t>
      </w:r>
      <w:r>
        <w:rPr>
          <w:i/>
          <w:iCs/>
        </w:rPr>
        <w:t xml:space="preserve"> ilmî için bir taşıyıcı bulamamış</w:t>
      </w:r>
      <w:r w:rsidRPr="002045C8">
        <w:rPr>
          <w:i/>
          <w:iCs/>
        </w:rPr>
        <w:t xml:space="preserve"> ve bulamayınca acısından ah çekmiş ve minberin üzerinde şöyle b</w:t>
      </w:r>
      <w:r w:rsidRPr="002045C8">
        <w:rPr>
          <w:i/>
          <w:iCs/>
        </w:rPr>
        <w:t>u</w:t>
      </w:r>
      <w:r w:rsidRPr="002045C8">
        <w:rPr>
          <w:i/>
          <w:iCs/>
        </w:rPr>
        <w:t>yurmuştur: “Beni kaybetmeden önce bana istediğiniz şeyi sorun. Şü</w:t>
      </w:r>
      <w:r w:rsidRPr="002045C8">
        <w:rPr>
          <w:i/>
          <w:iCs/>
        </w:rPr>
        <w:t>p</w:t>
      </w:r>
      <w:r w:rsidRPr="002045C8">
        <w:rPr>
          <w:i/>
          <w:iCs/>
        </w:rPr>
        <w:t>hesiz şu göğsümde büyük bir ilim vardır. Ah! Ah! Onu taşıyacak b</w:t>
      </w:r>
      <w:r w:rsidRPr="002045C8">
        <w:rPr>
          <w:i/>
          <w:iCs/>
        </w:rPr>
        <w:t>i</w:t>
      </w:r>
      <w:r w:rsidRPr="002045C8">
        <w:rPr>
          <w:i/>
          <w:iCs/>
        </w:rPr>
        <w:t>rini bulamıyorum.”</w:t>
      </w:r>
      <w:r w:rsidRPr="002045C8">
        <w:rPr>
          <w:rStyle w:val="FootnoteReference"/>
        </w:rPr>
        <w:footnoteReference w:id="527"/>
      </w:r>
    </w:p>
    <w:p w:rsidR="000239F1" w:rsidRPr="00FB0C7C" w:rsidRDefault="000239F1" w:rsidP="00FB0C7C"/>
    <w:p w:rsidR="000239F1" w:rsidRPr="002045C8" w:rsidRDefault="000239F1" w:rsidP="00FB0C7C">
      <w:pPr>
        <w:pStyle w:val="Heading1"/>
      </w:pPr>
      <w:bookmarkStart w:id="325" w:name="_Toc46432391"/>
      <w:bookmarkStart w:id="326" w:name="_Toc53990934"/>
      <w:r w:rsidRPr="002045C8">
        <w:t>Sonuç</w:t>
      </w:r>
      <w:bookmarkEnd w:id="325"/>
      <w:bookmarkEnd w:id="326"/>
      <w:r w:rsidRPr="002045C8">
        <w:t xml:space="preserve"> </w:t>
      </w:r>
    </w:p>
    <w:p w:rsidR="000239F1" w:rsidRPr="002045C8" w:rsidRDefault="000239F1" w:rsidP="000E6F74">
      <w:pPr>
        <w:spacing w:line="300" w:lineRule="atLeast"/>
        <w:ind w:firstLine="284"/>
        <w:jc w:val="both"/>
      </w:pPr>
      <w:r w:rsidRPr="002045C8">
        <w:t>Bu makamı da bu mübarek surenin fazileti hakkında bir takım h</w:t>
      </w:r>
      <w:r w:rsidRPr="002045C8">
        <w:t>a</w:t>
      </w:r>
      <w:r w:rsidRPr="002045C8">
        <w:t>disler zikrederek tamamlamak istiyorum. Gerçi bu surenin faz</w:t>
      </w:r>
      <w:r w:rsidRPr="002045C8">
        <w:t>i</w:t>
      </w:r>
      <w:r w:rsidRPr="002045C8">
        <w:t>leti hakkındaki hadisler, bu kısa çalışmaya sığm</w:t>
      </w:r>
      <w:r w:rsidRPr="002045C8">
        <w:t>a</w:t>
      </w:r>
      <w:r w:rsidRPr="002045C8">
        <w:t xml:space="preserve">yacak kadar çoktur. </w:t>
      </w:r>
    </w:p>
    <w:p w:rsidR="000239F1" w:rsidRPr="002045C8" w:rsidRDefault="000239F1" w:rsidP="000E6F74">
      <w:pPr>
        <w:spacing w:line="300" w:lineRule="atLeast"/>
        <w:ind w:firstLine="284"/>
        <w:jc w:val="both"/>
        <w:rPr>
          <w:i/>
          <w:iCs/>
        </w:rPr>
      </w:pPr>
      <w:r w:rsidRPr="002045C8">
        <w:t>Kafi kitabında Bakır’ul Ulum’un (a.s) şöyle buyurduğu yer almı</w:t>
      </w:r>
      <w:r w:rsidRPr="002045C8">
        <w:t>ş</w:t>
      </w:r>
      <w:r w:rsidRPr="002045C8">
        <w:t xml:space="preserve">tır: </w:t>
      </w:r>
      <w:r w:rsidRPr="002045C8">
        <w:rPr>
          <w:i/>
          <w:iCs/>
        </w:rPr>
        <w:t>“Her kim kulhuvellahu ehad” suresini bir defa okursa, ona ber</w:t>
      </w:r>
      <w:r w:rsidRPr="002045C8">
        <w:rPr>
          <w:i/>
          <w:iCs/>
        </w:rPr>
        <w:t>e</w:t>
      </w:r>
      <w:r w:rsidRPr="002045C8">
        <w:rPr>
          <w:i/>
          <w:iCs/>
        </w:rPr>
        <w:t xml:space="preserve">ket verir. Her kim iki defa okursa, ona ve ehline bereketli </w:t>
      </w:r>
      <w:r w:rsidRPr="002045C8">
        <w:rPr>
          <w:i/>
          <w:iCs/>
        </w:rPr>
        <w:t>o</w:t>
      </w:r>
      <w:r w:rsidRPr="002045C8">
        <w:rPr>
          <w:i/>
          <w:iCs/>
        </w:rPr>
        <w:t>lur. Her kim de üç defa okursa; ona, ehline ve komşularına ber</w:t>
      </w:r>
      <w:r w:rsidRPr="002045C8">
        <w:rPr>
          <w:i/>
          <w:iCs/>
        </w:rPr>
        <w:t>e</w:t>
      </w:r>
      <w:r w:rsidRPr="002045C8">
        <w:rPr>
          <w:i/>
          <w:iCs/>
        </w:rPr>
        <w:t>ketli olur. Her kim on iki defa okursa, Allah onun için cennette on iki köşk bina eder. Koruyucu melekler şöyle der: “Bizi falan kardeşinizin köşklerine g</w:t>
      </w:r>
      <w:r w:rsidRPr="002045C8">
        <w:rPr>
          <w:i/>
          <w:iCs/>
        </w:rPr>
        <w:t>ö</w:t>
      </w:r>
      <w:r w:rsidRPr="002045C8">
        <w:rPr>
          <w:i/>
          <w:iCs/>
        </w:rPr>
        <w:t>türün de falan kimseyi görelim.” Yüz defa okuyan kimse ise kan dökme ve mal hakkı dışındaki yirmi beş yı</w:t>
      </w:r>
      <w:r w:rsidRPr="002045C8">
        <w:rPr>
          <w:i/>
          <w:iCs/>
        </w:rPr>
        <w:t>l</w:t>
      </w:r>
      <w:r w:rsidRPr="002045C8">
        <w:rPr>
          <w:i/>
          <w:iCs/>
        </w:rPr>
        <w:t>lık günahı bağışlanmış olur. Her kim dört yüz defa okursa, a</w:t>
      </w:r>
      <w:r w:rsidRPr="002045C8">
        <w:rPr>
          <w:i/>
          <w:iCs/>
        </w:rPr>
        <w:t>t</w:t>
      </w:r>
      <w:r w:rsidRPr="002045C8">
        <w:rPr>
          <w:i/>
          <w:iCs/>
        </w:rPr>
        <w:t>ları öldürülmüş ve kanları dökülmüş dörtyüz şehidin sevabını elde eder. Bir gece ve gündüz bin defa ok</w:t>
      </w:r>
      <w:r w:rsidRPr="002045C8">
        <w:rPr>
          <w:i/>
          <w:iCs/>
        </w:rPr>
        <w:t>u</w:t>
      </w:r>
      <w:r w:rsidRPr="002045C8">
        <w:rPr>
          <w:i/>
          <w:iCs/>
        </w:rPr>
        <w:t>yan kimse ise, cennetteki makamını görmedikçe veya makamı kendisi için görü</w:t>
      </w:r>
      <w:r w:rsidRPr="002045C8">
        <w:rPr>
          <w:i/>
          <w:iCs/>
        </w:rPr>
        <w:t>l</w:t>
      </w:r>
      <w:r w:rsidRPr="002045C8">
        <w:rPr>
          <w:i/>
          <w:iCs/>
        </w:rPr>
        <w:t>medikçe asla dünyadan göçmez.”</w:t>
      </w:r>
      <w:r w:rsidRPr="002045C8">
        <w:rPr>
          <w:rStyle w:val="FootnoteReference"/>
          <w:i/>
          <w:iCs/>
        </w:rPr>
        <w:footnoteReference w:id="528"/>
      </w:r>
      <w:r w:rsidRPr="002045C8">
        <w:rPr>
          <w:i/>
          <w:iCs/>
        </w:rPr>
        <w:t xml:space="preserve"> </w:t>
      </w:r>
    </w:p>
    <w:p w:rsidR="000239F1" w:rsidRPr="002045C8" w:rsidRDefault="000239F1" w:rsidP="000E6F74">
      <w:pPr>
        <w:spacing w:line="300" w:lineRule="atLeast"/>
        <w:ind w:firstLine="284"/>
        <w:jc w:val="both"/>
        <w:rPr>
          <w:i/>
          <w:iCs/>
        </w:rPr>
      </w:pPr>
      <w:r w:rsidRPr="002045C8">
        <w:t>Hakeza Kafi’de İmam Bakır’ın (a.s) şöyle buyurduğu nakledilmi</w:t>
      </w:r>
      <w:r w:rsidRPr="002045C8">
        <w:t>ş</w:t>
      </w:r>
      <w:r w:rsidRPr="002045C8">
        <w:t xml:space="preserve">tir: </w:t>
      </w:r>
      <w:r w:rsidRPr="002045C8">
        <w:rPr>
          <w:i/>
          <w:iCs/>
        </w:rPr>
        <w:t>“Resulullah (s.a.a) şöyle buyurmuştur: “Her kim uyumak için y</w:t>
      </w:r>
      <w:r w:rsidRPr="002045C8">
        <w:rPr>
          <w:i/>
          <w:iCs/>
        </w:rPr>
        <w:t>a</w:t>
      </w:r>
      <w:r w:rsidRPr="002045C8">
        <w:rPr>
          <w:i/>
          <w:iCs/>
        </w:rPr>
        <w:t>tağına gittiğinde, yüz defa “</w:t>
      </w:r>
      <w:r w:rsidRPr="002045C8">
        <w:rPr>
          <w:b/>
          <w:bCs/>
        </w:rPr>
        <w:t>kulhuvellahu ehad”</w:t>
      </w:r>
      <w:r w:rsidRPr="002045C8">
        <w:rPr>
          <w:i/>
          <w:iCs/>
        </w:rPr>
        <w:t xml:space="preserve"> suresini okursa, A</w:t>
      </w:r>
      <w:r w:rsidRPr="002045C8">
        <w:rPr>
          <w:i/>
          <w:iCs/>
        </w:rPr>
        <w:t>l</w:t>
      </w:r>
      <w:r w:rsidRPr="002045C8">
        <w:rPr>
          <w:i/>
          <w:iCs/>
        </w:rPr>
        <w:t>lah elli yıllık güna</w:t>
      </w:r>
      <w:r w:rsidRPr="002045C8">
        <w:rPr>
          <w:i/>
          <w:iCs/>
        </w:rPr>
        <w:t>h</w:t>
      </w:r>
      <w:r w:rsidRPr="002045C8">
        <w:rPr>
          <w:i/>
          <w:iCs/>
        </w:rPr>
        <w:t>larını bağışlar.”</w:t>
      </w:r>
      <w:r w:rsidRPr="002045C8">
        <w:rPr>
          <w:rStyle w:val="FootnoteReference"/>
          <w:i/>
          <w:iCs/>
        </w:rPr>
        <w:footnoteReference w:id="529"/>
      </w:r>
    </w:p>
    <w:p w:rsidR="000239F1" w:rsidRPr="002045C8" w:rsidRDefault="000239F1" w:rsidP="000E6F74">
      <w:pPr>
        <w:spacing w:line="300" w:lineRule="atLeast"/>
        <w:ind w:firstLine="284"/>
        <w:jc w:val="both"/>
        <w:rPr>
          <w:i/>
          <w:iCs/>
        </w:rPr>
      </w:pPr>
      <w:r w:rsidRPr="002045C8">
        <w:lastRenderedPageBreak/>
        <w:t>Hakeza İmam Sadık’dan (a.s) şöyle buyurduğu rivayet edi</w:t>
      </w:r>
      <w:r w:rsidRPr="002045C8">
        <w:t>l</w:t>
      </w:r>
      <w:r w:rsidRPr="002045C8">
        <w:t xml:space="preserve">miştir: </w:t>
      </w:r>
      <w:r w:rsidRPr="002045C8">
        <w:rPr>
          <w:i/>
          <w:iCs/>
        </w:rPr>
        <w:t>“Babam şöyle buyurmuştur: “Kulhuvellahu ehad, Kur’an’ın üçte b</w:t>
      </w:r>
      <w:r w:rsidRPr="002045C8">
        <w:rPr>
          <w:i/>
          <w:iCs/>
        </w:rPr>
        <w:t>i</w:t>
      </w:r>
      <w:r w:rsidRPr="002045C8">
        <w:rPr>
          <w:i/>
          <w:iCs/>
        </w:rPr>
        <w:t xml:space="preserve">ridir ve Kafirun suresi ise Kur’an’ın dörtte biridir.” </w:t>
      </w:r>
      <w:r w:rsidRPr="002045C8">
        <w:rPr>
          <w:rStyle w:val="FootnoteReference"/>
          <w:i/>
          <w:iCs/>
        </w:rPr>
        <w:footnoteReference w:id="530"/>
      </w:r>
    </w:p>
    <w:p w:rsidR="000239F1" w:rsidRPr="002045C8" w:rsidRDefault="000239F1" w:rsidP="000E6F74">
      <w:pPr>
        <w:spacing w:line="300" w:lineRule="atLeast"/>
        <w:ind w:firstLine="284"/>
        <w:jc w:val="both"/>
        <w:rPr>
          <w:i/>
          <w:iCs/>
        </w:rPr>
      </w:pPr>
      <w:r w:rsidRPr="002045C8">
        <w:t xml:space="preserve">İmam Sadık (a.s) ise şöyle buyurmuştur: </w:t>
      </w:r>
      <w:r w:rsidRPr="002045C8">
        <w:rPr>
          <w:i/>
          <w:iCs/>
        </w:rPr>
        <w:t>“Peygamber (s.a.a) Sad b. Muaz’ın cenaze namazını kıldı ve şöyle buyurdu: “Aralarında Cebr</w:t>
      </w:r>
      <w:r w:rsidRPr="002045C8">
        <w:rPr>
          <w:i/>
          <w:iCs/>
        </w:rPr>
        <w:t>a</w:t>
      </w:r>
      <w:r w:rsidRPr="002045C8">
        <w:rPr>
          <w:i/>
          <w:iCs/>
        </w:rPr>
        <w:t>il’in de bulunduğu yetmiş bin melek geldiler ve Sad’ın cenaze namaz</w:t>
      </w:r>
      <w:r w:rsidRPr="002045C8">
        <w:rPr>
          <w:i/>
          <w:iCs/>
        </w:rPr>
        <w:t>ı</w:t>
      </w:r>
      <w:r w:rsidRPr="002045C8">
        <w:rPr>
          <w:i/>
          <w:iCs/>
        </w:rPr>
        <w:t>nı kıldılar. Ben Cebrail’e şöyle arzettim: “Hangi şey sebebiyle, Saad sizin namazınıza müstahak oldu.” Cebrail şöyle buyurdu: Aya</w:t>
      </w:r>
      <w:r w:rsidRPr="002045C8">
        <w:rPr>
          <w:i/>
          <w:iCs/>
        </w:rPr>
        <w:t>k</w:t>
      </w:r>
      <w:r w:rsidRPr="002045C8">
        <w:rPr>
          <w:i/>
          <w:iCs/>
        </w:rPr>
        <w:t>tayken, otururken, süvari iken, yaya iken, giderken ve g</w:t>
      </w:r>
      <w:r w:rsidRPr="002045C8">
        <w:rPr>
          <w:i/>
          <w:iCs/>
        </w:rPr>
        <w:t>e</w:t>
      </w:r>
      <w:r w:rsidRPr="002045C8">
        <w:rPr>
          <w:i/>
          <w:iCs/>
        </w:rPr>
        <w:t>lirken “</w:t>
      </w:r>
      <w:r w:rsidRPr="002045C8">
        <w:rPr>
          <w:b/>
          <w:bCs/>
        </w:rPr>
        <w:t>kulhuvellahu ehad</w:t>
      </w:r>
      <w:r w:rsidRPr="002045C8">
        <w:rPr>
          <w:i/>
          <w:iCs/>
        </w:rPr>
        <w:t xml:space="preserve">” suresini kıraat ettiği </w:t>
      </w:r>
      <w:r w:rsidRPr="002045C8">
        <w:rPr>
          <w:i/>
          <w:iCs/>
        </w:rPr>
        <w:t>i</w:t>
      </w:r>
      <w:r w:rsidRPr="002045C8">
        <w:rPr>
          <w:i/>
          <w:iCs/>
        </w:rPr>
        <w:t>çin.”</w:t>
      </w:r>
      <w:r w:rsidRPr="002045C8">
        <w:rPr>
          <w:rStyle w:val="FootnoteReference"/>
          <w:i/>
          <w:iCs/>
        </w:rPr>
        <w:footnoteReference w:id="531"/>
      </w:r>
    </w:p>
    <w:p w:rsidR="000239F1" w:rsidRPr="002045C8" w:rsidRDefault="000239F1" w:rsidP="000E6F74">
      <w:pPr>
        <w:spacing w:line="300" w:lineRule="atLeast"/>
        <w:ind w:firstLine="284"/>
        <w:jc w:val="both"/>
        <w:rPr>
          <w:i/>
          <w:iCs/>
        </w:rPr>
      </w:pPr>
      <w:r w:rsidRPr="002045C8">
        <w:t>Vesail de ise Mecalis ve Mean'il Ahbar'dan naklen, kendi s</w:t>
      </w:r>
      <w:r w:rsidRPr="002045C8">
        <w:t>e</w:t>
      </w:r>
      <w:r w:rsidRPr="002045C8">
        <w:t xml:space="preserve">nediyle İmam Sadık’tan (a.s), o da babalarından, onlar da Selman’dan (r.a) şöyle buyurduğunu rivayet etmiştir: </w:t>
      </w:r>
      <w:r w:rsidRPr="002045C8">
        <w:rPr>
          <w:i/>
          <w:iCs/>
        </w:rPr>
        <w:t>“Resulullah’ın (s.a.a) şöyle ded</w:t>
      </w:r>
      <w:r w:rsidRPr="002045C8">
        <w:rPr>
          <w:i/>
          <w:iCs/>
        </w:rPr>
        <w:t>i</w:t>
      </w:r>
      <w:r w:rsidRPr="002045C8">
        <w:rPr>
          <w:i/>
          <w:iCs/>
        </w:rPr>
        <w:t>ğini işittim: Her kim bir defa “</w:t>
      </w:r>
      <w:r w:rsidRPr="002045C8">
        <w:rPr>
          <w:b/>
          <w:bCs/>
        </w:rPr>
        <w:t>kulhuvellahu ehad”</w:t>
      </w:r>
      <w:r w:rsidRPr="002045C8">
        <w:rPr>
          <w:i/>
          <w:iCs/>
        </w:rPr>
        <w:t xml:space="preserve"> suresini okursa, Kur’an’ın üçte birini kıraat etmiştir. Her kim iki defa </w:t>
      </w:r>
      <w:r w:rsidRPr="002045C8">
        <w:rPr>
          <w:i/>
          <w:iCs/>
        </w:rPr>
        <w:t>o</w:t>
      </w:r>
      <w:r w:rsidRPr="002045C8">
        <w:rPr>
          <w:i/>
          <w:iCs/>
        </w:rPr>
        <w:t>kursa, Kur’an’ın üçte ikisini kıraat e</w:t>
      </w:r>
      <w:r w:rsidRPr="002045C8">
        <w:rPr>
          <w:i/>
          <w:iCs/>
        </w:rPr>
        <w:t>t</w:t>
      </w:r>
      <w:r w:rsidRPr="002045C8">
        <w:rPr>
          <w:i/>
          <w:iCs/>
        </w:rPr>
        <w:t>miştir. Her kim üç defa okursa, bütün Kur’an’ı hatmetmiş gibidir.”</w:t>
      </w:r>
      <w:r w:rsidRPr="002045C8">
        <w:rPr>
          <w:rStyle w:val="FootnoteReference"/>
          <w:i/>
          <w:iCs/>
        </w:rPr>
        <w:footnoteReference w:id="532"/>
      </w:r>
    </w:p>
    <w:p w:rsidR="000239F1" w:rsidRPr="002045C8" w:rsidRDefault="000239F1" w:rsidP="000E6F74">
      <w:pPr>
        <w:spacing w:line="300" w:lineRule="atLeast"/>
        <w:ind w:firstLine="284"/>
        <w:jc w:val="both"/>
        <w:rPr>
          <w:i/>
          <w:iCs/>
        </w:rPr>
      </w:pPr>
      <w:r w:rsidRPr="002045C8">
        <w:t xml:space="preserve">Sevab’ul A’mal kitabında ise şöyle yer almıştır: </w:t>
      </w:r>
      <w:r w:rsidRPr="002045C8">
        <w:rPr>
          <w:i/>
          <w:iCs/>
        </w:rPr>
        <w:t xml:space="preserve">“Her kim Cuma günü </w:t>
      </w:r>
      <w:r w:rsidRPr="002045C8">
        <w:rPr>
          <w:b/>
          <w:bCs/>
        </w:rPr>
        <w:t>kulhuvellahu ehad</w:t>
      </w:r>
      <w:r w:rsidRPr="002045C8">
        <w:rPr>
          <w:i/>
          <w:iCs/>
        </w:rPr>
        <w:t xml:space="preserve"> suresini okumadan geçirir ve ölürse ebu Leheb’in dini üzere ölür.”</w:t>
      </w:r>
      <w:r w:rsidRPr="002045C8">
        <w:rPr>
          <w:rStyle w:val="FootnoteReference"/>
          <w:i/>
          <w:iCs/>
        </w:rPr>
        <w:footnoteReference w:id="533"/>
      </w:r>
      <w:r w:rsidRPr="002045C8">
        <w:rPr>
          <w:i/>
          <w:iCs/>
        </w:rPr>
        <w:t xml:space="preserve"> </w:t>
      </w:r>
    </w:p>
    <w:p w:rsidR="000239F1" w:rsidRPr="002045C8" w:rsidRDefault="000239F1" w:rsidP="000E6F74">
      <w:pPr>
        <w:spacing w:line="300" w:lineRule="atLeast"/>
        <w:ind w:firstLine="284"/>
        <w:jc w:val="both"/>
      </w:pPr>
      <w:r w:rsidRPr="002045C8">
        <w:t>Müstedrek'te ise bu surenin fazileti hakkında bir çok uzun h</w:t>
      </w:r>
      <w:r w:rsidRPr="002045C8">
        <w:t>a</w:t>
      </w:r>
      <w:r w:rsidRPr="002045C8">
        <w:t>disler nakledilmiştir. İsteyen kimse Müstedrek ve Vesail kitaplarına mürac</w:t>
      </w:r>
      <w:r w:rsidRPr="002045C8">
        <w:t>a</w:t>
      </w:r>
      <w:r w:rsidRPr="002045C8">
        <w:t>at etsin.</w:t>
      </w:r>
      <w:r w:rsidRPr="002045C8">
        <w:rPr>
          <w:rStyle w:val="FootnoteReference"/>
        </w:rPr>
        <w:footnoteReference w:id="534"/>
      </w:r>
      <w:r w:rsidRPr="002045C8">
        <w:t xml:space="preserve"> Hamd Allah’a mahsu</w:t>
      </w:r>
      <w:r w:rsidRPr="002045C8">
        <w:t>s</w:t>
      </w:r>
      <w:r>
        <w:t>tur.</w:t>
      </w:r>
    </w:p>
    <w:p w:rsidR="000239F1" w:rsidRPr="002045C8" w:rsidRDefault="000239F1" w:rsidP="000E6F74">
      <w:pPr>
        <w:spacing w:line="300" w:lineRule="atLeast"/>
        <w:ind w:firstLine="284"/>
        <w:jc w:val="both"/>
      </w:pPr>
    </w:p>
    <w:p w:rsidR="000239F1" w:rsidRPr="002045C8" w:rsidRDefault="00DE0F03" w:rsidP="00FB0C7C">
      <w:pPr>
        <w:pStyle w:val="Heading1"/>
      </w:pPr>
      <w:bookmarkStart w:id="327" w:name="_Toc46432392"/>
      <w:r>
        <w:br w:type="page"/>
      </w:r>
      <w:bookmarkStart w:id="328" w:name="_Toc53990935"/>
      <w:r w:rsidR="000239F1" w:rsidRPr="002045C8">
        <w:lastRenderedPageBreak/>
        <w:t>Yedinci Bölüm</w:t>
      </w:r>
      <w:bookmarkEnd w:id="327"/>
      <w:bookmarkEnd w:id="328"/>
      <w:r w:rsidR="000239F1" w:rsidRPr="002045C8">
        <w:t xml:space="preserve"> </w:t>
      </w:r>
    </w:p>
    <w:p w:rsidR="000239F1" w:rsidRPr="002045C8" w:rsidRDefault="000239F1" w:rsidP="00FB0C7C">
      <w:r w:rsidRPr="002045C8">
        <w:t>Bu kitapla uyumlu olacak miktarınca mübarek Kadir suresinin k</w:t>
      </w:r>
      <w:r w:rsidRPr="002045C8">
        <w:t>ı</w:t>
      </w:r>
      <w:r w:rsidRPr="002045C8">
        <w:t xml:space="preserve">saca bir tefsiri </w:t>
      </w:r>
    </w:p>
    <w:p w:rsidR="000239F1" w:rsidRPr="002045C8" w:rsidRDefault="000239F1" w:rsidP="000E6F74">
      <w:pPr>
        <w:spacing w:line="300" w:lineRule="atLeast"/>
        <w:ind w:firstLine="284"/>
        <w:jc w:val="both"/>
        <w:rPr>
          <w:b/>
        </w:rPr>
      </w:pPr>
      <w:r w:rsidRPr="002045C8">
        <w:t xml:space="preserve">Allah-u Teala şöyle buyurmuştur: </w:t>
      </w:r>
      <w:r w:rsidRPr="002045C8">
        <w:rPr>
          <w:b/>
          <w:bCs/>
        </w:rPr>
        <w:t>“Şüphesiz biz onu Kadir gecesi nazil buyurduk.”</w:t>
      </w:r>
      <w:r w:rsidRPr="002045C8">
        <w:t xml:space="preserve"> Bu ayet-i şerifede çok yüce konular vardır ki, o</w:t>
      </w:r>
      <w:r w:rsidRPr="002045C8">
        <w:t>n</w:t>
      </w:r>
      <w:r w:rsidRPr="002045C8">
        <w:t>lardan bazısına işaret etmek faydalı olur kanısınd</w:t>
      </w:r>
      <w:r w:rsidRPr="002045C8">
        <w:t>a</w:t>
      </w:r>
      <w:r w:rsidRPr="002045C8">
        <w:t>yız. Birinci konu şudur ki, bu ayet-i şerife ve diğer bir çok ayetler, Kur’an’ı nazil b</w:t>
      </w:r>
      <w:r w:rsidRPr="002045C8">
        <w:t>u</w:t>
      </w:r>
      <w:r w:rsidRPr="002045C8">
        <w:t xml:space="preserve">yurmayı, Allah’ın mukaddes zatına isnat etmektedir. Nitekim şöyle buyurmuştur: </w:t>
      </w:r>
      <w:r w:rsidRPr="002045C8">
        <w:rPr>
          <w:b/>
        </w:rPr>
        <w:t>“Biz onu mübarek bir gecede nazil buyurduk.”</w:t>
      </w:r>
      <w:r w:rsidRPr="002045C8">
        <w:rPr>
          <w:rStyle w:val="FootnoteReference"/>
        </w:rPr>
        <w:footnoteReference w:id="535"/>
      </w:r>
      <w:r w:rsidRPr="002045C8">
        <w:t xml:space="preserve"> H</w:t>
      </w:r>
      <w:r w:rsidRPr="002045C8">
        <w:t>a</w:t>
      </w:r>
      <w:r w:rsidRPr="002045C8">
        <w:t xml:space="preserve">keza: </w:t>
      </w:r>
      <w:r w:rsidRPr="002045C8">
        <w:rPr>
          <w:b/>
        </w:rPr>
        <w:t>“Şüphesiz biz zikri nazil kıldık ve şüphesiz onu biz koruy</w:t>
      </w:r>
      <w:r w:rsidRPr="002045C8">
        <w:rPr>
          <w:b/>
        </w:rPr>
        <w:t>a</w:t>
      </w:r>
      <w:r w:rsidRPr="002045C8">
        <w:rPr>
          <w:b/>
        </w:rPr>
        <w:t>cağız.”</w:t>
      </w:r>
      <w:r w:rsidRPr="002045C8">
        <w:rPr>
          <w:rStyle w:val="FootnoteReference"/>
          <w:b/>
        </w:rPr>
        <w:footnoteReference w:id="536"/>
      </w:r>
      <w:r w:rsidRPr="002045C8">
        <w:rPr>
          <w:b/>
        </w:rPr>
        <w:t xml:space="preserve"> </w:t>
      </w:r>
      <w:r w:rsidRPr="002045C8">
        <w:t xml:space="preserve">Bunlar ve benzeri bir çok </w:t>
      </w:r>
      <w:r w:rsidRPr="002045C8">
        <w:t>a</w:t>
      </w:r>
      <w:r w:rsidRPr="002045C8">
        <w:t xml:space="preserve">yet-i şerifeler… Bazı ayetlerde ise Kur’an’ın nüzul olayı, Ruh’ul Emin olan Cebrail’e isnat edilmiştir: </w:t>
      </w:r>
      <w:r w:rsidRPr="002045C8">
        <w:rPr>
          <w:b/>
        </w:rPr>
        <w:t>“Onu Ruh’ul Emin nazil kılmıştır.”</w:t>
      </w:r>
      <w:r w:rsidRPr="002045C8">
        <w:rPr>
          <w:rStyle w:val="FootnoteReference"/>
          <w:b/>
        </w:rPr>
        <w:footnoteReference w:id="537"/>
      </w:r>
      <w:r w:rsidRPr="002045C8">
        <w:rPr>
          <w:b/>
        </w:rPr>
        <w:t xml:space="preserve"> </w:t>
      </w:r>
      <w:r w:rsidRPr="002045C8">
        <w:t>Zahir alimleri bu m</w:t>
      </w:r>
      <w:r w:rsidRPr="002045C8">
        <w:t>a</w:t>
      </w:r>
      <w:r w:rsidRPr="002045C8">
        <w:t xml:space="preserve">kamlarda, bunun </w:t>
      </w:r>
      <w:r w:rsidRPr="002045C8">
        <w:rPr>
          <w:b/>
          <w:bCs/>
        </w:rPr>
        <w:t>“Ey Ham</w:t>
      </w:r>
      <w:r>
        <w:rPr>
          <w:b/>
          <w:bCs/>
        </w:rPr>
        <w:t>an! Bana bir kule yap</w:t>
      </w:r>
      <w:r w:rsidRPr="002045C8">
        <w:rPr>
          <w:b/>
          <w:bCs/>
        </w:rPr>
        <w:t>”</w:t>
      </w:r>
      <w:r w:rsidRPr="002045C8">
        <w:rPr>
          <w:rStyle w:val="FootnoteReference"/>
        </w:rPr>
        <w:footnoteReference w:id="538"/>
      </w:r>
      <w:r w:rsidRPr="002045C8">
        <w:t xml:space="preserve"> kabilinden m</w:t>
      </w:r>
      <w:r w:rsidRPr="002045C8">
        <w:t>e</w:t>
      </w:r>
      <w:r w:rsidRPr="002045C8">
        <w:t>caz olduğunu söylemektedirler. Örneğin, tenzilin Hak Teala’ya isnadı, mukaddes z</w:t>
      </w:r>
      <w:r w:rsidRPr="002045C8">
        <w:t>a</w:t>
      </w:r>
      <w:r w:rsidRPr="002045C8">
        <w:t>tın tenzil hususu</w:t>
      </w:r>
      <w:r w:rsidRPr="002045C8">
        <w:t>n</w:t>
      </w:r>
      <w:r w:rsidRPr="002045C8">
        <w:t>da sebep ve emredici olmasındandır veya tenzilin Hak Teala’ya i</w:t>
      </w:r>
      <w:r w:rsidRPr="002045C8">
        <w:t>s</w:t>
      </w:r>
      <w:r w:rsidRPr="002045C8">
        <w:t>nadı hakikattir, Ruh’ul-Emin aracı olduğu için de ona mecazen isnat edilmektedir. Bunun sebebi de Hakk’ın fiillerinin yar</w:t>
      </w:r>
      <w:r w:rsidRPr="002045C8">
        <w:t>a</w:t>
      </w:r>
      <w:r w:rsidRPr="002045C8">
        <w:t>tıklara isnadını, yaratıkların fiilinin yaratıklara isnadı gibi düşünmel</w:t>
      </w:r>
      <w:r w:rsidRPr="002045C8">
        <w:t>e</w:t>
      </w:r>
      <w:r w:rsidRPr="002045C8">
        <w:t>ridir. Dolayısıyla da onlar Azrail ve Cebrail’in Allah tarafından gör</w:t>
      </w:r>
      <w:r w:rsidRPr="002045C8">
        <w:t>e</w:t>
      </w:r>
      <w:r w:rsidRPr="002045C8">
        <w:t>vinin, tıpkı Haman’ın Firavun; usta ve mimarların da Haman karşısı</w:t>
      </w:r>
      <w:r w:rsidRPr="002045C8">
        <w:t>n</w:t>
      </w:r>
      <w:r w:rsidRPr="002045C8">
        <w:t>daki görevi gibi olduğunu sanmışlardır. Bu batıl bir kıya</w:t>
      </w:r>
      <w:r w:rsidRPr="002045C8">
        <w:t>s</w:t>
      </w:r>
      <w:r w:rsidRPr="002045C8">
        <w:t>tır ve de ayrı bir konudur. Yaratıkların Hak Teala’ya isn</w:t>
      </w:r>
      <w:r w:rsidRPr="002045C8">
        <w:t>a</w:t>
      </w:r>
      <w:r w:rsidRPr="002045C8">
        <w:t>dını, yaratıkların fiilîni ve yaratıcıyı anlayabilmek, ilahi marifetlerin en önemlisi ve felsefi kon</w:t>
      </w:r>
      <w:r w:rsidRPr="002045C8">
        <w:t>u</w:t>
      </w:r>
      <w:r w:rsidRPr="002045C8">
        <w:t>ların en temelleridir. Bundan bir çok önemli konular açıklığa kavu</w:t>
      </w:r>
      <w:r w:rsidRPr="002045C8">
        <w:t>ş</w:t>
      </w:r>
      <w:r w:rsidRPr="002045C8">
        <w:t>maktadır. Bu konulardan biri de cebir ve tefviz meselesidir ve bu k</w:t>
      </w:r>
      <w:r w:rsidRPr="002045C8">
        <w:t>o</w:t>
      </w:r>
      <w:r w:rsidRPr="002045C8">
        <w:t xml:space="preserve">numuz da onun dallarından biridir. </w:t>
      </w:r>
    </w:p>
    <w:p w:rsidR="000239F1" w:rsidRPr="002045C8" w:rsidRDefault="000239F1" w:rsidP="000E6F74">
      <w:pPr>
        <w:spacing w:line="300" w:lineRule="atLeast"/>
        <w:ind w:firstLine="284"/>
        <w:jc w:val="both"/>
      </w:pPr>
      <w:r w:rsidRPr="002045C8">
        <w:t>Bilmek gerekir ki yüce ilimlerde ispat edildiği üzere b</w:t>
      </w:r>
      <w:r w:rsidRPr="002045C8">
        <w:t>ü</w:t>
      </w:r>
      <w:r w:rsidRPr="002045C8">
        <w:t xml:space="preserve">tün varlık alemi ve vücud mertebeleri, Hakk’ın işraki (nursal) tecellisi </w:t>
      </w:r>
      <w:r w:rsidRPr="002045C8">
        <w:t>o</w:t>
      </w:r>
      <w:r w:rsidRPr="002045C8">
        <w:t>lan feyz-i mukaddesin suretidir. İzafe-i İşrakiyye (nursal görec</w:t>
      </w:r>
      <w:r w:rsidRPr="002045C8">
        <w:t>e</w:t>
      </w:r>
      <w:r w:rsidRPr="002045C8">
        <w:t xml:space="preserve">lik) salt ilgi ve </w:t>
      </w:r>
      <w:r w:rsidRPr="002045C8">
        <w:lastRenderedPageBreak/>
        <w:t>fakirlik olduğu için de, özdekleri ve suretleri de salt ilgidir. Kendil</w:t>
      </w:r>
      <w:r w:rsidRPr="002045C8">
        <w:t>i</w:t>
      </w:r>
      <w:r w:rsidRPr="002045C8">
        <w:t>ğinden hiçbir bağımsızlığa sahip değildir. Başka bir tabirle bütün va</w:t>
      </w:r>
      <w:r w:rsidRPr="002045C8">
        <w:t>r</w:t>
      </w:r>
      <w:r w:rsidRPr="002045C8">
        <w:t>lık alemi; zat, sıfat ve fiil boyutlarında Hak Teala’da fan</w:t>
      </w:r>
      <w:r w:rsidRPr="002045C8">
        <w:t>i</w:t>
      </w:r>
      <w:r w:rsidRPr="002045C8">
        <w:t>dir. Zira eğer varlıklardan birisi, zatî işlerinden birinde, he</w:t>
      </w:r>
      <w:r w:rsidRPr="002045C8">
        <w:t>r</w:t>
      </w:r>
      <w:r w:rsidRPr="002045C8">
        <w:t>hangi bir bağımsızlığa sahip olacak olursa –ister vücudî hüviyetinde ve isterse de varlıksal i</w:t>
      </w:r>
      <w:r w:rsidRPr="002045C8">
        <w:t>ş</w:t>
      </w:r>
      <w:r w:rsidRPr="002045C8">
        <w:t>lerde olsun- bu durumda imkan sahasından çıkacak, zatî vücub mak</w:t>
      </w:r>
      <w:r w:rsidRPr="002045C8">
        <w:t>a</w:t>
      </w:r>
      <w:r w:rsidRPr="002045C8">
        <w:t>mına dönüşecektir. Bunun batıl olduğu ise açıktır. Bu ilahi latife kal</w:t>
      </w:r>
      <w:r w:rsidRPr="002045C8">
        <w:t>p</w:t>
      </w:r>
      <w:r w:rsidRPr="002045C8">
        <w:t>te kökleşince ve kalp bunu gerekli olduğu gibi tadınca kendisine kad</w:t>
      </w:r>
      <w:r w:rsidRPr="002045C8">
        <w:t>e</w:t>
      </w:r>
      <w:r w:rsidRPr="002045C8">
        <w:t>rin sırları</w:t>
      </w:r>
      <w:r w:rsidRPr="002045C8">
        <w:t>n</w:t>
      </w:r>
      <w:r w:rsidRPr="002045C8">
        <w:t xml:space="preserve">dan bir sır ve </w:t>
      </w:r>
      <w:r w:rsidRPr="002045C8">
        <w:rPr>
          <w:i/>
          <w:iCs/>
        </w:rPr>
        <w:t>“iki iş arasındaki iş”</w:t>
      </w:r>
      <w:r w:rsidRPr="002045C8">
        <w:t xml:space="preserve"> hakikatinin bir latifesi keşfolur. </w:t>
      </w:r>
    </w:p>
    <w:p w:rsidR="000239F1" w:rsidRPr="002045C8" w:rsidRDefault="000239F1" w:rsidP="000E6F74">
      <w:pPr>
        <w:spacing w:line="300" w:lineRule="atLeast"/>
        <w:ind w:firstLine="284"/>
        <w:jc w:val="both"/>
      </w:pPr>
      <w:r w:rsidRPr="002045C8">
        <w:t>O halde kemaliye fiil ve eserleri, yaratıklara isnat etti</w:t>
      </w:r>
      <w:r w:rsidRPr="002045C8">
        <w:t>k</w:t>
      </w:r>
      <w:r w:rsidRPr="002045C8">
        <w:t>leri şekliyle, aynı nispetle Hakk’a da isnat etmek mümkündür. Hiçbir tarafta mec</w:t>
      </w:r>
      <w:r w:rsidRPr="002045C8">
        <w:t>a</w:t>
      </w:r>
      <w:r w:rsidRPr="002045C8">
        <w:t>zın olması da gerekmez. Ve bu da vahdet ve kesret ile iki işin toplamı görüşünde tahakkuk etmektedir. Evet salt kesrette vaki olan ve vahde</w:t>
      </w:r>
      <w:r w:rsidRPr="002045C8">
        <w:t>t</w:t>
      </w:r>
      <w:r w:rsidRPr="002045C8">
        <w:t>ten örtülü kalan kimse, fiili, yaratıklara isnat eder ve Hakk’tan gafil kalır. Tıpkı örtülü kalan bizler gibi. Ama ka</w:t>
      </w:r>
      <w:r w:rsidRPr="002045C8">
        <w:t>l</w:t>
      </w:r>
      <w:r w:rsidRPr="002045C8">
        <w:t>binde vahdet tecelli eden bir kimse, yaratıklardan örtülü kalır ve bütün fiilleri Hakk’a isnat eder. Muhakkık bir arif vahdet ve kesretin arasını bulur ve mecaz olmaks</w:t>
      </w:r>
      <w:r w:rsidRPr="002045C8">
        <w:t>ı</w:t>
      </w:r>
      <w:r w:rsidRPr="002045C8">
        <w:t>zın fiilî, Hakk’a isnat ettiği halde, mecaz olmaksızın yaratıklara da i</w:t>
      </w:r>
      <w:r w:rsidRPr="002045C8">
        <w:t>s</w:t>
      </w:r>
      <w:r w:rsidRPr="002045C8">
        <w:t xml:space="preserve">nat eder ve, </w:t>
      </w:r>
      <w:r w:rsidRPr="002045C8">
        <w:rPr>
          <w:b/>
        </w:rPr>
        <w:t>“A</w:t>
      </w:r>
      <w:r>
        <w:rPr>
          <w:b/>
        </w:rPr>
        <w:t>ttığında sen atmadın Allah attı</w:t>
      </w:r>
      <w:r w:rsidRPr="002045C8">
        <w:rPr>
          <w:b/>
        </w:rPr>
        <w:t>”</w:t>
      </w:r>
      <w:r w:rsidRPr="002045C8">
        <w:rPr>
          <w:rStyle w:val="FootnoteReference"/>
        </w:rPr>
        <w:footnoteReference w:id="539"/>
      </w:r>
      <w:r w:rsidRPr="002045C8">
        <w:rPr>
          <w:b/>
        </w:rPr>
        <w:t xml:space="preserve"> </w:t>
      </w:r>
      <w:r w:rsidRPr="002045C8">
        <w:t>ayeti de atmayı i</w:t>
      </w:r>
      <w:r w:rsidRPr="002045C8">
        <w:t>s</w:t>
      </w:r>
      <w:r w:rsidRPr="002045C8">
        <w:t>pat etmekle birlikte,</w:t>
      </w:r>
      <w:r>
        <w:t xml:space="preserve"> onu nef</w:t>
      </w:r>
      <w:r w:rsidRPr="002045C8">
        <w:t>yetmektedir ve nefyettiği halde de isbat etmektedir. Bu ayet irfani meşrebe ve dakik imani mesleğe işaret e</w:t>
      </w:r>
      <w:r w:rsidRPr="002045C8">
        <w:t>t</w:t>
      </w:r>
      <w:r w:rsidRPr="002045C8">
        <w:t>mektedir. Kemali etkiler ve</w:t>
      </w:r>
      <w:r w:rsidRPr="002045C8">
        <w:rPr>
          <w:b/>
        </w:rPr>
        <w:t xml:space="preserve"> </w:t>
      </w:r>
      <w:r w:rsidRPr="002045C8">
        <w:t>fiiller deme</w:t>
      </w:r>
      <w:r w:rsidRPr="002045C8">
        <w:t>k</w:t>
      </w:r>
      <w:r w:rsidRPr="002045C8">
        <w:t>le, noksanlıkları istisna etmiş olduk. Çünkü noksanlar yokluğa dönmektedir ve kemalî etkiler ise vücudun tecellilerindendir. Bilaraz (ilineksel olarak) Hakk’a mensu</w:t>
      </w:r>
      <w:r w:rsidRPr="002045C8">
        <w:t>p</w:t>
      </w:r>
      <w:r w:rsidRPr="002045C8">
        <w:t>tur. Bu konunun detayları bu sayfalara sığmayacağından bununla yet</w:t>
      </w:r>
      <w:r w:rsidRPr="002045C8">
        <w:t>i</w:t>
      </w:r>
      <w:r w:rsidRPr="002045C8">
        <w:t>niy</w:t>
      </w:r>
      <w:r w:rsidRPr="002045C8">
        <w:t>o</w:t>
      </w:r>
      <w:r w:rsidRPr="002045C8">
        <w:t xml:space="preserve">ruz. </w:t>
      </w:r>
    </w:p>
    <w:p w:rsidR="000239F1" w:rsidRPr="002045C8" w:rsidRDefault="000239F1" w:rsidP="000E6F74">
      <w:pPr>
        <w:spacing w:line="300" w:lineRule="atLeast"/>
        <w:ind w:firstLine="284"/>
        <w:jc w:val="both"/>
      </w:pPr>
      <w:r w:rsidRPr="002045C8">
        <w:t xml:space="preserve">Bu bilgilerden de Hak Teala’ya ve Cebrail’e tenzilin; İsrafil ve Hakk’a ihyanın; Azrail’e, nefislere müvekkel meleklere ve Hakk’a </w:t>
      </w:r>
      <w:r w:rsidRPr="002045C8">
        <w:t>ö</w:t>
      </w:r>
      <w:r w:rsidRPr="002045C8">
        <w:t>lümün isnadı açıklığa kavuşmaktadır. Kur’an-ı Şerif’te bu kon</w:t>
      </w:r>
      <w:r w:rsidRPr="002045C8">
        <w:t>u</w:t>
      </w:r>
      <w:r w:rsidRPr="002045C8">
        <w:t xml:space="preserve">ya bir çok işaretler vardır. Bu Kur’an-ı Kerim’in marifetlerinden biridir. Kur’an’dan önce, filozofların kitaplarında bunun bir izi dahi yoktur. </w:t>
      </w:r>
      <w:r w:rsidRPr="002045C8">
        <w:lastRenderedPageBreak/>
        <w:t>Beşer ailesi bu ihsan hakkında, ilahi sayfanın (Kur’an’ın) lütfüne borçludur. Tıpkı diğer ilahî ve Kur’anî marifetlerde olduğu g</w:t>
      </w:r>
      <w:r w:rsidRPr="002045C8">
        <w:t>i</w:t>
      </w:r>
      <w:r w:rsidRPr="002045C8">
        <w:t xml:space="preserve">bi. </w:t>
      </w:r>
    </w:p>
    <w:p w:rsidR="000239F1" w:rsidRPr="002045C8" w:rsidRDefault="000239F1" w:rsidP="000E6F74">
      <w:pPr>
        <w:spacing w:line="300" w:lineRule="atLeast"/>
        <w:ind w:firstLine="284"/>
        <w:jc w:val="both"/>
      </w:pPr>
      <w:r w:rsidRPr="002045C8">
        <w:t>İkinci konu ise “inna” diye buyurulması nüktesine işaret hakkınd</w:t>
      </w:r>
      <w:r w:rsidRPr="002045C8">
        <w:t>a</w:t>
      </w:r>
      <w:r w:rsidRPr="002045C8">
        <w:t>dır. Burada çoğul kipi kullanılmıştır ve hakeza “enzelna” fiilinde de çoğul kipi kullanılmıştır. Bil ki bunun nüktesi Hak Teala'nın bu değe</w:t>
      </w:r>
      <w:r w:rsidRPr="002045C8">
        <w:t>r</w:t>
      </w:r>
      <w:r w:rsidRPr="002045C8">
        <w:t>li kitabın tenzil mebdei oluş</w:t>
      </w:r>
      <w:r w:rsidRPr="002045C8">
        <w:t>u</w:t>
      </w:r>
      <w:r w:rsidRPr="002045C8">
        <w:t>nu ta’zimdir. Belki de bu cem’iyyet, esmaî cem’iyyettir ve de şuna işaret etmektedir ki Hak Teala, bu şerif kitap için bütün sıfat ve isimlerin mebdei konumundadır. Bu aç</w:t>
      </w:r>
      <w:r w:rsidRPr="002045C8">
        <w:t>ı</w:t>
      </w:r>
      <w:r w:rsidRPr="002045C8">
        <w:t>dan da bu değerli kitap, bütün isim ve sıfatların ehadiyet-i cem (toplu birlik) suretidir. Ve Hak Teala'nın mukaddes makamını bütün yönleri ve t</w:t>
      </w:r>
      <w:r w:rsidRPr="002045C8">
        <w:t>e</w:t>
      </w:r>
      <w:r w:rsidRPr="002045C8">
        <w:t>cellileri ile tanıtmaktadır. Başka bir ifadeyle, bu nuranî sahife, ism-i azamın suretidir. Çü</w:t>
      </w:r>
      <w:r w:rsidRPr="002045C8">
        <w:t>n</w:t>
      </w:r>
      <w:r w:rsidRPr="002045C8">
        <w:t>kü kamil insan da, ism-i azamın suretidir. Hatta bu ikisinin gaybdeki hakikati birdir. Sadece tefrika (ayrılık) aleminde suret has</w:t>
      </w:r>
      <w:r w:rsidRPr="002045C8">
        <w:t>e</w:t>
      </w:r>
      <w:r w:rsidRPr="002045C8">
        <w:t xml:space="preserve">biyle birbirinden ayrılmaktadır, ama yine de mana hasebiyle birbirinden ayrı değillerdir. </w:t>
      </w:r>
      <w:r w:rsidRPr="002045C8">
        <w:rPr>
          <w:i/>
          <w:iCs/>
        </w:rPr>
        <w:t>“H</w:t>
      </w:r>
      <w:r w:rsidRPr="002045C8">
        <w:rPr>
          <w:i/>
          <w:iCs/>
        </w:rPr>
        <w:t>a</w:t>
      </w:r>
      <w:r w:rsidRPr="002045C8">
        <w:rPr>
          <w:i/>
          <w:iCs/>
        </w:rPr>
        <w:t>vuzda yanıma gelinceye kadar asla birbirinden ayrılmazlar”</w:t>
      </w:r>
      <w:r w:rsidRPr="002045C8">
        <w:t xml:space="preserve"> </w:t>
      </w:r>
      <w:r w:rsidRPr="002045C8">
        <w:rPr>
          <w:rStyle w:val="FootnoteReference"/>
        </w:rPr>
        <w:footnoteReference w:id="540"/>
      </w:r>
      <w:r w:rsidRPr="002045C8">
        <w:t xml:space="preserve"> hadisinin bir anlamı da budur. Nit</w:t>
      </w:r>
      <w:r w:rsidRPr="002045C8">
        <w:t>e</w:t>
      </w:r>
      <w:r w:rsidRPr="002045C8">
        <w:t>kim Hak Teala celal ve cemal eliyle, kamil insanın ve ilk Adem’in tıynetini y</w:t>
      </w:r>
      <w:r w:rsidRPr="002045C8">
        <w:t>o</w:t>
      </w:r>
      <w:r w:rsidRPr="002045C8">
        <w:t>ğurmuştur. Cemal ve celal eliyle kamil kitabı ve ka</w:t>
      </w:r>
      <w:r w:rsidRPr="002045C8">
        <w:t>p</w:t>
      </w:r>
      <w:r w:rsidRPr="002045C8">
        <w:t>s</w:t>
      </w:r>
      <w:r>
        <w:t>amlı Kur’an’ı nazil buyurmuş ve b</w:t>
      </w:r>
      <w:r w:rsidRPr="002045C8">
        <w:t>elki de bu yüzden Kur’an olarak adlandırmıştır. Zira ahadiyet makamı, vahdet ve kesretin cem m</w:t>
      </w:r>
      <w:r w:rsidRPr="002045C8">
        <w:t>a</w:t>
      </w:r>
      <w:r w:rsidRPr="002045C8">
        <w:t>kamıdır. Bu açıdan bu kitapta, neshedilme veya kopma imkanı yoktur. Zira ism-i azam ve mazharları ezeli ve ebedidir. Bütün şeriatlar bu ş</w:t>
      </w:r>
      <w:r w:rsidRPr="002045C8">
        <w:t>e</w:t>
      </w:r>
      <w:r w:rsidRPr="002045C8">
        <w:t xml:space="preserve">riata ve Muhammediye velayetine davet etmiştir. </w:t>
      </w:r>
    </w:p>
    <w:p w:rsidR="000239F1" w:rsidRPr="002045C8" w:rsidRDefault="000239F1" w:rsidP="000E6F74">
      <w:pPr>
        <w:spacing w:line="300" w:lineRule="atLeast"/>
        <w:ind w:firstLine="284"/>
        <w:jc w:val="both"/>
      </w:pPr>
      <w:r w:rsidRPr="002045C8">
        <w:t xml:space="preserve">Belki de </w:t>
      </w:r>
      <w:r w:rsidRPr="002045C8">
        <w:rPr>
          <w:b/>
          <w:bCs/>
        </w:rPr>
        <w:t>“inna enzelnahu”</w:t>
      </w:r>
      <w:r w:rsidRPr="002045C8">
        <w:t xml:space="preserve"> cümlesinde beyan ettiğimiz bir nükte de, </w:t>
      </w:r>
      <w:r w:rsidRPr="002045C8">
        <w:rPr>
          <w:b/>
          <w:bCs/>
        </w:rPr>
        <w:t>“inna ereznel emanete”</w:t>
      </w:r>
      <w:r w:rsidRPr="002045C8">
        <w:rPr>
          <w:rStyle w:val="FootnoteReference"/>
        </w:rPr>
        <w:footnoteReference w:id="541"/>
      </w:r>
      <w:r w:rsidRPr="002045C8">
        <w:t xml:space="preserve"> ayeti hakkında da çoğul kipi kullanılmış olmasıdır. Zira emanet batın has</w:t>
      </w:r>
      <w:r w:rsidRPr="002045C8">
        <w:t>e</w:t>
      </w:r>
      <w:r w:rsidRPr="002045C8">
        <w:t xml:space="preserve">biyle velayetin hakikatidir </w:t>
      </w:r>
      <w:r>
        <w:t>v</w:t>
      </w:r>
      <w:r w:rsidRPr="002045C8">
        <w:t>e zahir hasebiyle de şeriat, İslam dini, Kur’an veya n</w:t>
      </w:r>
      <w:r w:rsidRPr="002045C8">
        <w:t>a</w:t>
      </w:r>
      <w:r w:rsidRPr="002045C8">
        <w:t xml:space="preserve">mazdır. </w:t>
      </w:r>
    </w:p>
    <w:p w:rsidR="000239F1" w:rsidRPr="002045C8" w:rsidRDefault="000239F1" w:rsidP="000E6F74">
      <w:pPr>
        <w:spacing w:line="300" w:lineRule="atLeast"/>
        <w:ind w:firstLine="284"/>
        <w:jc w:val="both"/>
      </w:pPr>
      <w:r w:rsidRPr="002045C8">
        <w:lastRenderedPageBreak/>
        <w:t>Üçüncü konu ise Kur’an’ın nüzulünün niteliğinin kısaca bir bey</w:t>
      </w:r>
      <w:r w:rsidRPr="002045C8">
        <w:t>a</w:t>
      </w:r>
      <w:r w:rsidRPr="002045C8">
        <w:t>nıdır ve bu da ilahi marifetlerin inceliklerinden ve dini hakikatin sırl</w:t>
      </w:r>
      <w:r w:rsidRPr="002045C8">
        <w:t>a</w:t>
      </w:r>
      <w:r w:rsidRPr="002045C8">
        <w:t xml:space="preserve">rındandır ki, hiç kimse ilmî bir yolla onun hakkında bir bilgi sahibi </w:t>
      </w:r>
      <w:r w:rsidRPr="002045C8">
        <w:t>o</w:t>
      </w:r>
      <w:r w:rsidRPr="002045C8">
        <w:t>lamaz. Sadece ilkleri son Peygamber’in vücudu olan k</w:t>
      </w:r>
      <w:r w:rsidRPr="002045C8">
        <w:t>a</w:t>
      </w:r>
      <w:r w:rsidRPr="002045C8">
        <w:t>mil veliler ve daha sonra Peygamber’in ellerinden tutmasıyla d</w:t>
      </w:r>
      <w:r w:rsidRPr="002045C8">
        <w:t>i</w:t>
      </w:r>
      <w:r w:rsidRPr="002045C8">
        <w:t>ğer veliler ve marifet ehli kimseler, bunun hakkında bilgi edinebilirler. Başka hiç kimse k</w:t>
      </w:r>
      <w:r w:rsidRPr="002045C8">
        <w:t>e</w:t>
      </w:r>
      <w:r w:rsidRPr="002045C8">
        <w:t>şif ve şuhud yoluyla bu ilahi inceliklerden habe</w:t>
      </w:r>
      <w:r w:rsidRPr="002045C8">
        <w:t>r</w:t>
      </w:r>
      <w:r w:rsidRPr="002045C8">
        <w:t>dar olamaz. Zira bu hakikati müşahade etmek, sadece vahiy alemine vasıl olmak ve imkani alemlerin sınırlarından çıkma</w:t>
      </w:r>
      <w:r w:rsidRPr="002045C8">
        <w:t>k</w:t>
      </w:r>
      <w:r w:rsidRPr="002045C8">
        <w:t>la mümkündür. Biz bu makamda işaret ve sembolik olarak bu gerçekleri beyan e</w:t>
      </w:r>
      <w:r w:rsidRPr="002045C8">
        <w:t>t</w:t>
      </w:r>
      <w:r w:rsidRPr="002045C8">
        <w:t xml:space="preserve">meye çalıştık. </w:t>
      </w:r>
    </w:p>
    <w:p w:rsidR="000239F1" w:rsidRPr="002045C8" w:rsidRDefault="000239F1" w:rsidP="000E6F74">
      <w:pPr>
        <w:spacing w:line="300" w:lineRule="atLeast"/>
        <w:ind w:firstLine="284"/>
        <w:jc w:val="both"/>
      </w:pPr>
      <w:r w:rsidRPr="002045C8">
        <w:t>Bilmek gerekir ki manevi sülûk ve batınî sefer ile Allah’a do</w:t>
      </w:r>
      <w:r w:rsidRPr="002045C8">
        <w:t>ğ</w:t>
      </w:r>
      <w:r w:rsidRPr="002045C8">
        <w:t>ru seyreden ve nefsin karanlık konağı ile enaniyet evinden hicret eden kalpler, genel olarak iki gruptur. Birincisi ilallah’a yolculuğunu biti</w:t>
      </w:r>
      <w:r w:rsidRPr="002045C8">
        <w:t>r</w:t>
      </w:r>
      <w:r w:rsidRPr="002045C8">
        <w:t>dikten sonra ölümün ke</w:t>
      </w:r>
      <w:r w:rsidRPr="002045C8">
        <w:t>n</w:t>
      </w:r>
      <w:r w:rsidRPr="002045C8">
        <w:t>dilerine gelip çattığı kimselerdir. Onlar bu halde cezbe, f</w:t>
      </w:r>
      <w:r w:rsidRPr="002045C8">
        <w:t>e</w:t>
      </w:r>
      <w:r w:rsidRPr="002045C8">
        <w:t>na ve ölüm halinde baki kalırlar. Bunların ecri Allah’a aittir ve onlara ecir veren Allah’tır. Bunlar Allah’ta fani o</w:t>
      </w:r>
      <w:r w:rsidRPr="002045C8">
        <w:t>l</w:t>
      </w:r>
      <w:r w:rsidRPr="002045C8">
        <w:t xml:space="preserve">muş meczublardır. Kimse onları tanımaz, onlar kimseyle irtibata geçmez ve onlar, Hak Teala’dan başkasını tanımazlar: </w:t>
      </w:r>
      <w:r w:rsidRPr="002045C8">
        <w:rPr>
          <w:i/>
          <w:iCs/>
        </w:rPr>
        <w:t>“Benim velilerim ört</w:t>
      </w:r>
      <w:r w:rsidRPr="002045C8">
        <w:rPr>
          <w:i/>
          <w:iCs/>
        </w:rPr>
        <w:t>ü</w:t>
      </w:r>
      <w:r w:rsidRPr="002045C8">
        <w:rPr>
          <w:i/>
          <w:iCs/>
        </w:rPr>
        <w:t>mün altındadırlar. Onları benden başkaları tanımaz.”</w:t>
      </w:r>
      <w:r w:rsidRPr="002045C8">
        <w:rPr>
          <w:rStyle w:val="FootnoteReference"/>
          <w:i/>
          <w:iCs/>
        </w:rPr>
        <w:footnoteReference w:id="542"/>
      </w:r>
    </w:p>
    <w:p w:rsidR="000239F1" w:rsidRPr="002045C8" w:rsidRDefault="000239F1" w:rsidP="000E6F74">
      <w:pPr>
        <w:spacing w:line="300" w:lineRule="atLeast"/>
        <w:ind w:firstLine="284"/>
        <w:jc w:val="both"/>
      </w:pPr>
      <w:r w:rsidRPr="002045C8">
        <w:t>İkinci grubu ise Allah’a doğru ve Allah’taki seyrin bi</w:t>
      </w:r>
      <w:r w:rsidRPr="002045C8">
        <w:t>t</w:t>
      </w:r>
      <w:r w:rsidRPr="002045C8">
        <w:t>mesinden sonra kendilerine dönebilme kabiliyetine sahi</w:t>
      </w:r>
      <w:r w:rsidRPr="002045C8">
        <w:t>p</w:t>
      </w:r>
      <w:r w:rsidRPr="002045C8">
        <w:t>tirler. Bunlar da sahv (kendine gelme) ve uyanıklık haletine bürünürler. Bunlar “kadr”in sı</w:t>
      </w:r>
      <w:r w:rsidRPr="002045C8">
        <w:t>r</w:t>
      </w:r>
      <w:r w:rsidRPr="002045C8">
        <w:t>rı olan feyz-i akdes’in tecellisi hasebiyle, kabiliyetleri taktir edilmiş kimselerdir. Allah onları kulları kemale erdirmek ve beldeleri imar etmek için seçmiştir. Bunlar Hz. İlmiyye’ye ittisalden ve özdeklerin hakikatine irca ettikten sonra, özdeklerin seyr</w:t>
      </w:r>
      <w:r w:rsidRPr="002045C8">
        <w:t>i</w:t>
      </w:r>
      <w:r w:rsidRPr="002045C8">
        <w:t>ni, onların Hz. Kuds’a ittisalini, ilallah’a ve saadete doğru yolculuklarını keşfederler ve n</w:t>
      </w:r>
      <w:r w:rsidRPr="002045C8">
        <w:t>ü</w:t>
      </w:r>
      <w:r w:rsidRPr="002045C8">
        <w:t>büvvet elbisesine bürünürler. Bu keşif Cebrail’in vahiy alemine inm</w:t>
      </w:r>
      <w:r w:rsidRPr="002045C8">
        <w:t>e</w:t>
      </w:r>
      <w:r w:rsidRPr="002045C8">
        <w:t>sinden önceki ilahi vahiydir. Bu alemden daha düşük alemlere teve</w:t>
      </w:r>
      <w:r w:rsidRPr="002045C8">
        <w:t>c</w:t>
      </w:r>
      <w:r w:rsidRPr="002045C8">
        <w:t xml:space="preserve">cüh edince de, ilmî ihataları ve esmaî hazretlere tabi olan kemali </w:t>
      </w:r>
      <w:r w:rsidRPr="002045C8">
        <w:lastRenderedPageBreak/>
        <w:t>n</w:t>
      </w:r>
      <w:r w:rsidRPr="002045C8">
        <w:t>e</w:t>
      </w:r>
      <w:r w:rsidRPr="002045C8">
        <w:t>şetleri miktarınca, yüce kalemlerde ve kudsî levh</w:t>
      </w:r>
      <w:r w:rsidRPr="002045C8">
        <w:t>a</w:t>
      </w:r>
      <w:r w:rsidRPr="002045C8">
        <w:t>larda olan şeyleri keşfederler. Şeriatların, nübüvvetlerin ve hatta bütün ihtilafların kök</w:t>
      </w:r>
      <w:r w:rsidRPr="002045C8">
        <w:t>e</w:t>
      </w:r>
      <w:r w:rsidRPr="002045C8">
        <w:t>ni buradandır. Bu makamda bazen Hz. İlmiyye’de, kalemlerde ve en yüce levhala</w:t>
      </w:r>
      <w:r w:rsidRPr="002045C8">
        <w:t>r</w:t>
      </w:r>
      <w:r w:rsidRPr="002045C8">
        <w:t>da müşahade ettikleri o kudsi sır ve gaybî hakikat Hz. Cebrail olan vahiy meleği vasıtasıyla, nefis gaybı ve şerafetli ruh sırl</w:t>
      </w:r>
      <w:r w:rsidRPr="002045C8">
        <w:t>a</w:t>
      </w:r>
      <w:r w:rsidRPr="002045C8">
        <w:t xml:space="preserve">rı vasıtasıyla mübarek kalplerine nazil olur. Bazen Cebrail, onlar </w:t>
      </w:r>
      <w:r w:rsidRPr="002045C8">
        <w:t>i</w:t>
      </w:r>
      <w:r w:rsidRPr="002045C8">
        <w:t>çin misal hazretinde misali bir tecessüme bürünür. Bazen mülki bir teme</w:t>
      </w:r>
      <w:r w:rsidRPr="002045C8">
        <w:t>s</w:t>
      </w:r>
      <w:r w:rsidRPr="002045C8">
        <w:t xml:space="preserve">süle bürünür ve o hakikat vasıtasıyla gayb mümkününden, şehadet </w:t>
      </w:r>
      <w:r w:rsidRPr="002045C8">
        <w:t>a</w:t>
      </w:r>
      <w:r w:rsidRPr="002045C8">
        <w:t xml:space="preserve">leminin meşhedine kadar zuhur eder ve o ilahi latifeyi nazil kılar. </w:t>
      </w:r>
      <w:r w:rsidRPr="002045C8">
        <w:t>A</w:t>
      </w:r>
      <w:r w:rsidRPr="002045C8">
        <w:t>lemlerin her birinde vahiy sahibini bir şekilde i</w:t>
      </w:r>
      <w:r w:rsidRPr="002045C8">
        <w:t>d</w:t>
      </w:r>
      <w:r w:rsidRPr="002045C8">
        <w:t>rak ve müşahade eder. Hz. İlmiyye’de bir şekilde, Hz. A’yan’da (özdeklerde) ise başka bir şekilde, kalemler hazretinde başka bir şekilde, levhalar hazreti</w:t>
      </w:r>
      <w:r w:rsidRPr="002045C8">
        <w:t>n</w:t>
      </w:r>
      <w:r w:rsidRPr="002045C8">
        <w:t>de başka bir şekilde, misal hazretinde başka bir şekilde, ortak histe başka bir ş</w:t>
      </w:r>
      <w:r w:rsidRPr="002045C8">
        <w:t>e</w:t>
      </w:r>
      <w:r w:rsidRPr="002045C8">
        <w:t>kilde, mutlak şehadetlerde ise başka bir şekilde… Bu da nüzulün yedi mert</w:t>
      </w:r>
      <w:r w:rsidRPr="002045C8">
        <w:t>e</w:t>
      </w:r>
      <w:r w:rsidRPr="002045C8">
        <w:t>besidir. Belki de Kur’an’ın yedi harf üzere nazil oluşu da bu anlama</w:t>
      </w:r>
      <w:r w:rsidRPr="002045C8">
        <w:rPr>
          <w:rStyle w:val="FootnoteReference"/>
        </w:rPr>
        <w:footnoteReference w:id="543"/>
      </w:r>
      <w:r w:rsidRPr="002045C8">
        <w:t xml:space="preserve"> işaret etmektedir. Bu a</w:t>
      </w:r>
      <w:r w:rsidRPr="002045C8">
        <w:t>n</w:t>
      </w:r>
      <w:r w:rsidRPr="002045C8">
        <w:t xml:space="preserve">lamın bilindiği gibi </w:t>
      </w:r>
      <w:r w:rsidRPr="002045C8">
        <w:rPr>
          <w:i/>
          <w:iCs/>
        </w:rPr>
        <w:t>“Kur’an bir olan Allah katından inen bir kitaptır”</w:t>
      </w:r>
      <w:r w:rsidRPr="002045C8">
        <w:rPr>
          <w:rStyle w:val="FootnoteReference"/>
        </w:rPr>
        <w:footnoteReference w:id="544"/>
      </w:r>
      <w:r w:rsidRPr="002045C8">
        <w:t xml:space="preserve"> ile hiçbir aykırılığı yoktur. Bunun da, burada zikredi</w:t>
      </w:r>
      <w:r w:rsidRPr="002045C8">
        <w:t>l</w:t>
      </w:r>
      <w:r w:rsidRPr="002045C8">
        <w:t xml:space="preserve">mesi uygun olmayan detayları vardır. </w:t>
      </w:r>
    </w:p>
    <w:p w:rsidR="000239F1" w:rsidRPr="002045C8" w:rsidRDefault="000239F1" w:rsidP="000E6F74">
      <w:pPr>
        <w:spacing w:line="300" w:lineRule="atLeast"/>
        <w:ind w:firstLine="284"/>
        <w:jc w:val="both"/>
      </w:pPr>
      <w:r w:rsidRPr="002045C8">
        <w:t>Dördüncü konu ise “enzelnahu” cümlesindeki gaip “ha”nın sı</w:t>
      </w:r>
      <w:r w:rsidRPr="002045C8">
        <w:t>r</w:t>
      </w:r>
      <w:r w:rsidRPr="002045C8">
        <w:t>rı hakkındadır. Malum olduğu üzere Kur’an’ın bu aleme nazil olmadan önce bir takım makamları ve dereceleri vardır. Birinci m</w:t>
      </w:r>
      <w:r w:rsidRPr="002045C8">
        <w:t>a</w:t>
      </w:r>
      <w:r w:rsidRPr="002045C8">
        <w:t>kamı, onun zatî tekellüm ve ehediyet-i cem yoluyla zatî seslenişle gaybî hazretle</w:t>
      </w:r>
      <w:r w:rsidRPr="002045C8">
        <w:t>r</w:t>
      </w:r>
      <w:r w:rsidRPr="002045C8">
        <w:t>deki ilmî makamıdır. Gaip zamiri de belki o makama işaret etmekt</w:t>
      </w:r>
      <w:r w:rsidRPr="002045C8">
        <w:t>e</w:t>
      </w:r>
      <w:r w:rsidRPr="002045C8">
        <w:t>dir. Bu anlamı ifade etmesi için de gaybet zamiri zikredilmiştir. Adeta şö</w:t>
      </w:r>
      <w:r w:rsidRPr="002045C8">
        <w:t>y</w:t>
      </w:r>
      <w:r w:rsidRPr="002045C8">
        <w:t>le denilmek istenmiştir: “Leylet’ul-Kadr’de nazil olan Kur’an, o gizli sırda ve ilmî neş’ette var olan ilmî Kur’an’dır. Bu Kur’an’ı, zat ile ittihat halindeki ve esmai tecellilerden sayıldığı o makamından n</w:t>
      </w:r>
      <w:r w:rsidRPr="002045C8">
        <w:t>a</w:t>
      </w:r>
      <w:r w:rsidRPr="002045C8">
        <w:t>zil b</w:t>
      </w:r>
      <w:r w:rsidRPr="002045C8">
        <w:t>u</w:t>
      </w:r>
      <w:r w:rsidRPr="002045C8">
        <w:t xml:space="preserve">yurduk. Bu zahiri hakikat, o ilahi sırdır ve ifadeler ve lafızlar kisvesinde zuhur eden bu kitap, zat </w:t>
      </w:r>
      <w:r w:rsidRPr="002045C8">
        <w:lastRenderedPageBreak/>
        <w:t>mertebesinde, zatiye tecellileri s</w:t>
      </w:r>
      <w:r w:rsidRPr="002045C8">
        <w:t>u</w:t>
      </w:r>
      <w:r w:rsidRPr="002045C8">
        <w:t>retinde ve fiil mertebesinde ise, fiilî tecellinin aynısı suretiyledir. N</w:t>
      </w:r>
      <w:r w:rsidRPr="002045C8">
        <w:t>i</w:t>
      </w:r>
      <w:r>
        <w:t>tekim M</w:t>
      </w:r>
      <w:r w:rsidRPr="002045C8">
        <w:t>ü</w:t>
      </w:r>
      <w:r w:rsidRPr="002045C8">
        <w:t xml:space="preserve">minlerin Emiri (a.s) şöyle buyurmuştur: </w:t>
      </w:r>
      <w:r w:rsidRPr="002045C8">
        <w:rPr>
          <w:i/>
          <w:iCs/>
        </w:rPr>
        <w:t>“Şüphesiz Allah’ın sözü, fiil</w:t>
      </w:r>
      <w:r w:rsidRPr="002045C8">
        <w:rPr>
          <w:i/>
          <w:iCs/>
        </w:rPr>
        <w:t>i</w:t>
      </w:r>
      <w:r w:rsidRPr="002045C8">
        <w:rPr>
          <w:i/>
          <w:iCs/>
        </w:rPr>
        <w:t>dir.”</w:t>
      </w:r>
      <w:r w:rsidRPr="002045C8">
        <w:rPr>
          <w:rStyle w:val="FootnoteReference"/>
        </w:rPr>
        <w:footnoteReference w:id="545"/>
      </w:r>
    </w:p>
    <w:p w:rsidR="000239F1" w:rsidRPr="002045C8" w:rsidRDefault="000239F1" w:rsidP="000E6F74">
      <w:pPr>
        <w:spacing w:line="300" w:lineRule="atLeast"/>
        <w:ind w:firstLine="284"/>
        <w:jc w:val="both"/>
      </w:pPr>
      <w:r w:rsidRPr="002045C8">
        <w:t>Beşinci konu ise Leylet’ul-Kadr’in beyanı hakkındadır. Burada da bir çok konular ve sayısız marifetler vardır. B</w:t>
      </w:r>
      <w:r w:rsidRPr="002045C8">
        <w:t>ü</w:t>
      </w:r>
      <w:r w:rsidRPr="002045C8">
        <w:t>yük alimler (r.a) kendi meslekleri hasebiyle bunu ele a</w:t>
      </w:r>
      <w:r w:rsidRPr="002045C8">
        <w:t>l</w:t>
      </w:r>
      <w:r w:rsidRPr="002045C8">
        <w:t>mışlardır. Bizler bu kitapta onlardan bazısına kısaca işaret edeceğiz. Bu alimlerin zikretm</w:t>
      </w:r>
      <w:r w:rsidRPr="002045C8">
        <w:t>e</w:t>
      </w:r>
      <w:r w:rsidRPr="002045C8">
        <w:t>diği bir takım konulara da, bir takım şeylerin zımnında işaret ed</w:t>
      </w:r>
      <w:r w:rsidRPr="002045C8">
        <w:t>e</w:t>
      </w:r>
      <w:r w:rsidRPr="002045C8">
        <w:t xml:space="preserve">ceğiz. </w:t>
      </w:r>
    </w:p>
    <w:p w:rsidR="000239F1" w:rsidRPr="002045C8" w:rsidRDefault="000239F1" w:rsidP="000E6F74">
      <w:pPr>
        <w:spacing w:line="300" w:lineRule="atLeast"/>
        <w:ind w:firstLine="284"/>
        <w:jc w:val="both"/>
      </w:pPr>
      <w:r w:rsidRPr="002045C8">
        <w:t>Evvela Leylet’ul-Kadr’in isimlendirilişi konusunda ihtilaflar va</w:t>
      </w:r>
      <w:r w:rsidRPr="002045C8">
        <w:t>r</w:t>
      </w:r>
      <w:r w:rsidRPr="002045C8">
        <w:t>dır. Bazısına göre şeref ve makam sahibi olduğu için ve makam sahibi Kur’an, makam sahibi melek vasıtasıyla, makam sahibi Resule, m</w:t>
      </w:r>
      <w:r w:rsidRPr="002045C8">
        <w:t>a</w:t>
      </w:r>
      <w:r w:rsidRPr="002045C8">
        <w:t>kam sahibi ümmet için nazil olmuştur. Bu yüzden ad</w:t>
      </w:r>
      <w:r w:rsidRPr="002045C8">
        <w:t>ı</w:t>
      </w:r>
      <w:r w:rsidRPr="002045C8">
        <w:t>na Leylet’ul-Kadr (şeref ve makam sahibi gece) denilmiştir. Bazısının dediğine g</w:t>
      </w:r>
      <w:r w:rsidRPr="002045C8">
        <w:t>ö</w:t>
      </w:r>
      <w:r w:rsidRPr="002045C8">
        <w:t>re Leylet’ul-Kadr olarak adlandırılışın sebebi, o gecede işlerin, ecell</w:t>
      </w:r>
      <w:r w:rsidRPr="002045C8">
        <w:t>e</w:t>
      </w:r>
      <w:r w:rsidRPr="002045C8">
        <w:t>rin ve insanların rızkının taktir edilmesi hasebiyledir. Bazısının ded</w:t>
      </w:r>
      <w:r w:rsidRPr="002045C8">
        <w:t>i</w:t>
      </w:r>
      <w:r w:rsidRPr="002045C8">
        <w:t>ğine göre ise de meleklerin çokluğundan yeryüzü daraldığı için, o g</w:t>
      </w:r>
      <w:r w:rsidRPr="002045C8">
        <w:t>e</w:t>
      </w:r>
      <w:r w:rsidRPr="002045C8">
        <w:t xml:space="preserve">ceye “kadr” denilmiştir ve o da, </w:t>
      </w:r>
      <w:r w:rsidRPr="002045C8">
        <w:rPr>
          <w:b/>
          <w:bCs/>
        </w:rPr>
        <w:t>“Men kudire aleyhi rızkuhu”</w:t>
      </w:r>
      <w:r w:rsidRPr="002045C8">
        <w:rPr>
          <w:rStyle w:val="FootnoteReference"/>
        </w:rPr>
        <w:footnoteReference w:id="546"/>
      </w:r>
      <w:r w:rsidRPr="002045C8">
        <w:t xml:space="preserve"> t</w:t>
      </w:r>
      <w:r w:rsidRPr="002045C8">
        <w:t>ü</w:t>
      </w:r>
      <w:r w:rsidRPr="002045C8">
        <w:t>ründendir. Bu sözler, bu m</w:t>
      </w:r>
      <w:r w:rsidRPr="002045C8">
        <w:t>a</w:t>
      </w:r>
      <w:r w:rsidRPr="002045C8">
        <w:t>kamda söylenen şeylerdir. O makamlardan her birisi için bir takım araştırmalar gerekir ki, onlardan bazısına kıs</w:t>
      </w:r>
      <w:r w:rsidRPr="002045C8">
        <w:t>a</w:t>
      </w:r>
      <w:r w:rsidRPr="002045C8">
        <w:t>ca işaret etmek, fa</w:t>
      </w:r>
      <w:r w:rsidRPr="002045C8">
        <w:t>y</w:t>
      </w:r>
      <w:r w:rsidRPr="002045C8">
        <w:t xml:space="preserve">dalı olur kanısındayız. </w:t>
      </w:r>
    </w:p>
    <w:p w:rsidR="000239F1" w:rsidRPr="002045C8" w:rsidRDefault="000239F1" w:rsidP="000E6F74">
      <w:pPr>
        <w:spacing w:line="300" w:lineRule="atLeast"/>
        <w:ind w:firstLine="284"/>
        <w:jc w:val="both"/>
      </w:pPr>
      <w:r w:rsidRPr="002045C8">
        <w:t>Birinci konu makam ve değer sahibi anlamında oluş</w:t>
      </w:r>
      <w:r w:rsidRPr="002045C8">
        <w:t>u</w:t>
      </w:r>
      <w:r w:rsidRPr="002045C8">
        <w:t>dur. O halde bil ki, bu makamda, mutlak zaman ve mekan ile ilgili bir söz vardır. Bu zaman ve mekanın bazısı değe</w:t>
      </w:r>
      <w:r w:rsidRPr="002045C8">
        <w:t>r</w:t>
      </w:r>
      <w:r w:rsidRPr="002045C8">
        <w:t xml:space="preserve">li, bazısı değersiz, bazısı uğurlu, bazısı uğursuzdur. Bu </w:t>
      </w:r>
      <w:r w:rsidRPr="002045C8">
        <w:t>a</w:t>
      </w:r>
      <w:r w:rsidRPr="002045C8">
        <w:t>caba zamanın kendi zatından mıdır, yoksa zatî tecessümünden midir? Mekan hususunda da bu böyledir. Acaba ola</w:t>
      </w:r>
      <w:r w:rsidRPr="002045C8">
        <w:t>y</w:t>
      </w:r>
      <w:r w:rsidRPr="002045C8">
        <w:t>ların vaki olması, değerli veya değersiz işle</w:t>
      </w:r>
      <w:r>
        <w:t>rin husulü</w:t>
      </w:r>
      <w:r w:rsidRPr="002045C8">
        <w:t>, il</w:t>
      </w:r>
      <w:r w:rsidRPr="002045C8">
        <w:t>i</w:t>
      </w:r>
      <w:r w:rsidRPr="002045C8">
        <w:t>neksel olarak o özelliğe sahip midir? Gerçi bu konu çok önemli değildir ve bu konu hakkında detaylıca konuşm</w:t>
      </w:r>
      <w:r w:rsidRPr="002045C8">
        <w:t>a</w:t>
      </w:r>
      <w:r w:rsidRPr="002045C8">
        <w:t>nın faydası yoktur. Dolayısıyla biz özetle zikretmeye çalışac</w:t>
      </w:r>
      <w:r w:rsidRPr="002045C8">
        <w:t>a</w:t>
      </w:r>
      <w:r w:rsidRPr="002045C8">
        <w:t xml:space="preserve">ğız. </w:t>
      </w:r>
    </w:p>
    <w:p w:rsidR="000239F1" w:rsidRPr="002045C8" w:rsidRDefault="000239F1" w:rsidP="000E6F74">
      <w:pPr>
        <w:spacing w:line="300" w:lineRule="atLeast"/>
        <w:ind w:firstLine="284"/>
        <w:jc w:val="both"/>
        <w:rPr>
          <w:b/>
        </w:rPr>
      </w:pPr>
      <w:r w:rsidRPr="002045C8">
        <w:t>Birinci ihtimalin tercih ediliş sebebine gelince… Zaman ve mek</w:t>
      </w:r>
      <w:r w:rsidRPr="002045C8">
        <w:t>a</w:t>
      </w:r>
      <w:r w:rsidRPr="002045C8">
        <w:t xml:space="preserve">nın şerafetini veya uğursuzluğunu ispat eden ayet ve rivayetlerin </w:t>
      </w:r>
      <w:r w:rsidRPr="002045C8">
        <w:lastRenderedPageBreak/>
        <w:t>zah</w:t>
      </w:r>
      <w:r w:rsidRPr="002045C8">
        <w:t>i</w:t>
      </w:r>
      <w:r w:rsidRPr="002045C8">
        <w:t>rine bakacak olursak, bunlar bizzat o</w:t>
      </w:r>
      <w:r w:rsidRPr="002045C8">
        <w:t>n</w:t>
      </w:r>
      <w:r w:rsidRPr="002045C8">
        <w:t>ların sıfatıdır, taalluk eden şeyin sıfatı değil. Akli bir engel olmadığı için de, onların kendi zahirine isnad edilmesi d</w:t>
      </w:r>
      <w:r w:rsidRPr="002045C8">
        <w:t>a</w:t>
      </w:r>
      <w:r w:rsidRPr="002045C8">
        <w:t>ha uygundur. İkinci ihtimalin tercih ediliş sebebi ise, zaman ve mekanın tek bir hakikat, hatta onların şahs</w:t>
      </w:r>
      <w:r w:rsidRPr="002045C8">
        <w:t>i</w:t>
      </w:r>
      <w:r w:rsidRPr="002045C8">
        <w:t>yetinin tek bir şahsiyet oluşudur. Bu açıdan da tek bir şahısta hüküm hususunda pa</w:t>
      </w:r>
      <w:r w:rsidRPr="002045C8">
        <w:t>r</w:t>
      </w:r>
      <w:r w:rsidRPr="002045C8">
        <w:t>çalanma ve ihtilaf olmaz. O halde z</w:t>
      </w:r>
      <w:r w:rsidRPr="002045C8">
        <w:t>a</w:t>
      </w:r>
      <w:r w:rsidRPr="002045C8">
        <w:t xml:space="preserve">man ve mekanın şerafetine veya uğursuzluğuna delalet </w:t>
      </w:r>
      <w:r w:rsidRPr="002045C8">
        <w:t>e</w:t>
      </w:r>
      <w:r w:rsidRPr="002045C8">
        <w:t>den ayetler ve rivayetler, onlarda hasıl olan önermeleri ve olayları ifade etmektedir. Elbette bu burhani bir yorum değildir. Zira zaman her ne kadar tek bir gerçek olsa da, d</w:t>
      </w:r>
      <w:r w:rsidRPr="002045C8">
        <w:t>e</w:t>
      </w:r>
      <w:r w:rsidRPr="002045C8">
        <w:t>receli ve uzantılı bir gerçek olup, niceliksel bir hakikati ifade etmektedir. Dol</w:t>
      </w:r>
      <w:r w:rsidRPr="002045C8">
        <w:t>a</w:t>
      </w:r>
      <w:r w:rsidRPr="002045C8">
        <w:t>yısıyla bazı parçalarının, diğer bazı parçalarıyla hüküm ve eserde far</w:t>
      </w:r>
      <w:r w:rsidRPr="002045C8">
        <w:t>k</w:t>
      </w:r>
      <w:r w:rsidRPr="002045C8">
        <w:t>lı oluşunun sakıncası yoktur. Her gerçeğin iki hüküm ve etk</w:t>
      </w:r>
      <w:r w:rsidRPr="002045C8">
        <w:t>i</w:t>
      </w:r>
      <w:r w:rsidRPr="002045C8">
        <w:t>ye sahip olmadığı hususunda hiçbir bürhan yoktur. Aksine bunun aksi zahi</w:t>
      </w:r>
      <w:r w:rsidRPr="002045C8">
        <w:t>r</w:t>
      </w:r>
      <w:r w:rsidRPr="002045C8">
        <w:t>dir. Örneğin insan bireyleri tek bir şahıs olduklarına rağmen, cismiyye s</w:t>
      </w:r>
      <w:r w:rsidRPr="002045C8">
        <w:t>u</w:t>
      </w:r>
      <w:r w:rsidRPr="002045C8">
        <w:t>retlerinde bir çok farklılıkları vardır. Örneğin cildi, beyni ve kalbi d</w:t>
      </w:r>
      <w:r w:rsidRPr="002045C8">
        <w:t>i</w:t>
      </w:r>
      <w:r w:rsidRPr="002045C8">
        <w:t>ğer organlarından daha latif ve daha öne</w:t>
      </w:r>
      <w:r w:rsidRPr="002045C8">
        <w:t>m</w:t>
      </w:r>
      <w:r w:rsidRPr="002045C8">
        <w:t xml:space="preserve">lidir. Hakeza batınî ve zahiri kuvvelerinin bazısı da, diğer bazısından </w:t>
      </w:r>
      <w:r w:rsidRPr="002045C8">
        <w:t>ö</w:t>
      </w:r>
      <w:r w:rsidRPr="002045C8">
        <w:t>nemli ve değerlidir. Bu da bu alemde insanın tam ve tek bir sıfatla zahir o</w:t>
      </w:r>
      <w:r w:rsidRPr="002045C8">
        <w:t>l</w:t>
      </w:r>
      <w:r w:rsidRPr="002045C8">
        <w:t>maması nedeniyledir. Gerçi tek bir şahıstır. Ama bir çok sıfatlarla zahirdir, ahkamı da farkl</w:t>
      </w:r>
      <w:r w:rsidRPr="002045C8">
        <w:t>ı</w:t>
      </w:r>
      <w:r w:rsidRPr="002045C8">
        <w:t>lık arzetmektedir. Ama birinci ihtimalin tercih sebebi de doğru ve b</w:t>
      </w:r>
      <w:r w:rsidRPr="002045C8">
        <w:t>e</w:t>
      </w:r>
      <w:r w:rsidRPr="002045C8">
        <w:t>ğenilir bir yorum değildir. Z</w:t>
      </w:r>
      <w:r w:rsidRPr="002045C8">
        <w:t>i</w:t>
      </w:r>
      <w:r w:rsidRPr="002045C8">
        <w:t>ra bu sözler, örneğin asalet’uz-zuhur’a ve asalet’ul-hakikate irca etmektedir. Usul ilminde de ispat edildiği üzere asalet’ul-hakikat ve asalet’uz-zuhur, hedefte şek edildiği durumda h</w:t>
      </w:r>
      <w:r w:rsidRPr="002045C8">
        <w:t>e</w:t>
      </w:r>
      <w:r w:rsidRPr="002045C8">
        <w:t>defi tayin etmektedir, hedefin belli oluşundan sonra hakikati ispat e</w:t>
      </w:r>
      <w:r w:rsidRPr="002045C8">
        <w:t>t</w:t>
      </w:r>
      <w:r w:rsidRPr="002045C8">
        <w:t>memektedir, biraz düşünmek ger</w:t>
      </w:r>
      <w:r w:rsidRPr="002045C8">
        <w:t>e</w:t>
      </w:r>
      <w:r w:rsidRPr="002045C8">
        <w:t>kir.</w:t>
      </w:r>
      <w:r w:rsidRPr="002045C8">
        <w:rPr>
          <w:rStyle w:val="FootnoteReference"/>
        </w:rPr>
        <w:footnoteReference w:id="547"/>
      </w:r>
    </w:p>
    <w:p w:rsidR="000239F1" w:rsidRPr="002045C8" w:rsidRDefault="000239F1" w:rsidP="000E6F74">
      <w:pPr>
        <w:spacing w:line="300" w:lineRule="atLeast"/>
        <w:ind w:firstLine="284"/>
        <w:jc w:val="both"/>
      </w:pPr>
      <w:r w:rsidRPr="002045C8">
        <w:t>O halde her iki ihtimal de mümkündür. Ama ikinci i</w:t>
      </w:r>
      <w:r w:rsidRPr="002045C8">
        <w:t>h</w:t>
      </w:r>
      <w:r w:rsidRPr="002045C8">
        <w:t>timal, daha beğenilirdir. Belki de Leylet’ul-Kadr son Pe</w:t>
      </w:r>
      <w:r w:rsidRPr="002045C8">
        <w:t>y</w:t>
      </w:r>
      <w:r w:rsidRPr="002045C8">
        <w:t xml:space="preserve">gamber’in vuslat gecesi ve gerçek aşıkın mahbubuna </w:t>
      </w:r>
      <w:r w:rsidRPr="002045C8">
        <w:t>u</w:t>
      </w:r>
      <w:r w:rsidRPr="002045C8">
        <w:t xml:space="preserve">laşma gecesi olduğu sebebiyle kadir ve </w:t>
      </w:r>
      <w:r w:rsidRPr="002045C8">
        <w:lastRenderedPageBreak/>
        <w:t>kıymet sahibi olmuştur. Geçen konularda da anlaşıldığı gibi, melekl</w:t>
      </w:r>
      <w:r w:rsidRPr="002045C8">
        <w:t>e</w:t>
      </w:r>
      <w:r w:rsidRPr="002045C8">
        <w:t>rin tenezzülü ve vahyin nüzulü fena ve gerçek yakınlığın hasıl olm</w:t>
      </w:r>
      <w:r w:rsidRPr="002045C8">
        <w:t>a</w:t>
      </w:r>
      <w:r w:rsidRPr="002045C8">
        <w:t xml:space="preserve">sından sonradır. Bir çok rivayetlerde ve ayet-i şerifelerden de istifade edildiği gibi, zaman ve mekanların şerafet ve uzunluğu, onlardaki </w:t>
      </w:r>
      <w:r w:rsidRPr="002045C8">
        <w:t>o</w:t>
      </w:r>
      <w:r w:rsidRPr="002045C8">
        <w:t>laylar vasıtasıyladır. Bu da m</w:t>
      </w:r>
      <w:r w:rsidRPr="002045C8">
        <w:t>ü</w:t>
      </w:r>
      <w:r w:rsidRPr="002045C8">
        <w:t>racaat ile malum olur. Gerçi onlardan bazısından zatî şerafet de istifade edi</w:t>
      </w:r>
      <w:r w:rsidRPr="002045C8">
        <w:t>l</w:t>
      </w:r>
      <w:r w:rsidRPr="002045C8">
        <w:t xml:space="preserve">mektedir. </w:t>
      </w:r>
    </w:p>
    <w:p w:rsidR="000239F1" w:rsidRPr="002045C8" w:rsidRDefault="000239F1" w:rsidP="000E6F74">
      <w:pPr>
        <w:spacing w:line="300" w:lineRule="atLeast"/>
        <w:ind w:firstLine="284"/>
        <w:jc w:val="both"/>
      </w:pPr>
      <w:r w:rsidRPr="002045C8">
        <w:t>Leylet’ul-Kadr denmesinin bir başka ihtimali ise, o gecede y</w:t>
      </w:r>
      <w:r w:rsidRPr="002045C8">
        <w:t>ı</w:t>
      </w:r>
      <w:r w:rsidRPr="002045C8">
        <w:t>lın günlerindeki işlerin taktir edilişidir. O halde bil ki, kaza ve kaderin hakikati, keyfiyeti ve zuhur aşamaları; ilahi ilimlerin en y</w:t>
      </w:r>
      <w:r w:rsidRPr="002045C8">
        <w:t>ü</w:t>
      </w:r>
      <w:r w:rsidRPr="002045C8">
        <w:t>cesi ve şerafetlisidir. Dolayısıyla da dikkat ve letafetin kemali b</w:t>
      </w:r>
      <w:r w:rsidRPr="002045C8">
        <w:t>a</w:t>
      </w:r>
      <w:r w:rsidRPr="002045C8">
        <w:t>bından bu konunun etrafına dalmak bile, insan türüne yasaklanmış ve onların şaşkınlıkla delalete düşme sebebi olarak beyan edi</w:t>
      </w:r>
      <w:r w:rsidRPr="002045C8">
        <w:t>l</w:t>
      </w:r>
      <w:r w:rsidRPr="002045C8">
        <w:t xml:space="preserve">miştir. </w:t>
      </w:r>
    </w:p>
    <w:p w:rsidR="000239F1" w:rsidRPr="002045C8" w:rsidRDefault="000239F1" w:rsidP="000E6F74">
      <w:pPr>
        <w:spacing w:line="300" w:lineRule="atLeast"/>
        <w:ind w:firstLine="284"/>
        <w:jc w:val="both"/>
      </w:pPr>
      <w:r w:rsidRPr="002045C8">
        <w:t>Bu açıdan bu hakikati şeriatin sırlarından ve nübüvvetin emanetl</w:t>
      </w:r>
      <w:r w:rsidRPr="002045C8">
        <w:t>e</w:t>
      </w:r>
      <w:r w:rsidRPr="002045C8">
        <w:t>rinden saymak gerekir. Bunun hakkında detaylı konuşmalardan sarf-ı nazar etmek icab eder. Biz bu makamına uygun olan bir konusuna iş</w:t>
      </w:r>
      <w:r w:rsidRPr="002045C8">
        <w:t>a</w:t>
      </w:r>
      <w:r w:rsidRPr="002045C8">
        <w:t>ret etmek istiyoruz. O da şudur ki, bu işlerin taktiri Allah-u Teala’nın ilminde, ezeli olarak taktir edilmesine ve rububi ilmin münezzeh m</w:t>
      </w:r>
      <w:r w:rsidRPr="002045C8">
        <w:t>a</w:t>
      </w:r>
      <w:r w:rsidRPr="002045C8">
        <w:t>kamına oranla tedrici işlerden olm</w:t>
      </w:r>
      <w:r w:rsidRPr="002045C8">
        <w:t>a</w:t>
      </w:r>
      <w:r w:rsidRPr="002045C8">
        <w:t>masına rağmen, her yıl belirli bir gecede taktirin anlamı ne olab</w:t>
      </w:r>
      <w:r w:rsidRPr="002045C8">
        <w:t>i</w:t>
      </w:r>
      <w:r w:rsidRPr="002045C8">
        <w:t>lir?</w:t>
      </w:r>
    </w:p>
    <w:p w:rsidR="000239F1" w:rsidRPr="002045C8" w:rsidRDefault="000239F1" w:rsidP="000E6F74">
      <w:pPr>
        <w:spacing w:line="300" w:lineRule="atLeast"/>
        <w:ind w:firstLine="284"/>
        <w:jc w:val="both"/>
        <w:rPr>
          <w:b/>
        </w:rPr>
      </w:pPr>
      <w:r w:rsidRPr="002045C8">
        <w:t>Bil ki kaza ve kaderin bir takım mertebeleri vardır ve o neş’etler sebebiyle hükümleri farklılık arzetmektedir. B</w:t>
      </w:r>
      <w:r w:rsidRPr="002045C8">
        <w:t>u</w:t>
      </w:r>
      <w:r w:rsidRPr="002045C8">
        <w:t>nun ilk mertebesi, Hz. İlim’de sıfat ve isimlerin zuhuruna tabi olarak feyz-i akdes tecellisi ile taktir edilen ve ölçülen hakikatlerdir. O</w:t>
      </w:r>
      <w:r w:rsidRPr="002045C8">
        <w:t>n</w:t>
      </w:r>
      <w:r w:rsidRPr="002045C8">
        <w:t>dan sonra da yüce kalemlerde ve yüce levhalarda, zuhur has</w:t>
      </w:r>
      <w:r w:rsidRPr="002045C8">
        <w:t>e</w:t>
      </w:r>
      <w:r w:rsidRPr="002045C8">
        <w:t>biyle fiilî tecelliyle taktir edilmekte ve hüküm verilmektedir. Bu mertebelerde asla değişikli</w:t>
      </w:r>
      <w:r w:rsidRPr="002045C8">
        <w:t>k</w:t>
      </w:r>
      <w:r w:rsidRPr="002045C8">
        <w:t>ler vaki olmaz. Değişmeyen kesin kaza, a’yan (özdekler) hazretlerinde, ilmî neş’ette vaki olan ve soyut levha ve k</w:t>
      </w:r>
      <w:r w:rsidRPr="002045C8">
        <w:t>a</w:t>
      </w:r>
      <w:r w:rsidRPr="002045C8">
        <w:t>lemlere nazil olan soyut gerçeklerdir. Ondan sonra da h</w:t>
      </w:r>
      <w:r w:rsidRPr="002045C8">
        <w:t>a</w:t>
      </w:r>
      <w:r w:rsidRPr="002045C8">
        <w:t>kikatler, berzahi bir surette, diğer levhalar ve daha aşağı alemlerde, misali şekillerde zuhur eder ve o da ayrılan hayal v</w:t>
      </w:r>
      <w:r w:rsidRPr="002045C8">
        <w:t>e</w:t>
      </w:r>
      <w:r w:rsidRPr="002045C8">
        <w:t>ya tümel hayaldir. İşrak filozoflarınca o alem, “muallak (asılı) örne</w:t>
      </w:r>
      <w:r w:rsidRPr="002045C8">
        <w:t>k</w:t>
      </w:r>
      <w:r w:rsidRPr="002045C8">
        <w:t>ler” olarak adlandırılmaktadır. Bu ale</w:t>
      </w:r>
      <w:r w:rsidRPr="002045C8">
        <w:t>m</w:t>
      </w:r>
      <w:r w:rsidRPr="002045C8">
        <w:t>de, değişiklikler ve vaki olması mümkün farklılıklar vaki olmaktadır. Ondan sonra da taktirler ve ö</w:t>
      </w:r>
      <w:r w:rsidRPr="002045C8">
        <w:t>l</w:t>
      </w:r>
      <w:r w:rsidRPr="002045C8">
        <w:t>çümler, tabiat aleminde müvekkel melekler vasıtasıyla gerçekleşme</w:t>
      </w:r>
      <w:r w:rsidRPr="002045C8">
        <w:t>k</w:t>
      </w:r>
      <w:r w:rsidRPr="002045C8">
        <w:t xml:space="preserve">tedir. Bu kadr levhasında ise daimi değişiklikler ve </w:t>
      </w:r>
      <w:r w:rsidRPr="002045C8">
        <w:lastRenderedPageBreak/>
        <w:t>sürekli far</w:t>
      </w:r>
      <w:r w:rsidRPr="002045C8">
        <w:t>k</w:t>
      </w:r>
      <w:r w:rsidRPr="002045C8">
        <w:t>lılıklar olmaktadır. Hatta kendisi seyyal bir surettir. Der</w:t>
      </w:r>
      <w:r w:rsidRPr="002045C8">
        <w:t>e</w:t>
      </w:r>
      <w:r w:rsidRPr="002045C8">
        <w:t>celi ve aşamalı bir surettir. Bu levhada hakikatler şiddetle zaaf göst</w:t>
      </w:r>
      <w:r w:rsidRPr="002045C8">
        <w:t>e</w:t>
      </w:r>
      <w:r w:rsidRPr="002045C8">
        <w:t>rir, hareketler sürat, hızlılık ve devinim</w:t>
      </w:r>
      <w:r>
        <w:t xml:space="preserve"> arz</w:t>
      </w:r>
      <w:r w:rsidRPr="002045C8">
        <w:t>eder. Buna rağmen Hakk’a yakınlığın ciheti, genişleyen feyzin ve uzayan gölgenin zuhur s</w:t>
      </w:r>
      <w:r w:rsidRPr="002045C8">
        <w:t>u</w:t>
      </w:r>
      <w:r w:rsidRPr="002045C8">
        <w:t>reti olan eşyaların bu gaybî vechesi, Hak Teala’nın fiilî ilminin hakikatidir. Bu asla değişmez ve başkalaşmaz. Özetle bütün değişiklikler, ecellerin fazl</w:t>
      </w:r>
      <w:r w:rsidRPr="002045C8">
        <w:t>a</w:t>
      </w:r>
      <w:r w:rsidRPr="002045C8">
        <w:t xml:space="preserve">lığı ve rızıkların taktiri filozoflara göre misal </w:t>
      </w:r>
      <w:r w:rsidRPr="002045C8">
        <w:t>a</w:t>
      </w:r>
      <w:r w:rsidRPr="002045C8">
        <w:t>leminde olan ilmî kadr levhasındadır. Ama yazara göre taktirl</w:t>
      </w:r>
      <w:r w:rsidRPr="002045C8">
        <w:t>e</w:t>
      </w:r>
      <w:r w:rsidRPr="002045C8">
        <w:t>rin bizzat mahalli olan aynî kadr levhasındadır ve müvekkel m</w:t>
      </w:r>
      <w:r w:rsidRPr="002045C8">
        <w:t>e</w:t>
      </w:r>
      <w:r w:rsidRPr="002045C8">
        <w:t>leklerin eliyle vaki olmaktadır. O halde leyletulkadr kamil velinin tam teveccüh ettiği ve onun melekuti saltanatının zuhur ettiği gecedir. Kamil velinin ve her asır imamının ve kutbunun, şerif nefsi vasıtasıyla tabiatlar aleminde değişiklikler v</w:t>
      </w:r>
      <w:r w:rsidRPr="002045C8">
        <w:t>a</w:t>
      </w:r>
      <w:r w:rsidRPr="002045C8">
        <w:t>ki olmaktadır. Günümüzün kamil velisi ise yeryüzünde Allah’ın bak</w:t>
      </w:r>
      <w:r w:rsidRPr="002045C8">
        <w:t>i</w:t>
      </w:r>
      <w:r w:rsidRPr="002045C8">
        <w:t>yesi olan efendimiz, mevlamız, imamımız ve hidayetçimiz Hüccet b. Hasan Askeri’dir (ruhlarımız ona feda olsun). O istediğinde tabiat pa</w:t>
      </w:r>
      <w:r w:rsidRPr="002045C8">
        <w:t>r</w:t>
      </w:r>
      <w:r w:rsidRPr="002045C8">
        <w:t>çalarını yavaş hareket ettirir ve istediğini de hızlı hareket ettirir. İst</w:t>
      </w:r>
      <w:r w:rsidRPr="002045C8">
        <w:t>e</w:t>
      </w:r>
      <w:r w:rsidRPr="002045C8">
        <w:t>diği rızkı genişletir, istediği rızkı daraltır. Bu Hakk’ın iradesinin irad</w:t>
      </w:r>
      <w:r w:rsidRPr="002045C8">
        <w:t>e</w:t>
      </w:r>
      <w:r w:rsidRPr="002045C8">
        <w:t>sidir. Ezeli irade nurudur ve ilahi emirlere tabidir. Nitekim Allah’ın melekleri de kendiliğinden bir tasarrufa sahip değildir. Bütün tasarru</w:t>
      </w:r>
      <w:r w:rsidRPr="002045C8">
        <w:t>f</w:t>
      </w:r>
      <w:r w:rsidRPr="002045C8">
        <w:t>lar, hatta bütün vücudun zerreleri, ilahi tasarrufa bağlıdır ve o il</w:t>
      </w:r>
      <w:r w:rsidRPr="002045C8">
        <w:t>a</w:t>
      </w:r>
      <w:r w:rsidRPr="002045C8">
        <w:t>hi gaybî latifeden kaynaklanmaktadır: “</w:t>
      </w:r>
      <w:r w:rsidRPr="002045C8">
        <w:rPr>
          <w:b/>
        </w:rPr>
        <w:t>Sana emredildiği g</w:t>
      </w:r>
      <w:r w:rsidRPr="002045C8">
        <w:rPr>
          <w:b/>
        </w:rPr>
        <w:t>i</w:t>
      </w:r>
      <w:r w:rsidRPr="002045C8">
        <w:rPr>
          <w:b/>
        </w:rPr>
        <w:t>bi dosdoğru ol.”</w:t>
      </w:r>
      <w:r w:rsidRPr="002045C8">
        <w:rPr>
          <w:rStyle w:val="FootnoteReference"/>
          <w:b/>
        </w:rPr>
        <w:footnoteReference w:id="548"/>
      </w:r>
      <w:r w:rsidRPr="002045C8">
        <w:rPr>
          <w:b/>
        </w:rPr>
        <w:t xml:space="preserve"> </w:t>
      </w:r>
    </w:p>
    <w:p w:rsidR="000239F1" w:rsidRPr="002045C8" w:rsidRDefault="000239F1" w:rsidP="000E6F74">
      <w:pPr>
        <w:spacing w:line="300" w:lineRule="atLeast"/>
        <w:ind w:firstLine="284"/>
        <w:jc w:val="both"/>
      </w:pPr>
      <w:r w:rsidRPr="002045C8">
        <w:t>İkinci ihtimalde leyletulkadr’in adlandırılış sebebi ol</w:t>
      </w:r>
      <w:r w:rsidRPr="002045C8">
        <w:t>a</w:t>
      </w:r>
      <w:r w:rsidRPr="002045C8">
        <w:t>rak söylenen “yeryüzünün meleklerin çokluğundan dara</w:t>
      </w:r>
      <w:r w:rsidRPr="002045C8">
        <w:t>l</w:t>
      </w:r>
      <w:r w:rsidRPr="002045C8">
        <w:t>ması” vechi ise, uzak bir yorumdur. Gerçi bu yorumu z</w:t>
      </w:r>
      <w:r w:rsidRPr="002045C8">
        <w:t>a</w:t>
      </w:r>
      <w:r w:rsidRPr="002045C8">
        <w:t>manının dahisi Halil b. Ahmed (r.a)</w:t>
      </w:r>
      <w:r w:rsidRPr="002045C8">
        <w:rPr>
          <w:rStyle w:val="FootnoteReference"/>
        </w:rPr>
        <w:footnoteReference w:id="549"/>
      </w:r>
      <w:r w:rsidRPr="002045C8">
        <w:t xml:space="preserve"> buyurmuştur. Burada tartışılması gereken konu m</w:t>
      </w:r>
      <w:r w:rsidRPr="002045C8">
        <w:t>e</w:t>
      </w:r>
      <w:r w:rsidRPr="002045C8">
        <w:t xml:space="preserve">leklerin tabiat alemi </w:t>
      </w:r>
      <w:r w:rsidRPr="002045C8">
        <w:lastRenderedPageBreak/>
        <w:t>ve maddiyet cinsinden olmadığıdır. O halde yeryüzünün d</w:t>
      </w:r>
      <w:r w:rsidRPr="002045C8">
        <w:t>a</w:t>
      </w:r>
      <w:r w:rsidRPr="002045C8">
        <w:t>ralmasının anlamı nedir? Bil ki bu konunun benzeri değerli rivayetlerde de me</w:t>
      </w:r>
      <w:r w:rsidRPr="002045C8">
        <w:t>v</w:t>
      </w:r>
      <w:r w:rsidRPr="002045C8">
        <w:t>cuttur. Örneğin Sad b. Muaz’ın (r.a)</w:t>
      </w:r>
      <w:r w:rsidRPr="002045C8">
        <w:rPr>
          <w:rStyle w:val="FootnoteReference"/>
        </w:rPr>
        <w:footnoteReference w:id="550"/>
      </w:r>
      <w:r w:rsidRPr="002045C8">
        <w:t xml:space="preserve"> teşyi edilme olayı veya melekl</w:t>
      </w:r>
      <w:r w:rsidRPr="002045C8">
        <w:t>e</w:t>
      </w:r>
      <w:r w:rsidRPr="002045C8">
        <w:t>rin ilim ehline kanatlarını germesi gibi.</w:t>
      </w:r>
      <w:r w:rsidRPr="002045C8">
        <w:rPr>
          <w:rStyle w:val="FootnoteReference"/>
        </w:rPr>
        <w:footnoteReference w:id="551"/>
      </w:r>
      <w:r w:rsidRPr="002045C8">
        <w:t xml:space="preserve"> Bu, meleklerin misalî suretle temessülü veya gayb aleminden misal alemine tenezzülüdür ve de a</w:t>
      </w:r>
      <w:r w:rsidRPr="002045C8">
        <w:t>r</w:t>
      </w:r>
      <w:r w:rsidRPr="002045C8">
        <w:t>zın melekutunun daralmasıdır. Veya yeryüzü mülkünde onl</w:t>
      </w:r>
      <w:r w:rsidRPr="002045C8">
        <w:t>a</w:t>
      </w:r>
      <w:r w:rsidRPr="002045C8">
        <w:t>rın mülkü temessülüdür. Gerçi bu temessülü de doğal ve hayvanî gözler göremez. Özetle bu daralma ya misali temessüller veya mülki teme</w:t>
      </w:r>
      <w:r w:rsidRPr="002045C8">
        <w:t>s</w:t>
      </w:r>
      <w:r w:rsidRPr="002045C8">
        <w:t xml:space="preserve">süller itibari </w:t>
      </w:r>
      <w:r w:rsidRPr="002045C8">
        <w:t>i</w:t>
      </w:r>
      <w:r w:rsidRPr="002045C8">
        <w:t xml:space="preserve">ledir. </w:t>
      </w:r>
    </w:p>
    <w:p w:rsidR="000239F1" w:rsidRPr="002045C8" w:rsidRDefault="000239F1" w:rsidP="000E6F74">
      <w:pPr>
        <w:spacing w:line="300" w:lineRule="atLeast"/>
        <w:ind w:firstLine="284"/>
        <w:jc w:val="both"/>
      </w:pPr>
      <w:r w:rsidRPr="002045C8">
        <w:t>Leyletul Kadr’in gerçeği hakkındaki ikinci husus ise bil ki, her va</w:t>
      </w:r>
      <w:r w:rsidRPr="002045C8">
        <w:t>r</w:t>
      </w:r>
      <w:r w:rsidRPr="002045C8">
        <w:t>lığın bir hakikati, her mülki suretin; batinî melekutî ve gaybî sureti vardır. Marifet ehli olan kimsel</w:t>
      </w:r>
      <w:r w:rsidRPr="002045C8">
        <w:t>e</w:t>
      </w:r>
      <w:r w:rsidRPr="002045C8">
        <w:t xml:space="preserve">rin dediği gibi, vücudun hakikatinin nüzul mertebeleri, hakikat güneşinin tecessümler ufkunda örtülmesi </w:t>
      </w:r>
      <w:r w:rsidRPr="002045C8">
        <w:t>i</w:t>
      </w:r>
      <w:r w:rsidRPr="002045C8">
        <w:t>tibariyle gecelerdir. Suud (yükseliş) mertebeleri ise hakikat güneş</w:t>
      </w:r>
      <w:r w:rsidRPr="002045C8">
        <w:t>i</w:t>
      </w:r>
      <w:r w:rsidRPr="002045C8">
        <w:t>nin tecessümler ufkundan çıkışı itibariyle günlerdir. Gü</w:t>
      </w:r>
      <w:r w:rsidRPr="002045C8">
        <w:t>n</w:t>
      </w:r>
      <w:r w:rsidRPr="002045C8">
        <w:t>lerin şerafet ve uğu</w:t>
      </w:r>
      <w:r w:rsidRPr="002045C8">
        <w:t>r</w:t>
      </w:r>
      <w:r w:rsidRPr="002045C8">
        <w:t xml:space="preserve">suzluğu ise bu beyan üzere çok açıktır. </w:t>
      </w:r>
    </w:p>
    <w:p w:rsidR="000239F1" w:rsidRPr="002045C8" w:rsidRDefault="000239F1" w:rsidP="000E6F74">
      <w:pPr>
        <w:spacing w:line="300" w:lineRule="atLeast"/>
        <w:ind w:firstLine="284"/>
        <w:jc w:val="both"/>
      </w:pPr>
      <w:r w:rsidRPr="002045C8">
        <w:t>Başka bir ifadeyle nüzul boyutu Muhammedi leylet’</w:t>
      </w:r>
      <w:r>
        <w:t>ul K</w:t>
      </w:r>
      <w:r w:rsidRPr="002045C8">
        <w:t>adr’dir. Suud boyutu ise Ahmedi yevm’ul kıyamettir. Zira bu iki boyut geni</w:t>
      </w:r>
      <w:r w:rsidRPr="002045C8">
        <w:t>ş</w:t>
      </w:r>
      <w:r w:rsidRPr="002045C8">
        <w:t>leyen feyz nurunun yayılmasıdır ve bu da Muhammedi haki</w:t>
      </w:r>
      <w:r>
        <w:t>kattir. B</w:t>
      </w:r>
      <w:r>
        <w:t>ü</w:t>
      </w:r>
      <w:r>
        <w:t>tün özdekler İ</w:t>
      </w:r>
      <w:r w:rsidRPr="002045C8">
        <w:t>sm-</w:t>
      </w:r>
      <w:r>
        <w:t>i A</w:t>
      </w:r>
      <w:r w:rsidRPr="002045C8">
        <w:t>zam</w:t>
      </w:r>
      <w:r>
        <w:t>’</w:t>
      </w:r>
      <w:r w:rsidRPr="002045C8">
        <w:t xml:space="preserve">ın ilk tecellisindendir. O halde vahdet </w:t>
      </w:r>
      <w:r>
        <w:t>gö</w:t>
      </w:r>
      <w:r w:rsidRPr="002045C8">
        <w:t>r</w:t>
      </w:r>
      <w:r w:rsidRPr="002045C8">
        <w:t>ü</w:t>
      </w:r>
      <w:r w:rsidRPr="002045C8">
        <w:t>şünde alem,</w:t>
      </w:r>
      <w:r>
        <w:t xml:space="preserve"> K</w:t>
      </w:r>
      <w:r w:rsidRPr="002045C8">
        <w:t>adir gecesi ve kıyamet günüdür. Dolayısıyla da bir gece ve gündüzden fazla değildir ve o da bütün tahakkuk alemi, Mu</w:t>
      </w:r>
      <w:r>
        <w:t>ha</w:t>
      </w:r>
      <w:r>
        <w:t>m</w:t>
      </w:r>
      <w:r>
        <w:t>medi L</w:t>
      </w:r>
      <w:r w:rsidRPr="002045C8">
        <w:t>eylet’</w:t>
      </w:r>
      <w:r>
        <w:t>ul K</w:t>
      </w:r>
      <w:r w:rsidRPr="002045C8">
        <w:t>adr ve Ahmedi yevm’ul kıyamettir. Her kim bu hak</w:t>
      </w:r>
      <w:r w:rsidRPr="002045C8">
        <w:t>i</w:t>
      </w:r>
      <w:r w:rsidRPr="002045C8">
        <w:t>katle tahakkuk ederse, sürekli leylet’ul</w:t>
      </w:r>
      <w:r>
        <w:t xml:space="preserve"> K</w:t>
      </w:r>
      <w:r w:rsidRPr="002045C8">
        <w:t>adr’de ve yevm’ul kıyamet’te olur ve bu bir araya geleb</w:t>
      </w:r>
      <w:r w:rsidRPr="002045C8">
        <w:t>i</w:t>
      </w:r>
      <w:r w:rsidRPr="002045C8">
        <w:t xml:space="preserve">lir. </w:t>
      </w:r>
    </w:p>
    <w:p w:rsidR="000239F1" w:rsidRPr="002045C8" w:rsidRDefault="000239F1" w:rsidP="000E6F74">
      <w:pPr>
        <w:spacing w:line="300" w:lineRule="atLeast"/>
        <w:ind w:firstLine="284"/>
        <w:jc w:val="both"/>
      </w:pPr>
      <w:r w:rsidRPr="002045C8">
        <w:t>Kesret bakışı itibari ile geceler ve gündüzler ortaya çıkmakt</w:t>
      </w:r>
      <w:r w:rsidRPr="002045C8">
        <w:t>a</w:t>
      </w:r>
      <w:r w:rsidRPr="002045C8">
        <w:t>dır. O halde ba</w:t>
      </w:r>
      <w:r>
        <w:t>zı geceler K</w:t>
      </w:r>
      <w:r w:rsidRPr="002045C8">
        <w:t xml:space="preserve">adr sayılır ve bazıları </w:t>
      </w:r>
      <w:r>
        <w:t>K</w:t>
      </w:r>
      <w:r w:rsidRPr="002045C8">
        <w:t>adr değildir. Bütün gec</w:t>
      </w:r>
      <w:r w:rsidRPr="002045C8">
        <w:t>e</w:t>
      </w:r>
      <w:r w:rsidRPr="002045C8">
        <w:t>ler arasında vücud hakikatinin nurunun; bütün boyutlar, isimler ve s</w:t>
      </w:r>
      <w:r w:rsidRPr="002045C8">
        <w:t>ı</w:t>
      </w:r>
      <w:r w:rsidRPr="002045C8">
        <w:t>fatl</w:t>
      </w:r>
      <w:r w:rsidRPr="002045C8">
        <w:t>a</w:t>
      </w:r>
      <w:r w:rsidRPr="002045C8">
        <w:t>rıyla, nuraniyet kemali ve bütün hakikati ile battığı Muhammedi tecessüm ve Ahmedi bünye,</w:t>
      </w:r>
      <w:r>
        <w:t xml:space="preserve"> mutlak L</w:t>
      </w:r>
      <w:r w:rsidRPr="002045C8">
        <w:t>eylet’</w:t>
      </w:r>
      <w:r>
        <w:t>ul K</w:t>
      </w:r>
      <w:r w:rsidRPr="002045C8">
        <w:t>adr’dir. Nitekim M</w:t>
      </w:r>
      <w:r w:rsidRPr="002045C8">
        <w:t>u</w:t>
      </w:r>
      <w:r w:rsidRPr="002045C8">
        <w:t>ha</w:t>
      </w:r>
      <w:r w:rsidRPr="002045C8">
        <w:t>m</w:t>
      </w:r>
      <w:r w:rsidRPr="002045C8">
        <w:t xml:space="preserve">medi gün de, mutlak yevm’ul kıyamettir. Diğer gece </w:t>
      </w:r>
      <w:r w:rsidRPr="002045C8">
        <w:lastRenderedPageBreak/>
        <w:t>ve gündüzler k</w:t>
      </w:r>
      <w:r w:rsidRPr="002045C8">
        <w:t>a</w:t>
      </w:r>
      <w:r w:rsidRPr="002045C8">
        <w:t>yıtlı gece ve gündüzlerdir. Kur’an’ın bu şerafetli bünyeye ve temiz kalbe nazil oluşu,</w:t>
      </w:r>
      <w:r>
        <w:t xml:space="preserve"> L</w:t>
      </w:r>
      <w:r w:rsidRPr="002045C8">
        <w:t>eylet’</w:t>
      </w:r>
      <w:r>
        <w:t>ul K</w:t>
      </w:r>
      <w:r w:rsidRPr="002045C8">
        <w:t>a</w:t>
      </w:r>
      <w:r w:rsidRPr="002045C8">
        <w:t>d</w:t>
      </w:r>
      <w:r w:rsidRPr="002045C8">
        <w:t>re nazi</w:t>
      </w:r>
      <w:r>
        <w:t>l oluşudur. O halde Kur’an hem L</w:t>
      </w:r>
      <w:r w:rsidRPr="002045C8">
        <w:t xml:space="preserve">eylet’ul </w:t>
      </w:r>
      <w:r>
        <w:t>K</w:t>
      </w:r>
      <w:r w:rsidRPr="002045C8">
        <w:t>adr’de t</w:t>
      </w:r>
      <w:r w:rsidRPr="002045C8">
        <w:t>ü</w:t>
      </w:r>
      <w:r w:rsidRPr="002045C8">
        <w:t>mel mutlak keşif yoluyla nazil olmuştur ve hem (astrolo</w:t>
      </w:r>
      <w:r>
        <w:t>jik olarak) Leylet’ul K</w:t>
      </w:r>
      <w:r w:rsidRPr="002045C8">
        <w:t xml:space="preserve">adr’de 23 yıl boyunca nazil olmuştur. </w:t>
      </w:r>
    </w:p>
    <w:p w:rsidR="000239F1" w:rsidRPr="002045C8" w:rsidRDefault="000239F1" w:rsidP="000E6F74">
      <w:pPr>
        <w:spacing w:line="300" w:lineRule="atLeast"/>
        <w:ind w:firstLine="284"/>
        <w:jc w:val="both"/>
      </w:pPr>
      <w:r w:rsidRPr="002045C8">
        <w:t>Arif Şeyh Şahabadi şöyle buyurmuşlardır: “Muhamm</w:t>
      </w:r>
      <w:r w:rsidRPr="002045C8">
        <w:t>e</w:t>
      </w:r>
      <w:r>
        <w:t>di dönem L</w:t>
      </w:r>
      <w:r w:rsidRPr="002045C8">
        <w:t>eylet’</w:t>
      </w:r>
      <w:r>
        <w:t>ul K</w:t>
      </w:r>
      <w:r w:rsidRPr="002045C8">
        <w:t>adr’dir ve bu ya bütün vücud dönemlerinin M</w:t>
      </w:r>
      <w:r w:rsidRPr="002045C8">
        <w:t>u</w:t>
      </w:r>
      <w:r w:rsidRPr="002045C8">
        <w:t>hammedi oluşu itibariyledir, ya da bu dönemde Muhammedi kamil kutupların ve masum hidayet imaml</w:t>
      </w:r>
      <w:r w:rsidRPr="002045C8">
        <w:t>a</w:t>
      </w:r>
      <w:r>
        <w:t>rının Leyletul K</w:t>
      </w:r>
      <w:r w:rsidRPr="002045C8">
        <w:t>adr oluşu itibariyledir. Leylet’</w:t>
      </w:r>
      <w:r>
        <w:t>ul K</w:t>
      </w:r>
      <w:r w:rsidRPr="002045C8">
        <w:t>adr’in hakikati hususunda verdiğimiz bu ihtimale, Tefsir-i Burhan’ın, Kafi’den naklettiği uzun bir hadis de delalet etme</w:t>
      </w:r>
      <w:r w:rsidRPr="002045C8">
        <w:t>k</w:t>
      </w:r>
      <w:r w:rsidRPr="002045C8">
        <w:t>tedir. O hadiste yer aldığına göre bir Hıri</w:t>
      </w:r>
      <w:r w:rsidRPr="002045C8">
        <w:t>s</w:t>
      </w:r>
      <w:r w:rsidRPr="002045C8">
        <w:t>tiyan, Musa b. Cafer’e “</w:t>
      </w:r>
      <w:r w:rsidRPr="002045C8">
        <w:rPr>
          <w:b/>
        </w:rPr>
        <w:t>Ha, Mim. Apaçık olan Kitab’a And olsun ki, biz onu, kutlu bir gecede indi</w:t>
      </w:r>
      <w:r w:rsidRPr="002045C8">
        <w:rPr>
          <w:b/>
        </w:rPr>
        <w:t>r</w:t>
      </w:r>
      <w:r w:rsidRPr="002045C8">
        <w:rPr>
          <w:b/>
        </w:rPr>
        <w:t>dik. Doğrusu biz, insanları uyarmaktayız. Katımızdan bir bu</w:t>
      </w:r>
      <w:r w:rsidRPr="002045C8">
        <w:rPr>
          <w:b/>
        </w:rPr>
        <w:t>y</w:t>
      </w:r>
      <w:r w:rsidRPr="002045C8">
        <w:rPr>
          <w:b/>
        </w:rPr>
        <w:t>rukla, her hi</w:t>
      </w:r>
      <w:r w:rsidRPr="002045C8">
        <w:rPr>
          <w:b/>
        </w:rPr>
        <w:t>k</w:t>
      </w:r>
      <w:r>
        <w:rPr>
          <w:b/>
        </w:rPr>
        <w:t>metli işe o gecede hükmedilir</w:t>
      </w:r>
      <w:r w:rsidRPr="002045C8">
        <w:rPr>
          <w:b/>
        </w:rPr>
        <w:t>”</w:t>
      </w:r>
      <w:r w:rsidRPr="002045C8">
        <w:rPr>
          <w:rStyle w:val="FootnoteReference"/>
        </w:rPr>
        <w:footnoteReference w:id="552"/>
      </w:r>
      <w:r w:rsidRPr="002045C8">
        <w:t xml:space="preserve"> ayetini sorunca Hz. Musa b. Cafer şöyle buyurmuştur: </w:t>
      </w:r>
      <w:r w:rsidRPr="002045C8">
        <w:rPr>
          <w:i/>
          <w:iCs/>
        </w:rPr>
        <w:t>“Ha, Mim, Muha</w:t>
      </w:r>
      <w:r w:rsidRPr="002045C8">
        <w:rPr>
          <w:i/>
          <w:iCs/>
        </w:rPr>
        <w:t>m</w:t>
      </w:r>
      <w:r w:rsidRPr="002045C8">
        <w:rPr>
          <w:i/>
          <w:iCs/>
        </w:rPr>
        <w:t xml:space="preserve">med'dir (s.a.a). Kitab'ul Mubin ise Müminlerin Emiri </w:t>
      </w:r>
      <w:r w:rsidRPr="002045C8">
        <w:rPr>
          <w:i/>
          <w:iCs/>
        </w:rPr>
        <w:t>A</w:t>
      </w:r>
      <w:r w:rsidRPr="002045C8">
        <w:rPr>
          <w:i/>
          <w:iCs/>
        </w:rPr>
        <w:t>li’dir (a.s). Leyl ise Fatıma’dır (a.s).”</w:t>
      </w:r>
      <w:r w:rsidRPr="002045C8">
        <w:rPr>
          <w:rStyle w:val="FootnoteReference"/>
        </w:rPr>
        <w:footnoteReference w:id="553"/>
      </w:r>
      <w:r w:rsidRPr="002045C8">
        <w:t xml:space="preserve"> Bir rivayette ise </w:t>
      </w:r>
      <w:r w:rsidRPr="002045C8">
        <w:rPr>
          <w:i/>
          <w:iCs/>
        </w:rPr>
        <w:t>“leyalin aşr” (on gece) “Hasan’dan (a.s) Hasan’a (a.s) temiz İmamlar”</w:t>
      </w:r>
      <w:r w:rsidRPr="002045C8">
        <w:t xml:space="preserve"> diye tefsir edilmiştir.”</w:t>
      </w:r>
      <w:r w:rsidRPr="002045C8">
        <w:rPr>
          <w:rStyle w:val="FootnoteReference"/>
        </w:rPr>
        <w:footnoteReference w:id="554"/>
      </w:r>
      <w:r w:rsidRPr="002045C8">
        <w:t xml:space="preserve"> İmam Musa b. C</w:t>
      </w:r>
      <w:r w:rsidRPr="002045C8">
        <w:t>a</w:t>
      </w:r>
      <w:r w:rsidRPr="002045C8">
        <w:t>fer’in zikrettiği bu mertebe de,</w:t>
      </w:r>
      <w:r>
        <w:t xml:space="preserve"> L</w:t>
      </w:r>
      <w:r w:rsidRPr="002045C8">
        <w:t xml:space="preserve">eylet’ul </w:t>
      </w:r>
      <w:r>
        <w:t>K</w:t>
      </w:r>
      <w:r w:rsidRPr="002045C8">
        <w:t>adr’ın mertebelerinden bir</w:t>
      </w:r>
      <w:r w:rsidRPr="002045C8">
        <w:t>i</w:t>
      </w:r>
      <w:r>
        <w:t>dir ve de L</w:t>
      </w:r>
      <w:r w:rsidRPr="002045C8">
        <w:t xml:space="preserve">eylet’ul </w:t>
      </w:r>
      <w:r>
        <w:t>K</w:t>
      </w:r>
      <w:r w:rsidRPr="002045C8">
        <w:t>adr’in bütün Muhammedi dönem olduğuna tanıklık e</w:t>
      </w:r>
      <w:r w:rsidRPr="002045C8">
        <w:t>t</w:t>
      </w:r>
      <w:r w:rsidRPr="002045C8">
        <w:t xml:space="preserve">mektedir. </w:t>
      </w:r>
    </w:p>
    <w:p w:rsidR="000239F1" w:rsidRPr="002045C8" w:rsidRDefault="000239F1" w:rsidP="000E6F74">
      <w:pPr>
        <w:spacing w:line="300" w:lineRule="atLeast"/>
        <w:ind w:firstLine="284"/>
        <w:jc w:val="both"/>
      </w:pPr>
      <w:r w:rsidRPr="002045C8">
        <w:t>Tefsir-i Burhan’da İmam Bakır’dan (a.s) bir rivayet nakledi</w:t>
      </w:r>
      <w:r w:rsidRPr="002045C8">
        <w:t>l</w:t>
      </w:r>
      <w:r w:rsidRPr="002045C8">
        <w:t>miştir. Bu rivayet değerli bir rivayet olduğundan, bazı marifetlere işaret ett</w:t>
      </w:r>
      <w:r w:rsidRPr="002045C8">
        <w:t>i</w:t>
      </w:r>
      <w:r w:rsidRPr="002045C8">
        <w:t>ğinden ve de önemli sırları keşfetmiş olduğundan uğur sayarak bu h</w:t>
      </w:r>
      <w:r w:rsidRPr="002045C8">
        <w:t>a</w:t>
      </w:r>
      <w:r w:rsidRPr="002045C8">
        <w:t>disi aynen zikred</w:t>
      </w:r>
      <w:r w:rsidRPr="002045C8">
        <w:t>i</w:t>
      </w:r>
      <w:r w:rsidRPr="002045C8">
        <w:t>yoruz: “Tefsir-i Burhan’ın sahibi Şeyh Ebu Cafer Tusi’den – ki onun ricallerindendir-, o da Abdu</w:t>
      </w:r>
      <w:r w:rsidRPr="002045C8">
        <w:t>l</w:t>
      </w:r>
      <w:r w:rsidRPr="002045C8">
        <w:t xml:space="preserve">lah b. İclan Sekuni’den şöyle dediğini rivayet etmiştir: “İmam Bakır’ın (a.s) şöyle dediğini işittim: </w:t>
      </w:r>
      <w:r w:rsidRPr="002045C8">
        <w:rPr>
          <w:i/>
          <w:iCs/>
        </w:rPr>
        <w:t>“Ali ve Fatıma’nın evi Resulullah’ın (s.a.a) hücres</w:t>
      </w:r>
      <w:r w:rsidRPr="002045C8">
        <w:rPr>
          <w:i/>
          <w:iCs/>
        </w:rPr>
        <w:t>i</w:t>
      </w:r>
      <w:r w:rsidRPr="002045C8">
        <w:rPr>
          <w:i/>
          <w:iCs/>
        </w:rPr>
        <w:t>dir. Evlerinin tavanı Rebbu’l Alemin’in arşıdır. Evl</w:t>
      </w:r>
      <w:r w:rsidRPr="002045C8">
        <w:rPr>
          <w:i/>
          <w:iCs/>
        </w:rPr>
        <w:t>e</w:t>
      </w:r>
      <w:r w:rsidRPr="002045C8">
        <w:rPr>
          <w:i/>
          <w:iCs/>
        </w:rPr>
        <w:t xml:space="preserve">rinin </w:t>
      </w:r>
      <w:r w:rsidRPr="002045C8">
        <w:rPr>
          <w:i/>
          <w:iCs/>
        </w:rPr>
        <w:lastRenderedPageBreak/>
        <w:t>sonunda bir yarık vardır ki oradan arşa kadar vahiy miracından perde kaldırılmış, melekler sabah akşam her saat ve her an vahiyle onlara nazil olma</w:t>
      </w:r>
      <w:r w:rsidRPr="002045C8">
        <w:rPr>
          <w:i/>
          <w:iCs/>
        </w:rPr>
        <w:t>k</w:t>
      </w:r>
      <w:r w:rsidRPr="002045C8">
        <w:rPr>
          <w:i/>
          <w:iCs/>
        </w:rPr>
        <w:t>tadır. Meleklerin grup grup gelişi asla kesilmemektedir. Bir grup i</w:t>
      </w:r>
      <w:r w:rsidRPr="002045C8">
        <w:rPr>
          <w:i/>
          <w:iCs/>
        </w:rPr>
        <w:t>n</w:t>
      </w:r>
      <w:r w:rsidRPr="002045C8">
        <w:rPr>
          <w:i/>
          <w:iCs/>
        </w:rPr>
        <w:t>mekte ve diğer bir grup yukarı çıkmaktadır. Şüphesiz Allah Teala İ</w:t>
      </w:r>
      <w:r w:rsidRPr="002045C8">
        <w:rPr>
          <w:i/>
          <w:iCs/>
        </w:rPr>
        <w:t>b</w:t>
      </w:r>
      <w:r w:rsidRPr="002045C8">
        <w:rPr>
          <w:i/>
          <w:iCs/>
        </w:rPr>
        <w:t>rahim için de gökle</w:t>
      </w:r>
      <w:r w:rsidRPr="002045C8">
        <w:rPr>
          <w:i/>
          <w:iCs/>
        </w:rPr>
        <w:t>r</w:t>
      </w:r>
      <w:r w:rsidRPr="002045C8">
        <w:rPr>
          <w:i/>
          <w:iCs/>
        </w:rPr>
        <w:t>den perdeyi kaldırdı ve böylece arşı gördü. Allah onun görüşünü artırdı. Şüphesiz Allah; Muhammed, Ali, Fatıma, H</w:t>
      </w:r>
      <w:r w:rsidRPr="002045C8">
        <w:rPr>
          <w:i/>
          <w:iCs/>
        </w:rPr>
        <w:t>a</w:t>
      </w:r>
      <w:r w:rsidRPr="002045C8">
        <w:rPr>
          <w:i/>
          <w:iCs/>
        </w:rPr>
        <w:t>san ve Hüseyin’in görüş gücünü de artırmıştır. Öyle ki onlar arşı g</w:t>
      </w:r>
      <w:r w:rsidRPr="002045C8">
        <w:rPr>
          <w:i/>
          <w:iCs/>
        </w:rPr>
        <w:t>ö</w:t>
      </w:r>
      <w:r w:rsidRPr="002045C8">
        <w:rPr>
          <w:i/>
          <w:iCs/>
        </w:rPr>
        <w:t xml:space="preserve">rüyorlardı, arş dışında evleri için bir tavan göremiyorlardı. Evleri Rahman’ın arşıyla örtülmüştür. Meleklerin ve ruhun miracları onların evindedir ve Rablerinin emriyledir: </w:t>
      </w:r>
      <w:r w:rsidRPr="002045C8">
        <w:rPr>
          <w:b/>
          <w:bCs/>
        </w:rPr>
        <w:t xml:space="preserve">“Her türlü iş için… </w:t>
      </w:r>
      <w:r w:rsidRPr="002045C8">
        <w:rPr>
          <w:b/>
          <w:bCs/>
        </w:rPr>
        <w:t>e</w:t>
      </w:r>
      <w:r w:rsidRPr="002045C8">
        <w:rPr>
          <w:b/>
          <w:bCs/>
        </w:rPr>
        <w:t>senliktir.”</w:t>
      </w:r>
      <w:r w:rsidRPr="002045C8">
        <w:rPr>
          <w:i/>
          <w:iCs/>
        </w:rPr>
        <w:t xml:space="preserve"> Ravi, </w:t>
      </w:r>
      <w:r w:rsidRPr="002045C8">
        <w:rPr>
          <w:b/>
          <w:bCs/>
        </w:rPr>
        <w:t>“her türlü iş için… esenliktir”</w:t>
      </w:r>
      <w:r w:rsidRPr="002045C8">
        <w:rPr>
          <w:i/>
          <w:iCs/>
        </w:rPr>
        <w:t xml:space="preserve"> ne demektir?” diye so</w:t>
      </w:r>
      <w:r w:rsidRPr="002045C8">
        <w:rPr>
          <w:i/>
          <w:iCs/>
        </w:rPr>
        <w:t>r</w:t>
      </w:r>
      <w:r>
        <w:rPr>
          <w:i/>
          <w:iCs/>
        </w:rPr>
        <w:t>duğunda ise,</w:t>
      </w:r>
      <w:r w:rsidRPr="002045C8">
        <w:rPr>
          <w:i/>
          <w:iCs/>
        </w:rPr>
        <w:t xml:space="preserve"> İmam (a.s) şöyle buyumuştur: “Yani her şey için” Ben (ravi) şöyle arzettim: “Böyle mi nazil olmuştur?” </w:t>
      </w:r>
      <w:r w:rsidRPr="002045C8">
        <w:rPr>
          <w:i/>
          <w:iCs/>
        </w:rPr>
        <w:t>İ</w:t>
      </w:r>
      <w:r w:rsidRPr="002045C8">
        <w:rPr>
          <w:i/>
          <w:iCs/>
        </w:rPr>
        <w:t>mam “Evet.” diye buyurdu.</w:t>
      </w:r>
      <w:r w:rsidRPr="002045C8">
        <w:rPr>
          <w:rStyle w:val="FootnoteReference"/>
          <w:i/>
          <w:iCs/>
        </w:rPr>
        <w:footnoteReference w:id="555"/>
      </w:r>
      <w:r w:rsidRPr="002045C8">
        <w:t xml:space="preserve"> </w:t>
      </w:r>
    </w:p>
    <w:p w:rsidR="000239F1" w:rsidRPr="002045C8" w:rsidRDefault="000239F1" w:rsidP="000E6F74">
      <w:pPr>
        <w:spacing w:line="300" w:lineRule="atLeast"/>
        <w:ind w:firstLine="284"/>
        <w:jc w:val="both"/>
        <w:rPr>
          <w:b/>
          <w:bCs/>
        </w:rPr>
      </w:pPr>
      <w:r w:rsidRPr="002045C8">
        <w:t>Bu hadis-i şerif üzerinde düşünmek</w:t>
      </w:r>
      <w:r>
        <w:t>,</w:t>
      </w:r>
      <w:r w:rsidRPr="002045C8">
        <w:t xml:space="preserve"> ehline marifetten ka</w:t>
      </w:r>
      <w:r>
        <w:t>pılar açar ve ona velayetin ve L</w:t>
      </w:r>
      <w:r w:rsidRPr="002045C8">
        <w:t xml:space="preserve">eylet’ul </w:t>
      </w:r>
      <w:r>
        <w:t>K</w:t>
      </w:r>
      <w:r w:rsidRPr="002045C8">
        <w:t>adr’in hakik</w:t>
      </w:r>
      <w:r w:rsidRPr="002045C8">
        <w:t>a</w:t>
      </w:r>
      <w:r w:rsidRPr="002045C8">
        <w:t xml:space="preserve">tinden bir parça keşfolur. </w:t>
      </w:r>
    </w:p>
    <w:p w:rsidR="000239F1" w:rsidRPr="002045C8" w:rsidRDefault="000239F1" w:rsidP="000E6F74">
      <w:pPr>
        <w:spacing w:line="300" w:lineRule="atLeast"/>
        <w:ind w:firstLine="284"/>
        <w:jc w:val="both"/>
      </w:pPr>
      <w:r w:rsidRPr="002045C8">
        <w:t>Üçüncü iş ise bil ki,</w:t>
      </w:r>
      <w:r>
        <w:t xml:space="preserve"> L</w:t>
      </w:r>
      <w:r w:rsidRPr="002045C8">
        <w:t>eylet’</w:t>
      </w:r>
      <w:r>
        <w:t>ul K</w:t>
      </w:r>
      <w:r w:rsidRPr="002045C8">
        <w:t>adr’in işaret edilen bir batını ve h</w:t>
      </w:r>
      <w:r w:rsidRPr="002045C8">
        <w:t>a</w:t>
      </w:r>
      <w:r w:rsidRPr="002045C8">
        <w:t>kikati olduğu gibi, onun sureti ve hatta tabiatlar aleminde mazharları da vardır. Bu mazharlar, noksanlık ve kemal hususunda farklılık içi</w:t>
      </w:r>
      <w:r w:rsidRPr="002045C8">
        <w:t>n</w:t>
      </w:r>
      <w:r w:rsidRPr="002045C8">
        <w:t>de olabileceğinden,</w:t>
      </w:r>
      <w:r>
        <w:t xml:space="preserve"> L</w:t>
      </w:r>
      <w:r w:rsidRPr="002045C8">
        <w:t>eylet’</w:t>
      </w:r>
      <w:r>
        <w:t>ul K</w:t>
      </w:r>
      <w:r w:rsidRPr="002045C8">
        <w:t>adr’in tayini babındaki rivayetlerde yer alan o bütün değerli gecelerin,</w:t>
      </w:r>
      <w:r>
        <w:t xml:space="preserve"> L</w:t>
      </w:r>
      <w:r w:rsidRPr="002045C8">
        <w:t xml:space="preserve">eylet’ul </w:t>
      </w:r>
      <w:r>
        <w:t>K</w:t>
      </w:r>
      <w:r w:rsidRPr="002045C8">
        <w:t>adr’in mazharları o</w:t>
      </w:r>
      <w:r w:rsidRPr="002045C8">
        <w:t>l</w:t>
      </w:r>
      <w:r w:rsidRPr="002045C8">
        <w:t>duğu şeklinde ortak bir tespite gitmek de mü</w:t>
      </w:r>
      <w:r w:rsidRPr="002045C8">
        <w:t>m</w:t>
      </w:r>
      <w:r w:rsidRPr="002045C8">
        <w:t>kündür. Elbetteki şerafet ve kemal mazhariyeti hususunda birbirinden farkl</w:t>
      </w:r>
      <w:r w:rsidRPr="002045C8">
        <w:t>ı</w:t>
      </w:r>
      <w:r w:rsidRPr="002045C8">
        <w:t>lık içindedirler. Leylet’</w:t>
      </w:r>
      <w:r>
        <w:t>ul K</w:t>
      </w:r>
      <w:r w:rsidRPr="002045C8">
        <w:t>adr’in tam zuhuru, son Pe</w:t>
      </w:r>
      <w:r w:rsidRPr="002045C8">
        <w:t>y</w:t>
      </w:r>
      <w:r w:rsidRPr="002045C8">
        <w:t>gamber’in tam vuslatı ve son kamilin kavuşması olan o mübarek gece, bütün yıl boyunca ya müb</w:t>
      </w:r>
      <w:r w:rsidRPr="002045C8">
        <w:t>a</w:t>
      </w:r>
      <w:r w:rsidRPr="002045C8">
        <w:t xml:space="preserve">rek Ramazan </w:t>
      </w:r>
      <w:r w:rsidRPr="002045C8">
        <w:t>a</w:t>
      </w:r>
      <w:r w:rsidRPr="002045C8">
        <w:t>yında, ya son on günde veya üç gecede gizlidir. Şii ve Sünni rivayetlerde bu konuda ihtilaflar vardır. Şii rivayetlerde de şü</w:t>
      </w:r>
      <w:r w:rsidRPr="002045C8">
        <w:t>p</w:t>
      </w:r>
      <w:r w:rsidRPr="002045C8">
        <w:t>he üzere 19, 21 ve 23. geceler zikredilmi</w:t>
      </w:r>
      <w:r w:rsidRPr="002045C8">
        <w:t>ş</w:t>
      </w:r>
      <w:r w:rsidRPr="002045C8">
        <w:t>tir. Bazen de 21 ve 23. gece arasında ihtilafa düşülmü</w:t>
      </w:r>
      <w:r w:rsidRPr="002045C8">
        <w:t>ş</w:t>
      </w:r>
      <w:r w:rsidRPr="002045C8">
        <w:t xml:space="preserve">tür. </w:t>
      </w:r>
    </w:p>
    <w:p w:rsidR="000239F1" w:rsidRPr="002045C8" w:rsidRDefault="000239F1" w:rsidP="000E6F74">
      <w:pPr>
        <w:spacing w:line="300" w:lineRule="atLeast"/>
        <w:ind w:firstLine="284"/>
        <w:jc w:val="both"/>
      </w:pPr>
      <w:r w:rsidRPr="002045C8">
        <w:lastRenderedPageBreak/>
        <w:t>Şahab b. Abdurrabbih şöyle diy</w:t>
      </w:r>
      <w:r>
        <w:t>or: “İmam Sadık’a (a.s), “Bana L</w:t>
      </w:r>
      <w:r w:rsidRPr="002045C8">
        <w:t xml:space="preserve">eylet’ul </w:t>
      </w:r>
      <w:r>
        <w:t>K</w:t>
      </w:r>
      <w:r w:rsidRPr="002045C8">
        <w:t xml:space="preserve">adr’i haber ver” diye arzedince şöyle buyurdu: </w:t>
      </w:r>
      <w:r w:rsidRPr="002045C8">
        <w:rPr>
          <w:i/>
          <w:iCs/>
        </w:rPr>
        <w:t>“21. ve 23. gece.”</w:t>
      </w:r>
      <w:r w:rsidRPr="002045C8">
        <w:rPr>
          <w:rStyle w:val="FootnoteReference"/>
          <w:i/>
          <w:iCs/>
        </w:rPr>
        <w:footnoteReference w:id="556"/>
      </w:r>
      <w:r w:rsidRPr="002045C8">
        <w:t xml:space="preserve"> </w:t>
      </w:r>
    </w:p>
    <w:p w:rsidR="000239F1" w:rsidRPr="002045C8" w:rsidRDefault="000239F1" w:rsidP="000E6F74">
      <w:pPr>
        <w:spacing w:line="300" w:lineRule="atLeast"/>
        <w:ind w:firstLine="284"/>
        <w:jc w:val="both"/>
        <w:rPr>
          <w:i/>
          <w:iCs/>
        </w:rPr>
      </w:pPr>
      <w:r w:rsidRPr="002045C8">
        <w:t>Abdulvahid b. Muhtar Ensari şöyle diyor: “İmam B</w:t>
      </w:r>
      <w:r w:rsidRPr="002045C8">
        <w:t>a</w:t>
      </w:r>
      <w:r>
        <w:t>kır’a (a.s) L</w:t>
      </w:r>
      <w:r w:rsidRPr="002045C8">
        <w:t xml:space="preserve">eylet’ul </w:t>
      </w:r>
      <w:r>
        <w:t>K</w:t>
      </w:r>
      <w:r w:rsidRPr="002045C8">
        <w:t xml:space="preserve">adr’i sorunca bana şöyle buyurdu: </w:t>
      </w:r>
      <w:r w:rsidRPr="002045C8">
        <w:rPr>
          <w:i/>
          <w:iCs/>
        </w:rPr>
        <w:t>“İki gecededir. 23. ve 21. gece.”</w:t>
      </w:r>
      <w:r w:rsidRPr="002045C8">
        <w:t xml:space="preserve"> Ben şöyle dedim: “Bu </w:t>
      </w:r>
      <w:r w:rsidRPr="002045C8">
        <w:t>i</w:t>
      </w:r>
      <w:r w:rsidRPr="002045C8">
        <w:t xml:space="preserve">kisinden sadece birini zikret.” İmam şöyle buyurdu: </w:t>
      </w:r>
      <w:r w:rsidRPr="002045C8">
        <w:rPr>
          <w:i/>
          <w:iCs/>
        </w:rPr>
        <w:t>“İk</w:t>
      </w:r>
      <w:r w:rsidRPr="002045C8">
        <w:rPr>
          <w:i/>
          <w:iCs/>
        </w:rPr>
        <w:t>i</w:t>
      </w:r>
      <w:r w:rsidRPr="002045C8">
        <w:rPr>
          <w:i/>
          <w:iCs/>
        </w:rPr>
        <w:t xml:space="preserve">sinden birinin leylet’ul </w:t>
      </w:r>
      <w:r>
        <w:rPr>
          <w:i/>
          <w:iCs/>
        </w:rPr>
        <w:t>K</w:t>
      </w:r>
      <w:r w:rsidRPr="002045C8">
        <w:rPr>
          <w:i/>
          <w:iCs/>
        </w:rPr>
        <w:t xml:space="preserve">adr olduğu her iki gecede de aynı şekilde amel etsen, ne olur.” </w:t>
      </w:r>
      <w:r w:rsidRPr="002045C8">
        <w:rPr>
          <w:rStyle w:val="FootnoteReference"/>
          <w:i/>
          <w:iCs/>
        </w:rPr>
        <w:footnoteReference w:id="557"/>
      </w:r>
    </w:p>
    <w:p w:rsidR="000239F1" w:rsidRPr="002045C8" w:rsidRDefault="000239F1" w:rsidP="000E6F74">
      <w:pPr>
        <w:spacing w:line="300" w:lineRule="atLeast"/>
        <w:ind w:firstLine="284"/>
        <w:jc w:val="both"/>
        <w:rPr>
          <w:i/>
          <w:iCs/>
        </w:rPr>
      </w:pPr>
      <w:r w:rsidRPr="002045C8">
        <w:t xml:space="preserve">Hassan b. Ebi Ali şöyle diyor: “İmam Sadık’a (a.s) leylet’ul </w:t>
      </w:r>
      <w:r>
        <w:t>K</w:t>
      </w:r>
      <w:r w:rsidRPr="002045C8">
        <w:t xml:space="preserve">adr’i sorduğumda şöyle buyurdu: </w:t>
      </w:r>
      <w:r w:rsidRPr="002045C8">
        <w:rPr>
          <w:i/>
          <w:iCs/>
        </w:rPr>
        <w:t xml:space="preserve">“Onu 19, 21 ve 23. gecelerde ara.” </w:t>
      </w:r>
      <w:r w:rsidRPr="002045C8">
        <w:rPr>
          <w:rStyle w:val="FootnoteReference"/>
          <w:i/>
          <w:iCs/>
        </w:rPr>
        <w:footnoteReference w:id="558"/>
      </w:r>
    </w:p>
    <w:p w:rsidR="000239F1" w:rsidRPr="002045C8" w:rsidRDefault="000239F1" w:rsidP="000E6F74">
      <w:pPr>
        <w:spacing w:line="300" w:lineRule="atLeast"/>
        <w:ind w:firstLine="284"/>
        <w:jc w:val="both"/>
      </w:pPr>
      <w:r w:rsidRPr="002045C8">
        <w:t>Seyyid bin Zahid İkbal de şöyle diyor: “Bil ki Ramazan ayının 23. gecesinin açık rivayetlerde,</w:t>
      </w:r>
      <w:r>
        <w:t xml:space="preserve"> açık bir beyan ve mükaşefeyle L</w:t>
      </w:r>
      <w:r w:rsidRPr="002045C8">
        <w:t>eylet’</w:t>
      </w:r>
      <w:r>
        <w:t>ul K</w:t>
      </w:r>
      <w:r w:rsidRPr="002045C8">
        <w:t>adr olduğu belirtilmiştir. Örneğin kendi senedimizle Sufyan b. Seid’den (veya Semt’ten) şöyle dediğini rivayet ediyoruz: “İmam S</w:t>
      </w:r>
      <w:r w:rsidRPr="002045C8">
        <w:t>a</w:t>
      </w:r>
      <w:r w:rsidRPr="002045C8">
        <w:t xml:space="preserve">dık’dan (a.s) bana </w:t>
      </w:r>
      <w:r>
        <w:t>L</w:t>
      </w:r>
      <w:r w:rsidRPr="002045C8">
        <w:t xml:space="preserve">eylet’ul </w:t>
      </w:r>
      <w:r>
        <w:t>K</w:t>
      </w:r>
      <w:r w:rsidRPr="002045C8">
        <w:t>adr’i belirtmesini istedim. İmam şöyle b</w:t>
      </w:r>
      <w:r w:rsidRPr="002045C8">
        <w:t>u</w:t>
      </w:r>
      <w:r w:rsidRPr="002045C8">
        <w:t>yurdu: “23. gecedir.” Hakeza kendi isnadıyla Zürare Abdulvahid b. Muhtar Ensari’den şöyle dediğini nakle</w:t>
      </w:r>
      <w:r w:rsidRPr="002045C8">
        <w:t>t</w:t>
      </w:r>
      <w:r>
        <w:t>mektedir: “İmam Bakır’a (a.s) L</w:t>
      </w:r>
      <w:r w:rsidRPr="002045C8">
        <w:t xml:space="preserve">eylet’ul </w:t>
      </w:r>
      <w:r>
        <w:t>K</w:t>
      </w:r>
      <w:r w:rsidRPr="002045C8">
        <w:t xml:space="preserve">adr’i sorduğumda bana şöyle buyurdu: </w:t>
      </w:r>
      <w:r w:rsidRPr="002045C8">
        <w:rPr>
          <w:i/>
          <w:iCs/>
        </w:rPr>
        <w:t>“Allah’a yemin o</w:t>
      </w:r>
      <w:r w:rsidRPr="002045C8">
        <w:rPr>
          <w:i/>
          <w:iCs/>
        </w:rPr>
        <w:t>l</w:t>
      </w:r>
      <w:r w:rsidRPr="002045C8">
        <w:rPr>
          <w:i/>
          <w:iCs/>
        </w:rPr>
        <w:t>sun ki sana haber veriyorum ve senden gizlemiyorum. O son yedi g</w:t>
      </w:r>
      <w:r w:rsidRPr="002045C8">
        <w:rPr>
          <w:i/>
          <w:iCs/>
        </w:rPr>
        <w:t>e</w:t>
      </w:r>
      <w:r w:rsidRPr="002045C8">
        <w:rPr>
          <w:i/>
          <w:iCs/>
        </w:rPr>
        <w:t>cenin ilk gecesidir.”</w:t>
      </w:r>
      <w:r w:rsidRPr="002045C8">
        <w:t xml:space="preserve"> Ayrıca Zürare’den naklettiğine göre </w:t>
      </w:r>
      <w:r w:rsidRPr="002045C8">
        <w:t>İ</w:t>
      </w:r>
      <w:r w:rsidRPr="002045C8">
        <w:t xml:space="preserve">mam’ın (a.s) leylet’ul </w:t>
      </w:r>
      <w:r>
        <w:t>K</w:t>
      </w:r>
      <w:r w:rsidRPr="002045C8">
        <w:t>adr’i tayin ettiği ay, 29 gün çe</w:t>
      </w:r>
      <w:r w:rsidRPr="002045C8">
        <w:t>k</w:t>
      </w:r>
      <w:r w:rsidRPr="002045C8">
        <w:t>miştir.”</w:t>
      </w:r>
      <w:r w:rsidRPr="002045C8">
        <w:rPr>
          <w:rStyle w:val="FootnoteReference"/>
        </w:rPr>
        <w:footnoteReference w:id="559"/>
      </w:r>
      <w:r w:rsidRPr="002045C8">
        <w:t xml:space="preserve"> Ondan sonra da naklettiği rivayetlerde leylet’</w:t>
      </w:r>
      <w:r>
        <w:t>ul K</w:t>
      </w:r>
      <w:r w:rsidRPr="002045C8">
        <w:t>adr’in 23. gece olduğu belirtilmi</w:t>
      </w:r>
      <w:r w:rsidRPr="002045C8">
        <w:t>ş</w:t>
      </w:r>
      <w:r w:rsidRPr="002045C8">
        <w:t>tir. Örneğin maruf olan Cehni</w:t>
      </w:r>
      <w:r w:rsidRPr="002045C8">
        <w:rPr>
          <w:rStyle w:val="FootnoteReference"/>
        </w:rPr>
        <w:footnoteReference w:id="560"/>
      </w:r>
      <w:r w:rsidRPr="002045C8">
        <w:t xml:space="preserve"> ol</w:t>
      </w:r>
      <w:r w:rsidRPr="002045C8">
        <w:t>a</w:t>
      </w:r>
      <w:r w:rsidRPr="002045C8">
        <w:t xml:space="preserve">yında.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329" w:name="_Toc46432393"/>
      <w:bookmarkStart w:id="330" w:name="_Toc53990936"/>
      <w:r w:rsidRPr="002045C8">
        <w:t>İrfani Bir Uyarı</w:t>
      </w:r>
      <w:bookmarkEnd w:id="329"/>
      <w:bookmarkEnd w:id="330"/>
      <w:r w:rsidRPr="002045C8">
        <w:t xml:space="preserve"> </w:t>
      </w:r>
    </w:p>
    <w:p w:rsidR="000239F1" w:rsidRPr="002045C8" w:rsidRDefault="000239F1" w:rsidP="000E6F74">
      <w:pPr>
        <w:spacing w:line="300" w:lineRule="atLeast"/>
        <w:ind w:firstLine="284"/>
        <w:jc w:val="both"/>
      </w:pPr>
      <w:r w:rsidRPr="002045C8">
        <w:t>Geçen mübarek surede de söylendiği gibi daha açık olan görüşe g</w:t>
      </w:r>
      <w:r w:rsidRPr="002045C8">
        <w:t>ö</w:t>
      </w:r>
      <w:r w:rsidRPr="002045C8">
        <w:t>re, her suredeki bismillah, bizzat o sureye aittir. Dolayısı</w:t>
      </w:r>
      <w:r w:rsidRPr="002045C8">
        <w:t>y</w:t>
      </w:r>
      <w:r w:rsidRPr="002045C8">
        <w:t xml:space="preserve">la </w:t>
      </w:r>
      <w:r w:rsidRPr="002045C8">
        <w:lastRenderedPageBreak/>
        <w:t xml:space="preserve">mübarek Kadir suresindeki bismillah da, mübarek Kadir suresinde şu anlamı </w:t>
      </w:r>
      <w:r w:rsidRPr="002045C8">
        <w:t>i</w:t>
      </w:r>
      <w:r w:rsidRPr="002045C8">
        <w:t>fade etmektedir: Kur’an’ı Kerim’in hakikati ve ilahi mukaddes latif</w:t>
      </w:r>
      <w:r w:rsidRPr="002045C8">
        <w:t>e</w:t>
      </w:r>
      <w:r w:rsidRPr="002045C8">
        <w:t>yi; e</w:t>
      </w:r>
      <w:r w:rsidRPr="002045C8">
        <w:t>s</w:t>
      </w:r>
      <w:r w:rsidRPr="002045C8">
        <w:t>ma-i cem hakikati, rububi ism-i azam ve mutlak rahimiyye ve rahmaniye rahmetiyle tecessüm eden Allah’ın i</w:t>
      </w:r>
      <w:r w:rsidRPr="002045C8">
        <w:t>s</w:t>
      </w:r>
      <w:r w:rsidRPr="002045C8">
        <w:t>miyle, Muhammedi (s.a.a) kadir gecesinde nazil kıldık. Yani Kur’an’ın zuhuru, ilahi cem zuhuruna, rahmaniyyet ve rahimiyyetin genişleyip daralmasına tabidir. Hatta Kur’an’ın hak</w:t>
      </w:r>
      <w:r w:rsidRPr="002045C8">
        <w:t>i</w:t>
      </w:r>
      <w:r w:rsidRPr="002045C8">
        <w:t>kati rahmaniyyet ve rahimiyyetin zuhuruyla,</w:t>
      </w:r>
      <w:r>
        <w:t xml:space="preserve"> İ</w:t>
      </w:r>
      <w:r w:rsidRPr="002045C8">
        <w:t xml:space="preserve">smullah’il </w:t>
      </w:r>
      <w:r>
        <w:t>A</w:t>
      </w:r>
      <w:r w:rsidRPr="002045C8">
        <w:t>’zam ha</w:t>
      </w:r>
      <w:r w:rsidRPr="002045C8">
        <w:t>z</w:t>
      </w:r>
      <w:r w:rsidRPr="002045C8">
        <w:t>retlerinin zuhur makamıdır ve de cem ve tafsile şamildir. Bu aç</w:t>
      </w:r>
      <w:r w:rsidRPr="002045C8">
        <w:t>ı</w:t>
      </w:r>
      <w:r w:rsidRPr="002045C8">
        <w:t>dan bu değerli kitap, Kur’an'dır ve furkandır. Nitekim son peygamberin ruhaniyeti ve onun muka</w:t>
      </w:r>
      <w:r w:rsidRPr="002045C8">
        <w:t>d</w:t>
      </w:r>
      <w:r w:rsidRPr="002045C8">
        <w:t xml:space="preserve">des velayet makamı da Kur’an ve furkandır. Cem ve tafsilî ehadiyyet makamıdır. </w:t>
      </w:r>
    </w:p>
    <w:p w:rsidR="000239F1" w:rsidRPr="002045C8" w:rsidRDefault="000239F1" w:rsidP="000E6F74">
      <w:pPr>
        <w:spacing w:line="300" w:lineRule="atLeast"/>
        <w:ind w:firstLine="284"/>
        <w:jc w:val="both"/>
      </w:pPr>
      <w:r w:rsidRPr="002045C8">
        <w:t>O halde Mukaddes Zat, bu ihtimal esasınca adeta şöyle buyurma</w:t>
      </w:r>
      <w:r w:rsidRPr="002045C8">
        <w:t>k</w:t>
      </w:r>
      <w:r w:rsidRPr="002045C8">
        <w:t>tadır: Biz cem ve</w:t>
      </w:r>
      <w:r>
        <w:t xml:space="preserve"> tafsili ehadiyyet makamı olan İ</w:t>
      </w:r>
      <w:r w:rsidRPr="002045C8">
        <w:t>sm-</w:t>
      </w:r>
      <w:r>
        <w:t>i A</w:t>
      </w:r>
      <w:r w:rsidRPr="002045C8">
        <w:t>zamın tecell</w:t>
      </w:r>
      <w:r w:rsidRPr="002045C8">
        <w:t>i</w:t>
      </w:r>
      <w:r w:rsidRPr="002045C8">
        <w:t>siyle, rahmaniyyet ve rahimiyyetin zuhuru esasınca Kur’an’</w:t>
      </w:r>
      <w:r>
        <w:t>ı M</w:t>
      </w:r>
      <w:r>
        <w:t>u</w:t>
      </w:r>
      <w:r>
        <w:t>hammedi K</w:t>
      </w:r>
      <w:r w:rsidRPr="002045C8">
        <w:t>adir gecesinde nazil kıldık. Fark aleminde, hatta farkın farkı aleminde, iki Kur’an, yani nazil olan yazılı Kur’an ile Peyga</w:t>
      </w:r>
      <w:r w:rsidRPr="002045C8">
        <w:t>m</w:t>
      </w:r>
      <w:r w:rsidRPr="002045C8">
        <w:t>ber’e inen Kur’an arasında, yani ilahi kitap ile M</w:t>
      </w:r>
      <w:r w:rsidRPr="002045C8">
        <w:t>u</w:t>
      </w:r>
      <w:r w:rsidRPr="002045C8">
        <w:t>hammedi hakikat arasında hasıl olmu</w:t>
      </w:r>
      <w:r w:rsidRPr="002045C8">
        <w:t>ş</w:t>
      </w:r>
      <w:r w:rsidRPr="002045C8">
        <w:t>tur. Yani Visal gecesinde iki Kur’an’ı birleştirdik ve iki Furkan’ı bi</w:t>
      </w:r>
      <w:r>
        <w:t>r araya getirdik. Bu itibarla da</w:t>
      </w:r>
      <w:r w:rsidRPr="002045C8">
        <w:t xml:space="preserve"> bu gece leylet’</w:t>
      </w:r>
      <w:r>
        <w:t>ul K</w:t>
      </w:r>
      <w:r w:rsidRPr="002045C8">
        <w:t>a</w:t>
      </w:r>
      <w:r w:rsidRPr="002045C8">
        <w:t>dir</w:t>
      </w:r>
      <w:r>
        <w:t>’dir. Ama onun kadrini, K</w:t>
      </w:r>
      <w:r w:rsidRPr="002045C8">
        <w:t>adir gecesinin asaleten sahibi olan son Peyga</w:t>
      </w:r>
      <w:r w:rsidRPr="002045C8">
        <w:t>m</w:t>
      </w:r>
      <w:r w:rsidRPr="002045C8">
        <w:t>ber (s.a.a) ve ona bağımlı olarak masum vasiler dışında hiç kimse bilmemekt</w:t>
      </w:r>
      <w:r w:rsidRPr="002045C8">
        <w:t>e</w:t>
      </w:r>
      <w:r w:rsidRPr="002045C8">
        <w:t xml:space="preserve">dir.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331" w:name="_Toc46432394"/>
      <w:bookmarkStart w:id="332" w:name="_Toc53990937"/>
      <w:r w:rsidRPr="002045C8">
        <w:t>Tamamlama</w:t>
      </w:r>
      <w:bookmarkEnd w:id="331"/>
      <w:bookmarkEnd w:id="332"/>
      <w:r w:rsidRPr="002045C8">
        <w:t xml:space="preserve"> </w:t>
      </w:r>
    </w:p>
    <w:p w:rsidR="000239F1" w:rsidRPr="002045C8" w:rsidRDefault="000239F1" w:rsidP="00FB0C7C">
      <w:pPr>
        <w:pStyle w:val="Heading1"/>
      </w:pPr>
      <w:bookmarkStart w:id="333" w:name="_Toc46432395"/>
      <w:bookmarkStart w:id="334" w:name="_Toc53990938"/>
      <w:r w:rsidRPr="002045C8">
        <w:t>Leylet’ul Kadr’in Fazileti Hakkında Bazı Rivayetl</w:t>
      </w:r>
      <w:r w:rsidRPr="002045C8">
        <w:t>e</w:t>
      </w:r>
      <w:r w:rsidRPr="002045C8">
        <w:t>rin Zikri</w:t>
      </w:r>
      <w:bookmarkEnd w:id="333"/>
      <w:bookmarkEnd w:id="334"/>
    </w:p>
    <w:p w:rsidR="000239F1" w:rsidRPr="002045C8" w:rsidRDefault="000239F1" w:rsidP="000E6F74">
      <w:pPr>
        <w:spacing w:line="300" w:lineRule="atLeast"/>
        <w:ind w:firstLine="284"/>
        <w:jc w:val="both"/>
        <w:rPr>
          <w:i/>
          <w:iCs/>
        </w:rPr>
      </w:pPr>
      <w:r w:rsidRPr="002045C8">
        <w:t>Arif Billah Seyyid Tavus (r.a) değerli eseri İkbal adlı kitabında şöyle buyurmuştur: Ebu Fazl b. Muhammed Herevi’nin, Yevakit adlı kitabında leylet’ul kadr’in fazileti hakkında şu rivayeti gördüm. Pe</w:t>
      </w:r>
      <w:r w:rsidRPr="002045C8">
        <w:t>y</w:t>
      </w:r>
      <w:r w:rsidRPr="002045C8">
        <w:t>gamber’den şöyle buyu</w:t>
      </w:r>
      <w:r w:rsidRPr="002045C8">
        <w:t>r</w:t>
      </w:r>
      <w:r w:rsidRPr="002045C8">
        <w:t xml:space="preserve">duğu nakledilmiştir: Musa şöyle buyurdu: </w:t>
      </w:r>
      <w:r w:rsidRPr="002045C8">
        <w:rPr>
          <w:i/>
          <w:iCs/>
        </w:rPr>
        <w:t>“Allahım</w:t>
      </w:r>
      <w:r>
        <w:rPr>
          <w:i/>
          <w:iCs/>
        </w:rPr>
        <w:t>!</w:t>
      </w:r>
      <w:r w:rsidRPr="002045C8">
        <w:rPr>
          <w:i/>
          <w:iCs/>
        </w:rPr>
        <w:t xml:space="preserve"> Ben sana yakınlığı diliyorum” Allah şöyle buyurdu: “B</w:t>
      </w:r>
      <w:r w:rsidRPr="002045C8">
        <w:rPr>
          <w:i/>
          <w:iCs/>
        </w:rPr>
        <w:t>e</w:t>
      </w:r>
      <w:r w:rsidRPr="002045C8">
        <w:rPr>
          <w:i/>
          <w:iCs/>
        </w:rPr>
        <w:t>nim yakınlığım Kadir gecesinde uyumayan kimse içindir.” M</w:t>
      </w:r>
      <w:r w:rsidRPr="002045C8">
        <w:rPr>
          <w:i/>
          <w:iCs/>
        </w:rPr>
        <w:t>u</w:t>
      </w:r>
      <w:r w:rsidRPr="002045C8">
        <w:rPr>
          <w:i/>
          <w:iCs/>
        </w:rPr>
        <w:t>sa (a.s) şöyle buyurdu: “Allahım! Ben senin rahmetini diliyorum” Allah şöyle buyurdu: “Rahmeti</w:t>
      </w:r>
      <w:r>
        <w:rPr>
          <w:i/>
          <w:iCs/>
        </w:rPr>
        <w:t>m K</w:t>
      </w:r>
      <w:r w:rsidRPr="002045C8">
        <w:rPr>
          <w:i/>
          <w:iCs/>
        </w:rPr>
        <w:t xml:space="preserve">adir gecesinde fakirlere merhamet eden </w:t>
      </w:r>
      <w:r w:rsidRPr="002045C8">
        <w:rPr>
          <w:i/>
          <w:iCs/>
        </w:rPr>
        <w:lastRenderedPageBreak/>
        <w:t xml:space="preserve">kimse </w:t>
      </w:r>
      <w:r w:rsidRPr="002045C8">
        <w:rPr>
          <w:i/>
          <w:iCs/>
        </w:rPr>
        <w:t>i</w:t>
      </w:r>
      <w:r w:rsidRPr="002045C8">
        <w:rPr>
          <w:i/>
          <w:iCs/>
        </w:rPr>
        <w:t>çindir.” Musa şöyle arzetti: “Ben sırattan geçmeyi istiyorum” Allah şöyle buyurdu: “B</w:t>
      </w:r>
      <w:r>
        <w:rPr>
          <w:i/>
          <w:iCs/>
        </w:rPr>
        <w:t>u da K</w:t>
      </w:r>
      <w:r w:rsidRPr="002045C8">
        <w:rPr>
          <w:i/>
          <w:iCs/>
        </w:rPr>
        <w:t>adir gecesi bir sadaka veren kimse içi</w:t>
      </w:r>
      <w:r w:rsidRPr="002045C8">
        <w:rPr>
          <w:i/>
          <w:iCs/>
        </w:rPr>
        <w:t>n</w:t>
      </w:r>
      <w:r w:rsidRPr="002045C8">
        <w:rPr>
          <w:i/>
          <w:iCs/>
        </w:rPr>
        <w:t>dir.” Musa şöyle arzetti: “Allahım</w:t>
      </w:r>
      <w:r>
        <w:rPr>
          <w:i/>
          <w:iCs/>
        </w:rPr>
        <w:t>!</w:t>
      </w:r>
      <w:r w:rsidRPr="002045C8">
        <w:rPr>
          <w:i/>
          <w:iCs/>
        </w:rPr>
        <w:t xml:space="preserve"> Ben cennetin ağaçlarından ve meyvel</w:t>
      </w:r>
      <w:r w:rsidRPr="002045C8">
        <w:rPr>
          <w:i/>
          <w:iCs/>
        </w:rPr>
        <w:t>e</w:t>
      </w:r>
      <w:r w:rsidRPr="002045C8">
        <w:rPr>
          <w:i/>
          <w:iCs/>
        </w:rPr>
        <w:t>rinden istiyorum.” A</w:t>
      </w:r>
      <w:r w:rsidRPr="002045C8">
        <w:rPr>
          <w:i/>
          <w:iCs/>
        </w:rPr>
        <w:t>l</w:t>
      </w:r>
      <w:r>
        <w:rPr>
          <w:i/>
          <w:iCs/>
        </w:rPr>
        <w:t>lah şöyle buyurdu: “Bu da K</w:t>
      </w:r>
      <w:r w:rsidRPr="002045C8">
        <w:rPr>
          <w:i/>
          <w:iCs/>
        </w:rPr>
        <w:t>adir gecesinde bir tesbihte bulunan kimse içi</w:t>
      </w:r>
      <w:r w:rsidRPr="002045C8">
        <w:rPr>
          <w:i/>
          <w:iCs/>
        </w:rPr>
        <w:t>n</w:t>
      </w:r>
      <w:r w:rsidRPr="002045C8">
        <w:rPr>
          <w:i/>
          <w:iCs/>
        </w:rPr>
        <w:t>dir.” Musa şöyle buyurdu: “Allahım! Ben senden kurtul</w:t>
      </w:r>
      <w:r w:rsidRPr="002045C8">
        <w:rPr>
          <w:i/>
          <w:iCs/>
        </w:rPr>
        <w:t>u</w:t>
      </w:r>
      <w:r w:rsidRPr="002045C8">
        <w:rPr>
          <w:i/>
          <w:iCs/>
        </w:rPr>
        <w:t>şu istiyorum.” Allah şöyle buyurdu: “Ateşten kurtuluş mu?” Musa “</w:t>
      </w:r>
      <w:r w:rsidRPr="002045C8">
        <w:rPr>
          <w:i/>
          <w:iCs/>
        </w:rPr>
        <w:t>E</w:t>
      </w:r>
      <w:r w:rsidRPr="002045C8">
        <w:rPr>
          <w:i/>
          <w:iCs/>
        </w:rPr>
        <w:t xml:space="preserve">vet” </w:t>
      </w:r>
      <w:r>
        <w:rPr>
          <w:i/>
          <w:iCs/>
        </w:rPr>
        <w:t>diye arz</w:t>
      </w:r>
      <w:r w:rsidRPr="002045C8">
        <w:rPr>
          <w:i/>
          <w:iCs/>
        </w:rPr>
        <w:t>etti. Allah şöyle buyurdu: “Bu da Kadir gecesinde ma</w:t>
      </w:r>
      <w:r w:rsidRPr="002045C8">
        <w:rPr>
          <w:i/>
          <w:iCs/>
        </w:rPr>
        <w:t>ğ</w:t>
      </w:r>
      <w:r w:rsidRPr="002045C8">
        <w:rPr>
          <w:i/>
          <w:iCs/>
        </w:rPr>
        <w:t>firet dileyen kimse içindir.” Musa şöyle buyurdu: “Allahım! Ben senin rızanı istiyorum.” A</w:t>
      </w:r>
      <w:r w:rsidRPr="002045C8">
        <w:rPr>
          <w:i/>
          <w:iCs/>
        </w:rPr>
        <w:t>l</w:t>
      </w:r>
      <w:r w:rsidRPr="002045C8">
        <w:rPr>
          <w:i/>
          <w:iCs/>
        </w:rPr>
        <w:t xml:space="preserve">lah </w:t>
      </w:r>
      <w:r>
        <w:rPr>
          <w:i/>
          <w:iCs/>
        </w:rPr>
        <w:t>şöyle buyurdu: “Benim rızam da K</w:t>
      </w:r>
      <w:r w:rsidRPr="002045C8">
        <w:rPr>
          <w:i/>
          <w:iCs/>
        </w:rPr>
        <w:t>adir gecesinde iki r</w:t>
      </w:r>
      <w:r w:rsidRPr="002045C8">
        <w:rPr>
          <w:i/>
          <w:iCs/>
        </w:rPr>
        <w:t>e</w:t>
      </w:r>
      <w:r w:rsidRPr="002045C8">
        <w:rPr>
          <w:i/>
          <w:iCs/>
        </w:rPr>
        <w:t xml:space="preserve">kat namaz kılan kimse içindir.” </w:t>
      </w:r>
    </w:p>
    <w:p w:rsidR="000239F1" w:rsidRPr="002045C8" w:rsidRDefault="000239F1" w:rsidP="000E6F74">
      <w:pPr>
        <w:spacing w:line="300" w:lineRule="atLeast"/>
        <w:ind w:firstLine="284"/>
        <w:jc w:val="both"/>
        <w:rPr>
          <w:i/>
          <w:iCs/>
        </w:rPr>
      </w:pPr>
      <w:r w:rsidRPr="002045C8">
        <w:t>Hakeza o kitapta Peygamber’in (s.a.a) şöyle buyurduğu nakledi</w:t>
      </w:r>
      <w:r w:rsidRPr="002045C8">
        <w:t>l</w:t>
      </w:r>
      <w:r w:rsidRPr="002045C8">
        <w:t xml:space="preserve">miştir: </w:t>
      </w:r>
      <w:r w:rsidRPr="002045C8">
        <w:rPr>
          <w:i/>
          <w:iCs/>
        </w:rPr>
        <w:t>“Kadir gecesi göklerin kapıları açılır. Bö</w:t>
      </w:r>
      <w:r w:rsidRPr="002045C8">
        <w:rPr>
          <w:i/>
          <w:iCs/>
        </w:rPr>
        <w:t>y</w:t>
      </w:r>
      <w:r w:rsidRPr="002045C8">
        <w:rPr>
          <w:i/>
          <w:iCs/>
        </w:rPr>
        <w:t>lece o gece namaz kılan bir kimseye, Allah-u Teala yaptığı her secde için cennetten bir ağaç yazar. Öyle ki bir süvari o ağacın gölgesinden bin yıl gidecek o</w:t>
      </w:r>
      <w:r w:rsidRPr="002045C8">
        <w:rPr>
          <w:i/>
          <w:iCs/>
        </w:rPr>
        <w:t>l</w:t>
      </w:r>
      <w:r w:rsidRPr="002045C8">
        <w:rPr>
          <w:i/>
          <w:iCs/>
        </w:rPr>
        <w:t>sa, yine de onu katedemez. Ayrıca yaptığı her rekata karşılık da ce</w:t>
      </w:r>
      <w:r w:rsidRPr="002045C8">
        <w:rPr>
          <w:i/>
          <w:iCs/>
        </w:rPr>
        <w:t>n</w:t>
      </w:r>
      <w:r w:rsidRPr="002045C8">
        <w:rPr>
          <w:i/>
          <w:iCs/>
        </w:rPr>
        <w:t>nette inci, yakut ve Zebercet taşından bir ev verir. Okuduğu her ayete karşılık da cennet taçlarından bir taç giydirir. Yaptığı her tesbihe ka</w:t>
      </w:r>
      <w:r w:rsidRPr="002045C8">
        <w:rPr>
          <w:i/>
          <w:iCs/>
        </w:rPr>
        <w:t>r</w:t>
      </w:r>
      <w:r w:rsidRPr="002045C8">
        <w:rPr>
          <w:i/>
          <w:iCs/>
        </w:rPr>
        <w:t>şılık da en güzel kuşlardan birini verir. Yaptığı oturuma karşılık da cennetin derecelerinden bir ihsanda bulunur. Yaptığı her teşehhüde karşılık da, cennetin od</w:t>
      </w:r>
      <w:r w:rsidRPr="002045C8">
        <w:rPr>
          <w:i/>
          <w:iCs/>
        </w:rPr>
        <w:t>a</w:t>
      </w:r>
      <w:r w:rsidRPr="002045C8">
        <w:rPr>
          <w:i/>
          <w:iCs/>
        </w:rPr>
        <w:t>larından bir oda verir. Verdiği her selama karşılık da cennet elbiselerinden bir elbise giydirir. Sabahleyin ş</w:t>
      </w:r>
      <w:r w:rsidRPr="002045C8">
        <w:rPr>
          <w:i/>
          <w:iCs/>
        </w:rPr>
        <w:t>a</w:t>
      </w:r>
      <w:r w:rsidRPr="002045C8">
        <w:rPr>
          <w:i/>
          <w:iCs/>
        </w:rPr>
        <w:t>fak sökerken Allah ona, göğüsleri elbisenin altından beli</w:t>
      </w:r>
      <w:r w:rsidRPr="002045C8">
        <w:rPr>
          <w:i/>
          <w:iCs/>
        </w:rPr>
        <w:t>r</w:t>
      </w:r>
      <w:r w:rsidRPr="002045C8">
        <w:rPr>
          <w:i/>
          <w:iCs/>
        </w:rPr>
        <w:t>gin ve gözüken üns ve muhabbet dolu hurilerden, temiz</w:t>
      </w:r>
      <w:r>
        <w:rPr>
          <w:i/>
          <w:iCs/>
        </w:rPr>
        <w:t>,</w:t>
      </w:r>
      <w:r w:rsidRPr="002045C8">
        <w:rPr>
          <w:i/>
          <w:iCs/>
        </w:rPr>
        <w:t xml:space="preserve"> güzel ahlaklı cariyelerden, kalıcı hizmetçilerden, temiz kuşlardan, kokulu reyhanlardan, akan n</w:t>
      </w:r>
      <w:r w:rsidRPr="002045C8">
        <w:rPr>
          <w:i/>
          <w:iCs/>
        </w:rPr>
        <w:t>e</w:t>
      </w:r>
      <w:r w:rsidRPr="002045C8">
        <w:rPr>
          <w:i/>
          <w:iCs/>
        </w:rPr>
        <w:t>hirlerden, hoşnut kılan nimetlerden, hediyelerden ve yüceliklerden v</w:t>
      </w:r>
      <w:r w:rsidRPr="002045C8">
        <w:rPr>
          <w:i/>
          <w:iCs/>
        </w:rPr>
        <w:t>e</w:t>
      </w:r>
      <w:r w:rsidRPr="002045C8">
        <w:rPr>
          <w:i/>
          <w:iCs/>
        </w:rPr>
        <w:t>rir. Nefis istediğini orada bulur ve göz lezzet alır, sizler de orada kal</w:t>
      </w:r>
      <w:r w:rsidRPr="002045C8">
        <w:rPr>
          <w:i/>
          <w:iCs/>
        </w:rPr>
        <w:t>ı</w:t>
      </w:r>
      <w:r w:rsidRPr="002045C8">
        <w:rPr>
          <w:i/>
          <w:iCs/>
        </w:rPr>
        <w:t xml:space="preserve">cısınız.” </w:t>
      </w:r>
    </w:p>
    <w:p w:rsidR="000239F1" w:rsidRPr="002045C8" w:rsidRDefault="000239F1" w:rsidP="000E6F74">
      <w:pPr>
        <w:spacing w:line="300" w:lineRule="atLeast"/>
        <w:ind w:firstLine="284"/>
        <w:jc w:val="both"/>
        <w:rPr>
          <w:i/>
          <w:iCs/>
        </w:rPr>
      </w:pPr>
      <w:r w:rsidRPr="002045C8">
        <w:t>Hakeza o kitapta İmam Bakır’dan (a.s) şöyle buyurduğu nakledi</w:t>
      </w:r>
      <w:r w:rsidRPr="002045C8">
        <w:t>l</w:t>
      </w:r>
      <w:r w:rsidRPr="002045C8">
        <w:t xml:space="preserve">miştir: </w:t>
      </w:r>
      <w:r w:rsidRPr="002045C8">
        <w:rPr>
          <w:i/>
          <w:iCs/>
        </w:rPr>
        <w:t>“Kadir gecesini ihya eden kimsenin günahları, gökteki yıldı</w:t>
      </w:r>
      <w:r w:rsidRPr="002045C8">
        <w:rPr>
          <w:i/>
          <w:iCs/>
        </w:rPr>
        <w:t>z</w:t>
      </w:r>
      <w:r w:rsidRPr="002045C8">
        <w:rPr>
          <w:i/>
          <w:iCs/>
        </w:rPr>
        <w:t>lar, dağın ağırlığı ve denizler miktarınca da olsa bağışl</w:t>
      </w:r>
      <w:r w:rsidRPr="002045C8">
        <w:rPr>
          <w:i/>
          <w:iCs/>
        </w:rPr>
        <w:t>a</w:t>
      </w:r>
      <w:r w:rsidRPr="002045C8">
        <w:rPr>
          <w:i/>
          <w:iCs/>
        </w:rPr>
        <w:t>nır.”</w:t>
      </w:r>
      <w:r w:rsidRPr="002045C8">
        <w:rPr>
          <w:rStyle w:val="FootnoteReference"/>
          <w:i/>
          <w:iCs/>
        </w:rPr>
        <w:footnoteReference w:id="561"/>
      </w:r>
      <w:r w:rsidRPr="002045C8">
        <w:rPr>
          <w:i/>
          <w:iCs/>
        </w:rPr>
        <w:t xml:space="preserve"> </w:t>
      </w:r>
    </w:p>
    <w:p w:rsidR="000239F1" w:rsidRPr="002045C8" w:rsidRDefault="000239F1" w:rsidP="000E6F74">
      <w:pPr>
        <w:spacing w:line="300" w:lineRule="atLeast"/>
        <w:ind w:firstLine="284"/>
        <w:jc w:val="both"/>
      </w:pPr>
      <w:r w:rsidRPr="002045C8">
        <w:lastRenderedPageBreak/>
        <w:t>Kadir gecesinin fazileti hakkındaki rivayetler buraya sığmay</w:t>
      </w:r>
      <w:r w:rsidRPr="002045C8">
        <w:t>a</w:t>
      </w:r>
      <w:r w:rsidRPr="002045C8">
        <w:t xml:space="preserve">cak kadar çoktur. </w:t>
      </w:r>
    </w:p>
    <w:p w:rsidR="000239F1" w:rsidRPr="002045C8" w:rsidRDefault="000239F1" w:rsidP="000E6F74">
      <w:pPr>
        <w:spacing w:line="300" w:lineRule="atLeast"/>
        <w:ind w:firstLine="284"/>
        <w:jc w:val="both"/>
      </w:pPr>
      <w:r w:rsidRPr="002045C8">
        <w:t xml:space="preserve">Allah-u Teala şöyle buyurmuştur: </w:t>
      </w:r>
      <w:r w:rsidRPr="002045C8">
        <w:rPr>
          <w:b/>
          <w:bCs/>
        </w:rPr>
        <w:t>“Kadir gecesinin ne olduğunu nereden bileceksin?”</w:t>
      </w:r>
      <w:r w:rsidRPr="002045C8">
        <w:t xml:space="preserve"> Bu terkip konunun büyüklüğü ve azameti seb</w:t>
      </w:r>
      <w:r w:rsidRPr="002045C8">
        <w:t>e</w:t>
      </w:r>
      <w:r w:rsidRPr="002045C8">
        <w:t>biyledir. Hakikatin azameti, özellikle de mütekellim ve muhatap aç</w:t>
      </w:r>
      <w:r w:rsidRPr="002045C8">
        <w:t>ı</w:t>
      </w:r>
      <w:r w:rsidRPr="002045C8">
        <w:t>sındandır. Kudreti yüce olan Hak Teala</w:t>
      </w:r>
      <w:r>
        <w:t>,</w:t>
      </w:r>
      <w:r w:rsidRPr="002045C8">
        <w:t xml:space="preserve"> mütekellim ve Resulullah (s.a.a) muhatap olmakla bi</w:t>
      </w:r>
      <w:r w:rsidRPr="002045C8">
        <w:t>r</w:t>
      </w:r>
      <w:r w:rsidRPr="002045C8">
        <w:t>likte, bazen konu o kadar azametlidir ki, onun izharı harflerin ve kelimelerin terkibi ile beyan edilem</w:t>
      </w:r>
      <w:r w:rsidRPr="002045C8">
        <w:t>e</w:t>
      </w:r>
      <w:r w:rsidRPr="002045C8">
        <w:t>mektedir. Dolayısıyla adeta şöyle buyurmaktadır: “Kadir gecesinin ne kadar y</w:t>
      </w:r>
      <w:r w:rsidRPr="002045C8">
        <w:t>ü</w:t>
      </w:r>
      <w:r w:rsidRPr="002045C8">
        <w:t>ce ve azametli bir hakikat o</w:t>
      </w:r>
      <w:r w:rsidRPr="002045C8">
        <w:t>l</w:t>
      </w:r>
      <w:r w:rsidRPr="002045C8">
        <w:t>duğunu bilemezsin. Onun hakikati beyan edilemez. Harf ve kel</w:t>
      </w:r>
      <w:r w:rsidRPr="002045C8">
        <w:t>i</w:t>
      </w:r>
      <w:r w:rsidRPr="002045C8">
        <w:t>meler o hakikati dile getiremez. Bu yüzden de hakikatinin beyanı için “ma” (şey) harfi kullanılmıştır. Dolay</w:t>
      </w:r>
      <w:r w:rsidRPr="002045C8">
        <w:t>ı</w:t>
      </w:r>
      <w:r w:rsidRPr="002045C8">
        <w:t>sıyla onu beyan etmekten sarf-ı nazar etmiş ve şöyle b</w:t>
      </w:r>
      <w:r w:rsidRPr="002045C8">
        <w:t>u</w:t>
      </w:r>
      <w:r w:rsidRPr="002045C8">
        <w:t xml:space="preserve">yurmuştur: </w:t>
      </w:r>
      <w:r w:rsidRPr="002045C8">
        <w:rPr>
          <w:b/>
          <w:bCs/>
        </w:rPr>
        <w:t>“Leylet’ul kadr hayrun min elfi şehr” (Kadir gecesi bin aydan h</w:t>
      </w:r>
      <w:r w:rsidRPr="002045C8">
        <w:rPr>
          <w:b/>
          <w:bCs/>
        </w:rPr>
        <w:t>a</w:t>
      </w:r>
      <w:r w:rsidRPr="002045C8">
        <w:rPr>
          <w:b/>
          <w:bCs/>
        </w:rPr>
        <w:t>yırlıdır)</w:t>
      </w:r>
      <w:r w:rsidRPr="002045C8">
        <w:t xml:space="preserve"> Yani Kadir gecesini etkileri ve özellikleriyle tanıtmıştır. Zira hakikatini beyan etmek mümkün değildir. Buradan da anlaşılacağı </w:t>
      </w:r>
      <w:r w:rsidRPr="002045C8">
        <w:t>ü</w:t>
      </w:r>
      <w:r w:rsidRPr="002045C8">
        <w:t>zere leylet’</w:t>
      </w:r>
      <w:r>
        <w:t>ul K</w:t>
      </w:r>
      <w:r w:rsidRPr="002045C8">
        <w:t>adrin hakikati ve batını, suret ve zahirinden ayrıdır. Gerçi bu z</w:t>
      </w:r>
      <w:r w:rsidRPr="002045C8">
        <w:t>a</w:t>
      </w:r>
      <w:r w:rsidRPr="002045C8">
        <w:t>hiri de, ehemmiyetli ve azametlidir. Ama mutlak veli ve bütün alemleri ihata eden Resulullah’a oranla bu şekilde tabir edilecek mes</w:t>
      </w:r>
      <w:r w:rsidRPr="002045C8">
        <w:t>a</w:t>
      </w:r>
      <w:r w:rsidRPr="002045C8">
        <w:t xml:space="preserve">bede değil. </w:t>
      </w:r>
    </w:p>
    <w:p w:rsidR="000239F1" w:rsidRPr="002045C8" w:rsidRDefault="000239F1" w:rsidP="000E6F74">
      <w:pPr>
        <w:spacing w:line="300" w:lineRule="atLeast"/>
        <w:ind w:firstLine="284"/>
        <w:jc w:val="both"/>
        <w:rPr>
          <w:b/>
        </w:rPr>
      </w:pPr>
      <w:r w:rsidRPr="002045C8">
        <w:t>Evet, “zikredilen ihtimale göre leylet’</w:t>
      </w:r>
      <w:r>
        <w:t>ul K</w:t>
      </w:r>
      <w:r w:rsidRPr="002045C8">
        <w:t>adr’in batını, değerli Peygamber’in (s.a.a) bünyesi ve hakikatidir ki, o da bütün boyutlarıyla hakikat güneşi ile örtülüdür. Burada daha büyük bir pro</w:t>
      </w:r>
      <w:r w:rsidRPr="002045C8">
        <w:t>b</w:t>
      </w:r>
      <w:r w:rsidRPr="002045C8">
        <w:t xml:space="preserve">lem vardır. Zira burada “Peygamber’in mülki sureti olan leylet’ul </w:t>
      </w:r>
      <w:r>
        <w:t>K</w:t>
      </w:r>
      <w:r w:rsidRPr="002045C8">
        <w:t>adr’in hakik</w:t>
      </w:r>
      <w:r w:rsidRPr="002045C8">
        <w:t>a</w:t>
      </w:r>
      <w:r w:rsidRPr="002045C8">
        <w:t>tini bilmediğini söylemek, o halde mümkün değildir.” diyecek olursan şöyle derim: Bu konunun, bir sırrı ve batınî bir latifesi va</w:t>
      </w:r>
      <w:r w:rsidRPr="002045C8">
        <w:t>r</w:t>
      </w:r>
      <w:r w:rsidRPr="002045C8">
        <w:t>dır</w:t>
      </w:r>
      <w:r>
        <w:t>.</w:t>
      </w:r>
      <w:r w:rsidRPr="002045C8">
        <w:rPr>
          <w:rStyle w:val="FootnoteReference"/>
        </w:rPr>
        <w:footnoteReference w:id="562"/>
      </w:r>
      <w:r w:rsidRPr="002045C8">
        <w:rPr>
          <w:b/>
        </w:rPr>
        <w:t xml:space="preserve"> </w:t>
      </w:r>
    </w:p>
    <w:p w:rsidR="000239F1" w:rsidRPr="002045C8" w:rsidRDefault="000239F1" w:rsidP="000E6F74">
      <w:pPr>
        <w:spacing w:line="300" w:lineRule="atLeast"/>
        <w:ind w:firstLine="284"/>
        <w:jc w:val="both"/>
      </w:pPr>
      <w:r w:rsidRPr="002045C8">
        <w:t>Ey aziz! Bil ki gerçek leylet’</w:t>
      </w:r>
      <w:r>
        <w:t>ul K</w:t>
      </w:r>
      <w:r w:rsidRPr="002045C8">
        <w:t>adrin batınında, yani mülk sureti ve bünyesi veya Muhammed’in sabit özdeğinde, ism-i azam’ın tecell</w:t>
      </w:r>
      <w:r w:rsidRPr="002045C8">
        <w:t>i</w:t>
      </w:r>
      <w:r w:rsidRPr="002045C8">
        <w:t>si ve ilahi, cemî, ahadî tecellisi olduğundan, A</w:t>
      </w:r>
      <w:r w:rsidRPr="002045C8">
        <w:t>l</w:t>
      </w:r>
      <w:r w:rsidRPr="002045C8">
        <w:t>lah’a doğru sülûk eden kul, yani Resulullah (s.a.a), kendi h</w:t>
      </w:r>
      <w:r w:rsidRPr="002045C8">
        <w:t>i</w:t>
      </w:r>
      <w:r w:rsidRPr="002045C8">
        <w:t xml:space="preserve">cabındadır. O batınî ve hakikati müşahade edemez. Nitekim Musa b. İmran (a.s) hakkında </w:t>
      </w:r>
      <w:r w:rsidRPr="002045C8">
        <w:lastRenderedPageBreak/>
        <w:t xml:space="preserve">Kur’an’da: </w:t>
      </w:r>
      <w:r w:rsidRPr="002045C8">
        <w:rPr>
          <w:b/>
        </w:rPr>
        <w:t xml:space="preserve">“Beni göremezsin” </w:t>
      </w:r>
      <w:r w:rsidRPr="002045C8">
        <w:rPr>
          <w:rStyle w:val="FootnoteReference"/>
        </w:rPr>
        <w:footnoteReference w:id="563"/>
      </w:r>
      <w:r w:rsidRPr="002045C8">
        <w:t xml:space="preserve"> diye buyurulmuştur. Oysa Musa </w:t>
      </w:r>
      <w:r w:rsidRPr="002045C8">
        <w:t>i</w:t>
      </w:r>
      <w:r w:rsidRPr="002045C8">
        <w:t>çin zatî veya sıfatî tecelli ortaya çı</w:t>
      </w:r>
      <w:r w:rsidRPr="002045C8">
        <w:t>k</w:t>
      </w:r>
      <w:r w:rsidRPr="002045C8">
        <w:t xml:space="preserve">mıştı. Nitekim Allah şöyle buyurmuştur: </w:t>
      </w:r>
      <w:r w:rsidRPr="002045C8">
        <w:rPr>
          <w:b/>
        </w:rPr>
        <w:t xml:space="preserve">“Rabbi dağa tecelli </w:t>
      </w:r>
      <w:r w:rsidRPr="002045C8">
        <w:rPr>
          <w:b/>
        </w:rPr>
        <w:t>e</w:t>
      </w:r>
      <w:r w:rsidRPr="002045C8">
        <w:rPr>
          <w:b/>
        </w:rPr>
        <w:t>dince onu yerle bir etti ve Mûsa da baygın düştü</w:t>
      </w:r>
      <w:r w:rsidRPr="002045C8">
        <w:rPr>
          <w:rStyle w:val="FootnoteReference"/>
          <w:b/>
        </w:rPr>
        <w:t>.”</w:t>
      </w:r>
      <w:r w:rsidRPr="002045C8">
        <w:rPr>
          <w:rStyle w:val="FootnoteReference"/>
          <w:b/>
        </w:rPr>
        <w:footnoteReference w:id="564"/>
      </w:r>
      <w:r w:rsidRPr="002045C8">
        <w:t xml:space="preserve"> Hakeza değerli Sumat duasındaki ifadeler de bunun apaçık delilidir. Bunun nü</w:t>
      </w:r>
      <w:r w:rsidRPr="002045C8">
        <w:t>k</w:t>
      </w:r>
      <w:r w:rsidRPr="002045C8">
        <w:t>tesi de şudur: “Ey Musa! Musevi hicaplarda ve benlik örtüsünde olduğun müddetçe, müşahede imkanı yoktur. Cem</w:t>
      </w:r>
      <w:r w:rsidRPr="002045C8">
        <w:t>i</w:t>
      </w:r>
      <w:r w:rsidRPr="002045C8">
        <w:t>lin cemal müşahedesi, kendinden ayrılan kimse içindir. Kendinden a</w:t>
      </w:r>
      <w:r w:rsidRPr="002045C8">
        <w:t>y</w:t>
      </w:r>
      <w:r w:rsidRPr="002045C8">
        <w:t>rılan kimse ise, Hak gözüyle görür ve Hak gözü Hakk’ı gören gözdür. O halde leylet’</w:t>
      </w:r>
      <w:r>
        <w:t>ul K</w:t>
      </w:r>
      <w:r w:rsidRPr="002045C8">
        <w:t>adr’in kamil sureti olan ism-i a’zam’ın cilvesini,</w:t>
      </w:r>
      <w:r>
        <w:t xml:space="preserve"> benlik örtüsünde</w:t>
      </w:r>
      <w:r w:rsidRPr="002045C8">
        <w:t xml:space="preserve"> ka</w:t>
      </w:r>
      <w:r w:rsidRPr="002045C8">
        <w:t>l</w:t>
      </w:r>
      <w:r w:rsidRPr="002045C8">
        <w:t>dıkça</w:t>
      </w:r>
      <w:r>
        <w:t>,</w:t>
      </w:r>
      <w:r w:rsidRPr="002045C8">
        <w:t xml:space="preserve"> görmek mümkün değildir. Dolayısıyla bu ifade tahkik esasınca doğru ve yerinde bir ifad</w:t>
      </w:r>
      <w:r w:rsidRPr="002045C8">
        <w:t>e</w:t>
      </w:r>
      <w:r w:rsidRPr="002045C8">
        <w:t xml:space="preserve">dir. </w:t>
      </w:r>
    </w:p>
    <w:p w:rsidR="000239F1" w:rsidRPr="002045C8" w:rsidRDefault="000239F1" w:rsidP="000E6F74">
      <w:pPr>
        <w:spacing w:line="300" w:lineRule="atLeast"/>
        <w:ind w:firstLine="284"/>
        <w:jc w:val="both"/>
      </w:pPr>
      <w:r w:rsidRPr="002045C8">
        <w:t>Ama eğer, “Kadir gecesi ondaki güneşin örtülmesi it</w:t>
      </w:r>
      <w:r w:rsidRPr="002045C8">
        <w:t>i</w:t>
      </w:r>
      <w:r w:rsidRPr="002045C8">
        <w:t>bariyle Ahmedi bünyenin kendisidir; bu yorum doğru o</w:t>
      </w:r>
      <w:r w:rsidRPr="002045C8">
        <w:t>l</w:t>
      </w:r>
      <w:r w:rsidRPr="002045C8">
        <w:t>sun diye, güneşin kendisi değil.” diyecek olursan ben şöyle derim: “Nazar ehlinin lis</w:t>
      </w:r>
      <w:r w:rsidRPr="002045C8">
        <w:t>a</w:t>
      </w:r>
      <w:r w:rsidRPr="002045C8">
        <w:t>nıyla bir şeyin nesnelliği, o şeyin kemal sureti iledir. Sebeplerin zatını, özellikle de ilahi s</w:t>
      </w:r>
      <w:r w:rsidRPr="002045C8">
        <w:t>e</w:t>
      </w:r>
      <w:r w:rsidRPr="002045C8">
        <w:t>bepleri tanımaksızın hakikati tanınamaz. Marifet ehlinin diliyle de zahir ve batın, cilve ve t</w:t>
      </w:r>
      <w:r w:rsidRPr="002045C8">
        <w:t>e</w:t>
      </w:r>
      <w:r w:rsidRPr="002045C8">
        <w:t>celli eden arasındaki oran, birbirinden ayrı iki şeyin oranı değildir. Aksine bir hakikat, bazen z</w:t>
      </w:r>
      <w:r w:rsidRPr="002045C8">
        <w:t>u</w:t>
      </w:r>
      <w:r w:rsidRPr="002045C8">
        <w:t>huri bir cilveye bürünür, bazen de batınî bir cilveye bür</w:t>
      </w:r>
      <w:r w:rsidRPr="002045C8">
        <w:t>ü</w:t>
      </w:r>
      <w:r w:rsidRPr="002045C8">
        <w:t xml:space="preserve">nür. Nitekim maruf arif şöyle buyurmuştur: </w:t>
      </w:r>
    </w:p>
    <w:p w:rsidR="000239F1" w:rsidRPr="002045C8" w:rsidRDefault="000239F1" w:rsidP="000E6F74">
      <w:pPr>
        <w:spacing w:line="300" w:lineRule="atLeast"/>
        <w:ind w:firstLine="284"/>
        <w:jc w:val="both"/>
      </w:pPr>
      <w:r w:rsidRPr="002045C8">
        <w:t>“Biz varlıkları gösteren yokluklarız</w:t>
      </w:r>
      <w:r>
        <w:t>.</w:t>
      </w:r>
    </w:p>
    <w:p w:rsidR="000239F1" w:rsidRPr="002045C8" w:rsidRDefault="000239F1" w:rsidP="000E6F74">
      <w:pPr>
        <w:spacing w:line="300" w:lineRule="atLeast"/>
        <w:ind w:firstLine="284"/>
        <w:jc w:val="both"/>
      </w:pPr>
      <w:r w:rsidRPr="002045C8">
        <w:t xml:space="preserve">Sen mutlak vücud ve varlığımızsın.” </w:t>
      </w:r>
    </w:p>
    <w:p w:rsidR="000239F1" w:rsidRPr="002045C8" w:rsidRDefault="000239F1" w:rsidP="000E6F74">
      <w:pPr>
        <w:spacing w:line="300" w:lineRule="atLeast"/>
        <w:ind w:firstLine="284"/>
        <w:jc w:val="both"/>
      </w:pPr>
      <w:r w:rsidRPr="002045C8">
        <w:t>Arif-i Rumi’nin (Mevlana’nın) ifadesiyle bu söz bitmez. Ama o</w:t>
      </w:r>
      <w:r w:rsidRPr="002045C8">
        <w:t>n</w:t>
      </w:r>
      <w:r w:rsidRPr="002045C8">
        <w:t xml:space="preserve">dan sarf-ı nazar etmek daha evladır. </w:t>
      </w:r>
    </w:p>
    <w:p w:rsidR="000239F1" w:rsidRPr="002045C8" w:rsidRDefault="000239F1" w:rsidP="000E6F74">
      <w:pPr>
        <w:spacing w:line="300" w:lineRule="atLeast"/>
        <w:ind w:firstLine="284"/>
        <w:jc w:val="both"/>
      </w:pPr>
      <w:r w:rsidRPr="002045C8">
        <w:t xml:space="preserve">Allah-u Teala şöyle buyurmuştur: </w:t>
      </w:r>
      <w:r w:rsidRPr="002045C8">
        <w:rPr>
          <w:b/>
          <w:bCs/>
        </w:rPr>
        <w:t>“Kadir gecesi bin aydan daha hayırlıdır.”</w:t>
      </w:r>
      <w:r w:rsidRPr="002045C8">
        <w:t xml:space="preserve"> Eğer leylet’ul </w:t>
      </w:r>
      <w:r>
        <w:t>K</w:t>
      </w:r>
      <w:r w:rsidRPr="002045C8">
        <w:t>adr’in mülki zahir sureti mülahaza edil</w:t>
      </w:r>
      <w:r w:rsidRPr="002045C8">
        <w:t>e</w:t>
      </w:r>
      <w:r w:rsidRPr="002045C8">
        <w:t>cek olursa,</w:t>
      </w:r>
      <w:r>
        <w:t xml:space="preserve"> içinde K</w:t>
      </w:r>
      <w:r w:rsidRPr="002045C8">
        <w:t xml:space="preserve">adir gecesi olmayan bin aydan hayırlı </w:t>
      </w:r>
      <w:r w:rsidRPr="002045C8">
        <w:t>o</w:t>
      </w:r>
      <w:r>
        <w:t>luşudur veya K</w:t>
      </w:r>
      <w:r w:rsidRPr="002045C8">
        <w:t>adir gecesinin ve o gecedeki ibadet ve itaatlerin İsrailoğullarının silah taşıdı</w:t>
      </w:r>
      <w:r w:rsidRPr="002045C8">
        <w:t>k</w:t>
      </w:r>
      <w:r w:rsidRPr="002045C8">
        <w:t>ları ve Allah yolunda cihat ettikleri bin aydan hayırlı olu</w:t>
      </w:r>
      <w:r>
        <w:t>şudur veya K</w:t>
      </w:r>
      <w:r w:rsidRPr="002045C8">
        <w:t xml:space="preserve">adir gecesi Ümeyyeoğullarının (Allah </w:t>
      </w:r>
      <w:r w:rsidRPr="002045C8">
        <w:lastRenderedPageBreak/>
        <w:t>onlara lanet etsin) bin yıllık saltanatından daha hayırlıdır. Nitekim r</w:t>
      </w:r>
      <w:r w:rsidRPr="002045C8">
        <w:t>i</w:t>
      </w:r>
      <w:r w:rsidRPr="002045C8">
        <w:t>vayetlerde böyle b</w:t>
      </w:r>
      <w:r w:rsidRPr="002045C8">
        <w:t>e</w:t>
      </w:r>
      <w:r w:rsidRPr="002045C8">
        <w:t>yan edilmiştir.</w:t>
      </w:r>
      <w:r w:rsidRPr="002045C8">
        <w:rPr>
          <w:rStyle w:val="FootnoteReference"/>
        </w:rPr>
        <w:footnoteReference w:id="565"/>
      </w:r>
    </w:p>
    <w:p w:rsidR="000239F1" w:rsidRPr="002045C8" w:rsidRDefault="000239F1" w:rsidP="000E6F74">
      <w:pPr>
        <w:spacing w:line="300" w:lineRule="atLeast"/>
        <w:ind w:firstLine="284"/>
        <w:jc w:val="both"/>
      </w:pPr>
      <w:r w:rsidRPr="002045C8">
        <w:t>Eğer leylet’</w:t>
      </w:r>
      <w:r>
        <w:t>ul K</w:t>
      </w:r>
      <w:r w:rsidRPr="002045C8">
        <w:t>adr’in hakikati mülahaza edilirse, bin yıl, bütün varlıklardan kinayedir. Zira bin, kamil bir say</w:t>
      </w:r>
      <w:r w:rsidRPr="002045C8">
        <w:t>ı</w:t>
      </w:r>
      <w:r w:rsidRPr="002045C8">
        <w:t>dır ve aylardan maksat ise türlerdir. Yani kamil insan olan Muhammedi mübarek bünye, b</w:t>
      </w:r>
      <w:r w:rsidRPr="002045C8">
        <w:t>ü</w:t>
      </w:r>
      <w:r w:rsidRPr="002045C8">
        <w:t>tün varlıklardan ibaret olan bin türden daha iyidir. Nitekim bazı mar</w:t>
      </w:r>
      <w:r w:rsidRPr="002045C8">
        <w:t>i</w:t>
      </w:r>
      <w:r w:rsidRPr="002045C8">
        <w:t>fet ehli kimseler bunu b</w:t>
      </w:r>
      <w:r w:rsidRPr="002045C8">
        <w:t>e</w:t>
      </w:r>
      <w:r w:rsidRPr="002045C8">
        <w:t>yan etmiştir.</w:t>
      </w:r>
      <w:r w:rsidRPr="002045C8">
        <w:rPr>
          <w:rStyle w:val="FootnoteReference"/>
        </w:rPr>
        <w:footnoteReference w:id="566"/>
      </w:r>
      <w:r w:rsidRPr="002045C8">
        <w:t xml:space="preserve"> </w:t>
      </w:r>
    </w:p>
    <w:p w:rsidR="000239F1" w:rsidRPr="002045C8" w:rsidRDefault="000239F1" w:rsidP="000E6F74">
      <w:pPr>
        <w:spacing w:line="300" w:lineRule="atLeast"/>
        <w:ind w:firstLine="284"/>
        <w:jc w:val="both"/>
      </w:pPr>
      <w:r w:rsidRPr="002045C8">
        <w:t>Yazara göre başka bir ihtimal de şudur ki, leylet’</w:t>
      </w:r>
      <w:r>
        <w:t>ul K</w:t>
      </w:r>
      <w:r w:rsidRPr="002045C8">
        <w:t>adr, ism-i a’zam’ın mazharına işarettir. Yani Muhammedi (s.a.a) tam aynaya iş</w:t>
      </w:r>
      <w:r w:rsidRPr="002045C8">
        <w:t>a</w:t>
      </w:r>
      <w:r w:rsidRPr="002045C8">
        <w:t>ret etmektedir. Bin ay ise, diğer isi</w:t>
      </w:r>
      <w:r w:rsidRPr="002045C8">
        <w:t>m</w:t>
      </w:r>
      <w:r w:rsidRPr="002045C8">
        <w:t xml:space="preserve">lerin mazharıdır. Zira Hak Teala için bir isim vardır. Her isim de gayp ilminde gizlidir. Bu </w:t>
      </w:r>
      <w:r w:rsidRPr="002045C8">
        <w:t>a</w:t>
      </w:r>
      <w:r>
        <w:t>çıdan K</w:t>
      </w:r>
      <w:r w:rsidRPr="002045C8">
        <w:t>adir gecesi de gizlidir. Muhammedi bünye olan Kadir gecesi, Allah’ın gi</w:t>
      </w:r>
      <w:r w:rsidRPr="002045C8">
        <w:t>z</w:t>
      </w:r>
      <w:r w:rsidRPr="002045C8">
        <w:t>lediği isimlerdendir. Son Peygamber’in (s.a.a) mukaddes zatı</w:t>
      </w:r>
      <w:r w:rsidRPr="002045C8">
        <w:t>n</w:t>
      </w:r>
      <w:r w:rsidRPr="002045C8">
        <w:t xml:space="preserve">dan başka hiç kimse, o gizli isim hakkında bilgi elde edemez.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335" w:name="_Toc46432396"/>
      <w:bookmarkStart w:id="336" w:name="_Toc53990939"/>
      <w:r w:rsidRPr="002045C8">
        <w:t>İrfani Bir Uyarı</w:t>
      </w:r>
      <w:bookmarkEnd w:id="335"/>
      <w:bookmarkEnd w:id="336"/>
      <w:r w:rsidRPr="002045C8">
        <w:t xml:space="preserve"> </w:t>
      </w:r>
    </w:p>
    <w:p w:rsidR="000239F1" w:rsidRPr="002045C8" w:rsidRDefault="000239F1" w:rsidP="000E6F74">
      <w:pPr>
        <w:spacing w:line="300" w:lineRule="atLeast"/>
        <w:ind w:firstLine="284"/>
        <w:jc w:val="both"/>
      </w:pPr>
      <w:r w:rsidRPr="002045C8">
        <w:t>Bilmek gerekir ki kamil veli olan son Peygamber (s.a.a), kendisi</w:t>
      </w:r>
      <w:r w:rsidRPr="002045C8">
        <w:t>n</w:t>
      </w:r>
      <w:r w:rsidRPr="002045C8">
        <w:t>deki ism-i a’zam’ın batınları, bütün işleri</w:t>
      </w:r>
      <w:r w:rsidRPr="002045C8">
        <w:t>y</w:t>
      </w:r>
      <w:r w:rsidRPr="002045C8">
        <w:t>le Hakk’ın onda örtünmesi itibariyle,</w:t>
      </w:r>
      <w:r>
        <w:t xml:space="preserve"> leylet’ül K</w:t>
      </w:r>
      <w:r w:rsidRPr="002045C8">
        <w:t>adr’dir. A</w:t>
      </w:r>
      <w:r w:rsidRPr="002045C8">
        <w:t>y</w:t>
      </w:r>
      <w:r w:rsidRPr="002045C8">
        <w:t>ni şekilde hakikat güneşinin zuhuru ve tecelli ufkundan kapsamlı i</w:t>
      </w:r>
      <w:r w:rsidRPr="002045C8">
        <w:t>s</w:t>
      </w:r>
      <w:r w:rsidRPr="002045C8">
        <w:t xml:space="preserve">min ortaya </w:t>
      </w:r>
      <w:r>
        <w:t>çıkışı itibariyle de leylet’ül K</w:t>
      </w:r>
      <w:r w:rsidRPr="002045C8">
        <w:t>adr’dir. Nitekim yevm’ül kıyamet ise onun bizzat kend</w:t>
      </w:r>
      <w:r w:rsidRPr="002045C8">
        <w:t>i</w:t>
      </w:r>
      <w:r w:rsidRPr="002045C8">
        <w:t xml:space="preserve">sidir. </w:t>
      </w:r>
    </w:p>
    <w:p w:rsidR="000239F1" w:rsidRPr="002045C8" w:rsidRDefault="000239F1" w:rsidP="000E6F74">
      <w:pPr>
        <w:spacing w:line="300" w:lineRule="atLeast"/>
        <w:ind w:firstLine="284"/>
        <w:jc w:val="both"/>
      </w:pPr>
      <w:r w:rsidRPr="002045C8">
        <w:t>Özetle o mukaddes zat,</w:t>
      </w:r>
      <w:r>
        <w:t xml:space="preserve"> K</w:t>
      </w:r>
      <w:r w:rsidRPr="002045C8">
        <w:t>adir gecesi ve gündüzüdür. Kı</w:t>
      </w:r>
      <w:r>
        <w:t>yamet günü de K</w:t>
      </w:r>
      <w:r w:rsidRPr="002045C8">
        <w:t>adir gecesidir. O halde diğer mazharlar arasından sadece ay ve bu tam mukaddes mazhardan da gece diye bahsedilmesi, belki de ayların ve yılların başlang</w:t>
      </w:r>
      <w:r w:rsidRPr="002045C8">
        <w:t>ı</w:t>
      </w:r>
      <w:r w:rsidRPr="002045C8">
        <w:t>cının, gündüz ve gece olması hasebiyledir. Nitekim vahid de sayıların başlangıcıdır. Peygamber de ism-i a’zam olan hak</w:t>
      </w:r>
      <w:r w:rsidRPr="002045C8">
        <w:t>i</w:t>
      </w:r>
      <w:r w:rsidRPr="002045C8">
        <w:t>katin batınıyla, diğer isimlerin mebdeidir. Kendi tecellisi ve sabit t</w:t>
      </w:r>
      <w:r w:rsidRPr="002045C8">
        <w:t>e</w:t>
      </w:r>
      <w:r w:rsidRPr="002045C8">
        <w:t>cessümüyle temiz ağacın aslı ve diğer tecessümlerin mebdeidir. D</w:t>
      </w:r>
      <w:r w:rsidRPr="002045C8">
        <w:t>ü</w:t>
      </w:r>
      <w:r w:rsidRPr="002045C8">
        <w:t>şün</w:t>
      </w:r>
      <w:r>
        <w:t>,</w:t>
      </w:r>
      <w:r w:rsidRPr="002045C8">
        <w:t xml:space="preserve"> tanı ve ganimet bil. </w:t>
      </w:r>
    </w:p>
    <w:p w:rsidR="000239F1" w:rsidRPr="002045C8" w:rsidRDefault="000239F1" w:rsidP="000E6F74">
      <w:pPr>
        <w:spacing w:line="300" w:lineRule="atLeast"/>
        <w:ind w:firstLine="284"/>
        <w:jc w:val="both"/>
      </w:pPr>
      <w:r w:rsidRPr="002045C8">
        <w:lastRenderedPageBreak/>
        <w:t xml:space="preserve">Allah-u Teala’nın, </w:t>
      </w:r>
      <w:r w:rsidRPr="002045C8">
        <w:rPr>
          <w:b/>
        </w:rPr>
        <w:t>“Melekler ve Cebrail o gecede Rablerinin i</w:t>
      </w:r>
      <w:r w:rsidRPr="002045C8">
        <w:rPr>
          <w:b/>
        </w:rPr>
        <w:t>z</w:t>
      </w:r>
      <w:r w:rsidRPr="002045C8">
        <w:rPr>
          <w:b/>
        </w:rPr>
        <w:t xml:space="preserve">niyle her türlü iş için inerler” </w:t>
      </w:r>
      <w:r w:rsidRPr="002045C8">
        <w:t>ayetinde de doğru bir takım k</w:t>
      </w:r>
      <w:r w:rsidRPr="002045C8">
        <w:t>o</w:t>
      </w:r>
      <w:r w:rsidRPr="002045C8">
        <w:t xml:space="preserve">nular vardır ki, onlardan bazısına özetle işaret edeceğiz. </w:t>
      </w:r>
    </w:p>
    <w:p w:rsidR="000239F1" w:rsidRPr="002045C8" w:rsidRDefault="000239F1" w:rsidP="000E6F74">
      <w:pPr>
        <w:spacing w:line="300" w:lineRule="atLeast"/>
        <w:ind w:firstLine="284"/>
        <w:jc w:val="both"/>
      </w:pPr>
      <w:r w:rsidRPr="002045C8">
        <w:t>Birinci husus: Allah-u Teala’nın meleklerinin çeşitlerini zikre</w:t>
      </w:r>
      <w:r w:rsidRPr="002045C8">
        <w:t>t</w:t>
      </w:r>
      <w:r w:rsidRPr="002045C8">
        <w:t xml:space="preserve">mek, özetle onların hakikatine işarettir. Bil ki muhaddisler ve </w:t>
      </w:r>
      <w:r w:rsidRPr="002045C8">
        <w:t>a</w:t>
      </w:r>
      <w:r w:rsidRPr="002045C8">
        <w:t>raştırmacılar arasında meleklerin soyut veya somut oluşu hakkında ihtilaf vardır. Filozofların, araştırmacıların tümü ve fakihlerden araştırmacıların ç</w:t>
      </w:r>
      <w:r w:rsidRPr="002045C8">
        <w:t>o</w:t>
      </w:r>
      <w:r w:rsidRPr="002045C8">
        <w:t>ğu, meleklerin düşünen soyut nefse sahip olduklarına inanmı</w:t>
      </w:r>
      <w:r w:rsidRPr="002045C8">
        <w:t>ş</w:t>
      </w:r>
      <w:r w:rsidRPr="002045C8">
        <w:t>lardır ve bu konuda da gü</w:t>
      </w:r>
      <w:r w:rsidRPr="002045C8">
        <w:t>ç</w:t>
      </w:r>
      <w:r w:rsidRPr="002045C8">
        <w:t>lü deliller ortaya koymuşlardır. Bir çok rivayetlerden ve ayet-i kerimelerden de meleklerin soyut olduğu istifade edilmekt</w:t>
      </w:r>
      <w:r w:rsidRPr="002045C8">
        <w:t>e</w:t>
      </w:r>
      <w:r w:rsidRPr="002045C8">
        <w:t>dir. Nitekim araştı</w:t>
      </w:r>
      <w:r w:rsidRPr="002045C8">
        <w:t>r</w:t>
      </w:r>
      <w:r w:rsidRPr="002045C8">
        <w:t>macı muhaddis, Mevlana Muhammed Taki Meclisi (Merhum Meclisi’nin babası) Şerh-i Fakih’te bazı rivayetlerin altı</w:t>
      </w:r>
      <w:r w:rsidRPr="002045C8">
        <w:t>n</w:t>
      </w:r>
      <w:r w:rsidRPr="002045C8">
        <w:t>da bu rivayetlerin düşünen soyut nefse delalet ettiğini b</w:t>
      </w:r>
      <w:r w:rsidRPr="002045C8">
        <w:t>e</w:t>
      </w:r>
      <w:r w:rsidRPr="002045C8">
        <w:t>yan etmiştir.</w:t>
      </w:r>
      <w:r w:rsidRPr="002045C8">
        <w:rPr>
          <w:rStyle w:val="FootnoteReference"/>
        </w:rPr>
        <w:footnoteReference w:id="567"/>
      </w:r>
      <w:r w:rsidRPr="002045C8">
        <w:t xml:space="preserve"> Bazı büyük muhaddisler de soyut olmadığına inanmışlardır. Getirdi</w:t>
      </w:r>
      <w:r w:rsidRPr="002045C8">
        <w:t>k</w:t>
      </w:r>
      <w:r w:rsidRPr="002045C8">
        <w:t>leri nihai delil de şudur ki, soyut olduklarına inanmak, şeriata aykır</w:t>
      </w:r>
      <w:r w:rsidRPr="002045C8">
        <w:t>ı</w:t>
      </w:r>
      <w:r w:rsidRPr="002045C8">
        <w:t>dır. Zira onlara göre Hak Teala'nın mukaddes zatından başka hiçbir varlık soyut değildir. Oysa bu görüş çok zayıftır. Zira onların bu gör</w:t>
      </w:r>
      <w:r w:rsidRPr="002045C8">
        <w:t>ü</w:t>
      </w:r>
      <w:r w:rsidRPr="002045C8">
        <w:t>şünün başlıca iki temeli vardır. Birincisi alemin zamansal o</w:t>
      </w:r>
      <w:r w:rsidRPr="002045C8">
        <w:t>r</w:t>
      </w:r>
      <w:r w:rsidRPr="002045C8">
        <w:t>taya çıkış olayıdır. Onlar Hakk’tan başka bir varlığın soyut olmasının buna ayk</w:t>
      </w:r>
      <w:r w:rsidRPr="002045C8">
        <w:t>ı</w:t>
      </w:r>
      <w:r w:rsidRPr="002045C8">
        <w:t xml:space="preserve">rı olduğunu sanmışlardır. Diğeri de Hak Teala’nın irade sahibi fail </w:t>
      </w:r>
      <w:r w:rsidRPr="002045C8">
        <w:t>o</w:t>
      </w:r>
      <w:r w:rsidRPr="002045C8">
        <w:t>luş</w:t>
      </w:r>
      <w:r w:rsidRPr="002045C8">
        <w:t>u</w:t>
      </w:r>
      <w:r w:rsidRPr="002045C8">
        <w:t>dur. Onlar bunun da akıl ve melaiketullah aleminin soyut oluşuna aykırı olduğunu sanmışlardır. Bu her iki mesele de yüce ilimlerde b</w:t>
      </w:r>
      <w:r w:rsidRPr="002045C8">
        <w:t>e</w:t>
      </w:r>
      <w:r w:rsidRPr="002045C8">
        <w:t xml:space="preserve">yan edilmiştir. Ve bu tür meselelerin soyut varlıklarla çelişmediği, </w:t>
      </w:r>
      <w:r w:rsidRPr="002045C8">
        <w:t>o</w:t>
      </w:r>
      <w:r w:rsidRPr="002045C8">
        <w:t>rada açıklığa kavuşmuştur. Hatta düşünen s</w:t>
      </w:r>
      <w:r w:rsidRPr="002045C8">
        <w:t>o</w:t>
      </w:r>
      <w:r w:rsidRPr="002045C8">
        <w:t>yut nefsin yokluğuna, akıl ve melaiketullah aleminin imkansızlığına inanmak, bir çok ilahi mes</w:t>
      </w:r>
      <w:r w:rsidRPr="002045C8">
        <w:t>e</w:t>
      </w:r>
      <w:r w:rsidRPr="002045C8">
        <w:t>lelere ve sayısız hak inançlara aykırıdır. Ama şu anda bunları b</w:t>
      </w:r>
      <w:r w:rsidRPr="002045C8">
        <w:t>e</w:t>
      </w:r>
      <w:r w:rsidRPr="002045C8">
        <w:t>yan etmek mümkün değildir. Alemin zamansal ortaya çıkışı bu gr</w:t>
      </w:r>
      <w:r w:rsidRPr="002045C8">
        <w:t>u</w:t>
      </w:r>
      <w:r w:rsidRPr="002045C8">
        <w:t>bun sandığı gibi zamansal ortaya çıkış meselesinin aslına aykırıdır. Bu</w:t>
      </w:r>
      <w:r w:rsidRPr="002045C8">
        <w:t>n</w:t>
      </w:r>
      <w:r w:rsidRPr="002045C8">
        <w:t>dan da öte, bir çok ilahi kaidelerle de çeli</w:t>
      </w:r>
      <w:r w:rsidRPr="002045C8">
        <w:t>ş</w:t>
      </w:r>
      <w:r w:rsidRPr="002045C8">
        <w:t xml:space="preserve">mektedir. </w:t>
      </w:r>
    </w:p>
    <w:p w:rsidR="000239F1" w:rsidRPr="002045C8" w:rsidRDefault="000239F1" w:rsidP="000E6F74">
      <w:pPr>
        <w:spacing w:line="300" w:lineRule="atLeast"/>
        <w:ind w:firstLine="284"/>
        <w:jc w:val="both"/>
      </w:pPr>
      <w:r w:rsidRPr="002045C8">
        <w:lastRenderedPageBreak/>
        <w:t>Yazara göre hak olanı, akıl ve nakil ile de uyumlu olanı A</w:t>
      </w:r>
      <w:r w:rsidRPr="002045C8">
        <w:t>l</w:t>
      </w:r>
      <w:r w:rsidRPr="002045C8">
        <w:t>lah’ın melekleri için çeşitli türlerin olduğudur. Onlardan bir çoğu soyu</w:t>
      </w:r>
      <w:r w:rsidRPr="002045C8">
        <w:t>t</w:t>
      </w:r>
      <w:r w:rsidRPr="002045C8">
        <w:t xml:space="preserve">tur ve bazısı da berzahî ve cismanî surete sahiptir: </w:t>
      </w:r>
      <w:r w:rsidRPr="002045C8">
        <w:rPr>
          <w:b/>
        </w:rPr>
        <w:t xml:space="preserve">“Rabbinin ordularını sadece O bilir.” </w:t>
      </w:r>
      <w:r w:rsidRPr="002045C8">
        <w:rPr>
          <w:rStyle w:val="FootnoteReference"/>
          <w:b/>
        </w:rPr>
        <w:footnoteReference w:id="568"/>
      </w:r>
      <w:r w:rsidRPr="002045C8">
        <w:rPr>
          <w:b/>
        </w:rPr>
        <w:t xml:space="preserve"> </w:t>
      </w:r>
      <w:r w:rsidRPr="002045C8">
        <w:t>Mele</w:t>
      </w:r>
      <w:r w:rsidRPr="002045C8">
        <w:t>k</w:t>
      </w:r>
      <w:r w:rsidRPr="002045C8">
        <w:t>lerin türleri tümel bölüştürme hasebiyledir ve de melekuti varlıkların iki kısım olduğu söylenmiştir. Onla</w:t>
      </w:r>
      <w:r w:rsidRPr="002045C8">
        <w:t>r</w:t>
      </w:r>
      <w:r w:rsidRPr="002045C8">
        <w:t xml:space="preserve">dan birinin cisimler alemiyle hiçbir ilintisi yoktur. Ne hulili ve ne de tedbiri bir bağlantı içinde değillerdir. Diğeri de bu ikisinden birisiyle irtibatı </w:t>
      </w:r>
      <w:r w:rsidRPr="002045C8">
        <w:t>o</w:t>
      </w:r>
      <w:r w:rsidRPr="002045C8">
        <w:t xml:space="preserve">lanlardır. </w:t>
      </w:r>
    </w:p>
    <w:p w:rsidR="000239F1" w:rsidRPr="002045C8" w:rsidRDefault="000239F1" w:rsidP="000E6F74">
      <w:pPr>
        <w:spacing w:line="300" w:lineRule="atLeast"/>
        <w:ind w:firstLine="284"/>
        <w:jc w:val="both"/>
      </w:pPr>
      <w:r w:rsidRPr="002045C8">
        <w:t>Birinci tür iki kısımdır. Bir kısmına “müheymine melekler” de</w:t>
      </w:r>
      <w:r w:rsidRPr="002045C8">
        <w:t>n</w:t>
      </w:r>
      <w:r w:rsidRPr="002045C8">
        <w:t>mektedir ve onlar cemilin cemalinde kaybolan ve celilin zatında ha</w:t>
      </w:r>
      <w:r w:rsidRPr="002045C8">
        <w:t>y</w:t>
      </w:r>
      <w:r w:rsidRPr="002045C8">
        <w:t>rete düşen meleklerdir. Bunlar diğer yaratıklardan habersiz ve diğer varlıklara asla teveccüh etmemektedi</w:t>
      </w:r>
      <w:r w:rsidRPr="002045C8">
        <w:t>r</w:t>
      </w:r>
      <w:r w:rsidRPr="002045C8">
        <w:t xml:space="preserve">ler. </w:t>
      </w:r>
    </w:p>
    <w:p w:rsidR="000239F1" w:rsidRPr="002045C8" w:rsidRDefault="000239F1" w:rsidP="000E6F74">
      <w:pPr>
        <w:spacing w:line="300" w:lineRule="atLeast"/>
        <w:ind w:firstLine="284"/>
        <w:jc w:val="both"/>
      </w:pPr>
      <w:r w:rsidRPr="002045C8">
        <w:t>Allah’ın veli kulları arasında da böyle bir grup bulunmaktadır. Tı</w:t>
      </w:r>
      <w:r w:rsidRPr="002045C8">
        <w:t>p</w:t>
      </w:r>
      <w:r w:rsidRPr="002045C8">
        <w:t>kı bizim tabiatın zulmanî denizinde boğuld</w:t>
      </w:r>
      <w:r w:rsidRPr="002045C8">
        <w:t>u</w:t>
      </w:r>
      <w:r w:rsidRPr="002045C8">
        <w:t>ğumuz ve bizzat zahir ve her zuhurun kaynağı olduğu halde Zülcelal olan zattan ve gayb al</w:t>
      </w:r>
      <w:r w:rsidRPr="002045C8">
        <w:t>e</w:t>
      </w:r>
      <w:r w:rsidRPr="002045C8">
        <w:t>minden tümüyle gaflet ettiğimiz gibi. Ama onlar alemden ve alemde olan her şeyden gaflet ederek Hakk’a ve cemilin cemaline yönelmi</w:t>
      </w:r>
      <w:r w:rsidRPr="002045C8">
        <w:t>ş</w:t>
      </w:r>
      <w:r w:rsidRPr="002045C8">
        <w:t>lerdir. R</w:t>
      </w:r>
      <w:r w:rsidRPr="002045C8">
        <w:t>i</w:t>
      </w:r>
      <w:r w:rsidRPr="002045C8">
        <w:t>vayetlerde de yer aldığı üzere Allah’ın bir takım yaratıkları, Allah’ın Adem ve İblis’i yarattığından bile haberdar değille</w:t>
      </w:r>
      <w:r w:rsidRPr="002045C8">
        <w:t>r</w:t>
      </w:r>
      <w:r w:rsidRPr="002045C8">
        <w:t>dir.</w:t>
      </w:r>
      <w:r w:rsidRPr="002045C8">
        <w:rPr>
          <w:rStyle w:val="FootnoteReference"/>
        </w:rPr>
        <w:footnoteReference w:id="569"/>
      </w:r>
    </w:p>
    <w:p w:rsidR="000239F1" w:rsidRPr="002045C8" w:rsidRDefault="000239F1" w:rsidP="000E6F74">
      <w:pPr>
        <w:spacing w:line="300" w:lineRule="atLeast"/>
        <w:ind w:firstLine="284"/>
        <w:jc w:val="both"/>
      </w:pPr>
      <w:r w:rsidRPr="002045C8">
        <w:t>İkinci kısmı ise Allah-u Teala’nın, vücut rahmetinin vasıtaları kı</w:t>
      </w:r>
      <w:r w:rsidRPr="002045C8">
        <w:t>l</w:t>
      </w:r>
      <w:r w:rsidRPr="002045C8">
        <w:t>dığı kimselerdir ve onlar varlıklar zincirinin temelleri ve şevkl</w:t>
      </w:r>
      <w:r w:rsidRPr="002045C8">
        <w:t>e</w:t>
      </w:r>
      <w:r w:rsidRPr="002045C8">
        <w:t xml:space="preserve">rinin nihayetidir. Bu gruba ceberut ehli denmektedir. Öncüsü ve reisleri de ruh-i azamdır (en büyük ruhtur) </w:t>
      </w:r>
      <w:r w:rsidRPr="002045C8">
        <w:rPr>
          <w:b/>
          <w:bCs/>
        </w:rPr>
        <w:t>“Melekler ve ruh n</w:t>
      </w:r>
      <w:r w:rsidRPr="002045C8">
        <w:rPr>
          <w:b/>
          <w:bCs/>
        </w:rPr>
        <w:t>a</w:t>
      </w:r>
      <w:r w:rsidRPr="002045C8">
        <w:rPr>
          <w:b/>
          <w:bCs/>
        </w:rPr>
        <w:t>zil olur”</w:t>
      </w:r>
      <w:r w:rsidRPr="002045C8">
        <w:t xml:space="preserve"> ayeti de belki de Allah’ın meleklerinden bu gruba işarettir. Meleklerden olmasına rağmen Ruh’un ayrıca zikredilmesi de, onun azameti seb</w:t>
      </w:r>
      <w:r w:rsidRPr="002045C8">
        <w:t>e</w:t>
      </w:r>
      <w:r w:rsidRPr="002045C8">
        <w:t>bi</w:t>
      </w:r>
      <w:r w:rsidRPr="002045C8">
        <w:t>y</w:t>
      </w:r>
      <w:r w:rsidRPr="002045C8">
        <w:t xml:space="preserve">ledir. Nitekim, </w:t>
      </w:r>
      <w:r w:rsidRPr="002045C8">
        <w:rPr>
          <w:b/>
        </w:rPr>
        <w:t>“Melekler ve ruh sıraya dizildiği gün”</w:t>
      </w:r>
      <w:r w:rsidRPr="002045C8">
        <w:rPr>
          <w:rStyle w:val="FootnoteReference"/>
          <w:b/>
        </w:rPr>
        <w:footnoteReference w:id="570"/>
      </w:r>
      <w:r w:rsidRPr="002045C8">
        <w:rPr>
          <w:b/>
        </w:rPr>
        <w:t xml:space="preserve"> </w:t>
      </w:r>
      <w:r w:rsidRPr="002045C8">
        <w:t>ayeti de buna işaret etmektedir. Bir itibarla da ruha kalem-i a’la (en yüce k</w:t>
      </w:r>
      <w:r w:rsidRPr="002045C8">
        <w:t>a</w:t>
      </w:r>
      <w:r w:rsidRPr="002045C8">
        <w:t>lem) denmektedir. Nit</w:t>
      </w:r>
      <w:r w:rsidRPr="002045C8">
        <w:t>e</w:t>
      </w:r>
      <w:r w:rsidRPr="002045C8">
        <w:t xml:space="preserve">kim şöyle buyurulmuştur: </w:t>
      </w:r>
      <w:r w:rsidRPr="002045C8">
        <w:rPr>
          <w:i/>
          <w:iCs/>
        </w:rPr>
        <w:t>“Allah’ın yarattığı ilk şey kalemdir”</w:t>
      </w:r>
      <w:r w:rsidRPr="002045C8">
        <w:rPr>
          <w:rStyle w:val="FootnoteReference"/>
          <w:i/>
          <w:iCs/>
        </w:rPr>
        <w:footnoteReference w:id="571"/>
      </w:r>
      <w:r w:rsidRPr="002045C8">
        <w:t xml:space="preserve"> Bir itibara göre de akl-i evvel </w:t>
      </w:r>
      <w:r w:rsidRPr="002045C8">
        <w:lastRenderedPageBreak/>
        <w:t>denmektedir. Nit</w:t>
      </w:r>
      <w:r w:rsidRPr="002045C8">
        <w:t>e</w:t>
      </w:r>
      <w:r w:rsidRPr="002045C8">
        <w:t xml:space="preserve">kim şöyle buyurulmuştur: </w:t>
      </w:r>
      <w:r w:rsidRPr="002045C8">
        <w:rPr>
          <w:i/>
          <w:iCs/>
        </w:rPr>
        <w:t>“Allah’ın yarattığı ilk şey akı</w:t>
      </w:r>
      <w:r w:rsidRPr="002045C8">
        <w:rPr>
          <w:i/>
          <w:iCs/>
        </w:rPr>
        <w:t>l</w:t>
      </w:r>
      <w:r w:rsidRPr="002045C8">
        <w:rPr>
          <w:i/>
          <w:iCs/>
        </w:rPr>
        <w:t>dır.”</w:t>
      </w:r>
      <w:r w:rsidRPr="002045C8">
        <w:rPr>
          <w:rStyle w:val="FootnoteReference"/>
        </w:rPr>
        <w:footnoteReference w:id="572"/>
      </w:r>
      <w:r w:rsidRPr="002045C8">
        <w:t xml:space="preserve"> Bazıları ise ruhun Cebrail olduğunu kabul etmekt</w:t>
      </w:r>
      <w:r w:rsidRPr="002045C8">
        <w:t>e</w:t>
      </w:r>
      <w:r w:rsidRPr="002045C8">
        <w:t>dirler. Filozoflar ise Cebrail’i, kerrubin meleklerinin sonuncusu kabul etmekte ve Ruh’ul Kudus o</w:t>
      </w:r>
      <w:r w:rsidRPr="002045C8">
        <w:t>l</w:t>
      </w:r>
      <w:r w:rsidRPr="002045C8">
        <w:t>duğunu söylemekte ve ruhu, kerrubin meleklerin evveli saymaktadı</w:t>
      </w:r>
      <w:r w:rsidRPr="002045C8">
        <w:t>r</w:t>
      </w:r>
      <w:r w:rsidRPr="002045C8">
        <w:t>lar. Riv</w:t>
      </w:r>
      <w:r w:rsidRPr="002045C8">
        <w:t>a</w:t>
      </w:r>
      <w:r w:rsidRPr="002045C8">
        <w:t xml:space="preserve">yetlerden de istifade edildiği üzere ruh’ul a’zam (en büyük ruh) cebraildendir. Nitekim Kafi’de yer aldığı üzere Ebu Basir şöyle demektedir: </w:t>
      </w:r>
      <w:r w:rsidRPr="002045C8">
        <w:t>İ</w:t>
      </w:r>
      <w:r w:rsidRPr="002045C8">
        <w:t xml:space="preserve">mam Sadık’a (a.s), </w:t>
      </w:r>
      <w:r w:rsidRPr="002045C8">
        <w:rPr>
          <w:b/>
          <w:bCs/>
        </w:rPr>
        <w:t>“Sana ruhu soruyorlar. De ki ruh Rabbimin emrindendir”</w:t>
      </w:r>
      <w:r w:rsidRPr="002045C8">
        <w:t xml:space="preserve"> ayetini sordum, şöyle buyurdu: </w:t>
      </w:r>
      <w:r w:rsidRPr="002045C8">
        <w:rPr>
          <w:i/>
          <w:iCs/>
        </w:rPr>
        <w:t>“Cebr</w:t>
      </w:r>
      <w:r w:rsidRPr="002045C8">
        <w:rPr>
          <w:i/>
          <w:iCs/>
        </w:rPr>
        <w:t>a</w:t>
      </w:r>
      <w:r w:rsidRPr="002045C8">
        <w:rPr>
          <w:i/>
          <w:iCs/>
        </w:rPr>
        <w:t>il’den ve Mikail’den daha büyük bir yaratıktır. O Resulullah (s.a.a) ve İmamlar (a.s) ile birlikteydi ve o melekuttandır.”</w:t>
      </w:r>
      <w:r w:rsidRPr="002045C8">
        <w:rPr>
          <w:rStyle w:val="FootnoteReference"/>
        </w:rPr>
        <w:footnoteReference w:id="573"/>
      </w:r>
      <w:r w:rsidRPr="002045C8">
        <w:t xml:space="preserve"> </w:t>
      </w:r>
    </w:p>
    <w:p w:rsidR="000239F1" w:rsidRPr="002045C8" w:rsidRDefault="000239F1" w:rsidP="000E6F74">
      <w:pPr>
        <w:spacing w:line="300" w:lineRule="atLeast"/>
        <w:ind w:firstLine="284"/>
        <w:jc w:val="both"/>
      </w:pPr>
      <w:r w:rsidRPr="002045C8">
        <w:t xml:space="preserve">Bazı rivayetlerde de yer aldığına göre </w:t>
      </w:r>
      <w:r w:rsidRPr="002045C8">
        <w:rPr>
          <w:i/>
          <w:iCs/>
        </w:rPr>
        <w:t>“Ruh, meleklerden d</w:t>
      </w:r>
      <w:r w:rsidRPr="002045C8">
        <w:rPr>
          <w:i/>
          <w:iCs/>
        </w:rPr>
        <w:t>e</w:t>
      </w:r>
      <w:r w:rsidRPr="002045C8">
        <w:rPr>
          <w:i/>
          <w:iCs/>
        </w:rPr>
        <w:t>ğildir ve belki de onlardan daha büyüktür.”</w:t>
      </w:r>
      <w:r w:rsidRPr="002045C8">
        <w:rPr>
          <w:rStyle w:val="FootnoteReference"/>
          <w:i/>
          <w:iCs/>
        </w:rPr>
        <w:footnoteReference w:id="574"/>
      </w:r>
      <w:r w:rsidRPr="002045C8">
        <w:t xml:space="preserve"> Belki de ruh Kur’an ve rivaye</w:t>
      </w:r>
      <w:r w:rsidRPr="002045C8">
        <w:t>t</w:t>
      </w:r>
      <w:r w:rsidRPr="002045C8">
        <w:t>lerde iki anlamda kullanılmakt</w:t>
      </w:r>
      <w:r w:rsidRPr="002045C8">
        <w:t>a</w:t>
      </w:r>
      <w:r w:rsidRPr="002045C8">
        <w:t>dır. Nitekim terminolojistlerin nezdinde de bunun çeşitli anlamları vardır. Bir ruh, meleklerin türü</w:t>
      </w:r>
      <w:r w:rsidRPr="002045C8">
        <w:t>n</w:t>
      </w:r>
      <w:r w:rsidRPr="002045C8">
        <w:t>dendir. N</w:t>
      </w:r>
      <w:r w:rsidRPr="002045C8">
        <w:t>i</w:t>
      </w:r>
      <w:r w:rsidRPr="002045C8">
        <w:t>tekim melekuttan olduğu buyurulmuştur. Bir ruh da, bizzat velilerin kendisidir, meleklerden değildir ve onların en büy</w:t>
      </w:r>
      <w:r w:rsidRPr="002045C8">
        <w:t>ü</w:t>
      </w:r>
      <w:r w:rsidRPr="002045C8">
        <w:t>ğüdür. O halde mübarek Kadir suresindeki ruh, belki de Kadir gecesindeki n</w:t>
      </w:r>
      <w:r w:rsidRPr="002045C8">
        <w:t>ü</w:t>
      </w:r>
      <w:r w:rsidRPr="002045C8">
        <w:t xml:space="preserve">zulü itibariyle ruh-i </w:t>
      </w:r>
      <w:r w:rsidRPr="002045C8">
        <w:t>e</w:t>
      </w:r>
      <w:r w:rsidRPr="002045C8">
        <w:t xml:space="preserve">min’den ve ruh-i a’zam’dan ibarettir. </w:t>
      </w:r>
      <w:r w:rsidRPr="002045C8">
        <w:rPr>
          <w:b/>
        </w:rPr>
        <w:t>“Senden ruhu soruyorlar”</w:t>
      </w:r>
      <w:r w:rsidRPr="002045C8">
        <w:rPr>
          <w:rStyle w:val="FootnoteReference"/>
          <w:b/>
        </w:rPr>
        <w:footnoteReference w:id="575"/>
      </w:r>
      <w:r w:rsidRPr="002045C8">
        <w:rPr>
          <w:b/>
        </w:rPr>
        <w:t xml:space="preserve"> </w:t>
      </w:r>
      <w:r w:rsidRPr="002045C8">
        <w:t>ayetindeki ruh ise, kemal mertebesinde Cebr</w:t>
      </w:r>
      <w:r w:rsidRPr="002045C8">
        <w:t>a</w:t>
      </w:r>
      <w:r w:rsidRPr="002045C8">
        <w:t>il’den ve diğer m</w:t>
      </w:r>
      <w:r w:rsidRPr="002045C8">
        <w:t>e</w:t>
      </w:r>
      <w:r w:rsidRPr="002045C8">
        <w:t>leklerden daha büyük olan insanî ruhtur. O da emir alemindendir ve bazen de mutlak emir olan meşiyyet ile ittihat hali</w:t>
      </w:r>
      <w:r w:rsidRPr="002045C8">
        <w:t>n</w:t>
      </w:r>
      <w:r w:rsidRPr="002045C8">
        <w:t xml:space="preserve">dedir. </w:t>
      </w:r>
    </w:p>
    <w:p w:rsidR="000239F1" w:rsidRPr="002045C8" w:rsidRDefault="000239F1" w:rsidP="000E6F74">
      <w:pPr>
        <w:spacing w:line="300" w:lineRule="atLeast"/>
        <w:ind w:firstLine="284"/>
        <w:jc w:val="both"/>
        <w:rPr>
          <w:b/>
        </w:rPr>
      </w:pPr>
      <w:r w:rsidRPr="002045C8">
        <w:t>Allah’ın meleklerinden diğer bir kısmı ise, cismaniye va</w:t>
      </w:r>
      <w:r w:rsidRPr="002045C8">
        <w:t>r</w:t>
      </w:r>
      <w:r w:rsidRPr="002045C8">
        <w:t>lıklara müvekkeldir ve bunları idare edendir. Onların da çok türleri ve sayısız grupları vardır. Zira düşük veya yüce, göksel veya elementsel her va</w:t>
      </w:r>
      <w:r w:rsidRPr="002045C8">
        <w:t>r</w:t>
      </w:r>
      <w:r w:rsidRPr="002045C8">
        <w:t>lık için, melekutî bir suret vardır. Bu sureti ile melaiketullah alemine bağlıdır ve Hakk’ın orduları ile ilişki hali</w:t>
      </w:r>
      <w:r w:rsidRPr="002045C8">
        <w:t>n</w:t>
      </w:r>
      <w:r w:rsidRPr="002045C8">
        <w:t xml:space="preserve">dedir. Nitekim Hak </w:t>
      </w:r>
      <w:r w:rsidRPr="002045C8">
        <w:lastRenderedPageBreak/>
        <w:t xml:space="preserve">Teala şu ayette, eşyanın melekutuna işaret etmektedir: </w:t>
      </w:r>
      <w:r w:rsidRPr="002045C8">
        <w:rPr>
          <w:b/>
        </w:rPr>
        <w:t>“Her ş</w:t>
      </w:r>
      <w:r w:rsidRPr="002045C8">
        <w:rPr>
          <w:b/>
        </w:rPr>
        <w:t>e</w:t>
      </w:r>
      <w:r w:rsidRPr="002045C8">
        <w:rPr>
          <w:b/>
        </w:rPr>
        <w:t>yin melekutunun elinde olduğu ve kendisine dönülen Allah münezze</w:t>
      </w:r>
      <w:r w:rsidRPr="002045C8">
        <w:rPr>
          <w:b/>
        </w:rPr>
        <w:t>h</w:t>
      </w:r>
      <w:r w:rsidRPr="002045C8">
        <w:rPr>
          <w:b/>
        </w:rPr>
        <w:t>tir.”</w:t>
      </w:r>
      <w:r w:rsidRPr="002045C8">
        <w:rPr>
          <w:rStyle w:val="FootnoteReference"/>
          <w:b/>
        </w:rPr>
        <w:footnoteReference w:id="576"/>
      </w:r>
      <w:r w:rsidRPr="002045C8">
        <w:rPr>
          <w:b/>
        </w:rPr>
        <w:t xml:space="preserve"> </w:t>
      </w:r>
    </w:p>
    <w:p w:rsidR="000239F1" w:rsidRPr="002045C8" w:rsidRDefault="000239F1" w:rsidP="000E6F74">
      <w:pPr>
        <w:spacing w:line="300" w:lineRule="atLeast"/>
        <w:ind w:firstLine="284"/>
        <w:jc w:val="both"/>
        <w:rPr>
          <w:i/>
          <w:iCs/>
        </w:rPr>
      </w:pPr>
      <w:r w:rsidRPr="002045C8">
        <w:t>Resulullah da (s.a.a) rivayet edildiği üzere meleklerin çokluğu ha</w:t>
      </w:r>
      <w:r w:rsidRPr="002045C8">
        <w:t>k</w:t>
      </w:r>
      <w:r w:rsidRPr="002045C8">
        <w:t xml:space="preserve">kında şöyle buyurmuştur: </w:t>
      </w:r>
      <w:r w:rsidRPr="002045C8">
        <w:rPr>
          <w:i/>
          <w:iCs/>
        </w:rPr>
        <w:t>“Gökler feryat e</w:t>
      </w:r>
      <w:r w:rsidRPr="002045C8">
        <w:rPr>
          <w:i/>
          <w:iCs/>
        </w:rPr>
        <w:t>t</w:t>
      </w:r>
      <w:r w:rsidRPr="002045C8">
        <w:rPr>
          <w:i/>
          <w:iCs/>
        </w:rPr>
        <w:t>miştir ve de feryat etmesi gerekir. Zira gökte meleklerin secde veya rüku halinde olmadığı bir adımlık yer yo</w:t>
      </w:r>
      <w:r w:rsidRPr="002045C8">
        <w:rPr>
          <w:i/>
          <w:iCs/>
        </w:rPr>
        <w:t>k</w:t>
      </w:r>
      <w:r w:rsidRPr="002045C8">
        <w:rPr>
          <w:i/>
          <w:iCs/>
        </w:rPr>
        <w:t>tur.”</w:t>
      </w:r>
      <w:r w:rsidRPr="002045C8">
        <w:rPr>
          <w:rStyle w:val="FootnoteReference"/>
          <w:i/>
          <w:iCs/>
        </w:rPr>
        <w:footnoteReference w:id="577"/>
      </w:r>
      <w:r w:rsidRPr="002045C8">
        <w:rPr>
          <w:i/>
          <w:iCs/>
        </w:rPr>
        <w:t xml:space="preserve"> </w:t>
      </w:r>
    </w:p>
    <w:p w:rsidR="000239F1" w:rsidRPr="002045C8" w:rsidRDefault="000239F1" w:rsidP="000E6F74">
      <w:pPr>
        <w:spacing w:line="300" w:lineRule="atLeast"/>
        <w:ind w:firstLine="284"/>
        <w:jc w:val="both"/>
      </w:pPr>
      <w:r w:rsidRPr="002045C8">
        <w:t>Bir çok rivayetler de meleklerin çokluğu ve türlerinin fa</w:t>
      </w:r>
      <w:r w:rsidRPr="002045C8">
        <w:t>z</w:t>
      </w:r>
      <w:r w:rsidRPr="002045C8">
        <w:t>lalığı açısı ifade edilmiştir.</w:t>
      </w:r>
      <w:r w:rsidRPr="002045C8">
        <w:rPr>
          <w:rStyle w:val="FootnoteReference"/>
        </w:rPr>
        <w:footnoteReference w:id="578"/>
      </w:r>
    </w:p>
    <w:p w:rsidR="000239F1" w:rsidRPr="002045C8" w:rsidRDefault="000239F1" w:rsidP="000E6F74">
      <w:pPr>
        <w:spacing w:line="300" w:lineRule="atLeast"/>
        <w:ind w:firstLine="284"/>
        <w:jc w:val="both"/>
      </w:pPr>
      <w:r w:rsidRPr="002045C8">
        <w:t>İkinci husus ise Allah’ın meleklerinin emir sahibine nazil ol</w:t>
      </w:r>
      <w:r w:rsidRPr="002045C8">
        <w:t>u</w:t>
      </w:r>
      <w:r w:rsidRPr="002045C8">
        <w:t xml:space="preserve">şunun keyfiyetinin beyanı hakkındadır. </w:t>
      </w:r>
    </w:p>
    <w:p w:rsidR="000239F1" w:rsidRDefault="000239F1" w:rsidP="000E6F74">
      <w:pPr>
        <w:spacing w:line="300" w:lineRule="atLeast"/>
        <w:ind w:firstLine="284"/>
        <w:jc w:val="both"/>
      </w:pPr>
      <w:r w:rsidRPr="002045C8">
        <w:t>Bil ki ruh-i a’zam, Allah’ın meleklerinden en büyük yaratıktır. Y</w:t>
      </w:r>
      <w:r w:rsidRPr="002045C8">
        <w:t>a</w:t>
      </w:r>
      <w:r w:rsidRPr="002045C8">
        <w:t>ni ilk aşamada Allah’ın meleklerindendir. Ama hepsinden daha büyük ve daha yücedir. Allah’ın ceberut alemindeki soyut varlıklar, kendi makamlarını aşmazlar. Cisimler hakkındaki iniş ve yükseliş, onlar hakkında düşünülemez. Zira soyut varlıklar, cisimlerin özellikleri</w:t>
      </w:r>
      <w:r w:rsidRPr="002045C8">
        <w:t>n</w:t>
      </w:r>
      <w:r w:rsidRPr="002045C8">
        <w:t>den münezzehtir. O halde onların kalp veya göğüs veya velinin müşt</w:t>
      </w:r>
      <w:r w:rsidRPr="002045C8">
        <w:t>e</w:t>
      </w:r>
      <w:r w:rsidRPr="002045C8">
        <w:t>rek hissi mertebesinde, yeryüzünde, Kabe’de Re</w:t>
      </w:r>
      <w:r>
        <w:t>sulullah’ın kabri etrafında ve B</w:t>
      </w:r>
      <w:r w:rsidRPr="002045C8">
        <w:t>eyt-</w:t>
      </w:r>
      <w:r>
        <w:t>i M</w:t>
      </w:r>
      <w:r w:rsidRPr="002045C8">
        <w:t>amur’da tenezzülü, melekuti veya mülki temessül yolu</w:t>
      </w:r>
      <w:r w:rsidRPr="002045C8">
        <w:t>y</w:t>
      </w:r>
      <w:r w:rsidRPr="002045C8">
        <w:t>ladır. Nitekim Hak Teala Ruh’ul Emin’in Meryem’e (a.s) nazil oluşu hakkında şöyle buyu</w:t>
      </w:r>
      <w:r w:rsidRPr="002045C8">
        <w:t>r</w:t>
      </w:r>
      <w:r w:rsidRPr="002045C8">
        <w:t xml:space="preserve">muştur: </w:t>
      </w:r>
      <w:r w:rsidRPr="002045C8">
        <w:rPr>
          <w:b/>
        </w:rPr>
        <w:t>“Ona kamil bir insan şeklinde tecelli etti.”</w:t>
      </w:r>
      <w:r w:rsidRPr="002045C8">
        <w:rPr>
          <w:rStyle w:val="FootnoteReference"/>
          <w:b/>
        </w:rPr>
        <w:footnoteReference w:id="579"/>
      </w:r>
      <w:r w:rsidRPr="002045C8">
        <w:rPr>
          <w:b/>
        </w:rPr>
        <w:t xml:space="preserve"> </w:t>
      </w:r>
      <w:r w:rsidRPr="002045C8">
        <w:t>Nitekim kamil vel</w:t>
      </w:r>
      <w:r w:rsidRPr="002045C8">
        <w:t>i</w:t>
      </w:r>
      <w:r w:rsidRPr="002045C8">
        <w:t>ler için de melekutî temessül ve ruhi zuhur mümkündür. O halde Allah’ın meleklerinin, mülk ve melekuta teme</w:t>
      </w:r>
      <w:r w:rsidRPr="002045C8">
        <w:t>s</w:t>
      </w:r>
      <w:r w:rsidRPr="002045C8">
        <w:t>sül şeklinde müdahale gücü vardır. Kamil evliyaların da zahirden b</w:t>
      </w:r>
      <w:r w:rsidRPr="002045C8">
        <w:t>a</w:t>
      </w:r>
      <w:r w:rsidRPr="002045C8">
        <w:t>tına rucu etme ve tecelli şeklinde, melekut ve ceberuta müdahale g</w:t>
      </w:r>
      <w:r w:rsidRPr="002045C8">
        <w:t>ü</w:t>
      </w:r>
      <w:r w:rsidRPr="002045C8">
        <w:t>cü vardır. Melekuti veya ceberuti veya melekuti soyutlardan olan s</w:t>
      </w:r>
      <w:r w:rsidRPr="002045C8">
        <w:t>o</w:t>
      </w:r>
      <w:r w:rsidRPr="002045C8">
        <w:t>yut varlıkları anlayan ve varlığın aşamalarını, mahzarlar</w:t>
      </w:r>
      <w:r w:rsidRPr="002045C8">
        <w:t>ı</w:t>
      </w:r>
      <w:r w:rsidRPr="002045C8">
        <w:t xml:space="preserve">nı, batının zahire ve zahirin batına nispetini tasavvur eden kimseler için bu konuyu </w:t>
      </w:r>
      <w:r w:rsidRPr="002045C8">
        <w:t>o</w:t>
      </w:r>
      <w:r w:rsidRPr="002045C8">
        <w:t xml:space="preserve">naylamak kolaydır. </w:t>
      </w:r>
    </w:p>
    <w:p w:rsidR="000239F1" w:rsidRPr="002045C8" w:rsidRDefault="000239F1" w:rsidP="000E6F74">
      <w:pPr>
        <w:spacing w:line="300" w:lineRule="atLeast"/>
        <w:ind w:firstLine="284"/>
        <w:jc w:val="both"/>
      </w:pPr>
      <w:r w:rsidRPr="002045C8">
        <w:lastRenderedPageBreak/>
        <w:t>Bilmek g</w:t>
      </w:r>
      <w:r w:rsidRPr="002045C8">
        <w:t>e</w:t>
      </w:r>
      <w:r w:rsidRPr="002045C8">
        <w:t>rekir ki ceberut ve melekut varlıklarının kalp, göğüs ve beşer hissine tecellisi, sadece beşeriyet ölçüsü</w:t>
      </w:r>
      <w:r w:rsidRPr="002045C8">
        <w:t>n</w:t>
      </w:r>
      <w:r w:rsidRPr="002045C8">
        <w:t>den çıkışı ve alemler ile uyumu akabinde mümkündür. Aksi taktirde nefsin; mülki tedbirle</w:t>
      </w:r>
      <w:r w:rsidRPr="002045C8">
        <w:t>r</w:t>
      </w:r>
      <w:r w:rsidRPr="002045C8">
        <w:t>le meşgul olduğu ve diğer alemle</w:t>
      </w:r>
      <w:r w:rsidRPr="002045C8">
        <w:t>r</w:t>
      </w:r>
      <w:r w:rsidRPr="002045C8">
        <w:t>den gaflet ettiği taktirde, bu müşahadeleri ve temessülatı görmesi mümkün deği</w:t>
      </w:r>
      <w:r w:rsidRPr="002045C8">
        <w:t>l</w:t>
      </w:r>
      <w:r w:rsidRPr="002045C8">
        <w:t xml:space="preserve">dir. </w:t>
      </w:r>
    </w:p>
    <w:p w:rsidR="000239F1" w:rsidRPr="002045C8" w:rsidRDefault="000239F1" w:rsidP="000E6F74">
      <w:pPr>
        <w:spacing w:line="300" w:lineRule="atLeast"/>
        <w:ind w:firstLine="284"/>
        <w:jc w:val="both"/>
      </w:pPr>
      <w:r w:rsidRPr="002045C8">
        <w:t>Evet, bazen velilerden birinin işaretiyle, nefsin bu alemden va</w:t>
      </w:r>
      <w:r w:rsidRPr="002045C8">
        <w:t>z</w:t>
      </w:r>
      <w:r w:rsidRPr="002045C8">
        <w:t>geçmesi hasıl olmaktadır ve liyakat gücüyle gayb alemlerinden man</w:t>
      </w:r>
      <w:r w:rsidRPr="002045C8">
        <w:t>e</w:t>
      </w:r>
      <w:r w:rsidRPr="002045C8">
        <w:t>vi veya şekli idrakler hasıl olmaktadır. Bazen de bir takım işler seb</w:t>
      </w:r>
      <w:r w:rsidRPr="002045C8">
        <w:t>e</w:t>
      </w:r>
      <w:r w:rsidRPr="002045C8">
        <w:t>biyle, örneğin insan için tabiattan insiraf hasıl olmaktadır ve de gayb alemi</w:t>
      </w:r>
      <w:r w:rsidRPr="002045C8">
        <w:t>n</w:t>
      </w:r>
      <w:r w:rsidRPr="002045C8">
        <w:t>den bir örneği derketmektedir. Nitekim Şeyh’ul Reis Beytullahı hacceden ve cehennem ateşinden kurtuluş beraatini alan o sade ki</w:t>
      </w:r>
      <w:r w:rsidRPr="002045C8">
        <w:t>m</w:t>
      </w:r>
      <w:r w:rsidRPr="002045C8">
        <w:t>senin hikayesini nakletmektedir. Şeyh Arif Muhyiddin de bu olayın bir benzerini nakletmiştir.</w:t>
      </w:r>
      <w:r w:rsidRPr="002045C8">
        <w:rPr>
          <w:rStyle w:val="FootnoteReference"/>
        </w:rPr>
        <w:footnoteReference w:id="580"/>
      </w:r>
      <w:r w:rsidRPr="002045C8">
        <w:t xml:space="preserve"> Bunlar nefislerin mülk aleminden insir</w:t>
      </w:r>
      <w:r w:rsidRPr="002045C8">
        <w:t>a</w:t>
      </w:r>
      <w:r w:rsidRPr="002045C8">
        <w:t>fından ve melekuti teveccühündendir. Bazen de kamil velilerin nefi</w:t>
      </w:r>
      <w:r w:rsidRPr="002045C8">
        <w:t>s</w:t>
      </w:r>
      <w:r w:rsidRPr="002045C8">
        <w:t>leri, alemlerden soyu</w:t>
      </w:r>
      <w:r w:rsidRPr="002045C8">
        <w:t>t</w:t>
      </w:r>
      <w:r w:rsidRPr="002045C8">
        <w:t>landıktan, ruh’ul a'zam’ı veya diğer melaiketullahı müşahade ettikten sonra, nefsin gücü vasıtasıyla kend</w:t>
      </w:r>
      <w:r w:rsidRPr="002045C8">
        <w:t>i</w:t>
      </w:r>
      <w:r w:rsidRPr="002045C8">
        <w:t xml:space="preserve">ne gelmekte, gayb ve şehadeti korumaktadırlar. Bu durumda bütün </w:t>
      </w:r>
      <w:r w:rsidRPr="002045C8">
        <w:t>a</w:t>
      </w:r>
      <w:r w:rsidRPr="002045C8">
        <w:t>lemlerde, anında ceberuti hakikatleri müşahade etmektedi</w:t>
      </w:r>
      <w:r w:rsidRPr="002045C8">
        <w:t>r</w:t>
      </w:r>
      <w:r w:rsidRPr="002045C8">
        <w:t>ler. Bazen de bizzat kendi kamil velinin kudretiyle, meleklerin nüzulü hasıl o</w:t>
      </w:r>
      <w:r w:rsidRPr="002045C8">
        <w:t>l</w:t>
      </w:r>
      <w:r w:rsidRPr="002045C8">
        <w:t>maktadır. A</w:t>
      </w:r>
      <w:r w:rsidRPr="002045C8">
        <w:t>l</w:t>
      </w:r>
      <w:r w:rsidRPr="002045C8">
        <w:t xml:space="preserve">lah daha iyi bilir. </w:t>
      </w:r>
    </w:p>
    <w:p w:rsidR="000239F1" w:rsidRPr="002045C8" w:rsidRDefault="000239F1" w:rsidP="000E6F74">
      <w:pPr>
        <w:spacing w:line="300" w:lineRule="atLeast"/>
        <w:ind w:firstLine="284"/>
        <w:jc w:val="both"/>
      </w:pPr>
      <w:r w:rsidRPr="002045C8">
        <w:t xml:space="preserve">Üçüncü husus ise şudur ki leylet’ul </w:t>
      </w:r>
      <w:r>
        <w:t>K</w:t>
      </w:r>
      <w:r w:rsidRPr="002045C8">
        <w:t xml:space="preserve">adr Resulullah’ın (s.a.a) ve Hidayet İmamları’nın mükaşefe gecesidir. Bu </w:t>
      </w:r>
      <w:r w:rsidRPr="002045C8">
        <w:t>a</w:t>
      </w:r>
      <w:r w:rsidRPr="002045C8">
        <w:t>çıdan da melekut gaybinden, bütün mülki işler onlar için keşfolmaktadır. Her işe müvekkel melekler onlar için gayb ve kalb aleminde zahir olmaktadır. Yaratıklar için yıl boyu</w:t>
      </w:r>
      <w:r w:rsidRPr="002045C8">
        <w:t>n</w:t>
      </w:r>
      <w:r w:rsidRPr="002045C8">
        <w:t>ca taktir edilen ve düşük ve yüce levhalarda yazılan bütün işler, melekuti kitaplar ve varlıksal şekiller olarak onlara keşfolmaktadır. Bu mükaşefe, tabiat aleminin b</w:t>
      </w:r>
      <w:r w:rsidRPr="002045C8">
        <w:t>ü</w:t>
      </w:r>
      <w:r w:rsidRPr="002045C8">
        <w:t>tün zerrelerini ihata eden melekuti bir keşiftir. Dolayısıyla i</w:t>
      </w:r>
      <w:r w:rsidRPr="002045C8">
        <w:t>n</w:t>
      </w:r>
      <w:r w:rsidRPr="002045C8">
        <w:t>sanların hiçbir işi, Veliyy-i Emr’e gizli değildir. Onlar için bir gecede bir yılın işleri, bir halde zamanın bütün hususları ve bir anda mülki ve melekuti bütün takdirl</w:t>
      </w:r>
      <w:r w:rsidRPr="002045C8">
        <w:t>e</w:t>
      </w:r>
      <w:r w:rsidRPr="002045C8">
        <w:t>rin ve tedricen yıl boyunca bütün günlük işlerin icmal ve tafsil şekli</w:t>
      </w:r>
      <w:r w:rsidRPr="002045C8">
        <w:t>n</w:t>
      </w:r>
      <w:r w:rsidRPr="002045C8">
        <w:t xml:space="preserve">de keşfolması, aykırı bir şey değildir. Örneğin Kur’an’ın nüzul </w:t>
      </w:r>
      <w:r w:rsidRPr="002045C8">
        <w:lastRenderedPageBreak/>
        <w:t>keyf</w:t>
      </w:r>
      <w:r w:rsidRPr="002045C8">
        <w:t>i</w:t>
      </w:r>
      <w:r w:rsidRPr="002045C8">
        <w:t>yeti hakkında hadislerde yer aldığı üzere, toplu olar</w:t>
      </w:r>
      <w:r>
        <w:t>ak B</w:t>
      </w:r>
      <w:r w:rsidRPr="002045C8">
        <w:t>eyt’</w:t>
      </w:r>
      <w:r>
        <w:t>ül M</w:t>
      </w:r>
      <w:r w:rsidRPr="002045C8">
        <w:t>a</w:t>
      </w:r>
      <w:r w:rsidRPr="002045C8">
        <w:t>mur’da ve 23 yıl boyunca Resulullah’a nazil olmuştur.</w:t>
      </w:r>
      <w:r w:rsidRPr="002045C8">
        <w:rPr>
          <w:rStyle w:val="FootnoteReference"/>
        </w:rPr>
        <w:footnoteReference w:id="581"/>
      </w:r>
      <w:r w:rsidRPr="002045C8">
        <w:t xml:space="preserve"> Beyt</w:t>
      </w:r>
      <w:r>
        <w:t>’ül M</w:t>
      </w:r>
      <w:r w:rsidRPr="002045C8">
        <w:t>a</w:t>
      </w:r>
      <w:r w:rsidRPr="002045C8">
        <w:t>mur</w:t>
      </w:r>
      <w:r>
        <w:t>’</w:t>
      </w:r>
      <w:r w:rsidRPr="002045C8">
        <w:t>a giriş de Resulullah’a nazil olu</w:t>
      </w:r>
      <w:r w:rsidRPr="002045C8">
        <w:t>ş</w:t>
      </w:r>
      <w:r w:rsidRPr="002045C8">
        <w:t xml:space="preserve">tur. </w:t>
      </w:r>
    </w:p>
    <w:p w:rsidR="000239F1" w:rsidRPr="002045C8" w:rsidRDefault="000239F1" w:rsidP="000E6F74">
      <w:pPr>
        <w:spacing w:line="300" w:lineRule="atLeast"/>
        <w:ind w:firstLine="284"/>
        <w:jc w:val="both"/>
      </w:pPr>
      <w:r>
        <w:t>Özetle bazen V</w:t>
      </w:r>
      <w:r w:rsidRPr="002045C8">
        <w:t>eliyy</w:t>
      </w:r>
      <w:r>
        <w:t>-i E</w:t>
      </w:r>
      <w:r w:rsidRPr="002045C8">
        <w:t>mr, mele-i alaya, yüce kaleml</w:t>
      </w:r>
      <w:r w:rsidRPr="002045C8">
        <w:t>e</w:t>
      </w:r>
      <w:r w:rsidRPr="002045C8">
        <w:t>re ve soyut levhalara ittisal eder ve ezeli ve ebedi olarak bütün varlıkları tam bir keşifle keşfeder. Bazen de düşük levhalara ittisal hasıl olur. Bir mü</w:t>
      </w:r>
      <w:r w:rsidRPr="002045C8">
        <w:t>d</w:t>
      </w:r>
      <w:r w:rsidRPr="002045C8">
        <w:t>det mukadder olanı ke</w:t>
      </w:r>
      <w:r w:rsidRPr="002045C8">
        <w:t>ş</w:t>
      </w:r>
      <w:r w:rsidRPr="002045C8">
        <w:t xml:space="preserve">feder. Bütün varlık sayfası da onun velayetinde hazırdır. Vaki olan her iş, onun gözünün </w:t>
      </w:r>
      <w:r w:rsidRPr="002045C8">
        <w:t>ö</w:t>
      </w:r>
      <w:r w:rsidRPr="002045C8">
        <w:t xml:space="preserve">nünden geçer. </w:t>
      </w:r>
    </w:p>
    <w:p w:rsidR="000239F1" w:rsidRPr="002045C8" w:rsidRDefault="000239F1" w:rsidP="000E6F74">
      <w:pPr>
        <w:spacing w:line="300" w:lineRule="atLeast"/>
        <w:ind w:firstLine="284"/>
        <w:jc w:val="both"/>
      </w:pPr>
      <w:r>
        <w:t>Rivayetlerde amellerin V</w:t>
      </w:r>
      <w:r w:rsidRPr="002045C8">
        <w:t>eliyy-</w:t>
      </w:r>
      <w:r>
        <w:t>i E</w:t>
      </w:r>
      <w:r w:rsidRPr="002045C8">
        <w:t>mr</w:t>
      </w:r>
      <w:r>
        <w:t>’</w:t>
      </w:r>
      <w:r w:rsidRPr="002045C8">
        <w:t>e arz edilmesi yer almı</w:t>
      </w:r>
      <w:r w:rsidRPr="002045C8">
        <w:t>ş</w:t>
      </w:r>
      <w:r w:rsidRPr="002045C8">
        <w:t xml:space="preserve">tır. Her Pazartesi ve Perşembe günü ameller Resulullah’a ve Hidayet </w:t>
      </w:r>
      <w:r w:rsidRPr="002045C8">
        <w:t>İ</w:t>
      </w:r>
      <w:r w:rsidRPr="002045C8">
        <w:t>mamları’na arz olur. Bazı riv</w:t>
      </w:r>
      <w:r w:rsidRPr="002045C8">
        <w:t>a</w:t>
      </w:r>
      <w:r w:rsidRPr="002045C8">
        <w:t>yetlerde de yer aldığına göre her sabah ve bazılarında da her sabah ve akşam kulların amelle</w:t>
      </w:r>
      <w:r>
        <w:t>ri onlara arz</w:t>
      </w:r>
      <w:r w:rsidRPr="002045C8">
        <w:t>edilir. Bunlar da icmal, tafsil, cem’ ve tefrik hasebi</w:t>
      </w:r>
      <w:r w:rsidRPr="002045C8">
        <w:t>y</w:t>
      </w:r>
      <w:r w:rsidRPr="002045C8">
        <w:t>ledir. Tefsir-i Burhan ve Safi gibi çeşitli tefsirlerde</w:t>
      </w:r>
      <w:r w:rsidR="00136783">
        <w:t xml:space="preserve"> </w:t>
      </w:r>
      <w:r w:rsidRPr="002045C8">
        <w:t>konu ile ilgili olarak ismet ve t</w:t>
      </w:r>
      <w:r w:rsidRPr="002045C8">
        <w:t>a</w:t>
      </w:r>
      <w:r w:rsidRPr="002045C8">
        <w:t>haret Ehl-i Beyt’inden rivayetler nakledilmi</w:t>
      </w:r>
      <w:r w:rsidRPr="002045C8">
        <w:t>ş</w:t>
      </w:r>
      <w:r w:rsidRPr="002045C8">
        <w:t>tir.</w:t>
      </w:r>
      <w:r w:rsidRPr="002045C8">
        <w:rPr>
          <w:rStyle w:val="FootnoteReference"/>
        </w:rPr>
        <w:footnoteReference w:id="582"/>
      </w:r>
      <w:r w:rsidRPr="002045C8">
        <w:t xml:space="preserve"> </w:t>
      </w:r>
    </w:p>
    <w:p w:rsidR="000239F1" w:rsidRPr="002045C8" w:rsidRDefault="000239F1" w:rsidP="000E6F74">
      <w:pPr>
        <w:spacing w:line="300" w:lineRule="atLeast"/>
        <w:ind w:firstLine="284"/>
        <w:jc w:val="both"/>
      </w:pPr>
      <w:r w:rsidRPr="002045C8">
        <w:t>“</w:t>
      </w:r>
      <w:r w:rsidRPr="002045C8">
        <w:rPr>
          <w:b/>
        </w:rPr>
        <w:t>O gece tan yerinin ağarmasına kadar bir esenli</w:t>
      </w:r>
      <w:r w:rsidRPr="002045C8">
        <w:rPr>
          <w:b/>
        </w:rPr>
        <w:t>k</w:t>
      </w:r>
      <w:r w:rsidRPr="002045C8">
        <w:rPr>
          <w:b/>
        </w:rPr>
        <w:t xml:space="preserve">tir.” </w:t>
      </w:r>
      <w:r w:rsidRPr="002045C8">
        <w:t>Yani bu mübarek gece, her türlü kötülüklerden, belalardan ve şeytani afetle</w:t>
      </w:r>
      <w:r w:rsidRPr="002045C8">
        <w:t>r</w:t>
      </w:r>
      <w:r w:rsidRPr="002045C8">
        <w:t>den, tan yeri ağarıncaya kadar esenliktir. Veya Allah’ın v</w:t>
      </w:r>
      <w:r w:rsidRPr="002045C8">
        <w:t>e</w:t>
      </w:r>
      <w:r w:rsidRPr="002045C8">
        <w:t xml:space="preserve">lilerine ve itaat ehline esenliktir veya tan yeri ağarıncaya kadar onlarla görüşen Allah’ın melekleri, Hak Teala tarafından onlara selam gönderir.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337" w:name="_Toc46432397"/>
      <w:bookmarkStart w:id="338" w:name="_Toc53990940"/>
      <w:r w:rsidRPr="002045C8">
        <w:t>İrfani Bir Uyarı</w:t>
      </w:r>
      <w:bookmarkEnd w:id="337"/>
      <w:bookmarkEnd w:id="338"/>
      <w:r w:rsidRPr="002045C8">
        <w:t xml:space="preserve"> </w:t>
      </w:r>
    </w:p>
    <w:p w:rsidR="000239F1" w:rsidRPr="002045C8" w:rsidRDefault="000239F1" w:rsidP="000E6F74">
      <w:pPr>
        <w:spacing w:line="300" w:lineRule="atLeast"/>
        <w:ind w:firstLine="284"/>
        <w:jc w:val="both"/>
      </w:pPr>
      <w:r w:rsidRPr="002045C8">
        <w:t>Önceden l</w:t>
      </w:r>
      <w:r>
        <w:t>eylet’ül K</w:t>
      </w:r>
      <w:r w:rsidRPr="002045C8">
        <w:t>adr’in hakikati hakkında zikredild</w:t>
      </w:r>
      <w:r w:rsidRPr="002045C8">
        <w:t>i</w:t>
      </w:r>
      <w:r w:rsidRPr="002045C8">
        <w:t>ği gibi, bu gece; vücudun mertebelerinde ve nurlu ufuklarında, hakikat g</w:t>
      </w:r>
      <w:r w:rsidRPr="002045C8">
        <w:t>ü</w:t>
      </w:r>
      <w:r w:rsidRPr="002045C8">
        <w:t>neşinin örtünmesi itibariyle, şühud ve gayb aleminin özdekleşmesinden dol</w:t>
      </w:r>
      <w:r w:rsidRPr="002045C8">
        <w:t>a</w:t>
      </w:r>
      <w:r w:rsidRPr="002045C8">
        <w:t>yı, “leyl” (gece) ol</w:t>
      </w:r>
      <w:r w:rsidRPr="002045C8">
        <w:t>a</w:t>
      </w:r>
      <w:r w:rsidRPr="002045C8">
        <w:t xml:space="preserve">rak adlandırılmıştır. O halde leylet’ul </w:t>
      </w:r>
      <w:r>
        <w:t>k</w:t>
      </w:r>
      <w:r w:rsidRPr="002045C8">
        <w:t>adr</w:t>
      </w:r>
      <w:r>
        <w:t>,</w:t>
      </w:r>
      <w:r w:rsidRPr="002045C8">
        <w:t xml:space="preserve"> Hak Teala’nın,</w:t>
      </w:r>
      <w:r>
        <w:t xml:space="preserve"> İ</w:t>
      </w:r>
      <w:r w:rsidRPr="002045C8">
        <w:t>sm-</w:t>
      </w:r>
      <w:r>
        <w:t>i a</w:t>
      </w:r>
      <w:r w:rsidRPr="002045C8">
        <w:t>’zam’ın hakikati olan sıfat ve isimlerin</w:t>
      </w:r>
      <w:r>
        <w:t>in,</w:t>
      </w:r>
      <w:r w:rsidRPr="002045C8">
        <w:t xml:space="preserve"> vahidiyet-i cem işleri hasebiyle gizlendiği gecedir. Ve o Resulullah dön</w:t>
      </w:r>
      <w:r w:rsidRPr="002045C8">
        <w:t>e</w:t>
      </w:r>
      <w:r w:rsidRPr="002045C8">
        <w:t>minde, Resulullah’ın (s.a.a), ondan sonra da tek tek bütün Hidayet İmaml</w:t>
      </w:r>
      <w:r w:rsidRPr="002045C8">
        <w:t>a</w:t>
      </w:r>
      <w:r w:rsidRPr="002045C8">
        <w:t xml:space="preserve">rı’nın bünyesi ve tecessümüdür. O halde leylet’ul </w:t>
      </w:r>
      <w:r>
        <w:lastRenderedPageBreak/>
        <w:t>K</w:t>
      </w:r>
      <w:r w:rsidRPr="002045C8">
        <w:t>adr’in fecri de h</w:t>
      </w:r>
      <w:r w:rsidRPr="002045C8">
        <w:t>a</w:t>
      </w:r>
      <w:r w:rsidRPr="002045C8">
        <w:t>kikat güneşinin etkilerinin, özdekler örtüsünün gerisinden zahir old</w:t>
      </w:r>
      <w:r w:rsidRPr="002045C8">
        <w:t>u</w:t>
      </w:r>
      <w:r w:rsidRPr="002045C8">
        <w:t>ğu vakittir. Güneşin özdekler ufkunda duruşu, kıyamet gününün fecr</w:t>
      </w:r>
      <w:r w:rsidRPr="002045C8">
        <w:t>i</w:t>
      </w:r>
      <w:r w:rsidRPr="002045C8">
        <w:t>dir. Bu kamil velilerin özdekler ufkunda, hak</w:t>
      </w:r>
      <w:r w:rsidRPr="002045C8">
        <w:t>i</w:t>
      </w:r>
      <w:r w:rsidRPr="002045C8">
        <w:t>kat güneşinin batışı,</w:t>
      </w:r>
      <w:r>
        <w:t xml:space="preserve"> leylet’ül K</w:t>
      </w:r>
      <w:r w:rsidRPr="002045C8">
        <w:t>adri</w:t>
      </w:r>
      <w:r>
        <w:t>’</w:t>
      </w:r>
      <w:r w:rsidRPr="002045C8">
        <w:t>n müddeti olan fecrin doğuşuna k</w:t>
      </w:r>
      <w:r w:rsidRPr="002045C8">
        <w:t>a</w:t>
      </w:r>
      <w:r w:rsidRPr="002045C8">
        <w:t>dar sürdüğünden, o şerafet sahibi gece mutlak olarak şeytanın tasarruflarından uzaktır. Güneş ö</w:t>
      </w:r>
      <w:r w:rsidRPr="002045C8">
        <w:t>r</w:t>
      </w:r>
      <w:r w:rsidRPr="002045C8">
        <w:t>tülü olduğu gibi, lekesiz ve şeytani tasarruflardan uzak bir şekilde d</w:t>
      </w:r>
      <w:r w:rsidRPr="002045C8">
        <w:t>o</w:t>
      </w:r>
      <w:r w:rsidRPr="002045C8">
        <w:t>ğar. O gün tan yeri ağarıncaya kadar esenliktir. Ama diğer gecel</w:t>
      </w:r>
      <w:r w:rsidRPr="002045C8">
        <w:t>e</w:t>
      </w:r>
      <w:r w:rsidRPr="002045C8">
        <w:t>rin ya aslında esenli</w:t>
      </w:r>
      <w:r>
        <w:t>ği yoktur veya o geceler Ümeyye</w:t>
      </w:r>
      <w:r w:rsidRPr="002045C8">
        <w:t xml:space="preserve">oğullarının veya benzerlerinin gecesidir. Veya bütün anlamlarıyla o gecelerde </w:t>
      </w:r>
      <w:r w:rsidRPr="002045C8">
        <w:t>e</w:t>
      </w:r>
      <w:r w:rsidRPr="002045C8">
        <w:t>senlik yoktur ve o diğer insanların geceler</w:t>
      </w:r>
      <w:r w:rsidRPr="002045C8">
        <w:t>i</w:t>
      </w:r>
      <w:r w:rsidRPr="002045C8">
        <w:t xml:space="preserve">dir.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339" w:name="_Toc46432398"/>
      <w:bookmarkStart w:id="340" w:name="_Toc53990941"/>
      <w:r w:rsidRPr="002045C8">
        <w:t>Sonuç</w:t>
      </w:r>
      <w:bookmarkEnd w:id="339"/>
      <w:bookmarkEnd w:id="340"/>
      <w:r w:rsidRPr="002045C8">
        <w:t xml:space="preserve"> </w:t>
      </w:r>
    </w:p>
    <w:p w:rsidR="000239F1" w:rsidRPr="002045C8" w:rsidRDefault="000239F1" w:rsidP="000E6F74">
      <w:pPr>
        <w:spacing w:line="300" w:lineRule="atLeast"/>
        <w:ind w:firstLine="284"/>
        <w:jc w:val="both"/>
      </w:pPr>
      <w:r w:rsidRPr="002045C8">
        <w:t>Büyük velilerin, marifet ehlinin nurlu kalbinden tutmasıyla z</w:t>
      </w:r>
      <w:r w:rsidRPr="002045C8">
        <w:t>a</w:t>
      </w:r>
      <w:r w:rsidRPr="002045C8">
        <w:t>hir olan irfani beyanlar ve imani mükaşefelerden de anlaşıldığı üzere, mübarek Tevhid suresi, Hak Teala’nın yüce zatına mensuptur. Müb</w:t>
      </w:r>
      <w:r w:rsidRPr="002045C8">
        <w:t>a</w:t>
      </w:r>
      <w:r w:rsidRPr="002045C8">
        <w:t>rek Kadir suresi ise büyük Ehl-i Beyt’e (a.s) mensuptur. Nitekim bu mirac rivayetlerinde de yer almı</w:t>
      </w:r>
      <w:r w:rsidRPr="002045C8">
        <w:t>ş</w:t>
      </w:r>
      <w:r w:rsidRPr="002045C8">
        <w:t xml:space="preserve">tır. </w:t>
      </w:r>
    </w:p>
    <w:p w:rsidR="000239F1" w:rsidRPr="002045C8" w:rsidRDefault="000239F1" w:rsidP="000E6F74">
      <w:pPr>
        <w:spacing w:line="300" w:lineRule="atLeast"/>
        <w:ind w:firstLine="284"/>
        <w:jc w:val="both"/>
        <w:rPr>
          <w:i/>
          <w:iCs/>
        </w:rPr>
      </w:pPr>
      <w:r w:rsidRPr="002045C8">
        <w:t>Muhammed b. Yakub kendi isnadıyla Ebu Abdillah’ın (a.s) İsra hadisinde Peygamber’in kıldığı namaz hususunda şöyle b</w:t>
      </w:r>
      <w:r w:rsidRPr="002045C8">
        <w:t>u</w:t>
      </w:r>
      <w:r w:rsidRPr="002045C8">
        <w:t xml:space="preserve">yurduğunu nakletmiştir: </w:t>
      </w:r>
      <w:r w:rsidRPr="002045C8">
        <w:rPr>
          <w:i/>
          <w:iCs/>
        </w:rPr>
        <w:t>“O zaman aziz ve celil olan Allah ona şöyle vahyetti: “Ey Muhammed! Y</w:t>
      </w:r>
      <w:r w:rsidRPr="002045C8">
        <w:rPr>
          <w:i/>
          <w:iCs/>
        </w:rPr>
        <w:t>ü</w:t>
      </w:r>
      <w:r w:rsidRPr="002045C8">
        <w:rPr>
          <w:i/>
          <w:iCs/>
        </w:rPr>
        <w:t>ce ve mübarek olan Rabbinin nispetlerini oku. “Allah ahaddir, Allah samettir, Allah doğmamış ve doğurulmamıştır, hiç kimse onun dengi ve benzeri değildir. Bu ilk rekattır.” D</w:t>
      </w:r>
      <w:r w:rsidRPr="002045C8">
        <w:rPr>
          <w:i/>
          <w:iCs/>
        </w:rPr>
        <w:t>a</w:t>
      </w:r>
      <w:r w:rsidRPr="002045C8">
        <w:rPr>
          <w:i/>
          <w:iCs/>
        </w:rPr>
        <w:t>ha sonra aziz ve celil olan Allah ona şöyle vahyetti: Elhamdulillahı oku.” Pe</w:t>
      </w:r>
      <w:r w:rsidRPr="002045C8">
        <w:rPr>
          <w:i/>
          <w:iCs/>
        </w:rPr>
        <w:t>y</w:t>
      </w:r>
      <w:r w:rsidRPr="002045C8">
        <w:rPr>
          <w:i/>
          <w:iCs/>
        </w:rPr>
        <w:t>gamber önce okuduğu gibi, onu da ok</w:t>
      </w:r>
      <w:r w:rsidRPr="002045C8">
        <w:rPr>
          <w:i/>
          <w:iCs/>
        </w:rPr>
        <w:t>u</w:t>
      </w:r>
      <w:r w:rsidRPr="002045C8">
        <w:rPr>
          <w:i/>
          <w:iCs/>
        </w:rPr>
        <w:t>du. Sonra Allah ona şöyle vahyetti: “İnna enzelnahu’yu oku” Şüphesiz bu da senin ve ehlinin k</w:t>
      </w:r>
      <w:r w:rsidRPr="002045C8">
        <w:rPr>
          <w:i/>
          <w:iCs/>
        </w:rPr>
        <w:t>ı</w:t>
      </w:r>
      <w:r w:rsidRPr="002045C8">
        <w:rPr>
          <w:i/>
          <w:iCs/>
        </w:rPr>
        <w:t>yamet gününe kadar ni</w:t>
      </w:r>
      <w:r w:rsidRPr="002045C8">
        <w:rPr>
          <w:i/>
          <w:iCs/>
        </w:rPr>
        <w:t>s</w:t>
      </w:r>
      <w:r w:rsidRPr="002045C8">
        <w:rPr>
          <w:i/>
          <w:iCs/>
        </w:rPr>
        <w:t>petidir.”</w:t>
      </w:r>
      <w:r w:rsidRPr="002045C8">
        <w:rPr>
          <w:rStyle w:val="FootnoteReference"/>
          <w:i/>
          <w:iCs/>
        </w:rPr>
        <w:footnoteReference w:id="583"/>
      </w:r>
    </w:p>
    <w:p w:rsidR="000239F1" w:rsidRPr="002045C8" w:rsidRDefault="000239F1" w:rsidP="000E6F74">
      <w:pPr>
        <w:spacing w:line="300" w:lineRule="atLeast"/>
        <w:ind w:firstLine="284"/>
        <w:jc w:val="both"/>
        <w:rPr>
          <w:i/>
          <w:iCs/>
        </w:rPr>
      </w:pPr>
      <w:r>
        <w:t>Mübarek K</w:t>
      </w:r>
      <w:r w:rsidRPr="002045C8">
        <w:t>adir suresinin hakkındaki rivayetler çoktur. Örneğin K</w:t>
      </w:r>
      <w:r w:rsidRPr="002045C8">
        <w:t>a</w:t>
      </w:r>
      <w:r w:rsidRPr="002045C8">
        <w:t xml:space="preserve">fi’de yer alan bir rivayette İmam Bakır (a.s) şöyle buyurmuştur: </w:t>
      </w:r>
      <w:r w:rsidRPr="002045C8">
        <w:rPr>
          <w:i/>
          <w:iCs/>
        </w:rPr>
        <w:t>“Her kim açıkça “inna enzelnahu fi leyletil kadr” suresini okursa kılıcını Allah yolunda, kını</w:t>
      </w:r>
      <w:r w:rsidRPr="002045C8">
        <w:rPr>
          <w:i/>
          <w:iCs/>
        </w:rPr>
        <w:t>n</w:t>
      </w:r>
      <w:r w:rsidRPr="002045C8">
        <w:rPr>
          <w:i/>
          <w:iCs/>
        </w:rPr>
        <w:t xml:space="preserve">dan çekmiş gibidir. Her kim de gizli </w:t>
      </w:r>
      <w:r w:rsidRPr="002045C8">
        <w:rPr>
          <w:i/>
          <w:iCs/>
        </w:rPr>
        <w:lastRenderedPageBreak/>
        <w:t>okursa, Allah yolunda kanına bulanmış gibidir. Her kim onu on defa okursa güna</w:t>
      </w:r>
      <w:r w:rsidRPr="002045C8">
        <w:rPr>
          <w:i/>
          <w:iCs/>
        </w:rPr>
        <w:t>h</w:t>
      </w:r>
      <w:r w:rsidRPr="002045C8">
        <w:rPr>
          <w:i/>
          <w:iCs/>
        </w:rPr>
        <w:t xml:space="preserve">larından bin günah silinir.” </w:t>
      </w:r>
      <w:r w:rsidRPr="002045C8">
        <w:rPr>
          <w:rStyle w:val="FootnoteReference"/>
          <w:i/>
          <w:iCs/>
        </w:rPr>
        <w:footnoteReference w:id="584"/>
      </w:r>
      <w:r w:rsidRPr="002045C8">
        <w:rPr>
          <w:i/>
          <w:iCs/>
        </w:rPr>
        <w:t xml:space="preserve"> </w:t>
      </w:r>
    </w:p>
    <w:p w:rsidR="000239F1" w:rsidRPr="002045C8" w:rsidRDefault="000239F1" w:rsidP="000E6F74">
      <w:pPr>
        <w:spacing w:line="300" w:lineRule="atLeast"/>
        <w:ind w:firstLine="284"/>
        <w:jc w:val="both"/>
      </w:pPr>
      <w:r w:rsidRPr="002045C8">
        <w:t>Hevas’il Kur’an'da da Resulullah’ın şöyle buyurduğu yer a</w:t>
      </w:r>
      <w:r w:rsidRPr="002045C8">
        <w:t>l</w:t>
      </w:r>
      <w:r w:rsidRPr="002045C8">
        <w:t xml:space="preserve">mıştır: </w:t>
      </w:r>
      <w:r w:rsidRPr="002045C8">
        <w:rPr>
          <w:i/>
          <w:iCs/>
        </w:rPr>
        <w:t>“Her kim bu sureyi okursa Ramazan ayında oruç tutmuş, leylet’ül kadr’i derk etmiş ve Allah yolunda cihat etmiş kimsenin sevabını elde eder.”</w:t>
      </w:r>
      <w:r w:rsidRPr="002045C8">
        <w:rPr>
          <w:rStyle w:val="FootnoteReference"/>
        </w:rPr>
        <w:footnoteReference w:id="585"/>
      </w:r>
      <w:r w:rsidRPr="002045C8">
        <w:t xml:space="preserve"> Başta da sonda da hamd Allah’a mahsu</w:t>
      </w:r>
      <w:r w:rsidRPr="002045C8">
        <w:t>s</w:t>
      </w:r>
      <w:r w:rsidRPr="002045C8">
        <w:t xml:space="preserve">tur.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341" w:name="_Toc46432399"/>
      <w:bookmarkStart w:id="342" w:name="_Toc53990942"/>
      <w:r w:rsidRPr="002045C8">
        <w:t>Bir Özür</w:t>
      </w:r>
      <w:bookmarkEnd w:id="341"/>
      <w:bookmarkEnd w:id="342"/>
      <w:r w:rsidRPr="002045C8">
        <w:t xml:space="preserve"> </w:t>
      </w:r>
    </w:p>
    <w:p w:rsidR="000239F1" w:rsidRPr="002045C8" w:rsidRDefault="000239F1" w:rsidP="000E6F74">
      <w:pPr>
        <w:spacing w:line="300" w:lineRule="atLeast"/>
        <w:ind w:firstLine="284"/>
        <w:jc w:val="both"/>
        <w:rPr>
          <w:i/>
          <w:iCs/>
        </w:rPr>
      </w:pPr>
      <w:r w:rsidRPr="002045C8">
        <w:t>Yazar bu kitapta fazla ünsiyet edinmeyen irfani konuları yazmam</w:t>
      </w:r>
      <w:r w:rsidRPr="002045C8">
        <w:t>a</w:t>
      </w:r>
      <w:r w:rsidRPr="002045C8">
        <w:t>yı ve namazın kalbi adabıyla iktifa etmeyi karar almıştı. Ama görd</w:t>
      </w:r>
      <w:r w:rsidRPr="002045C8">
        <w:t>ü</w:t>
      </w:r>
      <w:r w:rsidRPr="002045C8">
        <w:t>ğünüz gibi kalem isyan ve tuğyan etti ve bu surenin tefsiri hakkında kararını aştı. Dolayısıyla da iman kardeşlerimden ve ruhani dostları</w:t>
      </w:r>
      <w:r w:rsidRPr="002045C8">
        <w:t>m</w:t>
      </w:r>
      <w:r w:rsidRPr="002045C8">
        <w:t>dan özür diliyorum. Eğer bu sayfalarda zevkinize uymayan bir şey g</w:t>
      </w:r>
      <w:r w:rsidRPr="002045C8">
        <w:t>ö</w:t>
      </w:r>
      <w:r w:rsidRPr="002045C8">
        <w:t>rürseniz, lütfen onu batıl olarak saym</w:t>
      </w:r>
      <w:r w:rsidRPr="002045C8">
        <w:t>a</w:t>
      </w:r>
      <w:r w:rsidRPr="002045C8">
        <w:t xml:space="preserve">yınız. Zira her ilmin bir ehli ve her yolun da bir yolcusu vardır: </w:t>
      </w:r>
      <w:r w:rsidRPr="002045C8">
        <w:rPr>
          <w:i/>
          <w:iCs/>
        </w:rPr>
        <w:t>“Allah ölçüsünü bilen ve haddini a</w:t>
      </w:r>
      <w:r w:rsidRPr="002045C8">
        <w:rPr>
          <w:i/>
          <w:iCs/>
        </w:rPr>
        <w:t>ş</w:t>
      </w:r>
      <w:r w:rsidRPr="002045C8">
        <w:rPr>
          <w:i/>
          <w:iCs/>
        </w:rPr>
        <w:t>mayan kimseye rahmet etsin.”</w:t>
      </w:r>
      <w:r w:rsidRPr="002045C8">
        <w:rPr>
          <w:rStyle w:val="FootnoteReference"/>
          <w:i/>
          <w:iCs/>
        </w:rPr>
        <w:footnoteReference w:id="586"/>
      </w:r>
    </w:p>
    <w:p w:rsidR="000239F1" w:rsidRPr="002045C8" w:rsidRDefault="000239F1" w:rsidP="000E6F74">
      <w:pPr>
        <w:spacing w:line="300" w:lineRule="atLeast"/>
        <w:ind w:firstLine="284"/>
        <w:jc w:val="both"/>
      </w:pPr>
      <w:r w:rsidRPr="002045C8">
        <w:t xml:space="preserve">Bazılarının hal hakikatinden gaflet etmesi mümkündür. Kur’anî marifetlerden ve ilahi sünnetlerin inceliklerinden habersiz oldukları </w:t>
      </w:r>
      <w:r w:rsidRPr="002045C8">
        <w:t>i</w:t>
      </w:r>
      <w:r w:rsidRPr="002045C8">
        <w:t>çin, bu kitapta yer alan bazı konuları, kendi görüşünce tefsir olarak sayab</w:t>
      </w:r>
      <w:r w:rsidRPr="002045C8">
        <w:t>i</w:t>
      </w:r>
      <w:r w:rsidRPr="002045C8">
        <w:t>lirler. Bu salt hata ve büyük bir iftiradır. Zira bu marifetler ve incelikler, Kur’an-ı Kerim’den ve değerli hadislerden istifade edilmi</w:t>
      </w:r>
      <w:r w:rsidRPr="002045C8">
        <w:t>ş</w:t>
      </w:r>
      <w:r w:rsidRPr="002045C8">
        <w:t>tir. Bunun duyulan kanıtları da vardır. Bu konular arasında, o</w:t>
      </w:r>
      <w:r w:rsidRPr="002045C8">
        <w:t>n</w:t>
      </w:r>
      <w:r w:rsidRPr="002045C8">
        <w:t>lardan bazısı zikredilmiş ve çoğu da özet olsun diye zikredilmemi</w:t>
      </w:r>
      <w:r w:rsidRPr="002045C8">
        <w:t>ş</w:t>
      </w:r>
      <w:r w:rsidRPr="002045C8">
        <w:t xml:space="preserve">tir. </w:t>
      </w:r>
    </w:p>
    <w:p w:rsidR="000239F1" w:rsidRPr="002045C8" w:rsidRDefault="000239F1" w:rsidP="000E6F74">
      <w:pPr>
        <w:spacing w:line="300" w:lineRule="atLeast"/>
        <w:ind w:firstLine="284"/>
        <w:jc w:val="both"/>
      </w:pPr>
      <w:r w:rsidRPr="002045C8">
        <w:t>İkinci olarak</w:t>
      </w:r>
      <w:r>
        <w:t>,</w:t>
      </w:r>
      <w:r w:rsidRPr="002045C8">
        <w:t xml:space="preserve"> bu konuların tümü veya çoğu aklî veya irfanî burha</w:t>
      </w:r>
      <w:r w:rsidRPr="002045C8">
        <w:t>n</w:t>
      </w:r>
      <w:r w:rsidRPr="002045C8">
        <w:t xml:space="preserve">larla uyum içindedir ve böyle bir şey, kendi görüşünce tefsir etmek sayılmaz. </w:t>
      </w:r>
    </w:p>
    <w:p w:rsidR="000239F1" w:rsidRPr="002045C8" w:rsidRDefault="000239F1" w:rsidP="000E6F74">
      <w:pPr>
        <w:spacing w:line="300" w:lineRule="atLeast"/>
        <w:ind w:firstLine="284"/>
        <w:jc w:val="both"/>
      </w:pPr>
      <w:r w:rsidRPr="002045C8">
        <w:t>Üçüncü olarak, zikrettiğimiz veya ayet-i şerifelerin b</w:t>
      </w:r>
      <w:r w:rsidRPr="002045C8">
        <w:t>e</w:t>
      </w:r>
      <w:r w:rsidRPr="002045C8">
        <w:t>yanında ifade ettiğimiz konuların çoğu, kavramların mistaklarının beyanı türünde</w:t>
      </w:r>
      <w:r w:rsidRPr="002045C8">
        <w:t>n</w:t>
      </w:r>
      <w:r w:rsidRPr="002045C8">
        <w:t>dir. Mistakın ve hakikatin mertebelerinin beyanı ise, tefsirle ilgili d</w:t>
      </w:r>
      <w:r w:rsidRPr="002045C8">
        <w:t>e</w:t>
      </w:r>
      <w:r w:rsidRPr="002045C8">
        <w:t>ğildir ki, kendi görüşü</w:t>
      </w:r>
      <w:r w:rsidRPr="002045C8">
        <w:t>n</w:t>
      </w:r>
      <w:r w:rsidRPr="002045C8">
        <w:t xml:space="preserve">ce tefsir etme sayılsın. </w:t>
      </w:r>
    </w:p>
    <w:p w:rsidR="000239F1" w:rsidRPr="002045C8" w:rsidRDefault="000239F1" w:rsidP="000E6F74">
      <w:pPr>
        <w:spacing w:line="300" w:lineRule="atLeast"/>
        <w:ind w:firstLine="284"/>
        <w:jc w:val="both"/>
      </w:pPr>
      <w:r w:rsidRPr="002045C8">
        <w:lastRenderedPageBreak/>
        <w:t>Dördüncü olarak</w:t>
      </w:r>
      <w:r>
        <w:t>,</w:t>
      </w:r>
      <w:r w:rsidRPr="002045C8">
        <w:t xml:space="preserve"> bütün bu aşamalardan sonra biz dinde ihtiyat için zaruri olmayan konularda, ihtimal üzere ve i</w:t>
      </w:r>
      <w:r w:rsidRPr="002045C8">
        <w:t>h</w:t>
      </w:r>
      <w:r w:rsidRPr="002045C8">
        <w:t>timallerden biri olarak konuları zikretmiş bulunmaktayız. Dolayısıyla da iht</w:t>
      </w:r>
      <w:r w:rsidRPr="002045C8">
        <w:t>i</w:t>
      </w:r>
      <w:r w:rsidRPr="002045C8">
        <w:t>mal kapısını hiç kimse kapamamıştır ve bu da kendi görüşünce tefsir etmek sayılmaz. Burada diğer bir takım konular vardır ki onları zikretmekten sarf-ı n</w:t>
      </w:r>
      <w:r w:rsidRPr="002045C8">
        <w:t>a</w:t>
      </w:r>
      <w:r w:rsidRPr="002045C8">
        <w:t>zar ettik ve özetle beyan etmeye çalı</w:t>
      </w:r>
      <w:r w:rsidRPr="002045C8">
        <w:t>ş</w:t>
      </w:r>
      <w:r w:rsidRPr="002045C8">
        <w:t>tık.</w:t>
      </w:r>
    </w:p>
    <w:p w:rsidR="000239F1" w:rsidRPr="00FB0C7C" w:rsidRDefault="000239F1" w:rsidP="00FB0C7C"/>
    <w:p w:rsidR="000239F1" w:rsidRPr="002045C8" w:rsidRDefault="000239F1" w:rsidP="00FB0C7C">
      <w:pPr>
        <w:pStyle w:val="Heading1"/>
      </w:pPr>
      <w:bookmarkStart w:id="343" w:name="_Toc46432400"/>
      <w:bookmarkStart w:id="344" w:name="_Toc53990943"/>
      <w:r w:rsidRPr="002045C8">
        <w:t xml:space="preserve">Beşinci </w:t>
      </w:r>
      <w:r>
        <w:t>Kısım</w:t>
      </w:r>
      <w:bookmarkEnd w:id="343"/>
      <w:bookmarkEnd w:id="344"/>
    </w:p>
    <w:p w:rsidR="000239F1" w:rsidRPr="002045C8" w:rsidRDefault="000239F1" w:rsidP="00FB0C7C">
      <w:pPr>
        <w:pStyle w:val="Heading1"/>
      </w:pPr>
      <w:bookmarkStart w:id="345" w:name="_Toc46432401"/>
      <w:bookmarkStart w:id="346" w:name="_Toc53990944"/>
      <w:r w:rsidRPr="002045C8">
        <w:t>Rukunun Bazı Sırları ve Adapları Hakkındadır ve Bunda Beş Bölüm Vardır</w:t>
      </w:r>
      <w:bookmarkEnd w:id="345"/>
      <w:bookmarkEnd w:id="346"/>
    </w:p>
    <w:p w:rsidR="000239F1" w:rsidRPr="002045C8" w:rsidRDefault="000239F1" w:rsidP="00FB0C7C">
      <w:pPr>
        <w:pStyle w:val="Heading1"/>
      </w:pPr>
      <w:bookmarkStart w:id="347" w:name="_Toc46432402"/>
      <w:bookmarkStart w:id="348" w:name="_Toc53990945"/>
      <w:r w:rsidRPr="002045C8">
        <w:t>Birinci Bölüm</w:t>
      </w:r>
      <w:bookmarkEnd w:id="347"/>
      <w:bookmarkEnd w:id="348"/>
      <w:r w:rsidRPr="002045C8">
        <w:t xml:space="preserve"> </w:t>
      </w:r>
    </w:p>
    <w:p w:rsidR="000239F1" w:rsidRPr="002045C8" w:rsidRDefault="000239F1" w:rsidP="00FB0C7C">
      <w:pPr>
        <w:pStyle w:val="Heading1"/>
      </w:pPr>
      <w:bookmarkStart w:id="349" w:name="_Toc46432403"/>
      <w:bookmarkStart w:id="350" w:name="_Toc53990946"/>
      <w:r w:rsidRPr="002045C8">
        <w:t>Rükudan Önceki Tekbir Hakkında</w:t>
      </w:r>
      <w:bookmarkEnd w:id="349"/>
      <w:bookmarkEnd w:id="350"/>
      <w:r w:rsidRPr="002045C8">
        <w:t xml:space="preserve"> </w:t>
      </w:r>
    </w:p>
    <w:p w:rsidR="000239F1" w:rsidRPr="002045C8" w:rsidRDefault="000239F1" w:rsidP="000E6F74">
      <w:pPr>
        <w:spacing w:line="300" w:lineRule="atLeast"/>
        <w:ind w:firstLine="284"/>
        <w:jc w:val="both"/>
      </w:pPr>
      <w:r w:rsidRPr="002045C8">
        <w:t xml:space="preserve">Zahiren bu tekbir rukuya </w:t>
      </w:r>
      <w:r>
        <w:t>aittir</w:t>
      </w:r>
      <w:r w:rsidRPr="002045C8">
        <w:t xml:space="preserve"> ve namaz kılan kimsenin </w:t>
      </w:r>
      <w:r>
        <w:t>rüku m</w:t>
      </w:r>
      <w:r>
        <w:t>a</w:t>
      </w:r>
      <w:r>
        <w:t>kamına</w:t>
      </w:r>
      <w:r w:rsidRPr="002045C8">
        <w:t xml:space="preserve"> hazırlığı içindir. Adabı da Hakk’ın celal ve azamet mak</w:t>
      </w:r>
      <w:r w:rsidRPr="002045C8">
        <w:t>a</w:t>
      </w:r>
      <w:r w:rsidRPr="002045C8">
        <w:t>mını ve rububiyet saltanatı ve izzetini göz önünde bulundurması, kendi za</w:t>
      </w:r>
      <w:r w:rsidRPr="002045C8">
        <w:t>a</w:t>
      </w:r>
      <w:r w:rsidRPr="002045C8">
        <w:t>fını, aczini fakirliğini, içinde</w:t>
      </w:r>
      <w:r w:rsidRPr="002045C8">
        <w:rPr>
          <w:b/>
        </w:rPr>
        <w:t xml:space="preserve"> </w:t>
      </w:r>
      <w:r w:rsidRPr="002045C8">
        <w:t>bulundu</w:t>
      </w:r>
      <w:r>
        <w:t>ğu zilletini göz</w:t>
      </w:r>
      <w:r w:rsidRPr="002045C8">
        <w:t>önünde bulu</w:t>
      </w:r>
      <w:r w:rsidRPr="002045C8">
        <w:t>n</w:t>
      </w:r>
      <w:r w:rsidRPr="002045C8">
        <w:t>durmasıdır. O halde marifet miktarınca rububiyet izzeti ve ubudiyet zilleti içinde</w:t>
      </w:r>
      <w:r>
        <w:t>,</w:t>
      </w:r>
      <w:r w:rsidRPr="002045C8">
        <w:t xml:space="preserve"> Hak Teala’yı niteliklerden tekbir (daha büyük kabul) etmesidir. </w:t>
      </w:r>
    </w:p>
    <w:p w:rsidR="000239F1" w:rsidRPr="002045C8" w:rsidRDefault="000239F1" w:rsidP="000E6F74">
      <w:pPr>
        <w:spacing w:line="300" w:lineRule="atLeast"/>
        <w:ind w:firstLine="284"/>
        <w:jc w:val="both"/>
      </w:pPr>
      <w:r w:rsidRPr="002045C8">
        <w:t>Sülûk eden kul</w:t>
      </w:r>
      <w:r>
        <w:t>,</w:t>
      </w:r>
      <w:r w:rsidRPr="002045C8">
        <w:t xml:space="preserve"> Allah hakkında </w:t>
      </w:r>
      <w:r>
        <w:t>yaptığı nitelendirmeyi, tesbihi ve</w:t>
      </w:r>
      <w:r w:rsidRPr="002045C8">
        <w:t xml:space="preserve"> takdisi</w:t>
      </w:r>
      <w:r>
        <w:t>,</w:t>
      </w:r>
      <w:r w:rsidRPr="002045C8">
        <w:t xml:space="preserve"> sadece Allah’ın emrine itaat ve Allah-u Teala</w:t>
      </w:r>
      <w:r>
        <w:t>’</w:t>
      </w:r>
      <w:r w:rsidRPr="002045C8">
        <w:t>nın izni vasıt</w:t>
      </w:r>
      <w:r w:rsidRPr="002045C8">
        <w:t>a</w:t>
      </w:r>
      <w:r w:rsidRPr="002045C8">
        <w:t xml:space="preserve">sıyla nitelendirme ve ibadet </w:t>
      </w:r>
      <w:r>
        <w:t xml:space="preserve">olarak </w:t>
      </w:r>
      <w:r w:rsidRPr="002045C8">
        <w:t>k</w:t>
      </w:r>
      <w:r w:rsidRPr="002045C8">
        <w:t>a</w:t>
      </w:r>
      <w:r w:rsidRPr="002045C8">
        <w:t>bul etmelidir. Aksi taktirde asla rububiyet huzurunda hiçbir şey olmayan</w:t>
      </w:r>
      <w:r>
        <w:t>,</w:t>
      </w:r>
      <w:r w:rsidRPr="002045C8">
        <w:t xml:space="preserve"> sahip olduğu her şey</w:t>
      </w:r>
      <w:r>
        <w:t>iyle</w:t>
      </w:r>
      <w:r w:rsidRPr="002045C8">
        <w:t xml:space="preserve"> makamı yüce mabuda ait olan bir kulun</w:t>
      </w:r>
      <w:r>
        <w:t>,</w:t>
      </w:r>
      <w:r w:rsidRPr="002045C8">
        <w:t xml:space="preserve"> tavsif ve tazime kalkışma c</w:t>
      </w:r>
      <w:r w:rsidRPr="002045C8">
        <w:t>e</w:t>
      </w:r>
      <w:r w:rsidRPr="002045C8">
        <w:t>sar</w:t>
      </w:r>
      <w:r w:rsidRPr="002045C8">
        <w:t>e</w:t>
      </w:r>
      <w:r w:rsidRPr="002045C8">
        <w:t>ti ol</w:t>
      </w:r>
      <w:r>
        <w:t>amaz</w:t>
      </w:r>
      <w:r w:rsidRPr="002045C8">
        <w:t xml:space="preserve">. Öyle ki Ali b. Hüseyin gibi bir kimse Allah’ın dili olan tatlı velayet diliyle şöyle arzetmektedir: </w:t>
      </w:r>
      <w:r w:rsidRPr="002045C8">
        <w:rPr>
          <w:i/>
          <w:iCs/>
        </w:rPr>
        <w:t>“Bu k</w:t>
      </w:r>
      <w:r w:rsidRPr="002045C8">
        <w:rPr>
          <w:i/>
          <w:iCs/>
        </w:rPr>
        <w:t>o</w:t>
      </w:r>
      <w:r w:rsidRPr="002045C8">
        <w:rPr>
          <w:i/>
          <w:iCs/>
        </w:rPr>
        <w:t>nuşamayan dilimle mi sana şükredeyim?”</w:t>
      </w:r>
      <w:r w:rsidRPr="002045C8">
        <w:rPr>
          <w:rStyle w:val="FootnoteReference"/>
          <w:i/>
          <w:iCs/>
        </w:rPr>
        <w:footnoteReference w:id="587"/>
      </w:r>
      <w:r w:rsidRPr="002045C8">
        <w:t xml:space="preserve"> </w:t>
      </w:r>
      <w:r>
        <w:t>Z</w:t>
      </w:r>
      <w:r w:rsidRPr="002045C8">
        <w:t>ayıf bir siv</w:t>
      </w:r>
      <w:r>
        <w:t>ri sineğin elinden ne gelir ki?</w:t>
      </w:r>
      <w:r w:rsidRPr="002045C8">
        <w:rPr>
          <w:rStyle w:val="FootnoteReference"/>
        </w:rPr>
        <w:footnoteReference w:id="588"/>
      </w:r>
      <w:r w:rsidRPr="002045C8">
        <w:t xml:space="preserve"> O ha</w:t>
      </w:r>
      <w:r w:rsidRPr="002045C8">
        <w:t>l</w:t>
      </w:r>
      <w:r w:rsidRPr="002045C8">
        <w:t>de sülûk eden kul tehl</w:t>
      </w:r>
      <w:r w:rsidRPr="002045C8">
        <w:t>i</w:t>
      </w:r>
      <w:r w:rsidRPr="002045C8">
        <w:t>keli rüku makamına gelmek isteyince</w:t>
      </w:r>
      <w:r>
        <w:t>,</w:t>
      </w:r>
      <w:r w:rsidRPr="002045C8">
        <w:t xml:space="preserve"> kendisini o makama hazırlamalı, kendi eliyle tavsif</w:t>
      </w:r>
      <w:r>
        <w:t>,</w:t>
      </w:r>
      <w:r w:rsidRPr="002045C8">
        <w:t xml:space="preserve"> tazim</w:t>
      </w:r>
      <w:r>
        <w:t>,</w:t>
      </w:r>
      <w:r w:rsidRPr="002045C8">
        <w:t xml:space="preserve"> ibadet ve sülûkunu geride bırakmalı</w:t>
      </w:r>
      <w:r>
        <w:t>,</w:t>
      </w:r>
      <w:r w:rsidRPr="002045C8">
        <w:t xml:space="preserve"> ellerini kula</w:t>
      </w:r>
      <w:r>
        <w:t>k</w:t>
      </w:r>
      <w:r w:rsidRPr="002045C8">
        <w:t>larına kadar ka</w:t>
      </w:r>
      <w:r w:rsidRPr="002045C8">
        <w:t>l</w:t>
      </w:r>
      <w:r w:rsidRPr="002045C8">
        <w:t>dırmalı, boş avuçlarını kıbleye doğru tutmalı, eli boş, kalbi korku ve ümit dolu olarak, ubud</w:t>
      </w:r>
      <w:r w:rsidRPr="002045C8">
        <w:t>i</w:t>
      </w:r>
      <w:r w:rsidRPr="002045C8">
        <w:t>yet makamı hakkındaki kusurundan korkarak</w:t>
      </w:r>
      <w:r>
        <w:t>,</w:t>
      </w:r>
      <w:r w:rsidRPr="002045C8">
        <w:t xml:space="preserve"> kendisini </w:t>
      </w:r>
      <w:r w:rsidRPr="002045C8">
        <w:lastRenderedPageBreak/>
        <w:t>şereflendiren ve halis velilerin ve kamil dostların makamlarından olan böyle bir makama girişine izin veren Hakk’ın mukaddes makamına bağlılığını</w:t>
      </w:r>
      <w:r>
        <w:t xml:space="preserve"> umut ederek,</w:t>
      </w:r>
      <w:r w:rsidRPr="002045C8">
        <w:t xml:space="preserve"> rüku makamına girmelidir. Belki de elleri bu şekilde kaldırmak</w:t>
      </w:r>
      <w:r>
        <w:t>;</w:t>
      </w:r>
      <w:r w:rsidRPr="002045C8">
        <w:t xml:space="preserve"> kıyam makamını terk etmek ve o </w:t>
      </w:r>
      <w:r>
        <w:t>sınırda durmayı terk e</w:t>
      </w:r>
      <w:r>
        <w:t>t</w:t>
      </w:r>
      <w:r>
        <w:t>mek v</w:t>
      </w:r>
      <w:r w:rsidRPr="002045C8">
        <w:t xml:space="preserve">e kıyam makamından azığını </w:t>
      </w:r>
      <w:r>
        <w:t>almadığına</w:t>
      </w:r>
      <w:r w:rsidRPr="002045C8">
        <w:t xml:space="preserve"> işarettir. Tekbirde k</w:t>
      </w:r>
      <w:r w:rsidRPr="002045C8">
        <w:t>ı</w:t>
      </w:r>
      <w:r w:rsidRPr="002045C8">
        <w:t>yam makamında söyledikleri niteliklerden</w:t>
      </w:r>
      <w:r>
        <w:t>,</w:t>
      </w:r>
      <w:r w:rsidRPr="002045C8">
        <w:t xml:space="preserve"> tazim ve tekbir etmeye iş</w:t>
      </w:r>
      <w:r w:rsidRPr="002045C8">
        <w:t>a</w:t>
      </w:r>
      <w:r w:rsidRPr="002045C8">
        <w:t>rettir. Marifet ehli nezdinde rüku makamı</w:t>
      </w:r>
      <w:r>
        <w:t>,</w:t>
      </w:r>
      <w:r w:rsidRPr="002045C8">
        <w:t xml:space="preserve"> sıfat tevhidinin makamı o</w:t>
      </w:r>
      <w:r w:rsidRPr="002045C8">
        <w:t>l</w:t>
      </w:r>
      <w:r w:rsidRPr="002045C8">
        <w:t xml:space="preserve">duğu </w:t>
      </w:r>
      <w:r w:rsidRPr="002045C8">
        <w:t>i</w:t>
      </w:r>
      <w:r w:rsidRPr="002045C8">
        <w:t>çin</w:t>
      </w:r>
      <w:r>
        <w:t>,</w:t>
      </w:r>
      <w:r w:rsidRPr="002045C8">
        <w:t xml:space="preserve"> rüku tekbiri de bu tevhitten tekbire ve ellerini kaldırmak da yaratıkların bazı sıfatlarını reddetmeye iş</w:t>
      </w:r>
      <w:r w:rsidRPr="002045C8">
        <w:t>a</w:t>
      </w:r>
      <w:r w:rsidRPr="002045C8">
        <w:t xml:space="preserve">rettir.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351" w:name="_Toc46432404"/>
      <w:bookmarkStart w:id="352" w:name="_Toc53990947"/>
      <w:r w:rsidRPr="002045C8">
        <w:t>İkinci Bölüm</w:t>
      </w:r>
      <w:bookmarkEnd w:id="351"/>
      <w:bookmarkEnd w:id="352"/>
      <w:r w:rsidRPr="002045C8">
        <w:t xml:space="preserve"> </w:t>
      </w:r>
    </w:p>
    <w:p w:rsidR="000239F1" w:rsidRPr="002045C8" w:rsidRDefault="000239F1" w:rsidP="00FB0C7C">
      <w:pPr>
        <w:pStyle w:val="Heading1"/>
      </w:pPr>
      <w:bookmarkStart w:id="353" w:name="_Toc46432405"/>
      <w:bookmarkStart w:id="354" w:name="_Toc53990948"/>
      <w:r w:rsidRPr="002045C8">
        <w:t>Rükuya Eğilmenin Adabı Hakkında</w:t>
      </w:r>
      <w:bookmarkEnd w:id="353"/>
      <w:bookmarkEnd w:id="354"/>
    </w:p>
    <w:p w:rsidR="000239F1" w:rsidRPr="002045C8" w:rsidRDefault="000239F1" w:rsidP="000E6F74">
      <w:pPr>
        <w:spacing w:line="300" w:lineRule="atLeast"/>
        <w:ind w:firstLine="284"/>
        <w:jc w:val="both"/>
      </w:pPr>
      <w:r w:rsidRPr="002045C8">
        <w:t xml:space="preserve">Bil ki namazın başlıca </w:t>
      </w:r>
      <w:r>
        <w:t>üç hali vardır.</w:t>
      </w:r>
      <w:r w:rsidRPr="002045C8">
        <w:t xml:space="preserve"> Diğer amel ve f</w:t>
      </w:r>
      <w:r>
        <w:t>i</w:t>
      </w:r>
      <w:r w:rsidRPr="002045C8">
        <w:t>iler ise</w:t>
      </w:r>
      <w:r>
        <w:t>,</w:t>
      </w:r>
      <w:r w:rsidRPr="002045C8">
        <w:t xml:space="preserve"> onl</w:t>
      </w:r>
      <w:r w:rsidRPr="002045C8">
        <w:t>a</w:t>
      </w:r>
      <w:r w:rsidRPr="002045C8">
        <w:t xml:space="preserve">rın </w:t>
      </w:r>
      <w:r>
        <w:t>öncülleridir</w:t>
      </w:r>
      <w:r w:rsidRPr="002045C8">
        <w:t>. Birincisi kıyam, ikincisi ruku, üçüncüsü ise secdedir. Marifet ehli bu üç</w:t>
      </w:r>
      <w:r>
        <w:t xml:space="preserve"> haletin,</w:t>
      </w:r>
      <w:r w:rsidRPr="002045C8">
        <w:t xml:space="preserve"> üç te</w:t>
      </w:r>
      <w:r w:rsidRPr="002045C8">
        <w:t>v</w:t>
      </w:r>
      <w:r w:rsidRPr="002045C8">
        <w:t>hide işaret ettiğini kabul etmektedir. Biz de Sırru's Salat kitabında o makamları irfani zevk açısından zikre</w:t>
      </w:r>
      <w:r w:rsidRPr="002045C8">
        <w:t>t</w:t>
      </w:r>
      <w:r w:rsidRPr="002045C8">
        <w:t>tik. Şimdi de diğer bir dille bu makamları</w:t>
      </w:r>
      <w:r>
        <w:t>,</w:t>
      </w:r>
      <w:r w:rsidRPr="002045C8">
        <w:t xml:space="preserve"> geneli ilgilendirdiği kad</w:t>
      </w:r>
      <w:r w:rsidRPr="002045C8">
        <w:t>a</w:t>
      </w:r>
      <w:r w:rsidRPr="002045C8">
        <w:t xml:space="preserve">rıyla beyan edeceğiz. </w:t>
      </w:r>
    </w:p>
    <w:p w:rsidR="000239F1" w:rsidRPr="002045C8" w:rsidRDefault="000239F1" w:rsidP="000E6F74">
      <w:pPr>
        <w:spacing w:line="300" w:lineRule="atLeast"/>
        <w:ind w:firstLine="284"/>
        <w:jc w:val="both"/>
      </w:pPr>
      <w:r w:rsidRPr="002045C8">
        <w:t>O halde diyoruz ki namaz</w:t>
      </w:r>
      <w:r>
        <w:t>;</w:t>
      </w:r>
      <w:r w:rsidRPr="002045C8">
        <w:t xml:space="preserve"> müminin kemali</w:t>
      </w:r>
      <w:r>
        <w:t>,</w:t>
      </w:r>
      <w:r w:rsidRPr="002045C8">
        <w:t xml:space="preserve"> miracı ve takva ehlinin yakınlaştırıcısı olduğundan</w:t>
      </w:r>
      <w:r>
        <w:t>, iki işe dayal</w:t>
      </w:r>
      <w:r>
        <w:t>ı</w:t>
      </w:r>
      <w:r>
        <w:t>dır. B</w:t>
      </w:r>
      <w:r w:rsidRPr="002045C8">
        <w:t xml:space="preserve">iri diğerinin </w:t>
      </w:r>
      <w:r>
        <w:t>öncülüdür</w:t>
      </w:r>
      <w:r w:rsidRPr="002045C8">
        <w:t>. Evvela bencilliği terk etmektir ve bu da takv</w:t>
      </w:r>
      <w:r w:rsidRPr="002045C8">
        <w:t>a</w:t>
      </w:r>
      <w:r w:rsidRPr="002045C8">
        <w:t xml:space="preserve">nın batını ve hakikatidir. </w:t>
      </w:r>
    </w:p>
    <w:p w:rsidR="000239F1" w:rsidRPr="002045C8" w:rsidRDefault="000239F1" w:rsidP="000E6F74">
      <w:pPr>
        <w:spacing w:line="300" w:lineRule="atLeast"/>
        <w:ind w:firstLine="284"/>
        <w:jc w:val="both"/>
        <w:rPr>
          <w:b/>
        </w:rPr>
      </w:pPr>
      <w:r w:rsidRPr="002045C8">
        <w:t>İkinci olarak da</w:t>
      </w:r>
      <w:r>
        <w:t>,</w:t>
      </w:r>
      <w:r w:rsidRPr="002045C8">
        <w:t xml:space="preserve"> Allah’ı istemek ve Hakk’ı talep etme</w:t>
      </w:r>
      <w:r w:rsidRPr="002045C8">
        <w:t>k</w:t>
      </w:r>
      <w:r w:rsidRPr="002045C8">
        <w:t>tir ki</w:t>
      </w:r>
      <w:r>
        <w:t>,</w:t>
      </w:r>
      <w:r w:rsidRPr="002045C8">
        <w:t xml:space="preserve"> o da yakınlık ve miracın hakikatidir. Bu yüzden r</w:t>
      </w:r>
      <w:r w:rsidRPr="002045C8">
        <w:t>i</w:t>
      </w:r>
      <w:r w:rsidRPr="002045C8">
        <w:t xml:space="preserve">vayetlerde şöyle buyurulmuştur: </w:t>
      </w:r>
      <w:r w:rsidRPr="00C946C5">
        <w:rPr>
          <w:i/>
          <w:iCs/>
        </w:rPr>
        <w:t>“Namaz her takvalı kimsenin yakınlaşma vesiles</w:t>
      </w:r>
      <w:r w:rsidRPr="00C946C5">
        <w:rPr>
          <w:i/>
          <w:iCs/>
        </w:rPr>
        <w:t>i</w:t>
      </w:r>
      <w:r w:rsidRPr="00C946C5">
        <w:rPr>
          <w:i/>
          <w:iCs/>
        </w:rPr>
        <w:t>dir.”</w:t>
      </w:r>
      <w:r w:rsidRPr="002045C8">
        <w:rPr>
          <w:rStyle w:val="FootnoteReference"/>
        </w:rPr>
        <w:footnoteReference w:id="589"/>
      </w:r>
      <w:r w:rsidRPr="002045C8">
        <w:t xml:space="preserve"> Nitekim Kur’an da takva sahipleri için hidayet vesilesidir: </w:t>
      </w:r>
      <w:r w:rsidRPr="002045C8">
        <w:rPr>
          <w:b/>
        </w:rPr>
        <w:t>“Bu kitapta şüphe yo</w:t>
      </w:r>
      <w:r w:rsidRPr="002045C8">
        <w:rPr>
          <w:b/>
        </w:rPr>
        <w:t>k</w:t>
      </w:r>
      <w:r w:rsidRPr="002045C8">
        <w:rPr>
          <w:b/>
        </w:rPr>
        <w:t>tur ve müttakiler için hidayettir.”</w:t>
      </w:r>
      <w:r w:rsidRPr="002045C8">
        <w:rPr>
          <w:rStyle w:val="FootnoteReference"/>
          <w:b/>
        </w:rPr>
        <w:footnoteReference w:id="590"/>
      </w:r>
      <w:r w:rsidRPr="002045C8">
        <w:rPr>
          <w:b/>
        </w:rPr>
        <w:t xml:space="preserve"> </w:t>
      </w:r>
    </w:p>
    <w:p w:rsidR="000239F1" w:rsidRPr="002045C8" w:rsidRDefault="000239F1" w:rsidP="000E6F74">
      <w:pPr>
        <w:spacing w:line="300" w:lineRule="atLeast"/>
        <w:ind w:firstLine="284"/>
        <w:jc w:val="both"/>
      </w:pPr>
      <w:r w:rsidRPr="002045C8">
        <w:t>Özetle kıyam, ruku ve sucud makamları olan bu üç m</w:t>
      </w:r>
      <w:r w:rsidRPr="002045C8">
        <w:t>a</w:t>
      </w:r>
      <w:r w:rsidRPr="002045C8">
        <w:t>kamda</w:t>
      </w:r>
      <w:r>
        <w:t>,</w:t>
      </w:r>
      <w:r w:rsidRPr="002045C8">
        <w:t xml:space="preserve"> bu iki makam tedrici olarak hasıl olmaktadır. O halde kıyam h</w:t>
      </w:r>
      <w:r w:rsidRPr="002045C8">
        <w:t>a</w:t>
      </w:r>
      <w:r w:rsidRPr="002045C8">
        <w:t>linde failiyet makamı hasebiyle</w:t>
      </w:r>
      <w:r>
        <w:t>; bencilliği terk</w:t>
      </w:r>
      <w:r w:rsidRPr="002045C8">
        <w:t xml:space="preserve">etmek, Hakk’ın failiyetini ve mutlak Hakk’ın kayyumiyetini görmek vardır. Rüku ise sıfat ve </w:t>
      </w:r>
      <w:r w:rsidRPr="002045C8">
        <w:lastRenderedPageBreak/>
        <w:t>isi</w:t>
      </w:r>
      <w:r w:rsidRPr="002045C8">
        <w:t>m</w:t>
      </w:r>
      <w:r w:rsidRPr="002045C8">
        <w:t>ler makamı hasebiyle</w:t>
      </w:r>
      <w:r>
        <w:t>, kendini görmeyi terk</w:t>
      </w:r>
      <w:r w:rsidRPr="002045C8">
        <w:t>etme</w:t>
      </w:r>
      <w:r w:rsidRPr="002045C8">
        <w:t>k</w:t>
      </w:r>
      <w:r w:rsidRPr="002045C8">
        <w:t>tir ve Hakk’ın sıfat ve isimler</w:t>
      </w:r>
      <w:r>
        <w:t>i</w:t>
      </w:r>
      <w:r w:rsidRPr="002045C8">
        <w:t xml:space="preserve"> m</w:t>
      </w:r>
      <w:r w:rsidRPr="002045C8">
        <w:t>a</w:t>
      </w:r>
      <w:r w:rsidRPr="002045C8">
        <w:t>kamını görmektir. Secdede ise mut</w:t>
      </w:r>
      <w:r>
        <w:t>lak olarak bencilliği terk</w:t>
      </w:r>
      <w:r w:rsidRPr="002045C8">
        <w:t>etmek ve Allah’ı talep etmek vardır. Sâliklerin bütün makamları bu üç makamın işleri</w:t>
      </w:r>
      <w:r w:rsidRPr="002045C8">
        <w:t>n</w:t>
      </w:r>
      <w:r w:rsidRPr="002045C8">
        <w:t>dendir. Nitekim bu konu</w:t>
      </w:r>
      <w:r>
        <w:t>,</w:t>
      </w:r>
      <w:r w:rsidRPr="002045C8">
        <w:t xml:space="preserve"> basiret ehli ve irfan ve sülûk ashabı kimseleri için çok </w:t>
      </w:r>
      <w:r w:rsidRPr="002045C8">
        <w:t>a</w:t>
      </w:r>
      <w:r w:rsidRPr="002045C8">
        <w:t xml:space="preserve">çıktır. </w:t>
      </w:r>
    </w:p>
    <w:p w:rsidR="000239F1" w:rsidRPr="002045C8" w:rsidRDefault="000239F1" w:rsidP="000E6F74">
      <w:pPr>
        <w:spacing w:line="300" w:lineRule="atLeast"/>
        <w:ind w:firstLine="284"/>
        <w:jc w:val="both"/>
      </w:pPr>
      <w:r w:rsidRPr="002045C8">
        <w:t>Sülûk eden kimse</w:t>
      </w:r>
      <w:r>
        <w:t>,</w:t>
      </w:r>
      <w:r w:rsidRPr="002045C8">
        <w:t xml:space="preserve"> bu makamlarda</w:t>
      </w:r>
      <w:r>
        <w:t>,</w:t>
      </w:r>
      <w:r w:rsidRPr="002045C8">
        <w:t xml:space="preserve"> bu amellerin sırr</w:t>
      </w:r>
      <w:r w:rsidRPr="002045C8">
        <w:t>ı</w:t>
      </w:r>
      <w:r w:rsidRPr="002045C8">
        <w:t>nın</w:t>
      </w:r>
      <w:r>
        <w:t>,</w:t>
      </w:r>
      <w:r w:rsidRPr="002045C8">
        <w:t xml:space="preserve"> üç tevhid olduğuna teveccüh edince</w:t>
      </w:r>
      <w:r>
        <w:t>,</w:t>
      </w:r>
      <w:r w:rsidRPr="002045C8">
        <w:t xml:space="preserve"> daha latif ve dakik olan makamların her b</w:t>
      </w:r>
      <w:r w:rsidRPr="002045C8">
        <w:t>i</w:t>
      </w:r>
      <w:r w:rsidRPr="002045C8">
        <w:t>rinde</w:t>
      </w:r>
      <w:r>
        <w:t>,</w:t>
      </w:r>
      <w:r w:rsidRPr="002045C8">
        <w:t xml:space="preserve"> sâlikin daha dikkatli olması gerekir. Elbette m</w:t>
      </w:r>
      <w:r w:rsidRPr="002045C8">
        <w:t>a</w:t>
      </w:r>
      <w:r w:rsidRPr="002045C8">
        <w:t xml:space="preserve">kamın tehlikesi ve sürçme ihtimali daha çoktur. </w:t>
      </w:r>
    </w:p>
    <w:p w:rsidR="000239F1" w:rsidRPr="00A84BA9" w:rsidRDefault="000239F1" w:rsidP="000E6F74">
      <w:pPr>
        <w:spacing w:line="300" w:lineRule="atLeast"/>
        <w:ind w:firstLine="284"/>
        <w:jc w:val="both"/>
        <w:rPr>
          <w:b/>
          <w:bCs/>
          <w:iCs/>
        </w:rPr>
      </w:pPr>
      <w:r w:rsidRPr="002045C8">
        <w:t>O halde rüku makamında sülûk eden kimse</w:t>
      </w:r>
      <w:r>
        <w:t>,</w:t>
      </w:r>
      <w:r w:rsidRPr="002045C8">
        <w:t xml:space="preserve"> vücud al</w:t>
      </w:r>
      <w:r w:rsidRPr="002045C8">
        <w:t>e</w:t>
      </w:r>
      <w:r w:rsidRPr="002045C8">
        <w:t>minde Hakk’ın ilmî, kudreti, hayatı ve iradesi dışında bir şeyi olmadığını i</w:t>
      </w:r>
      <w:r w:rsidRPr="002045C8">
        <w:t>d</w:t>
      </w:r>
      <w:r w:rsidRPr="002045C8">
        <w:t>dia etmektedir ve bu iddia oldukça büyük bir iddiadır ve çok d</w:t>
      </w:r>
      <w:r w:rsidRPr="002045C8">
        <w:t>a</w:t>
      </w:r>
      <w:r w:rsidRPr="002045C8">
        <w:t>kik bir makamdır. Bizim gibiler böyle bir iddiada bulunamaz. Dolayısıyla z</w:t>
      </w:r>
      <w:r w:rsidRPr="002045C8">
        <w:t>a</w:t>
      </w:r>
      <w:r w:rsidRPr="002045C8">
        <w:t>tın batınıyla Hakk’ın m</w:t>
      </w:r>
      <w:r w:rsidRPr="002045C8">
        <w:t>u</w:t>
      </w:r>
      <w:r w:rsidRPr="002045C8">
        <w:t>kaddes dergahına yalvarıp yakarmalı; boyun eğmeli, kusurumuzdan dolayı özür dilemeliyiz. Noksanlı</w:t>
      </w:r>
      <w:r w:rsidRPr="002045C8">
        <w:t>k</w:t>
      </w:r>
      <w:r w:rsidRPr="002045C8">
        <w:t>larımızı açık bir gözle ve vicdan müşahedesiyle görmeliyiz. Böylece belki de m</w:t>
      </w:r>
      <w:r w:rsidRPr="002045C8">
        <w:t>u</w:t>
      </w:r>
      <w:r w:rsidRPr="002045C8">
        <w:t>kaddes makamdan bizlere bir teveccüh edilir ve çaresizlik haleti</w:t>
      </w:r>
      <w:r>
        <w:t>,</w:t>
      </w:r>
      <w:r w:rsidRPr="002045C8">
        <w:t xml:space="preserve"> </w:t>
      </w:r>
      <w:r>
        <w:t>M</w:t>
      </w:r>
      <w:r w:rsidRPr="002045C8">
        <w:t>u</w:t>
      </w:r>
      <w:r w:rsidRPr="002045C8">
        <w:t xml:space="preserve">kaddes </w:t>
      </w:r>
      <w:r>
        <w:t>Z</w:t>
      </w:r>
      <w:r w:rsidRPr="002045C8">
        <w:t>at</w:t>
      </w:r>
      <w:r>
        <w:t>’</w:t>
      </w:r>
      <w:r w:rsidRPr="002045C8">
        <w:t xml:space="preserve">ın </w:t>
      </w:r>
      <w:r>
        <w:t>elimizden</w:t>
      </w:r>
      <w:r w:rsidRPr="002045C8">
        <w:t xml:space="preserve"> tutmasına neden olur. </w:t>
      </w:r>
      <w:r w:rsidRPr="00A84BA9">
        <w:rPr>
          <w:b/>
          <w:bCs/>
          <w:iCs/>
        </w:rPr>
        <w:t>“Ya da sıkıntı ve iht</w:t>
      </w:r>
      <w:r w:rsidRPr="00A84BA9">
        <w:rPr>
          <w:b/>
          <w:bCs/>
          <w:iCs/>
        </w:rPr>
        <w:t>i</w:t>
      </w:r>
      <w:r w:rsidRPr="00A84BA9">
        <w:rPr>
          <w:b/>
          <w:bCs/>
          <w:iCs/>
        </w:rPr>
        <w:t>yaç içinde ol</w:t>
      </w:r>
      <w:r w:rsidRPr="00A84BA9">
        <w:rPr>
          <w:b/>
          <w:bCs/>
          <w:iCs/>
        </w:rPr>
        <w:t>a</w:t>
      </w:r>
      <w:r w:rsidRPr="00A84BA9">
        <w:rPr>
          <w:b/>
          <w:bCs/>
          <w:iCs/>
        </w:rPr>
        <w:t xml:space="preserve">na, kendisine dua ettiği </w:t>
      </w:r>
      <w:r>
        <w:rPr>
          <w:b/>
          <w:bCs/>
          <w:iCs/>
        </w:rPr>
        <w:t>zaman icabet eden, kötülüğü</w:t>
      </w:r>
      <w:r w:rsidRPr="00A84BA9">
        <w:rPr>
          <w:b/>
          <w:bCs/>
          <w:iCs/>
        </w:rPr>
        <w:t xml:space="preserve"> gideren m</w:t>
      </w:r>
      <w:r>
        <w:rPr>
          <w:b/>
          <w:bCs/>
          <w:iCs/>
        </w:rPr>
        <w:t>i</w:t>
      </w:r>
      <w:r w:rsidRPr="00A84BA9">
        <w:rPr>
          <w:b/>
          <w:bCs/>
          <w:iCs/>
        </w:rPr>
        <w:t>?”</w:t>
      </w:r>
      <w:r w:rsidRPr="00A84BA9">
        <w:rPr>
          <w:rStyle w:val="StilDipnotBavurusuLatincetalik"/>
          <w:b/>
          <w:bCs/>
          <w:iCs/>
        </w:rPr>
        <w:footnoteReference w:id="591"/>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355" w:name="_Toc46432406"/>
      <w:bookmarkStart w:id="356" w:name="_Toc53990949"/>
      <w:r w:rsidRPr="002045C8">
        <w:t>Üçüncü Bölüm</w:t>
      </w:r>
      <w:bookmarkEnd w:id="355"/>
      <w:bookmarkEnd w:id="356"/>
      <w:r w:rsidRPr="002045C8">
        <w:t xml:space="preserve"> </w:t>
      </w:r>
    </w:p>
    <w:p w:rsidR="000239F1" w:rsidRPr="002045C8" w:rsidRDefault="000239F1" w:rsidP="000E6F74">
      <w:pPr>
        <w:spacing w:line="300" w:lineRule="atLeast"/>
        <w:ind w:firstLine="284"/>
        <w:jc w:val="both"/>
      </w:pPr>
      <w:r w:rsidRPr="002045C8">
        <w:t>Resulullah’ın (s.a.a) Mirac namazında yer aldığı üzere</w:t>
      </w:r>
      <w:r>
        <w:t>,</w:t>
      </w:r>
      <w:r w:rsidRPr="002045C8">
        <w:t xml:space="preserve"> </w:t>
      </w:r>
      <w:r>
        <w:t>rukuya gi</w:t>
      </w:r>
      <w:r>
        <w:t>t</w:t>
      </w:r>
      <w:r>
        <w:t>tikten sonra i</w:t>
      </w:r>
      <w:r w:rsidRPr="002045C8">
        <w:t>zzet hitabı şöyle buyur</w:t>
      </w:r>
      <w:r>
        <w:t>muştur</w:t>
      </w:r>
      <w:r w:rsidRPr="002045C8">
        <w:t xml:space="preserve">: </w:t>
      </w:r>
      <w:r w:rsidRPr="002045C8">
        <w:rPr>
          <w:i/>
          <w:iCs/>
        </w:rPr>
        <w:t>“A</w:t>
      </w:r>
      <w:r w:rsidRPr="002045C8">
        <w:rPr>
          <w:i/>
          <w:iCs/>
        </w:rPr>
        <w:t>r</w:t>
      </w:r>
      <w:r w:rsidRPr="002045C8">
        <w:rPr>
          <w:i/>
          <w:iCs/>
        </w:rPr>
        <w:t>şıma bak”</w:t>
      </w:r>
      <w:r w:rsidRPr="002045C8">
        <w:t xml:space="preserve"> Resulullah (s.a.a) şöyle buyurdu: “</w:t>
      </w:r>
      <w:r w:rsidRPr="002045C8">
        <w:rPr>
          <w:i/>
          <w:iCs/>
        </w:rPr>
        <w:t>B</w:t>
      </w:r>
      <w:r>
        <w:rPr>
          <w:i/>
          <w:iCs/>
        </w:rPr>
        <w:t>unun üzer</w:t>
      </w:r>
      <w:r>
        <w:rPr>
          <w:i/>
          <w:iCs/>
        </w:rPr>
        <w:t>i</w:t>
      </w:r>
      <w:r>
        <w:rPr>
          <w:i/>
          <w:iCs/>
        </w:rPr>
        <w:t>ne</w:t>
      </w:r>
      <w:r w:rsidRPr="002045C8">
        <w:rPr>
          <w:i/>
          <w:iCs/>
        </w:rPr>
        <w:t xml:space="preserve"> </w:t>
      </w:r>
      <w:r>
        <w:rPr>
          <w:i/>
          <w:iCs/>
        </w:rPr>
        <w:t xml:space="preserve">öyle </w:t>
      </w:r>
      <w:r w:rsidRPr="002045C8">
        <w:rPr>
          <w:i/>
          <w:iCs/>
        </w:rPr>
        <w:t>bir azamete baktım ki</w:t>
      </w:r>
      <w:r>
        <w:rPr>
          <w:i/>
          <w:iCs/>
        </w:rPr>
        <w:t>,</w:t>
      </w:r>
      <w:r w:rsidRPr="002045C8">
        <w:rPr>
          <w:i/>
          <w:iCs/>
        </w:rPr>
        <w:t xml:space="preserve"> onu görmekle kendimden ge</w:t>
      </w:r>
      <w:r w:rsidRPr="002045C8">
        <w:rPr>
          <w:i/>
          <w:iCs/>
        </w:rPr>
        <w:t>ç</w:t>
      </w:r>
      <w:r w:rsidRPr="002045C8">
        <w:rPr>
          <w:i/>
          <w:iCs/>
        </w:rPr>
        <w:t>tim. O azameti gördükten sonra bana ilham edildi ve şöyle dedim: “Subhane rebbiyel azimi ve bi hamdih” (B</w:t>
      </w:r>
      <w:r w:rsidRPr="002045C8">
        <w:rPr>
          <w:i/>
          <w:iCs/>
        </w:rPr>
        <w:t>ü</w:t>
      </w:r>
      <w:r w:rsidRPr="002045C8">
        <w:rPr>
          <w:i/>
          <w:iCs/>
        </w:rPr>
        <w:t xml:space="preserve">yük olan Rabbim münezzehtir ve </w:t>
      </w:r>
      <w:r>
        <w:rPr>
          <w:i/>
          <w:iCs/>
        </w:rPr>
        <w:t>O’na hamd ederim.</w:t>
      </w:r>
      <w:r w:rsidRPr="002045C8">
        <w:rPr>
          <w:i/>
          <w:iCs/>
        </w:rPr>
        <w:t>) Böylece bunu söyl</w:t>
      </w:r>
      <w:r w:rsidRPr="002045C8">
        <w:rPr>
          <w:i/>
          <w:iCs/>
        </w:rPr>
        <w:t>e</w:t>
      </w:r>
      <w:r w:rsidRPr="002045C8">
        <w:rPr>
          <w:i/>
          <w:iCs/>
        </w:rPr>
        <w:t>diğim zaman baygınlık halinden kendime geldim, bir biri ardınca i</w:t>
      </w:r>
      <w:r w:rsidRPr="002045C8">
        <w:rPr>
          <w:i/>
          <w:iCs/>
        </w:rPr>
        <w:t>l</w:t>
      </w:r>
      <w:r w:rsidRPr="002045C8">
        <w:rPr>
          <w:i/>
          <w:iCs/>
        </w:rPr>
        <w:t>hamlarla bunu</w:t>
      </w:r>
      <w:r w:rsidRPr="002045C8">
        <w:t xml:space="preserve"> </w:t>
      </w:r>
      <w:r w:rsidRPr="002045C8">
        <w:rPr>
          <w:i/>
          <w:iCs/>
        </w:rPr>
        <w:t>tekrarladım, kendime gelince de normal halime dö</w:t>
      </w:r>
      <w:r w:rsidRPr="002045C8">
        <w:rPr>
          <w:i/>
          <w:iCs/>
        </w:rPr>
        <w:t>n</w:t>
      </w:r>
      <w:r w:rsidRPr="002045C8">
        <w:rPr>
          <w:i/>
          <w:iCs/>
        </w:rPr>
        <w:t>düm.”</w:t>
      </w:r>
      <w:r w:rsidRPr="002045C8">
        <w:rPr>
          <w:rStyle w:val="FootnoteReference"/>
        </w:rPr>
        <w:footnoteReference w:id="592"/>
      </w:r>
    </w:p>
    <w:p w:rsidR="000239F1" w:rsidRPr="002045C8" w:rsidRDefault="000239F1" w:rsidP="000E6F74">
      <w:pPr>
        <w:spacing w:line="300" w:lineRule="atLeast"/>
        <w:ind w:firstLine="284"/>
        <w:jc w:val="both"/>
      </w:pPr>
      <w:r w:rsidRPr="002045C8">
        <w:lastRenderedPageBreak/>
        <w:t xml:space="preserve">Ey aziz! Genel </w:t>
      </w:r>
      <w:r>
        <w:t>önder</w:t>
      </w:r>
      <w:r w:rsidRPr="002045C8">
        <w:t xml:space="preserve"> ve yol hidayetçisi olan Peyga</w:t>
      </w:r>
      <w:r w:rsidRPr="002045C8">
        <w:t>m</w:t>
      </w:r>
      <w:r w:rsidRPr="002045C8">
        <w:t>ber</w:t>
      </w:r>
      <w:r>
        <w:t>’</w:t>
      </w:r>
      <w:r w:rsidRPr="002045C8">
        <w:t>in (s.a.a) sülûkunun azamet makamına bir bak ki</w:t>
      </w:r>
      <w:r>
        <w:t>,</w:t>
      </w:r>
      <w:r w:rsidRPr="002045C8">
        <w:t xml:space="preserve"> ke</w:t>
      </w:r>
      <w:r w:rsidRPr="002045C8">
        <w:t>n</w:t>
      </w:r>
      <w:r w:rsidRPr="002045C8">
        <w:t xml:space="preserve">dinden </w:t>
      </w:r>
      <w:r>
        <w:t>aşağısına</w:t>
      </w:r>
      <w:r w:rsidRPr="002045C8">
        <w:t xml:space="preserve"> bakmak olan rüku halinde</w:t>
      </w:r>
      <w:r>
        <w:t>,</w:t>
      </w:r>
      <w:r w:rsidRPr="002045C8">
        <w:t xml:space="preserve"> arşın nurunu görmektedir. Arşın nuru evliyaya g</w:t>
      </w:r>
      <w:r w:rsidRPr="002045C8">
        <w:t>ö</w:t>
      </w:r>
      <w:r w:rsidRPr="002045C8">
        <w:t>re</w:t>
      </w:r>
      <w:r>
        <w:t>,</w:t>
      </w:r>
      <w:r w:rsidRPr="002045C8">
        <w:t xml:space="preserve"> aynasız zatın cilvesidir. Burada nefsi tece</w:t>
      </w:r>
      <w:r w:rsidRPr="002045C8">
        <w:t>s</w:t>
      </w:r>
      <w:r w:rsidRPr="002045C8">
        <w:t xml:space="preserve">süm ortadan kalkmakta, kendinden geçmek ve baygınlık hali ortaya çıkmaktadır. Böylece </w:t>
      </w:r>
      <w:r>
        <w:t>M</w:t>
      </w:r>
      <w:r w:rsidRPr="002045C8">
        <w:t>u</w:t>
      </w:r>
      <w:r w:rsidRPr="002045C8">
        <w:t xml:space="preserve">kaddes </w:t>
      </w:r>
      <w:r>
        <w:t>Z</w:t>
      </w:r>
      <w:r w:rsidRPr="002045C8">
        <w:t>at</w:t>
      </w:r>
      <w:r>
        <w:t>,</w:t>
      </w:r>
      <w:r w:rsidRPr="002045C8">
        <w:t xml:space="preserve"> ezeli inayeti ile o değerli varlığın elinden tutmuştur. Se</w:t>
      </w:r>
      <w:r w:rsidRPr="002045C8">
        <w:t>v</w:t>
      </w:r>
      <w:r w:rsidRPr="002045C8">
        <w:t>giye dayalı ilhamla</w:t>
      </w:r>
      <w:r>
        <w:t>;</w:t>
      </w:r>
      <w:r w:rsidRPr="002045C8">
        <w:t xml:space="preserve"> tesbih, tazim ve hamdetmeyi o </w:t>
      </w:r>
      <w:r>
        <w:t>m</w:t>
      </w:r>
      <w:r w:rsidRPr="002045C8">
        <w:t xml:space="preserve">ukaddes </w:t>
      </w:r>
      <w:r>
        <w:t>z</w:t>
      </w:r>
      <w:r w:rsidRPr="002045C8">
        <w:t>ata te</w:t>
      </w:r>
      <w:r w:rsidRPr="002045C8">
        <w:t>l</w:t>
      </w:r>
      <w:r w:rsidRPr="002045C8">
        <w:t xml:space="preserve">kin buyurmuştur. O da </w:t>
      </w:r>
      <w:r>
        <w:t>-</w:t>
      </w:r>
      <w:r w:rsidRPr="002045C8">
        <w:t>örtüler ve insanın mertebeleri sayısınca- yedi defanın ardından kendine geldi. Sahv haleti ortaya çıktı ve mirac n</w:t>
      </w:r>
      <w:r w:rsidRPr="002045C8">
        <w:t>a</w:t>
      </w:r>
      <w:r w:rsidRPr="002045C8">
        <w:t xml:space="preserve">mazının tümünde bu haller devam etti. </w:t>
      </w:r>
    </w:p>
    <w:p w:rsidR="000239F1" w:rsidRPr="002045C8" w:rsidRDefault="000239F1" w:rsidP="000E6F74">
      <w:pPr>
        <w:spacing w:line="300" w:lineRule="atLeast"/>
        <w:ind w:firstLine="284"/>
        <w:jc w:val="both"/>
      </w:pPr>
      <w:r>
        <w:t>Bizler ü</w:t>
      </w:r>
      <w:r w:rsidRPr="002045C8">
        <w:t xml:space="preserve">nsiyet halvetine girecek </w:t>
      </w:r>
      <w:r>
        <w:t xml:space="preserve">bir </w:t>
      </w:r>
      <w:r w:rsidRPr="002045C8">
        <w:t xml:space="preserve">halde değiliz ve de mukaddes makamda bir yerimiz yoktur. O halde acizlik ve zilletinizi hedefe </w:t>
      </w:r>
      <w:r w:rsidRPr="002045C8">
        <w:t>u</w:t>
      </w:r>
      <w:r w:rsidRPr="002045C8">
        <w:t>laşma sermayesi ve istenilenin hasıl olmasına b</w:t>
      </w:r>
      <w:r w:rsidRPr="002045C8">
        <w:t>a</w:t>
      </w:r>
      <w:r w:rsidRPr="002045C8">
        <w:t>hane kılarak</w:t>
      </w:r>
      <w:r>
        <w:t>,</w:t>
      </w:r>
      <w:r w:rsidRPr="002045C8">
        <w:t xml:space="preserve"> tevessül eteğinden el çekmeyelim ki mutluluğa erişelim. En azından</w:t>
      </w:r>
      <w:r>
        <w:t>,</w:t>
      </w:r>
      <w:r w:rsidRPr="002045C8">
        <w:t xml:space="preserve"> bu me</w:t>
      </w:r>
      <w:r w:rsidRPr="002045C8">
        <w:t>y</w:t>
      </w:r>
      <w:r w:rsidRPr="002045C8">
        <w:t>danın eri deği</w:t>
      </w:r>
      <w:r w:rsidRPr="002045C8">
        <w:t>l</w:t>
      </w:r>
      <w:r w:rsidRPr="002045C8">
        <w:t>sek</w:t>
      </w:r>
      <w:r>
        <w:t xml:space="preserve"> de,</w:t>
      </w:r>
      <w:r w:rsidRPr="002045C8">
        <w:t xml:space="preserve"> hidayet yolunu katedenlerden yardım dileyelim ve kamil insanların ruhaniyetinden yardım alalım. Böylece marifetl</w:t>
      </w:r>
      <w:r w:rsidRPr="002045C8">
        <w:t>e</w:t>
      </w:r>
      <w:r w:rsidRPr="002045C8">
        <w:t>rin bir kokusunu alırız. Ölü bedenlerimize o lütu</w:t>
      </w:r>
      <w:r w:rsidRPr="002045C8">
        <w:t>f</w:t>
      </w:r>
      <w:r w:rsidRPr="002045C8">
        <w:t>lardan bir esinti eser. Zira Hak Teala’nın adeti</w:t>
      </w:r>
      <w:r>
        <w:t>,</w:t>
      </w:r>
      <w:r w:rsidRPr="002045C8">
        <w:t xml:space="preserve"> ihsan ve ahlakı ise nimet ve</w:t>
      </w:r>
      <w:r w:rsidRPr="002045C8">
        <w:t>r</w:t>
      </w:r>
      <w:r w:rsidRPr="002045C8">
        <w:t>mek ve bağışta bulunmaktır.</w:t>
      </w:r>
      <w:r w:rsidRPr="002045C8">
        <w:rPr>
          <w:rStyle w:val="FootnoteReference"/>
        </w:rPr>
        <w:footnoteReference w:id="593"/>
      </w:r>
      <w:r w:rsidRPr="002045C8">
        <w:t xml:space="preserve"> </w:t>
      </w:r>
    </w:p>
    <w:p w:rsidR="000239F1" w:rsidRPr="002045C8" w:rsidRDefault="000239F1" w:rsidP="000E6F74">
      <w:pPr>
        <w:spacing w:line="300" w:lineRule="atLeast"/>
        <w:ind w:firstLine="284"/>
        <w:jc w:val="both"/>
      </w:pPr>
      <w:r w:rsidRPr="002045C8">
        <w:t>Bilmek gerekir ki ruku haleti</w:t>
      </w:r>
      <w:r>
        <w:t>;</w:t>
      </w:r>
      <w:r w:rsidRPr="002045C8">
        <w:t xml:space="preserve"> tesbih</w:t>
      </w:r>
      <w:r>
        <w:t>,</w:t>
      </w:r>
      <w:r w:rsidRPr="002045C8">
        <w:t xml:space="preserve"> tazim ve azameti yüce Rabbi hamdetmekten ibarettir. O halde tesbih, tavsif etmekten münezzeh ve taktis ise tanıtmaktan münezzeh bilmek anlamındadır. Tazim ve tah</w:t>
      </w:r>
      <w:r>
        <w:t>m</w:t>
      </w:r>
      <w:r w:rsidRPr="002045C8">
        <w:t>i</w:t>
      </w:r>
      <w:r>
        <w:t>d</w:t>
      </w:r>
      <w:r w:rsidRPr="002045C8">
        <w:t xml:space="preserve"> (hamdetmek) te</w:t>
      </w:r>
      <w:r w:rsidRPr="002045C8">
        <w:t>ş</w:t>
      </w:r>
      <w:r w:rsidRPr="002045C8">
        <w:t>bih ve ta</w:t>
      </w:r>
      <w:r>
        <w:t>’</w:t>
      </w:r>
      <w:r w:rsidRPr="002045C8">
        <w:t>til haddinden dışarı çıkmaktır. Zira tah</w:t>
      </w:r>
      <w:r>
        <w:t>m</w:t>
      </w:r>
      <w:r w:rsidRPr="002045C8">
        <w:t>i</w:t>
      </w:r>
      <w:r>
        <w:t>d</w:t>
      </w:r>
      <w:r w:rsidRPr="002045C8">
        <w:t xml:space="preserve"> yaratışsal aynada zuhuru ifade etmektedir. Ta</w:t>
      </w:r>
      <w:r>
        <w:t>’</w:t>
      </w:r>
      <w:r w:rsidRPr="002045C8">
        <w:t>zim ise bu sını</w:t>
      </w:r>
      <w:r w:rsidRPr="002045C8">
        <w:t>r</w:t>
      </w:r>
      <w:r w:rsidRPr="002045C8">
        <w:t>landırmayı ort</w:t>
      </w:r>
      <w:r w:rsidRPr="002045C8">
        <w:t>a</w:t>
      </w:r>
      <w:r w:rsidRPr="002045C8">
        <w:t xml:space="preserve">dan kaldırmaktadır. </w:t>
      </w:r>
    </w:p>
    <w:p w:rsidR="000239F1" w:rsidRPr="002045C8" w:rsidRDefault="000239F1" w:rsidP="000E6F74">
      <w:pPr>
        <w:spacing w:line="300" w:lineRule="atLeast"/>
        <w:ind w:firstLine="284"/>
        <w:jc w:val="both"/>
      </w:pPr>
      <w:r w:rsidRPr="002045C8">
        <w:t xml:space="preserve">O halde O zahirdir ve alemde onun zuhurundan daha zahir bir şey yoktur ve o yaratışsal </w:t>
      </w:r>
      <w:r>
        <w:t>nesnel</w:t>
      </w:r>
      <w:r w:rsidRPr="002045C8">
        <w:t xml:space="preserve"> elbiseye bürü</w:t>
      </w:r>
      <w:r w:rsidRPr="002045C8">
        <w:t>n</w:t>
      </w:r>
      <w:r w:rsidRPr="002045C8">
        <w:t xml:space="preserve">memiştir.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357" w:name="_Toc46432407"/>
      <w:bookmarkStart w:id="358" w:name="_Toc53990950"/>
      <w:r w:rsidRPr="002045C8">
        <w:t>Dördüncü Bölüm</w:t>
      </w:r>
      <w:bookmarkEnd w:id="357"/>
      <w:bookmarkEnd w:id="358"/>
    </w:p>
    <w:p w:rsidR="000239F1" w:rsidRPr="002045C8" w:rsidRDefault="000239F1" w:rsidP="000E6F74">
      <w:pPr>
        <w:spacing w:line="300" w:lineRule="atLeast"/>
        <w:ind w:firstLine="284"/>
        <w:jc w:val="both"/>
      </w:pPr>
      <w:r w:rsidRPr="002045C8">
        <w:t>Misbah’uş Şeri</w:t>
      </w:r>
      <w:r>
        <w:t>a</w:t>
      </w:r>
      <w:r w:rsidRPr="002045C8">
        <w:t xml:space="preserve">’da </w:t>
      </w:r>
      <w:r>
        <w:t xml:space="preserve">yer aldığına göre </w:t>
      </w:r>
      <w:r w:rsidRPr="002045C8">
        <w:t>İmam Sadık (a.s) şöyle b</w:t>
      </w:r>
      <w:r w:rsidRPr="002045C8">
        <w:t>u</w:t>
      </w:r>
      <w:r w:rsidRPr="002045C8">
        <w:t xml:space="preserve">yurmuştur: </w:t>
      </w:r>
      <w:r w:rsidRPr="002045C8">
        <w:rPr>
          <w:i/>
          <w:iCs/>
        </w:rPr>
        <w:t xml:space="preserve">“Bir kul Allah için hakikat üzere ruku </w:t>
      </w:r>
      <w:r w:rsidRPr="002045C8">
        <w:rPr>
          <w:i/>
          <w:iCs/>
        </w:rPr>
        <w:t>e</w:t>
      </w:r>
      <w:r w:rsidRPr="002045C8">
        <w:rPr>
          <w:i/>
          <w:iCs/>
        </w:rPr>
        <w:t>derse</w:t>
      </w:r>
      <w:r>
        <w:rPr>
          <w:i/>
          <w:iCs/>
        </w:rPr>
        <w:t>,</w:t>
      </w:r>
      <w:r w:rsidRPr="002045C8">
        <w:rPr>
          <w:i/>
          <w:iCs/>
        </w:rPr>
        <w:t xml:space="preserve"> Allah-u Teala onu cemal nuruyla süsler</w:t>
      </w:r>
      <w:r>
        <w:rPr>
          <w:i/>
          <w:iCs/>
        </w:rPr>
        <w:t>,</w:t>
      </w:r>
      <w:r w:rsidRPr="002045C8">
        <w:rPr>
          <w:i/>
          <w:iCs/>
        </w:rPr>
        <w:t xml:space="preserve"> kibriya gölgesinde ona yer verir. </w:t>
      </w:r>
      <w:r w:rsidRPr="002045C8">
        <w:rPr>
          <w:i/>
          <w:iCs/>
        </w:rPr>
        <w:lastRenderedPageBreak/>
        <w:t>Se</w:t>
      </w:r>
      <w:r w:rsidRPr="002045C8">
        <w:rPr>
          <w:i/>
          <w:iCs/>
        </w:rPr>
        <w:t>ç</w:t>
      </w:r>
      <w:r w:rsidRPr="002045C8">
        <w:rPr>
          <w:i/>
          <w:iCs/>
        </w:rPr>
        <w:t>tiklerinin elbisesini ona gi</w:t>
      </w:r>
      <w:r w:rsidRPr="002045C8">
        <w:rPr>
          <w:i/>
          <w:iCs/>
        </w:rPr>
        <w:t>y</w:t>
      </w:r>
      <w:r w:rsidRPr="002045C8">
        <w:rPr>
          <w:i/>
          <w:iCs/>
        </w:rPr>
        <w:t>dirir. Ruku evveldir, secde ikincidir. Her kim evvelinin h</w:t>
      </w:r>
      <w:r w:rsidRPr="002045C8">
        <w:rPr>
          <w:i/>
          <w:iCs/>
        </w:rPr>
        <w:t>a</w:t>
      </w:r>
      <w:r w:rsidRPr="002045C8">
        <w:rPr>
          <w:i/>
          <w:iCs/>
        </w:rPr>
        <w:t>kikatini yerine getirirse</w:t>
      </w:r>
      <w:r>
        <w:rPr>
          <w:i/>
          <w:iCs/>
        </w:rPr>
        <w:t>,</w:t>
      </w:r>
      <w:r w:rsidRPr="002045C8">
        <w:rPr>
          <w:i/>
          <w:iCs/>
        </w:rPr>
        <w:t xml:space="preserve"> ikincisine liyakat elde eder. Rükuda edep </w:t>
      </w:r>
      <w:r>
        <w:rPr>
          <w:i/>
          <w:iCs/>
        </w:rPr>
        <w:t>(</w:t>
      </w:r>
      <w:r w:rsidRPr="002045C8">
        <w:rPr>
          <w:i/>
          <w:iCs/>
        </w:rPr>
        <w:t>ubudiyet</w:t>
      </w:r>
      <w:r>
        <w:rPr>
          <w:i/>
          <w:iCs/>
        </w:rPr>
        <w:t>)</w:t>
      </w:r>
      <w:r w:rsidRPr="002045C8">
        <w:rPr>
          <w:i/>
          <w:iCs/>
        </w:rPr>
        <w:t xml:space="preserve"> va</w:t>
      </w:r>
      <w:r w:rsidRPr="002045C8">
        <w:rPr>
          <w:i/>
          <w:iCs/>
        </w:rPr>
        <w:t>r</w:t>
      </w:r>
      <w:r w:rsidRPr="002045C8">
        <w:rPr>
          <w:i/>
          <w:iCs/>
        </w:rPr>
        <w:t>dır. Secdede ise ma’buda yakınlık vardır. Her kim edebi güzelleştirme</w:t>
      </w:r>
      <w:r>
        <w:rPr>
          <w:i/>
          <w:iCs/>
        </w:rPr>
        <w:t>z</w:t>
      </w:r>
      <w:r w:rsidRPr="002045C8">
        <w:rPr>
          <w:i/>
          <w:iCs/>
        </w:rPr>
        <w:t>se</w:t>
      </w:r>
      <w:r>
        <w:rPr>
          <w:i/>
          <w:iCs/>
        </w:rPr>
        <w:t>,</w:t>
      </w:r>
      <w:r w:rsidRPr="002045C8">
        <w:rPr>
          <w:i/>
          <w:iCs/>
        </w:rPr>
        <w:t xml:space="preserve"> yakınlık için liy</w:t>
      </w:r>
      <w:r w:rsidRPr="002045C8">
        <w:rPr>
          <w:i/>
          <w:iCs/>
        </w:rPr>
        <w:t>a</w:t>
      </w:r>
      <w:r w:rsidRPr="002045C8">
        <w:rPr>
          <w:i/>
          <w:iCs/>
        </w:rPr>
        <w:t>kat elde edemez. O halde kalbi Allah’a huzu ile dolan mi</w:t>
      </w:r>
      <w:r w:rsidRPr="002045C8">
        <w:rPr>
          <w:i/>
          <w:iCs/>
        </w:rPr>
        <w:t>s</w:t>
      </w:r>
      <w:r>
        <w:rPr>
          <w:i/>
          <w:iCs/>
        </w:rPr>
        <w:t>kin,</w:t>
      </w:r>
      <w:r w:rsidRPr="002045C8">
        <w:rPr>
          <w:i/>
          <w:iCs/>
        </w:rPr>
        <w:t xml:space="preserve"> Allah’ın saltanatı altında korkan ve organlarını üzüntüden ve rüku edenlerin nasibinden nasi</w:t>
      </w:r>
      <w:r w:rsidRPr="002045C8">
        <w:rPr>
          <w:i/>
          <w:iCs/>
        </w:rPr>
        <w:t>p</w:t>
      </w:r>
      <w:r w:rsidRPr="002045C8">
        <w:rPr>
          <w:i/>
          <w:iCs/>
        </w:rPr>
        <w:t>siz kalma korkusuyla yere yayan kimselerin rukusu gibi ruku et. Riv</w:t>
      </w:r>
      <w:r w:rsidRPr="002045C8">
        <w:rPr>
          <w:i/>
          <w:iCs/>
        </w:rPr>
        <w:t>a</w:t>
      </w:r>
      <w:r w:rsidRPr="002045C8">
        <w:rPr>
          <w:i/>
          <w:iCs/>
        </w:rPr>
        <w:t>yet edildiği üzere Rebi b. Hüseym</w:t>
      </w:r>
      <w:r>
        <w:rPr>
          <w:i/>
          <w:iCs/>
        </w:rPr>
        <w:t>,</w:t>
      </w:r>
      <w:r w:rsidRPr="002045C8">
        <w:rPr>
          <w:i/>
          <w:iCs/>
        </w:rPr>
        <w:t xml:space="preserve"> gece sabaha kadar sadece bir rukuda bulundu. Sabah olunca belini do</w:t>
      </w:r>
      <w:r w:rsidRPr="002045C8">
        <w:rPr>
          <w:i/>
          <w:iCs/>
        </w:rPr>
        <w:t>ğ</w:t>
      </w:r>
      <w:r w:rsidRPr="002045C8">
        <w:rPr>
          <w:i/>
          <w:iCs/>
        </w:rPr>
        <w:t>rulttu (</w:t>
      </w:r>
      <w:r>
        <w:rPr>
          <w:i/>
          <w:iCs/>
        </w:rPr>
        <w:t>veya inledi) ve şöyle dedi</w:t>
      </w:r>
      <w:r w:rsidRPr="002045C8">
        <w:rPr>
          <w:i/>
          <w:iCs/>
        </w:rPr>
        <w:t>: “ihlas sahipleri yola düştüler ve biz geri kaldık.”</w:t>
      </w:r>
      <w:r w:rsidRPr="002045C8">
        <w:t xml:space="preserve"> </w:t>
      </w:r>
      <w:r w:rsidRPr="002045C8">
        <w:rPr>
          <w:i/>
          <w:iCs/>
        </w:rPr>
        <w:t>Rükunu kamil</w:t>
      </w:r>
      <w:r>
        <w:rPr>
          <w:i/>
          <w:iCs/>
        </w:rPr>
        <w:t xml:space="preserve"> bir şekilde</w:t>
      </w:r>
      <w:r w:rsidRPr="002045C8">
        <w:rPr>
          <w:i/>
          <w:iCs/>
        </w:rPr>
        <w:t xml:space="preserve"> </w:t>
      </w:r>
      <w:r>
        <w:rPr>
          <w:i/>
          <w:iCs/>
        </w:rPr>
        <w:t>eda et,</w:t>
      </w:r>
      <w:r w:rsidRPr="002045C8">
        <w:rPr>
          <w:i/>
          <w:iCs/>
        </w:rPr>
        <w:t xml:space="preserve"> sırtını dik tut ve kendi himmetinle </w:t>
      </w:r>
      <w:r>
        <w:rPr>
          <w:i/>
          <w:iCs/>
        </w:rPr>
        <w:t>O’</w:t>
      </w:r>
      <w:r w:rsidRPr="002045C8">
        <w:rPr>
          <w:i/>
          <w:iCs/>
        </w:rPr>
        <w:t>na hizmete s</w:t>
      </w:r>
      <w:r w:rsidRPr="002045C8">
        <w:rPr>
          <w:i/>
          <w:iCs/>
        </w:rPr>
        <w:t>o</w:t>
      </w:r>
      <w:r w:rsidRPr="002045C8">
        <w:rPr>
          <w:i/>
          <w:iCs/>
        </w:rPr>
        <w:t>yunduğun düşüncesini terket ki onun yardımı olmaksızın bu sana n</w:t>
      </w:r>
      <w:r w:rsidRPr="002045C8">
        <w:rPr>
          <w:i/>
          <w:iCs/>
        </w:rPr>
        <w:t>a</w:t>
      </w:r>
      <w:r w:rsidRPr="002045C8">
        <w:rPr>
          <w:i/>
          <w:iCs/>
        </w:rPr>
        <w:t>sip olmaz. Kalben şeytanın vesveselerinden</w:t>
      </w:r>
      <w:r>
        <w:rPr>
          <w:i/>
          <w:iCs/>
        </w:rPr>
        <w:t>,</w:t>
      </w:r>
      <w:r w:rsidRPr="002045C8">
        <w:rPr>
          <w:i/>
          <w:iCs/>
        </w:rPr>
        <w:t xml:space="preserve"> hilelerinden ve oyunl</w:t>
      </w:r>
      <w:r w:rsidRPr="002045C8">
        <w:rPr>
          <w:i/>
          <w:iCs/>
        </w:rPr>
        <w:t>a</w:t>
      </w:r>
      <w:r w:rsidRPr="002045C8">
        <w:rPr>
          <w:i/>
          <w:iCs/>
        </w:rPr>
        <w:t>rından kaç ki Allah-u Teala kullarının mertebesini</w:t>
      </w:r>
      <w:r>
        <w:rPr>
          <w:i/>
          <w:iCs/>
        </w:rPr>
        <w:t>,</w:t>
      </w:r>
      <w:r w:rsidRPr="002045C8">
        <w:rPr>
          <w:i/>
          <w:iCs/>
        </w:rPr>
        <w:t xml:space="preserve"> tevazuları mikt</w:t>
      </w:r>
      <w:r w:rsidRPr="002045C8">
        <w:rPr>
          <w:i/>
          <w:iCs/>
        </w:rPr>
        <w:t>a</w:t>
      </w:r>
      <w:r w:rsidRPr="002045C8">
        <w:rPr>
          <w:i/>
          <w:iCs/>
        </w:rPr>
        <w:t>rınca yüceltmektedir. Allah</w:t>
      </w:r>
      <w:r>
        <w:rPr>
          <w:i/>
          <w:iCs/>
        </w:rPr>
        <w:t>;</w:t>
      </w:r>
      <w:r w:rsidRPr="002045C8">
        <w:rPr>
          <w:i/>
          <w:iCs/>
        </w:rPr>
        <w:t xml:space="preserve"> </w:t>
      </w:r>
      <w:r>
        <w:rPr>
          <w:i/>
          <w:iCs/>
        </w:rPr>
        <w:t>a</w:t>
      </w:r>
      <w:r w:rsidRPr="002045C8">
        <w:rPr>
          <w:i/>
          <w:iCs/>
        </w:rPr>
        <w:t>zametinin kullarının batınına zuhur ett</w:t>
      </w:r>
      <w:r w:rsidRPr="002045C8">
        <w:rPr>
          <w:i/>
          <w:iCs/>
        </w:rPr>
        <w:t>i</w:t>
      </w:r>
      <w:r w:rsidRPr="002045C8">
        <w:rPr>
          <w:i/>
          <w:iCs/>
        </w:rPr>
        <w:t>ği miktarda onları tevazu ve huzu yollarına hidayet etmekt</w:t>
      </w:r>
      <w:r w:rsidRPr="002045C8">
        <w:rPr>
          <w:i/>
          <w:iCs/>
        </w:rPr>
        <w:t>e</w:t>
      </w:r>
      <w:r w:rsidRPr="002045C8">
        <w:rPr>
          <w:i/>
          <w:iCs/>
        </w:rPr>
        <w:t>dir.”</w:t>
      </w:r>
      <w:r w:rsidRPr="002045C8">
        <w:rPr>
          <w:rStyle w:val="FootnoteReference"/>
          <w:i/>
          <w:iCs/>
        </w:rPr>
        <w:footnoteReference w:id="594"/>
      </w:r>
      <w:r w:rsidRPr="002045C8">
        <w:t xml:space="preserve"> </w:t>
      </w:r>
    </w:p>
    <w:p w:rsidR="000239F1" w:rsidRPr="002045C8" w:rsidRDefault="000239F1" w:rsidP="000E6F74">
      <w:pPr>
        <w:spacing w:line="300" w:lineRule="atLeast"/>
        <w:ind w:firstLine="284"/>
        <w:jc w:val="both"/>
      </w:pPr>
      <w:r w:rsidRPr="002045C8">
        <w:t>Bu hadis</w:t>
      </w:r>
      <w:r>
        <w:t>-</w:t>
      </w:r>
      <w:r w:rsidRPr="002045C8">
        <w:t>i şerifte bir takım işaretler</w:t>
      </w:r>
      <w:r>
        <w:t>,</w:t>
      </w:r>
      <w:r w:rsidRPr="002045C8">
        <w:t xml:space="preserve"> müjdeler, adaplar ve emirler vardır. Nitekim Allah’ın cemalinin nuruyla sü</w:t>
      </w:r>
      <w:r w:rsidRPr="002045C8">
        <w:t>s</w:t>
      </w:r>
      <w:r w:rsidRPr="002045C8">
        <w:t xml:space="preserve">lenmek, Allah’ın </w:t>
      </w:r>
      <w:r>
        <w:t>k</w:t>
      </w:r>
      <w:r w:rsidRPr="002045C8">
        <w:t xml:space="preserve">ibriya </w:t>
      </w:r>
      <w:r>
        <w:t>gölgesinin altında gölgele</w:t>
      </w:r>
      <w:r>
        <w:t>n</w:t>
      </w:r>
      <w:r>
        <w:t xml:space="preserve">mek ve </w:t>
      </w:r>
      <w:r w:rsidRPr="002045C8">
        <w:t>Allah’ın seçkin kullarının elbisesini giymek</w:t>
      </w:r>
      <w:r>
        <w:t>;</w:t>
      </w:r>
      <w:r w:rsidRPr="002045C8">
        <w:t xml:space="preserve"> esmai öğretim makamına vuslatın müjdesidir: </w:t>
      </w:r>
      <w:r w:rsidRPr="002045C8">
        <w:rPr>
          <w:b/>
        </w:rPr>
        <w:t>“</w:t>
      </w:r>
      <w:r w:rsidRPr="002045C8">
        <w:rPr>
          <w:b/>
        </w:rPr>
        <w:t>A</w:t>
      </w:r>
      <w:r w:rsidRPr="002045C8">
        <w:rPr>
          <w:b/>
        </w:rPr>
        <w:t>dem’e tüm isi</w:t>
      </w:r>
      <w:r w:rsidRPr="002045C8">
        <w:rPr>
          <w:b/>
        </w:rPr>
        <w:t>m</w:t>
      </w:r>
      <w:r w:rsidRPr="002045C8">
        <w:rPr>
          <w:b/>
        </w:rPr>
        <w:t>leri öğretti.”</w:t>
      </w:r>
      <w:r w:rsidRPr="002045C8">
        <w:rPr>
          <w:rStyle w:val="FootnoteReference"/>
          <w:b/>
        </w:rPr>
        <w:footnoteReference w:id="595"/>
      </w:r>
      <w:r w:rsidRPr="002045C8">
        <w:rPr>
          <w:b/>
        </w:rPr>
        <w:t xml:space="preserve"> </w:t>
      </w:r>
      <w:r w:rsidRPr="002045C8">
        <w:t>Sıfat</w:t>
      </w:r>
      <w:r>
        <w:t>î</w:t>
      </w:r>
      <w:r w:rsidRPr="002045C8">
        <w:t xml:space="preserve"> fena makamının gerçekleşmesi ve o makamdan sahv haletinin husulüdür. Zira Hak Teala’nın kulunu c</w:t>
      </w:r>
      <w:r w:rsidRPr="002045C8">
        <w:t>e</w:t>
      </w:r>
      <w:r w:rsidRPr="002045C8">
        <w:t>malinin makamıyla süslemesi</w:t>
      </w:r>
      <w:r>
        <w:t>,</w:t>
      </w:r>
      <w:r w:rsidRPr="002045C8">
        <w:t xml:space="preserve"> Adem</w:t>
      </w:r>
      <w:r>
        <w:t>î</w:t>
      </w:r>
      <w:r w:rsidRPr="002045C8">
        <w:t xml:space="preserve"> eğitimin hakikati olan esma m</w:t>
      </w:r>
      <w:r w:rsidRPr="002045C8">
        <w:t>a</w:t>
      </w:r>
      <w:r w:rsidRPr="002045C8">
        <w:t>kamı ile tahakkuk ettirme</w:t>
      </w:r>
      <w:r>
        <w:t>sidir.</w:t>
      </w:r>
      <w:r w:rsidRPr="002045C8">
        <w:t xml:space="preserve"> </w:t>
      </w:r>
      <w:r>
        <w:t>K</w:t>
      </w:r>
      <w:r w:rsidRPr="002045C8">
        <w:t xml:space="preserve">ahriyye isminden olan </w:t>
      </w:r>
      <w:r>
        <w:t>k</w:t>
      </w:r>
      <w:r w:rsidRPr="002045C8">
        <w:t>ibriya gölg</w:t>
      </w:r>
      <w:r w:rsidRPr="002045C8">
        <w:t>e</w:t>
      </w:r>
      <w:r w:rsidRPr="002045C8">
        <w:t>sine götürme</w:t>
      </w:r>
      <w:r>
        <w:t>si ve</w:t>
      </w:r>
      <w:r w:rsidRPr="002045C8">
        <w:t xml:space="preserve"> </w:t>
      </w:r>
      <w:r>
        <w:t xml:space="preserve">ona </w:t>
      </w:r>
      <w:r w:rsidRPr="002045C8">
        <w:t>fena</w:t>
      </w:r>
      <w:r>
        <w:t>sında yer vermesi de kulu kendinde</w:t>
      </w:r>
      <w:r w:rsidRPr="002045C8">
        <w:t xml:space="preserve"> fani kılmaktır. Bu makamdan sonra da onu seçkinlerinin elbisesine b</w:t>
      </w:r>
      <w:r w:rsidRPr="002045C8">
        <w:t>ü</w:t>
      </w:r>
      <w:r w:rsidRPr="002045C8">
        <w:t>ründürmek fenadan sonra onu baki kılmaktır. Bur</w:t>
      </w:r>
      <w:r w:rsidRPr="002045C8">
        <w:t>a</w:t>
      </w:r>
      <w:r w:rsidRPr="002045C8">
        <w:t>dan da anlaşıldığı üzere secde zatî bir fenadır. Nitekim marifet ehli de bunu ifade etmi</w:t>
      </w:r>
      <w:r w:rsidRPr="002045C8">
        <w:t>ş</w:t>
      </w:r>
      <w:r w:rsidRPr="002045C8">
        <w:t>lerdir. Zira ruku öncedir ve o da bu makamlardır. Secde ise ikincidir ve o da zatta fena mak</w:t>
      </w:r>
      <w:r w:rsidRPr="002045C8">
        <w:t>a</w:t>
      </w:r>
      <w:r w:rsidRPr="002045C8">
        <w:t xml:space="preserve">mıdır. </w:t>
      </w:r>
    </w:p>
    <w:p w:rsidR="000239F1" w:rsidRPr="002045C8" w:rsidRDefault="000239F1" w:rsidP="000E6F74">
      <w:pPr>
        <w:spacing w:line="300" w:lineRule="atLeast"/>
        <w:ind w:firstLine="284"/>
        <w:jc w:val="both"/>
      </w:pPr>
      <w:r w:rsidRPr="002045C8">
        <w:lastRenderedPageBreak/>
        <w:t>Hakeza anlaşıldığı üzere secdede hasıl olan mutlak yakınlık da</w:t>
      </w:r>
      <w:r>
        <w:t>,</w:t>
      </w:r>
      <w:r w:rsidRPr="002045C8">
        <w:t xml:space="preserve"> s</w:t>
      </w:r>
      <w:r w:rsidRPr="002045C8">
        <w:t>a</w:t>
      </w:r>
      <w:r w:rsidRPr="002045C8">
        <w:t>dece rukunun hakikatiyle hasıl olması sayesi</w:t>
      </w:r>
      <w:r w:rsidRPr="002045C8">
        <w:t>n</w:t>
      </w:r>
      <w:r w:rsidRPr="002045C8">
        <w:t>dedir. İkincisine layık olmak isteyen kimse</w:t>
      </w:r>
      <w:r>
        <w:t>,</w:t>
      </w:r>
      <w:r w:rsidRPr="002045C8">
        <w:t xml:space="preserve"> rukusal yakınlığı ve </w:t>
      </w:r>
      <w:r w:rsidRPr="002045C8">
        <w:t>e</w:t>
      </w:r>
      <w:r w:rsidRPr="002045C8">
        <w:t xml:space="preserve">depleri elde etmelidir. </w:t>
      </w:r>
    </w:p>
    <w:p w:rsidR="000239F1" w:rsidRPr="002045C8" w:rsidRDefault="000239F1" w:rsidP="000E6F74">
      <w:pPr>
        <w:spacing w:line="300" w:lineRule="atLeast"/>
        <w:ind w:firstLine="284"/>
        <w:jc w:val="both"/>
      </w:pPr>
      <w:r w:rsidRPr="002045C8">
        <w:t>Rüku ve secdelerin sırlarını ve latifelerini beyan ettikten sonra da orta dereceli kimseler için kalbi adaba işaret etmiştir ve o da bazı g</w:t>
      </w:r>
      <w:r w:rsidRPr="002045C8">
        <w:t>e</w:t>
      </w:r>
      <w:r w:rsidRPr="002045C8">
        <w:t>nel işlerdir ki</w:t>
      </w:r>
      <w:r>
        <w:t>,</w:t>
      </w:r>
      <w:r w:rsidRPr="002045C8">
        <w:t xml:space="preserve"> </w:t>
      </w:r>
      <w:r>
        <w:t>önsözde</w:t>
      </w:r>
      <w:r w:rsidRPr="002045C8">
        <w:t xml:space="preserve"> zikrettik. B</w:t>
      </w:r>
      <w:r w:rsidRPr="002045C8">
        <w:t>a</w:t>
      </w:r>
      <w:r w:rsidRPr="002045C8">
        <w:t>zıları ise rukuya hastır. Bu işler beyan edildiği için de bunun deta</w:t>
      </w:r>
      <w:r w:rsidRPr="002045C8">
        <w:t>y</w:t>
      </w:r>
      <w:r w:rsidRPr="002045C8">
        <w:t xml:space="preserve">larından sarf-ı nazar ediyoruz. </w:t>
      </w:r>
    </w:p>
    <w:p w:rsidR="000239F1" w:rsidRDefault="000239F1" w:rsidP="000E6F74">
      <w:pPr>
        <w:spacing w:line="300" w:lineRule="atLeast"/>
        <w:ind w:firstLine="284"/>
        <w:jc w:val="both"/>
      </w:pPr>
    </w:p>
    <w:p w:rsidR="000239F1" w:rsidRPr="002045C8" w:rsidRDefault="000239F1" w:rsidP="00FB0C7C">
      <w:pPr>
        <w:pStyle w:val="Heading1"/>
      </w:pPr>
      <w:bookmarkStart w:id="359" w:name="_Toc46432408"/>
      <w:bookmarkStart w:id="360" w:name="_Toc53990951"/>
      <w:r>
        <w:t>Beşinci Bölüm</w:t>
      </w:r>
      <w:bookmarkEnd w:id="359"/>
      <w:bookmarkEnd w:id="360"/>
    </w:p>
    <w:p w:rsidR="000239F1" w:rsidRPr="002045C8" w:rsidRDefault="000239F1" w:rsidP="00FB0C7C">
      <w:pPr>
        <w:pStyle w:val="Heading1"/>
      </w:pPr>
      <w:bookmarkStart w:id="361" w:name="_Toc46432409"/>
      <w:bookmarkStart w:id="362" w:name="_Toc53990952"/>
      <w:r w:rsidRPr="002045C8">
        <w:t>Başını Rukudan Kaldırma Hususunda</w:t>
      </w:r>
      <w:bookmarkEnd w:id="361"/>
      <w:bookmarkEnd w:id="362"/>
      <w:r w:rsidRPr="002045C8">
        <w:t xml:space="preserve"> </w:t>
      </w:r>
    </w:p>
    <w:p w:rsidR="000239F1" w:rsidRPr="002045C8" w:rsidRDefault="000239F1" w:rsidP="000E6F74">
      <w:pPr>
        <w:spacing w:line="300" w:lineRule="atLeast"/>
        <w:ind w:firstLine="284"/>
        <w:jc w:val="both"/>
      </w:pPr>
      <w:r w:rsidRPr="002045C8">
        <w:t>Vukuftan dönmenin sırrı</w:t>
      </w:r>
      <w:r>
        <w:t>,</w:t>
      </w:r>
      <w:r w:rsidRPr="002045C8">
        <w:t xml:space="preserve"> esmai kesrettedir. Nitekim şöyle buyu</w:t>
      </w:r>
      <w:r w:rsidRPr="002045C8">
        <w:t>r</w:t>
      </w:r>
      <w:r w:rsidRPr="002045C8">
        <w:t xml:space="preserve">maktadır: </w:t>
      </w:r>
      <w:r w:rsidRPr="002045C8">
        <w:rPr>
          <w:i/>
          <w:iCs/>
        </w:rPr>
        <w:t>“Tevhidin kemali ondan sıfatı nefyetmektir.</w:t>
      </w:r>
      <w:r w:rsidRPr="002045C8">
        <w:t>”</w:t>
      </w:r>
      <w:r w:rsidRPr="002045C8">
        <w:rPr>
          <w:rStyle w:val="FootnoteReference"/>
        </w:rPr>
        <w:footnoteReference w:id="596"/>
      </w:r>
      <w:r w:rsidRPr="002045C8">
        <w:t xml:space="preserve"> Zira esmai f</w:t>
      </w:r>
      <w:r w:rsidRPr="002045C8">
        <w:t>e</w:t>
      </w:r>
      <w:r w:rsidRPr="002045C8">
        <w:t>nadan sahv halinin husulünden sonra</w:t>
      </w:r>
      <w:r>
        <w:t>,</w:t>
      </w:r>
      <w:r w:rsidRPr="002045C8">
        <w:t xml:space="preserve"> sâlik olan kul</w:t>
      </w:r>
      <w:r>
        <w:t>,</w:t>
      </w:r>
      <w:r w:rsidRPr="002045C8">
        <w:t xml:space="preserve"> kusur ve suçunu müşahede eder. Adem’in hatasının nedeni</w:t>
      </w:r>
      <w:r>
        <w:t xml:space="preserve"> </w:t>
      </w:r>
      <w:r w:rsidRPr="002045C8">
        <w:t>–ki zürriyeti onu telafi e</w:t>
      </w:r>
      <w:r w:rsidRPr="002045C8">
        <w:t>t</w:t>
      </w:r>
      <w:r w:rsidRPr="002045C8">
        <w:t>melidir- ağacın batını olan esma-i kesretlere t</w:t>
      </w:r>
      <w:r w:rsidRPr="002045C8">
        <w:t>e</w:t>
      </w:r>
      <w:r>
        <w:t>veccühtü. Zürriyeti olan kendi hatası ile</w:t>
      </w:r>
      <w:r w:rsidRPr="002045C8">
        <w:t xml:space="preserve"> kendi aslı olan Adem’in hatasını anl</w:t>
      </w:r>
      <w:r w:rsidRPr="002045C8">
        <w:t>a</w:t>
      </w:r>
      <w:r w:rsidRPr="002045C8">
        <w:t>dığı zaman da</w:t>
      </w:r>
      <w:r>
        <w:t>,</w:t>
      </w:r>
      <w:r w:rsidRPr="002045C8">
        <w:t xml:space="preserve"> boyun bükme makamını ve noksanlığını anla</w:t>
      </w:r>
      <w:r>
        <w:t>r</w:t>
      </w:r>
      <w:r w:rsidRPr="002045C8">
        <w:t xml:space="preserve">. Böylece de </w:t>
      </w:r>
      <w:r>
        <w:t>k</w:t>
      </w:r>
      <w:r w:rsidRPr="002045C8">
        <w:t>ibriya ha</w:t>
      </w:r>
      <w:r w:rsidRPr="002045C8">
        <w:t>z</w:t>
      </w:r>
      <w:r w:rsidRPr="002045C8">
        <w:t>retinde</w:t>
      </w:r>
      <w:r>
        <w:t>,</w:t>
      </w:r>
      <w:r w:rsidRPr="002045C8">
        <w:t xml:space="preserve"> kanatları germekten ibaret olan hatasını ortadan gidermeye h</w:t>
      </w:r>
      <w:r w:rsidRPr="002045C8">
        <w:t>a</w:t>
      </w:r>
      <w:r w:rsidRPr="002045C8">
        <w:t>zırlan</w:t>
      </w:r>
      <w:r>
        <w:t>ır</w:t>
      </w:r>
      <w:r w:rsidRPr="002045C8">
        <w:t xml:space="preserve"> ve bu makamı selbeder. Rükudan sonra tekbir getirerek esmai kesretleri ortadan kaldırır. Eli boş olarak zillet</w:t>
      </w:r>
      <w:r>
        <w:t>,</w:t>
      </w:r>
      <w:r w:rsidRPr="002045C8">
        <w:t xml:space="preserve"> meskenet ve aslı to</w:t>
      </w:r>
      <w:r w:rsidRPr="002045C8">
        <w:t>p</w:t>
      </w:r>
      <w:r w:rsidRPr="002045C8">
        <w:t>raktan olma makamına teveccüh eder. Bunun önemli adapları ise</w:t>
      </w:r>
      <w:r>
        <w:t>,</w:t>
      </w:r>
      <w:r w:rsidRPr="002045C8">
        <w:t xml:space="preserve"> makamın büyük tehlikesini derketmek, tam tezekkür yolunu kalbe ta</w:t>
      </w:r>
      <w:r w:rsidRPr="002045C8">
        <w:t>t</w:t>
      </w:r>
      <w:r w:rsidRPr="002045C8">
        <w:t>tırmak, Hz. Zat’a teveccühte mücahadeye girişmek, kendine tevecc</w:t>
      </w:r>
      <w:r w:rsidRPr="002045C8">
        <w:t>ü</w:t>
      </w:r>
      <w:r w:rsidRPr="002045C8">
        <w:t>hü</w:t>
      </w:r>
      <w:r>
        <w:t>,</w:t>
      </w:r>
      <w:r w:rsidRPr="002045C8">
        <w:t xml:space="preserve"> hatta kendi zil</w:t>
      </w:r>
      <w:r>
        <w:t>let makamına teveccühü terk</w:t>
      </w:r>
      <w:r w:rsidRPr="002045C8">
        <w:t>etme</w:t>
      </w:r>
      <w:r w:rsidRPr="002045C8">
        <w:t>k</w:t>
      </w:r>
      <w:r w:rsidRPr="002045C8">
        <w:t xml:space="preserve">tir. </w:t>
      </w:r>
    </w:p>
    <w:p w:rsidR="000239F1" w:rsidRPr="00C87DC3" w:rsidRDefault="000239F1" w:rsidP="000E6F74">
      <w:pPr>
        <w:spacing w:line="300" w:lineRule="atLeast"/>
        <w:ind w:firstLine="284"/>
        <w:jc w:val="both"/>
        <w:rPr>
          <w:b/>
          <w:bCs/>
          <w:iCs/>
        </w:rPr>
      </w:pPr>
      <w:r w:rsidRPr="002045C8">
        <w:t>Bil ki ey Aziz! Hazret</w:t>
      </w:r>
      <w:r>
        <w:t>-i Hakk’ı tam tezekkür</w:t>
      </w:r>
      <w:r w:rsidRPr="002045C8">
        <w:t xml:space="preserve"> ve o </w:t>
      </w:r>
      <w:r>
        <w:t>M</w:t>
      </w:r>
      <w:r w:rsidRPr="002045C8">
        <w:t>u</w:t>
      </w:r>
      <w:r w:rsidRPr="002045C8">
        <w:t>kad</w:t>
      </w:r>
      <w:r>
        <w:t>des Z</w:t>
      </w:r>
      <w:r w:rsidRPr="002045C8">
        <w:t>atl</w:t>
      </w:r>
      <w:r>
        <w:t>’</w:t>
      </w:r>
      <w:r w:rsidRPr="002045C8">
        <w:t>a kalbin batınına mutlak teveccüh</w:t>
      </w:r>
      <w:r>
        <w:t>,</w:t>
      </w:r>
      <w:r w:rsidRPr="002045C8">
        <w:t xml:space="preserve"> kalbin batınî gözlerinin açılmasına sebep olur ve onunla da velil</w:t>
      </w:r>
      <w:r w:rsidRPr="002045C8">
        <w:t>e</w:t>
      </w:r>
      <w:r w:rsidRPr="002045C8">
        <w:t xml:space="preserve">rin göz nuru olan Allah’ı mülakat </w:t>
      </w:r>
      <w:r>
        <w:t xml:space="preserve">haleti </w:t>
      </w:r>
      <w:r w:rsidRPr="002045C8">
        <w:t xml:space="preserve">hasıl olur: </w:t>
      </w:r>
      <w:r w:rsidRPr="006220D1">
        <w:rPr>
          <w:b/>
          <w:bCs/>
          <w:iCs/>
        </w:rPr>
        <w:t>“Bizim uğrumuzda cihad ede</w:t>
      </w:r>
      <w:r>
        <w:rPr>
          <w:b/>
          <w:bCs/>
          <w:iCs/>
        </w:rPr>
        <w:t>n</w:t>
      </w:r>
      <w:r w:rsidRPr="006220D1">
        <w:rPr>
          <w:b/>
          <w:bCs/>
          <w:iCs/>
        </w:rPr>
        <w:t>lere, şüphesiz yollarımızı göst</w:t>
      </w:r>
      <w:r w:rsidRPr="006220D1">
        <w:rPr>
          <w:b/>
          <w:bCs/>
          <w:iCs/>
        </w:rPr>
        <w:t>e</w:t>
      </w:r>
      <w:r w:rsidRPr="006220D1">
        <w:rPr>
          <w:b/>
          <w:bCs/>
          <w:iCs/>
        </w:rPr>
        <w:t>ririz.”</w:t>
      </w:r>
      <w:r w:rsidRPr="006220D1">
        <w:rPr>
          <w:rStyle w:val="StilDipnotBavurusuLatincetalik"/>
          <w:b/>
          <w:bCs/>
          <w:iCs/>
        </w:rPr>
        <w:footnoteReference w:id="597"/>
      </w:r>
    </w:p>
    <w:p w:rsidR="000239F1" w:rsidRPr="00FB0C7C" w:rsidRDefault="000239F1" w:rsidP="00FB0C7C"/>
    <w:p w:rsidR="000239F1" w:rsidRPr="002045C8" w:rsidRDefault="000239F1" w:rsidP="00FB0C7C">
      <w:pPr>
        <w:pStyle w:val="Heading1"/>
      </w:pPr>
      <w:bookmarkStart w:id="363" w:name="_Toc46432410"/>
      <w:bookmarkStart w:id="364" w:name="_Toc53990953"/>
      <w:r w:rsidRPr="002045C8">
        <w:lastRenderedPageBreak/>
        <w:t xml:space="preserve">Altıncı </w:t>
      </w:r>
      <w:r>
        <w:t>Kısım</w:t>
      </w:r>
      <w:bookmarkEnd w:id="363"/>
      <w:bookmarkEnd w:id="364"/>
    </w:p>
    <w:p w:rsidR="000239F1" w:rsidRPr="002045C8" w:rsidRDefault="000239F1" w:rsidP="00FB0C7C">
      <w:pPr>
        <w:pStyle w:val="Heading1"/>
      </w:pPr>
      <w:bookmarkStart w:id="365" w:name="_Toc46432411"/>
      <w:bookmarkStart w:id="366" w:name="_Toc53990954"/>
      <w:r w:rsidRPr="002045C8">
        <w:t>Secdenin Adab ve Sırlarına Kısa Bir İşaret</w:t>
      </w:r>
      <w:bookmarkEnd w:id="365"/>
      <w:bookmarkEnd w:id="366"/>
      <w:r w:rsidRPr="002045C8">
        <w:t xml:space="preserve"> </w:t>
      </w:r>
    </w:p>
    <w:p w:rsidR="000239F1" w:rsidRPr="002045C8" w:rsidRDefault="000239F1" w:rsidP="00FB0C7C">
      <w:pPr>
        <w:pStyle w:val="Heading1"/>
      </w:pPr>
      <w:bookmarkStart w:id="367" w:name="_Toc46432412"/>
      <w:bookmarkStart w:id="368" w:name="_Toc53990955"/>
      <w:r w:rsidRPr="002045C8">
        <w:t>ve Bunda Birkaç Bölüm Vardır</w:t>
      </w:r>
      <w:bookmarkEnd w:id="367"/>
      <w:bookmarkEnd w:id="368"/>
      <w:r w:rsidRPr="002045C8">
        <w:t xml:space="preserve"> </w:t>
      </w:r>
    </w:p>
    <w:p w:rsidR="000239F1" w:rsidRDefault="000239F1" w:rsidP="00FB0C7C">
      <w:pPr>
        <w:pStyle w:val="Heading1"/>
      </w:pPr>
      <w:bookmarkStart w:id="369" w:name="_Toc46432413"/>
      <w:bookmarkStart w:id="370" w:name="_Toc53990956"/>
      <w:r w:rsidRPr="002045C8">
        <w:t>Birinci Bölüm</w:t>
      </w:r>
      <w:bookmarkEnd w:id="369"/>
      <w:bookmarkEnd w:id="370"/>
      <w:r w:rsidRPr="002045C8">
        <w:t xml:space="preserve"> </w:t>
      </w:r>
    </w:p>
    <w:p w:rsidR="000239F1" w:rsidRPr="002045C8" w:rsidRDefault="000239F1" w:rsidP="00FB0C7C">
      <w:pPr>
        <w:pStyle w:val="Heading1"/>
      </w:pPr>
      <w:bookmarkStart w:id="371" w:name="_Toc46432414"/>
      <w:bookmarkStart w:id="372" w:name="_Toc53990957"/>
      <w:r>
        <w:t>Toplu</w:t>
      </w:r>
      <w:r w:rsidRPr="002045C8">
        <w:t xml:space="preserve"> Sırrı Beyanında</w:t>
      </w:r>
      <w:bookmarkEnd w:id="371"/>
      <w:bookmarkEnd w:id="372"/>
      <w:r w:rsidRPr="002045C8">
        <w:t xml:space="preserve"> </w:t>
      </w:r>
    </w:p>
    <w:p w:rsidR="000239F1" w:rsidRPr="002045C8" w:rsidRDefault="000239F1" w:rsidP="000E6F74">
      <w:pPr>
        <w:spacing w:line="300" w:lineRule="atLeast"/>
        <w:ind w:firstLine="284"/>
        <w:jc w:val="both"/>
      </w:pPr>
      <w:r>
        <w:t>Bu</w:t>
      </w:r>
      <w:r w:rsidRPr="002045C8">
        <w:t xml:space="preserve"> sır irfan ashabı ve kalp erbabı nezdinde</w:t>
      </w:r>
      <w:r>
        <w:t>, kendini terk</w:t>
      </w:r>
      <w:r w:rsidRPr="002045C8">
        <w:t>etmek</w:t>
      </w:r>
      <w:r>
        <w:t>,</w:t>
      </w:r>
      <w:r w:rsidRPr="002045C8">
        <w:t xml:space="preserve"> A</w:t>
      </w:r>
      <w:r w:rsidRPr="002045C8">
        <w:t>l</w:t>
      </w:r>
      <w:r w:rsidRPr="002045C8">
        <w:t xml:space="preserve">lah’tan gayrisinden yüz çevirmek ve balığın karnına girmekle hasıl </w:t>
      </w:r>
      <w:r w:rsidRPr="002045C8">
        <w:t>o</w:t>
      </w:r>
      <w:r w:rsidRPr="002045C8">
        <w:t>lan Yunusi miracla</w:t>
      </w:r>
      <w:r>
        <w:t>,</w:t>
      </w:r>
      <w:r w:rsidRPr="002045C8">
        <w:t xml:space="preserve"> hicab</w:t>
      </w:r>
      <w:r>
        <w:t>ı</w:t>
      </w:r>
      <w:r w:rsidRPr="002045C8">
        <w:t xml:space="preserve"> gö</w:t>
      </w:r>
      <w:r w:rsidRPr="002045C8">
        <w:t>r</w:t>
      </w:r>
      <w:r w:rsidRPr="002045C8">
        <w:t>meksizin kendi aslına teveccühün hasıl olmasıdır. Başını toprağa dayamakta</w:t>
      </w:r>
      <w:r>
        <w:t xml:space="preserve"> ise;</w:t>
      </w:r>
      <w:r w:rsidRPr="002045C8">
        <w:t xml:space="preserve"> toprağın kalbinin batınında ve tabiat aleminin aslında cem</w:t>
      </w:r>
      <w:r w:rsidRPr="002045C8">
        <w:t>i</w:t>
      </w:r>
      <w:r>
        <w:t>lin cemalini görmeye işaret vardır.</w:t>
      </w:r>
      <w:r w:rsidRPr="002045C8">
        <w:t xml:space="preserve"> </w:t>
      </w:r>
    </w:p>
    <w:p w:rsidR="000239F1" w:rsidRPr="002045C8" w:rsidRDefault="000239F1" w:rsidP="000E6F74">
      <w:pPr>
        <w:spacing w:line="300" w:lineRule="atLeast"/>
        <w:ind w:firstLine="284"/>
        <w:jc w:val="both"/>
      </w:pPr>
      <w:r w:rsidRPr="002045C8">
        <w:t>Bunun kalbi adabı ise</w:t>
      </w:r>
      <w:r>
        <w:t>;</w:t>
      </w:r>
      <w:r w:rsidRPr="002045C8">
        <w:t xml:space="preserve"> kendi hakikatini</w:t>
      </w:r>
      <w:r>
        <w:t>n</w:t>
      </w:r>
      <w:r w:rsidRPr="002045C8">
        <w:t xml:space="preserve"> ve vücudunun köklerini elde etmek</w:t>
      </w:r>
      <w:r>
        <w:t>,</w:t>
      </w:r>
      <w:r w:rsidRPr="002045C8">
        <w:t xml:space="preserve"> en önemli nefis sultanının merkezi ve ruhun arşı olan k</w:t>
      </w:r>
      <w:r w:rsidRPr="002045C8">
        <w:t>a</w:t>
      </w:r>
      <w:r w:rsidRPr="002045C8">
        <w:t>fasını</w:t>
      </w:r>
      <w:r>
        <w:t>,</w:t>
      </w:r>
      <w:r w:rsidRPr="002045C8">
        <w:t xml:space="preserve"> mukaddes makamın en yakın yerine koymak ve </w:t>
      </w:r>
      <w:r>
        <w:t>M</w:t>
      </w:r>
      <w:r w:rsidRPr="002045C8">
        <w:t xml:space="preserve">alik’ul </w:t>
      </w:r>
      <w:r>
        <w:t>M</w:t>
      </w:r>
      <w:r w:rsidRPr="002045C8">
        <w:t xml:space="preserve">üluk’un kutsal </w:t>
      </w:r>
      <w:r>
        <w:t>aleminin to</w:t>
      </w:r>
      <w:r>
        <w:t>p</w:t>
      </w:r>
      <w:r>
        <w:t>rağını görmektir.</w:t>
      </w:r>
      <w:r w:rsidRPr="002045C8">
        <w:t xml:space="preserve"> </w:t>
      </w:r>
    </w:p>
    <w:p w:rsidR="000239F1" w:rsidRPr="002045C8" w:rsidRDefault="000239F1" w:rsidP="000E6F74">
      <w:pPr>
        <w:spacing w:line="300" w:lineRule="atLeast"/>
        <w:ind w:firstLine="284"/>
        <w:jc w:val="both"/>
      </w:pPr>
      <w:r w:rsidRPr="002045C8">
        <w:t>O halde sucudi dur</w:t>
      </w:r>
      <w:r>
        <w:t>umun sırrı kendinden göz yumma</w:t>
      </w:r>
      <w:r>
        <w:t>k</w:t>
      </w:r>
      <w:r>
        <w:t>tır. B</w:t>
      </w:r>
      <w:r w:rsidRPr="002045C8">
        <w:t>aşı</w:t>
      </w:r>
      <w:r>
        <w:t>nı</w:t>
      </w:r>
      <w:r w:rsidRPr="002045C8">
        <w:t xml:space="preserve"> toprağa koyma edebi </w:t>
      </w:r>
      <w:r>
        <w:t xml:space="preserve">ise, </w:t>
      </w:r>
      <w:r w:rsidRPr="002045C8">
        <w:t xml:space="preserve">en yüce makamlarını gözden uzaklaştırmak ve topraktan daha düşük görmektir. </w:t>
      </w:r>
      <w:r w:rsidRPr="002045C8">
        <w:t>E</w:t>
      </w:r>
      <w:r w:rsidRPr="002045C8">
        <w:t>ğer kalpte namazsal durumlar hasebiyle kendilerine işaret edilen iddialardan bir sebeb olursa</w:t>
      </w:r>
      <w:r>
        <w:t>,</w:t>
      </w:r>
      <w:r w:rsidRPr="002045C8">
        <w:t xml:space="preserve"> bu m</w:t>
      </w:r>
      <w:r w:rsidRPr="002045C8">
        <w:t>a</w:t>
      </w:r>
      <w:r w:rsidRPr="002045C8">
        <w:t>rifet ehli nezdinde nifaktır. Zira bu makamın tehlikeleri en büyük te</w:t>
      </w:r>
      <w:r w:rsidRPr="002045C8">
        <w:t>h</w:t>
      </w:r>
      <w:r w:rsidRPr="002045C8">
        <w:t>likelerdir. Allah’a doğru sülûk eden kimsenin zatî tabiatı ve kalbi fı</w:t>
      </w:r>
      <w:r w:rsidRPr="002045C8">
        <w:t>t</w:t>
      </w:r>
      <w:r w:rsidRPr="002045C8">
        <w:t>ratıyla</w:t>
      </w:r>
      <w:r>
        <w:t>,</w:t>
      </w:r>
      <w:r w:rsidRPr="002045C8">
        <w:t xml:space="preserve"> celil ve yüce olan Hakk’ın inayetine sarılması ve zillet ve me</w:t>
      </w:r>
      <w:r w:rsidRPr="002045C8">
        <w:t>s</w:t>
      </w:r>
      <w:r w:rsidRPr="002045C8">
        <w:t>kenetle kusurların</w:t>
      </w:r>
      <w:r>
        <w:t>ın</w:t>
      </w:r>
      <w:r w:rsidRPr="002045C8">
        <w:t xml:space="preserve"> bağışlanmasın</w:t>
      </w:r>
      <w:r>
        <w:t>ı</w:t>
      </w:r>
      <w:r w:rsidRPr="002045C8">
        <w:t xml:space="preserve"> dilemesi gerekir. Bu da bizim gibilerin erişemeyeceği ve uhdesinden gelemeyeceği önemli bir m</w:t>
      </w:r>
      <w:r w:rsidRPr="002045C8">
        <w:t>a</w:t>
      </w:r>
      <w:r w:rsidRPr="002045C8">
        <w:t>ka</w:t>
      </w:r>
      <w:r w:rsidRPr="002045C8">
        <w:t>m</w:t>
      </w:r>
      <w:r w:rsidRPr="002045C8">
        <w:t xml:space="preserve">dır. </w:t>
      </w:r>
    </w:p>
    <w:p w:rsidR="000239F1" w:rsidRPr="002045C8" w:rsidRDefault="000239F1" w:rsidP="000E6F74">
      <w:pPr>
        <w:spacing w:line="300" w:lineRule="atLeast"/>
        <w:ind w:firstLine="284"/>
        <w:jc w:val="both"/>
      </w:pPr>
      <w:r w:rsidRPr="002045C8">
        <w:t xml:space="preserve">Biz Sırru’s Salat risalesinde bu makamları detaylıca zikrettik. </w:t>
      </w:r>
      <w:r>
        <w:t>D</w:t>
      </w:r>
      <w:r>
        <w:t>o</w:t>
      </w:r>
      <w:r>
        <w:t>layısıyla</w:t>
      </w:r>
      <w:r w:rsidRPr="002045C8">
        <w:t xml:space="preserve"> bu risalede bundan sakınıyoruz ve adabı hakkında Misbah’uş Şeria’da yer alan bu rivayeti nakletmekle yetiniy</w:t>
      </w:r>
      <w:r w:rsidRPr="002045C8">
        <w:t>o</w:t>
      </w:r>
      <w:r w:rsidRPr="002045C8">
        <w:t xml:space="preserve">ruz.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373" w:name="_Toc46432415"/>
      <w:bookmarkStart w:id="374" w:name="_Toc53990958"/>
      <w:r w:rsidRPr="002045C8">
        <w:t>İkinci Bölüm</w:t>
      </w:r>
      <w:bookmarkEnd w:id="373"/>
      <w:bookmarkEnd w:id="374"/>
      <w:r w:rsidRPr="002045C8">
        <w:t xml:space="preserve"> </w:t>
      </w:r>
    </w:p>
    <w:p w:rsidR="000239F1" w:rsidRDefault="000239F1" w:rsidP="000E6F74">
      <w:pPr>
        <w:spacing w:line="300" w:lineRule="atLeast"/>
        <w:ind w:firstLine="284"/>
        <w:jc w:val="both"/>
        <w:rPr>
          <w:i/>
          <w:iCs/>
        </w:rPr>
      </w:pPr>
      <w:r w:rsidRPr="002045C8">
        <w:t>Misbah’uş Şeria’da yer aldığına göre İmam Sadık (a.s) şöyle b</w:t>
      </w:r>
      <w:r w:rsidRPr="002045C8">
        <w:t>u</w:t>
      </w:r>
      <w:r w:rsidRPr="002045C8">
        <w:t>yurmuştur:</w:t>
      </w:r>
      <w:r w:rsidRPr="002045C8">
        <w:rPr>
          <w:rStyle w:val="FootnoteReference"/>
        </w:rPr>
        <w:footnoteReference w:id="598"/>
      </w:r>
      <w:r w:rsidRPr="002045C8">
        <w:t xml:space="preserve"> </w:t>
      </w:r>
      <w:r w:rsidRPr="002045C8">
        <w:rPr>
          <w:i/>
          <w:iCs/>
        </w:rPr>
        <w:t>“Allah’a yemin olsun ki ömründe bir defa bile ols</w:t>
      </w:r>
      <w:r>
        <w:rPr>
          <w:i/>
          <w:iCs/>
        </w:rPr>
        <w:t>un</w:t>
      </w:r>
      <w:r w:rsidRPr="002045C8">
        <w:rPr>
          <w:i/>
          <w:iCs/>
        </w:rPr>
        <w:t xml:space="preserve"> </w:t>
      </w:r>
      <w:r w:rsidRPr="002045C8">
        <w:rPr>
          <w:i/>
          <w:iCs/>
        </w:rPr>
        <w:lastRenderedPageBreak/>
        <w:t>se</w:t>
      </w:r>
      <w:r w:rsidRPr="002045C8">
        <w:rPr>
          <w:i/>
          <w:iCs/>
        </w:rPr>
        <w:t>c</w:t>
      </w:r>
      <w:r w:rsidRPr="002045C8">
        <w:rPr>
          <w:i/>
          <w:iCs/>
        </w:rPr>
        <w:t>denin hakikatini yerine ge</w:t>
      </w:r>
      <w:r>
        <w:rPr>
          <w:i/>
          <w:iCs/>
        </w:rPr>
        <w:t>tiren kimse hüsrana uğramaz. Bu kendisini terk</w:t>
      </w:r>
      <w:r w:rsidRPr="002045C8">
        <w:rPr>
          <w:i/>
          <w:iCs/>
        </w:rPr>
        <w:t>etme halinde Hak’la halvet eden</w:t>
      </w:r>
      <w:r>
        <w:rPr>
          <w:i/>
          <w:iCs/>
        </w:rPr>
        <w:t>,</w:t>
      </w:r>
      <w:r w:rsidRPr="002045C8">
        <w:rPr>
          <w:i/>
          <w:iCs/>
        </w:rPr>
        <w:t xml:space="preserve"> ama aldatan kimseler gibi sad</w:t>
      </w:r>
      <w:r w:rsidRPr="002045C8">
        <w:rPr>
          <w:i/>
          <w:iCs/>
        </w:rPr>
        <w:t>e</w:t>
      </w:r>
      <w:r w:rsidRPr="002045C8">
        <w:rPr>
          <w:i/>
          <w:iCs/>
        </w:rPr>
        <w:t>ce z</w:t>
      </w:r>
      <w:r w:rsidRPr="002045C8">
        <w:rPr>
          <w:i/>
          <w:iCs/>
        </w:rPr>
        <w:t>a</w:t>
      </w:r>
      <w:r w:rsidRPr="002045C8">
        <w:rPr>
          <w:i/>
          <w:iCs/>
        </w:rPr>
        <w:t>hirde halvetle ünsiyet kuran</w:t>
      </w:r>
      <w:r>
        <w:rPr>
          <w:i/>
          <w:iCs/>
        </w:rPr>
        <w:t>,</w:t>
      </w:r>
      <w:r w:rsidRPr="002045C8">
        <w:rPr>
          <w:i/>
          <w:iCs/>
        </w:rPr>
        <w:t xml:space="preserve"> hakikatte </w:t>
      </w:r>
      <w:r>
        <w:rPr>
          <w:i/>
          <w:iCs/>
        </w:rPr>
        <w:t xml:space="preserve">ise </w:t>
      </w:r>
      <w:r w:rsidRPr="002045C8">
        <w:rPr>
          <w:i/>
          <w:iCs/>
        </w:rPr>
        <w:t>Hakk’tan ve Allah-u Teala</w:t>
      </w:r>
      <w:r>
        <w:rPr>
          <w:i/>
          <w:iCs/>
        </w:rPr>
        <w:t>’</w:t>
      </w:r>
      <w:r w:rsidRPr="002045C8">
        <w:rPr>
          <w:i/>
          <w:iCs/>
        </w:rPr>
        <w:t>nın</w:t>
      </w:r>
      <w:r>
        <w:rPr>
          <w:i/>
          <w:iCs/>
        </w:rPr>
        <w:t>;</w:t>
      </w:r>
      <w:r w:rsidRPr="002045C8">
        <w:rPr>
          <w:i/>
          <w:iCs/>
        </w:rPr>
        <w:t xml:space="preserve"> bu alemde Hak’la ünsiyetten ve o alemde raha</w:t>
      </w:r>
      <w:r w:rsidRPr="002045C8">
        <w:rPr>
          <w:i/>
          <w:iCs/>
        </w:rPr>
        <w:t>t</w:t>
      </w:r>
      <w:r w:rsidRPr="002045C8">
        <w:rPr>
          <w:i/>
          <w:iCs/>
        </w:rPr>
        <w:t>lıktan ibaret olan</w:t>
      </w:r>
      <w:r>
        <w:rPr>
          <w:i/>
          <w:iCs/>
        </w:rPr>
        <w:t>,</w:t>
      </w:r>
      <w:r w:rsidRPr="002045C8">
        <w:rPr>
          <w:i/>
          <w:iCs/>
        </w:rPr>
        <w:t xml:space="preserve"> secde edenler için hazırladığı nimetlerden gafil olan kimseler </w:t>
      </w:r>
      <w:r w:rsidRPr="002045C8">
        <w:rPr>
          <w:i/>
          <w:iCs/>
        </w:rPr>
        <w:t>i</w:t>
      </w:r>
      <w:r w:rsidRPr="002045C8">
        <w:rPr>
          <w:i/>
          <w:iCs/>
        </w:rPr>
        <w:t>se</w:t>
      </w:r>
      <w:r>
        <w:rPr>
          <w:i/>
          <w:iCs/>
        </w:rPr>
        <w:t>,</w:t>
      </w:r>
      <w:r w:rsidRPr="002045C8">
        <w:rPr>
          <w:i/>
          <w:iCs/>
        </w:rPr>
        <w:t xml:space="preserve"> kurtuluş yüzünü göremezler. Ayrıca secdede Hak Teala’ya güze</w:t>
      </w:r>
      <w:r w:rsidRPr="002045C8">
        <w:rPr>
          <w:i/>
          <w:iCs/>
        </w:rPr>
        <w:t>l</w:t>
      </w:r>
      <w:r w:rsidRPr="002045C8">
        <w:rPr>
          <w:i/>
          <w:iCs/>
        </w:rPr>
        <w:t>likle yakınlık dileyen kimse</w:t>
      </w:r>
      <w:r>
        <w:rPr>
          <w:i/>
          <w:iCs/>
        </w:rPr>
        <w:t>,</w:t>
      </w:r>
      <w:r w:rsidRPr="002045C8">
        <w:rPr>
          <w:i/>
          <w:iCs/>
        </w:rPr>
        <w:t xml:space="preserve"> asla uzak düşmez ve secde haletinde </w:t>
      </w:r>
      <w:r w:rsidRPr="002045C8">
        <w:rPr>
          <w:i/>
          <w:iCs/>
        </w:rPr>
        <w:t>e</w:t>
      </w:r>
      <w:r w:rsidRPr="002045C8">
        <w:rPr>
          <w:i/>
          <w:iCs/>
        </w:rPr>
        <w:t>depsi</w:t>
      </w:r>
      <w:r w:rsidRPr="002045C8">
        <w:rPr>
          <w:i/>
          <w:iCs/>
        </w:rPr>
        <w:t>z</w:t>
      </w:r>
      <w:r w:rsidRPr="002045C8">
        <w:rPr>
          <w:i/>
          <w:iCs/>
        </w:rPr>
        <w:t xml:space="preserve">lik eden ve kalbini Hakk’tan başkasına bağlayarak saygınlığını </w:t>
      </w:r>
      <w:r>
        <w:rPr>
          <w:i/>
          <w:iCs/>
        </w:rPr>
        <w:t>yitiren</w:t>
      </w:r>
      <w:r w:rsidRPr="002045C8">
        <w:rPr>
          <w:i/>
          <w:iCs/>
        </w:rPr>
        <w:t xml:space="preserve"> kimse</w:t>
      </w:r>
      <w:r>
        <w:rPr>
          <w:i/>
          <w:iCs/>
        </w:rPr>
        <w:t>,</w:t>
      </w:r>
      <w:r w:rsidRPr="002045C8">
        <w:rPr>
          <w:i/>
          <w:iCs/>
        </w:rPr>
        <w:t xml:space="preserve"> asla Hak Teala’ya yaklaşamaz. Şimdi secdenin bazı sı</w:t>
      </w:r>
      <w:r w:rsidRPr="002045C8">
        <w:rPr>
          <w:i/>
          <w:iCs/>
        </w:rPr>
        <w:t>r</w:t>
      </w:r>
      <w:r w:rsidRPr="002045C8">
        <w:rPr>
          <w:i/>
          <w:iCs/>
        </w:rPr>
        <w:t>larını bildiğine göre</w:t>
      </w:r>
      <w:r>
        <w:rPr>
          <w:i/>
          <w:iCs/>
        </w:rPr>
        <w:t>,</w:t>
      </w:r>
      <w:r w:rsidRPr="002045C8">
        <w:rPr>
          <w:i/>
          <w:iCs/>
        </w:rPr>
        <w:t xml:space="preserve"> Hak Teala’nın mukaddes derg</w:t>
      </w:r>
      <w:r w:rsidRPr="002045C8">
        <w:rPr>
          <w:i/>
          <w:iCs/>
        </w:rPr>
        <w:t>a</w:t>
      </w:r>
      <w:r w:rsidRPr="002045C8">
        <w:rPr>
          <w:i/>
          <w:iCs/>
        </w:rPr>
        <w:t>hında mütevazi ve zelil olan kimseler gibi secde et, kendi noksanlık ve çaresizlik hal</w:t>
      </w:r>
      <w:r w:rsidRPr="002045C8">
        <w:rPr>
          <w:i/>
          <w:iCs/>
        </w:rPr>
        <w:t>i</w:t>
      </w:r>
      <w:r w:rsidRPr="002045C8">
        <w:rPr>
          <w:i/>
          <w:iCs/>
        </w:rPr>
        <w:t>ne bak. Bil ki yaratıkların ayakları altındaki topraktan ve herkesin i</w:t>
      </w:r>
      <w:r w:rsidRPr="002045C8">
        <w:rPr>
          <w:i/>
          <w:iCs/>
        </w:rPr>
        <w:t>ğ</w:t>
      </w:r>
      <w:r w:rsidRPr="002045C8">
        <w:rPr>
          <w:i/>
          <w:iCs/>
        </w:rPr>
        <w:t>rendiği nutfeden y</w:t>
      </w:r>
      <w:r w:rsidRPr="002045C8">
        <w:rPr>
          <w:i/>
          <w:iCs/>
        </w:rPr>
        <w:t>a</w:t>
      </w:r>
      <w:r w:rsidRPr="002045C8">
        <w:rPr>
          <w:i/>
          <w:iCs/>
        </w:rPr>
        <w:t xml:space="preserve">ratıldın. </w:t>
      </w:r>
    </w:p>
    <w:p w:rsidR="000239F1" w:rsidRPr="002045C8" w:rsidRDefault="000239F1" w:rsidP="000E6F74">
      <w:pPr>
        <w:spacing w:line="300" w:lineRule="atLeast"/>
        <w:ind w:firstLine="284"/>
        <w:jc w:val="both"/>
        <w:rPr>
          <w:i/>
          <w:iCs/>
        </w:rPr>
      </w:pPr>
      <w:r>
        <w:rPr>
          <w:i/>
          <w:iCs/>
        </w:rPr>
        <w:t>İnsan ö</w:t>
      </w:r>
      <w:r w:rsidRPr="002045C8">
        <w:rPr>
          <w:i/>
          <w:iCs/>
        </w:rPr>
        <w:t>nceden zikredilen bir şey olmadığı halde son</w:t>
      </w:r>
      <w:r>
        <w:rPr>
          <w:i/>
          <w:iCs/>
        </w:rPr>
        <w:t>radan yaratı</w:t>
      </w:r>
      <w:r>
        <w:rPr>
          <w:i/>
          <w:iCs/>
        </w:rPr>
        <w:t>l</w:t>
      </w:r>
      <w:r>
        <w:rPr>
          <w:i/>
          <w:iCs/>
        </w:rPr>
        <w:t>mıştır</w:t>
      </w:r>
      <w:r w:rsidRPr="002045C8">
        <w:rPr>
          <w:i/>
          <w:iCs/>
        </w:rPr>
        <w:t>. Allah-u Teala secdenin unvanını kendine y</w:t>
      </w:r>
      <w:r w:rsidRPr="002045C8">
        <w:rPr>
          <w:i/>
          <w:iCs/>
        </w:rPr>
        <w:t>a</w:t>
      </w:r>
      <w:r w:rsidRPr="002045C8">
        <w:rPr>
          <w:i/>
          <w:iCs/>
        </w:rPr>
        <w:t>kınlaşma olarak karar kılmıştır. Yakınlaşma</w:t>
      </w:r>
      <w:r>
        <w:rPr>
          <w:i/>
          <w:iCs/>
        </w:rPr>
        <w:t>;</w:t>
      </w:r>
      <w:r w:rsidRPr="002045C8">
        <w:rPr>
          <w:i/>
          <w:iCs/>
        </w:rPr>
        <w:t xml:space="preserve"> kalp, sır ve ruhladır. O halde Hakk’a y</w:t>
      </w:r>
      <w:r w:rsidRPr="002045C8">
        <w:rPr>
          <w:i/>
          <w:iCs/>
        </w:rPr>
        <w:t>a</w:t>
      </w:r>
      <w:r w:rsidRPr="002045C8">
        <w:rPr>
          <w:i/>
          <w:iCs/>
        </w:rPr>
        <w:t>kın olan kimse Hakk’tan ga</w:t>
      </w:r>
      <w:r w:rsidRPr="002045C8">
        <w:rPr>
          <w:i/>
          <w:iCs/>
        </w:rPr>
        <w:t>y</w:t>
      </w:r>
      <w:r w:rsidRPr="002045C8">
        <w:rPr>
          <w:i/>
          <w:iCs/>
        </w:rPr>
        <w:t>risinden uzaklaşır. Zahirde secde de</w:t>
      </w:r>
      <w:r>
        <w:rPr>
          <w:i/>
          <w:iCs/>
        </w:rPr>
        <w:t>,</w:t>
      </w:r>
      <w:r w:rsidRPr="002045C8">
        <w:rPr>
          <w:i/>
          <w:iCs/>
        </w:rPr>
        <w:t xml:space="preserve"> her şeyden el çekmek ve gözün gördüğü her şeyden yüz çevirme</w:t>
      </w:r>
      <w:r w:rsidRPr="002045C8">
        <w:rPr>
          <w:i/>
          <w:iCs/>
        </w:rPr>
        <w:t>k</w:t>
      </w:r>
      <w:r w:rsidRPr="002045C8">
        <w:rPr>
          <w:i/>
          <w:iCs/>
        </w:rPr>
        <w:t>le olur. Batında da bu iş böyledir. Dolayısıyla kalbi namazda Hakk’tan gayr</w:t>
      </w:r>
      <w:r w:rsidRPr="002045C8">
        <w:rPr>
          <w:i/>
          <w:iCs/>
        </w:rPr>
        <w:t>i</w:t>
      </w:r>
      <w:r w:rsidRPr="002045C8">
        <w:rPr>
          <w:i/>
          <w:iCs/>
        </w:rPr>
        <w:t>sine bağlanan kimse</w:t>
      </w:r>
      <w:r>
        <w:rPr>
          <w:i/>
          <w:iCs/>
        </w:rPr>
        <w:t>,</w:t>
      </w:r>
      <w:r w:rsidRPr="002045C8">
        <w:rPr>
          <w:i/>
          <w:iCs/>
        </w:rPr>
        <w:t xml:space="preserve"> o şeye yakı</w:t>
      </w:r>
      <w:r w:rsidRPr="002045C8">
        <w:rPr>
          <w:i/>
          <w:iCs/>
        </w:rPr>
        <w:t>n</w:t>
      </w:r>
      <w:r w:rsidRPr="002045C8">
        <w:rPr>
          <w:i/>
          <w:iCs/>
        </w:rPr>
        <w:t>laşır, Hakk’ın irade ettiği şeyden ise uzaklaşır. Nitekim Hak Teala şöyle b</w:t>
      </w:r>
      <w:r w:rsidRPr="002045C8">
        <w:rPr>
          <w:i/>
          <w:iCs/>
        </w:rPr>
        <w:t>u</w:t>
      </w:r>
      <w:r w:rsidRPr="002045C8">
        <w:rPr>
          <w:i/>
          <w:iCs/>
        </w:rPr>
        <w:t>yurmuştur:</w:t>
      </w:r>
      <w:r w:rsidRPr="002045C8">
        <w:t xml:space="preserve"> </w:t>
      </w:r>
      <w:r w:rsidRPr="002045C8">
        <w:rPr>
          <w:b/>
          <w:bCs/>
        </w:rPr>
        <w:t>“Biz kul için iki kalp karar kılmadık”</w:t>
      </w:r>
      <w:r w:rsidRPr="002045C8">
        <w:t xml:space="preserve"> </w:t>
      </w:r>
      <w:r w:rsidRPr="002045C8">
        <w:rPr>
          <w:i/>
          <w:iCs/>
        </w:rPr>
        <w:t>Nit</w:t>
      </w:r>
      <w:r w:rsidRPr="002045C8">
        <w:rPr>
          <w:i/>
          <w:iCs/>
        </w:rPr>
        <w:t>e</w:t>
      </w:r>
      <w:r w:rsidRPr="002045C8">
        <w:rPr>
          <w:i/>
          <w:iCs/>
        </w:rPr>
        <w:t>kim Resulullah da Allah-u Teala’nın şöyle buyurduğunu bildirmiştir:</w:t>
      </w:r>
      <w:r w:rsidRPr="002045C8">
        <w:t xml:space="preserve"> </w:t>
      </w:r>
      <w:r w:rsidRPr="002045C8">
        <w:rPr>
          <w:i/>
          <w:iCs/>
        </w:rPr>
        <w:t>“Ben bir kulun kalbinde bana itaatin ihlas sevgisini ve rızamı elde etme isteğini bulacak olursam bi</w:t>
      </w:r>
      <w:r w:rsidRPr="002045C8">
        <w:rPr>
          <w:i/>
          <w:iCs/>
        </w:rPr>
        <w:t>z</w:t>
      </w:r>
      <w:r w:rsidRPr="002045C8">
        <w:rPr>
          <w:i/>
          <w:iCs/>
        </w:rPr>
        <w:t>zat işlerini yürütmeyi üstlenirim ve işlerini tedbir ederim. Benden gayrisiyle me</w:t>
      </w:r>
      <w:r w:rsidRPr="002045C8">
        <w:rPr>
          <w:i/>
          <w:iCs/>
        </w:rPr>
        <w:t>ş</w:t>
      </w:r>
      <w:r w:rsidRPr="002045C8">
        <w:rPr>
          <w:i/>
          <w:iCs/>
        </w:rPr>
        <w:t>gul olan kimse ise alaycılardan sayılmaktadır ve ziyan edenlerin kit</w:t>
      </w:r>
      <w:r w:rsidRPr="002045C8">
        <w:rPr>
          <w:i/>
          <w:iCs/>
        </w:rPr>
        <w:t>a</w:t>
      </w:r>
      <w:r w:rsidRPr="002045C8">
        <w:rPr>
          <w:i/>
          <w:iCs/>
        </w:rPr>
        <w:t>bına</w:t>
      </w:r>
      <w:r w:rsidRPr="002045C8">
        <w:t xml:space="preserve"> </w:t>
      </w:r>
      <w:r w:rsidRPr="002045C8">
        <w:rPr>
          <w:i/>
          <w:iCs/>
        </w:rPr>
        <w:t>yazı</w:t>
      </w:r>
      <w:r w:rsidRPr="002045C8">
        <w:rPr>
          <w:i/>
          <w:iCs/>
        </w:rPr>
        <w:t>l</w:t>
      </w:r>
      <w:r w:rsidRPr="002045C8">
        <w:rPr>
          <w:i/>
          <w:iCs/>
        </w:rPr>
        <w:t>maktadır.”</w:t>
      </w:r>
      <w:r w:rsidRPr="002045C8">
        <w:rPr>
          <w:rStyle w:val="FootnoteReference"/>
          <w:i/>
          <w:iCs/>
        </w:rPr>
        <w:footnoteReference w:id="599"/>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375" w:name="_Toc46432416"/>
      <w:bookmarkStart w:id="376" w:name="_Toc53990959"/>
      <w:r w:rsidRPr="002045C8">
        <w:lastRenderedPageBreak/>
        <w:t>Üçüncü Bölüm</w:t>
      </w:r>
      <w:bookmarkEnd w:id="375"/>
      <w:bookmarkEnd w:id="376"/>
      <w:r w:rsidRPr="002045C8">
        <w:t xml:space="preserve"> </w:t>
      </w:r>
    </w:p>
    <w:p w:rsidR="000239F1" w:rsidRPr="002045C8" w:rsidRDefault="000239F1" w:rsidP="000E6F74">
      <w:pPr>
        <w:spacing w:line="300" w:lineRule="atLeast"/>
        <w:ind w:firstLine="284"/>
        <w:jc w:val="both"/>
      </w:pPr>
      <w:r w:rsidRPr="002045C8">
        <w:t xml:space="preserve">Bir hadiste de yer aldığı üzere, </w:t>
      </w:r>
      <w:r>
        <w:rPr>
          <w:b/>
        </w:rPr>
        <w:t>“Yüce Rabbinin adını tesbih et</w:t>
      </w:r>
      <w:r w:rsidRPr="002045C8">
        <w:rPr>
          <w:b/>
        </w:rPr>
        <w:t>”</w:t>
      </w:r>
      <w:r w:rsidRPr="002045C8">
        <w:rPr>
          <w:rStyle w:val="FootnoteReference"/>
          <w:b/>
        </w:rPr>
        <w:footnoteReference w:id="600"/>
      </w:r>
      <w:r w:rsidRPr="002045C8">
        <w:rPr>
          <w:b/>
        </w:rPr>
        <w:t xml:space="preserve"> </w:t>
      </w:r>
      <w:r w:rsidRPr="002045C8">
        <w:t>ayeti nazil olunca Resulullah (s.a.a) şöyle b</w:t>
      </w:r>
      <w:r w:rsidRPr="002045C8">
        <w:t>u</w:t>
      </w:r>
      <w:r w:rsidRPr="002045C8">
        <w:t xml:space="preserve">yurmuştur: </w:t>
      </w:r>
      <w:r w:rsidRPr="002045C8">
        <w:rPr>
          <w:i/>
          <w:iCs/>
        </w:rPr>
        <w:t>“Bu</w:t>
      </w:r>
      <w:r>
        <w:rPr>
          <w:i/>
          <w:iCs/>
        </w:rPr>
        <w:t xml:space="preserve"> ayeti</w:t>
      </w:r>
      <w:r w:rsidRPr="002045C8">
        <w:rPr>
          <w:i/>
          <w:iCs/>
        </w:rPr>
        <w:t xml:space="preserve"> rukuda </w:t>
      </w:r>
      <w:r>
        <w:rPr>
          <w:i/>
          <w:iCs/>
        </w:rPr>
        <w:t>okuyunuz</w:t>
      </w:r>
      <w:r w:rsidRPr="002045C8">
        <w:rPr>
          <w:i/>
          <w:iCs/>
        </w:rPr>
        <w:t>.”</w:t>
      </w:r>
      <w:r w:rsidRPr="002045C8">
        <w:t xml:space="preserve"> Ayrıca Allah-u Teala, </w:t>
      </w:r>
      <w:r w:rsidRPr="002045C8">
        <w:rPr>
          <w:b/>
        </w:rPr>
        <w:t>“Yüce Rabbinin adını tesbih et.”</w:t>
      </w:r>
      <w:r w:rsidRPr="002045C8">
        <w:rPr>
          <w:rStyle w:val="FootnoteReference"/>
          <w:b/>
        </w:rPr>
        <w:footnoteReference w:id="601"/>
      </w:r>
      <w:r w:rsidRPr="002045C8">
        <w:rPr>
          <w:b/>
        </w:rPr>
        <w:t xml:space="preserve"> </w:t>
      </w:r>
      <w:r w:rsidRPr="002045C8">
        <w:t>ayeti</w:t>
      </w:r>
      <w:r>
        <w:t>ni</w:t>
      </w:r>
      <w:r w:rsidRPr="002045C8">
        <w:t xml:space="preserve"> nazil </w:t>
      </w:r>
      <w:r>
        <w:t>k</w:t>
      </w:r>
      <w:r>
        <w:t>ı</w:t>
      </w:r>
      <w:r>
        <w:t>lınca</w:t>
      </w:r>
      <w:r w:rsidRPr="002045C8">
        <w:t xml:space="preserve"> da Peygamber şöyle buyurmuştur: </w:t>
      </w:r>
      <w:r>
        <w:rPr>
          <w:i/>
          <w:iCs/>
        </w:rPr>
        <w:t>“Bu ayeti</w:t>
      </w:r>
      <w:r w:rsidRPr="002045C8">
        <w:rPr>
          <w:i/>
          <w:iCs/>
        </w:rPr>
        <w:t xml:space="preserve"> se</w:t>
      </w:r>
      <w:r w:rsidRPr="002045C8">
        <w:rPr>
          <w:i/>
          <w:iCs/>
        </w:rPr>
        <w:t>c</w:t>
      </w:r>
      <w:r w:rsidRPr="002045C8">
        <w:rPr>
          <w:i/>
          <w:iCs/>
        </w:rPr>
        <w:t xml:space="preserve">dede </w:t>
      </w:r>
      <w:r>
        <w:rPr>
          <w:i/>
          <w:iCs/>
        </w:rPr>
        <w:t>okuyunuz</w:t>
      </w:r>
      <w:r w:rsidRPr="002045C8">
        <w:rPr>
          <w:i/>
          <w:iCs/>
        </w:rPr>
        <w:t>.”</w:t>
      </w:r>
      <w:r w:rsidRPr="002045C8">
        <w:rPr>
          <w:rStyle w:val="FootnoteReference"/>
        </w:rPr>
        <w:footnoteReference w:id="602"/>
      </w:r>
      <w:r w:rsidRPr="002045C8">
        <w:t xml:space="preserve"> Kafi’de yer alan bir hadiste de şöyle buyu</w:t>
      </w:r>
      <w:r w:rsidRPr="002045C8">
        <w:t>r</w:t>
      </w:r>
      <w:r w:rsidRPr="002045C8">
        <w:t xml:space="preserve">muştur: </w:t>
      </w:r>
      <w:r w:rsidRPr="002045C8">
        <w:rPr>
          <w:i/>
          <w:iCs/>
        </w:rPr>
        <w:t>“Allah’ın kendisi için seçtiği ilk isim el-Aliyy ve el-Azim’dir.”</w:t>
      </w:r>
      <w:r w:rsidRPr="002045C8">
        <w:t xml:space="preserve"> </w:t>
      </w:r>
      <w:r w:rsidRPr="002045C8">
        <w:rPr>
          <w:rStyle w:val="FootnoteReference"/>
        </w:rPr>
        <w:footnoteReference w:id="603"/>
      </w:r>
      <w:r w:rsidRPr="002045C8">
        <w:t xml:space="preserve"> Belki de bu el-Aliyy’den maksat zatî isi</w:t>
      </w:r>
      <w:r w:rsidRPr="002045C8">
        <w:t>m</w:t>
      </w:r>
      <w:r w:rsidRPr="002045C8">
        <w:t>lerdeki ilk el-Aliyy’dir ve el-Azim de sıfatı isimlerd</w:t>
      </w:r>
      <w:r w:rsidRPr="002045C8">
        <w:t>e</w:t>
      </w:r>
      <w:r w:rsidRPr="002045C8">
        <w:t xml:space="preserve">ki ilk el-Azim’dir. </w:t>
      </w:r>
    </w:p>
    <w:p w:rsidR="000239F1" w:rsidRPr="002045C8" w:rsidRDefault="000239F1" w:rsidP="000E6F74">
      <w:pPr>
        <w:spacing w:line="300" w:lineRule="atLeast"/>
        <w:ind w:firstLine="284"/>
        <w:jc w:val="both"/>
      </w:pPr>
      <w:r w:rsidRPr="002045C8">
        <w:t>Bil ki secde de namazın diğer durumlarında olduğu gibi bir h</w:t>
      </w:r>
      <w:r w:rsidRPr="002045C8">
        <w:t>a</w:t>
      </w:r>
      <w:r w:rsidRPr="002045C8">
        <w:t>let, bir zikir ve bir sır vardır. Kamil kimseler için bu iş</w:t>
      </w:r>
      <w:r>
        <w:t>ler,</w:t>
      </w:r>
      <w:r w:rsidRPr="002045C8">
        <w:t xml:space="preserve"> bu kitapta </w:t>
      </w:r>
      <w:r>
        <w:t>b</w:t>
      </w:r>
      <w:r>
        <w:t>e</w:t>
      </w:r>
      <w:r>
        <w:t>yanına</w:t>
      </w:r>
      <w:r w:rsidRPr="002045C8">
        <w:t xml:space="preserve"> işaret edildiği gibidir ve daha fazla bilgi vermek </w:t>
      </w:r>
      <w:r>
        <w:t>uygun deği</w:t>
      </w:r>
      <w:r>
        <w:t>l</w:t>
      </w:r>
      <w:r>
        <w:t>dir</w:t>
      </w:r>
      <w:r w:rsidRPr="002045C8">
        <w:rPr>
          <w:b/>
        </w:rPr>
        <w:t xml:space="preserve">. </w:t>
      </w:r>
      <w:r w:rsidRPr="002045C8">
        <w:t>Orta dereceli kimseler için ise onun şekli tevazu göstermek</w:t>
      </w:r>
      <w:r>
        <w:t>,</w:t>
      </w:r>
      <w:r w:rsidRPr="002045C8">
        <w:t xml:space="preserve"> kibi</w:t>
      </w:r>
      <w:r w:rsidRPr="002045C8">
        <w:t>r</w:t>
      </w:r>
      <w:r w:rsidRPr="002045C8">
        <w:t>lenmeyi ve ben</w:t>
      </w:r>
      <w:r>
        <w:t>cilliği terk</w:t>
      </w:r>
      <w:r w:rsidRPr="002045C8">
        <w:t>etmektir. Müstahaplardan biri olan ve terk</w:t>
      </w:r>
      <w:r w:rsidRPr="002045C8">
        <w:t>i</w:t>
      </w:r>
      <w:r w:rsidRPr="002045C8">
        <w:t>nin de ihtiyata aykırı bulunduğu burnuna su çekmek de tevazu</w:t>
      </w:r>
      <w:r>
        <w:t>,</w:t>
      </w:r>
      <w:r w:rsidRPr="002045C8">
        <w:t xml:space="preserve"> teze</w:t>
      </w:r>
      <w:r w:rsidRPr="002045C8">
        <w:t>l</w:t>
      </w:r>
      <w:r w:rsidRPr="002045C8">
        <w:t>lül ve alçak gönüllüğünün kemalini izhar etmektir ve kendi aslına t</w:t>
      </w:r>
      <w:r w:rsidRPr="002045C8">
        <w:t>e</w:t>
      </w:r>
      <w:r w:rsidRPr="002045C8">
        <w:t>veccüh etmek, kendi durumunu hatırlama</w:t>
      </w:r>
      <w:r w:rsidRPr="002045C8">
        <w:t>k</w:t>
      </w:r>
      <w:r w:rsidRPr="002045C8">
        <w:t>tır. İdrak mahalli</w:t>
      </w:r>
      <w:r>
        <w:t>,</w:t>
      </w:r>
      <w:r w:rsidRPr="002045C8">
        <w:t xml:space="preserve"> </w:t>
      </w:r>
      <w:r>
        <w:t xml:space="preserve">harekete geçme </w:t>
      </w:r>
      <w:r w:rsidRPr="002045C8">
        <w:t>ve kudret zuhurunun yeri olan bu yedi veya sekiz zahiri organı</w:t>
      </w:r>
      <w:r>
        <w:t>;</w:t>
      </w:r>
      <w:r w:rsidRPr="002045C8">
        <w:t xml:space="preserve"> me</w:t>
      </w:r>
      <w:r w:rsidRPr="002045C8">
        <w:t>s</w:t>
      </w:r>
      <w:r w:rsidRPr="002045C8">
        <w:t>kenet ve zillet toprağına dayamak</w:t>
      </w:r>
      <w:r w:rsidR="00136783">
        <w:t xml:space="preserve"> </w:t>
      </w:r>
      <w:r>
        <w:t xml:space="preserve">da </w:t>
      </w:r>
      <w:r w:rsidRPr="002045C8">
        <w:t>tam teslim olmanın, bütün güçlerini takdim etmenin ve Ademi hatadan çıkmanın al</w:t>
      </w:r>
      <w:r w:rsidRPr="002045C8">
        <w:t>a</w:t>
      </w:r>
      <w:r w:rsidRPr="002045C8">
        <w:t xml:space="preserve">metidir. </w:t>
      </w:r>
    </w:p>
    <w:p w:rsidR="000239F1" w:rsidRPr="002045C8" w:rsidRDefault="000239F1" w:rsidP="000E6F74">
      <w:pPr>
        <w:spacing w:line="300" w:lineRule="atLeast"/>
        <w:ind w:firstLine="284"/>
        <w:jc w:val="both"/>
      </w:pPr>
      <w:r w:rsidRPr="002045C8">
        <w:t>Bu anlamları kalpte hatırlamak güçlenince</w:t>
      </w:r>
      <w:r>
        <w:t>,</w:t>
      </w:r>
      <w:r w:rsidRPr="002045C8">
        <w:t xml:space="preserve"> yav</w:t>
      </w:r>
      <w:r>
        <w:t>aş yavaş kalp ondan etkilenir,</w:t>
      </w:r>
      <w:r w:rsidRPr="002045C8">
        <w:t xml:space="preserve"> bir halet ortaya çıkar ve bu halet de kend</w:t>
      </w:r>
      <w:r>
        <w:t>inden kaçmak ve bencilliği terk</w:t>
      </w:r>
      <w:r w:rsidRPr="002045C8">
        <w:t>etmektir. Bu haletin neticesi ise ünsiyet haletinin husuludur; bunun ardından ise tam halvet hasıl olur ve tümel sevgi o</w:t>
      </w:r>
      <w:r w:rsidRPr="002045C8">
        <w:t>r</w:t>
      </w:r>
      <w:r w:rsidRPr="002045C8">
        <w:t xml:space="preserve">taya çıkar. </w:t>
      </w:r>
    </w:p>
    <w:p w:rsidR="000239F1" w:rsidRPr="002045C8" w:rsidRDefault="000239F1" w:rsidP="000E6F74">
      <w:pPr>
        <w:spacing w:line="300" w:lineRule="atLeast"/>
        <w:ind w:firstLine="284"/>
        <w:jc w:val="both"/>
      </w:pPr>
      <w:r w:rsidRPr="002045C8">
        <w:t>Secdenin zikrine gelince</w:t>
      </w:r>
      <w:r>
        <w:t>,</w:t>
      </w:r>
      <w:r w:rsidRPr="002045C8">
        <w:t xml:space="preserve"> tavsiften tenzih ve emre k</w:t>
      </w:r>
      <w:r w:rsidRPr="002045C8">
        <w:t>ı</w:t>
      </w:r>
      <w:r w:rsidRPr="002045C8">
        <w:t>yamdan ibaret olan tesbihten veya esmai teksirden tenzi</w:t>
      </w:r>
      <w:r w:rsidRPr="002045C8">
        <w:t>h</w:t>
      </w:r>
      <w:r w:rsidRPr="002045C8">
        <w:t>ten ya da tevhid</w:t>
      </w:r>
      <w:r>
        <w:t>î</w:t>
      </w:r>
      <w:r w:rsidRPr="002045C8">
        <w:t xml:space="preserve"> tenzihten ibarettir. Çünkü tevhid tef</w:t>
      </w:r>
      <w:r>
        <w:t>’</w:t>
      </w:r>
      <w:r w:rsidRPr="002045C8">
        <w:t xml:space="preserve">ildir ve o da kesretten vahdete gitmektir ve </w:t>
      </w:r>
      <w:r w:rsidRPr="002045C8">
        <w:lastRenderedPageBreak/>
        <w:t>bu da teksir ve şirkten uzak değildir. Nitekim zat</w:t>
      </w:r>
      <w:r>
        <w:t>î</w:t>
      </w:r>
      <w:r w:rsidRPr="002045C8">
        <w:t xml:space="preserve"> y</w:t>
      </w:r>
      <w:r w:rsidRPr="002045C8">
        <w:t>ü</w:t>
      </w:r>
      <w:r w:rsidRPr="002045C8">
        <w:t xml:space="preserve">celikleri tavsif ve tahmid (hamdetmek) de bu anlamlardan uzak değildir. </w:t>
      </w:r>
    </w:p>
    <w:p w:rsidR="000239F1" w:rsidRPr="002045C8" w:rsidRDefault="000239F1" w:rsidP="000E6F74">
      <w:pPr>
        <w:spacing w:line="300" w:lineRule="atLeast"/>
        <w:ind w:firstLine="284"/>
        <w:jc w:val="both"/>
      </w:pPr>
      <w:r>
        <w:t>e</w:t>
      </w:r>
      <w:r w:rsidRPr="002045C8">
        <w:t>l-Aliyy kelimesi zatî isimlerdendir. Kafi’de yer alan bir rivay</w:t>
      </w:r>
      <w:r w:rsidRPr="002045C8">
        <w:t>e</w:t>
      </w:r>
      <w:r w:rsidRPr="002045C8">
        <w:t xml:space="preserve">te göre de Hak Teala’nın kendisi için seçtiği ilk isimdir. </w:t>
      </w:r>
      <w:r>
        <w:t>Yani evvela</w:t>
      </w:r>
      <w:r w:rsidRPr="002045C8">
        <w:t xml:space="preserve"> z</w:t>
      </w:r>
      <w:r w:rsidRPr="002045C8">
        <w:t>a</w:t>
      </w:r>
      <w:r w:rsidRPr="002045C8">
        <w:t>tın kendisi için tecellisidir. Sülûk eden kul da bu makamda ke</w:t>
      </w:r>
      <w:r w:rsidRPr="002045C8">
        <w:t>n</w:t>
      </w:r>
      <w:r w:rsidRPr="002045C8">
        <w:t xml:space="preserve">dinden fani olup alemdeki her şeyi </w:t>
      </w:r>
      <w:r>
        <w:t>terkedince,</w:t>
      </w:r>
      <w:r w:rsidRPr="002045C8">
        <w:t xml:space="preserve"> bu zatî tecelliyle övünür. Bil ki ruku</w:t>
      </w:r>
      <w:r>
        <w:t>,</w:t>
      </w:r>
      <w:r w:rsidRPr="002045C8">
        <w:t xml:space="preserve"> b</w:t>
      </w:r>
      <w:r w:rsidRPr="002045C8">
        <w:t>i</w:t>
      </w:r>
      <w:r w:rsidRPr="002045C8">
        <w:t xml:space="preserve">rinci ve secde ise ikincidir ve onlardaki tesbih ve tahmid de farklıdır. Hakeza bu her iki makamdaki rab </w:t>
      </w:r>
      <w:r>
        <w:t xml:space="preserve">da </w:t>
      </w:r>
      <w:r w:rsidRPr="002045C8">
        <w:t>far</w:t>
      </w:r>
      <w:r>
        <w:t>klıdır</w:t>
      </w:r>
      <w:r w:rsidRPr="002045C8">
        <w:t>. Zira marifet ehlinin dediği gibi rab kelimesi</w:t>
      </w:r>
      <w:r>
        <w:t>,</w:t>
      </w:r>
      <w:r w:rsidRPr="002045C8">
        <w:t xml:space="preserve"> üç itibarla zatî, sıfati ve efali isimle</w:t>
      </w:r>
      <w:r w:rsidRPr="002045C8">
        <w:t>r</w:t>
      </w:r>
      <w:r w:rsidRPr="002045C8">
        <w:t xml:space="preserve">dendir. O halde </w:t>
      </w:r>
      <w:r>
        <w:t>“</w:t>
      </w:r>
      <w:r w:rsidRPr="00163E87">
        <w:rPr>
          <w:b/>
          <w:bCs/>
        </w:rPr>
        <w:t>elhamdülillahi rabbil alemin</w:t>
      </w:r>
      <w:r>
        <w:rPr>
          <w:b/>
          <w:bCs/>
        </w:rPr>
        <w:t>”</w:t>
      </w:r>
      <w:r w:rsidRPr="002045C8">
        <w:t xml:space="preserve"> cümlesindeki rab</w:t>
      </w:r>
      <w:r>
        <w:t>,</w:t>
      </w:r>
      <w:r w:rsidRPr="002045C8">
        <w:t xml:space="preserve"> kıyam makamı münasebetiyle fiiliye isi</w:t>
      </w:r>
      <w:r w:rsidRPr="002045C8">
        <w:t>m</w:t>
      </w:r>
      <w:r w:rsidRPr="002045C8">
        <w:t>lerindendir ve de efali tevhid makamıdır. Rukuda ise rukunun sıfat tevhidinin makamı olması m</w:t>
      </w:r>
      <w:r w:rsidRPr="002045C8">
        <w:t>ü</w:t>
      </w:r>
      <w:r w:rsidRPr="002045C8">
        <w:t>nasebetiyle sıfat</w:t>
      </w:r>
      <w:r>
        <w:t>î</w:t>
      </w:r>
      <w:r w:rsidRPr="002045C8">
        <w:t xml:space="preserve"> isimlerdendir. Secdede ise secdenin zatî tevhit m</w:t>
      </w:r>
      <w:r w:rsidRPr="002045C8">
        <w:t>a</w:t>
      </w:r>
      <w:r w:rsidRPr="002045C8">
        <w:t>kamı olduğu münasebetiyle</w:t>
      </w:r>
      <w:r>
        <w:t>,</w:t>
      </w:r>
      <w:r w:rsidRPr="002045C8">
        <w:t xml:space="preserve"> zatî isimlerdendir. Tesbih ve t</w:t>
      </w:r>
      <w:r>
        <w:t>a</w:t>
      </w:r>
      <w:r w:rsidRPr="002045C8">
        <w:t>hmid ise bu makamların her birinde vaki olunca o m</w:t>
      </w:r>
      <w:r w:rsidRPr="002045C8">
        <w:t>a</w:t>
      </w:r>
      <w:r w:rsidRPr="002045C8">
        <w:t>kamla ilgilidir.</w:t>
      </w:r>
      <w:r w:rsidRPr="002045C8">
        <w:rPr>
          <w:rStyle w:val="FootnoteReference"/>
        </w:rPr>
        <w:footnoteReference w:id="604"/>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377" w:name="_Toc46432417"/>
      <w:bookmarkStart w:id="378" w:name="_Toc53990960"/>
      <w:r w:rsidRPr="002045C8">
        <w:t>Dördüncü Bölüm</w:t>
      </w:r>
      <w:bookmarkEnd w:id="377"/>
      <w:bookmarkEnd w:id="378"/>
      <w:r w:rsidRPr="002045C8">
        <w:t xml:space="preserve"> </w:t>
      </w:r>
    </w:p>
    <w:p w:rsidR="000239F1" w:rsidRPr="002045C8" w:rsidRDefault="000239F1" w:rsidP="000E6F74">
      <w:pPr>
        <w:spacing w:line="300" w:lineRule="atLeast"/>
        <w:ind w:firstLine="284"/>
        <w:jc w:val="both"/>
      </w:pPr>
      <w:r w:rsidRPr="002045C8">
        <w:t>Mirac namazında olduğu gibi kendinden geçme ve sa’k secdesi</w:t>
      </w:r>
      <w:r>
        <w:t>,</w:t>
      </w:r>
      <w:r w:rsidRPr="002045C8">
        <w:t xml:space="preserve"> Hakk’ın azamet nurlarını müşahade etme neticesindedir. Kul kendi</w:t>
      </w:r>
      <w:r w:rsidRPr="002045C8">
        <w:t>n</w:t>
      </w:r>
      <w:r w:rsidRPr="002045C8">
        <w:t>den geçip mahv ve sa’k haletine ul</w:t>
      </w:r>
      <w:r w:rsidRPr="002045C8">
        <w:t>a</w:t>
      </w:r>
      <w:r w:rsidRPr="002045C8">
        <w:t>şınca</w:t>
      </w:r>
      <w:r>
        <w:t>,</w:t>
      </w:r>
      <w:r w:rsidRPr="002045C8">
        <w:t xml:space="preserve"> ezeli inayete mazhar olur ve kendisine gaybî ilha</w:t>
      </w:r>
      <w:r w:rsidRPr="002045C8">
        <w:t>m</w:t>
      </w:r>
      <w:r w:rsidRPr="002045C8">
        <w:t>lar ilham edilir. Secdenin zikri ve tekrarı da sahv ve kend</w:t>
      </w:r>
      <w:r w:rsidRPr="002045C8">
        <w:t>i</w:t>
      </w:r>
      <w:r>
        <w:t>ne gelme halinin ortaya çıkışı</w:t>
      </w:r>
      <w:r w:rsidRPr="002045C8">
        <w:t xml:space="preserve"> içindir. </w:t>
      </w:r>
    </w:p>
    <w:p w:rsidR="000239F1" w:rsidRPr="002045C8" w:rsidRDefault="000239F1" w:rsidP="000E6F74">
      <w:pPr>
        <w:spacing w:line="300" w:lineRule="atLeast"/>
        <w:ind w:firstLine="284"/>
        <w:jc w:val="both"/>
      </w:pPr>
      <w:r w:rsidRPr="002045C8">
        <w:t>O halde insan kendine gelince</w:t>
      </w:r>
      <w:r>
        <w:t>,</w:t>
      </w:r>
      <w:r w:rsidRPr="002045C8">
        <w:t xml:space="preserve"> kalbinde Hakk’ın nur</w:t>
      </w:r>
      <w:r w:rsidRPr="002045C8">
        <w:t>u</w:t>
      </w:r>
      <w:r w:rsidRPr="002045C8">
        <w:t>nu müşahade iştiyakının ateşi alevlenir ve secdeden başını ka</w:t>
      </w:r>
      <w:r w:rsidRPr="002045C8">
        <w:t>l</w:t>
      </w:r>
      <w:r w:rsidRPr="002045C8">
        <w:t>dırır ve kendinden enaniyetten bir kalıntı görürse</w:t>
      </w:r>
      <w:r>
        <w:t>,</w:t>
      </w:r>
      <w:r w:rsidRPr="002045C8">
        <w:t xml:space="preserve"> elinin işaretiyle onu reddeder ve böyl</w:t>
      </w:r>
      <w:r w:rsidRPr="002045C8">
        <w:t>e</w:t>
      </w:r>
      <w:r w:rsidRPr="002045C8">
        <w:t>ce ikinci defa</w:t>
      </w:r>
      <w:r>
        <w:t xml:space="preserve"> azamet nuru ona tecelli eder,</w:t>
      </w:r>
      <w:r w:rsidRPr="002045C8">
        <w:t xml:space="preserve"> enaniyetinin kalıntılarını yakar ve </w:t>
      </w:r>
      <w:r>
        <w:t>fenadan</w:t>
      </w:r>
      <w:r w:rsidRPr="002045C8">
        <w:t xml:space="preserve"> fani olur. Tekbir getiri</w:t>
      </w:r>
      <w:r w:rsidRPr="002045C8">
        <w:t>n</w:t>
      </w:r>
      <w:r w:rsidRPr="002045C8">
        <w:t xml:space="preserve">ce de mutlak tümel mahv ve hakiki tam sa’k haleti onun için hasıl olur. Dolayısıyla </w:t>
      </w:r>
      <w:r w:rsidRPr="002045C8">
        <w:lastRenderedPageBreak/>
        <w:t>zikirlerin ilh</w:t>
      </w:r>
      <w:r w:rsidRPr="002045C8">
        <w:t>a</w:t>
      </w:r>
      <w:r w:rsidRPr="002045C8">
        <w:t>mı yoluyla</w:t>
      </w:r>
      <w:r>
        <w:t>,</w:t>
      </w:r>
      <w:r w:rsidRPr="002045C8">
        <w:t xml:space="preserve"> gaybî yardım onu bu makamda kalıcı kılar ve velayet m</w:t>
      </w:r>
      <w:r w:rsidRPr="002045C8">
        <w:t>a</w:t>
      </w:r>
      <w:r w:rsidRPr="002045C8">
        <w:t>kamının sahvı ve her türlü örtünmeden ve yaratışsal süslerden müne</w:t>
      </w:r>
      <w:r w:rsidRPr="002045C8">
        <w:t>z</w:t>
      </w:r>
      <w:r w:rsidRPr="002045C8">
        <w:t>zeh olan bu maka</w:t>
      </w:r>
      <w:r w:rsidRPr="002045C8">
        <w:t>m</w:t>
      </w:r>
      <w:r w:rsidRPr="002045C8">
        <w:t>daki sahv haleti</w:t>
      </w:r>
      <w:r>
        <w:t>,</w:t>
      </w:r>
      <w:r w:rsidRPr="002045C8">
        <w:t xml:space="preserve"> onun için ortaya çıkar. Kesretin hüküml</w:t>
      </w:r>
      <w:r w:rsidRPr="002045C8">
        <w:t>e</w:t>
      </w:r>
      <w:r w:rsidRPr="002045C8">
        <w:t>rinden olan teşehhüd ve selam hali de bu mahvdan sonraki sahv da hasıl olur. Buraya kadar insani seyir dairesinin t</w:t>
      </w:r>
      <w:r w:rsidRPr="002045C8">
        <w:t>ü</w:t>
      </w:r>
      <w:r w:rsidRPr="002045C8">
        <w:t>mü tekmil oldu ve tamamla</w:t>
      </w:r>
      <w:r w:rsidRPr="002045C8">
        <w:t>n</w:t>
      </w:r>
      <w:r w:rsidRPr="002045C8">
        <w:t xml:space="preserve">dı. </w:t>
      </w:r>
    </w:p>
    <w:p w:rsidR="000239F1" w:rsidRPr="00FB0C7C" w:rsidRDefault="000239F1" w:rsidP="00FB0C7C"/>
    <w:p w:rsidR="000239F1" w:rsidRPr="002045C8" w:rsidRDefault="000239F1" w:rsidP="00FB0C7C">
      <w:pPr>
        <w:pStyle w:val="Heading1"/>
      </w:pPr>
      <w:bookmarkStart w:id="379" w:name="_Toc46432418"/>
      <w:bookmarkStart w:id="380" w:name="_Toc53990961"/>
      <w:r w:rsidRPr="002045C8">
        <w:t>Yedinci Kısım</w:t>
      </w:r>
      <w:bookmarkEnd w:id="379"/>
      <w:bookmarkEnd w:id="380"/>
      <w:r w:rsidRPr="002045C8">
        <w:t xml:space="preserve"> </w:t>
      </w:r>
    </w:p>
    <w:p w:rsidR="000239F1" w:rsidRPr="002045C8" w:rsidRDefault="000239F1" w:rsidP="00FB0C7C">
      <w:pPr>
        <w:pStyle w:val="Heading1"/>
      </w:pPr>
      <w:bookmarkStart w:id="381" w:name="_Toc46432419"/>
      <w:bookmarkStart w:id="382" w:name="_Toc53990962"/>
      <w:r w:rsidRPr="002045C8">
        <w:t>Teşehhüdün Adabına Kısaca Bir İşaret Hakkındadır ve Bunda İki Bölüm Vardır</w:t>
      </w:r>
      <w:bookmarkEnd w:id="381"/>
      <w:bookmarkEnd w:id="382"/>
    </w:p>
    <w:p w:rsidR="000239F1" w:rsidRPr="002045C8" w:rsidRDefault="000239F1" w:rsidP="00FB0C7C">
      <w:pPr>
        <w:pStyle w:val="Heading1"/>
      </w:pPr>
      <w:bookmarkStart w:id="383" w:name="_Toc46432420"/>
      <w:bookmarkStart w:id="384" w:name="_Toc53990963"/>
      <w:r w:rsidRPr="002045C8">
        <w:t>Birinci Bölüm</w:t>
      </w:r>
      <w:bookmarkEnd w:id="383"/>
      <w:bookmarkEnd w:id="384"/>
      <w:r w:rsidRPr="002045C8">
        <w:t xml:space="preserve"> </w:t>
      </w:r>
    </w:p>
    <w:p w:rsidR="000239F1" w:rsidRPr="002045C8" w:rsidRDefault="000239F1" w:rsidP="000E6F74">
      <w:pPr>
        <w:spacing w:line="300" w:lineRule="atLeast"/>
        <w:ind w:firstLine="284"/>
        <w:jc w:val="both"/>
      </w:pPr>
      <w:r w:rsidRPr="002045C8">
        <w:t xml:space="preserve">Bil ki namazın </w:t>
      </w:r>
      <w:r>
        <w:t>ilintilerinden</w:t>
      </w:r>
      <w:r w:rsidRPr="002045C8">
        <w:t xml:space="preserve"> ve namaza giriş hazırlıkl</w:t>
      </w:r>
      <w:r w:rsidRPr="002045C8">
        <w:t>a</w:t>
      </w:r>
      <w:r>
        <w:t>rından olan</w:t>
      </w:r>
      <w:r w:rsidRPr="002045C8">
        <w:t xml:space="preserve"> ezan ve ikamet ile namazın sonundaki fenadan bakaya ve vahdet</w:t>
      </w:r>
      <w:r>
        <w:t>ten kesrete çıkış olan</w:t>
      </w:r>
      <w:r w:rsidRPr="002045C8">
        <w:t xml:space="preserve"> teşehhütte</w:t>
      </w:r>
      <w:r>
        <w:t>;</w:t>
      </w:r>
      <w:r w:rsidRPr="002045C8">
        <w:t xml:space="preserve"> vahd</w:t>
      </w:r>
      <w:r w:rsidRPr="002045C8">
        <w:t>a</w:t>
      </w:r>
      <w:r w:rsidRPr="002045C8">
        <w:t xml:space="preserve">niyet ve risalete tanıklık </w:t>
      </w:r>
      <w:r>
        <w:t xml:space="preserve">etmek, </w:t>
      </w:r>
      <w:r w:rsidRPr="002045C8">
        <w:t>sülûk eden kula</w:t>
      </w:r>
      <w:r>
        <w:t>,</w:t>
      </w:r>
      <w:r w:rsidRPr="002045C8">
        <w:t xml:space="preserve"> namazın hakikatinin hakiki tevhidin husulu olduğunu ve vahdaniy</w:t>
      </w:r>
      <w:r w:rsidRPr="002045C8">
        <w:t>e</w:t>
      </w:r>
      <w:r w:rsidRPr="002045C8">
        <w:t>te tanıklığın kapsamlı makamlardan olduğunu hatırlatır ve de namazda baştan sonra sülûk eden kimseyle birliktedir. A</w:t>
      </w:r>
      <w:r w:rsidRPr="002045C8">
        <w:t>y</w:t>
      </w:r>
      <w:r w:rsidRPr="002045C8">
        <w:t>rıca onda yüce ve celil olan Hak Teala’nın evveliyet ve ahiriyyet sırrı da gi</w:t>
      </w:r>
      <w:r w:rsidRPr="002045C8">
        <w:t>z</w:t>
      </w:r>
      <w:r w:rsidRPr="002045C8">
        <w:t xml:space="preserve">lidir. Hakeza onda büyük bir sır </w:t>
      </w:r>
      <w:r>
        <w:t>olan</w:t>
      </w:r>
      <w:r w:rsidRPr="002045C8">
        <w:t xml:space="preserve"> sâlikin Allah’tan </w:t>
      </w:r>
      <w:r>
        <w:t xml:space="preserve">ve </w:t>
      </w:r>
      <w:r w:rsidRPr="002045C8">
        <w:t>Allah’a seferi</w:t>
      </w:r>
      <w:r w:rsidRPr="002045C8">
        <w:rPr>
          <w:b/>
        </w:rPr>
        <w:t xml:space="preserve"> </w:t>
      </w:r>
      <w:r>
        <w:rPr>
          <w:bCs/>
        </w:rPr>
        <w:t>de</w:t>
      </w:r>
      <w:r>
        <w:rPr>
          <w:b/>
        </w:rPr>
        <w:t xml:space="preserve"> </w:t>
      </w:r>
      <w:r w:rsidRPr="002045C8">
        <w:t xml:space="preserve">vardır. </w:t>
      </w:r>
      <w:r w:rsidRPr="002045C8">
        <w:rPr>
          <w:b/>
        </w:rPr>
        <w:t>“Sizi yarattığı gibi yine O’na döneceksiniz</w:t>
      </w:r>
      <w:r w:rsidRPr="002045C8">
        <w:rPr>
          <w:rStyle w:val="FootnoteReference"/>
          <w:b/>
        </w:rPr>
        <w:t>.”</w:t>
      </w:r>
      <w:r w:rsidRPr="002045C8">
        <w:rPr>
          <w:rStyle w:val="FootnoteReference"/>
          <w:b/>
        </w:rPr>
        <w:footnoteReference w:id="605"/>
      </w:r>
      <w:r w:rsidRPr="002045C8">
        <w:rPr>
          <w:b/>
        </w:rPr>
        <w:t xml:space="preserve"> </w:t>
      </w:r>
      <w:r w:rsidRPr="002045C8">
        <w:t>O ha</w:t>
      </w:r>
      <w:r w:rsidRPr="002045C8">
        <w:t>l</w:t>
      </w:r>
      <w:r w:rsidRPr="002045C8">
        <w:t>de sülûk eden kimse bütün makamlarda</w:t>
      </w:r>
      <w:r>
        <w:t>,</w:t>
      </w:r>
      <w:r w:rsidRPr="002045C8">
        <w:t xml:space="preserve"> bu hedefe teveccüh etmel</w:t>
      </w:r>
      <w:r w:rsidRPr="002045C8">
        <w:t>i</w:t>
      </w:r>
      <w:r w:rsidRPr="002045C8">
        <w:t>dir. Hakk’ın uluhiyyet ve vahdaniyet gerçeğini kalbine iletm</w:t>
      </w:r>
      <w:r w:rsidRPr="002045C8">
        <w:t>e</w:t>
      </w:r>
      <w:r w:rsidRPr="002045C8">
        <w:t>lidir ve kalbi bu miracı yolculukta ilahi kılmalıdır ki şah</w:t>
      </w:r>
      <w:r w:rsidRPr="002045C8">
        <w:t>a</w:t>
      </w:r>
      <w:r w:rsidRPr="002045C8">
        <w:t>deti hakikat olsun ve nifak ve şirkten münezzeh kılı</w:t>
      </w:r>
      <w:r w:rsidRPr="002045C8">
        <w:t>n</w:t>
      </w:r>
      <w:r w:rsidRPr="002045C8">
        <w:t xml:space="preserve">sın. </w:t>
      </w:r>
    </w:p>
    <w:p w:rsidR="000239F1" w:rsidRPr="002045C8" w:rsidRDefault="000239F1" w:rsidP="000E6F74">
      <w:pPr>
        <w:spacing w:line="300" w:lineRule="atLeast"/>
        <w:ind w:firstLine="284"/>
        <w:jc w:val="both"/>
      </w:pPr>
      <w:r w:rsidRPr="002045C8">
        <w:t>Risalete</w:t>
      </w:r>
      <w:r w:rsidRPr="002045C8">
        <w:rPr>
          <w:b/>
        </w:rPr>
        <w:t xml:space="preserve"> </w:t>
      </w:r>
      <w:r w:rsidRPr="002045C8">
        <w:t>şahadet hususunda da mutlak velinin ve son peygamberin bu sülûki miracda insanın elinden tutması</w:t>
      </w:r>
      <w:r>
        <w:t>,</w:t>
      </w:r>
      <w:r w:rsidRPr="002045C8">
        <w:t xml:space="preserve"> ka</w:t>
      </w:r>
      <w:r w:rsidRPr="002045C8">
        <w:t>p</w:t>
      </w:r>
      <w:r w:rsidRPr="002045C8">
        <w:t>samlı makamlardandır. Sâlik</w:t>
      </w:r>
      <w:r>
        <w:t>,</w:t>
      </w:r>
      <w:r w:rsidRPr="002045C8">
        <w:t xml:space="preserve"> bütün bu makamlarda ona teveccüh etmelidir ve velayet m</w:t>
      </w:r>
      <w:r w:rsidRPr="002045C8">
        <w:t>a</w:t>
      </w:r>
      <w:r w:rsidRPr="002045C8">
        <w:t>kamlarından olan evveliyet ve ahiriyyetinin zuhur sırrı da ehli için</w:t>
      </w:r>
      <w:r w:rsidRPr="002045C8">
        <w:rPr>
          <w:b/>
        </w:rPr>
        <w:t xml:space="preserve"> </w:t>
      </w:r>
      <w:r w:rsidRPr="002045C8">
        <w:t>a</w:t>
      </w:r>
      <w:r w:rsidRPr="002045C8">
        <w:t>çıklığa kavuş</w:t>
      </w:r>
      <w:r>
        <w:t>muş olacaktır</w:t>
      </w:r>
      <w:r w:rsidRPr="002045C8">
        <w:t xml:space="preserve">. </w:t>
      </w:r>
    </w:p>
    <w:p w:rsidR="000239F1" w:rsidRPr="002045C8" w:rsidRDefault="000239F1" w:rsidP="000E6F74">
      <w:pPr>
        <w:spacing w:line="300" w:lineRule="atLeast"/>
        <w:ind w:firstLine="284"/>
        <w:jc w:val="both"/>
      </w:pPr>
      <w:r w:rsidRPr="002045C8">
        <w:t>Bilmek gerekir ki namazın evvelindeki şahadet ile teşehhütteki ş</w:t>
      </w:r>
      <w:r w:rsidRPr="002045C8">
        <w:t>a</w:t>
      </w:r>
      <w:r w:rsidRPr="002045C8">
        <w:t>hadet arasında fark vardır. Zira o sülûktan ö</w:t>
      </w:r>
      <w:r w:rsidRPr="002045C8">
        <w:t>n</w:t>
      </w:r>
      <w:r w:rsidRPr="002045C8">
        <w:t>ceki şahadettir. Taabbudi veya taakkuli</w:t>
      </w:r>
      <w:r>
        <w:t xml:space="preserve"> (ibadî veya aklî)</w:t>
      </w:r>
      <w:r w:rsidRPr="002045C8">
        <w:t xml:space="preserve"> bir şahadettir. Bu şahadet</w:t>
      </w:r>
      <w:r>
        <w:t xml:space="preserve"> ise</w:t>
      </w:r>
      <w:r w:rsidRPr="002045C8">
        <w:t xml:space="preserve"> </w:t>
      </w:r>
      <w:r w:rsidRPr="002045C8">
        <w:lastRenderedPageBreak/>
        <w:t>dön</w:t>
      </w:r>
      <w:r>
        <w:t>üşten</w:t>
      </w:r>
      <w:r w:rsidRPr="002045C8">
        <w:t xml:space="preserve"> sonradır ve </w:t>
      </w:r>
      <w:r>
        <w:t xml:space="preserve">bu </w:t>
      </w:r>
      <w:r w:rsidRPr="002045C8">
        <w:t>ş</w:t>
      </w:r>
      <w:r w:rsidRPr="002045C8">
        <w:t>a</w:t>
      </w:r>
      <w:r w:rsidRPr="002045C8">
        <w:t>hadet</w:t>
      </w:r>
      <w:r>
        <w:t>,</w:t>
      </w:r>
      <w:r w:rsidRPr="002045C8">
        <w:t xml:space="preserve"> tahakkuki ve temek</w:t>
      </w:r>
      <w:r>
        <w:t>küni (reel ve yerleşik) şehadettir</w:t>
      </w:r>
      <w:r w:rsidRPr="002045C8">
        <w:t>. Dolayısıyla teşehhüdün şahadeti çok tehlikelidir. Zira o i</w:t>
      </w:r>
      <w:r w:rsidRPr="002045C8">
        <w:t>d</w:t>
      </w:r>
      <w:r w:rsidRPr="002045C8">
        <w:t>diada tahakkuk ve tevekkül vardır. Ve örtüsüz bir şekilde kesrete d</w:t>
      </w:r>
      <w:r w:rsidRPr="002045C8">
        <w:t>ö</w:t>
      </w:r>
      <w:r w:rsidRPr="002045C8">
        <w:t>nüş iddiası sözkonusudur. Bu yüce makam biz ve bizim gibilere hasıl olmamaktadır. Hatta sahip olduğumuz bu hal sebebiyle bu yüce m</w:t>
      </w:r>
      <w:r w:rsidRPr="002045C8">
        <w:t>a</w:t>
      </w:r>
      <w:r w:rsidRPr="002045C8">
        <w:t>kamın beklentisi içinde olm</w:t>
      </w:r>
      <w:r w:rsidRPr="002045C8">
        <w:t>a</w:t>
      </w:r>
      <w:r w:rsidRPr="002045C8">
        <w:t>mak gerekir. Hak Teala'nın huzurundaki edepte zillet, noksanlık, acizlik ve çaresizliğimizi göz önünde bulu</w:t>
      </w:r>
      <w:r w:rsidRPr="002045C8">
        <w:t>n</w:t>
      </w:r>
      <w:r w:rsidRPr="002045C8">
        <w:t>durmak ve utanç içinde mukaddes dergaha yönelmek g</w:t>
      </w:r>
      <w:r w:rsidRPr="002045C8">
        <w:t>e</w:t>
      </w:r>
      <w:r w:rsidRPr="002045C8">
        <w:t xml:space="preserve">rekir. </w:t>
      </w:r>
    </w:p>
    <w:p w:rsidR="001D1ECB" w:rsidRDefault="000239F1" w:rsidP="000E6F74">
      <w:pPr>
        <w:spacing w:line="300" w:lineRule="atLeast"/>
        <w:ind w:firstLine="284"/>
        <w:jc w:val="both"/>
      </w:pPr>
      <w:r w:rsidRPr="002045C8">
        <w:t>Allahım! Bizim birkaç lafız dışında velilerin makamlarından, se</w:t>
      </w:r>
      <w:r w:rsidRPr="002045C8">
        <w:t>ç</w:t>
      </w:r>
      <w:r w:rsidRPr="002045C8">
        <w:t>kinlerin derecelerinden, ihlas sahiplerinin kem</w:t>
      </w:r>
      <w:r w:rsidRPr="002045C8">
        <w:t>a</w:t>
      </w:r>
      <w:r w:rsidRPr="002045C8">
        <w:t>linden ve sâliklerin sülûkundan bir nasibimiz yoktur. Bütün bu makamlardan sadece sö</w:t>
      </w:r>
      <w:r w:rsidRPr="002045C8">
        <w:t>y</w:t>
      </w:r>
      <w:r w:rsidRPr="002045C8">
        <w:t>lentilerle kanaat ettik. O</w:t>
      </w:r>
      <w:r w:rsidRPr="002045C8">
        <w:t>n</w:t>
      </w:r>
      <w:r w:rsidRPr="002045C8">
        <w:t>dan ne bir keyfiyet hasıl oldu</w:t>
      </w:r>
      <w:r>
        <w:t>,</w:t>
      </w:r>
      <w:r w:rsidRPr="002045C8">
        <w:t xml:space="preserve"> ne de bir hal. Allahım! Dünya ve içind</w:t>
      </w:r>
      <w:r w:rsidRPr="002045C8">
        <w:t>e</w:t>
      </w:r>
      <w:r w:rsidRPr="002045C8">
        <w:t>kilerin sevgisi bizi mukaddes dergahından ve ünsiyet mahf</w:t>
      </w:r>
      <w:r w:rsidRPr="002045C8">
        <w:t>i</w:t>
      </w:r>
      <w:r w:rsidRPr="002045C8">
        <w:t>linden mahcup kılmıştır. Meğer ki sen gizli lütfünle biz zavallıların elinden tutasın ve geçmişim</w:t>
      </w:r>
      <w:r w:rsidRPr="002045C8">
        <w:t>i</w:t>
      </w:r>
      <w:r w:rsidRPr="002045C8">
        <w:t>zi telafi edesin. Böylece gaflet uykusundan uyanarak mukaddes dergahına bir yol b</w:t>
      </w:r>
      <w:r w:rsidRPr="002045C8">
        <w:t>u</w:t>
      </w:r>
      <w:r w:rsidRPr="002045C8">
        <w:t xml:space="preserve">lalım. </w:t>
      </w:r>
    </w:p>
    <w:p w:rsidR="001D1ECB" w:rsidRDefault="001D1ECB" w:rsidP="000E6F74">
      <w:pPr>
        <w:spacing w:line="300" w:lineRule="atLeast"/>
        <w:ind w:firstLine="284"/>
        <w:jc w:val="both"/>
      </w:pPr>
    </w:p>
    <w:p w:rsidR="000239F1" w:rsidRPr="002045C8" w:rsidRDefault="000239F1" w:rsidP="00FB0C7C">
      <w:pPr>
        <w:pStyle w:val="Heading1"/>
      </w:pPr>
      <w:bookmarkStart w:id="385" w:name="_Toc46432421"/>
      <w:bookmarkStart w:id="386" w:name="_Toc53990964"/>
      <w:r w:rsidRPr="002045C8">
        <w:t>İkinci Bölüm</w:t>
      </w:r>
      <w:bookmarkEnd w:id="385"/>
      <w:bookmarkEnd w:id="386"/>
      <w:r w:rsidRPr="002045C8">
        <w:t xml:space="preserve"> </w:t>
      </w:r>
    </w:p>
    <w:p w:rsidR="000239F1" w:rsidRDefault="000239F1" w:rsidP="000E6F74">
      <w:pPr>
        <w:spacing w:line="300" w:lineRule="atLeast"/>
        <w:ind w:firstLine="284"/>
        <w:jc w:val="both"/>
      </w:pPr>
      <w:r w:rsidRPr="002045C8">
        <w:t>Misbah’uş Şeria’da İmam Sadık’dan (a.s) nakledilen bir hadiste</w:t>
      </w:r>
      <w:r w:rsidRPr="002045C8">
        <w:rPr>
          <w:rStyle w:val="FootnoteReference"/>
        </w:rPr>
        <w:footnoteReference w:id="606"/>
      </w:r>
      <w:r w:rsidRPr="002045C8">
        <w:t xml:space="preserve"> ibadetlerin kalbi adabına</w:t>
      </w:r>
      <w:r>
        <w:t>,</w:t>
      </w:r>
      <w:r w:rsidRPr="002045C8">
        <w:t xml:space="preserve"> hakikatlerine ve sırlar</w:t>
      </w:r>
      <w:r w:rsidRPr="002045C8">
        <w:t>ı</w:t>
      </w:r>
      <w:r w:rsidRPr="002045C8">
        <w:t xml:space="preserve">na işaret edilmiştir ve şöyle buyurmuştur: </w:t>
      </w:r>
      <w:r w:rsidRPr="002045C8">
        <w:rPr>
          <w:i/>
          <w:iCs/>
        </w:rPr>
        <w:t>“Teşehhüd y</w:t>
      </w:r>
      <w:r w:rsidRPr="002045C8">
        <w:rPr>
          <w:i/>
          <w:iCs/>
        </w:rPr>
        <w:t>ü</w:t>
      </w:r>
      <w:r w:rsidRPr="002045C8">
        <w:rPr>
          <w:i/>
          <w:iCs/>
        </w:rPr>
        <w:t>ce ve celil olan Hakk’ın övgüsüdür. Hatta önceden de işaret edildiği gibi mutlak ibadet</w:t>
      </w:r>
      <w:r>
        <w:rPr>
          <w:i/>
          <w:iCs/>
        </w:rPr>
        <w:t>,</w:t>
      </w:r>
      <w:r w:rsidRPr="002045C8">
        <w:rPr>
          <w:i/>
          <w:iCs/>
        </w:rPr>
        <w:t xml:space="preserve"> bir isim veya isi</w:t>
      </w:r>
      <w:r w:rsidRPr="002045C8">
        <w:rPr>
          <w:i/>
          <w:iCs/>
        </w:rPr>
        <w:t>m</w:t>
      </w:r>
      <w:r w:rsidRPr="002045C8">
        <w:rPr>
          <w:i/>
          <w:iCs/>
        </w:rPr>
        <w:t>lerle, veya tecellilerden bir tecelliyle veya hüviyet aslıyla Hakk’ı ö</w:t>
      </w:r>
      <w:r w:rsidRPr="002045C8">
        <w:rPr>
          <w:i/>
          <w:iCs/>
        </w:rPr>
        <w:t>v</w:t>
      </w:r>
      <w:r w:rsidRPr="002045C8">
        <w:rPr>
          <w:i/>
          <w:iCs/>
        </w:rPr>
        <w:t>mektir.</w:t>
      </w:r>
      <w:r w:rsidRPr="002045C8">
        <w:t xml:space="preserve">” </w:t>
      </w:r>
    </w:p>
    <w:p w:rsidR="000239F1" w:rsidRPr="002045C8" w:rsidRDefault="000239F1" w:rsidP="000E6F74">
      <w:pPr>
        <w:spacing w:line="300" w:lineRule="atLeast"/>
        <w:ind w:firstLine="284"/>
        <w:jc w:val="both"/>
      </w:pPr>
      <w:r w:rsidRPr="002045C8">
        <w:t>Bu hadis daha sonra adabın başlıca ilkelerine işaret etmekte ve şö</w:t>
      </w:r>
      <w:r w:rsidRPr="002045C8">
        <w:t>y</w:t>
      </w:r>
      <w:r w:rsidRPr="002045C8">
        <w:t xml:space="preserve">le buyurmaktadır: </w:t>
      </w:r>
      <w:r w:rsidRPr="00A62F4D">
        <w:rPr>
          <w:i/>
          <w:iCs/>
        </w:rPr>
        <w:t>“Zahirde kulluk ettiğin ve ubudiyet iddiasında b</w:t>
      </w:r>
      <w:r w:rsidRPr="00A62F4D">
        <w:rPr>
          <w:i/>
          <w:iCs/>
        </w:rPr>
        <w:t>u</w:t>
      </w:r>
      <w:r w:rsidRPr="00A62F4D">
        <w:rPr>
          <w:i/>
          <w:iCs/>
        </w:rPr>
        <w:t>lunduğun gibi batınında da ibadet et ki kalbi/gizli ubud</w:t>
      </w:r>
      <w:r w:rsidRPr="00A62F4D">
        <w:rPr>
          <w:i/>
          <w:iCs/>
        </w:rPr>
        <w:t>i</w:t>
      </w:r>
      <w:r w:rsidRPr="00A62F4D">
        <w:rPr>
          <w:i/>
          <w:iCs/>
        </w:rPr>
        <w:t>yet, organik dış amellerine de sirayet etsin. Amel ve söz</w:t>
      </w:r>
      <w:r>
        <w:rPr>
          <w:i/>
          <w:iCs/>
        </w:rPr>
        <w:t>,</w:t>
      </w:r>
      <w:r w:rsidRPr="00A62F4D">
        <w:rPr>
          <w:i/>
          <w:iCs/>
        </w:rPr>
        <w:t xml:space="preserve"> batın ve sırrının sureti o</w:t>
      </w:r>
      <w:r w:rsidRPr="00A62F4D">
        <w:rPr>
          <w:i/>
          <w:iCs/>
        </w:rPr>
        <w:t>l</w:t>
      </w:r>
      <w:r w:rsidRPr="00A62F4D">
        <w:rPr>
          <w:i/>
          <w:iCs/>
        </w:rPr>
        <w:t>sun. Ubudiyetin hakikati, vücudun bütün parçal</w:t>
      </w:r>
      <w:r w:rsidRPr="00A62F4D">
        <w:rPr>
          <w:i/>
          <w:iCs/>
        </w:rPr>
        <w:t>a</w:t>
      </w:r>
      <w:r w:rsidRPr="00A62F4D">
        <w:rPr>
          <w:i/>
          <w:iCs/>
        </w:rPr>
        <w:t xml:space="preserve">rıyla, hem zahiri ve hem de batini parçalarıyla cereyan etsin. Organlardan her biri </w:t>
      </w:r>
      <w:r w:rsidRPr="00A62F4D">
        <w:rPr>
          <w:i/>
          <w:iCs/>
        </w:rPr>
        <w:lastRenderedPageBreak/>
        <w:t>tevhi</w:t>
      </w:r>
      <w:r w:rsidRPr="00A62F4D">
        <w:rPr>
          <w:i/>
          <w:iCs/>
        </w:rPr>
        <w:t>t</w:t>
      </w:r>
      <w:r w:rsidRPr="00A62F4D">
        <w:rPr>
          <w:i/>
          <w:iCs/>
        </w:rPr>
        <w:t>ten nasiplensin ve zikreden kimsenin lisanı, zikri ka</w:t>
      </w:r>
      <w:r w:rsidRPr="00A62F4D">
        <w:rPr>
          <w:i/>
          <w:iCs/>
        </w:rPr>
        <w:t>l</w:t>
      </w:r>
      <w:r>
        <w:rPr>
          <w:i/>
          <w:iCs/>
        </w:rPr>
        <w:t>bine ulaştırsın.”</w:t>
      </w:r>
      <w:r w:rsidRPr="002045C8">
        <w:t xml:space="preserve"> Muhlis muvahhidin kalbi</w:t>
      </w:r>
      <w:r>
        <w:t>,</w:t>
      </w:r>
      <w:r w:rsidRPr="002045C8">
        <w:t xml:space="preserve"> tevhid ve ihlası diliyle ifade e</w:t>
      </w:r>
      <w:r w:rsidRPr="002045C8">
        <w:t>t</w:t>
      </w:r>
      <w:r w:rsidRPr="002045C8">
        <w:t>mektedir. Ubudiyet hakikatinden rububiyeti talep eder ve benci</w:t>
      </w:r>
      <w:r>
        <w:t>l</w:t>
      </w:r>
      <w:r w:rsidRPr="002045C8">
        <w:t>likten dışarı ç</w:t>
      </w:r>
      <w:r w:rsidRPr="002045C8">
        <w:t>ı</w:t>
      </w:r>
      <w:r w:rsidRPr="002045C8">
        <w:t xml:space="preserve">karak Hakk’ın uluhiyetini kalbine ulaştırır. Bil ki kulların perçemi Hak Teala’nın elindedir. Herkes Hak Teala’nın meşiyet ve kudretiyle bakar ve nefes alır. Onlar bütün çeşitleriyle </w:t>
      </w:r>
      <w:r>
        <w:t>H</w:t>
      </w:r>
      <w:r w:rsidRPr="002045C8">
        <w:t>ak memleketinde tasa</w:t>
      </w:r>
      <w:r w:rsidRPr="002045C8">
        <w:t>r</w:t>
      </w:r>
      <w:r w:rsidRPr="002045C8">
        <w:t xml:space="preserve">ruftan acizdirler. En küçük bir tasarrufta dahi bulunamazlar, meğer ki </w:t>
      </w:r>
      <w:r>
        <w:t>M</w:t>
      </w:r>
      <w:r w:rsidRPr="002045C8">
        <w:t xml:space="preserve">ukaddes </w:t>
      </w:r>
      <w:r>
        <w:t>Z</w:t>
      </w:r>
      <w:r w:rsidRPr="002045C8">
        <w:t>at</w:t>
      </w:r>
      <w:r>
        <w:t>’</w:t>
      </w:r>
      <w:r w:rsidRPr="002045C8">
        <w:t xml:space="preserve">ın iradesi ve izni olsun. Nitekim buyurulduğu gibi </w:t>
      </w:r>
      <w:r w:rsidRPr="007555C4">
        <w:rPr>
          <w:b/>
          <w:bCs/>
        </w:rPr>
        <w:t>“A</w:t>
      </w:r>
      <w:r w:rsidRPr="007555C4">
        <w:rPr>
          <w:b/>
          <w:bCs/>
        </w:rPr>
        <w:t>l</w:t>
      </w:r>
      <w:r w:rsidRPr="007555C4">
        <w:rPr>
          <w:b/>
          <w:bCs/>
        </w:rPr>
        <w:t>lah-u Teala istediğini yaratır ve irade ettiğini seçer.”</w:t>
      </w:r>
      <w:r w:rsidRPr="002045C8">
        <w:t xml:space="preserve"> Hiç kimsenin kendi </w:t>
      </w:r>
      <w:r w:rsidRPr="002045C8">
        <w:t>i</w:t>
      </w:r>
      <w:r w:rsidRPr="002045C8">
        <w:t>çinde iradesi yoktur</w:t>
      </w:r>
      <w:r>
        <w:t>,</w:t>
      </w:r>
      <w:r w:rsidRPr="002045C8">
        <w:t xml:space="preserve"> yani bağımsız bir şekilde Allah-u Teala</w:t>
      </w:r>
      <w:r>
        <w:t>,</w:t>
      </w:r>
      <w:r w:rsidRPr="002045C8">
        <w:t xml:space="preserve"> vücud memleketinde tasarruf hususunda şirkten münezzehti</w:t>
      </w:r>
      <w:r>
        <w:t>r.</w:t>
      </w:r>
      <w:r w:rsidRPr="002045C8">
        <w:t xml:space="preserve"> Bu lat</w:t>
      </w:r>
      <w:r w:rsidRPr="002045C8">
        <w:t>i</w:t>
      </w:r>
      <w:r w:rsidRPr="002045C8">
        <w:t>feyi kalbine ulaştırdığın zaman Hakk’a şükretmen</w:t>
      </w:r>
      <w:r>
        <w:t>,</w:t>
      </w:r>
      <w:r w:rsidRPr="002045C8">
        <w:t xml:space="preserve"> ha</w:t>
      </w:r>
      <w:r>
        <w:t>kikate dönüşü</w:t>
      </w:r>
      <w:r w:rsidRPr="002045C8">
        <w:t>r. Şükür</w:t>
      </w:r>
      <w:r>
        <w:t>,</w:t>
      </w:r>
      <w:r w:rsidRPr="002045C8">
        <w:t xml:space="preserve"> organlarına ve amellerine sirayet eder. Ubudiyette dil ve kalp birlikte olması gerektiği gibi</w:t>
      </w:r>
      <w:r>
        <w:t>,</w:t>
      </w:r>
      <w:r w:rsidRPr="002045C8">
        <w:t xml:space="preserve"> bu fiilî tevhidde de dilin doğruluğu</w:t>
      </w:r>
      <w:r>
        <w:t>,</w:t>
      </w:r>
      <w:r w:rsidRPr="002045C8">
        <w:t xml:space="preserve"> vu</w:t>
      </w:r>
      <w:r w:rsidRPr="002045C8">
        <w:t>s</w:t>
      </w:r>
      <w:r w:rsidRPr="002045C8">
        <w:t>lata ermiş ka</w:t>
      </w:r>
      <w:r w:rsidRPr="002045C8">
        <w:t>l</w:t>
      </w:r>
      <w:r w:rsidRPr="002045C8">
        <w:t>bin sırrının sefasıyla olmalıdır. Zira yüce ve celil olan Hak</w:t>
      </w:r>
      <w:r>
        <w:t>,</w:t>
      </w:r>
      <w:r w:rsidRPr="002045C8">
        <w:t xml:space="preserve"> yaratıcıdır. Ondan başka bir etken yo</w:t>
      </w:r>
      <w:r w:rsidRPr="002045C8">
        <w:t>k</w:t>
      </w:r>
      <w:r w:rsidRPr="002045C8">
        <w:t>tur. Bütün iradeler ve meşiyetler</w:t>
      </w:r>
      <w:r>
        <w:t>,</w:t>
      </w:r>
      <w:r w:rsidRPr="002045C8">
        <w:t xml:space="preserve"> onun </w:t>
      </w:r>
      <w:r>
        <w:t xml:space="preserve">ezeli </w:t>
      </w:r>
      <w:r w:rsidRPr="002045C8">
        <w:t>irade</w:t>
      </w:r>
      <w:r>
        <w:t xml:space="preserve"> ve</w:t>
      </w:r>
      <w:r w:rsidRPr="002045C8">
        <w:t xml:space="preserve"> meşiyetinin gö</w:t>
      </w:r>
      <w:r w:rsidRPr="002045C8">
        <w:t>l</w:t>
      </w:r>
      <w:r w:rsidRPr="002045C8">
        <w:t xml:space="preserve">gesidir. </w:t>
      </w:r>
    </w:p>
    <w:p w:rsidR="001D1ECB" w:rsidRDefault="000239F1" w:rsidP="000E6F74">
      <w:pPr>
        <w:spacing w:line="300" w:lineRule="atLeast"/>
        <w:ind w:firstLine="284"/>
        <w:jc w:val="both"/>
      </w:pPr>
      <w:r w:rsidRPr="002045C8">
        <w:t>Hakk’ın vahdaniyet ve uluhiyyetine şahadet adabından sonra da</w:t>
      </w:r>
      <w:r>
        <w:t>,</w:t>
      </w:r>
      <w:r w:rsidRPr="002045C8">
        <w:t xml:space="preserve"> mutlak kul ve son resul olan Peygamber</w:t>
      </w:r>
      <w:r>
        <w:t>’</w:t>
      </w:r>
      <w:r w:rsidRPr="002045C8">
        <w:t>in mukaddes makamına t</w:t>
      </w:r>
      <w:r w:rsidRPr="002045C8">
        <w:t>e</w:t>
      </w:r>
      <w:r w:rsidRPr="002045C8">
        <w:t>veccüh eder, ubudiyet makamının risalet makamından önceliği seb</w:t>
      </w:r>
      <w:r w:rsidRPr="002045C8">
        <w:t>e</w:t>
      </w:r>
      <w:r w:rsidRPr="002045C8">
        <w:t>biyle de ubudiyet adımının</w:t>
      </w:r>
      <w:r>
        <w:t>,</w:t>
      </w:r>
      <w:r w:rsidRPr="002045C8">
        <w:t xml:space="preserve"> sâliklerin bütün makamlarının </w:t>
      </w:r>
      <w:r>
        <w:t>öncülü</w:t>
      </w:r>
      <w:r w:rsidRPr="002045C8">
        <w:t xml:space="preserve"> o</w:t>
      </w:r>
      <w:r w:rsidRPr="002045C8">
        <w:t>l</w:t>
      </w:r>
      <w:r w:rsidRPr="002045C8">
        <w:t xml:space="preserve">duğunu anlar. </w:t>
      </w:r>
      <w:r>
        <w:t>Zira</w:t>
      </w:r>
      <w:r w:rsidRPr="002045C8">
        <w:t xml:space="preserve"> risalet</w:t>
      </w:r>
      <w:r>
        <w:t>,</w:t>
      </w:r>
      <w:r w:rsidRPr="002045C8">
        <w:t xml:space="preserve"> ubudiyetin bir şubesidir</w:t>
      </w:r>
      <w:r>
        <w:t xml:space="preserve"> ve</w:t>
      </w:r>
      <w:r w:rsidRPr="002045C8">
        <w:t xml:space="preserve"> son </w:t>
      </w:r>
      <w:r>
        <w:t>P</w:t>
      </w:r>
      <w:r w:rsidRPr="002045C8">
        <w:t xml:space="preserve">eygamber hakiki kul ve de </w:t>
      </w:r>
      <w:r>
        <w:t>h</w:t>
      </w:r>
      <w:r w:rsidRPr="002045C8">
        <w:t>ak</w:t>
      </w:r>
      <w:r>
        <w:t>k’</w:t>
      </w:r>
      <w:r w:rsidRPr="002045C8">
        <w:t>ta fanidir. Ona itaat Hakk’a itaattir. Risalete ş</w:t>
      </w:r>
      <w:r w:rsidRPr="002045C8">
        <w:t>a</w:t>
      </w:r>
      <w:r w:rsidRPr="002045C8">
        <w:t>hadet</w:t>
      </w:r>
      <w:r>
        <w:t>,</w:t>
      </w:r>
      <w:r w:rsidRPr="002045C8">
        <w:t xml:space="preserve"> vahdaniyete şahadete ulaşmakt</w:t>
      </w:r>
      <w:r w:rsidRPr="002045C8">
        <w:t>a</w:t>
      </w:r>
      <w:r w:rsidRPr="002045C8">
        <w:t>dır. Sülûk eden kul da kendine dikkat etmeli ve Allah’a itaat olan Resul</w:t>
      </w:r>
      <w:r>
        <w:t>’</w:t>
      </w:r>
      <w:r w:rsidRPr="002045C8">
        <w:t>e itaat hususunda</w:t>
      </w:r>
      <w:r>
        <w:t>,</w:t>
      </w:r>
      <w:r w:rsidRPr="002045C8">
        <w:t xml:space="preserve"> hiç bir k</w:t>
      </w:r>
      <w:r w:rsidRPr="002045C8">
        <w:t>u</w:t>
      </w:r>
      <w:r w:rsidRPr="002045C8">
        <w:t>sur etmemelidir ki mukaddes dergaha ulaşmaktan ibaret olan ibadetin bereketlerinden</w:t>
      </w:r>
      <w:r>
        <w:t>,</w:t>
      </w:r>
      <w:r w:rsidRPr="002045C8">
        <w:t xml:space="preserve"> mutlak velinin yardımıyla mahrum kalmasın ve bi</w:t>
      </w:r>
      <w:r w:rsidRPr="002045C8">
        <w:t>l</w:t>
      </w:r>
      <w:r w:rsidRPr="002045C8">
        <w:t>mek gerekir ki nimetlerin velisinin ve Resul-i E</w:t>
      </w:r>
      <w:r w:rsidRPr="002045C8">
        <w:t>k</w:t>
      </w:r>
      <w:r w:rsidRPr="002045C8">
        <w:t>rem’in (s.a.a) yardımı olmaksızın mukaddes dergaha ve ünsiyet yerine ulaşmak mümkün d</w:t>
      </w:r>
      <w:r w:rsidRPr="002045C8">
        <w:t>e</w:t>
      </w:r>
      <w:r w:rsidRPr="002045C8">
        <w:t xml:space="preserve">ğildir. </w:t>
      </w:r>
    </w:p>
    <w:p w:rsidR="001D1ECB" w:rsidRDefault="001D1ECB" w:rsidP="000E6F74">
      <w:pPr>
        <w:spacing w:line="300" w:lineRule="atLeast"/>
        <w:ind w:firstLine="284"/>
        <w:jc w:val="both"/>
      </w:pPr>
    </w:p>
    <w:p w:rsidR="000239F1" w:rsidRPr="002045C8" w:rsidRDefault="000239F1" w:rsidP="00FB0C7C">
      <w:pPr>
        <w:pStyle w:val="Heading1"/>
      </w:pPr>
      <w:bookmarkStart w:id="387" w:name="_Toc46432422"/>
      <w:bookmarkStart w:id="388" w:name="_Toc53990965"/>
      <w:r w:rsidRPr="002045C8">
        <w:lastRenderedPageBreak/>
        <w:t xml:space="preserve">Sekizinci </w:t>
      </w:r>
      <w:r>
        <w:t>Kısım</w:t>
      </w:r>
      <w:bookmarkEnd w:id="387"/>
      <w:bookmarkEnd w:id="388"/>
    </w:p>
    <w:p w:rsidR="000239F1" w:rsidRPr="002045C8" w:rsidRDefault="000239F1" w:rsidP="00FB0C7C">
      <w:pPr>
        <w:pStyle w:val="Heading1"/>
      </w:pPr>
      <w:bookmarkStart w:id="389" w:name="_Toc46432423"/>
      <w:bookmarkStart w:id="390" w:name="_Toc53990966"/>
      <w:r w:rsidRPr="002045C8">
        <w:t>Selamın Adabı Hakkındadır ve Bunda İki Bölüm Vardır</w:t>
      </w:r>
      <w:bookmarkEnd w:id="389"/>
      <w:bookmarkEnd w:id="390"/>
      <w:r w:rsidRPr="002045C8">
        <w:t xml:space="preserve"> </w:t>
      </w:r>
    </w:p>
    <w:p w:rsidR="000239F1" w:rsidRPr="002045C8" w:rsidRDefault="000239F1" w:rsidP="00FB0C7C">
      <w:pPr>
        <w:pStyle w:val="Heading1"/>
      </w:pPr>
      <w:bookmarkStart w:id="391" w:name="_Toc46432424"/>
      <w:bookmarkStart w:id="392" w:name="_Toc53990967"/>
      <w:r w:rsidRPr="002045C8">
        <w:t>Birinci Bölüm</w:t>
      </w:r>
      <w:bookmarkEnd w:id="391"/>
      <w:bookmarkEnd w:id="392"/>
      <w:r w:rsidRPr="002045C8">
        <w:t xml:space="preserve"> </w:t>
      </w:r>
    </w:p>
    <w:p w:rsidR="000239F1" w:rsidRPr="002045C8" w:rsidRDefault="000239F1" w:rsidP="000E6F74">
      <w:pPr>
        <w:spacing w:line="300" w:lineRule="atLeast"/>
        <w:ind w:firstLine="284"/>
        <w:jc w:val="both"/>
      </w:pPr>
      <w:r w:rsidRPr="002045C8">
        <w:t>Bil ki sırrı fena olan sâlik kul</w:t>
      </w:r>
      <w:r>
        <w:t>,</w:t>
      </w:r>
      <w:r w:rsidRPr="002045C8">
        <w:t xml:space="preserve"> kendine gelip</w:t>
      </w:r>
      <w:r>
        <w:t>,</w:t>
      </w:r>
      <w:r w:rsidRPr="002045C8">
        <w:t xml:space="preserve"> uyanınca</w:t>
      </w:r>
      <w:r>
        <w:t>,</w:t>
      </w:r>
      <w:r w:rsidRPr="002045C8">
        <w:t xml:space="preserve"> yaratık</w:t>
      </w:r>
      <w:r>
        <w:t>la</w:t>
      </w:r>
      <w:r>
        <w:t>r</w:t>
      </w:r>
      <w:r>
        <w:t>d</w:t>
      </w:r>
      <w:r w:rsidRPr="002045C8">
        <w:t>an gaybet halinden huzur haline dönünce varlıklara selam verir. Tı</w:t>
      </w:r>
      <w:r w:rsidRPr="002045C8">
        <w:t>p</w:t>
      </w:r>
      <w:r w:rsidRPr="002045C8">
        <w:t>kı yolculuktan ve gurbetten dönen kimsenin verdiği selam gibi. O ha</w:t>
      </w:r>
      <w:r w:rsidRPr="002045C8">
        <w:t>l</w:t>
      </w:r>
      <w:r w:rsidRPr="002045C8">
        <w:t>de yolculuktan dönüşün başlangıcında Nebiyy-i Ekrem’e selam verir</w:t>
      </w:r>
      <w:r>
        <w:t>;</w:t>
      </w:r>
      <w:r w:rsidRPr="002045C8">
        <w:t xml:space="preserve"> zira vahdetten kesrete döndükten sonra ilk hakikat</w:t>
      </w:r>
      <w:r>
        <w:t>,</w:t>
      </w:r>
      <w:r w:rsidRPr="002045C8">
        <w:t xml:space="preserve"> velayet hakikatinin tecellisidir: </w:t>
      </w:r>
      <w:r w:rsidRPr="00EB2E47">
        <w:rPr>
          <w:i/>
          <w:iCs/>
        </w:rPr>
        <w:t>“ve öncekiler bizleriz"</w:t>
      </w:r>
      <w:r w:rsidRPr="00EB2E47">
        <w:rPr>
          <w:rStyle w:val="FootnoteReference"/>
          <w:i/>
          <w:iCs/>
        </w:rPr>
        <w:footnoteReference w:id="607"/>
      </w:r>
      <w:r w:rsidRPr="002045C8">
        <w:t xml:space="preserve"> </w:t>
      </w:r>
      <w:r>
        <w:t>O</w:t>
      </w:r>
      <w:r w:rsidRPr="002045C8">
        <w:t>ndan sonra da diğer varlıkların özdeklerine tafsil ve cem yoluyla teve</w:t>
      </w:r>
      <w:r w:rsidRPr="002045C8">
        <w:t>c</w:t>
      </w:r>
      <w:r w:rsidRPr="002045C8">
        <w:t xml:space="preserve">cüh eder. </w:t>
      </w:r>
    </w:p>
    <w:p w:rsidR="000239F1" w:rsidRPr="002045C8" w:rsidRDefault="000239F1" w:rsidP="000E6F74">
      <w:pPr>
        <w:spacing w:line="300" w:lineRule="atLeast"/>
        <w:ind w:firstLine="284"/>
        <w:jc w:val="both"/>
      </w:pPr>
      <w:r w:rsidRPr="002045C8">
        <w:t>Namazda yaratıktan gaip olmayan ve Allah’a yolculuk etm</w:t>
      </w:r>
      <w:r w:rsidRPr="002045C8">
        <w:t>e</w:t>
      </w:r>
      <w:r w:rsidRPr="002045C8">
        <w:t>yen kimseye selamın</w:t>
      </w:r>
      <w:r>
        <w:t>,</w:t>
      </w:r>
      <w:r w:rsidRPr="002045C8">
        <w:t xml:space="preserve"> hiçbir hakika</w:t>
      </w:r>
      <w:r>
        <w:t>ti yoktur. Sadece dilinin lakırt</w:t>
      </w:r>
      <w:r w:rsidRPr="002045C8">
        <w:t>ısıdır. O halde selamın kalb</w:t>
      </w:r>
      <w:r>
        <w:t>î</w:t>
      </w:r>
      <w:r w:rsidRPr="002045C8">
        <w:t xml:space="preserve"> edebi, namazın bütün edebidir. Eğer miracın hak</w:t>
      </w:r>
      <w:r w:rsidRPr="002045C8">
        <w:t>i</w:t>
      </w:r>
      <w:r w:rsidRPr="002045C8">
        <w:t>kati olan bu namazda, bir yükseliş yoksa ve nefis evinden çıkılmamı</w:t>
      </w:r>
      <w:r w:rsidRPr="002045C8">
        <w:t>ş</w:t>
      </w:r>
      <w:r w:rsidRPr="002045C8">
        <w:t>sa</w:t>
      </w:r>
      <w:r>
        <w:t>,</w:t>
      </w:r>
      <w:r w:rsidRPr="002045C8">
        <w:t xml:space="preserve"> onun için selam yoktur. Ayrıca bu yolculukta eğer şeytan ve nefsi em</w:t>
      </w:r>
      <w:r>
        <w:t>m</w:t>
      </w:r>
      <w:r w:rsidRPr="002045C8">
        <w:t>arenin tasarrufundan esenlik varsa ve bu hakiki miracın t</w:t>
      </w:r>
      <w:r w:rsidRPr="002045C8">
        <w:t>ü</w:t>
      </w:r>
      <w:r w:rsidRPr="002045C8">
        <w:t>münde kalbin bir hastalığı yoksa</w:t>
      </w:r>
      <w:r>
        <w:t>,</w:t>
      </w:r>
      <w:r w:rsidRPr="002045C8">
        <w:t xml:space="preserve"> selamı gerçektir. Aksi taktirde onun selamı yoktur. Dolayısıyla </w:t>
      </w:r>
      <w:r>
        <w:t>P</w:t>
      </w:r>
      <w:r w:rsidRPr="002045C8">
        <w:t>eygamber</w:t>
      </w:r>
      <w:r>
        <w:t>’</w:t>
      </w:r>
      <w:r w:rsidRPr="002045C8">
        <w:t>e (s.a.a) selam göndermenin bir hak</w:t>
      </w:r>
      <w:r w:rsidRPr="002045C8">
        <w:t>i</w:t>
      </w:r>
      <w:r w:rsidRPr="002045C8">
        <w:t xml:space="preserve">kati vardır. Zira o bu miraci yolculukta ve Allah’a doğru </w:t>
      </w:r>
      <w:r>
        <w:t>s</w:t>
      </w:r>
      <w:r w:rsidRPr="002045C8">
        <w:t>uudi ve nüzuli seyirde esenlikle muttasıftır. Ve bütün seyirde Hakk’tan gayr</w:t>
      </w:r>
      <w:r w:rsidRPr="002045C8">
        <w:t>i</w:t>
      </w:r>
      <w:r w:rsidRPr="002045C8">
        <w:t>sinin tasarrufu</w:t>
      </w:r>
      <w:r w:rsidRPr="002045C8">
        <w:t>n</w:t>
      </w:r>
      <w:r w:rsidRPr="002045C8">
        <w:t xml:space="preserve">dan münezzehtir. Nitekim mübarek </w:t>
      </w:r>
      <w:r>
        <w:t>“</w:t>
      </w:r>
      <w:r w:rsidRPr="006445D2">
        <w:rPr>
          <w:b/>
          <w:bCs/>
        </w:rPr>
        <w:t>inna enzelnahu</w:t>
      </w:r>
      <w:r>
        <w:rPr>
          <w:b/>
          <w:bCs/>
        </w:rPr>
        <w:t>”</w:t>
      </w:r>
      <w:r w:rsidRPr="002045C8">
        <w:t xml:space="preserve"> suresinde de buna iş</w:t>
      </w:r>
      <w:r w:rsidRPr="002045C8">
        <w:t>a</w:t>
      </w:r>
      <w:r w:rsidRPr="002045C8">
        <w:t xml:space="preserve">ret edilmiştir. </w:t>
      </w:r>
    </w:p>
    <w:p w:rsidR="000239F1" w:rsidRPr="002045C8" w:rsidRDefault="000239F1" w:rsidP="000E6F74">
      <w:pPr>
        <w:spacing w:line="300" w:lineRule="atLeast"/>
        <w:ind w:firstLine="284"/>
        <w:jc w:val="both"/>
      </w:pPr>
    </w:p>
    <w:p w:rsidR="000239F1" w:rsidRPr="002045C8" w:rsidRDefault="000239F1" w:rsidP="00FB0C7C">
      <w:pPr>
        <w:pStyle w:val="Heading1"/>
      </w:pPr>
      <w:bookmarkStart w:id="393" w:name="_Toc46432425"/>
      <w:bookmarkStart w:id="394" w:name="_Toc53990968"/>
      <w:r w:rsidRPr="002045C8">
        <w:t>İkinci Bölüm</w:t>
      </w:r>
      <w:bookmarkEnd w:id="393"/>
      <w:bookmarkEnd w:id="394"/>
      <w:r w:rsidRPr="002045C8">
        <w:t xml:space="preserve"> </w:t>
      </w:r>
    </w:p>
    <w:p w:rsidR="000239F1" w:rsidRPr="002045C8" w:rsidRDefault="000239F1" w:rsidP="000E6F74">
      <w:pPr>
        <w:spacing w:line="300" w:lineRule="atLeast"/>
        <w:ind w:firstLine="284"/>
        <w:jc w:val="both"/>
        <w:rPr>
          <w:b/>
        </w:rPr>
      </w:pPr>
      <w:r w:rsidRPr="002045C8">
        <w:t>Misbah’uş Şeria’da yer aldığına göre İmam Sadık (a.s) şöyle b</w:t>
      </w:r>
      <w:r w:rsidRPr="002045C8">
        <w:t>u</w:t>
      </w:r>
      <w:r w:rsidRPr="002045C8">
        <w:t xml:space="preserve">yurmuştur: </w:t>
      </w:r>
      <w:r w:rsidRPr="002045C8">
        <w:rPr>
          <w:i/>
          <w:iCs/>
        </w:rPr>
        <w:t>“Namazın sonunda verilen selamın a</w:t>
      </w:r>
      <w:r w:rsidRPr="002045C8">
        <w:rPr>
          <w:i/>
          <w:iCs/>
        </w:rPr>
        <w:t>n</w:t>
      </w:r>
      <w:r w:rsidRPr="002045C8">
        <w:rPr>
          <w:i/>
          <w:iCs/>
        </w:rPr>
        <w:t xml:space="preserve">lamı şudur: “Her kim Allah’ın emrini ve </w:t>
      </w:r>
      <w:r>
        <w:rPr>
          <w:i/>
          <w:iCs/>
        </w:rPr>
        <w:t>P</w:t>
      </w:r>
      <w:r w:rsidRPr="002045C8">
        <w:rPr>
          <w:i/>
          <w:iCs/>
        </w:rPr>
        <w:t>eygamber</w:t>
      </w:r>
      <w:r>
        <w:rPr>
          <w:i/>
          <w:iCs/>
        </w:rPr>
        <w:t>’</w:t>
      </w:r>
      <w:r w:rsidRPr="002045C8">
        <w:rPr>
          <w:i/>
          <w:iCs/>
        </w:rPr>
        <w:t>in sünnetini kalb huzu</w:t>
      </w:r>
      <w:r>
        <w:rPr>
          <w:i/>
          <w:iCs/>
        </w:rPr>
        <w:t>r</w:t>
      </w:r>
      <w:r w:rsidRPr="002045C8">
        <w:rPr>
          <w:i/>
          <w:iCs/>
        </w:rPr>
        <w:t>u içinde eda ederse</w:t>
      </w:r>
      <w:r>
        <w:rPr>
          <w:i/>
          <w:iCs/>
        </w:rPr>
        <w:t>,</w:t>
      </w:r>
      <w:r w:rsidRPr="002045C8">
        <w:rPr>
          <w:i/>
          <w:iCs/>
        </w:rPr>
        <w:t xml:space="preserve"> dünyevi belalardan güvende olur ve ahiret azabından uzak k</w:t>
      </w:r>
      <w:r w:rsidRPr="002045C8">
        <w:rPr>
          <w:i/>
          <w:iCs/>
        </w:rPr>
        <w:t>a</w:t>
      </w:r>
      <w:r w:rsidRPr="002045C8">
        <w:rPr>
          <w:i/>
          <w:iCs/>
        </w:rPr>
        <w:t>lır. Selam</w:t>
      </w:r>
      <w:r>
        <w:rPr>
          <w:i/>
          <w:iCs/>
        </w:rPr>
        <w:t>,</w:t>
      </w:r>
      <w:r w:rsidRPr="002045C8">
        <w:rPr>
          <w:i/>
          <w:iCs/>
        </w:rPr>
        <w:t xml:space="preserve"> Allah-u Tealanın kulları arasında emanet bıraktığı isimdir. Böylece alıverişlerde</w:t>
      </w:r>
      <w:r>
        <w:rPr>
          <w:i/>
          <w:iCs/>
        </w:rPr>
        <w:t>,</w:t>
      </w:r>
      <w:r w:rsidRPr="002045C8">
        <w:rPr>
          <w:i/>
          <w:iCs/>
        </w:rPr>
        <w:t xml:space="preserve"> emaneti korumada, birbiriyle ilişk</w:t>
      </w:r>
      <w:r w:rsidRPr="002045C8">
        <w:rPr>
          <w:i/>
          <w:iCs/>
        </w:rPr>
        <w:t>i</w:t>
      </w:r>
      <w:r w:rsidRPr="002045C8">
        <w:rPr>
          <w:i/>
          <w:iCs/>
        </w:rPr>
        <w:t>de</w:t>
      </w:r>
      <w:r>
        <w:rPr>
          <w:i/>
          <w:iCs/>
        </w:rPr>
        <w:t>,</w:t>
      </w:r>
      <w:r w:rsidRPr="002045C8">
        <w:rPr>
          <w:i/>
          <w:iCs/>
        </w:rPr>
        <w:t xml:space="preserve"> doğru dostlukta kaynaşmanın sıhhatinde ve muaşere</w:t>
      </w:r>
      <w:r w:rsidRPr="002045C8">
        <w:rPr>
          <w:i/>
          <w:iCs/>
        </w:rPr>
        <w:t>t</w:t>
      </w:r>
      <w:r w:rsidRPr="002045C8">
        <w:rPr>
          <w:i/>
          <w:iCs/>
        </w:rPr>
        <w:t xml:space="preserve">lerinde bundan istifade etsinler. Eğer selamı </w:t>
      </w:r>
      <w:r>
        <w:rPr>
          <w:i/>
          <w:iCs/>
        </w:rPr>
        <w:t xml:space="preserve">yerli </w:t>
      </w:r>
      <w:r w:rsidRPr="002045C8">
        <w:rPr>
          <w:i/>
          <w:iCs/>
        </w:rPr>
        <w:t xml:space="preserve">yerine koymak ve anlamını eda </w:t>
      </w:r>
      <w:r w:rsidRPr="002045C8">
        <w:rPr>
          <w:i/>
          <w:iCs/>
        </w:rPr>
        <w:lastRenderedPageBreak/>
        <w:t>etmek istiyorsan Allah’tan kor</w:t>
      </w:r>
      <w:r w:rsidRPr="002045C8">
        <w:rPr>
          <w:i/>
          <w:iCs/>
        </w:rPr>
        <w:t>k</w:t>
      </w:r>
      <w:r w:rsidRPr="002045C8">
        <w:rPr>
          <w:i/>
          <w:iCs/>
        </w:rPr>
        <w:t>malısın. Kalb, din ve aklın senden esenlikte olsun. Onları günahların pisliğiyle kirletme, koruyucu meleklerini de güvende kılmalısın. Onları üzmemelisin ve onları usa</w:t>
      </w:r>
      <w:r w:rsidRPr="002045C8">
        <w:rPr>
          <w:i/>
          <w:iCs/>
        </w:rPr>
        <w:t>n</w:t>
      </w:r>
      <w:r w:rsidRPr="002045C8">
        <w:rPr>
          <w:i/>
          <w:iCs/>
        </w:rPr>
        <w:t>dırmamalısın. Uygun olmayan davranışlarınla onları kendinden uzaklaştırmamal</w:t>
      </w:r>
      <w:r w:rsidRPr="002045C8">
        <w:rPr>
          <w:i/>
          <w:iCs/>
        </w:rPr>
        <w:t>ı</w:t>
      </w:r>
      <w:r w:rsidRPr="002045C8">
        <w:rPr>
          <w:i/>
          <w:iCs/>
        </w:rPr>
        <w:t>sın. O halde dostun ve düşmanın senden taraf gü</w:t>
      </w:r>
      <w:r>
        <w:rPr>
          <w:i/>
          <w:iCs/>
        </w:rPr>
        <w:t>vende olmalıdır</w:t>
      </w:r>
      <w:r w:rsidRPr="002045C8">
        <w:rPr>
          <w:i/>
          <w:iCs/>
        </w:rPr>
        <w:t>. Her kimin yakınları kend</w:t>
      </w:r>
      <w:r w:rsidRPr="002045C8">
        <w:rPr>
          <w:i/>
          <w:iCs/>
        </w:rPr>
        <w:t>i</w:t>
      </w:r>
      <w:r w:rsidRPr="002045C8">
        <w:rPr>
          <w:i/>
          <w:iCs/>
        </w:rPr>
        <w:t>sinden güvende olmazsa</w:t>
      </w:r>
      <w:r>
        <w:rPr>
          <w:i/>
          <w:iCs/>
        </w:rPr>
        <w:t>,</w:t>
      </w:r>
      <w:r w:rsidRPr="002045C8">
        <w:rPr>
          <w:i/>
          <w:iCs/>
        </w:rPr>
        <w:t xml:space="preserve"> şüphesiz yabancılar da ondan güvende olmaz. Her kim selamı </w:t>
      </w:r>
      <w:r>
        <w:rPr>
          <w:i/>
          <w:iCs/>
        </w:rPr>
        <w:t>yerli yerine</w:t>
      </w:r>
      <w:r w:rsidRPr="002045C8">
        <w:rPr>
          <w:i/>
          <w:iCs/>
        </w:rPr>
        <w:t xml:space="preserve"> koymazsa ona ne bir selam vardır ve ne de teslim. Ve o her ne kadar halk arasında Müslüman görünse de selamı hakkında yalan söylemektedir.”</w:t>
      </w:r>
      <w:r w:rsidRPr="002045C8">
        <w:rPr>
          <w:rStyle w:val="FootnoteReference"/>
        </w:rPr>
        <w:footnoteReference w:id="608"/>
      </w:r>
      <w:r w:rsidRPr="002045C8">
        <w:t xml:space="preserve"> Bu h</w:t>
      </w:r>
      <w:r w:rsidRPr="002045C8">
        <w:t>a</w:t>
      </w:r>
      <w:r w:rsidRPr="002045C8">
        <w:t>diste buyurulduğu gibi namazın s</w:t>
      </w:r>
      <w:r w:rsidRPr="002045C8">
        <w:t>o</w:t>
      </w:r>
      <w:r w:rsidRPr="002045C8">
        <w:t xml:space="preserve">nundaki namazın anlamı esenliktir. Yani kalbi huşu ile </w:t>
      </w:r>
      <w:r>
        <w:t>P</w:t>
      </w:r>
      <w:r w:rsidRPr="002045C8">
        <w:t>eygamb</w:t>
      </w:r>
      <w:r w:rsidRPr="002045C8">
        <w:t>e</w:t>
      </w:r>
      <w:r w:rsidRPr="002045C8">
        <w:t>r</w:t>
      </w:r>
      <w:r>
        <w:t>’</w:t>
      </w:r>
      <w:r w:rsidRPr="002045C8">
        <w:t>in sünnetlerini ve ilahi işleri eda eden kimse</w:t>
      </w:r>
      <w:r>
        <w:t>,</w:t>
      </w:r>
      <w:r w:rsidRPr="002045C8">
        <w:t xml:space="preserve"> dünya belasından ve ahiret azabından güvende olur. Yani düny</w:t>
      </w:r>
      <w:r w:rsidRPr="002045C8">
        <w:t>a</w:t>
      </w:r>
      <w:r w:rsidRPr="002045C8">
        <w:t xml:space="preserve">da şeytanın tasarruflarından esenlikte bulunur. Zira kalp huzuruyla ilahi emirleri eda etmek şeytanın tasarruflarının kesilmesine neden </w:t>
      </w:r>
      <w:r w:rsidRPr="002045C8">
        <w:t>o</w:t>
      </w:r>
      <w:r w:rsidRPr="002045C8">
        <w:t xml:space="preserve">lur. </w:t>
      </w:r>
      <w:r w:rsidRPr="002045C8">
        <w:rPr>
          <w:b/>
        </w:rPr>
        <w:t>“Şüphesiz namaz fuhuştan</w:t>
      </w:r>
      <w:r>
        <w:rPr>
          <w:b/>
        </w:rPr>
        <w:t>,</w:t>
      </w:r>
      <w:r w:rsidRPr="002045C8">
        <w:rPr>
          <w:b/>
        </w:rPr>
        <w:t xml:space="preserve"> kötülü</w:t>
      </w:r>
      <w:r w:rsidRPr="002045C8">
        <w:rPr>
          <w:b/>
        </w:rPr>
        <w:t>k</w:t>
      </w:r>
      <w:r w:rsidRPr="002045C8">
        <w:rPr>
          <w:b/>
        </w:rPr>
        <w:t>ten alıkoyar.”</w:t>
      </w:r>
      <w:r w:rsidRPr="002045C8">
        <w:rPr>
          <w:rStyle w:val="FootnoteReference"/>
          <w:b/>
        </w:rPr>
        <w:footnoteReference w:id="609"/>
      </w:r>
      <w:r w:rsidRPr="002045C8">
        <w:rPr>
          <w:b/>
        </w:rPr>
        <w:t xml:space="preserve"> </w:t>
      </w:r>
    </w:p>
    <w:p w:rsidR="000239F1" w:rsidRPr="002045C8" w:rsidRDefault="000239F1" w:rsidP="000E6F74">
      <w:pPr>
        <w:spacing w:line="300" w:lineRule="atLeast"/>
        <w:ind w:firstLine="284"/>
        <w:jc w:val="both"/>
      </w:pPr>
      <w:r w:rsidRPr="002045C8">
        <w:t>Daha sonra selamın sırlarından birine işaret ederek şöyle buyu</w:t>
      </w:r>
      <w:r w:rsidRPr="002045C8">
        <w:t>r</w:t>
      </w:r>
      <w:r w:rsidRPr="002045C8">
        <w:t xml:space="preserve">maktadır: </w:t>
      </w:r>
      <w:r w:rsidRPr="002045C8">
        <w:rPr>
          <w:i/>
          <w:iCs/>
        </w:rPr>
        <w:t>“Selam</w:t>
      </w:r>
      <w:r>
        <w:rPr>
          <w:i/>
          <w:iCs/>
        </w:rPr>
        <w:t>,</w:t>
      </w:r>
      <w:r w:rsidRPr="002045C8">
        <w:rPr>
          <w:i/>
          <w:iCs/>
        </w:rPr>
        <w:t xml:space="preserve"> Allah’ın varlıklar arasında emanet bıraktığı isiml</w:t>
      </w:r>
      <w:r w:rsidRPr="002045C8">
        <w:rPr>
          <w:i/>
          <w:iCs/>
        </w:rPr>
        <w:t>e</w:t>
      </w:r>
      <w:r w:rsidRPr="002045C8">
        <w:rPr>
          <w:i/>
          <w:iCs/>
        </w:rPr>
        <w:t>rinden bir isimdir.”</w:t>
      </w:r>
      <w:r w:rsidRPr="002045C8">
        <w:t xml:space="preserve"> Bu da varlıkların ilahi isimlerden mazhariyetine işarettir. Sâlik kul</w:t>
      </w:r>
      <w:r>
        <w:t>,</w:t>
      </w:r>
      <w:r w:rsidRPr="002045C8">
        <w:t xml:space="preserve"> zat bat</w:t>
      </w:r>
      <w:r w:rsidRPr="002045C8">
        <w:t>ı</w:t>
      </w:r>
      <w:r w:rsidRPr="002045C8">
        <w:t>nına ve fıtratına emanet olarak bırakılan bu ilahi latifeyi izhar etm</w:t>
      </w:r>
      <w:r w:rsidRPr="002045C8">
        <w:t>e</w:t>
      </w:r>
      <w:r w:rsidRPr="002045C8">
        <w:t>lidir. Bütün muamelelerinde, muaşeretlerinde, emanetlerinde ve irtibatlarında kullanmalıdır. Batın veya zahir me</w:t>
      </w:r>
      <w:r w:rsidRPr="002045C8">
        <w:t>m</w:t>
      </w:r>
      <w:r w:rsidRPr="002045C8">
        <w:t>leketine de sirayet ettirmelidir. Muamel</w:t>
      </w:r>
      <w:r w:rsidRPr="002045C8">
        <w:t>e</w:t>
      </w:r>
      <w:r w:rsidRPr="002045C8">
        <w:t xml:space="preserve">lerde </w:t>
      </w:r>
      <w:r>
        <w:t>H</w:t>
      </w:r>
      <w:r w:rsidRPr="002045C8">
        <w:t xml:space="preserve">ak ve </w:t>
      </w:r>
      <w:r>
        <w:t>Hakk’</w:t>
      </w:r>
      <w:r w:rsidRPr="002045C8">
        <w:t>ın dini üzere kullanmalıdır ki</w:t>
      </w:r>
      <w:r>
        <w:t>,</w:t>
      </w:r>
      <w:r w:rsidRPr="002045C8">
        <w:t xml:space="preserve"> bu ilahi emanete ihanet etmemiş olsun. O halde selamın hakikati bütün mülki ve melekuti güçlerine sirayet eder ve b</w:t>
      </w:r>
      <w:r w:rsidRPr="002045C8">
        <w:t>ü</w:t>
      </w:r>
      <w:r w:rsidRPr="002045C8">
        <w:t>tün adetlere, inançlara, ahlaka ve amellere bulaşır. Böylece de bütün tasa</w:t>
      </w:r>
      <w:r w:rsidRPr="002045C8">
        <w:t>r</w:t>
      </w:r>
      <w:r w:rsidRPr="002045C8">
        <w:t>ruflardan esenlik içinde olur. Bu esenliğin elde edilme yolunu</w:t>
      </w:r>
      <w:r>
        <w:t>n</w:t>
      </w:r>
      <w:r w:rsidRPr="002045C8">
        <w:t xml:space="preserve"> ise takva olduğunu belirtmiştir. Bilmek gerekir ki takvanın bir takım mertebeleri ve menzilleri vardır: Dolayısıyla zahiri takva</w:t>
      </w:r>
      <w:r>
        <w:t>,</w:t>
      </w:r>
      <w:r w:rsidRPr="002045C8">
        <w:t xml:space="preserve"> zahiri g</w:t>
      </w:r>
      <w:r w:rsidRPr="002045C8">
        <w:t>ü</w:t>
      </w:r>
      <w:r w:rsidRPr="002045C8">
        <w:t>nahların zulmetinden korunmaktır. Bu takva insanların genelinin ta</w:t>
      </w:r>
      <w:r w:rsidRPr="002045C8">
        <w:t>k</w:t>
      </w:r>
      <w:r w:rsidRPr="002045C8">
        <w:t xml:space="preserve">vasıdır. </w:t>
      </w:r>
    </w:p>
    <w:p w:rsidR="000239F1" w:rsidRPr="002045C8" w:rsidRDefault="000239F1" w:rsidP="000E6F74">
      <w:pPr>
        <w:spacing w:line="300" w:lineRule="atLeast"/>
        <w:ind w:firstLine="284"/>
        <w:jc w:val="both"/>
      </w:pPr>
      <w:r w:rsidRPr="002045C8">
        <w:lastRenderedPageBreak/>
        <w:t xml:space="preserve">Batın takvası ise batını ifrattan, tefritten temizlemek ve ahlak ve ruhi içgüdülerdeki itidal sınırını aşmamaktır. </w:t>
      </w:r>
      <w:r>
        <w:t>B</w:t>
      </w:r>
      <w:r w:rsidRPr="002045C8">
        <w:t>u da özel kimselerin takvasıdır. Akıl takvası</w:t>
      </w:r>
      <w:r>
        <w:t xml:space="preserve"> ise,</w:t>
      </w:r>
      <w:r w:rsidRPr="002045C8">
        <w:t xml:space="preserve"> aklı</w:t>
      </w:r>
      <w:r>
        <w:t>,</w:t>
      </w:r>
      <w:r w:rsidRPr="002045C8">
        <w:t xml:space="preserve"> ilahi olmayan ilimlerde aklı kulla</w:t>
      </w:r>
      <w:r w:rsidRPr="002045C8">
        <w:t>n</w:t>
      </w:r>
      <w:r w:rsidRPr="002045C8">
        <w:t>maktan temizlemek ve korumaktır. İlahi ilimlerden ma</w:t>
      </w:r>
      <w:r w:rsidRPr="002045C8">
        <w:t>k</w:t>
      </w:r>
      <w:r w:rsidRPr="002045C8">
        <w:t>sat ise şeriatler ve ilahi dinler ile ilgili olan ilimlerdir. Bütün tabiat ilimleri ve Hakk’ın mazharlarını tanımaya yarayan diğer ilimler ilahidir. Eğer ö</w:t>
      </w:r>
      <w:r w:rsidRPr="002045C8">
        <w:t>y</w:t>
      </w:r>
      <w:r w:rsidRPr="002045C8">
        <w:t>le değilse her ne kadar konuları yaratılış ve ahiret olsa da ilahi deği</w:t>
      </w:r>
      <w:r w:rsidRPr="002045C8">
        <w:t>l</w:t>
      </w:r>
      <w:r w:rsidRPr="002045C8">
        <w:t xml:space="preserve">dir. </w:t>
      </w:r>
      <w:r>
        <w:t xml:space="preserve">Bu da </w:t>
      </w:r>
      <w:r w:rsidRPr="002045C8">
        <w:t>Ehess</w:t>
      </w:r>
      <w:r>
        <w:t>’</w:t>
      </w:r>
      <w:r w:rsidRPr="002045C8">
        <w:t xml:space="preserve">ul </w:t>
      </w:r>
      <w:r>
        <w:t>H</w:t>
      </w:r>
      <w:r w:rsidRPr="002045C8">
        <w:t>evas'ın (</w:t>
      </w:r>
      <w:r>
        <w:t>hasların hass</w:t>
      </w:r>
      <w:r>
        <w:t>ı</w:t>
      </w:r>
      <w:r>
        <w:t>nın) takvasıdır.</w:t>
      </w:r>
      <w:r w:rsidRPr="002045C8">
        <w:t xml:space="preserve"> </w:t>
      </w:r>
    </w:p>
    <w:p w:rsidR="004F1821" w:rsidRDefault="000239F1" w:rsidP="000E6F74">
      <w:pPr>
        <w:spacing w:line="300" w:lineRule="atLeast"/>
        <w:ind w:firstLine="284"/>
        <w:jc w:val="both"/>
      </w:pPr>
      <w:r w:rsidRPr="002045C8">
        <w:t>Kalp Takvası</w:t>
      </w:r>
      <w:r>
        <w:t xml:space="preserve"> ise, </w:t>
      </w:r>
      <w:r w:rsidRPr="002045C8">
        <w:t xml:space="preserve">kalbi Hakk’tan gayrisini müşahade ve müzakere etmekten korumaktır. Bu evliyanın takvasıdır. Hak Teala’nın, </w:t>
      </w:r>
      <w:r w:rsidRPr="009A3730">
        <w:rPr>
          <w:i/>
          <w:iCs/>
        </w:rPr>
        <w:t>“B</w:t>
      </w:r>
      <w:r w:rsidRPr="009A3730">
        <w:rPr>
          <w:i/>
          <w:iCs/>
        </w:rPr>
        <w:t>e</w:t>
      </w:r>
      <w:r w:rsidRPr="009A3730">
        <w:rPr>
          <w:i/>
          <w:iCs/>
        </w:rPr>
        <w:t>nimle oturanla ben de otururum.”</w:t>
      </w:r>
      <w:r w:rsidRPr="009A3730">
        <w:rPr>
          <w:rStyle w:val="FootnoteReference"/>
          <w:i/>
          <w:iCs/>
        </w:rPr>
        <w:footnoteReference w:id="610"/>
      </w:r>
      <w:r w:rsidRPr="002045C8">
        <w:t xml:space="preserve"> diye</w:t>
      </w:r>
      <w:r w:rsidRPr="002045C8">
        <w:rPr>
          <w:b/>
        </w:rPr>
        <w:t xml:space="preserve"> </w:t>
      </w:r>
      <w:r w:rsidRPr="002045C8">
        <w:t>buyurduğunu belirten hadi</w:t>
      </w:r>
      <w:r w:rsidRPr="002045C8">
        <w:t>s</w:t>
      </w:r>
      <w:r w:rsidRPr="002045C8">
        <w:t>ten maksat da</w:t>
      </w:r>
      <w:r>
        <w:t>,</w:t>
      </w:r>
      <w:r w:rsidRPr="002045C8">
        <w:t xml:space="preserve"> bu kalbi halvettir. Bu halvet en iyi halvettir. Diğer ha</w:t>
      </w:r>
      <w:r w:rsidRPr="002045C8">
        <w:t>l</w:t>
      </w:r>
      <w:r w:rsidRPr="002045C8">
        <w:t xml:space="preserve">vetler ise bu halvetin husulü için bir </w:t>
      </w:r>
      <w:r>
        <w:t>öncül konumundadır</w:t>
      </w:r>
      <w:r w:rsidRPr="002045C8">
        <w:t>. O halde takv</w:t>
      </w:r>
      <w:r w:rsidRPr="002045C8">
        <w:t>a</w:t>
      </w:r>
      <w:r w:rsidRPr="002045C8">
        <w:t>nın bütün bu mertebelerine sahip olan kimsenin dini, aklı, ruhu, kalbi</w:t>
      </w:r>
      <w:r>
        <w:t>,</w:t>
      </w:r>
      <w:r w:rsidRPr="002045C8">
        <w:t xml:space="preserve"> b</w:t>
      </w:r>
      <w:r w:rsidRPr="002045C8">
        <w:t>ü</w:t>
      </w:r>
      <w:r w:rsidRPr="002045C8">
        <w:t>tün zahiri ve batınî güçleri esenlikte olur. Koruyucu ve müvekkel m</w:t>
      </w:r>
      <w:r w:rsidRPr="002045C8">
        <w:t>e</w:t>
      </w:r>
      <w:r w:rsidRPr="002045C8">
        <w:t>lekler de ondan güvende olur. Ondan usanmaz, bıkmaz ve dehşete kapı</w:t>
      </w:r>
      <w:r w:rsidRPr="002045C8">
        <w:t>l</w:t>
      </w:r>
      <w:r w:rsidRPr="002045C8">
        <w:t>mazlar. Böyle bir şahsın muamele ve muaşereti de dost ve düşmana karşı esenlik yoluyla gerçekleşir. Ve böylece her ne kadar insanlar ona düşmanlık etse de</w:t>
      </w:r>
      <w:r>
        <w:t>,</w:t>
      </w:r>
      <w:r w:rsidRPr="002045C8">
        <w:t xml:space="preserve"> düşmanlığın kökleri kalbinin b</w:t>
      </w:r>
      <w:r w:rsidRPr="002045C8">
        <w:t>a</w:t>
      </w:r>
      <w:r w:rsidRPr="002045C8">
        <w:t>tınından sökülür. Her kim de takvanın bütün mertebel</w:t>
      </w:r>
      <w:r w:rsidRPr="002045C8">
        <w:t>e</w:t>
      </w:r>
      <w:r w:rsidRPr="002045C8">
        <w:t>rinde güvende olmazsa</w:t>
      </w:r>
      <w:r>
        <w:t>,</w:t>
      </w:r>
      <w:r w:rsidRPr="002045C8">
        <w:t xml:space="preserve"> o ölçüde de selam feyzinden ma</w:t>
      </w:r>
      <w:r w:rsidRPr="002045C8">
        <w:t>h</w:t>
      </w:r>
      <w:r w:rsidRPr="002045C8">
        <w:t>rum kalır ve nifak ufkuna yaklaşır. Allah bizi ondan kor</w:t>
      </w:r>
      <w:r w:rsidRPr="002045C8">
        <w:t>u</w:t>
      </w:r>
      <w:r w:rsidRPr="002045C8">
        <w:t xml:space="preserve">sun. </w:t>
      </w:r>
      <w:r>
        <w:t>v</w:t>
      </w:r>
      <w:r w:rsidRPr="002045C8">
        <w:t>e</w:t>
      </w:r>
      <w:r>
        <w:t>’</w:t>
      </w:r>
      <w:r w:rsidRPr="002045C8">
        <w:t>s</w:t>
      </w:r>
      <w:r>
        <w:t>-</w:t>
      </w:r>
      <w:r w:rsidRPr="002045C8">
        <w:t>selam</w:t>
      </w:r>
      <w:r>
        <w:t>.</w:t>
      </w:r>
    </w:p>
    <w:p w:rsidR="000239F1" w:rsidRDefault="004F1821" w:rsidP="005A7585">
      <w:pPr>
        <w:spacing w:line="300" w:lineRule="atLeast"/>
        <w:ind w:firstLine="284"/>
        <w:jc w:val="both"/>
      </w:pPr>
      <w:r>
        <w:br w:type="page"/>
      </w:r>
    </w:p>
    <w:p w:rsidR="000239F1" w:rsidRPr="002045C8" w:rsidRDefault="000239F1" w:rsidP="00FB0C7C">
      <w:pPr>
        <w:pStyle w:val="Heading1"/>
      </w:pPr>
      <w:bookmarkStart w:id="395" w:name="_Toc46432426"/>
      <w:bookmarkStart w:id="396" w:name="_Toc53990969"/>
      <w:r w:rsidRPr="002045C8">
        <w:t>Kitabın Sonu</w:t>
      </w:r>
      <w:bookmarkEnd w:id="395"/>
      <w:bookmarkEnd w:id="396"/>
      <w:r w:rsidRPr="002045C8">
        <w:t xml:space="preserve"> </w:t>
      </w:r>
    </w:p>
    <w:p w:rsidR="000239F1" w:rsidRPr="002045C8" w:rsidRDefault="000239F1" w:rsidP="00FB0C7C">
      <w:pPr>
        <w:pStyle w:val="Heading1"/>
      </w:pPr>
      <w:bookmarkStart w:id="397" w:name="_Toc46432427"/>
      <w:bookmarkStart w:id="398" w:name="_Toc53990970"/>
      <w:r w:rsidRPr="002045C8">
        <w:t>Namazın Dahili ve Harici Hakkındadır ve Bunda Birkaç B</w:t>
      </w:r>
      <w:r w:rsidRPr="002045C8">
        <w:t>ö</w:t>
      </w:r>
      <w:r w:rsidRPr="002045C8">
        <w:t>lüm Vardır</w:t>
      </w:r>
      <w:bookmarkEnd w:id="397"/>
      <w:bookmarkEnd w:id="398"/>
    </w:p>
    <w:p w:rsidR="000239F1" w:rsidRPr="002045C8" w:rsidRDefault="000239F1" w:rsidP="00FB0C7C">
      <w:pPr>
        <w:pStyle w:val="Heading1"/>
      </w:pPr>
      <w:bookmarkStart w:id="399" w:name="_Toc46432428"/>
      <w:bookmarkStart w:id="400" w:name="_Toc53990971"/>
      <w:r w:rsidRPr="002045C8">
        <w:t>Birinci Bölüm</w:t>
      </w:r>
      <w:bookmarkEnd w:id="399"/>
      <w:bookmarkEnd w:id="400"/>
      <w:r w:rsidRPr="002045C8">
        <w:t xml:space="preserve"> </w:t>
      </w:r>
    </w:p>
    <w:p w:rsidR="000239F1" w:rsidRPr="002045C8" w:rsidRDefault="000239F1" w:rsidP="000E6F74">
      <w:pPr>
        <w:spacing w:line="300" w:lineRule="atLeast"/>
        <w:ind w:firstLine="284"/>
        <w:jc w:val="both"/>
        <w:rPr>
          <w:bCs/>
          <w:i/>
          <w:iCs/>
        </w:rPr>
      </w:pPr>
      <w:r w:rsidRPr="002045C8">
        <w:rPr>
          <w:bCs/>
          <w:i/>
          <w:iCs/>
        </w:rPr>
        <w:t>Namazın Üçüncü veya Dördüncü Rek</w:t>
      </w:r>
      <w:r>
        <w:rPr>
          <w:bCs/>
          <w:i/>
          <w:iCs/>
        </w:rPr>
        <w:t>a</w:t>
      </w:r>
      <w:r w:rsidRPr="002045C8">
        <w:rPr>
          <w:bCs/>
          <w:i/>
          <w:iCs/>
        </w:rPr>
        <w:t>atında Ok</w:t>
      </w:r>
      <w:r w:rsidRPr="002045C8">
        <w:rPr>
          <w:bCs/>
          <w:i/>
          <w:iCs/>
        </w:rPr>
        <w:t>u</w:t>
      </w:r>
      <w:r w:rsidRPr="002045C8">
        <w:rPr>
          <w:bCs/>
          <w:i/>
          <w:iCs/>
        </w:rPr>
        <w:t xml:space="preserve">nan Teshibat-i Erbaa, ve Tesbihat-ı Erbaa’nın Münasip Olduğu Miktarda Kalbi </w:t>
      </w:r>
      <w:r w:rsidRPr="002045C8">
        <w:rPr>
          <w:bCs/>
          <w:i/>
          <w:iCs/>
        </w:rPr>
        <w:t>A</w:t>
      </w:r>
      <w:r w:rsidRPr="002045C8">
        <w:rPr>
          <w:bCs/>
          <w:i/>
          <w:iCs/>
        </w:rPr>
        <w:t>dabı ve Sırları hakkındadır</w:t>
      </w:r>
    </w:p>
    <w:p w:rsidR="000239F1" w:rsidRPr="002045C8" w:rsidRDefault="000239F1" w:rsidP="000E6F74">
      <w:pPr>
        <w:spacing w:line="300" w:lineRule="atLeast"/>
        <w:ind w:firstLine="284"/>
        <w:jc w:val="both"/>
        <w:rPr>
          <w:bCs/>
          <w:i/>
          <w:iCs/>
        </w:rPr>
      </w:pPr>
      <w:r w:rsidRPr="002045C8">
        <w:rPr>
          <w:bCs/>
          <w:i/>
          <w:iCs/>
        </w:rPr>
        <w:t xml:space="preserve">Bu Tesbihatın da Dört Rüknü Vardır </w:t>
      </w:r>
    </w:p>
    <w:p w:rsidR="000239F1" w:rsidRPr="002045C8" w:rsidRDefault="000239F1" w:rsidP="000E6F74">
      <w:pPr>
        <w:spacing w:line="300" w:lineRule="atLeast"/>
        <w:ind w:firstLine="284"/>
        <w:jc w:val="both"/>
      </w:pPr>
      <w:r w:rsidRPr="002045C8">
        <w:t>Birinci rüknü tesbihtir ve tesbih kapsamlı makamlardan olan tehlil ve te</w:t>
      </w:r>
      <w:r>
        <w:t>hm</w:t>
      </w:r>
      <w:r w:rsidRPr="002045C8">
        <w:t>id ile nitelendirmekten tenzihtir. Sâlik kul bütün ib</w:t>
      </w:r>
      <w:r w:rsidRPr="002045C8">
        <w:t>a</w:t>
      </w:r>
      <w:r w:rsidRPr="002045C8">
        <w:t>detlerinde buna teveccüh etmeli, kalbini Hakk’ı övme ve nitelendirme iddiası</w:t>
      </w:r>
      <w:r w:rsidRPr="002045C8">
        <w:t>n</w:t>
      </w:r>
      <w:r w:rsidRPr="002045C8">
        <w:t>dan korumalıdır ve kul için hakkıyla ubudiyet etmenin mümkün old</w:t>
      </w:r>
      <w:r w:rsidRPr="002045C8">
        <w:t>u</w:t>
      </w:r>
      <w:r w:rsidRPr="002045C8">
        <w:t>ğunu sanmamalıdır. Nerede kaldı ki kamil evliyaların bile arzu gözl</w:t>
      </w:r>
      <w:r w:rsidRPr="002045C8">
        <w:t>e</w:t>
      </w:r>
      <w:r w:rsidRPr="002045C8">
        <w:t>rinin kesildiği ve marifet ashabından büyüklerin tamah ehlinin uzan</w:t>
      </w:r>
      <w:r w:rsidRPr="002045C8">
        <w:t>a</w:t>
      </w:r>
      <w:r w:rsidRPr="002045C8">
        <w:t>madı</w:t>
      </w:r>
      <w:r>
        <w:t>ğı rububiyet hakkını eda etmek!</w:t>
      </w:r>
      <w:r w:rsidRPr="002045C8">
        <w:t xml:space="preserve"> </w:t>
      </w:r>
      <w:r w:rsidRPr="0006446E">
        <w:rPr>
          <w:i/>
          <w:iCs/>
        </w:rPr>
        <w:t>“Anka kuşu hiç kimsenin tuzağ</w:t>
      </w:r>
      <w:r w:rsidRPr="0006446E">
        <w:rPr>
          <w:i/>
          <w:iCs/>
        </w:rPr>
        <w:t>ı</w:t>
      </w:r>
      <w:r w:rsidRPr="0006446E">
        <w:rPr>
          <w:i/>
          <w:iCs/>
        </w:rPr>
        <w:t>na düşmez tuzağını topla”</w:t>
      </w:r>
      <w:r w:rsidRPr="0006446E">
        <w:rPr>
          <w:rStyle w:val="FootnoteReference"/>
          <w:i/>
          <w:iCs/>
        </w:rPr>
        <w:footnoteReference w:id="611"/>
      </w:r>
      <w:r w:rsidRPr="002045C8">
        <w:t xml:space="preserve"> </w:t>
      </w:r>
      <w:r>
        <w:t>B</w:t>
      </w:r>
      <w:r w:rsidRPr="002045C8">
        <w:t>u açıdan maarif ehlinin marifetinin k</w:t>
      </w:r>
      <w:r w:rsidRPr="002045C8">
        <w:t>e</w:t>
      </w:r>
      <w:r w:rsidRPr="002045C8">
        <w:t>malinin</w:t>
      </w:r>
      <w:r>
        <w:t>,</w:t>
      </w:r>
      <w:r w:rsidRPr="002045C8">
        <w:t xml:space="preserve"> kendi aczini tanımak olduğu ifade edilmi</w:t>
      </w:r>
      <w:r w:rsidRPr="002045C8">
        <w:t>ş</w:t>
      </w:r>
      <w:r w:rsidRPr="002045C8">
        <w:t>tir.</w:t>
      </w:r>
      <w:r w:rsidRPr="002045C8">
        <w:rPr>
          <w:rStyle w:val="FootnoteReference"/>
        </w:rPr>
        <w:footnoteReference w:id="612"/>
      </w:r>
      <w:r w:rsidRPr="002045C8">
        <w:t xml:space="preserve"> </w:t>
      </w:r>
    </w:p>
    <w:p w:rsidR="000239F1" w:rsidRPr="002045C8" w:rsidRDefault="000239F1" w:rsidP="000E6F74">
      <w:pPr>
        <w:spacing w:line="300" w:lineRule="atLeast"/>
        <w:ind w:firstLine="284"/>
        <w:jc w:val="both"/>
      </w:pPr>
      <w:r w:rsidRPr="002045C8">
        <w:t>Evet yüce ve celil olan Hak Teala’nın geniş rahmeti</w:t>
      </w:r>
      <w:r>
        <w:t>,</w:t>
      </w:r>
      <w:r w:rsidRPr="002045C8">
        <w:t xml:space="preserve"> biz zayıf ku</w:t>
      </w:r>
      <w:r w:rsidRPr="002045C8">
        <w:t>l</w:t>
      </w:r>
      <w:r w:rsidRPr="002045C8">
        <w:t>ları kapsadığı için</w:t>
      </w:r>
      <w:r>
        <w:t>,</w:t>
      </w:r>
      <w:r w:rsidRPr="002045C8">
        <w:t xml:space="preserve"> rahmetinin genişliği de biz za</w:t>
      </w:r>
      <w:r>
        <w:t>vallılara</w:t>
      </w:r>
      <w:r w:rsidRPr="002045C8">
        <w:t xml:space="preserve"> hizmet i</w:t>
      </w:r>
      <w:r w:rsidRPr="002045C8">
        <w:t>m</w:t>
      </w:r>
      <w:r w:rsidRPr="002045C8">
        <w:t xml:space="preserve">kanını vermiş ve Allah’a yakın olanların yakınlıktan dolayı sırtının </w:t>
      </w:r>
      <w:r w:rsidRPr="002045C8">
        <w:t>e</w:t>
      </w:r>
      <w:r w:rsidRPr="002045C8">
        <w:t>ğildiği münezzeh ve mukaddes makama giriş iznini merhamet buyu</w:t>
      </w:r>
      <w:r w:rsidRPr="002045C8">
        <w:t>r</w:t>
      </w:r>
      <w:r w:rsidRPr="002045C8">
        <w:t>muştur. Bu da</w:t>
      </w:r>
      <w:r>
        <w:t>,</w:t>
      </w:r>
      <w:r w:rsidRPr="002045C8">
        <w:t xml:space="preserve"> nimet sahibinin mukaddes zatının kullarına uzanan e</w:t>
      </w:r>
      <w:r w:rsidRPr="002045C8">
        <w:t>l</w:t>
      </w:r>
      <w:r w:rsidRPr="002045C8">
        <w:t>lerinden ve ihsanlarından en büyüğüdür. Marifet ehli, kamil v</w:t>
      </w:r>
      <w:r w:rsidRPr="002045C8">
        <w:t>e</w:t>
      </w:r>
      <w:r w:rsidRPr="002045C8">
        <w:t>liler ve ehlullah</w:t>
      </w:r>
      <w:r>
        <w:t>,</w:t>
      </w:r>
      <w:r w:rsidRPr="002045C8">
        <w:t xml:space="preserve"> onun değerini kendi marifetleri miktarı</w:t>
      </w:r>
      <w:r w:rsidRPr="002045C8">
        <w:t>n</w:t>
      </w:r>
      <w:r w:rsidRPr="002045C8">
        <w:t>ca bilmektedir. Oysa her makam ve mevkiden örtülü kalan biz çaresizler</w:t>
      </w:r>
      <w:r>
        <w:t>,</w:t>
      </w:r>
      <w:r w:rsidRPr="002045C8">
        <w:t xml:space="preserve"> her türlü kema</w:t>
      </w:r>
      <w:r w:rsidRPr="002045C8">
        <w:t>l</w:t>
      </w:r>
      <w:r w:rsidRPr="002045C8">
        <w:t>den ve marifetten tümüyle uzak kalan biz zavallılar</w:t>
      </w:r>
      <w:r>
        <w:t>,</w:t>
      </w:r>
      <w:r w:rsidRPr="002045C8">
        <w:t xml:space="preserve"> bundan gafiliz. Sonsuz büyük nimetlerden biri olan ilahi işleri külfet olarak sayma</w:t>
      </w:r>
      <w:r w:rsidRPr="002045C8">
        <w:t>k</w:t>
      </w:r>
      <w:r w:rsidRPr="002045C8">
        <w:t>tayız. Bıkkınlık ve usangaçlıkla onu eda etmeye kalkışmaktayız. Bu aç</w:t>
      </w:r>
      <w:r w:rsidRPr="002045C8">
        <w:t>ı</w:t>
      </w:r>
      <w:r w:rsidRPr="002045C8">
        <w:t xml:space="preserve">dan da onun nuraniyetinden tümüyle mahrum ve örtülüyüz. </w:t>
      </w:r>
    </w:p>
    <w:p w:rsidR="00C20007" w:rsidRDefault="000239F1" w:rsidP="000E6F74">
      <w:pPr>
        <w:spacing w:line="300" w:lineRule="atLeast"/>
        <w:ind w:firstLine="284"/>
        <w:jc w:val="both"/>
      </w:pPr>
      <w:r w:rsidRPr="002045C8">
        <w:lastRenderedPageBreak/>
        <w:t>Bilmek gerekir ki teh</w:t>
      </w:r>
      <w:r>
        <w:t>m</w:t>
      </w:r>
      <w:r w:rsidRPr="002045C8">
        <w:t>id ve tehlil</w:t>
      </w:r>
      <w:r>
        <w:t>,</w:t>
      </w:r>
      <w:r w:rsidRPr="002045C8">
        <w:t xml:space="preserve"> fiilî tevhidi kapsad</w:t>
      </w:r>
      <w:r w:rsidRPr="002045C8">
        <w:t>ı</w:t>
      </w:r>
      <w:r w:rsidRPr="002045C8">
        <w:t>ğından ve onda sınırlama ve noksanlık şüphesi bulund</w:t>
      </w:r>
      <w:r w:rsidRPr="002045C8">
        <w:t>u</w:t>
      </w:r>
      <w:r w:rsidRPr="002045C8">
        <w:t>ğundan ve hatta teşbih ve karıştırma şüphesinden dolayı sâlik kul</w:t>
      </w:r>
      <w:r>
        <w:t>,</w:t>
      </w:r>
      <w:r w:rsidRPr="002045C8">
        <w:t xml:space="preserve"> tesbih ve tenzih sırrıyla oraya girmeli ve kalbinin batınına</w:t>
      </w:r>
      <w:r>
        <w:t>,</w:t>
      </w:r>
      <w:r w:rsidRPr="002045C8">
        <w:t xml:space="preserve"> azameti yüce olan Hakk’ın her türlü yar</w:t>
      </w:r>
      <w:r w:rsidRPr="002045C8">
        <w:t>a</w:t>
      </w:r>
      <w:r w:rsidRPr="002045C8">
        <w:t>tışsal özdeklerden m</w:t>
      </w:r>
      <w:r w:rsidRPr="002045C8">
        <w:t>ü</w:t>
      </w:r>
      <w:r w:rsidRPr="002045C8">
        <w:t>nezzeh olduğunu ve kesret elbiselerinden beri olduğunu anlatmalıdır ki</w:t>
      </w:r>
      <w:r>
        <w:t>,</w:t>
      </w:r>
      <w:r w:rsidRPr="002045C8">
        <w:t xml:space="preserve"> yaptığı övgülerinde teksir şüphesinden m</w:t>
      </w:r>
      <w:r w:rsidRPr="002045C8">
        <w:t>ü</w:t>
      </w:r>
      <w:r w:rsidRPr="002045C8">
        <w:t xml:space="preserve">nezzeh olsun. </w:t>
      </w:r>
    </w:p>
    <w:p w:rsidR="000239F1" w:rsidRPr="002045C8" w:rsidRDefault="000239F1" w:rsidP="000E6F74">
      <w:pPr>
        <w:spacing w:line="300" w:lineRule="atLeast"/>
        <w:ind w:firstLine="284"/>
        <w:jc w:val="both"/>
      </w:pPr>
      <w:r w:rsidRPr="002045C8">
        <w:t>İkinci rüknü ise te</w:t>
      </w:r>
      <w:r>
        <w:t>hm</w:t>
      </w:r>
      <w:r w:rsidRPr="002045C8">
        <w:t xml:space="preserve">iddir ve o da kıyam ve kıraat ile münasip olan fiilî </w:t>
      </w:r>
      <w:r>
        <w:t>tehmid</w:t>
      </w:r>
      <w:r w:rsidRPr="002045C8">
        <w:t xml:space="preserve"> makamıdır. Bu açıdan da bu tesbihler son reka</w:t>
      </w:r>
      <w:r>
        <w:t>a</w:t>
      </w:r>
      <w:r w:rsidRPr="002045C8">
        <w:t>tlarda hamd makamının yerine geçme</w:t>
      </w:r>
      <w:r w:rsidRPr="002045C8">
        <w:t>k</w:t>
      </w:r>
      <w:r w:rsidRPr="002045C8">
        <w:t xml:space="preserve">tedir ve namaz kılan kimse isterse </w:t>
      </w:r>
      <w:r>
        <w:t>H</w:t>
      </w:r>
      <w:r w:rsidRPr="002045C8">
        <w:t>amd suresini</w:t>
      </w:r>
      <w:r>
        <w:t>,</w:t>
      </w:r>
      <w:r w:rsidRPr="002045C8">
        <w:t xml:space="preserve"> onun yerine okuyabilir. Fiilî tevhidi ise</w:t>
      </w:r>
      <w:r>
        <w:t>,</w:t>
      </w:r>
      <w:r w:rsidRPr="002045C8">
        <w:t xml:space="preserve"> hamd suresi</w:t>
      </w:r>
      <w:r w:rsidRPr="002045C8">
        <w:t>n</w:t>
      </w:r>
      <w:r w:rsidRPr="002045C8">
        <w:t>de olduğu gibi hamdın Hak Teala'ya has kılınışından anlamaktayız. Böylece kulun ö</w:t>
      </w:r>
      <w:r w:rsidRPr="002045C8">
        <w:t>v</w:t>
      </w:r>
      <w:r w:rsidRPr="002045C8">
        <w:t xml:space="preserve">gülerden tümüyle elini kesip atmaktayız. </w:t>
      </w:r>
      <w:r w:rsidRPr="002045C8">
        <w:rPr>
          <w:b/>
        </w:rPr>
        <w:t>“O evvel ahir, zahir ve batındır.”</w:t>
      </w:r>
      <w:r w:rsidRPr="002045C8">
        <w:rPr>
          <w:rStyle w:val="FootnoteReference"/>
          <w:b/>
        </w:rPr>
        <w:footnoteReference w:id="613"/>
      </w:r>
      <w:r w:rsidRPr="002045C8">
        <w:rPr>
          <w:b/>
        </w:rPr>
        <w:t xml:space="preserve"> </w:t>
      </w:r>
      <w:r w:rsidRPr="002045C8">
        <w:t>Hakikatini kalbin k</w:t>
      </w:r>
      <w:r w:rsidRPr="002045C8">
        <w:t>u</w:t>
      </w:r>
      <w:r w:rsidRPr="002045C8">
        <w:t xml:space="preserve">lağına götürmeli </w:t>
      </w:r>
      <w:r w:rsidRPr="002045C8">
        <w:rPr>
          <w:b/>
        </w:rPr>
        <w:t>“Sen attığında sen atmadın</w:t>
      </w:r>
      <w:r>
        <w:rPr>
          <w:b/>
        </w:rPr>
        <w:t>,</w:t>
      </w:r>
      <w:r w:rsidRPr="002045C8">
        <w:rPr>
          <w:b/>
        </w:rPr>
        <w:t xml:space="preserve"> lakin Allah attı”</w:t>
      </w:r>
      <w:r w:rsidRPr="002045C8">
        <w:rPr>
          <w:rStyle w:val="FootnoteReference"/>
          <w:b/>
        </w:rPr>
        <w:footnoteReference w:id="614"/>
      </w:r>
      <w:r w:rsidRPr="002045C8">
        <w:rPr>
          <w:b/>
        </w:rPr>
        <w:t xml:space="preserve"> </w:t>
      </w:r>
      <w:r>
        <w:t>h</w:t>
      </w:r>
      <w:r w:rsidRPr="002045C8">
        <w:t>akikatini ise ruha tattı</w:t>
      </w:r>
      <w:r w:rsidRPr="002045C8">
        <w:t>r</w:t>
      </w:r>
      <w:r w:rsidRPr="002045C8">
        <w:t>malıyız. Bencilliği sülûkun ayakları altına alarak</w:t>
      </w:r>
      <w:r>
        <w:t>,</w:t>
      </w:r>
      <w:r w:rsidRPr="002045C8">
        <w:t xml:space="preserve"> kendi</w:t>
      </w:r>
      <w:r>
        <w:t>mizi tevhid makamına ulaştırmalı</w:t>
      </w:r>
      <w:r w:rsidRPr="002045C8">
        <w:t xml:space="preserve"> ve kalbi yaratıkların minnetinin altından dışarı çıka</w:t>
      </w:r>
      <w:r w:rsidRPr="002045C8">
        <w:t>r</w:t>
      </w:r>
      <w:r>
        <w:t>malıyız</w:t>
      </w:r>
      <w:r w:rsidRPr="002045C8">
        <w:t xml:space="preserve">. </w:t>
      </w:r>
    </w:p>
    <w:p w:rsidR="000239F1" w:rsidRPr="002045C8" w:rsidRDefault="000239F1" w:rsidP="000E6F74">
      <w:pPr>
        <w:spacing w:line="300" w:lineRule="atLeast"/>
        <w:ind w:firstLine="284"/>
        <w:jc w:val="both"/>
      </w:pPr>
      <w:r w:rsidRPr="002045C8">
        <w:t>Üçüncü rükün ise tehlildir</w:t>
      </w:r>
      <w:r>
        <w:t>,</w:t>
      </w:r>
      <w:r w:rsidRPr="002045C8">
        <w:t xml:space="preserve"> onun da bir takım makaml</w:t>
      </w:r>
      <w:r w:rsidRPr="002045C8">
        <w:t>a</w:t>
      </w:r>
      <w:r w:rsidRPr="002045C8">
        <w:t xml:space="preserve">rı vardır. </w:t>
      </w:r>
    </w:p>
    <w:p w:rsidR="000239F1" w:rsidRPr="002045C8" w:rsidRDefault="000239F1" w:rsidP="000E6F74">
      <w:pPr>
        <w:spacing w:line="300" w:lineRule="atLeast"/>
        <w:ind w:firstLine="284"/>
        <w:jc w:val="both"/>
      </w:pPr>
      <w:r w:rsidRPr="002045C8">
        <w:t>Makamlarından biri</w:t>
      </w:r>
      <w:r>
        <w:t>,</w:t>
      </w:r>
      <w:r w:rsidRPr="002045C8">
        <w:t xml:space="preserve"> fiilî uluhiyeti nefy makamıdır. Başka bir tabi</w:t>
      </w:r>
      <w:r w:rsidRPr="002045C8">
        <w:t>r</w:t>
      </w:r>
      <w:r w:rsidRPr="002045C8">
        <w:t>le</w:t>
      </w:r>
      <w:r>
        <w:t>,</w:t>
      </w:r>
      <w:r w:rsidRPr="002045C8">
        <w:t xml:space="preserve"> varlık aleminde Allah’tan başka bir etkenin olm</w:t>
      </w:r>
      <w:r w:rsidRPr="002045C8">
        <w:t>a</w:t>
      </w:r>
      <w:r w:rsidRPr="002045C8">
        <w:t>yışıdır. Bu tekit</w:t>
      </w:r>
      <w:r>
        <w:t>,</w:t>
      </w:r>
      <w:r w:rsidRPr="002045C8">
        <w:t xml:space="preserve"> hamdin tahsis sebebidir. Çünkü imkani varlıklar ve mertebeler</w:t>
      </w:r>
      <w:r>
        <w:t>,</w:t>
      </w:r>
      <w:r w:rsidRPr="002045C8">
        <w:t xml:space="preserve"> yüce Hakk’ın vücud hakikatinin gölgesidir ve salt irtibattır. Onlardan hiç birisi için bağımsızlık sözkonusu değildir. Bu açıdan icad</w:t>
      </w:r>
      <w:r>
        <w:t>î</w:t>
      </w:r>
      <w:r w:rsidRPr="002045C8">
        <w:t xml:space="preserve"> etkiyi o</w:t>
      </w:r>
      <w:r w:rsidRPr="002045C8">
        <w:t>n</w:t>
      </w:r>
      <w:r w:rsidRPr="002045C8">
        <w:t>lardan birine isnat etmek doğru değildir. Zira tesirde icadın istiklali de</w:t>
      </w:r>
      <w:r>
        <w:t>,</w:t>
      </w:r>
      <w:r w:rsidRPr="002045C8">
        <w:t xml:space="preserve"> vücudun istiklalini de gerektirmektedir. Zevk ehlinin ifadesiyle gölg</w:t>
      </w:r>
      <w:r w:rsidRPr="002045C8">
        <w:t>e</w:t>
      </w:r>
      <w:r w:rsidRPr="002045C8">
        <w:t>sel varlıkların hakikati</w:t>
      </w:r>
      <w:r>
        <w:t>,</w:t>
      </w:r>
      <w:r w:rsidRPr="002045C8">
        <w:t xml:space="preserve"> Hakk’ın kudretinin yaratışsal aynadaki zuh</w:t>
      </w:r>
      <w:r w:rsidRPr="002045C8">
        <w:t>u</w:t>
      </w:r>
      <w:r w:rsidRPr="002045C8">
        <w:t>rudur. Lailahe illa</w:t>
      </w:r>
      <w:r w:rsidRPr="002045C8">
        <w:t>l</w:t>
      </w:r>
      <w:r w:rsidRPr="002045C8">
        <w:t>lah</w:t>
      </w:r>
      <w:r>
        <w:t>’</w:t>
      </w:r>
      <w:r w:rsidRPr="002045C8">
        <w:t>ın manası ise Hakk’ın yaratılıştaki kudretinin faaliyetini ifade etmektir. Ve yaratışsal özdekleri nefyetmektir. Onl</w:t>
      </w:r>
      <w:r w:rsidRPr="002045C8">
        <w:t>a</w:t>
      </w:r>
      <w:r w:rsidRPr="002045C8">
        <w:t xml:space="preserve">rın failiyet makamını fani kılmaktır ve onların </w:t>
      </w:r>
      <w:r>
        <w:t>H</w:t>
      </w:r>
      <w:r w:rsidRPr="002045C8">
        <w:t>ak</w:t>
      </w:r>
      <w:r>
        <w:t>’</w:t>
      </w:r>
      <w:r w:rsidRPr="002045C8">
        <w:t>taki tesir</w:t>
      </w:r>
      <w:r w:rsidRPr="002045C8">
        <w:t>i</w:t>
      </w:r>
      <w:r w:rsidRPr="002045C8">
        <w:t xml:space="preserve">dir. </w:t>
      </w:r>
    </w:p>
    <w:p w:rsidR="000239F1" w:rsidRPr="002045C8" w:rsidRDefault="000239F1" w:rsidP="000E6F74">
      <w:pPr>
        <w:spacing w:line="300" w:lineRule="atLeast"/>
        <w:ind w:firstLine="284"/>
        <w:jc w:val="both"/>
      </w:pPr>
      <w:r w:rsidRPr="002045C8">
        <w:lastRenderedPageBreak/>
        <w:t>Bir makamı da</w:t>
      </w:r>
      <w:r>
        <w:t>,</w:t>
      </w:r>
      <w:r w:rsidRPr="002045C8">
        <w:t xml:space="preserve"> Hakk’tan gayri ilahları nefyetme m</w:t>
      </w:r>
      <w:r w:rsidRPr="002045C8">
        <w:t>a</w:t>
      </w:r>
      <w:r w:rsidRPr="002045C8">
        <w:t>kamıdır. Lailahe illallah (Allah’tan başka ilah yoktur) a</w:t>
      </w:r>
      <w:r w:rsidRPr="002045C8">
        <w:t>n</w:t>
      </w:r>
      <w:r w:rsidRPr="002045C8">
        <w:t xml:space="preserve">lamındadır. O halde tehlil makamı </w:t>
      </w:r>
      <w:r>
        <w:t>tehmid</w:t>
      </w:r>
      <w:r w:rsidRPr="002045C8">
        <w:t xml:space="preserve"> makamının s</w:t>
      </w:r>
      <w:r w:rsidRPr="002045C8">
        <w:t>o</w:t>
      </w:r>
      <w:r w:rsidRPr="002045C8">
        <w:t>nucudur. Zira eğer</w:t>
      </w:r>
      <w:r>
        <w:t>,</w:t>
      </w:r>
      <w:r w:rsidRPr="002045C8">
        <w:t xml:space="preserve"> övgüler Hakk’ın mukaddes zatına özgün olursa</w:t>
      </w:r>
      <w:r>
        <w:t>,</w:t>
      </w:r>
      <w:r w:rsidRPr="002045C8">
        <w:t xml:space="preserve"> ubudiyet de o mukaddes m</w:t>
      </w:r>
      <w:r w:rsidRPr="002045C8">
        <w:t>a</w:t>
      </w:r>
      <w:r w:rsidRPr="002045C8">
        <w:t xml:space="preserve">kama oturur. Yaratıkların </w:t>
      </w:r>
      <w:r>
        <w:t>bir güzellik gördüklerinde</w:t>
      </w:r>
      <w:r w:rsidRPr="002045C8">
        <w:t xml:space="preserve"> </w:t>
      </w:r>
      <w:r>
        <w:t>yaratıklara</w:t>
      </w:r>
      <w:r w:rsidRPr="002045C8">
        <w:t xml:space="preserve"> ya</w:t>
      </w:r>
      <w:r w:rsidRPr="002045C8">
        <w:t>p</w:t>
      </w:r>
      <w:r w:rsidRPr="002045C8">
        <w:t xml:space="preserve">tıkları bütün ibadetler </w:t>
      </w:r>
      <w:r>
        <w:t xml:space="preserve">de böylece </w:t>
      </w:r>
      <w:r w:rsidRPr="002045C8">
        <w:t>yok olur. Adata sâlik şöyle deme</w:t>
      </w:r>
      <w:r w:rsidRPr="002045C8">
        <w:t>k</w:t>
      </w:r>
      <w:r w:rsidRPr="002045C8">
        <w:t>tedir: “Bütün övgüler Hak Teala’</w:t>
      </w:r>
      <w:r>
        <w:t>y</w:t>
      </w:r>
      <w:r w:rsidRPr="002045C8">
        <w:t>a münhasırdır. O halde ubudiyet</w:t>
      </w:r>
      <w:r>
        <w:t xml:space="preserve"> d</w:t>
      </w:r>
      <w:r w:rsidRPr="002045C8">
        <w:t xml:space="preserve">e </w:t>
      </w:r>
      <w:r>
        <w:t>O’</w:t>
      </w:r>
      <w:r w:rsidRPr="002045C8">
        <w:t xml:space="preserve">na münhasırdır. O mabuttur ve </w:t>
      </w:r>
      <w:r>
        <w:t xml:space="preserve">diğer </w:t>
      </w:r>
      <w:r w:rsidRPr="002045C8">
        <w:t>putlar</w:t>
      </w:r>
      <w:r>
        <w:t>ın tümü</w:t>
      </w:r>
      <w:r w:rsidRPr="002045C8">
        <w:t xml:space="preserve"> kırılmalıdır. Tehlil için burada zikredilmesi uygun olma</w:t>
      </w:r>
      <w:r>
        <w:t>yan</w:t>
      </w:r>
      <w:r w:rsidR="00136783">
        <w:t xml:space="preserve"> </w:t>
      </w:r>
      <w:r w:rsidRPr="002045C8">
        <w:t>diğer bir takım m</w:t>
      </w:r>
      <w:r w:rsidRPr="002045C8">
        <w:t>a</w:t>
      </w:r>
      <w:r w:rsidRPr="002045C8">
        <w:t>kamlarda va</w:t>
      </w:r>
      <w:r w:rsidRPr="002045C8">
        <w:t>r</w:t>
      </w:r>
      <w:r w:rsidRPr="002045C8">
        <w:t xml:space="preserve">dır. </w:t>
      </w:r>
    </w:p>
    <w:p w:rsidR="000239F1" w:rsidRPr="002045C8" w:rsidRDefault="000239F1" w:rsidP="000E6F74">
      <w:pPr>
        <w:spacing w:line="300" w:lineRule="atLeast"/>
        <w:ind w:firstLine="284"/>
        <w:jc w:val="both"/>
      </w:pPr>
      <w:r w:rsidRPr="002045C8">
        <w:t xml:space="preserve">Dördüncü </w:t>
      </w:r>
      <w:r>
        <w:t>r</w:t>
      </w:r>
      <w:r w:rsidRPr="002045C8">
        <w:t>üknü ise tekbirdir ve o da tavsiften tekbi</w:t>
      </w:r>
      <w:r w:rsidRPr="002045C8">
        <w:t>r</w:t>
      </w:r>
      <w:r w:rsidRPr="002045C8">
        <w:t xml:space="preserve">dir. Adeta kul </w:t>
      </w:r>
      <w:r>
        <w:t>tehmid</w:t>
      </w:r>
      <w:r w:rsidRPr="002045C8">
        <w:t xml:space="preserve"> ve tehlil makamına girince</w:t>
      </w:r>
      <w:r>
        <w:t>,</w:t>
      </w:r>
      <w:r w:rsidRPr="002045C8">
        <w:t xml:space="preserve"> ilk önce ta</w:t>
      </w:r>
      <w:r w:rsidRPr="002045C8">
        <w:t>v</w:t>
      </w:r>
      <w:r w:rsidRPr="002045C8">
        <w:t>siften tenzih etmiş ve ondan mezun olduktan sonra da ta</w:t>
      </w:r>
      <w:r w:rsidRPr="002045C8">
        <w:t>v</w:t>
      </w:r>
      <w:r w:rsidRPr="002045C8">
        <w:t>siften tekbir ve tenzih etmiştir ki</w:t>
      </w:r>
      <w:r>
        <w:t>,</w:t>
      </w:r>
      <w:r w:rsidRPr="002045C8">
        <w:t xml:space="preserve"> tahmid ve tahlil ise kus</w:t>
      </w:r>
      <w:r w:rsidRPr="002045C8">
        <w:t>u</w:t>
      </w:r>
      <w:r w:rsidRPr="002045C8">
        <w:t>runu ve düşüklüğünü itiraf etmekle birliktedir. Bu makam da tekbir</w:t>
      </w:r>
      <w:r w:rsidRPr="002045C8">
        <w:rPr>
          <w:b/>
        </w:rPr>
        <w:t xml:space="preserve">, </w:t>
      </w:r>
      <w:r>
        <w:t>tehmid</w:t>
      </w:r>
      <w:r w:rsidRPr="002045C8">
        <w:t xml:space="preserve"> ve tehlil makamından tekbirdir. Zira or</w:t>
      </w:r>
      <w:r w:rsidRPr="002045C8">
        <w:t>a</w:t>
      </w:r>
      <w:r w:rsidRPr="002045C8">
        <w:t xml:space="preserve">da kesret şüphesi vardır. Nitekim bu </w:t>
      </w:r>
      <w:r>
        <w:t xml:space="preserve">önceden de </w:t>
      </w:r>
      <w:r w:rsidRPr="002045C8">
        <w:t>zikredilmi</w:t>
      </w:r>
      <w:r w:rsidRPr="002045C8">
        <w:t>ş</w:t>
      </w:r>
      <w:r w:rsidRPr="002045C8">
        <w:t xml:space="preserve">tir. </w:t>
      </w:r>
    </w:p>
    <w:p w:rsidR="000239F1" w:rsidRPr="002045C8" w:rsidRDefault="000239F1" w:rsidP="000E6F74">
      <w:pPr>
        <w:spacing w:line="300" w:lineRule="atLeast"/>
        <w:ind w:firstLine="284"/>
        <w:jc w:val="both"/>
      </w:pPr>
      <w:r w:rsidRPr="002045C8">
        <w:t>Belki de tesbihte</w:t>
      </w:r>
      <w:r>
        <w:t>,</w:t>
      </w:r>
      <w:r w:rsidRPr="002045C8">
        <w:t xml:space="preserve"> tedbirden tenzih ve tekbirde ise te</w:t>
      </w:r>
      <w:r w:rsidRPr="002045C8">
        <w:t>n</w:t>
      </w:r>
      <w:r w:rsidRPr="002045C8">
        <w:t>zihten tekbir vardır. Böylece kulun iddiaları tümüyle ç</w:t>
      </w:r>
      <w:r w:rsidRPr="002045C8">
        <w:t>ü</w:t>
      </w:r>
      <w:r w:rsidRPr="002045C8">
        <w:t xml:space="preserve">rümüş olur ve fiilî tevhide sarılır. </w:t>
      </w:r>
      <w:r>
        <w:t>Ardından</w:t>
      </w:r>
      <w:r w:rsidRPr="002045C8">
        <w:t xml:space="preserve"> </w:t>
      </w:r>
      <w:r>
        <w:t>H</w:t>
      </w:r>
      <w:r w:rsidRPr="002045C8">
        <w:t>ak ile kıyam etme makamı kalbinde m</w:t>
      </w:r>
      <w:r w:rsidRPr="002045C8">
        <w:t>e</w:t>
      </w:r>
      <w:r w:rsidRPr="002045C8">
        <w:t xml:space="preserve">lekeleşir. Renklerden uzak durur ve temkin haleti hasıl olur. </w:t>
      </w:r>
    </w:p>
    <w:p w:rsidR="000239F1" w:rsidRPr="002045C8" w:rsidRDefault="000239F1" w:rsidP="000E6F74">
      <w:pPr>
        <w:spacing w:line="300" w:lineRule="atLeast"/>
        <w:ind w:firstLine="284"/>
        <w:jc w:val="both"/>
        <w:rPr>
          <w:b/>
        </w:rPr>
      </w:pPr>
      <w:r w:rsidRPr="002045C8">
        <w:t>Sâlik kul</w:t>
      </w:r>
      <w:r>
        <w:t>,</w:t>
      </w:r>
      <w:r w:rsidRPr="002045C8">
        <w:t xml:space="preserve"> marifetlerin ruhu olan bu mübarek zikirlerde boşluk, ya</w:t>
      </w:r>
      <w:r w:rsidRPr="002045C8">
        <w:t>l</w:t>
      </w:r>
      <w:r w:rsidRPr="002045C8">
        <w:t>varıp yakarma, kop</w:t>
      </w:r>
      <w:r>
        <w:t>ma,</w:t>
      </w:r>
      <w:r w:rsidRPr="002045C8">
        <w:t xml:space="preserve"> zillet ve tevazu</w:t>
      </w:r>
      <w:r>
        <w:t>y</w:t>
      </w:r>
      <w:r w:rsidRPr="002045C8">
        <w:t xml:space="preserve">u kalbine </w:t>
      </w:r>
      <w:r>
        <w:t>yerleştirmelidir</w:t>
      </w:r>
      <w:r w:rsidRPr="002045C8">
        <w:t>. Ç</w:t>
      </w:r>
      <w:r w:rsidRPr="002045C8">
        <w:t>o</w:t>
      </w:r>
      <w:r w:rsidRPr="002045C8">
        <w:t>ğu zaman batının müdavemeti</w:t>
      </w:r>
      <w:r>
        <w:t>,</w:t>
      </w:r>
      <w:r w:rsidRPr="002045C8">
        <w:t xml:space="preserve"> kalbi zikir suretine dönüştürür ve zi</w:t>
      </w:r>
      <w:r w:rsidRPr="002045C8">
        <w:t>k</w:t>
      </w:r>
      <w:r w:rsidRPr="002045C8">
        <w:t>rin hakikatini</w:t>
      </w:r>
      <w:r>
        <w:t>,</w:t>
      </w:r>
      <w:r w:rsidRPr="002045C8">
        <w:t xml:space="preserve"> kalbin batınında mütemekkin kılar ki</w:t>
      </w:r>
      <w:r>
        <w:t>,</w:t>
      </w:r>
      <w:r w:rsidRPr="002045C8">
        <w:t xml:space="preserve"> zikir elbisesini giysin</w:t>
      </w:r>
      <w:r>
        <w:t>,</w:t>
      </w:r>
      <w:r w:rsidRPr="002045C8">
        <w:t xml:space="preserve"> uzaklık elbisesi olan kendi elbisesini üzerinden çıkarsın</w:t>
      </w:r>
      <w:r>
        <w:t>.</w:t>
      </w:r>
      <w:r w:rsidRPr="002045C8">
        <w:t xml:space="preserve"> </w:t>
      </w:r>
      <w:r>
        <w:t>B</w:t>
      </w:r>
      <w:r w:rsidRPr="002045C8">
        <w:t>ö</w:t>
      </w:r>
      <w:r w:rsidRPr="002045C8">
        <w:t>y</w:t>
      </w:r>
      <w:r w:rsidRPr="002045C8">
        <w:t>lece ilahi kalp</w:t>
      </w:r>
      <w:r>
        <w:t>ler hakkani olur,</w:t>
      </w:r>
      <w:r w:rsidRPr="002045C8">
        <w:t xml:space="preserve"> </w:t>
      </w:r>
      <w:r>
        <w:t>“</w:t>
      </w:r>
      <w:r>
        <w:rPr>
          <w:b/>
        </w:rPr>
        <w:t>Allah müminlerden nefsini s</w:t>
      </w:r>
      <w:r w:rsidRPr="002045C8">
        <w:rPr>
          <w:b/>
        </w:rPr>
        <w:t>a</w:t>
      </w:r>
      <w:r>
        <w:rPr>
          <w:b/>
        </w:rPr>
        <w:t>tın a</w:t>
      </w:r>
      <w:r w:rsidRPr="002045C8">
        <w:rPr>
          <w:b/>
        </w:rPr>
        <w:t>lmı</w:t>
      </w:r>
      <w:r w:rsidRPr="002045C8">
        <w:rPr>
          <w:b/>
        </w:rPr>
        <w:t>ş</w:t>
      </w:r>
      <w:r>
        <w:rPr>
          <w:b/>
        </w:rPr>
        <w:t>tır</w:t>
      </w:r>
      <w:r w:rsidRPr="002045C8">
        <w:rPr>
          <w:b/>
        </w:rPr>
        <w:t xml:space="preserve">” </w:t>
      </w:r>
      <w:r w:rsidRPr="002045C8">
        <w:rPr>
          <w:rStyle w:val="FootnoteReference"/>
          <w:b/>
        </w:rPr>
        <w:footnoteReference w:id="615"/>
      </w:r>
      <w:r w:rsidRPr="002045C8">
        <w:rPr>
          <w:b/>
        </w:rPr>
        <w:t xml:space="preserve"> </w:t>
      </w:r>
      <w:r w:rsidRPr="002045C8">
        <w:t xml:space="preserve">ruh ve hakikati onda tahakkuk eder. </w:t>
      </w:r>
    </w:p>
    <w:p w:rsidR="000239F1" w:rsidRPr="002045C8" w:rsidRDefault="000239F1" w:rsidP="000E6F74">
      <w:pPr>
        <w:spacing w:line="300" w:lineRule="atLeast"/>
        <w:ind w:firstLine="284"/>
        <w:jc w:val="both"/>
      </w:pPr>
    </w:p>
    <w:p w:rsidR="000239F1" w:rsidRPr="002045C8" w:rsidRDefault="00546B44" w:rsidP="00FB0C7C">
      <w:pPr>
        <w:pStyle w:val="Heading1"/>
      </w:pPr>
      <w:bookmarkStart w:id="401" w:name="_Toc46432429"/>
      <w:r>
        <w:br w:type="page"/>
      </w:r>
      <w:bookmarkStart w:id="402" w:name="_Toc53990972"/>
      <w:r w:rsidR="000239F1" w:rsidRPr="002045C8">
        <w:lastRenderedPageBreak/>
        <w:t>İkinci Bölüm</w:t>
      </w:r>
      <w:bookmarkEnd w:id="401"/>
      <w:bookmarkEnd w:id="402"/>
      <w:r w:rsidR="000239F1" w:rsidRPr="002045C8">
        <w:t xml:space="preserve"> </w:t>
      </w:r>
    </w:p>
    <w:p w:rsidR="000239F1" w:rsidRPr="002045C8" w:rsidRDefault="000239F1" w:rsidP="00FB0C7C">
      <w:pPr>
        <w:pStyle w:val="Heading1"/>
      </w:pPr>
      <w:bookmarkStart w:id="403" w:name="_Toc46432430"/>
      <w:bookmarkStart w:id="404" w:name="_Toc53990973"/>
      <w:r w:rsidRPr="002045C8">
        <w:t>Kunutun Kalbi Adapları Hakkındadır</w:t>
      </w:r>
      <w:bookmarkEnd w:id="403"/>
      <w:bookmarkEnd w:id="404"/>
    </w:p>
    <w:p w:rsidR="000239F1" w:rsidRPr="002045C8" w:rsidRDefault="000239F1" w:rsidP="000E6F74">
      <w:pPr>
        <w:spacing w:line="300" w:lineRule="atLeast"/>
        <w:ind w:firstLine="284"/>
        <w:jc w:val="both"/>
      </w:pPr>
      <w:r w:rsidRPr="002045C8">
        <w:t xml:space="preserve"> Bil ki kunut</w:t>
      </w:r>
      <w:r>
        <w:t>,</w:t>
      </w:r>
      <w:r w:rsidRPr="002045C8">
        <w:t xml:space="preserve"> müekket müstahaplardan biridir ki onu terk etmek uygun değildir. Hatta ihtiyat onu yerine getirmektir. Zira bazı a</w:t>
      </w:r>
      <w:r w:rsidRPr="002045C8">
        <w:t>s</w:t>
      </w:r>
      <w:r w:rsidRPr="002045C8">
        <w:t>hap</w:t>
      </w:r>
      <w:r>
        <w:t>,</w:t>
      </w:r>
      <w:r w:rsidRPr="002045C8">
        <w:t xml:space="preserve"> onun farz olduğuna inanmışlardır. Bazı rivayetlerin zahiri </w:t>
      </w:r>
      <w:r>
        <w:t xml:space="preserve">de </w:t>
      </w:r>
      <w:r w:rsidRPr="002045C8">
        <w:t>farz o</w:t>
      </w:r>
      <w:r w:rsidRPr="002045C8">
        <w:t>l</w:t>
      </w:r>
      <w:r w:rsidRPr="002045C8">
        <w:t>duğunu söylemektedir. Gerçi daha güçlü olan bir görüşe göre</w:t>
      </w:r>
      <w:r>
        <w:t>,</w:t>
      </w:r>
      <w:r w:rsidRPr="002045C8">
        <w:t xml:space="preserve"> fıkhi sanatta kunut farz değildir. Nitekim büyük alimler ar</w:t>
      </w:r>
      <w:r>
        <w:t>a</w:t>
      </w:r>
      <w:r w:rsidRPr="002045C8">
        <w:t xml:space="preserve">sında meşhur </w:t>
      </w:r>
      <w:r w:rsidRPr="002045C8">
        <w:t>o</w:t>
      </w:r>
      <w:r w:rsidRPr="002045C8">
        <w:t>lan da budur. İmamiye arasında yaygın olan şekliyle yerine getirilm</w:t>
      </w:r>
      <w:r w:rsidRPr="002045C8">
        <w:t>e</w:t>
      </w:r>
      <w:r w:rsidRPr="002045C8">
        <w:t>lidir. Yani elleri yüzün hizasına kaldırmak</w:t>
      </w:r>
      <w:r>
        <w:t>,</w:t>
      </w:r>
      <w:r w:rsidRPr="002045C8">
        <w:t xml:space="preserve"> avu</w:t>
      </w:r>
      <w:r w:rsidRPr="002045C8">
        <w:t>ç</w:t>
      </w:r>
      <w:r>
        <w:t>larını göğe açmak,</w:t>
      </w:r>
      <w:r w:rsidRPr="002045C8">
        <w:t xml:space="preserve"> nakledilen ve her hangi bir duayı ok</w:t>
      </w:r>
      <w:r w:rsidRPr="002045C8">
        <w:t>u</w:t>
      </w:r>
      <w:r w:rsidRPr="002045C8">
        <w:t>mak</w:t>
      </w:r>
      <w:r>
        <w:t>,</w:t>
      </w:r>
      <w:r w:rsidRPr="002045C8">
        <w:t xml:space="preserve"> kunutta her dilde dua etmek caizdir. İster Arapça olsun ister diğer bir dille</w:t>
      </w:r>
      <w:r>
        <w:t>,</w:t>
      </w:r>
      <w:r w:rsidRPr="002045C8">
        <w:t xml:space="preserve"> ama Arapça daha iht</w:t>
      </w:r>
      <w:r w:rsidRPr="002045C8">
        <w:t>i</w:t>
      </w:r>
      <w:r w:rsidRPr="002045C8">
        <w:t>yatlı ve daha üstü</w:t>
      </w:r>
      <w:r w:rsidRPr="002045C8">
        <w:t>n</w:t>
      </w:r>
      <w:r w:rsidRPr="002045C8">
        <w:t xml:space="preserve">dür. </w:t>
      </w:r>
    </w:p>
    <w:p w:rsidR="000239F1" w:rsidRPr="002045C8" w:rsidRDefault="000239F1" w:rsidP="000E6F74">
      <w:pPr>
        <w:spacing w:line="300" w:lineRule="atLeast"/>
        <w:ind w:firstLine="284"/>
        <w:jc w:val="both"/>
      </w:pPr>
      <w:r w:rsidRPr="002045C8">
        <w:t xml:space="preserve">Fakihlerin buyurduğuna göre ondaki en üstün dua </w:t>
      </w:r>
      <w:r>
        <w:t>F</w:t>
      </w:r>
      <w:r w:rsidRPr="002045C8">
        <w:t>erec duasıdır.</w:t>
      </w:r>
      <w:r w:rsidRPr="002045C8">
        <w:rPr>
          <w:rStyle w:val="FootnoteReference"/>
        </w:rPr>
        <w:footnoteReference w:id="616"/>
      </w:r>
      <w:r w:rsidRPr="002045C8">
        <w:t xml:space="preserve"> Önemli fıkhi delili ise</w:t>
      </w:r>
      <w:r>
        <w:t>,</w:t>
      </w:r>
      <w:r w:rsidRPr="002045C8">
        <w:t xml:space="preserve"> yazara göre faziletine delalet etm</w:t>
      </w:r>
      <w:r w:rsidRPr="002045C8">
        <w:t>e</w:t>
      </w:r>
      <w:r w:rsidRPr="002045C8">
        <w:t>mektedir</w:t>
      </w:r>
      <w:r>
        <w:t>,</w:t>
      </w:r>
      <w:r w:rsidRPr="002045C8">
        <w:t xml:space="preserve"> ama duanın anlamı onun da fazilete sahip olduğunu gö</w:t>
      </w:r>
      <w:r w:rsidRPr="002045C8">
        <w:t>s</w:t>
      </w:r>
      <w:r w:rsidRPr="002045C8">
        <w:t>termektedir</w:t>
      </w:r>
      <w:r>
        <w:t>. Zira hem tehlil,</w:t>
      </w:r>
      <w:r w:rsidRPr="002045C8">
        <w:t xml:space="preserve"> hem tesbih, ve hem de tevhidin ruhu olan tahmide (hamdetmeye) şamildir. Nitekim daha öncede bu beyan </w:t>
      </w:r>
      <w:r w:rsidRPr="002045C8">
        <w:t>e</w:t>
      </w:r>
      <w:r w:rsidRPr="002045C8">
        <w:t>dildi. Hakeza Allah</w:t>
      </w:r>
      <w:r>
        <w:t>;</w:t>
      </w:r>
      <w:r w:rsidRPr="002045C8">
        <w:t xml:space="preserve"> </w:t>
      </w:r>
      <w:r>
        <w:t>el-H</w:t>
      </w:r>
      <w:r w:rsidRPr="002045C8">
        <w:t xml:space="preserve">alim, </w:t>
      </w:r>
      <w:r>
        <w:t>el-K</w:t>
      </w:r>
      <w:r w:rsidRPr="002045C8">
        <w:t>erim, el-Aliy, el-Azim, er-Rab gibi bir takım il</w:t>
      </w:r>
      <w:r w:rsidRPr="002045C8">
        <w:t>a</w:t>
      </w:r>
      <w:r w:rsidRPr="002045C8">
        <w:t>hi isimleri de kapsamaktadır. H</w:t>
      </w:r>
      <w:r w:rsidRPr="002045C8">
        <w:t>a</w:t>
      </w:r>
      <w:r w:rsidRPr="002045C8">
        <w:t>keza ruku ve sucudun zikirlerini de kapsamaktadır. Zat sıfat ve ef’al isimlerini de barındırmaktadır. Hak</w:t>
      </w:r>
      <w:r w:rsidRPr="002045C8">
        <w:t>e</w:t>
      </w:r>
      <w:r w:rsidRPr="002045C8">
        <w:t>za yüce ve celil olan Hak Teala’nın tecellilerinin mertebelerini de ka</w:t>
      </w:r>
      <w:r w:rsidRPr="002045C8">
        <w:t>p</w:t>
      </w:r>
      <w:r w:rsidRPr="002045C8">
        <w:t>samaktadır. Hakeza peygamberlere selamı da ihata e</w:t>
      </w:r>
      <w:r w:rsidRPr="002045C8">
        <w:t>t</w:t>
      </w:r>
      <w:r w:rsidRPr="002045C8">
        <w:t xml:space="preserve">mektedir. Gerçi ihtiyat olan </w:t>
      </w:r>
      <w:r>
        <w:t>bunu terk</w:t>
      </w:r>
      <w:r w:rsidRPr="002045C8">
        <w:t>etmektir. Daha gü</w:t>
      </w:r>
      <w:r w:rsidRPr="002045C8">
        <w:t>ç</w:t>
      </w:r>
      <w:r w:rsidRPr="002045C8">
        <w:t>lü olan görüşe göre de caizdir. Peygamber</w:t>
      </w:r>
      <w:r>
        <w:t>’</w:t>
      </w:r>
      <w:r w:rsidRPr="002045C8">
        <w:t xml:space="preserve">e (s.a.a) ve </w:t>
      </w:r>
      <w:r w:rsidRPr="002045C8">
        <w:t>o</w:t>
      </w:r>
      <w:r w:rsidRPr="002045C8">
        <w:t xml:space="preserve">nun </w:t>
      </w:r>
      <w:r>
        <w:t>Ehl-i Beyt’ine</w:t>
      </w:r>
      <w:r w:rsidRPr="002045C8">
        <w:t xml:space="preserve"> salavat göndermeyi de kapsamaktadır. Ad</w:t>
      </w:r>
      <w:r w:rsidRPr="002045C8">
        <w:t>e</w:t>
      </w:r>
      <w:r w:rsidRPr="002045C8">
        <w:t>ta bu mübarek dua</w:t>
      </w:r>
      <w:r>
        <w:t>,</w:t>
      </w:r>
      <w:r w:rsidRPr="002045C8">
        <w:t xml:space="preserve"> bu özet haliyle namazın bütün zikir görevlerini kapsama</w:t>
      </w:r>
      <w:r w:rsidRPr="002045C8">
        <w:t>k</w:t>
      </w:r>
      <w:r w:rsidRPr="002045C8">
        <w:t xml:space="preserve">tadır. </w:t>
      </w:r>
    </w:p>
    <w:p w:rsidR="000239F1" w:rsidRPr="002045C8" w:rsidRDefault="000239F1" w:rsidP="000E6F74">
      <w:pPr>
        <w:spacing w:line="300" w:lineRule="atLeast"/>
        <w:ind w:firstLine="284"/>
        <w:jc w:val="both"/>
      </w:pPr>
      <w:r w:rsidRPr="002045C8">
        <w:t>Fakihlerin (r.a) dediği gibi bu duanın faziletini isbat etmek mü</w:t>
      </w:r>
      <w:r w:rsidRPr="002045C8">
        <w:t>m</w:t>
      </w:r>
      <w:r w:rsidRPr="002045C8">
        <w:t>kündür. Veya sünnet delillerinde göz yumulab</w:t>
      </w:r>
      <w:r w:rsidRPr="002045C8">
        <w:t>i</w:t>
      </w:r>
      <w:r w:rsidRPr="002045C8">
        <w:t>lir.</w:t>
      </w:r>
      <w:r w:rsidRPr="002045C8">
        <w:rPr>
          <w:rStyle w:val="FootnoteReference"/>
        </w:rPr>
        <w:footnoteReference w:id="617"/>
      </w:r>
      <w:r w:rsidRPr="002045C8">
        <w:t xml:space="preserve"> Ama yazara </w:t>
      </w:r>
      <w:r w:rsidRPr="002045C8">
        <w:lastRenderedPageBreak/>
        <w:t>göre bu delil</w:t>
      </w:r>
      <w:r>
        <w:t xml:space="preserve"> üzerinde</w:t>
      </w:r>
      <w:r w:rsidRPr="002045C8">
        <w:t xml:space="preserve"> düşünmek gerekir veya bize ulaşmayan muteber bir delilin keşfi yoluyla</w:t>
      </w:r>
      <w:r>
        <w:t>,</w:t>
      </w:r>
      <w:r w:rsidRPr="002045C8">
        <w:t xml:space="preserve"> son dönem alimlerinin görüşünde</w:t>
      </w:r>
      <w:r>
        <w:t>ki</w:t>
      </w:r>
      <w:r w:rsidRPr="002045C8">
        <w:t xml:space="preserve"> icmanın t</w:t>
      </w:r>
      <w:r w:rsidRPr="002045C8">
        <w:t>e</w:t>
      </w:r>
      <w:r w:rsidRPr="002045C8">
        <w:t>melleri</w:t>
      </w:r>
      <w:r>
        <w:t xml:space="preserve"> kon</w:t>
      </w:r>
      <w:r>
        <w:t>u</w:t>
      </w:r>
      <w:r>
        <w:t>mundadır</w:t>
      </w:r>
      <w:r w:rsidRPr="002045C8">
        <w:t xml:space="preserve">. </w:t>
      </w:r>
    </w:p>
    <w:p w:rsidR="000239F1" w:rsidRPr="002045C8" w:rsidRDefault="000239F1" w:rsidP="000E6F74">
      <w:pPr>
        <w:spacing w:line="300" w:lineRule="atLeast"/>
        <w:ind w:firstLine="284"/>
        <w:jc w:val="both"/>
      </w:pPr>
      <w:r w:rsidRPr="002045C8">
        <w:t xml:space="preserve">Fazileti çok olan ve kulun </w:t>
      </w:r>
      <w:r>
        <w:t>H</w:t>
      </w:r>
      <w:r w:rsidRPr="002045C8">
        <w:t>ak ile münacat adabına şamil b</w:t>
      </w:r>
      <w:r w:rsidRPr="002045C8">
        <w:t>u</w:t>
      </w:r>
      <w:r w:rsidRPr="002045C8">
        <w:t>lunan ve hakeza münacat ve Hakk’a bağlanmak hali olan kunut hali</w:t>
      </w:r>
      <w:r>
        <w:t xml:space="preserve"> ile, </w:t>
      </w:r>
      <w:r w:rsidRPr="002045C8">
        <w:t>ilahi kamil bir takım ihsanları kaps</w:t>
      </w:r>
      <w:r w:rsidRPr="002045C8">
        <w:t>a</w:t>
      </w:r>
      <w:r w:rsidRPr="002045C8">
        <w:t>yan</w:t>
      </w:r>
      <w:r>
        <w:t xml:space="preserve"> ve de</w:t>
      </w:r>
      <w:r w:rsidRPr="002045C8">
        <w:t xml:space="preserve"> bazı büyük alimlerin (r.a) hakkında özen gösterdiği dualardan biri de </w:t>
      </w:r>
      <w:r w:rsidRPr="003324BA">
        <w:rPr>
          <w:i/>
          <w:iCs/>
        </w:rPr>
        <w:t>“Ya Men Ezher’el Cemil”</w:t>
      </w:r>
      <w:r w:rsidRPr="002045C8">
        <w:t xml:space="preserve"> duasıdır</w:t>
      </w:r>
      <w:r>
        <w:t>.</w:t>
      </w:r>
      <w:r w:rsidRPr="002045C8">
        <w:t xml:space="preserve"> </w:t>
      </w:r>
      <w:r>
        <w:t>B</w:t>
      </w:r>
      <w:r w:rsidRPr="002045C8">
        <w:t>u dua arşın hazinelerindendir. Hak Teala'nın Resulullah’a hediyesidir. Cümlelerinin her birinin bir çok faziletleri ve s</w:t>
      </w:r>
      <w:r w:rsidRPr="002045C8">
        <w:t>e</w:t>
      </w:r>
      <w:r w:rsidRPr="002045C8">
        <w:t xml:space="preserve">vapları vardır. Nitekim </w:t>
      </w:r>
      <w:r>
        <w:t>T</w:t>
      </w:r>
      <w:r w:rsidRPr="002045C8">
        <w:t>evhid adlı kitapta da Şeyh Saduk</w:t>
      </w:r>
      <w:r w:rsidRPr="002045C8">
        <w:rPr>
          <w:b/>
        </w:rPr>
        <w:t xml:space="preserve"> </w:t>
      </w:r>
      <w:r w:rsidRPr="002045C8">
        <w:t>bunu a</w:t>
      </w:r>
      <w:r w:rsidRPr="002045C8">
        <w:t>k</w:t>
      </w:r>
      <w:r w:rsidRPr="002045C8">
        <w:t>tarmıştır</w:t>
      </w:r>
      <w:r w:rsidRPr="002045C8">
        <w:rPr>
          <w:b/>
        </w:rPr>
        <w:t>.</w:t>
      </w:r>
      <w:r w:rsidRPr="002045C8">
        <w:rPr>
          <w:rStyle w:val="FootnoteReference"/>
        </w:rPr>
        <w:footnoteReference w:id="618"/>
      </w:r>
    </w:p>
    <w:p w:rsidR="000239F1" w:rsidRPr="002045C8" w:rsidRDefault="000239F1" w:rsidP="000E6F74">
      <w:pPr>
        <w:spacing w:line="300" w:lineRule="atLeast"/>
        <w:ind w:firstLine="284"/>
        <w:jc w:val="both"/>
      </w:pPr>
      <w:r w:rsidRPr="002045C8">
        <w:t>Ubudiyet edebi hakkında en önemli şey</w:t>
      </w:r>
      <w:r>
        <w:t>,</w:t>
      </w:r>
      <w:r w:rsidRPr="002045C8">
        <w:t xml:space="preserve"> münacat ve Hakk’a bağl</w:t>
      </w:r>
      <w:r w:rsidRPr="002045C8">
        <w:t>ı</w:t>
      </w:r>
      <w:r w:rsidRPr="002045C8">
        <w:t>lık olan kunut halinde</w:t>
      </w:r>
      <w:r>
        <w:t xml:space="preserve"> ve</w:t>
      </w:r>
      <w:r w:rsidRPr="002045C8">
        <w:t xml:space="preserve"> tümüyle ibadet izharı ve övmekten ibaret </w:t>
      </w:r>
      <w:r w:rsidRPr="002045C8">
        <w:t>o</w:t>
      </w:r>
      <w:r w:rsidRPr="002045C8">
        <w:t>lan namazda</w:t>
      </w:r>
      <w:r>
        <w:t>,</w:t>
      </w:r>
      <w:r w:rsidRPr="002045C8">
        <w:t xml:space="preserve"> yüce ve celil olan Hak Te</w:t>
      </w:r>
      <w:r>
        <w:t>a</w:t>
      </w:r>
      <w:r w:rsidRPr="002045C8">
        <w:t>la</w:t>
      </w:r>
      <w:r>
        <w:t>’</w:t>
      </w:r>
      <w:r w:rsidRPr="002045C8">
        <w:t xml:space="preserve">nın </w:t>
      </w:r>
      <w:r>
        <w:t>M</w:t>
      </w:r>
      <w:r w:rsidRPr="002045C8">
        <w:t xml:space="preserve">ukaddes </w:t>
      </w:r>
      <w:r>
        <w:t>Z</w:t>
      </w:r>
      <w:r w:rsidRPr="002045C8">
        <w:t>at</w:t>
      </w:r>
      <w:r>
        <w:t>’</w:t>
      </w:r>
      <w:r w:rsidRPr="002045C8">
        <w:t>ı</w:t>
      </w:r>
      <w:r>
        <w:t>nın</w:t>
      </w:r>
      <w:r w:rsidRPr="002045C8">
        <w:t xml:space="preserve"> münacat ve dua kapıl</w:t>
      </w:r>
      <w:r w:rsidRPr="002045C8">
        <w:t>a</w:t>
      </w:r>
      <w:r w:rsidRPr="002045C8">
        <w:t xml:space="preserve">rını kulun yüzüne açmış </w:t>
      </w:r>
      <w:r>
        <w:t>olması ve onu şerafetlendirmesidir</w:t>
      </w:r>
      <w:r w:rsidRPr="002045C8">
        <w:t>. Kul da mukaddes rububiyet makam</w:t>
      </w:r>
      <w:r w:rsidRPr="002045C8">
        <w:t>ı</w:t>
      </w:r>
      <w:r w:rsidRPr="002045C8">
        <w:t>nın edebini göz önünde bulundurmalı, dualarına dikkat e</w:t>
      </w:r>
      <w:r w:rsidRPr="002045C8">
        <w:t>t</w:t>
      </w:r>
      <w:r w:rsidRPr="002045C8">
        <w:t>melidir</w:t>
      </w:r>
      <w:r>
        <w:t>.</w:t>
      </w:r>
      <w:r w:rsidRPr="002045C8">
        <w:t xml:space="preserve"> </w:t>
      </w:r>
      <w:r>
        <w:t>Z</w:t>
      </w:r>
      <w:r w:rsidRPr="002045C8">
        <w:t>ira bu dualar Hak Teala’nın te</w:t>
      </w:r>
      <w:r w:rsidRPr="002045C8">
        <w:t>n</w:t>
      </w:r>
      <w:r w:rsidRPr="002045C8">
        <w:t>zih ve te</w:t>
      </w:r>
      <w:r>
        <w:t>sbihini kapamaktadır. Hakk’ın yâ</w:t>
      </w:r>
      <w:r w:rsidRPr="002045C8">
        <w:t>dını ve zikrini içinde bulundurmaktadır. Kulun bu değerli halde Hakk’tan i</w:t>
      </w:r>
      <w:r w:rsidRPr="002045C8">
        <w:t>s</w:t>
      </w:r>
      <w:r w:rsidRPr="002045C8">
        <w:t>tediği şey</w:t>
      </w:r>
      <w:r>
        <w:t>,</w:t>
      </w:r>
      <w:r w:rsidRPr="002045C8">
        <w:t xml:space="preserve"> </w:t>
      </w:r>
      <w:r w:rsidRPr="002045C8">
        <w:t>i</w:t>
      </w:r>
      <w:r w:rsidRPr="002045C8">
        <w:t>lahi marifetler türündendir. Münacat, ünsiyet, halvet</w:t>
      </w:r>
      <w:r>
        <w:t>,</w:t>
      </w:r>
      <w:r w:rsidRPr="002045C8">
        <w:t xml:space="preserve"> Hakk’a bağlılık kapısını fethe</w:t>
      </w:r>
      <w:r w:rsidRPr="002045C8">
        <w:t>t</w:t>
      </w:r>
      <w:r w:rsidRPr="002045C8">
        <w:t>meyi talep etmektir. Kul</w:t>
      </w:r>
      <w:r>
        <w:t>,</w:t>
      </w:r>
      <w:r w:rsidRPr="002045C8">
        <w:t xml:space="preserve"> dünyayı talep etmekten el çekm</w:t>
      </w:r>
      <w:r w:rsidRPr="002045C8">
        <w:t>e</w:t>
      </w:r>
      <w:r w:rsidRPr="002045C8">
        <w:t>li ve hayvani düşük işleri ve nefsani şehvetleri terk etmeli</w:t>
      </w:r>
      <w:r>
        <w:t>dir. K</w:t>
      </w:r>
      <w:r w:rsidRPr="002045C8">
        <w:t>endisini temiz kimselerin önünde utanacak bir hale d</w:t>
      </w:r>
      <w:r w:rsidRPr="002045C8">
        <w:t>ü</w:t>
      </w:r>
      <w:r w:rsidRPr="002045C8">
        <w:t>şürmemeli ve iyilerin huzurunda kendini değersiz kı</w:t>
      </w:r>
      <w:r w:rsidRPr="002045C8">
        <w:t>l</w:t>
      </w:r>
      <w:r w:rsidRPr="002045C8">
        <w:t xml:space="preserve">mamalıdır. </w:t>
      </w:r>
    </w:p>
    <w:p w:rsidR="000239F1" w:rsidRPr="002045C8" w:rsidRDefault="000239F1" w:rsidP="000E6F74">
      <w:pPr>
        <w:spacing w:line="300" w:lineRule="atLeast"/>
        <w:ind w:firstLine="284"/>
        <w:jc w:val="both"/>
      </w:pPr>
      <w:r w:rsidRPr="002045C8">
        <w:t>Ey Aziz! Kunut</w:t>
      </w:r>
      <w:r>
        <w:t>,</w:t>
      </w:r>
      <w:r w:rsidRPr="002045C8">
        <w:t xml:space="preserve"> Hakk’</w:t>
      </w:r>
      <w:r>
        <w:t>tan gayrisinden elini yıkamak,</w:t>
      </w:r>
      <w:r w:rsidRPr="002045C8">
        <w:t xml:space="preserve"> bütünüyle</w:t>
      </w:r>
      <w:r>
        <w:t xml:space="preserve"> rububiyet izzetine yönelmek ve</w:t>
      </w:r>
      <w:r w:rsidRPr="002045C8">
        <w:t xml:space="preserve"> </w:t>
      </w:r>
      <w:r>
        <w:t>boş ellerini</w:t>
      </w:r>
      <w:r w:rsidRPr="002045C8">
        <w:t xml:space="preserve"> mutlak ganiye doğru </w:t>
      </w:r>
      <w:r w:rsidRPr="002045C8">
        <w:t>u</w:t>
      </w:r>
      <w:r w:rsidRPr="002045C8">
        <w:t>zatmak</w:t>
      </w:r>
      <w:r>
        <w:t>tır. B</w:t>
      </w:r>
      <w:r w:rsidRPr="002045C8">
        <w:t>u Allah’a bağlılık haletinde</w:t>
      </w:r>
      <w:r>
        <w:t>,</w:t>
      </w:r>
      <w:r w:rsidRPr="002045C8">
        <w:t xml:space="preserve"> karnından ve tenasül org</w:t>
      </w:r>
      <w:r w:rsidRPr="002045C8">
        <w:t>a</w:t>
      </w:r>
      <w:r w:rsidRPr="002045C8">
        <w:t xml:space="preserve">nından </w:t>
      </w:r>
      <w:r>
        <w:t>bahsetmek ve</w:t>
      </w:r>
      <w:r w:rsidRPr="002045C8">
        <w:t xml:space="preserve"> dünyayı yad etmek</w:t>
      </w:r>
      <w:r>
        <w:t xml:space="preserve"> ise</w:t>
      </w:r>
      <w:r w:rsidRPr="002045C8">
        <w:t xml:space="preserve"> noksanlığın kemalinden ve hüsra</w:t>
      </w:r>
      <w:r w:rsidRPr="002045C8">
        <w:t>n</w:t>
      </w:r>
      <w:r w:rsidRPr="002045C8">
        <w:t xml:space="preserve">dandır. </w:t>
      </w:r>
    </w:p>
    <w:p w:rsidR="000239F1" w:rsidRPr="002045C8" w:rsidRDefault="000239F1" w:rsidP="000E6F74">
      <w:pPr>
        <w:spacing w:line="300" w:lineRule="atLeast"/>
        <w:ind w:firstLine="284"/>
        <w:jc w:val="both"/>
      </w:pPr>
      <w:r w:rsidRPr="002045C8">
        <w:lastRenderedPageBreak/>
        <w:t>Ey can! Şimdi sen vatanından uzak düşmüş ve hürlere ko</w:t>
      </w:r>
      <w:r w:rsidRPr="002045C8">
        <w:t>m</w:t>
      </w:r>
      <w:r>
        <w:t>şuluktan alı</w:t>
      </w:r>
      <w:r w:rsidRPr="002045C8">
        <w:t xml:space="preserve">konmuşsun. Bu sıkıntılı karanlık yere düçar olmuşsun, tıpkı ipek böceği gibi kendi ağını örme. </w:t>
      </w:r>
    </w:p>
    <w:p w:rsidR="000239F1" w:rsidRPr="002045C8" w:rsidRDefault="000239F1" w:rsidP="000E6F74">
      <w:pPr>
        <w:spacing w:line="300" w:lineRule="atLeast"/>
        <w:ind w:firstLine="284"/>
        <w:jc w:val="both"/>
      </w:pPr>
      <w:r w:rsidRPr="002045C8">
        <w:t>Ey aziz! Rahman olan Allah senin fıtratını kendi marifet nuru</w:t>
      </w:r>
      <w:r w:rsidRPr="002045C8">
        <w:t>y</w:t>
      </w:r>
      <w:r w:rsidRPr="002045C8">
        <w:t>la ve aşk ateşiyle yoğurmuştur. Seni peygamberlerin nuru ve e</w:t>
      </w:r>
      <w:r w:rsidRPr="002045C8">
        <w:t>v</w:t>
      </w:r>
      <w:r w:rsidRPr="002045C8">
        <w:t>liyaların benzeri aşıkların nuruyla teyit etmiş</w:t>
      </w:r>
      <w:r>
        <w:t>tir,</w:t>
      </w:r>
      <w:r w:rsidRPr="002045C8">
        <w:t xml:space="preserve"> bu ateşi aşağılık dünya külüyle söndürme. O nuru</w:t>
      </w:r>
      <w:r>
        <w:t>,</w:t>
      </w:r>
      <w:r w:rsidRPr="002045C8">
        <w:t xml:space="preserve"> karanl</w:t>
      </w:r>
      <w:r w:rsidRPr="002045C8">
        <w:t>ı</w:t>
      </w:r>
      <w:r w:rsidRPr="002045C8">
        <w:t>ğa ve gurbet diyarı olan dünyaya teveccüh karanlığına çevirme. Bil ki eğer asıl v</w:t>
      </w:r>
      <w:r>
        <w:t>atanına teveccüh edecek ve hal</w:t>
      </w:r>
      <w:r>
        <w:t>k</w:t>
      </w:r>
      <w:r w:rsidRPr="002045C8">
        <w:t>tan</w:t>
      </w:r>
      <w:r>
        <w:t xml:space="preserve"> koparak Hakk’a bağlanmayı sadece</w:t>
      </w:r>
      <w:r w:rsidRPr="002045C8">
        <w:t xml:space="preserve"> Hakk’tan dileyecek olursan, hicran ve mahrumiyet haletini acılı bir kalple A</w:t>
      </w:r>
      <w:r>
        <w:t>l</w:t>
      </w:r>
      <w:r>
        <w:t>lah’ın huzuruna arz</w:t>
      </w:r>
      <w:r w:rsidRPr="002045C8">
        <w:t>edersen</w:t>
      </w:r>
      <w:r>
        <w:t>,</w:t>
      </w:r>
      <w:r w:rsidRPr="002045C8">
        <w:t xml:space="preserve"> çaresizlik, fakirlik ve dertlerini izhar </w:t>
      </w:r>
      <w:r w:rsidRPr="002045C8">
        <w:t>e</w:t>
      </w:r>
      <w:r w:rsidRPr="002045C8">
        <w:t>dersen</w:t>
      </w:r>
      <w:r>
        <w:t>,</w:t>
      </w:r>
      <w:r w:rsidRPr="002045C8">
        <w:t xml:space="preserve"> mutlaka gaybî yardım gelir batınî elinden tutar, noksanlıklarını telafi eder. Zira haletlerinden biri ihsan ve ahlakından biri de bağışta bulunma</w:t>
      </w:r>
      <w:r w:rsidRPr="002045C8">
        <w:t>k</w:t>
      </w:r>
      <w:r w:rsidRPr="002045C8">
        <w:t xml:space="preserve">tır. </w:t>
      </w:r>
    </w:p>
    <w:p w:rsidR="000239F1" w:rsidRPr="002045C8" w:rsidRDefault="000239F1" w:rsidP="000E6F74">
      <w:pPr>
        <w:spacing w:line="300" w:lineRule="atLeast"/>
        <w:ind w:firstLine="284"/>
        <w:jc w:val="both"/>
      </w:pPr>
      <w:r w:rsidRPr="002045C8">
        <w:t xml:space="preserve">Muttakilerin İmamı Müminlerin Emiri </w:t>
      </w:r>
      <w:r>
        <w:t>il</w:t>
      </w:r>
      <w:r w:rsidRPr="002045C8">
        <w:t>e hepsi de m</w:t>
      </w:r>
      <w:r w:rsidRPr="002045C8">
        <w:t>a</w:t>
      </w:r>
      <w:r w:rsidRPr="002045C8">
        <w:t>rifet ve hak inançların imamı olan masum evlatlarından nakledilen Şabaniye du</w:t>
      </w:r>
      <w:r w:rsidRPr="002045C8">
        <w:t>a</w:t>
      </w:r>
      <w:r w:rsidRPr="002045C8">
        <w:t>sının sözlerini kunutta okuyacak olursan</w:t>
      </w:r>
      <w:r>
        <w:t>, özellikle de</w:t>
      </w:r>
      <w:r w:rsidRPr="002045C8">
        <w:t xml:space="preserve"> </w:t>
      </w:r>
      <w:r w:rsidRPr="00C06709">
        <w:rPr>
          <w:i/>
          <w:iCs/>
        </w:rPr>
        <w:t>“Allahım! Bana, sana doğru insa</w:t>
      </w:r>
      <w:r w:rsidRPr="00C06709">
        <w:rPr>
          <w:i/>
          <w:iCs/>
        </w:rPr>
        <w:t>n</w:t>
      </w:r>
      <w:r w:rsidRPr="00C06709">
        <w:rPr>
          <w:i/>
          <w:iCs/>
        </w:rPr>
        <w:t>lardan tam kopmayı nasip eyle!”</w:t>
      </w:r>
      <w:r w:rsidRPr="002045C8">
        <w:rPr>
          <w:rStyle w:val="FootnoteReference"/>
        </w:rPr>
        <w:footnoteReference w:id="619"/>
      </w:r>
      <w:r w:rsidRPr="002045C8">
        <w:t xml:space="preserve"> cümlesini yazarın kalbi gibi ölü bir kalple değil, ıstırap ve yalvarıp yakararak A</w:t>
      </w:r>
      <w:r w:rsidRPr="002045C8">
        <w:t>l</w:t>
      </w:r>
      <w:r w:rsidRPr="002045C8">
        <w:t>lah’ın de</w:t>
      </w:r>
      <w:r>
        <w:t>rgahına sunacak olursa</w:t>
      </w:r>
      <w:r w:rsidRPr="002045C8">
        <w:t xml:space="preserve"> bu hal</w:t>
      </w:r>
      <w:r>
        <w:t xml:space="preserve"> ile</w:t>
      </w:r>
      <w:r w:rsidRPr="002045C8">
        <w:t xml:space="preserve"> çok münasi</w:t>
      </w:r>
      <w:r w:rsidRPr="002045C8">
        <w:t>p</w:t>
      </w:r>
      <w:r w:rsidRPr="002045C8">
        <w:t xml:space="preserve">tir. </w:t>
      </w:r>
    </w:p>
    <w:p w:rsidR="000239F1" w:rsidRPr="002045C8" w:rsidRDefault="000239F1" w:rsidP="000E6F74">
      <w:pPr>
        <w:spacing w:line="300" w:lineRule="atLeast"/>
        <w:ind w:firstLine="284"/>
        <w:jc w:val="both"/>
      </w:pPr>
      <w:r w:rsidRPr="002045C8">
        <w:t>Özetle kunut makamı</w:t>
      </w:r>
      <w:r>
        <w:t>,</w:t>
      </w:r>
      <w:r w:rsidRPr="002045C8">
        <w:t xml:space="preserve"> yazara göre tıpkı sucud makamı gibidir ve o da ubudiyetin zilletine teveccüh etmek ve rububiyetin izzet makamını hatırlamaktır. Ayrıca rububiyet izzetine yönelmek ve ubudiyetin zillet ve acizliğini hatı</w:t>
      </w:r>
      <w:r w:rsidRPr="002045C8">
        <w:t>r</w:t>
      </w:r>
      <w:r w:rsidRPr="002045C8">
        <w:t>lamaktır. Bu da orta dereceli kimselerin makamının hasebiyledir. Ama kamil kimselerin makamının hasebine g</w:t>
      </w:r>
      <w:r w:rsidRPr="002045C8">
        <w:t>e</w:t>
      </w:r>
      <w:r w:rsidRPr="002045C8">
        <w:t>lince</w:t>
      </w:r>
      <w:r>
        <w:t>,</w:t>
      </w:r>
      <w:r w:rsidRPr="002045C8">
        <w:t xml:space="preserve"> sucud makamı</w:t>
      </w:r>
      <w:r>
        <w:t>,</w:t>
      </w:r>
      <w:r w:rsidRPr="002045C8">
        <w:t xml:space="preserve"> ku</w:t>
      </w:r>
      <w:r>
        <w:t>lun fenasıdır ve gayrisini terk</w:t>
      </w:r>
      <w:r w:rsidRPr="002045C8">
        <w:t>etmektir. Kunut Hakk’a bağlılık ve gayrisine güvenmeyi terk etme makamıdır ki</w:t>
      </w:r>
      <w:r>
        <w:t>,</w:t>
      </w:r>
      <w:r w:rsidRPr="002045C8">
        <w:t xml:space="preserve"> t</w:t>
      </w:r>
      <w:r w:rsidRPr="002045C8">
        <w:t>e</w:t>
      </w:r>
      <w:r w:rsidRPr="002045C8">
        <w:t>vekkül makamının ruhu sayılmaktadır. Özetle kıyam ef’alî tevhit m</w:t>
      </w:r>
      <w:r w:rsidRPr="002045C8">
        <w:t>a</w:t>
      </w:r>
      <w:r w:rsidRPr="002045C8">
        <w:t>kamıdır. Bu tevhit</w:t>
      </w:r>
      <w:r>
        <w:t>,</w:t>
      </w:r>
      <w:r w:rsidRPr="002045C8">
        <w:t xml:space="preserve"> ikinci rükuda temkin olursa</w:t>
      </w:r>
      <w:r>
        <w:t>,</w:t>
      </w:r>
      <w:r w:rsidRPr="002045C8">
        <w:t xml:space="preserve"> kunutta bunun son</w:t>
      </w:r>
      <w:r w:rsidRPr="002045C8">
        <w:t>u</w:t>
      </w:r>
      <w:r w:rsidRPr="002045C8">
        <w:t>cunu izhar eder ki</w:t>
      </w:r>
      <w:r>
        <w:t>,</w:t>
      </w:r>
      <w:r w:rsidRPr="002045C8">
        <w:t xml:space="preserve"> </w:t>
      </w:r>
      <w:r>
        <w:t xml:space="preserve">fakirlik </w:t>
      </w:r>
      <w:r w:rsidRPr="002045C8">
        <w:t>keşkül</w:t>
      </w:r>
      <w:r>
        <w:t>ünü</w:t>
      </w:r>
      <w:r w:rsidRPr="002045C8">
        <w:t xml:space="preserve"> Hakk’a götürür. Yaratıklardan k</w:t>
      </w:r>
      <w:r w:rsidRPr="002045C8">
        <w:t>o</w:t>
      </w:r>
      <w:r w:rsidRPr="002045C8">
        <w:t xml:space="preserve">par ve kaçar. </w:t>
      </w:r>
    </w:p>
    <w:p w:rsidR="000239F1" w:rsidRPr="002045C8" w:rsidRDefault="000239F1" w:rsidP="000E6F74">
      <w:pPr>
        <w:spacing w:line="300" w:lineRule="atLeast"/>
        <w:ind w:firstLine="284"/>
        <w:jc w:val="both"/>
        <w:rPr>
          <w:b/>
        </w:rPr>
      </w:pPr>
    </w:p>
    <w:p w:rsidR="000239F1" w:rsidRPr="002045C8" w:rsidRDefault="00546B44" w:rsidP="00FB0C7C">
      <w:pPr>
        <w:pStyle w:val="Heading1"/>
      </w:pPr>
      <w:bookmarkStart w:id="405" w:name="_Toc46432431"/>
      <w:r>
        <w:br w:type="page"/>
      </w:r>
      <w:bookmarkStart w:id="406" w:name="_Toc53990974"/>
      <w:r w:rsidR="000239F1" w:rsidRPr="002045C8">
        <w:lastRenderedPageBreak/>
        <w:t>Üçüncü Bölüm</w:t>
      </w:r>
      <w:bookmarkEnd w:id="405"/>
      <w:bookmarkEnd w:id="406"/>
      <w:r w:rsidR="000239F1" w:rsidRPr="002045C8">
        <w:t xml:space="preserve"> </w:t>
      </w:r>
    </w:p>
    <w:p w:rsidR="000239F1" w:rsidRPr="002045C8" w:rsidRDefault="000239F1" w:rsidP="00FB0C7C">
      <w:pPr>
        <w:pStyle w:val="Heading1"/>
      </w:pPr>
      <w:bookmarkStart w:id="407" w:name="_Toc46432432"/>
      <w:bookmarkStart w:id="408" w:name="_Toc53990975"/>
      <w:r>
        <w:t>Namazın</w:t>
      </w:r>
      <w:r w:rsidRPr="002045C8">
        <w:t xml:space="preserve"> </w:t>
      </w:r>
      <w:r>
        <w:t>Ta’kibatı</w:t>
      </w:r>
      <w:r w:rsidRPr="002045C8">
        <w:t xml:space="preserve"> Hakkındadır</w:t>
      </w:r>
      <w:bookmarkEnd w:id="407"/>
      <w:bookmarkEnd w:id="408"/>
      <w:r w:rsidRPr="002045C8">
        <w:t xml:space="preserve"> </w:t>
      </w:r>
    </w:p>
    <w:p w:rsidR="000239F1" w:rsidRPr="002045C8" w:rsidRDefault="000239F1" w:rsidP="000E6F74">
      <w:pPr>
        <w:spacing w:line="300" w:lineRule="atLeast"/>
        <w:ind w:firstLine="284"/>
        <w:jc w:val="both"/>
      </w:pPr>
      <w:r w:rsidRPr="002045C8">
        <w:t xml:space="preserve">Namazda tekid edilen ve terkinin mekruh olduğu ve özellikle de sabah ve ikindi namazlarında daha fazla tekid edilen müstahaplardan biri </w:t>
      </w:r>
      <w:r>
        <w:t xml:space="preserve">de, </w:t>
      </w:r>
      <w:r w:rsidRPr="002045C8">
        <w:t>namazın ta</w:t>
      </w:r>
      <w:r>
        <w:t>’</w:t>
      </w:r>
      <w:r w:rsidRPr="002045C8">
        <w:t>kibatıdır.</w:t>
      </w:r>
      <w:r>
        <w:rPr>
          <w:rStyle w:val="FootnoteReference"/>
        </w:rPr>
        <w:footnoteReference w:id="620"/>
      </w:r>
      <w:r w:rsidRPr="002045C8">
        <w:t xml:space="preserve"> Nakledilen takibatlar oldukça çoktur</w:t>
      </w:r>
      <w:r>
        <w:t>,</w:t>
      </w:r>
      <w:r w:rsidRPr="002045C8">
        <w:t xml:space="preserve"> onlardan biri de namazın sonunda yer alan üç te</w:t>
      </w:r>
      <w:r w:rsidRPr="002045C8">
        <w:t>k</w:t>
      </w:r>
      <w:r w:rsidRPr="002045C8">
        <w:t xml:space="preserve">bir cümlesidir. </w:t>
      </w:r>
    </w:p>
    <w:p w:rsidR="000239F1" w:rsidRPr="002045C8" w:rsidRDefault="000239F1" w:rsidP="000E6F74">
      <w:pPr>
        <w:spacing w:line="300" w:lineRule="atLeast"/>
        <w:ind w:firstLine="284"/>
        <w:jc w:val="both"/>
      </w:pPr>
      <w:r w:rsidRPr="002045C8">
        <w:t>Büyük şeyhler tıpkı iftitahiye tekbirleri gibi</w:t>
      </w:r>
      <w:r>
        <w:t>,</w:t>
      </w:r>
      <w:r w:rsidRPr="002045C8">
        <w:t xml:space="preserve"> her tekbirde elini k</w:t>
      </w:r>
      <w:r w:rsidRPr="002045C8">
        <w:t>u</w:t>
      </w:r>
      <w:r w:rsidRPr="002045C8">
        <w:t>lağına kadar kaldırmaya ve avuçlarını kıbleye doğru açmaya dikkat gösterirler. Bunun isbatı müşküldür</w:t>
      </w:r>
      <w:r>
        <w:t>,</w:t>
      </w:r>
      <w:r w:rsidRPr="002045C8">
        <w:t xml:space="preserve"> gerçi bazı rivayetle</w:t>
      </w:r>
      <w:r w:rsidRPr="002045C8">
        <w:t>r</w:t>
      </w:r>
      <w:r w:rsidRPr="002045C8">
        <w:t>den elleri üç defa kaldırmayı istifade etmek mümkündür, belki de elini üç defa ka</w:t>
      </w:r>
      <w:r w:rsidRPr="002045C8">
        <w:t>l</w:t>
      </w:r>
      <w:r w:rsidRPr="002045C8">
        <w:t>dırmak ve üç defa tekbir getirmek</w:t>
      </w:r>
      <w:r>
        <w:t>,</w:t>
      </w:r>
      <w:r w:rsidRPr="002045C8">
        <w:t xml:space="preserve"> sonra da </w:t>
      </w:r>
      <w:r w:rsidRPr="00CE790A">
        <w:rPr>
          <w:i/>
          <w:iCs/>
        </w:rPr>
        <w:t xml:space="preserve">“la </w:t>
      </w:r>
      <w:r w:rsidRPr="00CE790A">
        <w:rPr>
          <w:i/>
          <w:iCs/>
        </w:rPr>
        <w:t>i</w:t>
      </w:r>
      <w:r w:rsidRPr="00CE790A">
        <w:rPr>
          <w:i/>
          <w:iCs/>
        </w:rPr>
        <w:t>lahe illallahu vehdehu vehde”</w:t>
      </w:r>
      <w:r w:rsidRPr="00CE790A">
        <w:rPr>
          <w:rStyle w:val="FootnoteReference"/>
          <w:i/>
          <w:iCs/>
        </w:rPr>
        <w:footnoteReference w:id="621"/>
      </w:r>
      <w:r>
        <w:t xml:space="preserve"> </w:t>
      </w:r>
      <w:r w:rsidRPr="002045C8">
        <w:t>okumak yeterlidir. Eğer büyük şeyhlerin dikkat gö</w:t>
      </w:r>
      <w:r w:rsidRPr="002045C8">
        <w:t>s</w:t>
      </w:r>
      <w:r w:rsidRPr="002045C8">
        <w:t>terdikleri şekil</w:t>
      </w:r>
      <w:r>
        <w:t>de elleri kaldırmak müstahap ise,</w:t>
      </w:r>
      <w:r w:rsidRPr="002045C8">
        <w:t xml:space="preserve"> bu zikredilen sırları temkin etmektir</w:t>
      </w:r>
      <w:r>
        <w:t>,</w:t>
      </w:r>
      <w:r w:rsidRPr="002045C8">
        <w:t xml:space="preserve"> belki de kendi nam</w:t>
      </w:r>
      <w:r w:rsidRPr="002045C8">
        <w:t>a</w:t>
      </w:r>
      <w:r w:rsidRPr="002045C8">
        <w:t>zını ve ibadetlerini reddetmektir ki</w:t>
      </w:r>
      <w:r>
        <w:t>,</w:t>
      </w:r>
      <w:r w:rsidRPr="002045C8">
        <w:t xml:space="preserve"> sakın kalpte bencillik ortaya çı</w:t>
      </w:r>
      <w:r w:rsidRPr="002045C8">
        <w:t>k</w:t>
      </w:r>
      <w:r w:rsidRPr="002045C8">
        <w:t xml:space="preserve">masın. </w:t>
      </w:r>
    </w:p>
    <w:p w:rsidR="000239F1" w:rsidRPr="002045C8" w:rsidRDefault="000239F1" w:rsidP="000E6F74">
      <w:pPr>
        <w:spacing w:line="300" w:lineRule="atLeast"/>
        <w:ind w:firstLine="284"/>
        <w:jc w:val="both"/>
      </w:pPr>
      <w:r w:rsidRPr="002045C8">
        <w:t>Üç tekbir belki de namazın tüm ruhunun kıvamı olan üç tevhitten tekbire işarettir. O halde bu tekbirlerin kalbi adabı</w:t>
      </w:r>
      <w:r>
        <w:t>,</w:t>
      </w:r>
      <w:r w:rsidRPr="002045C8">
        <w:t xml:space="preserve"> her elini kaldırd</w:t>
      </w:r>
      <w:r w:rsidRPr="002045C8">
        <w:t>ı</w:t>
      </w:r>
      <w:r w:rsidRPr="002045C8">
        <w:t>ğında</w:t>
      </w:r>
      <w:r>
        <w:t>,</w:t>
      </w:r>
      <w:r w:rsidRPr="002045C8">
        <w:t xml:space="preserve"> üç tevhitten birini tardetmektir. Yüce ve Celil olan Hakk’ı ta</w:t>
      </w:r>
      <w:r w:rsidRPr="002045C8">
        <w:t>v</w:t>
      </w:r>
      <w:r w:rsidRPr="002045C8">
        <w:t>siflerden ve tevhidlerden tenzih ve tekbir etmektir. Yüce ve celil olan Hakk’ın mukaddes dergahına kusurunu</w:t>
      </w:r>
      <w:r>
        <w:t>, zilletini ve acizliğini arz</w:t>
      </w:r>
      <w:r w:rsidRPr="002045C8">
        <w:t>etmektir. Biz Sırr’us Salat kitabında bu tekbirlerin ve elini kaldı</w:t>
      </w:r>
      <w:r w:rsidRPr="002045C8">
        <w:t>r</w:t>
      </w:r>
      <w:r w:rsidRPr="002045C8">
        <w:t>manın ruh haletini güzel bir şekilde</w:t>
      </w:r>
      <w:r>
        <w:t>,</w:t>
      </w:r>
      <w:r w:rsidRPr="002045C8">
        <w:t xml:space="preserve"> bu risalede yer aldığı gibi zikre</w:t>
      </w:r>
      <w:r w:rsidRPr="002045C8">
        <w:t>t</w:t>
      </w:r>
      <w:r w:rsidRPr="002045C8">
        <w:t>tik ve o da bu miskine Allah-u Teala’nın lütuflarından biridir. Hamd Allah’a ma</w:t>
      </w:r>
      <w:r w:rsidRPr="002045C8">
        <w:t>h</w:t>
      </w:r>
      <w:r w:rsidRPr="002045C8">
        <w:t xml:space="preserve">sustur. </w:t>
      </w:r>
    </w:p>
    <w:p w:rsidR="000239F1" w:rsidRPr="002045C8" w:rsidRDefault="000239F1" w:rsidP="000E6F74">
      <w:pPr>
        <w:spacing w:line="300" w:lineRule="atLeast"/>
        <w:ind w:firstLine="284"/>
        <w:jc w:val="both"/>
      </w:pPr>
      <w:r w:rsidRPr="002045C8">
        <w:t xml:space="preserve">Takibat-i Şerife’den </w:t>
      </w:r>
      <w:r>
        <w:t>biri de Sıddıka-i Tahire’nin (a.s</w:t>
      </w:r>
      <w:r w:rsidRPr="002045C8">
        <w:t>) tesbihatıdır. Resulullah (s.a.a) kendisine bizzat öğretmiştir ve o takibatların en ü</w:t>
      </w:r>
      <w:r w:rsidRPr="002045C8">
        <w:t>s</w:t>
      </w:r>
      <w:r w:rsidRPr="002045C8">
        <w:t xml:space="preserve">tünüdür. Bir hadiste yer aldığı gibi </w:t>
      </w:r>
      <w:r w:rsidRPr="002045C8">
        <w:rPr>
          <w:i/>
          <w:iCs/>
        </w:rPr>
        <w:t>“</w:t>
      </w:r>
      <w:r>
        <w:rPr>
          <w:i/>
          <w:iCs/>
        </w:rPr>
        <w:t>E</w:t>
      </w:r>
      <w:r w:rsidRPr="002045C8">
        <w:rPr>
          <w:i/>
          <w:iCs/>
        </w:rPr>
        <w:t>ğer ondan daha üstün bir şeyi olsaydı, Resulullah (s.a.a) Fatıma’ya (a.s) onu i</w:t>
      </w:r>
      <w:r w:rsidRPr="002045C8">
        <w:rPr>
          <w:i/>
          <w:iCs/>
        </w:rPr>
        <w:t>h</w:t>
      </w:r>
      <w:r w:rsidRPr="002045C8">
        <w:rPr>
          <w:i/>
          <w:iCs/>
        </w:rPr>
        <w:t>san ederdi.</w:t>
      </w:r>
      <w:r w:rsidRPr="002045C8">
        <w:t>”</w:t>
      </w:r>
      <w:r w:rsidRPr="002045C8">
        <w:rPr>
          <w:rStyle w:val="FootnoteReference"/>
        </w:rPr>
        <w:footnoteReference w:id="622"/>
      </w:r>
    </w:p>
    <w:p w:rsidR="000239F1" w:rsidRPr="002045C8" w:rsidRDefault="000239F1" w:rsidP="000E6F74">
      <w:pPr>
        <w:spacing w:line="300" w:lineRule="atLeast"/>
        <w:ind w:firstLine="284"/>
        <w:jc w:val="both"/>
      </w:pPr>
      <w:r w:rsidRPr="002045C8">
        <w:t xml:space="preserve">İmam Sadık’tan (a.s) nakledildiğine göre de </w:t>
      </w:r>
      <w:r w:rsidRPr="002045C8">
        <w:rPr>
          <w:i/>
          <w:iCs/>
        </w:rPr>
        <w:t>“</w:t>
      </w:r>
      <w:r>
        <w:rPr>
          <w:i/>
          <w:iCs/>
        </w:rPr>
        <w:t>B</w:t>
      </w:r>
      <w:r w:rsidRPr="002045C8">
        <w:rPr>
          <w:i/>
          <w:iCs/>
        </w:rPr>
        <w:t>u tesbihatı her gün ve her namazın ardında</w:t>
      </w:r>
      <w:r>
        <w:rPr>
          <w:i/>
          <w:iCs/>
        </w:rPr>
        <w:t>n okumak,</w:t>
      </w:r>
      <w:r w:rsidRPr="002045C8">
        <w:rPr>
          <w:i/>
          <w:iCs/>
        </w:rPr>
        <w:t xml:space="preserve"> b</w:t>
      </w:r>
      <w:r w:rsidRPr="002045C8">
        <w:rPr>
          <w:i/>
          <w:iCs/>
        </w:rPr>
        <w:t>e</w:t>
      </w:r>
      <w:r w:rsidRPr="002045C8">
        <w:rPr>
          <w:i/>
          <w:iCs/>
        </w:rPr>
        <w:t>nim nezdimde her gün bin reka</w:t>
      </w:r>
      <w:r>
        <w:rPr>
          <w:i/>
          <w:iCs/>
        </w:rPr>
        <w:t>a</w:t>
      </w:r>
      <w:r w:rsidRPr="002045C8">
        <w:rPr>
          <w:i/>
          <w:iCs/>
        </w:rPr>
        <w:t xml:space="preserve">t </w:t>
      </w:r>
      <w:r w:rsidRPr="002045C8">
        <w:rPr>
          <w:i/>
          <w:iCs/>
        </w:rPr>
        <w:lastRenderedPageBreak/>
        <w:t>namaz kılmaktan daha sevimlidir.</w:t>
      </w:r>
      <w:r w:rsidRPr="002045C8">
        <w:t>”</w:t>
      </w:r>
      <w:r w:rsidRPr="002045C8">
        <w:rPr>
          <w:rStyle w:val="FootnoteReference"/>
        </w:rPr>
        <w:footnoteReference w:id="623"/>
      </w:r>
      <w:r w:rsidRPr="002045C8">
        <w:t xml:space="preserve"> Ashab nezdinde maruf olan tert</w:t>
      </w:r>
      <w:r w:rsidRPr="002045C8">
        <w:t>i</w:t>
      </w:r>
      <w:r w:rsidRPr="002045C8">
        <w:t>be göre</w:t>
      </w:r>
      <w:r>
        <w:t>;</w:t>
      </w:r>
      <w:r w:rsidRPr="002045C8">
        <w:t xml:space="preserve"> otuz dört d</w:t>
      </w:r>
      <w:r w:rsidRPr="002045C8">
        <w:t>e</w:t>
      </w:r>
      <w:r w:rsidRPr="002045C8">
        <w:t>fa tekbir, otuz üç defa hamd ve otuz üç defa da tesbih etmektir. Bu esas üzere</w:t>
      </w:r>
      <w:r>
        <w:t>,</w:t>
      </w:r>
      <w:r w:rsidRPr="002045C8">
        <w:t xml:space="preserve"> bunun belirlenmiş değil de</w:t>
      </w:r>
      <w:r>
        <w:t>,</w:t>
      </w:r>
      <w:r w:rsidRPr="002045C8">
        <w:t xml:space="preserve"> en ü</w:t>
      </w:r>
      <w:r w:rsidRPr="002045C8">
        <w:t>s</w:t>
      </w:r>
      <w:r w:rsidRPr="002045C8">
        <w:t>tün olması ihtimaldir. Hatta insan hamd ve tesbihin takdim ve tehiri hus</w:t>
      </w:r>
      <w:r w:rsidRPr="002045C8">
        <w:t>u</w:t>
      </w:r>
      <w:r w:rsidRPr="002045C8">
        <w:t>sunda da özgürdür. Belki de tekbiri ertel</w:t>
      </w:r>
      <w:r w:rsidRPr="002045C8">
        <w:t>e</w:t>
      </w:r>
      <w:r w:rsidRPr="002045C8">
        <w:t xml:space="preserve">mek ve tesbihi öne almak hususunda da özgürdür. Ama üstün ve ihtiyata yakın olanı meşhur </w:t>
      </w:r>
      <w:r w:rsidRPr="002045C8">
        <w:t>o</w:t>
      </w:r>
      <w:r w:rsidRPr="002045C8">
        <w:t xml:space="preserve">lan tertiptir. </w:t>
      </w:r>
    </w:p>
    <w:p w:rsidR="000239F1" w:rsidRPr="002045C8" w:rsidRDefault="000239F1" w:rsidP="000E6F74">
      <w:pPr>
        <w:spacing w:line="300" w:lineRule="atLeast"/>
        <w:ind w:firstLine="284"/>
        <w:jc w:val="both"/>
      </w:pPr>
      <w:r w:rsidRPr="002045C8">
        <w:t>Bunun kalbi adapları da tesbihat-i erbaa’da zikredilmi</w:t>
      </w:r>
      <w:r w:rsidRPr="002045C8">
        <w:t>ş</w:t>
      </w:r>
      <w:r w:rsidRPr="002045C8">
        <w:t>tir. Ayrıca bu değerli zikirler</w:t>
      </w:r>
      <w:r>
        <w:t>,</w:t>
      </w:r>
      <w:r w:rsidRPr="002045C8">
        <w:t xml:space="preserve"> namazdan sonrası </w:t>
      </w:r>
      <w:r>
        <w:t xml:space="preserve">için </w:t>
      </w:r>
      <w:r w:rsidRPr="002045C8">
        <w:t>na</w:t>
      </w:r>
      <w:r w:rsidRPr="002045C8">
        <w:t>k</w:t>
      </w:r>
      <w:r w:rsidRPr="002045C8">
        <w:t>ledilmiştir. Tesbihi ise</w:t>
      </w:r>
      <w:r>
        <w:t>,</w:t>
      </w:r>
      <w:r w:rsidRPr="002045C8">
        <w:t xml:space="preserve"> tekbir ve ubudiyet</w:t>
      </w:r>
      <w:r>
        <w:t>e</w:t>
      </w:r>
      <w:r w:rsidRPr="002045C8">
        <w:t xml:space="preserve"> hakkıyla kıyam etmekten tenzihtir. Allah’ın m</w:t>
      </w:r>
      <w:r w:rsidRPr="002045C8">
        <w:t>u</w:t>
      </w:r>
      <w:r w:rsidRPr="002045C8">
        <w:t>kaddes huzuruna ibadet liyakatinden</w:t>
      </w:r>
      <w:r>
        <w:t>,</w:t>
      </w:r>
      <w:r w:rsidRPr="002045C8">
        <w:t xml:space="preserve"> tekbir ve tenzihtir ve hakeza </w:t>
      </w:r>
      <w:r w:rsidRPr="002045C8">
        <w:t>i</w:t>
      </w:r>
      <w:r w:rsidRPr="002045C8">
        <w:t>badetin gayeti olan marifeti tekbir ve tenzihtir. Dolayısıyla salih kul, namazın ardından bir miktar noksanlıklarını, ibadetl</w:t>
      </w:r>
      <w:r w:rsidRPr="002045C8">
        <w:t>e</w:t>
      </w:r>
      <w:r w:rsidRPr="002045C8">
        <w:t>rini ve muhabbet mezhebinde günah sayılan huzur halindeki gafletini tefekkür etmel</w:t>
      </w:r>
      <w:r w:rsidRPr="002045C8">
        <w:t>i</w:t>
      </w:r>
      <w:r w:rsidRPr="002045C8">
        <w:t>dir. Azameti yüce olan Hakk’ın mukaddes huzurundaki nasipsizlikl</w:t>
      </w:r>
      <w:r w:rsidRPr="002045C8">
        <w:t>e</w:t>
      </w:r>
      <w:r w:rsidRPr="002045C8">
        <w:t>rini göz önüne getirmeli</w:t>
      </w:r>
      <w:r>
        <w:t>, b</w:t>
      </w:r>
      <w:r w:rsidRPr="002045C8">
        <w:t>izzat başka bir kapıyı fethetmek olan tak</w:t>
      </w:r>
      <w:r w:rsidRPr="002045C8">
        <w:t>i</w:t>
      </w:r>
      <w:r w:rsidRPr="002045C8">
        <w:t>bat</w:t>
      </w:r>
      <w:r>
        <w:t>’</w:t>
      </w:r>
      <w:r w:rsidRPr="002045C8">
        <w:t xml:space="preserve">ta Hak Tebarek ve Teala’nın rahmetinden mümkün mertebe </w:t>
      </w:r>
      <w:r>
        <w:t>istif</w:t>
      </w:r>
      <w:r>
        <w:t>a</w:t>
      </w:r>
      <w:r>
        <w:t xml:space="preserve">de </w:t>
      </w:r>
      <w:r w:rsidRPr="002045C8">
        <w:t>e</w:t>
      </w:r>
      <w:r w:rsidRPr="002045C8">
        <w:t>t</w:t>
      </w:r>
      <w:r w:rsidRPr="002045C8">
        <w:t xml:space="preserve">meli, bu değerli zikirleri kalbine ulaştırmalı, kalbini onlarla ihya etmelidir. </w:t>
      </w:r>
      <w:r>
        <w:t>Olur ki böylece</w:t>
      </w:r>
      <w:r w:rsidRPr="002045C8">
        <w:t xml:space="preserve"> akıbeti iyilik ve s</w:t>
      </w:r>
      <w:r w:rsidRPr="002045C8">
        <w:t>a</w:t>
      </w:r>
      <w:r w:rsidRPr="002045C8">
        <w:t xml:space="preserve">adetle son bulur. Hz. Fatıma’nın (a.s) tesbihatındaki </w:t>
      </w:r>
      <w:r>
        <w:t>tehmidde</w:t>
      </w:r>
      <w:r w:rsidRPr="002045C8">
        <w:t xml:space="preserve">, ubudiyete kıyam övgüsünü </w:t>
      </w:r>
      <w:r>
        <w:t xml:space="preserve">ilahi hüviyet için </w:t>
      </w:r>
      <w:r w:rsidRPr="002045C8">
        <w:t>is</w:t>
      </w:r>
      <w:r>
        <w:t>p</w:t>
      </w:r>
      <w:r w:rsidRPr="002045C8">
        <w:t>at etme</w:t>
      </w:r>
      <w:r>
        <w:t>lidir</w:t>
      </w:r>
      <w:r w:rsidRPr="002045C8">
        <w:t xml:space="preserve">. Ayrıca bunu o </w:t>
      </w:r>
      <w:r>
        <w:t>Mukaddes Z</w:t>
      </w:r>
      <w:r w:rsidRPr="002045C8">
        <w:t>at</w:t>
      </w:r>
      <w:r>
        <w:t>’</w:t>
      </w:r>
      <w:r w:rsidRPr="002045C8">
        <w:t>ın b</w:t>
      </w:r>
      <w:r w:rsidRPr="002045C8">
        <w:t>a</w:t>
      </w:r>
      <w:r w:rsidRPr="002045C8">
        <w:t>şarısı, teyidi ve gücü olarak kabul etme</w:t>
      </w:r>
      <w:r>
        <w:t>li</w:t>
      </w:r>
      <w:r w:rsidRPr="002045C8">
        <w:t>dir. Bu işlerin hakikatini ka</w:t>
      </w:r>
      <w:r w:rsidRPr="002045C8">
        <w:t>l</w:t>
      </w:r>
      <w:r w:rsidRPr="002045C8">
        <w:t>bine ulaştırırsa ve o latifelerin gizliliklerini kalbe ta</w:t>
      </w:r>
      <w:r>
        <w:t>t</w:t>
      </w:r>
      <w:r w:rsidRPr="002045C8">
        <w:t>t</w:t>
      </w:r>
      <w:r w:rsidRPr="002045C8">
        <w:t>ı</w:t>
      </w:r>
      <w:r w:rsidRPr="002045C8">
        <w:t>rırsa, böylece kalp</w:t>
      </w:r>
      <w:r>
        <w:t>,</w:t>
      </w:r>
      <w:r w:rsidRPr="002045C8">
        <w:t xml:space="preserve"> Hakk’ın zikriyle ihya olur ve kalp </w:t>
      </w:r>
      <w:r>
        <w:t>H</w:t>
      </w:r>
      <w:r w:rsidRPr="002045C8">
        <w:t>ak</w:t>
      </w:r>
      <w:r>
        <w:t xml:space="preserve"> ile</w:t>
      </w:r>
      <w:r w:rsidRPr="002045C8">
        <w:t xml:space="preserve"> ebedi hayata kavuşur. Sabahleyin</w:t>
      </w:r>
      <w:r>
        <w:t>,</w:t>
      </w:r>
      <w:r w:rsidRPr="002045C8">
        <w:t xml:space="preserve"> kesretle meşguliyetin başlangıcı ve dünyaya giriş old</w:t>
      </w:r>
      <w:r w:rsidRPr="002045C8">
        <w:t>u</w:t>
      </w:r>
      <w:r w:rsidRPr="002045C8">
        <w:t>ğundan ve de yar</w:t>
      </w:r>
      <w:r w:rsidRPr="002045C8">
        <w:t>a</w:t>
      </w:r>
      <w:r w:rsidRPr="002045C8">
        <w:t>tıklarla meşgul olma ve Hakk’tan gaflet tehlikesiyle karşı karşıya olduğundan</w:t>
      </w:r>
      <w:r>
        <w:t>,</w:t>
      </w:r>
      <w:r w:rsidRPr="002045C8">
        <w:t xml:space="preserve"> sâlik insan hassas zamanlarda bu karanlık yere girmek için Hak Teala’ya tevessül etmeli ve Allah’a sarı</w:t>
      </w:r>
      <w:r w:rsidRPr="002045C8">
        <w:t>l</w:t>
      </w:r>
      <w:r w:rsidRPr="002045C8">
        <w:t>malıdır. Eğer kendini o mukaddes dergahta değerli görmüyorsa, o zaman da son Peygamber</w:t>
      </w:r>
      <w:r>
        <w:t>’</w:t>
      </w:r>
      <w:r w:rsidRPr="002045C8">
        <w:t xml:space="preserve">e ve </w:t>
      </w:r>
      <w:r>
        <w:t>M</w:t>
      </w:r>
      <w:r w:rsidRPr="002045C8">
        <w:t xml:space="preserve">asum </w:t>
      </w:r>
      <w:r>
        <w:t>İ</w:t>
      </w:r>
      <w:r w:rsidRPr="002045C8">
        <w:t>mamlar</w:t>
      </w:r>
      <w:r>
        <w:t>’</w:t>
      </w:r>
      <w:r w:rsidRPr="002045C8">
        <w:t>a sarılmalı, o değerli zatlar</w:t>
      </w:r>
      <w:r>
        <w:t>ı</w:t>
      </w:r>
      <w:r w:rsidRPr="002045C8">
        <w:t xml:space="preserve"> ş</w:t>
      </w:r>
      <w:r w:rsidRPr="002045C8">
        <w:t>e</w:t>
      </w:r>
      <w:r w:rsidRPr="002045C8">
        <w:t>faat</w:t>
      </w:r>
      <w:r>
        <w:t>ç</w:t>
      </w:r>
      <w:r w:rsidRPr="002045C8">
        <w:t xml:space="preserve">i </w:t>
      </w:r>
      <w:r w:rsidRPr="002045C8">
        <w:lastRenderedPageBreak/>
        <w:t>karar kılmal</w:t>
      </w:r>
      <w:r w:rsidRPr="002045C8">
        <w:t>ı</w:t>
      </w:r>
      <w:r w:rsidRPr="002045C8">
        <w:t>dır. Her günün bir sahibi olduğu için de</w:t>
      </w:r>
      <w:r>
        <w:t>,</w:t>
      </w:r>
      <w:r w:rsidRPr="002045C8">
        <w:t xml:space="preserve"> </w:t>
      </w:r>
      <w:r>
        <w:t>C</w:t>
      </w:r>
      <w:r w:rsidRPr="002045C8">
        <w:t xml:space="preserve">umartesi günü Resulullah’ın mübarek vücuduna, Pazar günü Hz. </w:t>
      </w:r>
      <w:r w:rsidRPr="002045C8">
        <w:t>A</w:t>
      </w:r>
      <w:r w:rsidRPr="002045C8">
        <w:t xml:space="preserve">li’ye (a.s), </w:t>
      </w:r>
      <w:r>
        <w:t>P</w:t>
      </w:r>
      <w:r w:rsidRPr="002045C8">
        <w:t xml:space="preserve">azartesi günü Hasan ve Hüseyin’e (a.s), Salı günü İmam Seccad, </w:t>
      </w:r>
      <w:r w:rsidRPr="002045C8">
        <w:t>i</w:t>
      </w:r>
      <w:r w:rsidRPr="002045C8">
        <w:t xml:space="preserve">mam Bakır ve İmam Sadık’a (a.s), Çarşamba günü, İmam Kazım, </w:t>
      </w:r>
      <w:r w:rsidRPr="002045C8">
        <w:t>İ</w:t>
      </w:r>
      <w:r w:rsidRPr="002045C8">
        <w:t xml:space="preserve">mam Rıza, İmam Taki ve </w:t>
      </w:r>
      <w:r w:rsidRPr="002045C8">
        <w:t>İ</w:t>
      </w:r>
      <w:r w:rsidRPr="002045C8">
        <w:t>mam Naki’ye (a.s), Perşembe günü de Hz. Hasan-i Askeri</w:t>
      </w:r>
      <w:r>
        <w:t>’</w:t>
      </w:r>
      <w:r w:rsidRPr="002045C8">
        <w:t xml:space="preserve">ye (a.s) ve Cuma günü de </w:t>
      </w:r>
      <w:r>
        <w:t>-</w:t>
      </w:r>
      <w:r w:rsidRPr="002045C8">
        <w:t xml:space="preserve">Allah </w:t>
      </w:r>
      <w:r>
        <w:t>zuhurunu</w:t>
      </w:r>
      <w:r w:rsidRPr="002045C8">
        <w:t xml:space="preserve"> yakın kı</w:t>
      </w:r>
      <w:r w:rsidRPr="002045C8">
        <w:t>l</w:t>
      </w:r>
      <w:r w:rsidRPr="002045C8">
        <w:t>sın</w:t>
      </w:r>
      <w:r>
        <w:t>-</w:t>
      </w:r>
      <w:r w:rsidRPr="002045C8">
        <w:t xml:space="preserve">, </w:t>
      </w:r>
      <w:r>
        <w:t>V</w:t>
      </w:r>
      <w:r w:rsidRPr="002045C8">
        <w:t xml:space="preserve">eliyy-i </w:t>
      </w:r>
      <w:r>
        <w:t>E</w:t>
      </w:r>
      <w:r w:rsidRPr="002045C8">
        <w:t>mr</w:t>
      </w:r>
      <w:r>
        <w:t>’</w:t>
      </w:r>
      <w:r w:rsidRPr="002045C8">
        <w:t xml:space="preserve">e aittir. </w:t>
      </w:r>
      <w:r w:rsidRPr="002045C8">
        <w:rPr>
          <w:rStyle w:val="FootnoteReference"/>
        </w:rPr>
        <w:footnoteReference w:id="624"/>
      </w:r>
      <w:r w:rsidRPr="002045C8">
        <w:t xml:space="preserve"> </w:t>
      </w:r>
    </w:p>
    <w:p w:rsidR="000239F1" w:rsidRPr="002045C8" w:rsidRDefault="000239F1" w:rsidP="000E6F74">
      <w:pPr>
        <w:spacing w:line="300" w:lineRule="atLeast"/>
        <w:ind w:firstLine="284"/>
        <w:jc w:val="both"/>
      </w:pPr>
      <w:r w:rsidRPr="002045C8">
        <w:t>Dolayısıyla sabah namazından sonra</w:t>
      </w:r>
      <w:r>
        <w:t>,</w:t>
      </w:r>
      <w:r w:rsidRPr="002045C8">
        <w:t xml:space="preserve"> bu zulmanî helak edici denize ve şeytani korkunç tuzağa girmek için</w:t>
      </w:r>
      <w:r>
        <w:t>,</w:t>
      </w:r>
      <w:r w:rsidRPr="002045C8">
        <w:t xml:space="preserve"> o günün sahibine tevessül e</w:t>
      </w:r>
      <w:r w:rsidRPr="002045C8">
        <w:t>t</w:t>
      </w:r>
      <w:r w:rsidRPr="002045C8">
        <w:t>mek ve ünsiyetin mahremleri ve kutsal dergahın yakınları olan İma</w:t>
      </w:r>
      <w:r w:rsidRPr="002045C8">
        <w:t>m</w:t>
      </w:r>
      <w:r w:rsidRPr="002045C8">
        <w:t>lar</w:t>
      </w:r>
      <w:r>
        <w:t>’</w:t>
      </w:r>
      <w:r w:rsidRPr="002045C8">
        <w:t xml:space="preserve">ın şefaatiyle Hak Teala’dan şeytanın ve nefsi </w:t>
      </w:r>
      <w:r>
        <w:t>e</w:t>
      </w:r>
      <w:r w:rsidRPr="002045C8">
        <w:t>mmare’nin kötül</w:t>
      </w:r>
      <w:r w:rsidRPr="002045C8">
        <w:t>ü</w:t>
      </w:r>
      <w:r w:rsidRPr="002045C8">
        <w:t>ğünü gidermesini taleb etmek gerekir. Nakıs ibadetlerinin tamamla</w:t>
      </w:r>
      <w:r w:rsidRPr="002045C8">
        <w:t>n</w:t>
      </w:r>
      <w:r w:rsidRPr="002045C8">
        <w:t>ması</w:t>
      </w:r>
      <w:r>
        <w:t xml:space="preserve"> ve</w:t>
      </w:r>
      <w:r w:rsidRPr="002045C8">
        <w:t xml:space="preserve"> kabulü hususunda</w:t>
      </w:r>
      <w:r>
        <w:t>,</w:t>
      </w:r>
      <w:r w:rsidRPr="002045C8">
        <w:t xml:space="preserve"> o büyükleri vasıta karar kı</w:t>
      </w:r>
      <w:r w:rsidRPr="002045C8">
        <w:t>l</w:t>
      </w:r>
      <w:r w:rsidRPr="002045C8">
        <w:t>malıdır. Elbette yüce Hak Teala</w:t>
      </w:r>
      <w:r>
        <w:t>,</w:t>
      </w:r>
      <w:r w:rsidRPr="002045C8">
        <w:t xml:space="preserve"> Muhammed’i (s.a.a) ve Ehl-i Beyti’ni hidayet aracıl</w:t>
      </w:r>
      <w:r w:rsidRPr="002045C8">
        <w:t>a</w:t>
      </w:r>
      <w:r w:rsidRPr="002045C8">
        <w:t>rı ve önderlerimiz kılmıştır. Onların bereketi</w:t>
      </w:r>
      <w:r>
        <w:t>, ümmeti</w:t>
      </w:r>
      <w:r w:rsidRPr="002045C8">
        <w:t xml:space="preserve"> sapıklıktan, c</w:t>
      </w:r>
      <w:r w:rsidRPr="002045C8">
        <w:t>e</w:t>
      </w:r>
      <w:r w:rsidRPr="002045C8">
        <w:t>haletten kurtarmaktadır. Onlar</w:t>
      </w:r>
      <w:r>
        <w:t>ın şefaati</w:t>
      </w:r>
      <w:r w:rsidRPr="002045C8">
        <w:t xml:space="preserve"> vasıtasıyla kusurlarımızı g</w:t>
      </w:r>
      <w:r w:rsidRPr="002045C8">
        <w:t>i</w:t>
      </w:r>
      <w:r w:rsidRPr="002045C8">
        <w:t>dermekte, doğru olmayan itaat ve ibadetlerimizi kabul buyurma</w:t>
      </w:r>
      <w:r w:rsidRPr="002045C8">
        <w:t>k</w:t>
      </w:r>
      <w:r w:rsidRPr="002045C8">
        <w:t>tadır. Şüphesiz ihsan ve nimetlerin sahibi Allah’tır. Dua kitaplarında menkul olan takibatlar mezkurdur ve herkes kendi haliyle münasip olarak b</w:t>
      </w:r>
      <w:r w:rsidRPr="002045C8">
        <w:t>i</w:t>
      </w:r>
      <w:r w:rsidRPr="002045C8">
        <w:t>rini seçmeli, bu değerli yolculuğu hayır ve saadetle sona ulaştırmal</w:t>
      </w:r>
      <w:r w:rsidRPr="002045C8">
        <w:t>ı</w:t>
      </w:r>
      <w:r w:rsidRPr="002045C8">
        <w:t xml:space="preserve">dır. </w:t>
      </w:r>
    </w:p>
    <w:p w:rsidR="000239F1" w:rsidRPr="00FB0C7C" w:rsidRDefault="000239F1" w:rsidP="00FB0C7C"/>
    <w:p w:rsidR="000239F1" w:rsidRPr="0089705E" w:rsidRDefault="000239F1" w:rsidP="00FB0C7C">
      <w:pPr>
        <w:pStyle w:val="Heading1"/>
      </w:pPr>
      <w:bookmarkStart w:id="409" w:name="_Toc46432433"/>
      <w:bookmarkStart w:id="410" w:name="_Toc53990976"/>
      <w:r w:rsidRPr="002045C8">
        <w:t>Son ve Dua</w:t>
      </w:r>
      <w:bookmarkEnd w:id="409"/>
      <w:bookmarkEnd w:id="410"/>
    </w:p>
    <w:p w:rsidR="000239F1" w:rsidRDefault="000239F1" w:rsidP="000E6F74">
      <w:pPr>
        <w:spacing w:line="300" w:lineRule="atLeast"/>
        <w:ind w:firstLine="284"/>
        <w:jc w:val="both"/>
      </w:pPr>
      <w:r w:rsidRPr="002045C8">
        <w:t xml:space="preserve">Bizim bu kitabı </w:t>
      </w:r>
      <w:r>
        <w:t>riya, kendini beğenme vb.</w:t>
      </w:r>
      <w:r w:rsidRPr="002045C8">
        <w:t xml:space="preserve"> namazın manevi enge</w:t>
      </w:r>
      <w:r w:rsidRPr="002045C8">
        <w:t>l</w:t>
      </w:r>
      <w:r w:rsidRPr="002045C8">
        <w:t>lerini zikretmekle tamamlamamız daha uygundur. Lakin Erbein kit</w:t>
      </w:r>
      <w:r w:rsidRPr="002045C8">
        <w:t>a</w:t>
      </w:r>
      <w:r w:rsidRPr="002045C8">
        <w:t>bında bazı hadislerin şerhinde</w:t>
      </w:r>
      <w:r>
        <w:t>,</w:t>
      </w:r>
      <w:r w:rsidRPr="002045C8">
        <w:t xml:space="preserve"> bu konular detaylıca anlatılmıştır. Şi</w:t>
      </w:r>
      <w:r w:rsidRPr="002045C8">
        <w:t>m</w:t>
      </w:r>
      <w:r w:rsidRPr="002045C8">
        <w:t>di ise işim çok old</w:t>
      </w:r>
      <w:r w:rsidRPr="002045C8">
        <w:t>u</w:t>
      </w:r>
      <w:r w:rsidRPr="002045C8">
        <w:t>ğundan ve fikri güçlerim dağıldığından bu hizmeti etmekten mazurum. Bu yüzden bu sa</w:t>
      </w:r>
      <w:r w:rsidRPr="002045C8">
        <w:t>y</w:t>
      </w:r>
      <w:r w:rsidRPr="002045C8">
        <w:t>faları noksanlığımı itiraf ederek sona erdiriyorum ve temiz görüş sahibi kimselerden hatalarımı bağı</w:t>
      </w:r>
      <w:r w:rsidRPr="002045C8">
        <w:t>ş</w:t>
      </w:r>
      <w:r w:rsidRPr="002045C8">
        <w:t>lamasını taleb ediyor. Onların hayırlı du</w:t>
      </w:r>
      <w:r w:rsidRPr="002045C8">
        <w:t>a</w:t>
      </w:r>
      <w:r w:rsidRPr="002045C8">
        <w:t xml:space="preserve">larına ve yüce nefislerine muhtacım. </w:t>
      </w:r>
    </w:p>
    <w:p w:rsidR="000239F1" w:rsidRPr="002045C8" w:rsidRDefault="000239F1" w:rsidP="000E6F74">
      <w:pPr>
        <w:spacing w:line="300" w:lineRule="atLeast"/>
        <w:ind w:firstLine="284"/>
        <w:jc w:val="both"/>
      </w:pPr>
      <w:r>
        <w:lastRenderedPageBreak/>
        <w:t>Allah</w:t>
      </w:r>
      <w:r w:rsidRPr="002045C8">
        <w:t>ım</w:t>
      </w:r>
      <w:r>
        <w:t>!</w:t>
      </w:r>
      <w:r w:rsidRPr="002045C8">
        <w:t xml:space="preserve"> </w:t>
      </w:r>
      <w:r>
        <w:t>B</w:t>
      </w:r>
      <w:r w:rsidRPr="002045C8">
        <w:t>iz zayıf kullarına hiçbir hizmet, itaat, kull</w:t>
      </w:r>
      <w:r w:rsidRPr="002045C8">
        <w:t>u</w:t>
      </w:r>
      <w:r w:rsidRPr="002045C8">
        <w:t>ğa ihtiyaç olmaksızın, ihsan, inayet, salt rahmet ve varlığın elbise yüceliğini gi</w:t>
      </w:r>
      <w:r w:rsidRPr="002045C8">
        <w:t>y</w:t>
      </w:r>
      <w:r w:rsidRPr="002045C8">
        <w:t>dirdin. Bizleri ruhani, cismani, nimet türleriyle ve batınî ve zahiri rahmet çeşitleriyle şereflendirdin. Oysa biz olmasaydık bile</w:t>
      </w:r>
      <w:r>
        <w:t>,</w:t>
      </w:r>
      <w:r w:rsidRPr="002045C8">
        <w:t xml:space="preserve"> senin ku</w:t>
      </w:r>
      <w:r w:rsidRPr="002045C8">
        <w:t>d</w:t>
      </w:r>
      <w:r w:rsidRPr="002045C8">
        <w:t>retinde hiçbir eksiklik olmazdı veya bizim varlığımızdan dolayı, senin azametin ve haşmetin artmış değildir. Şimdi senin rahmaniyet kaynağın taşmış, cemil cemalinin güneş gözü parlamış ve bizleri ra</w:t>
      </w:r>
      <w:r w:rsidRPr="002045C8">
        <w:t>h</w:t>
      </w:r>
      <w:r w:rsidRPr="002045C8">
        <w:t>met denizine gömmüş, cemal nurlarıyla nurlandırmıştır. O halde no</w:t>
      </w:r>
      <w:r w:rsidRPr="002045C8">
        <w:t>k</w:t>
      </w:r>
      <w:r w:rsidRPr="002045C8">
        <w:t>sanlıklarımızı, hatalar</w:t>
      </w:r>
      <w:r w:rsidRPr="002045C8">
        <w:t>ı</w:t>
      </w:r>
      <w:r w:rsidRPr="002045C8">
        <w:t>mızı ve günahlarımızı batınî başarı nuruyla ve gizli hidayetle telafi et. Baştan sona düny</w:t>
      </w:r>
      <w:r w:rsidRPr="002045C8">
        <w:t>a</w:t>
      </w:r>
      <w:r w:rsidRPr="002045C8">
        <w:t>ya bağlanan kalplerimizi</w:t>
      </w:r>
      <w:r>
        <w:t>,</w:t>
      </w:r>
      <w:r w:rsidRPr="002045C8">
        <w:t xml:space="preserve"> dünyevi ilgilerden kurtar, m</w:t>
      </w:r>
      <w:r w:rsidRPr="002045C8">
        <w:t>u</w:t>
      </w:r>
      <w:r w:rsidRPr="002045C8">
        <w:t>kaddes izzetine bağla</w:t>
      </w:r>
      <w:r>
        <w:t>n</w:t>
      </w:r>
      <w:r w:rsidRPr="002045C8">
        <w:t>makla süsle!</w:t>
      </w:r>
    </w:p>
    <w:p w:rsidR="000239F1" w:rsidRPr="002045C8" w:rsidRDefault="000239F1" w:rsidP="000E6F74">
      <w:pPr>
        <w:spacing w:line="300" w:lineRule="atLeast"/>
        <w:ind w:firstLine="284"/>
        <w:jc w:val="both"/>
      </w:pPr>
      <w:r>
        <w:t>Allah</w:t>
      </w:r>
      <w:r w:rsidRPr="002045C8">
        <w:t>ım! Biz değersiz kulların itaatinden dolayı senin mülkü</w:t>
      </w:r>
      <w:r w:rsidRPr="002045C8">
        <w:t>n</w:t>
      </w:r>
      <w:r w:rsidRPr="002045C8">
        <w:t>de bir geni</w:t>
      </w:r>
      <w:r>
        <w:t>şleme olmaz ve bizim isyanımız,</w:t>
      </w:r>
      <w:r w:rsidRPr="002045C8">
        <w:t xml:space="preserve"> senin memleketinde hiçbir e</w:t>
      </w:r>
      <w:r w:rsidRPr="002045C8">
        <w:t>k</w:t>
      </w:r>
      <w:r w:rsidRPr="002045C8">
        <w:t>siklik oluşturmaz. Günahkarlara işkence ve azap etmenin sana bir fa</w:t>
      </w:r>
      <w:r w:rsidRPr="002045C8">
        <w:t>y</w:t>
      </w:r>
      <w:r w:rsidRPr="002045C8">
        <w:t>dası olmaz, çaresiz kimseleri bağışlamak da senin kudretinde noksa</w:t>
      </w:r>
      <w:r w:rsidRPr="002045C8">
        <w:t>n</w:t>
      </w:r>
      <w:r w:rsidRPr="002045C8">
        <w:t>lık icad etmez. Hatakarların değişmeyen özdeği</w:t>
      </w:r>
      <w:r>
        <w:t>,</w:t>
      </w:r>
      <w:r w:rsidRPr="002045C8">
        <w:t xml:space="preserve"> rahmet talep etme</w:t>
      </w:r>
      <w:r w:rsidRPr="002045C8">
        <w:t>k</w:t>
      </w:r>
      <w:r w:rsidRPr="002045C8">
        <w:t>tir. Noksan olanların fıtratı ise</w:t>
      </w:r>
      <w:r>
        <w:t>,</w:t>
      </w:r>
      <w:r w:rsidRPr="002045C8">
        <w:t xml:space="preserve"> tamamiyeti talep etmektir. Sen geniş lütfünle bizlere davran ve kötü kabiliye</w:t>
      </w:r>
      <w:r>
        <w:t>t</w:t>
      </w:r>
      <w:r>
        <w:t>li oluşumuza</w:t>
      </w:r>
      <w:r w:rsidRPr="002045C8">
        <w:t xml:space="preserve"> göz yum. </w:t>
      </w:r>
    </w:p>
    <w:p w:rsidR="000239F1" w:rsidRPr="007319C0" w:rsidRDefault="000239F1" w:rsidP="000E6F74">
      <w:pPr>
        <w:spacing w:line="300" w:lineRule="atLeast"/>
        <w:ind w:firstLine="284"/>
        <w:jc w:val="both"/>
        <w:rPr>
          <w:i/>
          <w:iCs/>
        </w:rPr>
      </w:pPr>
      <w:r>
        <w:rPr>
          <w:i/>
          <w:iCs/>
        </w:rPr>
        <w:t>“</w:t>
      </w:r>
      <w:r w:rsidRPr="007319C0">
        <w:rPr>
          <w:i/>
          <w:iCs/>
        </w:rPr>
        <w:t>Allahım! Her ne kadar ben rahmetine ehil değilsem de, şüphesiz sen geniş rahmetinle beni bağışlamaya ehi</w:t>
      </w:r>
      <w:r w:rsidRPr="007319C0">
        <w:rPr>
          <w:i/>
          <w:iCs/>
        </w:rPr>
        <w:t>l</w:t>
      </w:r>
      <w:r w:rsidRPr="007319C0">
        <w:rPr>
          <w:i/>
          <w:iCs/>
        </w:rPr>
        <w:t xml:space="preserve">sin. </w:t>
      </w:r>
    </w:p>
    <w:p w:rsidR="000239F1" w:rsidRPr="007319C0" w:rsidRDefault="000239F1" w:rsidP="000E6F74">
      <w:pPr>
        <w:spacing w:line="300" w:lineRule="atLeast"/>
        <w:ind w:firstLine="284"/>
        <w:jc w:val="both"/>
        <w:rPr>
          <w:i/>
          <w:iCs/>
        </w:rPr>
      </w:pPr>
      <w:r w:rsidRPr="007319C0">
        <w:rPr>
          <w:i/>
          <w:iCs/>
        </w:rPr>
        <w:t>Allahım! Sen dünyada günahlarımı bağışladın ve ben güna</w:t>
      </w:r>
      <w:r w:rsidRPr="007319C0">
        <w:rPr>
          <w:i/>
          <w:iCs/>
        </w:rPr>
        <w:t>h</w:t>
      </w:r>
      <w:r w:rsidRPr="007319C0">
        <w:rPr>
          <w:i/>
          <w:iCs/>
        </w:rPr>
        <w:t xml:space="preserve">larımın ahirette örtülmesine daha çok muhtacım. </w:t>
      </w:r>
    </w:p>
    <w:p w:rsidR="000239F1" w:rsidRPr="007319C0" w:rsidRDefault="000239F1" w:rsidP="000E6F74">
      <w:pPr>
        <w:spacing w:line="300" w:lineRule="atLeast"/>
        <w:ind w:firstLine="284"/>
        <w:jc w:val="both"/>
        <w:rPr>
          <w:i/>
          <w:iCs/>
        </w:rPr>
      </w:pPr>
      <w:r w:rsidRPr="007319C0">
        <w:rPr>
          <w:i/>
          <w:iCs/>
        </w:rPr>
        <w:t>Ey Allah</w:t>
      </w:r>
      <w:r>
        <w:rPr>
          <w:i/>
          <w:iCs/>
        </w:rPr>
        <w:t>ım! Bana,</w:t>
      </w:r>
      <w:r w:rsidRPr="007319C0">
        <w:rPr>
          <w:i/>
          <w:iCs/>
        </w:rPr>
        <w:t xml:space="preserve"> tümüyle sana bağlanmayı nasip et. Kalplerim</w:t>
      </w:r>
      <w:r w:rsidRPr="007319C0">
        <w:rPr>
          <w:i/>
          <w:iCs/>
        </w:rPr>
        <w:t>i</w:t>
      </w:r>
      <w:r w:rsidRPr="007319C0">
        <w:rPr>
          <w:i/>
          <w:iCs/>
        </w:rPr>
        <w:t>zin gözlerini sana bakma nuruyla aydınlat ki kalplerimizin gözleri, nurdan hicapları yırtsın ve böylece azamet madenine bağlansın.</w:t>
      </w:r>
      <w:r>
        <w:rPr>
          <w:i/>
          <w:iCs/>
        </w:rPr>
        <w:t>”</w:t>
      </w:r>
      <w:r w:rsidRPr="007319C0">
        <w:rPr>
          <w:rStyle w:val="FootnoteReference"/>
          <w:i/>
          <w:iCs/>
        </w:rPr>
        <w:footnoteReference w:id="625"/>
      </w:r>
    </w:p>
    <w:p w:rsidR="000239F1" w:rsidRDefault="000239F1" w:rsidP="000E6F74">
      <w:pPr>
        <w:ind w:firstLine="284"/>
        <w:jc w:val="both"/>
      </w:pPr>
      <w:r w:rsidRPr="002045C8">
        <w:t>İşte burada yüce ve celil olan Allah’ın taktiriyle söz</w:t>
      </w:r>
      <w:r w:rsidRPr="002045C8">
        <w:t>ü</w:t>
      </w:r>
      <w:r w:rsidRPr="002045C8">
        <w:t>müz sona erdi. Allah’ın nimetlerine hamd ve şükrederim. M</w:t>
      </w:r>
      <w:r w:rsidRPr="002045C8">
        <w:t>u</w:t>
      </w:r>
      <w:r w:rsidRPr="002045C8">
        <w:t xml:space="preserve">hammed’e ve </w:t>
      </w:r>
      <w:r>
        <w:t>Ehl-i Beyt’ine</w:t>
      </w:r>
      <w:r w:rsidRPr="002045C8">
        <w:t xml:space="preserve"> salat ve selam olsun. Bu kitap </w:t>
      </w:r>
      <w:r>
        <w:t>16/6/1942</w:t>
      </w:r>
      <w:r w:rsidRPr="002045C8">
        <w:t xml:space="preserve"> tarihinde, </w:t>
      </w:r>
      <w:r>
        <w:t>P</w:t>
      </w:r>
      <w:r w:rsidRPr="002045C8">
        <w:t>azartesi günü sona ermiştir.</w:t>
      </w:r>
    </w:p>
    <w:p w:rsidR="000E6F74" w:rsidRDefault="000E6F74" w:rsidP="000E6F74">
      <w:pPr>
        <w:ind w:firstLine="284"/>
        <w:jc w:val="both"/>
        <w:sectPr w:rsidR="000E6F74" w:rsidSect="002627D8">
          <w:headerReference w:type="default" r:id="rId12"/>
          <w:footnotePr>
            <w:numRestart w:val="eachPage"/>
          </w:footnotePr>
          <w:pgSz w:w="11906" w:h="16838" w:code="9"/>
          <w:pgMar w:top="3005" w:right="2552" w:bottom="3005" w:left="2552" w:header="3005" w:footer="3005" w:gutter="0"/>
          <w:cols w:space="720"/>
          <w:docGrid w:linePitch="360"/>
        </w:sectPr>
      </w:pPr>
    </w:p>
    <w:p w:rsidR="001D1ECB" w:rsidRDefault="001D1ECB" w:rsidP="000E6F74">
      <w:pPr>
        <w:ind w:firstLine="284"/>
        <w:rPr>
          <w:b/>
          <w:bCs/>
        </w:rPr>
      </w:pPr>
    </w:p>
    <w:p w:rsidR="001D1ECB" w:rsidRDefault="001D1ECB" w:rsidP="000E6F74">
      <w:pPr>
        <w:ind w:firstLine="284"/>
        <w:rPr>
          <w:b/>
          <w:bCs/>
        </w:rPr>
      </w:pPr>
    </w:p>
    <w:p w:rsidR="001D1ECB" w:rsidRDefault="00F63E29" w:rsidP="00FB0C7C">
      <w:pPr>
        <w:pStyle w:val="Heading1"/>
      </w:pPr>
      <w:bookmarkStart w:id="411" w:name="_Toc53990977"/>
      <w:r>
        <w:t>İçindekiler</w:t>
      </w:r>
      <w:bookmarkEnd w:id="411"/>
    </w:p>
    <w:p w:rsidR="001D1ECB" w:rsidRPr="001A0A3A" w:rsidRDefault="001D1ECB" w:rsidP="001A0A3A"/>
    <w:p w:rsidR="00CE7795" w:rsidRPr="00CE7795" w:rsidRDefault="00E47543" w:rsidP="00D74FC2">
      <w:pPr>
        <w:pStyle w:val="TOC1"/>
        <w:spacing w:line="240" w:lineRule="atLeast"/>
        <w:jc w:val="both"/>
      </w:pPr>
      <w:r w:rsidRPr="00CE7795">
        <w:fldChar w:fldCharType="begin"/>
      </w:r>
      <w:r w:rsidRPr="00CE7795">
        <w:instrText xml:space="preserve"> TOC \h \z \t "Kadri;1" </w:instrText>
      </w:r>
      <w:r w:rsidRPr="00CE7795">
        <w:fldChar w:fldCharType="separate"/>
      </w:r>
      <w:hyperlink w:anchor="_Toc53990772" w:history="1">
        <w:r w:rsidR="00CE7795" w:rsidRPr="00CE7795">
          <w:rPr>
            <w:rStyle w:val="Hyperlink"/>
          </w:rPr>
          <w:t>Yayımcının Notu</w:t>
        </w:r>
        <w:r w:rsidR="00CE7795" w:rsidRPr="00CE7795">
          <w:rPr>
            <w:webHidden/>
          </w:rPr>
          <w:tab/>
        </w:r>
        <w:r w:rsidR="00CE7795" w:rsidRPr="00CE7795">
          <w:rPr>
            <w:webHidden/>
          </w:rPr>
          <w:fldChar w:fldCharType="begin"/>
        </w:r>
        <w:r w:rsidR="00CE7795" w:rsidRPr="00CE7795">
          <w:rPr>
            <w:webHidden/>
          </w:rPr>
          <w:instrText xml:space="preserve"> PAGEREF _Toc53990772 \h </w:instrText>
        </w:r>
        <w:r w:rsidR="00CE7795" w:rsidRPr="00CE7795">
          <w:rPr>
            <w:webHidden/>
          </w:rPr>
          <w:fldChar w:fldCharType="separate"/>
        </w:r>
        <w:r w:rsidR="00756ABB">
          <w:rPr>
            <w:webHidden/>
          </w:rPr>
          <w:t>5</w:t>
        </w:r>
        <w:r w:rsidR="00CE7795" w:rsidRPr="00CE7795">
          <w:rPr>
            <w:webHidden/>
          </w:rPr>
          <w:fldChar w:fldCharType="end"/>
        </w:r>
      </w:hyperlink>
    </w:p>
    <w:p w:rsidR="00CE7795" w:rsidRPr="00CE7795" w:rsidRDefault="00CE7795" w:rsidP="00D74FC2">
      <w:pPr>
        <w:pStyle w:val="TOC1"/>
        <w:spacing w:line="240" w:lineRule="atLeast"/>
        <w:jc w:val="both"/>
      </w:pPr>
      <w:hyperlink w:anchor="_Toc53990773" w:history="1">
        <w:r w:rsidRPr="00CE7795">
          <w:rPr>
            <w:rStyle w:val="Hyperlink"/>
          </w:rPr>
          <w:t>Önsöz</w:t>
        </w:r>
        <w:r w:rsidRPr="00CE7795">
          <w:rPr>
            <w:webHidden/>
          </w:rPr>
          <w:tab/>
        </w:r>
        <w:r w:rsidRPr="00CE7795">
          <w:rPr>
            <w:webHidden/>
          </w:rPr>
          <w:fldChar w:fldCharType="begin"/>
        </w:r>
        <w:r w:rsidRPr="00CE7795">
          <w:rPr>
            <w:webHidden/>
          </w:rPr>
          <w:instrText xml:space="preserve"> PAGEREF _Toc53990773 \h </w:instrText>
        </w:r>
        <w:r w:rsidRPr="00CE7795">
          <w:rPr>
            <w:webHidden/>
          </w:rPr>
          <w:fldChar w:fldCharType="separate"/>
        </w:r>
        <w:r w:rsidR="00756ABB">
          <w:rPr>
            <w:webHidden/>
          </w:rPr>
          <w:t>7</w:t>
        </w:r>
        <w:r w:rsidRPr="00CE7795">
          <w:rPr>
            <w:webHidden/>
          </w:rPr>
          <w:fldChar w:fldCharType="end"/>
        </w:r>
      </w:hyperlink>
    </w:p>
    <w:p w:rsidR="00CE7795" w:rsidRPr="00CE7795" w:rsidRDefault="00CE7795" w:rsidP="00D74FC2">
      <w:pPr>
        <w:pStyle w:val="TOC1"/>
        <w:spacing w:line="240" w:lineRule="atLeast"/>
        <w:jc w:val="both"/>
      </w:pPr>
      <w:hyperlink w:anchor="_Toc53990774" w:history="1">
        <w:r w:rsidRPr="00CE7795">
          <w:rPr>
            <w:rStyle w:val="Hyperlink"/>
          </w:rPr>
          <w:t>Giriş</w:t>
        </w:r>
        <w:r w:rsidRPr="00CE7795">
          <w:rPr>
            <w:webHidden/>
          </w:rPr>
          <w:tab/>
        </w:r>
        <w:r w:rsidRPr="00CE7795">
          <w:rPr>
            <w:webHidden/>
          </w:rPr>
          <w:fldChar w:fldCharType="begin"/>
        </w:r>
        <w:r w:rsidRPr="00CE7795">
          <w:rPr>
            <w:webHidden/>
          </w:rPr>
          <w:instrText xml:space="preserve"> PAGEREF _Toc53990774 \h </w:instrText>
        </w:r>
        <w:r w:rsidRPr="00CE7795">
          <w:rPr>
            <w:webHidden/>
          </w:rPr>
          <w:fldChar w:fldCharType="separate"/>
        </w:r>
        <w:r w:rsidR="00756ABB">
          <w:rPr>
            <w:webHidden/>
          </w:rPr>
          <w:t>11</w:t>
        </w:r>
        <w:r w:rsidRPr="00CE7795">
          <w:rPr>
            <w:webHidden/>
          </w:rPr>
          <w:fldChar w:fldCharType="end"/>
        </w:r>
      </w:hyperlink>
    </w:p>
    <w:p w:rsidR="00CE7795" w:rsidRPr="00CE7795" w:rsidRDefault="00CE7795" w:rsidP="00D74FC2">
      <w:pPr>
        <w:pStyle w:val="TOC1"/>
        <w:spacing w:line="240" w:lineRule="atLeast"/>
        <w:jc w:val="both"/>
      </w:pPr>
      <w:hyperlink w:anchor="_Toc53990775" w:history="1">
        <w:r w:rsidRPr="00CE7795">
          <w:rPr>
            <w:rStyle w:val="Hyperlink"/>
          </w:rPr>
          <w:t>Birinci Makale</w:t>
        </w:r>
        <w:r w:rsidRPr="00CE7795">
          <w:rPr>
            <w:webHidden/>
          </w:rPr>
          <w:tab/>
        </w:r>
        <w:r w:rsidRPr="00CE7795">
          <w:rPr>
            <w:webHidden/>
          </w:rPr>
          <w:fldChar w:fldCharType="begin"/>
        </w:r>
        <w:r w:rsidRPr="00CE7795">
          <w:rPr>
            <w:webHidden/>
          </w:rPr>
          <w:instrText xml:space="preserve"> PAGEREF _Toc53990775 \h </w:instrText>
        </w:r>
        <w:r w:rsidRPr="00CE7795">
          <w:rPr>
            <w:webHidden/>
          </w:rPr>
          <w:fldChar w:fldCharType="separate"/>
        </w:r>
        <w:r w:rsidR="00756ABB">
          <w:rPr>
            <w:webHidden/>
          </w:rPr>
          <w:t>15</w:t>
        </w:r>
        <w:r w:rsidRPr="00CE7795">
          <w:rPr>
            <w:webHidden/>
          </w:rPr>
          <w:fldChar w:fldCharType="end"/>
        </w:r>
      </w:hyperlink>
    </w:p>
    <w:p w:rsidR="00CE7795" w:rsidRPr="00CE7795" w:rsidRDefault="00CE7795" w:rsidP="00D74FC2">
      <w:pPr>
        <w:pStyle w:val="TOC1"/>
        <w:spacing w:line="240" w:lineRule="atLeast"/>
        <w:jc w:val="both"/>
      </w:pPr>
      <w:hyperlink w:anchor="_Toc53990776" w:history="1">
        <w:r w:rsidRPr="00CE7795">
          <w:rPr>
            <w:rStyle w:val="Hyperlink"/>
          </w:rPr>
          <w:t>Birinci Bölüm</w:t>
        </w:r>
        <w:r w:rsidRPr="00CE7795">
          <w:rPr>
            <w:webHidden/>
          </w:rPr>
          <w:tab/>
        </w:r>
        <w:r w:rsidRPr="00CE7795">
          <w:rPr>
            <w:webHidden/>
          </w:rPr>
          <w:fldChar w:fldCharType="begin"/>
        </w:r>
        <w:r w:rsidRPr="00CE7795">
          <w:rPr>
            <w:webHidden/>
          </w:rPr>
          <w:instrText xml:space="preserve"> PAGEREF _Toc53990776 \h </w:instrText>
        </w:r>
        <w:r w:rsidRPr="00CE7795">
          <w:rPr>
            <w:webHidden/>
          </w:rPr>
          <w:fldChar w:fldCharType="separate"/>
        </w:r>
        <w:r w:rsidR="00756ABB">
          <w:rPr>
            <w:webHidden/>
          </w:rPr>
          <w:t>15</w:t>
        </w:r>
        <w:r w:rsidRPr="00CE7795">
          <w:rPr>
            <w:webHidden/>
          </w:rPr>
          <w:fldChar w:fldCharType="end"/>
        </w:r>
      </w:hyperlink>
    </w:p>
    <w:p w:rsidR="00CE7795" w:rsidRPr="00CE7795" w:rsidRDefault="00CE7795" w:rsidP="00D74FC2">
      <w:pPr>
        <w:pStyle w:val="TOC1"/>
        <w:spacing w:line="240" w:lineRule="atLeast"/>
        <w:jc w:val="both"/>
      </w:pPr>
      <w:hyperlink w:anchor="_Toc53990777" w:history="1">
        <w:r w:rsidRPr="00CE7795">
          <w:rPr>
            <w:rStyle w:val="Hyperlink"/>
          </w:rPr>
          <w:t>İkinci Bölüm</w:t>
        </w:r>
        <w:r w:rsidRPr="00CE7795">
          <w:rPr>
            <w:webHidden/>
          </w:rPr>
          <w:tab/>
        </w:r>
        <w:r w:rsidRPr="00CE7795">
          <w:rPr>
            <w:webHidden/>
          </w:rPr>
          <w:fldChar w:fldCharType="begin"/>
        </w:r>
        <w:r w:rsidRPr="00CE7795">
          <w:rPr>
            <w:webHidden/>
          </w:rPr>
          <w:instrText xml:space="preserve"> PAGEREF _Toc53990777 \h </w:instrText>
        </w:r>
        <w:r w:rsidRPr="00CE7795">
          <w:rPr>
            <w:webHidden/>
          </w:rPr>
          <w:fldChar w:fldCharType="separate"/>
        </w:r>
        <w:r w:rsidR="00756ABB">
          <w:rPr>
            <w:webHidden/>
          </w:rPr>
          <w:t>18</w:t>
        </w:r>
        <w:r w:rsidRPr="00CE7795">
          <w:rPr>
            <w:webHidden/>
          </w:rPr>
          <w:fldChar w:fldCharType="end"/>
        </w:r>
      </w:hyperlink>
    </w:p>
    <w:p w:rsidR="00CE7795" w:rsidRPr="00CE7795" w:rsidRDefault="00CE7795" w:rsidP="00D74FC2">
      <w:pPr>
        <w:pStyle w:val="TOC1"/>
        <w:spacing w:line="240" w:lineRule="atLeast"/>
        <w:jc w:val="both"/>
      </w:pPr>
      <w:hyperlink w:anchor="_Toc53990778" w:history="1">
        <w:r w:rsidRPr="00CE7795">
          <w:rPr>
            <w:rStyle w:val="Hyperlink"/>
          </w:rPr>
          <w:t>Sülûk Ehlinin Makamlarının Mertebeleri Hakkındadır</w:t>
        </w:r>
        <w:r w:rsidRPr="00CE7795">
          <w:rPr>
            <w:webHidden/>
          </w:rPr>
          <w:tab/>
        </w:r>
        <w:r w:rsidRPr="00CE7795">
          <w:rPr>
            <w:webHidden/>
          </w:rPr>
          <w:fldChar w:fldCharType="begin"/>
        </w:r>
        <w:r w:rsidRPr="00CE7795">
          <w:rPr>
            <w:webHidden/>
          </w:rPr>
          <w:instrText xml:space="preserve"> PAGEREF _Toc53990778 \h </w:instrText>
        </w:r>
        <w:r w:rsidRPr="00CE7795">
          <w:rPr>
            <w:webHidden/>
          </w:rPr>
          <w:fldChar w:fldCharType="separate"/>
        </w:r>
        <w:r w:rsidR="00756ABB">
          <w:rPr>
            <w:webHidden/>
          </w:rPr>
          <w:t>18</w:t>
        </w:r>
        <w:r w:rsidRPr="00CE7795">
          <w:rPr>
            <w:webHidden/>
          </w:rPr>
          <w:fldChar w:fldCharType="end"/>
        </w:r>
      </w:hyperlink>
    </w:p>
    <w:p w:rsidR="00CE7795" w:rsidRPr="00CE7795" w:rsidRDefault="00CE7795" w:rsidP="00D74FC2">
      <w:pPr>
        <w:pStyle w:val="TOC1"/>
        <w:spacing w:line="240" w:lineRule="atLeast"/>
        <w:jc w:val="both"/>
      </w:pPr>
      <w:hyperlink w:anchor="_Toc53990779" w:history="1">
        <w:r w:rsidRPr="00CE7795">
          <w:rPr>
            <w:rStyle w:val="Hyperlink"/>
          </w:rPr>
          <w:t>Üçüncü Bölüm</w:t>
        </w:r>
        <w:r w:rsidRPr="00CE7795">
          <w:rPr>
            <w:webHidden/>
          </w:rPr>
          <w:tab/>
        </w:r>
        <w:r w:rsidRPr="00CE7795">
          <w:rPr>
            <w:webHidden/>
          </w:rPr>
          <w:fldChar w:fldCharType="begin"/>
        </w:r>
        <w:r w:rsidRPr="00CE7795">
          <w:rPr>
            <w:webHidden/>
          </w:rPr>
          <w:instrText xml:space="preserve"> PAGEREF _Toc53990779 \h </w:instrText>
        </w:r>
        <w:r w:rsidRPr="00CE7795">
          <w:rPr>
            <w:webHidden/>
          </w:rPr>
          <w:fldChar w:fldCharType="separate"/>
        </w:r>
        <w:r w:rsidR="00756ABB">
          <w:rPr>
            <w:webHidden/>
          </w:rPr>
          <w:t>20</w:t>
        </w:r>
        <w:r w:rsidRPr="00CE7795">
          <w:rPr>
            <w:webHidden/>
          </w:rPr>
          <w:fldChar w:fldCharType="end"/>
        </w:r>
      </w:hyperlink>
    </w:p>
    <w:p w:rsidR="00CE7795" w:rsidRPr="00CE7795" w:rsidRDefault="00CE7795" w:rsidP="00D74FC2">
      <w:pPr>
        <w:pStyle w:val="TOC1"/>
        <w:spacing w:line="240" w:lineRule="atLeast"/>
        <w:jc w:val="both"/>
      </w:pPr>
      <w:hyperlink w:anchor="_Toc53990780" w:history="1">
        <w:r w:rsidRPr="00CE7795">
          <w:rPr>
            <w:rStyle w:val="Hyperlink"/>
          </w:rPr>
          <w:t>Huşu’nun Beyanı Hakkındadır</w:t>
        </w:r>
        <w:r w:rsidRPr="00CE7795">
          <w:rPr>
            <w:webHidden/>
          </w:rPr>
          <w:tab/>
        </w:r>
        <w:r w:rsidRPr="00CE7795">
          <w:rPr>
            <w:webHidden/>
          </w:rPr>
          <w:fldChar w:fldCharType="begin"/>
        </w:r>
        <w:r w:rsidRPr="00CE7795">
          <w:rPr>
            <w:webHidden/>
          </w:rPr>
          <w:instrText xml:space="preserve"> PAGEREF _Toc53990780 \h </w:instrText>
        </w:r>
        <w:r w:rsidRPr="00CE7795">
          <w:rPr>
            <w:webHidden/>
          </w:rPr>
          <w:fldChar w:fldCharType="separate"/>
        </w:r>
        <w:r w:rsidR="00756ABB">
          <w:rPr>
            <w:webHidden/>
          </w:rPr>
          <w:t>20</w:t>
        </w:r>
        <w:r w:rsidRPr="00CE7795">
          <w:rPr>
            <w:webHidden/>
          </w:rPr>
          <w:fldChar w:fldCharType="end"/>
        </w:r>
      </w:hyperlink>
    </w:p>
    <w:p w:rsidR="00CE7795" w:rsidRPr="00CE7795" w:rsidRDefault="00CE7795" w:rsidP="00D74FC2">
      <w:pPr>
        <w:pStyle w:val="TOC1"/>
        <w:spacing w:line="240" w:lineRule="atLeast"/>
        <w:jc w:val="both"/>
      </w:pPr>
      <w:hyperlink w:anchor="_Toc53990781" w:history="1">
        <w:r w:rsidRPr="00CE7795">
          <w:rPr>
            <w:rStyle w:val="Hyperlink"/>
          </w:rPr>
          <w:t>Dördüncü Bölüm</w:t>
        </w:r>
        <w:r w:rsidRPr="00CE7795">
          <w:rPr>
            <w:webHidden/>
          </w:rPr>
          <w:tab/>
        </w:r>
        <w:r w:rsidRPr="00CE7795">
          <w:rPr>
            <w:webHidden/>
          </w:rPr>
          <w:fldChar w:fldCharType="begin"/>
        </w:r>
        <w:r w:rsidRPr="00CE7795">
          <w:rPr>
            <w:webHidden/>
          </w:rPr>
          <w:instrText xml:space="preserve"> PAGEREF _Toc53990781 \h </w:instrText>
        </w:r>
        <w:r w:rsidRPr="00CE7795">
          <w:rPr>
            <w:webHidden/>
          </w:rPr>
          <w:fldChar w:fldCharType="separate"/>
        </w:r>
        <w:r w:rsidR="00756ABB">
          <w:rPr>
            <w:webHidden/>
          </w:rPr>
          <w:t>23</w:t>
        </w:r>
        <w:r w:rsidRPr="00CE7795">
          <w:rPr>
            <w:webHidden/>
          </w:rPr>
          <w:fldChar w:fldCharType="end"/>
        </w:r>
      </w:hyperlink>
    </w:p>
    <w:p w:rsidR="00CE7795" w:rsidRPr="00CE7795" w:rsidRDefault="00CE7795" w:rsidP="00D74FC2">
      <w:pPr>
        <w:pStyle w:val="TOC1"/>
        <w:spacing w:line="240" w:lineRule="atLeast"/>
        <w:jc w:val="both"/>
      </w:pPr>
      <w:hyperlink w:anchor="_Toc53990782" w:history="1">
        <w:r w:rsidRPr="00CE7795">
          <w:rPr>
            <w:rStyle w:val="Hyperlink"/>
          </w:rPr>
          <w:t>Beşinci Bölüm</w:t>
        </w:r>
        <w:r w:rsidRPr="00CE7795">
          <w:rPr>
            <w:webHidden/>
          </w:rPr>
          <w:tab/>
        </w:r>
        <w:r w:rsidRPr="00CE7795">
          <w:rPr>
            <w:webHidden/>
          </w:rPr>
          <w:fldChar w:fldCharType="begin"/>
        </w:r>
        <w:r w:rsidRPr="00CE7795">
          <w:rPr>
            <w:webHidden/>
          </w:rPr>
          <w:instrText xml:space="preserve"> PAGEREF _Toc53990782 \h </w:instrText>
        </w:r>
        <w:r w:rsidRPr="00CE7795">
          <w:rPr>
            <w:webHidden/>
          </w:rPr>
          <w:fldChar w:fldCharType="separate"/>
        </w:r>
        <w:r w:rsidR="00756ABB">
          <w:rPr>
            <w:webHidden/>
          </w:rPr>
          <w:t>26</w:t>
        </w:r>
        <w:r w:rsidRPr="00CE7795">
          <w:rPr>
            <w:webHidden/>
          </w:rPr>
          <w:fldChar w:fldCharType="end"/>
        </w:r>
      </w:hyperlink>
    </w:p>
    <w:p w:rsidR="00CE7795" w:rsidRPr="00CE7795" w:rsidRDefault="00CE7795" w:rsidP="00D74FC2">
      <w:pPr>
        <w:pStyle w:val="TOC1"/>
        <w:spacing w:line="240" w:lineRule="atLeast"/>
        <w:jc w:val="both"/>
      </w:pPr>
      <w:hyperlink w:anchor="_Toc53990783" w:history="1">
        <w:r w:rsidRPr="00CE7795">
          <w:rPr>
            <w:rStyle w:val="Hyperlink"/>
          </w:rPr>
          <w:t>İbadetin Şeytanın Etkisinden Korunmasının Beyanı Hakkındadır</w:t>
        </w:r>
        <w:r w:rsidRPr="00CE7795">
          <w:rPr>
            <w:webHidden/>
          </w:rPr>
          <w:tab/>
        </w:r>
        <w:r w:rsidRPr="00CE7795">
          <w:rPr>
            <w:webHidden/>
          </w:rPr>
          <w:fldChar w:fldCharType="begin"/>
        </w:r>
        <w:r w:rsidRPr="00CE7795">
          <w:rPr>
            <w:webHidden/>
          </w:rPr>
          <w:instrText xml:space="preserve"> PAGEREF _Toc53990783 \h </w:instrText>
        </w:r>
        <w:r w:rsidRPr="00CE7795">
          <w:rPr>
            <w:webHidden/>
          </w:rPr>
          <w:fldChar w:fldCharType="separate"/>
        </w:r>
        <w:r w:rsidR="00756ABB">
          <w:rPr>
            <w:webHidden/>
          </w:rPr>
          <w:t>26</w:t>
        </w:r>
        <w:r w:rsidRPr="00CE7795">
          <w:rPr>
            <w:webHidden/>
          </w:rPr>
          <w:fldChar w:fldCharType="end"/>
        </w:r>
      </w:hyperlink>
    </w:p>
    <w:p w:rsidR="00CE7795" w:rsidRPr="00CE7795" w:rsidRDefault="00CE7795" w:rsidP="00D74FC2">
      <w:pPr>
        <w:pStyle w:val="TOC1"/>
        <w:spacing w:line="240" w:lineRule="atLeast"/>
        <w:jc w:val="both"/>
      </w:pPr>
      <w:hyperlink w:anchor="_Toc53990784" w:history="1">
        <w:r w:rsidRPr="00CE7795">
          <w:rPr>
            <w:rStyle w:val="Hyperlink"/>
          </w:rPr>
          <w:t>Altıncı Bölüm</w:t>
        </w:r>
        <w:r w:rsidRPr="00CE7795">
          <w:rPr>
            <w:webHidden/>
          </w:rPr>
          <w:tab/>
        </w:r>
        <w:r w:rsidRPr="00CE7795">
          <w:rPr>
            <w:webHidden/>
          </w:rPr>
          <w:fldChar w:fldCharType="begin"/>
        </w:r>
        <w:r w:rsidRPr="00CE7795">
          <w:rPr>
            <w:webHidden/>
          </w:rPr>
          <w:instrText xml:space="preserve"> PAGEREF _Toc53990784 \h </w:instrText>
        </w:r>
        <w:r w:rsidRPr="00CE7795">
          <w:rPr>
            <w:webHidden/>
          </w:rPr>
          <w:fldChar w:fldCharType="separate"/>
        </w:r>
        <w:r w:rsidR="00756ABB">
          <w:rPr>
            <w:webHidden/>
          </w:rPr>
          <w:t>30</w:t>
        </w:r>
        <w:r w:rsidRPr="00CE7795">
          <w:rPr>
            <w:webHidden/>
          </w:rPr>
          <w:fldChar w:fldCharType="end"/>
        </w:r>
      </w:hyperlink>
    </w:p>
    <w:p w:rsidR="00CE7795" w:rsidRPr="00CE7795" w:rsidRDefault="00CE7795" w:rsidP="00D74FC2">
      <w:pPr>
        <w:pStyle w:val="TOC1"/>
        <w:spacing w:line="240" w:lineRule="atLeast"/>
        <w:jc w:val="both"/>
      </w:pPr>
      <w:hyperlink w:anchor="_Toc53990785" w:history="1">
        <w:r w:rsidRPr="00CE7795">
          <w:rPr>
            <w:rStyle w:val="Hyperlink"/>
          </w:rPr>
          <w:t>Sevinç ve Neşenin Beyanı Hakkındadır.</w:t>
        </w:r>
        <w:r w:rsidRPr="00CE7795">
          <w:rPr>
            <w:webHidden/>
          </w:rPr>
          <w:tab/>
        </w:r>
        <w:r w:rsidRPr="00CE7795">
          <w:rPr>
            <w:webHidden/>
          </w:rPr>
          <w:fldChar w:fldCharType="begin"/>
        </w:r>
        <w:r w:rsidRPr="00CE7795">
          <w:rPr>
            <w:webHidden/>
          </w:rPr>
          <w:instrText xml:space="preserve"> PAGEREF _Toc53990785 \h </w:instrText>
        </w:r>
        <w:r w:rsidRPr="00CE7795">
          <w:rPr>
            <w:webHidden/>
          </w:rPr>
          <w:fldChar w:fldCharType="separate"/>
        </w:r>
        <w:r w:rsidR="00756ABB">
          <w:rPr>
            <w:webHidden/>
          </w:rPr>
          <w:t>30</w:t>
        </w:r>
        <w:r w:rsidRPr="00CE7795">
          <w:rPr>
            <w:webHidden/>
          </w:rPr>
          <w:fldChar w:fldCharType="end"/>
        </w:r>
      </w:hyperlink>
    </w:p>
    <w:p w:rsidR="00CE7795" w:rsidRPr="00CE7795" w:rsidRDefault="00CE7795" w:rsidP="00D74FC2">
      <w:pPr>
        <w:pStyle w:val="TOC1"/>
        <w:spacing w:line="240" w:lineRule="atLeast"/>
        <w:jc w:val="both"/>
      </w:pPr>
      <w:hyperlink w:anchor="_Toc53990786" w:history="1">
        <w:r w:rsidRPr="00CE7795">
          <w:rPr>
            <w:rStyle w:val="Hyperlink"/>
          </w:rPr>
          <w:t>Yedinci Bölüm</w:t>
        </w:r>
        <w:r w:rsidRPr="00CE7795">
          <w:rPr>
            <w:webHidden/>
          </w:rPr>
          <w:tab/>
        </w:r>
        <w:r w:rsidRPr="00CE7795">
          <w:rPr>
            <w:webHidden/>
          </w:rPr>
          <w:fldChar w:fldCharType="begin"/>
        </w:r>
        <w:r w:rsidRPr="00CE7795">
          <w:rPr>
            <w:webHidden/>
          </w:rPr>
          <w:instrText xml:space="preserve"> PAGEREF _Toc53990786 \h </w:instrText>
        </w:r>
        <w:r w:rsidRPr="00CE7795">
          <w:rPr>
            <w:webHidden/>
          </w:rPr>
          <w:fldChar w:fldCharType="separate"/>
        </w:r>
        <w:r w:rsidR="00756ABB">
          <w:rPr>
            <w:webHidden/>
          </w:rPr>
          <w:t>35</w:t>
        </w:r>
        <w:r w:rsidRPr="00CE7795">
          <w:rPr>
            <w:webHidden/>
          </w:rPr>
          <w:fldChar w:fldCharType="end"/>
        </w:r>
      </w:hyperlink>
    </w:p>
    <w:p w:rsidR="00CE7795" w:rsidRPr="00CE7795" w:rsidRDefault="00CE7795" w:rsidP="00D74FC2">
      <w:pPr>
        <w:pStyle w:val="TOC1"/>
        <w:spacing w:line="240" w:lineRule="atLeast"/>
        <w:jc w:val="both"/>
      </w:pPr>
      <w:hyperlink w:anchor="_Toc53990787" w:history="1">
        <w:r w:rsidRPr="00CE7795">
          <w:rPr>
            <w:rStyle w:val="Hyperlink"/>
          </w:rPr>
          <w:t>Tefhim’in Beyanı Hakkındadır</w:t>
        </w:r>
        <w:r w:rsidRPr="00CE7795">
          <w:rPr>
            <w:webHidden/>
          </w:rPr>
          <w:tab/>
        </w:r>
        <w:r w:rsidRPr="00CE7795">
          <w:rPr>
            <w:webHidden/>
          </w:rPr>
          <w:fldChar w:fldCharType="begin"/>
        </w:r>
        <w:r w:rsidRPr="00CE7795">
          <w:rPr>
            <w:webHidden/>
          </w:rPr>
          <w:instrText xml:space="preserve"> PAGEREF _Toc53990787 \h </w:instrText>
        </w:r>
        <w:r w:rsidRPr="00CE7795">
          <w:rPr>
            <w:webHidden/>
          </w:rPr>
          <w:fldChar w:fldCharType="separate"/>
        </w:r>
        <w:r w:rsidR="00756ABB">
          <w:rPr>
            <w:webHidden/>
          </w:rPr>
          <w:t>35</w:t>
        </w:r>
        <w:r w:rsidRPr="00CE7795">
          <w:rPr>
            <w:webHidden/>
          </w:rPr>
          <w:fldChar w:fldCharType="end"/>
        </w:r>
      </w:hyperlink>
    </w:p>
    <w:p w:rsidR="00CE7795" w:rsidRPr="00CE7795" w:rsidRDefault="00CE7795" w:rsidP="00D74FC2">
      <w:pPr>
        <w:pStyle w:val="TOC1"/>
        <w:spacing w:line="240" w:lineRule="atLeast"/>
        <w:jc w:val="both"/>
      </w:pPr>
      <w:hyperlink w:anchor="_Toc53990788" w:history="1">
        <w:r w:rsidRPr="00CE7795">
          <w:rPr>
            <w:rStyle w:val="Hyperlink"/>
          </w:rPr>
          <w:t>Sekizinci Bölüm</w:t>
        </w:r>
        <w:r w:rsidRPr="00CE7795">
          <w:rPr>
            <w:webHidden/>
          </w:rPr>
          <w:tab/>
        </w:r>
        <w:r w:rsidRPr="00CE7795">
          <w:rPr>
            <w:webHidden/>
          </w:rPr>
          <w:fldChar w:fldCharType="begin"/>
        </w:r>
        <w:r w:rsidRPr="00CE7795">
          <w:rPr>
            <w:webHidden/>
          </w:rPr>
          <w:instrText xml:space="preserve"> PAGEREF _Toc53990788 \h </w:instrText>
        </w:r>
        <w:r w:rsidRPr="00CE7795">
          <w:rPr>
            <w:webHidden/>
          </w:rPr>
          <w:fldChar w:fldCharType="separate"/>
        </w:r>
        <w:r w:rsidR="00756ABB">
          <w:rPr>
            <w:webHidden/>
          </w:rPr>
          <w:t>37</w:t>
        </w:r>
        <w:r w:rsidRPr="00CE7795">
          <w:rPr>
            <w:webHidden/>
          </w:rPr>
          <w:fldChar w:fldCharType="end"/>
        </w:r>
      </w:hyperlink>
    </w:p>
    <w:p w:rsidR="00CE7795" w:rsidRPr="00CE7795" w:rsidRDefault="00CE7795" w:rsidP="00D74FC2">
      <w:pPr>
        <w:pStyle w:val="TOC1"/>
        <w:spacing w:line="240" w:lineRule="atLeast"/>
        <w:jc w:val="both"/>
      </w:pPr>
      <w:hyperlink w:anchor="_Toc53990789" w:history="1">
        <w:r w:rsidRPr="00CE7795">
          <w:rPr>
            <w:rStyle w:val="Hyperlink"/>
          </w:rPr>
          <w:t>Kalp Huzurunun Beyanı Hakkındadır.</w:t>
        </w:r>
        <w:r w:rsidRPr="00CE7795">
          <w:rPr>
            <w:webHidden/>
          </w:rPr>
          <w:tab/>
        </w:r>
        <w:r w:rsidRPr="00CE7795">
          <w:rPr>
            <w:webHidden/>
          </w:rPr>
          <w:fldChar w:fldCharType="begin"/>
        </w:r>
        <w:r w:rsidRPr="00CE7795">
          <w:rPr>
            <w:webHidden/>
          </w:rPr>
          <w:instrText xml:space="preserve"> PAGEREF _Toc53990789 \h </w:instrText>
        </w:r>
        <w:r w:rsidRPr="00CE7795">
          <w:rPr>
            <w:webHidden/>
          </w:rPr>
          <w:fldChar w:fldCharType="separate"/>
        </w:r>
        <w:r w:rsidR="00756ABB">
          <w:rPr>
            <w:webHidden/>
          </w:rPr>
          <w:t>37</w:t>
        </w:r>
        <w:r w:rsidRPr="00CE7795">
          <w:rPr>
            <w:webHidden/>
          </w:rPr>
          <w:fldChar w:fldCharType="end"/>
        </w:r>
      </w:hyperlink>
    </w:p>
    <w:p w:rsidR="00CE7795" w:rsidRPr="00CE7795" w:rsidRDefault="00CE7795" w:rsidP="00D74FC2">
      <w:pPr>
        <w:pStyle w:val="TOC1"/>
        <w:spacing w:line="240" w:lineRule="atLeast"/>
        <w:jc w:val="both"/>
      </w:pPr>
      <w:hyperlink w:anchor="_Toc53990790" w:history="1">
        <w:r w:rsidRPr="00CE7795">
          <w:rPr>
            <w:rStyle w:val="Hyperlink"/>
          </w:rPr>
          <w:t>Dokuzuncu Bölüm</w:t>
        </w:r>
        <w:r w:rsidRPr="00CE7795">
          <w:rPr>
            <w:webHidden/>
          </w:rPr>
          <w:tab/>
        </w:r>
        <w:r w:rsidRPr="00CE7795">
          <w:rPr>
            <w:webHidden/>
          </w:rPr>
          <w:fldChar w:fldCharType="begin"/>
        </w:r>
        <w:r w:rsidRPr="00CE7795">
          <w:rPr>
            <w:webHidden/>
          </w:rPr>
          <w:instrText xml:space="preserve"> PAGEREF _Toc53990790 \h </w:instrText>
        </w:r>
        <w:r w:rsidRPr="00CE7795">
          <w:rPr>
            <w:webHidden/>
          </w:rPr>
          <w:fldChar w:fldCharType="separate"/>
        </w:r>
        <w:r w:rsidR="00756ABB">
          <w:rPr>
            <w:webHidden/>
          </w:rPr>
          <w:t>44</w:t>
        </w:r>
        <w:r w:rsidRPr="00CE7795">
          <w:rPr>
            <w:webHidden/>
          </w:rPr>
          <w:fldChar w:fldCharType="end"/>
        </w:r>
      </w:hyperlink>
    </w:p>
    <w:p w:rsidR="00CE7795" w:rsidRPr="00CE7795" w:rsidRDefault="00CE7795" w:rsidP="00D74FC2">
      <w:pPr>
        <w:pStyle w:val="TOC1"/>
        <w:spacing w:line="240" w:lineRule="atLeast"/>
        <w:jc w:val="both"/>
      </w:pPr>
      <w:hyperlink w:anchor="_Toc53990791" w:history="1">
        <w:r w:rsidRPr="00CE7795">
          <w:rPr>
            <w:rStyle w:val="Hyperlink"/>
          </w:rPr>
          <w:t>Kalp Huzuru Hakkındaki Hadislerin Beyanı</w:t>
        </w:r>
        <w:r w:rsidRPr="00CE7795">
          <w:rPr>
            <w:webHidden/>
          </w:rPr>
          <w:tab/>
        </w:r>
        <w:r w:rsidRPr="00CE7795">
          <w:rPr>
            <w:webHidden/>
          </w:rPr>
          <w:fldChar w:fldCharType="begin"/>
        </w:r>
        <w:r w:rsidRPr="00CE7795">
          <w:rPr>
            <w:webHidden/>
          </w:rPr>
          <w:instrText xml:space="preserve"> PAGEREF _Toc53990791 \h </w:instrText>
        </w:r>
        <w:r w:rsidRPr="00CE7795">
          <w:rPr>
            <w:webHidden/>
          </w:rPr>
          <w:fldChar w:fldCharType="separate"/>
        </w:r>
        <w:r w:rsidR="00756ABB">
          <w:rPr>
            <w:webHidden/>
          </w:rPr>
          <w:t>44</w:t>
        </w:r>
        <w:r w:rsidRPr="00CE7795">
          <w:rPr>
            <w:webHidden/>
          </w:rPr>
          <w:fldChar w:fldCharType="end"/>
        </w:r>
      </w:hyperlink>
    </w:p>
    <w:p w:rsidR="00CE7795" w:rsidRPr="00CE7795" w:rsidRDefault="00CE7795" w:rsidP="00D74FC2">
      <w:pPr>
        <w:pStyle w:val="TOC1"/>
        <w:spacing w:line="240" w:lineRule="atLeast"/>
        <w:jc w:val="both"/>
      </w:pPr>
      <w:hyperlink w:anchor="_Toc53990792" w:history="1">
        <w:r w:rsidR="00E41D7F">
          <w:rPr>
            <w:rStyle w:val="Hyperlink"/>
          </w:rPr>
          <w:t>Kalp Huzuruna Teşvik İle İlgili</w:t>
        </w:r>
        <w:r w:rsidRPr="00CE7795">
          <w:rPr>
            <w:rStyle w:val="Hyperlink"/>
          </w:rPr>
          <w:t>i</w:t>
        </w:r>
        <w:r w:rsidRPr="00CE7795">
          <w:rPr>
            <w:webHidden/>
          </w:rPr>
          <w:tab/>
        </w:r>
        <w:r w:rsidRPr="00CE7795">
          <w:rPr>
            <w:webHidden/>
          </w:rPr>
          <w:fldChar w:fldCharType="begin"/>
        </w:r>
        <w:r w:rsidRPr="00CE7795">
          <w:rPr>
            <w:webHidden/>
          </w:rPr>
          <w:instrText xml:space="preserve"> PAGEREF _Toc53990792 \h </w:instrText>
        </w:r>
        <w:r w:rsidRPr="00CE7795">
          <w:rPr>
            <w:webHidden/>
          </w:rPr>
          <w:fldChar w:fldCharType="separate"/>
        </w:r>
        <w:r w:rsidR="00756ABB">
          <w:rPr>
            <w:webHidden/>
          </w:rPr>
          <w:t>44</w:t>
        </w:r>
        <w:r w:rsidRPr="00CE7795">
          <w:rPr>
            <w:webHidden/>
          </w:rPr>
          <w:fldChar w:fldCharType="end"/>
        </w:r>
      </w:hyperlink>
    </w:p>
    <w:p w:rsidR="00CE7795" w:rsidRPr="00CE7795" w:rsidRDefault="00CE7795" w:rsidP="00D74FC2">
      <w:pPr>
        <w:pStyle w:val="TOC1"/>
        <w:spacing w:line="240" w:lineRule="atLeast"/>
        <w:jc w:val="both"/>
      </w:pPr>
      <w:hyperlink w:anchor="_Toc53990793" w:history="1">
        <w:r w:rsidRPr="00CE7795">
          <w:rPr>
            <w:rStyle w:val="Hyperlink"/>
          </w:rPr>
          <w:t>Onuncu Bölüm</w:t>
        </w:r>
        <w:r w:rsidRPr="00CE7795">
          <w:rPr>
            <w:webHidden/>
          </w:rPr>
          <w:tab/>
        </w:r>
        <w:r w:rsidRPr="00CE7795">
          <w:rPr>
            <w:webHidden/>
          </w:rPr>
          <w:fldChar w:fldCharType="begin"/>
        </w:r>
        <w:r w:rsidRPr="00CE7795">
          <w:rPr>
            <w:webHidden/>
          </w:rPr>
          <w:instrText xml:space="preserve"> PAGEREF _Toc53990793 \h </w:instrText>
        </w:r>
        <w:r w:rsidRPr="00CE7795">
          <w:rPr>
            <w:webHidden/>
          </w:rPr>
          <w:fldChar w:fldCharType="separate"/>
        </w:r>
        <w:r w:rsidR="00756ABB">
          <w:rPr>
            <w:webHidden/>
          </w:rPr>
          <w:t>46</w:t>
        </w:r>
        <w:r w:rsidRPr="00CE7795">
          <w:rPr>
            <w:webHidden/>
          </w:rPr>
          <w:fldChar w:fldCharType="end"/>
        </w:r>
      </w:hyperlink>
    </w:p>
    <w:p w:rsidR="00CE7795" w:rsidRPr="00CE7795" w:rsidRDefault="00CE7795" w:rsidP="00D74FC2">
      <w:pPr>
        <w:pStyle w:val="TOC1"/>
        <w:spacing w:line="240" w:lineRule="atLeast"/>
        <w:jc w:val="both"/>
      </w:pPr>
      <w:hyperlink w:anchor="_Toc53990794" w:history="1">
        <w:r w:rsidRPr="00CE7795">
          <w:rPr>
            <w:rStyle w:val="Hyperlink"/>
          </w:rPr>
          <w:t>Kalp Huzurunu Kazanmaya Davet Hakkındadır</w:t>
        </w:r>
        <w:r w:rsidRPr="00CE7795">
          <w:rPr>
            <w:webHidden/>
          </w:rPr>
          <w:tab/>
        </w:r>
        <w:r w:rsidRPr="00CE7795">
          <w:rPr>
            <w:webHidden/>
          </w:rPr>
          <w:fldChar w:fldCharType="begin"/>
        </w:r>
        <w:r w:rsidRPr="00CE7795">
          <w:rPr>
            <w:webHidden/>
          </w:rPr>
          <w:instrText xml:space="preserve"> PAGEREF _Toc53990794 \h </w:instrText>
        </w:r>
        <w:r w:rsidRPr="00CE7795">
          <w:rPr>
            <w:webHidden/>
          </w:rPr>
          <w:fldChar w:fldCharType="separate"/>
        </w:r>
        <w:r w:rsidR="00756ABB">
          <w:rPr>
            <w:webHidden/>
          </w:rPr>
          <w:t>46</w:t>
        </w:r>
        <w:r w:rsidRPr="00CE7795">
          <w:rPr>
            <w:webHidden/>
          </w:rPr>
          <w:fldChar w:fldCharType="end"/>
        </w:r>
      </w:hyperlink>
    </w:p>
    <w:p w:rsidR="00CE7795" w:rsidRPr="00CE7795" w:rsidRDefault="00CE7795" w:rsidP="00D74FC2">
      <w:pPr>
        <w:pStyle w:val="TOC1"/>
        <w:spacing w:line="240" w:lineRule="atLeast"/>
        <w:jc w:val="both"/>
      </w:pPr>
      <w:hyperlink w:anchor="_Toc53990795" w:history="1">
        <w:r w:rsidRPr="00CE7795">
          <w:rPr>
            <w:rStyle w:val="Hyperlink"/>
          </w:rPr>
          <w:t>On Birinci Bölüm</w:t>
        </w:r>
        <w:r w:rsidRPr="00CE7795">
          <w:rPr>
            <w:webHidden/>
          </w:rPr>
          <w:tab/>
        </w:r>
        <w:r w:rsidRPr="00CE7795">
          <w:rPr>
            <w:webHidden/>
          </w:rPr>
          <w:fldChar w:fldCharType="begin"/>
        </w:r>
        <w:r w:rsidRPr="00CE7795">
          <w:rPr>
            <w:webHidden/>
          </w:rPr>
          <w:instrText xml:space="preserve"> PAGEREF _Toc53990795 \h </w:instrText>
        </w:r>
        <w:r w:rsidRPr="00CE7795">
          <w:rPr>
            <w:webHidden/>
          </w:rPr>
          <w:fldChar w:fldCharType="separate"/>
        </w:r>
        <w:r w:rsidR="00756ABB">
          <w:rPr>
            <w:webHidden/>
          </w:rPr>
          <w:t>49</w:t>
        </w:r>
        <w:r w:rsidRPr="00CE7795">
          <w:rPr>
            <w:webHidden/>
          </w:rPr>
          <w:fldChar w:fldCharType="end"/>
        </w:r>
      </w:hyperlink>
    </w:p>
    <w:p w:rsidR="00CE7795" w:rsidRPr="00CE7795" w:rsidRDefault="00CE7795" w:rsidP="00D74FC2">
      <w:pPr>
        <w:pStyle w:val="TOC1"/>
        <w:spacing w:line="240" w:lineRule="atLeast"/>
        <w:jc w:val="both"/>
      </w:pPr>
      <w:hyperlink w:anchor="_Toc53990796" w:history="1">
        <w:r w:rsidRPr="00CE7795">
          <w:rPr>
            <w:rStyle w:val="Hyperlink"/>
          </w:rPr>
          <w:t>Boş Hayallere Kapılmanın Tedavisi</w:t>
        </w:r>
        <w:r w:rsidRPr="00CE7795">
          <w:rPr>
            <w:webHidden/>
          </w:rPr>
          <w:tab/>
        </w:r>
        <w:r w:rsidRPr="00CE7795">
          <w:rPr>
            <w:webHidden/>
          </w:rPr>
          <w:fldChar w:fldCharType="begin"/>
        </w:r>
        <w:r w:rsidRPr="00CE7795">
          <w:rPr>
            <w:webHidden/>
          </w:rPr>
          <w:instrText xml:space="preserve"> PAGEREF _Toc53990796 \h </w:instrText>
        </w:r>
        <w:r w:rsidRPr="00CE7795">
          <w:rPr>
            <w:webHidden/>
          </w:rPr>
          <w:fldChar w:fldCharType="separate"/>
        </w:r>
        <w:r w:rsidR="00756ABB">
          <w:rPr>
            <w:webHidden/>
          </w:rPr>
          <w:t>49</w:t>
        </w:r>
        <w:r w:rsidRPr="00CE7795">
          <w:rPr>
            <w:webHidden/>
          </w:rPr>
          <w:fldChar w:fldCharType="end"/>
        </w:r>
      </w:hyperlink>
    </w:p>
    <w:p w:rsidR="00CE7795" w:rsidRPr="00CE7795" w:rsidRDefault="00CE7795" w:rsidP="00D74FC2">
      <w:pPr>
        <w:pStyle w:val="TOC1"/>
        <w:spacing w:line="240" w:lineRule="atLeast"/>
        <w:jc w:val="both"/>
      </w:pPr>
      <w:hyperlink w:anchor="_Toc53990797" w:history="1">
        <w:r w:rsidRPr="00CE7795">
          <w:rPr>
            <w:rStyle w:val="Hyperlink"/>
          </w:rPr>
          <w:t>On İkinci Bölüm</w:t>
        </w:r>
        <w:r w:rsidRPr="00CE7795">
          <w:rPr>
            <w:webHidden/>
          </w:rPr>
          <w:tab/>
        </w:r>
        <w:r w:rsidRPr="00CE7795">
          <w:rPr>
            <w:webHidden/>
          </w:rPr>
          <w:fldChar w:fldCharType="begin"/>
        </w:r>
        <w:r w:rsidRPr="00CE7795">
          <w:rPr>
            <w:webHidden/>
          </w:rPr>
          <w:instrText xml:space="preserve"> PAGEREF _Toc53990797 \h </w:instrText>
        </w:r>
        <w:r w:rsidRPr="00CE7795">
          <w:rPr>
            <w:webHidden/>
          </w:rPr>
          <w:fldChar w:fldCharType="separate"/>
        </w:r>
        <w:r w:rsidR="00756ABB">
          <w:rPr>
            <w:webHidden/>
          </w:rPr>
          <w:t>52</w:t>
        </w:r>
        <w:r w:rsidRPr="00CE7795">
          <w:rPr>
            <w:webHidden/>
          </w:rPr>
          <w:fldChar w:fldCharType="end"/>
        </w:r>
      </w:hyperlink>
    </w:p>
    <w:p w:rsidR="00CE7795" w:rsidRPr="00CE7795" w:rsidRDefault="00CE7795" w:rsidP="00D74FC2">
      <w:pPr>
        <w:pStyle w:val="TOC1"/>
        <w:spacing w:line="240" w:lineRule="atLeast"/>
        <w:jc w:val="both"/>
      </w:pPr>
      <w:hyperlink w:anchor="_Toc53990798" w:history="1">
        <w:r w:rsidRPr="00CE7795">
          <w:rPr>
            <w:rStyle w:val="Hyperlink"/>
          </w:rPr>
          <w:t>Dünya Sevgisinin Hayalin Dağılmasına S</w:t>
        </w:r>
        <w:r w:rsidR="00E41D7F">
          <w:rPr>
            <w:rStyle w:val="Hyperlink"/>
          </w:rPr>
          <w:t>ebep Oluşu</w:t>
        </w:r>
        <w:r w:rsidRPr="00CE7795">
          <w:rPr>
            <w:rStyle w:val="Hyperlink"/>
          </w:rPr>
          <w:t>.</w:t>
        </w:r>
        <w:r w:rsidRPr="00CE7795">
          <w:rPr>
            <w:webHidden/>
          </w:rPr>
          <w:tab/>
        </w:r>
        <w:r w:rsidRPr="00CE7795">
          <w:rPr>
            <w:webHidden/>
          </w:rPr>
          <w:fldChar w:fldCharType="begin"/>
        </w:r>
        <w:r w:rsidRPr="00CE7795">
          <w:rPr>
            <w:webHidden/>
          </w:rPr>
          <w:instrText xml:space="preserve"> PAGEREF _Toc53990798 \h </w:instrText>
        </w:r>
        <w:r w:rsidRPr="00CE7795">
          <w:rPr>
            <w:webHidden/>
          </w:rPr>
          <w:fldChar w:fldCharType="separate"/>
        </w:r>
        <w:r w:rsidR="00756ABB">
          <w:rPr>
            <w:webHidden/>
          </w:rPr>
          <w:t>52</w:t>
        </w:r>
        <w:r w:rsidRPr="00CE7795">
          <w:rPr>
            <w:webHidden/>
          </w:rPr>
          <w:fldChar w:fldCharType="end"/>
        </w:r>
      </w:hyperlink>
    </w:p>
    <w:p w:rsidR="00CE7795" w:rsidRPr="00CE7795" w:rsidRDefault="00CE7795" w:rsidP="00D74FC2">
      <w:pPr>
        <w:pStyle w:val="TOC1"/>
        <w:spacing w:line="240" w:lineRule="atLeast"/>
        <w:jc w:val="both"/>
      </w:pPr>
      <w:hyperlink w:anchor="_Toc53990799" w:history="1">
        <w:r w:rsidRPr="00CE7795">
          <w:rPr>
            <w:rStyle w:val="Hyperlink"/>
          </w:rPr>
          <w:t>Netice</w:t>
        </w:r>
        <w:r w:rsidRPr="00CE7795">
          <w:rPr>
            <w:webHidden/>
          </w:rPr>
          <w:tab/>
        </w:r>
        <w:r w:rsidRPr="00CE7795">
          <w:rPr>
            <w:webHidden/>
          </w:rPr>
          <w:fldChar w:fldCharType="begin"/>
        </w:r>
        <w:r w:rsidRPr="00CE7795">
          <w:rPr>
            <w:webHidden/>
          </w:rPr>
          <w:instrText xml:space="preserve"> PAGEREF _Toc53990799 \h </w:instrText>
        </w:r>
        <w:r w:rsidRPr="00CE7795">
          <w:rPr>
            <w:webHidden/>
          </w:rPr>
          <w:fldChar w:fldCharType="separate"/>
        </w:r>
        <w:r w:rsidR="00756ABB">
          <w:rPr>
            <w:webHidden/>
          </w:rPr>
          <w:t>57</w:t>
        </w:r>
        <w:r w:rsidRPr="00CE7795">
          <w:rPr>
            <w:webHidden/>
          </w:rPr>
          <w:fldChar w:fldCharType="end"/>
        </w:r>
      </w:hyperlink>
    </w:p>
    <w:p w:rsidR="00CE7795" w:rsidRPr="00CE7795" w:rsidRDefault="00CE7795" w:rsidP="00D74FC2">
      <w:pPr>
        <w:pStyle w:val="TOC1"/>
        <w:spacing w:line="240" w:lineRule="atLeast"/>
        <w:jc w:val="both"/>
      </w:pPr>
      <w:hyperlink w:anchor="_Toc53990800" w:history="1">
        <w:r w:rsidRPr="00CE7795">
          <w:rPr>
            <w:rStyle w:val="Hyperlink"/>
          </w:rPr>
          <w:t>Nefsi Dünyaya Karşı Ayaklandırma Hakkındadır.</w:t>
        </w:r>
        <w:r w:rsidRPr="00CE7795">
          <w:rPr>
            <w:webHidden/>
          </w:rPr>
          <w:tab/>
        </w:r>
        <w:r w:rsidRPr="00CE7795">
          <w:rPr>
            <w:webHidden/>
          </w:rPr>
          <w:fldChar w:fldCharType="begin"/>
        </w:r>
        <w:r w:rsidRPr="00CE7795">
          <w:rPr>
            <w:webHidden/>
          </w:rPr>
          <w:instrText xml:space="preserve"> PAGEREF _Toc53990800 \h </w:instrText>
        </w:r>
        <w:r w:rsidRPr="00CE7795">
          <w:rPr>
            <w:webHidden/>
          </w:rPr>
          <w:fldChar w:fldCharType="separate"/>
        </w:r>
        <w:r w:rsidR="00756ABB">
          <w:rPr>
            <w:webHidden/>
          </w:rPr>
          <w:t>57</w:t>
        </w:r>
        <w:r w:rsidRPr="00CE7795">
          <w:rPr>
            <w:webHidden/>
          </w:rPr>
          <w:fldChar w:fldCharType="end"/>
        </w:r>
      </w:hyperlink>
    </w:p>
    <w:p w:rsidR="00CE7795" w:rsidRPr="00CE7795" w:rsidRDefault="00CE7795" w:rsidP="00D74FC2">
      <w:pPr>
        <w:pStyle w:val="TOC1"/>
        <w:spacing w:line="240" w:lineRule="atLeast"/>
        <w:jc w:val="both"/>
      </w:pPr>
      <w:hyperlink w:anchor="_Toc53990801" w:history="1">
        <w:r w:rsidRPr="00CE7795">
          <w:rPr>
            <w:rStyle w:val="Hyperlink"/>
          </w:rPr>
          <w:t>İkinci Makale</w:t>
        </w:r>
        <w:r w:rsidRPr="00CE7795">
          <w:rPr>
            <w:webHidden/>
          </w:rPr>
          <w:tab/>
        </w:r>
        <w:r w:rsidRPr="00CE7795">
          <w:rPr>
            <w:webHidden/>
          </w:rPr>
          <w:fldChar w:fldCharType="begin"/>
        </w:r>
        <w:r w:rsidRPr="00CE7795">
          <w:rPr>
            <w:webHidden/>
          </w:rPr>
          <w:instrText xml:space="preserve"> PAGEREF _Toc53990801 \h </w:instrText>
        </w:r>
        <w:r w:rsidRPr="00CE7795">
          <w:rPr>
            <w:webHidden/>
          </w:rPr>
          <w:fldChar w:fldCharType="separate"/>
        </w:r>
        <w:r w:rsidR="00756ABB">
          <w:rPr>
            <w:webHidden/>
          </w:rPr>
          <w:t>59</w:t>
        </w:r>
        <w:r w:rsidRPr="00CE7795">
          <w:rPr>
            <w:webHidden/>
          </w:rPr>
          <w:fldChar w:fldCharType="end"/>
        </w:r>
      </w:hyperlink>
    </w:p>
    <w:p w:rsidR="00CE7795" w:rsidRPr="00CE7795" w:rsidRDefault="00CE7795" w:rsidP="00D74FC2">
      <w:pPr>
        <w:pStyle w:val="TOC1"/>
        <w:spacing w:line="240" w:lineRule="atLeast"/>
        <w:jc w:val="both"/>
      </w:pPr>
      <w:hyperlink w:anchor="_Toc53990802" w:history="1">
        <w:r w:rsidRPr="00CE7795">
          <w:rPr>
            <w:rStyle w:val="Hyperlink"/>
          </w:rPr>
          <w:t>Namazın Mukaddimesi ve Onun Bazı Kalbi Adabın</w:t>
        </w:r>
        <w:r w:rsidR="00E41D7F">
          <w:rPr>
            <w:rStyle w:val="Hyperlink"/>
          </w:rPr>
          <w:t>ın Zikri Hakkında</w:t>
        </w:r>
        <w:r w:rsidRPr="00CE7795">
          <w:rPr>
            <w:webHidden/>
          </w:rPr>
          <w:tab/>
        </w:r>
        <w:r w:rsidRPr="00CE7795">
          <w:rPr>
            <w:webHidden/>
          </w:rPr>
          <w:fldChar w:fldCharType="begin"/>
        </w:r>
        <w:r w:rsidRPr="00CE7795">
          <w:rPr>
            <w:webHidden/>
          </w:rPr>
          <w:instrText xml:space="preserve"> PAGEREF _Toc53990802 \h </w:instrText>
        </w:r>
        <w:r w:rsidRPr="00CE7795">
          <w:rPr>
            <w:webHidden/>
          </w:rPr>
          <w:fldChar w:fldCharType="separate"/>
        </w:r>
        <w:r w:rsidR="00756ABB">
          <w:rPr>
            <w:webHidden/>
          </w:rPr>
          <w:t>59</w:t>
        </w:r>
        <w:r w:rsidRPr="00CE7795">
          <w:rPr>
            <w:webHidden/>
          </w:rPr>
          <w:fldChar w:fldCharType="end"/>
        </w:r>
      </w:hyperlink>
    </w:p>
    <w:p w:rsidR="00CE7795" w:rsidRPr="00CE7795" w:rsidRDefault="00CE7795" w:rsidP="00D74FC2">
      <w:pPr>
        <w:pStyle w:val="TOC1"/>
        <w:spacing w:line="240" w:lineRule="atLeast"/>
        <w:jc w:val="both"/>
      </w:pPr>
      <w:hyperlink w:anchor="_Toc53990803" w:history="1">
        <w:r w:rsidRPr="00CE7795">
          <w:rPr>
            <w:rStyle w:val="Hyperlink"/>
          </w:rPr>
          <w:t>Birinci Maksat</w:t>
        </w:r>
        <w:r w:rsidRPr="00CE7795">
          <w:rPr>
            <w:webHidden/>
          </w:rPr>
          <w:tab/>
        </w:r>
        <w:r w:rsidRPr="00CE7795">
          <w:rPr>
            <w:webHidden/>
          </w:rPr>
          <w:fldChar w:fldCharType="begin"/>
        </w:r>
        <w:r w:rsidRPr="00CE7795">
          <w:rPr>
            <w:webHidden/>
          </w:rPr>
          <w:instrText xml:space="preserve"> PAGEREF _Toc53990803 \h </w:instrText>
        </w:r>
        <w:r w:rsidRPr="00CE7795">
          <w:rPr>
            <w:webHidden/>
          </w:rPr>
          <w:fldChar w:fldCharType="separate"/>
        </w:r>
        <w:r w:rsidR="00756ABB">
          <w:rPr>
            <w:webHidden/>
          </w:rPr>
          <w:t>59</w:t>
        </w:r>
        <w:r w:rsidRPr="00CE7795">
          <w:rPr>
            <w:webHidden/>
          </w:rPr>
          <w:fldChar w:fldCharType="end"/>
        </w:r>
      </w:hyperlink>
    </w:p>
    <w:p w:rsidR="00CE7795" w:rsidRPr="00CE7795" w:rsidRDefault="00CE7795" w:rsidP="00D74FC2">
      <w:pPr>
        <w:pStyle w:val="TOC1"/>
        <w:spacing w:line="240" w:lineRule="atLeast"/>
        <w:jc w:val="both"/>
      </w:pPr>
      <w:hyperlink w:anchor="_Toc53990804" w:history="1">
        <w:r w:rsidRPr="00CE7795">
          <w:rPr>
            <w:rStyle w:val="Hyperlink"/>
          </w:rPr>
          <w:t>Taharet Hakkındadır ve Onda Bazı Bölümleri Vardır.</w:t>
        </w:r>
        <w:r w:rsidRPr="00CE7795">
          <w:rPr>
            <w:webHidden/>
          </w:rPr>
          <w:tab/>
        </w:r>
        <w:r w:rsidRPr="00CE7795">
          <w:rPr>
            <w:webHidden/>
          </w:rPr>
          <w:fldChar w:fldCharType="begin"/>
        </w:r>
        <w:r w:rsidRPr="00CE7795">
          <w:rPr>
            <w:webHidden/>
          </w:rPr>
          <w:instrText xml:space="preserve"> PAGEREF _Toc53990804 \h </w:instrText>
        </w:r>
        <w:r w:rsidRPr="00CE7795">
          <w:rPr>
            <w:webHidden/>
          </w:rPr>
          <w:fldChar w:fldCharType="separate"/>
        </w:r>
        <w:r w:rsidR="00756ABB">
          <w:rPr>
            <w:webHidden/>
          </w:rPr>
          <w:t>59</w:t>
        </w:r>
        <w:r w:rsidRPr="00CE7795">
          <w:rPr>
            <w:webHidden/>
          </w:rPr>
          <w:fldChar w:fldCharType="end"/>
        </w:r>
      </w:hyperlink>
    </w:p>
    <w:p w:rsidR="00CE7795" w:rsidRPr="00CE7795" w:rsidRDefault="00CE7795" w:rsidP="00D74FC2">
      <w:pPr>
        <w:pStyle w:val="TOC1"/>
        <w:spacing w:line="240" w:lineRule="atLeast"/>
        <w:jc w:val="both"/>
      </w:pPr>
      <w:hyperlink w:anchor="_Toc53990805" w:history="1">
        <w:r w:rsidRPr="00CE7795">
          <w:rPr>
            <w:rStyle w:val="Hyperlink"/>
          </w:rPr>
          <w:t>Birinci Bölüm</w:t>
        </w:r>
        <w:r w:rsidRPr="00CE7795">
          <w:rPr>
            <w:webHidden/>
          </w:rPr>
          <w:tab/>
        </w:r>
        <w:r w:rsidRPr="00CE7795">
          <w:rPr>
            <w:webHidden/>
          </w:rPr>
          <w:fldChar w:fldCharType="begin"/>
        </w:r>
        <w:r w:rsidRPr="00CE7795">
          <w:rPr>
            <w:webHidden/>
          </w:rPr>
          <w:instrText xml:space="preserve"> PAGEREF _Toc53990805 \h </w:instrText>
        </w:r>
        <w:r w:rsidRPr="00CE7795">
          <w:rPr>
            <w:webHidden/>
          </w:rPr>
          <w:fldChar w:fldCharType="separate"/>
        </w:r>
        <w:r w:rsidR="00756ABB">
          <w:rPr>
            <w:webHidden/>
          </w:rPr>
          <w:t>59</w:t>
        </w:r>
        <w:r w:rsidRPr="00CE7795">
          <w:rPr>
            <w:webHidden/>
          </w:rPr>
          <w:fldChar w:fldCharType="end"/>
        </w:r>
      </w:hyperlink>
    </w:p>
    <w:p w:rsidR="00CE7795" w:rsidRPr="00CE7795" w:rsidRDefault="00CE7795" w:rsidP="00D74FC2">
      <w:pPr>
        <w:pStyle w:val="TOC1"/>
        <w:spacing w:line="240" w:lineRule="atLeast"/>
        <w:jc w:val="both"/>
      </w:pPr>
      <w:hyperlink w:anchor="_Toc53990806" w:history="1">
        <w:r w:rsidRPr="00CE7795">
          <w:rPr>
            <w:rStyle w:val="Hyperlink"/>
          </w:rPr>
          <w:t>Taharetin Kısa Beyanı</w:t>
        </w:r>
        <w:r w:rsidRPr="00CE7795">
          <w:rPr>
            <w:webHidden/>
          </w:rPr>
          <w:tab/>
        </w:r>
        <w:r w:rsidRPr="00CE7795">
          <w:rPr>
            <w:webHidden/>
          </w:rPr>
          <w:fldChar w:fldCharType="begin"/>
        </w:r>
        <w:r w:rsidRPr="00CE7795">
          <w:rPr>
            <w:webHidden/>
          </w:rPr>
          <w:instrText xml:space="preserve"> PAGEREF _Toc53990806 \h </w:instrText>
        </w:r>
        <w:r w:rsidRPr="00CE7795">
          <w:rPr>
            <w:webHidden/>
          </w:rPr>
          <w:fldChar w:fldCharType="separate"/>
        </w:r>
        <w:r w:rsidR="00756ABB">
          <w:rPr>
            <w:webHidden/>
          </w:rPr>
          <w:t>59</w:t>
        </w:r>
        <w:r w:rsidRPr="00CE7795">
          <w:rPr>
            <w:webHidden/>
          </w:rPr>
          <w:fldChar w:fldCharType="end"/>
        </w:r>
      </w:hyperlink>
    </w:p>
    <w:p w:rsidR="00CE7795" w:rsidRPr="00CE7795" w:rsidRDefault="00CE7795" w:rsidP="00D74FC2">
      <w:pPr>
        <w:pStyle w:val="TOC1"/>
        <w:spacing w:line="240" w:lineRule="atLeast"/>
        <w:jc w:val="both"/>
      </w:pPr>
      <w:hyperlink w:anchor="_Toc53990807" w:history="1">
        <w:r w:rsidRPr="00CE7795">
          <w:rPr>
            <w:rStyle w:val="Hyperlink"/>
          </w:rPr>
          <w:t>İkinci Bölüm</w:t>
        </w:r>
        <w:r w:rsidRPr="00CE7795">
          <w:rPr>
            <w:webHidden/>
          </w:rPr>
          <w:tab/>
        </w:r>
        <w:r w:rsidRPr="00CE7795">
          <w:rPr>
            <w:webHidden/>
          </w:rPr>
          <w:fldChar w:fldCharType="begin"/>
        </w:r>
        <w:r w:rsidRPr="00CE7795">
          <w:rPr>
            <w:webHidden/>
          </w:rPr>
          <w:instrText xml:space="preserve"> PAGEREF _Toc53990807 \h </w:instrText>
        </w:r>
        <w:r w:rsidRPr="00CE7795">
          <w:rPr>
            <w:webHidden/>
          </w:rPr>
          <w:fldChar w:fldCharType="separate"/>
        </w:r>
        <w:r w:rsidR="00756ABB">
          <w:rPr>
            <w:webHidden/>
          </w:rPr>
          <w:t>62</w:t>
        </w:r>
        <w:r w:rsidRPr="00CE7795">
          <w:rPr>
            <w:webHidden/>
          </w:rPr>
          <w:fldChar w:fldCharType="end"/>
        </w:r>
      </w:hyperlink>
    </w:p>
    <w:p w:rsidR="00CE7795" w:rsidRPr="00CE7795" w:rsidRDefault="00CE7795" w:rsidP="00D74FC2">
      <w:pPr>
        <w:pStyle w:val="TOC1"/>
        <w:spacing w:line="240" w:lineRule="atLeast"/>
        <w:jc w:val="both"/>
      </w:pPr>
      <w:hyperlink w:anchor="_Toc53990808" w:history="1">
        <w:r w:rsidRPr="00CE7795">
          <w:rPr>
            <w:rStyle w:val="Hyperlink"/>
          </w:rPr>
          <w:t>Taharetin Mertebelerine İşaret Hakkındadır</w:t>
        </w:r>
        <w:r w:rsidRPr="00CE7795">
          <w:rPr>
            <w:webHidden/>
          </w:rPr>
          <w:tab/>
        </w:r>
        <w:r w:rsidRPr="00CE7795">
          <w:rPr>
            <w:webHidden/>
          </w:rPr>
          <w:fldChar w:fldCharType="begin"/>
        </w:r>
        <w:r w:rsidRPr="00CE7795">
          <w:rPr>
            <w:webHidden/>
          </w:rPr>
          <w:instrText xml:space="preserve"> PAGEREF _Toc53990808 \h </w:instrText>
        </w:r>
        <w:r w:rsidRPr="00CE7795">
          <w:rPr>
            <w:webHidden/>
          </w:rPr>
          <w:fldChar w:fldCharType="separate"/>
        </w:r>
        <w:r w:rsidR="00756ABB">
          <w:rPr>
            <w:webHidden/>
          </w:rPr>
          <w:t>62</w:t>
        </w:r>
        <w:r w:rsidRPr="00CE7795">
          <w:rPr>
            <w:webHidden/>
          </w:rPr>
          <w:fldChar w:fldCharType="end"/>
        </w:r>
      </w:hyperlink>
    </w:p>
    <w:p w:rsidR="00CE7795" w:rsidRPr="00CE7795" w:rsidRDefault="00CE7795" w:rsidP="00D74FC2">
      <w:pPr>
        <w:pStyle w:val="TOC1"/>
        <w:spacing w:line="240" w:lineRule="atLeast"/>
        <w:jc w:val="both"/>
      </w:pPr>
      <w:hyperlink w:anchor="_Toc53990809" w:history="1">
        <w:r w:rsidRPr="00CE7795">
          <w:rPr>
            <w:rStyle w:val="Hyperlink"/>
          </w:rPr>
          <w:t>Üçüncü Bölüm</w:t>
        </w:r>
        <w:r w:rsidRPr="00CE7795">
          <w:rPr>
            <w:webHidden/>
          </w:rPr>
          <w:tab/>
        </w:r>
        <w:r w:rsidRPr="00CE7795">
          <w:rPr>
            <w:webHidden/>
          </w:rPr>
          <w:fldChar w:fldCharType="begin"/>
        </w:r>
        <w:r w:rsidRPr="00CE7795">
          <w:rPr>
            <w:webHidden/>
          </w:rPr>
          <w:instrText xml:space="preserve"> PAGEREF _Toc53990809 \h </w:instrText>
        </w:r>
        <w:r w:rsidRPr="00CE7795">
          <w:rPr>
            <w:webHidden/>
          </w:rPr>
          <w:fldChar w:fldCharType="separate"/>
        </w:r>
        <w:r w:rsidR="00756ABB">
          <w:rPr>
            <w:webHidden/>
          </w:rPr>
          <w:t>65</w:t>
        </w:r>
        <w:r w:rsidRPr="00CE7795">
          <w:rPr>
            <w:webHidden/>
          </w:rPr>
          <w:fldChar w:fldCharType="end"/>
        </w:r>
      </w:hyperlink>
    </w:p>
    <w:p w:rsidR="00CE7795" w:rsidRPr="00CE7795" w:rsidRDefault="00CE7795" w:rsidP="00D74FC2">
      <w:pPr>
        <w:pStyle w:val="TOC1"/>
        <w:spacing w:line="240" w:lineRule="atLeast"/>
        <w:jc w:val="both"/>
      </w:pPr>
      <w:hyperlink w:anchor="_Toc53990810" w:history="1">
        <w:r w:rsidRPr="00CE7795">
          <w:rPr>
            <w:rStyle w:val="Hyperlink"/>
          </w:rPr>
          <w:t>Taharet İçin Suya Yönelirken Sâlikin Kalbi Adabı Hakkındadır</w:t>
        </w:r>
        <w:r w:rsidRPr="00CE7795">
          <w:rPr>
            <w:webHidden/>
          </w:rPr>
          <w:tab/>
        </w:r>
        <w:r w:rsidRPr="00CE7795">
          <w:rPr>
            <w:webHidden/>
          </w:rPr>
          <w:fldChar w:fldCharType="begin"/>
        </w:r>
        <w:r w:rsidRPr="00CE7795">
          <w:rPr>
            <w:webHidden/>
          </w:rPr>
          <w:instrText xml:space="preserve"> PAGEREF _Toc53990810 \h </w:instrText>
        </w:r>
        <w:r w:rsidRPr="00CE7795">
          <w:rPr>
            <w:webHidden/>
          </w:rPr>
          <w:fldChar w:fldCharType="separate"/>
        </w:r>
        <w:r w:rsidR="00756ABB">
          <w:rPr>
            <w:webHidden/>
          </w:rPr>
          <w:t>65</w:t>
        </w:r>
        <w:r w:rsidRPr="00CE7795">
          <w:rPr>
            <w:webHidden/>
          </w:rPr>
          <w:fldChar w:fldCharType="end"/>
        </w:r>
      </w:hyperlink>
    </w:p>
    <w:p w:rsidR="00CE7795" w:rsidRPr="00CE7795" w:rsidRDefault="00CE7795" w:rsidP="00D74FC2">
      <w:pPr>
        <w:pStyle w:val="TOC1"/>
        <w:spacing w:line="240" w:lineRule="atLeast"/>
        <w:jc w:val="both"/>
      </w:pPr>
      <w:hyperlink w:anchor="_Toc53990811" w:history="1">
        <w:r w:rsidRPr="00CE7795">
          <w:rPr>
            <w:rStyle w:val="Hyperlink"/>
          </w:rPr>
          <w:t>Dördüncü Bölüm</w:t>
        </w:r>
        <w:r w:rsidRPr="00CE7795">
          <w:rPr>
            <w:webHidden/>
          </w:rPr>
          <w:tab/>
        </w:r>
        <w:r w:rsidRPr="00CE7795">
          <w:rPr>
            <w:webHidden/>
          </w:rPr>
          <w:fldChar w:fldCharType="begin"/>
        </w:r>
        <w:r w:rsidRPr="00CE7795">
          <w:rPr>
            <w:webHidden/>
          </w:rPr>
          <w:instrText xml:space="preserve"> PAGEREF _Toc53990811 \h </w:instrText>
        </w:r>
        <w:r w:rsidRPr="00CE7795">
          <w:rPr>
            <w:webHidden/>
          </w:rPr>
          <w:fldChar w:fldCharType="separate"/>
        </w:r>
        <w:r w:rsidR="00756ABB">
          <w:rPr>
            <w:webHidden/>
          </w:rPr>
          <w:t>68</w:t>
        </w:r>
        <w:r w:rsidRPr="00CE7795">
          <w:rPr>
            <w:webHidden/>
          </w:rPr>
          <w:fldChar w:fldCharType="end"/>
        </w:r>
      </w:hyperlink>
    </w:p>
    <w:p w:rsidR="00CE7795" w:rsidRPr="00CE7795" w:rsidRDefault="00CE7795" w:rsidP="00D74FC2">
      <w:pPr>
        <w:pStyle w:val="TOC1"/>
        <w:spacing w:line="240" w:lineRule="atLeast"/>
        <w:jc w:val="both"/>
      </w:pPr>
      <w:hyperlink w:anchor="_Toc53990812" w:history="1">
        <w:r w:rsidRPr="00CE7795">
          <w:rPr>
            <w:rStyle w:val="Hyperlink"/>
          </w:rPr>
          <w:t>Temizlemek Hakkındadır</w:t>
        </w:r>
        <w:r w:rsidRPr="00CE7795">
          <w:rPr>
            <w:webHidden/>
          </w:rPr>
          <w:tab/>
        </w:r>
        <w:r w:rsidRPr="00CE7795">
          <w:rPr>
            <w:webHidden/>
          </w:rPr>
          <w:fldChar w:fldCharType="begin"/>
        </w:r>
        <w:r w:rsidRPr="00CE7795">
          <w:rPr>
            <w:webHidden/>
          </w:rPr>
          <w:instrText xml:space="preserve"> PAGEREF _Toc53990812 \h </w:instrText>
        </w:r>
        <w:r w:rsidRPr="00CE7795">
          <w:rPr>
            <w:webHidden/>
          </w:rPr>
          <w:fldChar w:fldCharType="separate"/>
        </w:r>
        <w:r w:rsidR="00756ABB">
          <w:rPr>
            <w:webHidden/>
          </w:rPr>
          <w:t>68</w:t>
        </w:r>
        <w:r w:rsidRPr="00CE7795">
          <w:rPr>
            <w:webHidden/>
          </w:rPr>
          <w:fldChar w:fldCharType="end"/>
        </w:r>
      </w:hyperlink>
    </w:p>
    <w:p w:rsidR="00CE7795" w:rsidRPr="00CE7795" w:rsidRDefault="00CE7795" w:rsidP="00D74FC2">
      <w:pPr>
        <w:pStyle w:val="TOC1"/>
        <w:spacing w:line="240" w:lineRule="atLeast"/>
        <w:jc w:val="both"/>
      </w:pPr>
      <w:hyperlink w:anchor="_Toc53990813" w:history="1">
        <w:r w:rsidRPr="00CE7795">
          <w:rPr>
            <w:rStyle w:val="Hyperlink"/>
          </w:rPr>
          <w:t>Beşinci Bölüm</w:t>
        </w:r>
        <w:r w:rsidRPr="00CE7795">
          <w:rPr>
            <w:webHidden/>
          </w:rPr>
          <w:tab/>
        </w:r>
        <w:r w:rsidRPr="00CE7795">
          <w:rPr>
            <w:webHidden/>
          </w:rPr>
          <w:fldChar w:fldCharType="begin"/>
        </w:r>
        <w:r w:rsidRPr="00CE7795">
          <w:rPr>
            <w:webHidden/>
          </w:rPr>
          <w:instrText xml:space="preserve"> PAGEREF _Toc53990813 \h </w:instrText>
        </w:r>
        <w:r w:rsidRPr="00CE7795">
          <w:rPr>
            <w:webHidden/>
          </w:rPr>
          <w:fldChar w:fldCharType="separate"/>
        </w:r>
        <w:r w:rsidR="00756ABB">
          <w:rPr>
            <w:webHidden/>
          </w:rPr>
          <w:t>70</w:t>
        </w:r>
        <w:r w:rsidRPr="00CE7795">
          <w:rPr>
            <w:webHidden/>
          </w:rPr>
          <w:fldChar w:fldCharType="end"/>
        </w:r>
      </w:hyperlink>
    </w:p>
    <w:p w:rsidR="00CE7795" w:rsidRPr="00CE7795" w:rsidRDefault="00CE7795" w:rsidP="00D74FC2">
      <w:pPr>
        <w:pStyle w:val="TOC1"/>
        <w:spacing w:line="240" w:lineRule="atLeast"/>
        <w:jc w:val="both"/>
      </w:pPr>
      <w:hyperlink w:anchor="_Toc53990814" w:history="1">
        <w:r w:rsidRPr="00CE7795">
          <w:rPr>
            <w:rStyle w:val="Hyperlink"/>
          </w:rPr>
          <w:t>Batın ve Kalp Hasebiyle Abdestin Bazı Adapları Hakkında</w:t>
        </w:r>
        <w:r w:rsidRPr="00CE7795">
          <w:rPr>
            <w:webHidden/>
          </w:rPr>
          <w:tab/>
        </w:r>
        <w:r w:rsidRPr="00CE7795">
          <w:rPr>
            <w:webHidden/>
          </w:rPr>
          <w:fldChar w:fldCharType="begin"/>
        </w:r>
        <w:r w:rsidRPr="00CE7795">
          <w:rPr>
            <w:webHidden/>
          </w:rPr>
          <w:instrText xml:space="preserve"> PAGEREF _Toc53990814 \h </w:instrText>
        </w:r>
        <w:r w:rsidRPr="00CE7795">
          <w:rPr>
            <w:webHidden/>
          </w:rPr>
          <w:fldChar w:fldCharType="separate"/>
        </w:r>
        <w:r w:rsidR="00756ABB">
          <w:rPr>
            <w:webHidden/>
          </w:rPr>
          <w:t>70</w:t>
        </w:r>
        <w:r w:rsidRPr="00CE7795">
          <w:rPr>
            <w:webHidden/>
          </w:rPr>
          <w:fldChar w:fldCharType="end"/>
        </w:r>
      </w:hyperlink>
    </w:p>
    <w:p w:rsidR="00CE7795" w:rsidRPr="00CE7795" w:rsidRDefault="00CE7795" w:rsidP="00D74FC2">
      <w:pPr>
        <w:pStyle w:val="TOC1"/>
        <w:spacing w:line="240" w:lineRule="atLeast"/>
        <w:jc w:val="both"/>
      </w:pPr>
      <w:hyperlink w:anchor="_Toc53990815" w:history="1">
        <w:r w:rsidRPr="00CE7795">
          <w:rPr>
            <w:rStyle w:val="Hyperlink"/>
          </w:rPr>
          <w:t>Altıncı Bölüm</w:t>
        </w:r>
        <w:r w:rsidRPr="00CE7795">
          <w:rPr>
            <w:webHidden/>
          </w:rPr>
          <w:tab/>
        </w:r>
        <w:r w:rsidRPr="00CE7795">
          <w:rPr>
            <w:webHidden/>
          </w:rPr>
          <w:fldChar w:fldCharType="begin"/>
        </w:r>
        <w:r w:rsidRPr="00CE7795">
          <w:rPr>
            <w:webHidden/>
          </w:rPr>
          <w:instrText xml:space="preserve"> PAGEREF _Toc53990815 \h </w:instrText>
        </w:r>
        <w:r w:rsidRPr="00CE7795">
          <w:rPr>
            <w:webHidden/>
          </w:rPr>
          <w:fldChar w:fldCharType="separate"/>
        </w:r>
        <w:r w:rsidR="00756ABB">
          <w:rPr>
            <w:webHidden/>
          </w:rPr>
          <w:t>74</w:t>
        </w:r>
        <w:r w:rsidRPr="00CE7795">
          <w:rPr>
            <w:webHidden/>
          </w:rPr>
          <w:fldChar w:fldCharType="end"/>
        </w:r>
      </w:hyperlink>
    </w:p>
    <w:p w:rsidR="00CE7795" w:rsidRPr="00CE7795" w:rsidRDefault="00CE7795" w:rsidP="00D74FC2">
      <w:pPr>
        <w:pStyle w:val="TOC1"/>
        <w:spacing w:line="240" w:lineRule="atLeast"/>
        <w:jc w:val="both"/>
      </w:pPr>
      <w:hyperlink w:anchor="_Toc53990816" w:history="1">
        <w:r w:rsidRPr="00CE7795">
          <w:rPr>
            <w:rStyle w:val="Hyperlink"/>
          </w:rPr>
          <w:t>Gusül ve Guslün Kalbi Adabı Hakkındadır</w:t>
        </w:r>
        <w:r w:rsidRPr="00CE7795">
          <w:rPr>
            <w:webHidden/>
          </w:rPr>
          <w:tab/>
        </w:r>
        <w:r w:rsidRPr="00CE7795">
          <w:rPr>
            <w:webHidden/>
          </w:rPr>
          <w:fldChar w:fldCharType="begin"/>
        </w:r>
        <w:r w:rsidRPr="00CE7795">
          <w:rPr>
            <w:webHidden/>
          </w:rPr>
          <w:instrText xml:space="preserve"> PAGEREF _Toc53990816 \h </w:instrText>
        </w:r>
        <w:r w:rsidRPr="00CE7795">
          <w:rPr>
            <w:webHidden/>
          </w:rPr>
          <w:fldChar w:fldCharType="separate"/>
        </w:r>
        <w:r w:rsidR="00756ABB">
          <w:rPr>
            <w:webHidden/>
          </w:rPr>
          <w:t>74</w:t>
        </w:r>
        <w:r w:rsidRPr="00CE7795">
          <w:rPr>
            <w:webHidden/>
          </w:rPr>
          <w:fldChar w:fldCharType="end"/>
        </w:r>
      </w:hyperlink>
    </w:p>
    <w:p w:rsidR="00CE7795" w:rsidRPr="00CE7795" w:rsidRDefault="00CE7795" w:rsidP="00D74FC2">
      <w:pPr>
        <w:pStyle w:val="TOC1"/>
        <w:spacing w:line="240" w:lineRule="atLeast"/>
        <w:jc w:val="both"/>
      </w:pPr>
      <w:hyperlink w:anchor="_Toc53990817" w:history="1">
        <w:r w:rsidRPr="00CE7795">
          <w:rPr>
            <w:rStyle w:val="Hyperlink"/>
          </w:rPr>
          <w:t>Yedinci Bölüm</w:t>
        </w:r>
        <w:r w:rsidRPr="00CE7795">
          <w:rPr>
            <w:webHidden/>
          </w:rPr>
          <w:tab/>
        </w:r>
        <w:r w:rsidRPr="00CE7795">
          <w:rPr>
            <w:webHidden/>
          </w:rPr>
          <w:fldChar w:fldCharType="begin"/>
        </w:r>
        <w:r w:rsidRPr="00CE7795">
          <w:rPr>
            <w:webHidden/>
          </w:rPr>
          <w:instrText xml:space="preserve"> PAGEREF _Toc53990817 \h </w:instrText>
        </w:r>
        <w:r w:rsidRPr="00CE7795">
          <w:rPr>
            <w:webHidden/>
          </w:rPr>
          <w:fldChar w:fldCharType="separate"/>
        </w:r>
        <w:r w:rsidR="00756ABB">
          <w:rPr>
            <w:webHidden/>
          </w:rPr>
          <w:t>77</w:t>
        </w:r>
        <w:r w:rsidRPr="00CE7795">
          <w:rPr>
            <w:webHidden/>
          </w:rPr>
          <w:fldChar w:fldCharType="end"/>
        </w:r>
      </w:hyperlink>
    </w:p>
    <w:p w:rsidR="00CE7795" w:rsidRPr="00CE7795" w:rsidRDefault="00CE7795" w:rsidP="00D74FC2">
      <w:pPr>
        <w:pStyle w:val="TOC1"/>
        <w:spacing w:line="240" w:lineRule="atLeast"/>
        <w:jc w:val="both"/>
      </w:pPr>
      <w:hyperlink w:anchor="_Toc53990818" w:history="1">
        <w:r w:rsidRPr="00CE7795">
          <w:rPr>
            <w:rStyle w:val="Hyperlink"/>
          </w:rPr>
          <w:t>Necaseti Temizlemenin Batını Adabı Hakkında</w:t>
        </w:r>
        <w:r w:rsidRPr="00CE7795">
          <w:rPr>
            <w:webHidden/>
          </w:rPr>
          <w:tab/>
        </w:r>
        <w:r w:rsidRPr="00CE7795">
          <w:rPr>
            <w:webHidden/>
          </w:rPr>
          <w:fldChar w:fldCharType="begin"/>
        </w:r>
        <w:r w:rsidRPr="00CE7795">
          <w:rPr>
            <w:webHidden/>
          </w:rPr>
          <w:instrText xml:space="preserve"> PAGEREF _Toc53990818 \h </w:instrText>
        </w:r>
        <w:r w:rsidRPr="00CE7795">
          <w:rPr>
            <w:webHidden/>
          </w:rPr>
          <w:fldChar w:fldCharType="separate"/>
        </w:r>
        <w:r w:rsidR="00756ABB">
          <w:rPr>
            <w:webHidden/>
          </w:rPr>
          <w:t>77</w:t>
        </w:r>
        <w:r w:rsidRPr="00CE7795">
          <w:rPr>
            <w:webHidden/>
          </w:rPr>
          <w:fldChar w:fldCharType="end"/>
        </w:r>
      </w:hyperlink>
    </w:p>
    <w:p w:rsidR="00CE7795" w:rsidRPr="00CE7795" w:rsidRDefault="00CE7795" w:rsidP="00D74FC2">
      <w:pPr>
        <w:pStyle w:val="TOC1"/>
        <w:spacing w:line="240" w:lineRule="atLeast"/>
        <w:jc w:val="both"/>
      </w:pPr>
      <w:hyperlink w:anchor="_Toc53990819" w:history="1">
        <w:r w:rsidRPr="00CE7795">
          <w:rPr>
            <w:rStyle w:val="Hyperlink"/>
          </w:rPr>
          <w:t>İkinci Maksat</w:t>
        </w:r>
        <w:r w:rsidRPr="00CE7795">
          <w:rPr>
            <w:webHidden/>
          </w:rPr>
          <w:tab/>
        </w:r>
        <w:r w:rsidRPr="00CE7795">
          <w:rPr>
            <w:webHidden/>
          </w:rPr>
          <w:fldChar w:fldCharType="begin"/>
        </w:r>
        <w:r w:rsidRPr="00CE7795">
          <w:rPr>
            <w:webHidden/>
          </w:rPr>
          <w:instrText xml:space="preserve"> PAGEREF _Toc53990819 \h </w:instrText>
        </w:r>
        <w:r w:rsidRPr="00CE7795">
          <w:rPr>
            <w:webHidden/>
          </w:rPr>
          <w:fldChar w:fldCharType="separate"/>
        </w:r>
        <w:r w:rsidR="00756ABB">
          <w:rPr>
            <w:webHidden/>
          </w:rPr>
          <w:t>84</w:t>
        </w:r>
        <w:r w:rsidRPr="00CE7795">
          <w:rPr>
            <w:webHidden/>
          </w:rPr>
          <w:fldChar w:fldCharType="end"/>
        </w:r>
      </w:hyperlink>
    </w:p>
    <w:p w:rsidR="00CE7795" w:rsidRPr="00CE7795" w:rsidRDefault="00CE7795" w:rsidP="00D74FC2">
      <w:pPr>
        <w:pStyle w:val="TOC1"/>
        <w:spacing w:line="240" w:lineRule="atLeast"/>
        <w:jc w:val="both"/>
      </w:pPr>
      <w:hyperlink w:anchor="_Toc53990820" w:history="1">
        <w:r w:rsidRPr="00CE7795">
          <w:rPr>
            <w:rStyle w:val="Hyperlink"/>
          </w:rPr>
          <w:t>Elbisenin Adabı hakkındadır ve Bunda İki Makam Vardır</w:t>
        </w:r>
        <w:r w:rsidRPr="00CE7795">
          <w:rPr>
            <w:webHidden/>
          </w:rPr>
          <w:tab/>
        </w:r>
        <w:r w:rsidRPr="00CE7795">
          <w:rPr>
            <w:webHidden/>
          </w:rPr>
          <w:fldChar w:fldCharType="begin"/>
        </w:r>
        <w:r w:rsidRPr="00CE7795">
          <w:rPr>
            <w:webHidden/>
          </w:rPr>
          <w:instrText xml:space="preserve"> PAGEREF _Toc53990820 \h </w:instrText>
        </w:r>
        <w:r w:rsidRPr="00CE7795">
          <w:rPr>
            <w:webHidden/>
          </w:rPr>
          <w:fldChar w:fldCharType="separate"/>
        </w:r>
        <w:r w:rsidR="00756ABB">
          <w:rPr>
            <w:webHidden/>
          </w:rPr>
          <w:t>84</w:t>
        </w:r>
        <w:r w:rsidRPr="00CE7795">
          <w:rPr>
            <w:webHidden/>
          </w:rPr>
          <w:fldChar w:fldCharType="end"/>
        </w:r>
      </w:hyperlink>
    </w:p>
    <w:p w:rsidR="00CE7795" w:rsidRPr="00CE7795" w:rsidRDefault="00CE7795" w:rsidP="00D74FC2">
      <w:pPr>
        <w:pStyle w:val="TOC1"/>
        <w:spacing w:line="240" w:lineRule="atLeast"/>
        <w:jc w:val="both"/>
      </w:pPr>
      <w:hyperlink w:anchor="_Toc53990821" w:history="1">
        <w:r w:rsidRPr="00CE7795">
          <w:rPr>
            <w:rStyle w:val="Hyperlink"/>
          </w:rPr>
          <w:t>Birinci Makam</w:t>
        </w:r>
        <w:r w:rsidRPr="00CE7795">
          <w:rPr>
            <w:webHidden/>
          </w:rPr>
          <w:tab/>
        </w:r>
        <w:r w:rsidRPr="00CE7795">
          <w:rPr>
            <w:webHidden/>
          </w:rPr>
          <w:fldChar w:fldCharType="begin"/>
        </w:r>
        <w:r w:rsidRPr="00CE7795">
          <w:rPr>
            <w:webHidden/>
          </w:rPr>
          <w:instrText xml:space="preserve"> PAGEREF _Toc53990821 \h </w:instrText>
        </w:r>
        <w:r w:rsidRPr="00CE7795">
          <w:rPr>
            <w:webHidden/>
          </w:rPr>
          <w:fldChar w:fldCharType="separate"/>
        </w:r>
        <w:r w:rsidR="00756ABB">
          <w:rPr>
            <w:webHidden/>
          </w:rPr>
          <w:t>84</w:t>
        </w:r>
        <w:r w:rsidRPr="00CE7795">
          <w:rPr>
            <w:webHidden/>
          </w:rPr>
          <w:fldChar w:fldCharType="end"/>
        </w:r>
      </w:hyperlink>
    </w:p>
    <w:p w:rsidR="00CE7795" w:rsidRPr="00CE7795" w:rsidRDefault="00CE7795" w:rsidP="00D74FC2">
      <w:pPr>
        <w:pStyle w:val="TOC1"/>
        <w:spacing w:line="240" w:lineRule="atLeast"/>
        <w:jc w:val="both"/>
      </w:pPr>
      <w:hyperlink w:anchor="_Toc53990822" w:history="1">
        <w:r w:rsidRPr="00CE7795">
          <w:rPr>
            <w:rStyle w:val="Hyperlink"/>
          </w:rPr>
          <w:t>Elbisenin Mutlak Adabı Hakkında</w:t>
        </w:r>
        <w:r w:rsidRPr="00CE7795">
          <w:rPr>
            <w:webHidden/>
          </w:rPr>
          <w:tab/>
        </w:r>
        <w:r w:rsidRPr="00CE7795">
          <w:rPr>
            <w:webHidden/>
          </w:rPr>
          <w:fldChar w:fldCharType="begin"/>
        </w:r>
        <w:r w:rsidRPr="00CE7795">
          <w:rPr>
            <w:webHidden/>
          </w:rPr>
          <w:instrText xml:space="preserve"> PAGEREF _Toc53990822 \h </w:instrText>
        </w:r>
        <w:r w:rsidRPr="00CE7795">
          <w:rPr>
            <w:webHidden/>
          </w:rPr>
          <w:fldChar w:fldCharType="separate"/>
        </w:r>
        <w:r w:rsidR="00756ABB">
          <w:rPr>
            <w:webHidden/>
          </w:rPr>
          <w:t>84</w:t>
        </w:r>
        <w:r w:rsidRPr="00CE7795">
          <w:rPr>
            <w:webHidden/>
          </w:rPr>
          <w:fldChar w:fldCharType="end"/>
        </w:r>
      </w:hyperlink>
    </w:p>
    <w:p w:rsidR="00CE7795" w:rsidRPr="00CE7795" w:rsidRDefault="00CE7795" w:rsidP="00D74FC2">
      <w:pPr>
        <w:pStyle w:val="TOC1"/>
        <w:spacing w:line="240" w:lineRule="atLeast"/>
        <w:jc w:val="both"/>
      </w:pPr>
      <w:hyperlink w:anchor="_Toc53990823" w:history="1">
        <w:r w:rsidRPr="00CE7795">
          <w:rPr>
            <w:rStyle w:val="Hyperlink"/>
          </w:rPr>
          <w:t>İkinci Makam</w:t>
        </w:r>
        <w:r w:rsidRPr="00CE7795">
          <w:rPr>
            <w:webHidden/>
          </w:rPr>
          <w:tab/>
        </w:r>
        <w:r w:rsidRPr="00CE7795">
          <w:rPr>
            <w:webHidden/>
          </w:rPr>
          <w:fldChar w:fldCharType="begin"/>
        </w:r>
        <w:r w:rsidRPr="00CE7795">
          <w:rPr>
            <w:webHidden/>
          </w:rPr>
          <w:instrText xml:space="preserve"> PAGEREF _Toc53990823 \h </w:instrText>
        </w:r>
        <w:r w:rsidRPr="00CE7795">
          <w:rPr>
            <w:webHidden/>
          </w:rPr>
          <w:fldChar w:fldCharType="separate"/>
        </w:r>
        <w:r w:rsidR="00756ABB">
          <w:rPr>
            <w:webHidden/>
          </w:rPr>
          <w:t>89</w:t>
        </w:r>
        <w:r w:rsidRPr="00CE7795">
          <w:rPr>
            <w:webHidden/>
          </w:rPr>
          <w:fldChar w:fldCharType="end"/>
        </w:r>
      </w:hyperlink>
    </w:p>
    <w:p w:rsidR="00CE7795" w:rsidRPr="00CE7795" w:rsidRDefault="00CE7795" w:rsidP="00D74FC2">
      <w:pPr>
        <w:pStyle w:val="TOC1"/>
        <w:spacing w:line="240" w:lineRule="atLeast"/>
        <w:jc w:val="both"/>
      </w:pPr>
      <w:hyperlink w:anchor="_Toc53990824" w:history="1">
        <w:r w:rsidRPr="00CE7795">
          <w:rPr>
            <w:rStyle w:val="Hyperlink"/>
          </w:rPr>
          <w:t>Namaz Kılan Kimsenin Elbisesinin Adabı Hususun</w:t>
        </w:r>
        <w:r w:rsidR="00E41D7F">
          <w:rPr>
            <w:rStyle w:val="Hyperlink"/>
          </w:rPr>
          <w:t>da</w:t>
        </w:r>
        <w:r w:rsidRPr="00CE7795">
          <w:rPr>
            <w:webHidden/>
          </w:rPr>
          <w:tab/>
        </w:r>
        <w:r w:rsidRPr="00CE7795">
          <w:rPr>
            <w:webHidden/>
          </w:rPr>
          <w:fldChar w:fldCharType="begin"/>
        </w:r>
        <w:r w:rsidRPr="00CE7795">
          <w:rPr>
            <w:webHidden/>
          </w:rPr>
          <w:instrText xml:space="preserve"> PAGEREF _Toc53990824 \h </w:instrText>
        </w:r>
        <w:r w:rsidRPr="00CE7795">
          <w:rPr>
            <w:webHidden/>
          </w:rPr>
          <w:fldChar w:fldCharType="separate"/>
        </w:r>
        <w:r w:rsidR="00756ABB">
          <w:rPr>
            <w:webHidden/>
          </w:rPr>
          <w:t>89</w:t>
        </w:r>
        <w:r w:rsidRPr="00CE7795">
          <w:rPr>
            <w:webHidden/>
          </w:rPr>
          <w:fldChar w:fldCharType="end"/>
        </w:r>
      </w:hyperlink>
    </w:p>
    <w:p w:rsidR="00CE7795" w:rsidRPr="00CE7795" w:rsidRDefault="00CE7795" w:rsidP="00D74FC2">
      <w:pPr>
        <w:pStyle w:val="TOC1"/>
        <w:spacing w:line="240" w:lineRule="atLeast"/>
        <w:jc w:val="both"/>
      </w:pPr>
      <w:hyperlink w:anchor="_Toc53990825" w:history="1">
        <w:r w:rsidRPr="00CE7795">
          <w:rPr>
            <w:rStyle w:val="Hyperlink"/>
          </w:rPr>
          <w:t>Birinci Bölüm</w:t>
        </w:r>
        <w:r w:rsidRPr="00CE7795">
          <w:rPr>
            <w:webHidden/>
          </w:rPr>
          <w:tab/>
        </w:r>
        <w:r w:rsidRPr="00CE7795">
          <w:rPr>
            <w:webHidden/>
          </w:rPr>
          <w:fldChar w:fldCharType="begin"/>
        </w:r>
        <w:r w:rsidRPr="00CE7795">
          <w:rPr>
            <w:webHidden/>
          </w:rPr>
          <w:instrText xml:space="preserve"> PAGEREF _Toc53990825 \h </w:instrText>
        </w:r>
        <w:r w:rsidRPr="00CE7795">
          <w:rPr>
            <w:webHidden/>
          </w:rPr>
          <w:fldChar w:fldCharType="separate"/>
        </w:r>
        <w:r w:rsidR="00756ABB">
          <w:rPr>
            <w:webHidden/>
          </w:rPr>
          <w:t>89</w:t>
        </w:r>
        <w:r w:rsidRPr="00CE7795">
          <w:rPr>
            <w:webHidden/>
          </w:rPr>
          <w:fldChar w:fldCharType="end"/>
        </w:r>
      </w:hyperlink>
    </w:p>
    <w:p w:rsidR="00CE7795" w:rsidRPr="00CE7795" w:rsidRDefault="00CE7795" w:rsidP="00D74FC2">
      <w:pPr>
        <w:pStyle w:val="TOC1"/>
        <w:spacing w:line="240" w:lineRule="atLeast"/>
        <w:jc w:val="both"/>
      </w:pPr>
      <w:hyperlink w:anchor="_Toc53990826" w:history="1">
        <w:r w:rsidRPr="00CE7795">
          <w:rPr>
            <w:rStyle w:val="Hyperlink"/>
          </w:rPr>
          <w:t>Elbisenin Temizliğinin Sırrı Hakkındadır</w:t>
        </w:r>
        <w:r w:rsidRPr="00CE7795">
          <w:rPr>
            <w:webHidden/>
          </w:rPr>
          <w:tab/>
        </w:r>
        <w:r w:rsidRPr="00CE7795">
          <w:rPr>
            <w:webHidden/>
          </w:rPr>
          <w:fldChar w:fldCharType="begin"/>
        </w:r>
        <w:r w:rsidRPr="00CE7795">
          <w:rPr>
            <w:webHidden/>
          </w:rPr>
          <w:instrText xml:space="preserve"> PAGEREF _Toc53990826 \h </w:instrText>
        </w:r>
        <w:r w:rsidRPr="00CE7795">
          <w:rPr>
            <w:webHidden/>
          </w:rPr>
          <w:fldChar w:fldCharType="separate"/>
        </w:r>
        <w:r w:rsidR="00756ABB">
          <w:rPr>
            <w:webHidden/>
          </w:rPr>
          <w:t>89</w:t>
        </w:r>
        <w:r w:rsidRPr="00CE7795">
          <w:rPr>
            <w:webHidden/>
          </w:rPr>
          <w:fldChar w:fldCharType="end"/>
        </w:r>
      </w:hyperlink>
    </w:p>
    <w:p w:rsidR="00CE7795" w:rsidRPr="00CE7795" w:rsidRDefault="00CE7795" w:rsidP="00D74FC2">
      <w:pPr>
        <w:pStyle w:val="TOC1"/>
        <w:spacing w:line="240" w:lineRule="atLeast"/>
        <w:jc w:val="both"/>
      </w:pPr>
      <w:hyperlink w:anchor="_Toc53990827" w:history="1">
        <w:r w:rsidRPr="00CE7795">
          <w:rPr>
            <w:rStyle w:val="Hyperlink"/>
          </w:rPr>
          <w:t>İkinci Bölüm</w:t>
        </w:r>
        <w:r w:rsidRPr="00CE7795">
          <w:rPr>
            <w:webHidden/>
          </w:rPr>
          <w:tab/>
        </w:r>
        <w:r w:rsidRPr="00CE7795">
          <w:rPr>
            <w:webHidden/>
          </w:rPr>
          <w:fldChar w:fldCharType="begin"/>
        </w:r>
        <w:r w:rsidRPr="00CE7795">
          <w:rPr>
            <w:webHidden/>
          </w:rPr>
          <w:instrText xml:space="preserve"> PAGEREF _Toc53990827 \h </w:instrText>
        </w:r>
        <w:r w:rsidRPr="00CE7795">
          <w:rPr>
            <w:webHidden/>
          </w:rPr>
          <w:fldChar w:fldCharType="separate"/>
        </w:r>
        <w:r w:rsidR="00756ABB">
          <w:rPr>
            <w:webHidden/>
          </w:rPr>
          <w:t>92</w:t>
        </w:r>
        <w:r w:rsidRPr="00CE7795">
          <w:rPr>
            <w:webHidden/>
          </w:rPr>
          <w:fldChar w:fldCharType="end"/>
        </w:r>
      </w:hyperlink>
    </w:p>
    <w:p w:rsidR="00CE7795" w:rsidRPr="00CE7795" w:rsidRDefault="00CE7795" w:rsidP="00D74FC2">
      <w:pPr>
        <w:pStyle w:val="TOC1"/>
        <w:spacing w:line="240" w:lineRule="atLeast"/>
        <w:jc w:val="both"/>
      </w:pPr>
      <w:hyperlink w:anchor="_Toc53990828" w:history="1">
        <w:r w:rsidRPr="00CE7795">
          <w:rPr>
            <w:rStyle w:val="Hyperlink"/>
          </w:rPr>
          <w:t>Setr-İ Avretin Kalbi İtibarları Hakkında</w:t>
        </w:r>
        <w:r w:rsidRPr="00CE7795">
          <w:rPr>
            <w:webHidden/>
          </w:rPr>
          <w:tab/>
        </w:r>
        <w:r w:rsidRPr="00CE7795">
          <w:rPr>
            <w:webHidden/>
          </w:rPr>
          <w:fldChar w:fldCharType="begin"/>
        </w:r>
        <w:r w:rsidRPr="00CE7795">
          <w:rPr>
            <w:webHidden/>
          </w:rPr>
          <w:instrText xml:space="preserve"> PAGEREF _Toc53990828 \h </w:instrText>
        </w:r>
        <w:r w:rsidRPr="00CE7795">
          <w:rPr>
            <w:webHidden/>
          </w:rPr>
          <w:fldChar w:fldCharType="separate"/>
        </w:r>
        <w:r w:rsidR="00756ABB">
          <w:rPr>
            <w:webHidden/>
          </w:rPr>
          <w:t>92</w:t>
        </w:r>
        <w:r w:rsidRPr="00CE7795">
          <w:rPr>
            <w:webHidden/>
          </w:rPr>
          <w:fldChar w:fldCharType="end"/>
        </w:r>
      </w:hyperlink>
    </w:p>
    <w:p w:rsidR="00CE7795" w:rsidRPr="00CE7795" w:rsidRDefault="00CE7795" w:rsidP="00D74FC2">
      <w:pPr>
        <w:pStyle w:val="TOC1"/>
        <w:spacing w:line="240" w:lineRule="atLeast"/>
        <w:jc w:val="both"/>
      </w:pPr>
      <w:hyperlink w:anchor="_Toc53990829" w:history="1">
        <w:r w:rsidRPr="00CE7795">
          <w:rPr>
            <w:rStyle w:val="Hyperlink"/>
          </w:rPr>
          <w:t>Üçüncü Maksat</w:t>
        </w:r>
        <w:r w:rsidRPr="00CE7795">
          <w:rPr>
            <w:webHidden/>
          </w:rPr>
          <w:tab/>
        </w:r>
        <w:r w:rsidRPr="00CE7795">
          <w:rPr>
            <w:webHidden/>
          </w:rPr>
          <w:fldChar w:fldCharType="begin"/>
        </w:r>
        <w:r w:rsidRPr="00CE7795">
          <w:rPr>
            <w:webHidden/>
          </w:rPr>
          <w:instrText xml:space="preserve"> PAGEREF _Toc53990829 \h </w:instrText>
        </w:r>
        <w:r w:rsidRPr="00CE7795">
          <w:rPr>
            <w:webHidden/>
          </w:rPr>
          <w:fldChar w:fldCharType="separate"/>
        </w:r>
        <w:r w:rsidR="00756ABB">
          <w:rPr>
            <w:webHidden/>
          </w:rPr>
          <w:t>97</w:t>
        </w:r>
        <w:r w:rsidRPr="00CE7795">
          <w:rPr>
            <w:webHidden/>
          </w:rPr>
          <w:fldChar w:fldCharType="end"/>
        </w:r>
      </w:hyperlink>
    </w:p>
    <w:p w:rsidR="00CE7795" w:rsidRPr="00CE7795" w:rsidRDefault="00CE7795" w:rsidP="00D74FC2">
      <w:pPr>
        <w:pStyle w:val="TOC1"/>
        <w:spacing w:line="240" w:lineRule="atLeast"/>
        <w:jc w:val="both"/>
      </w:pPr>
      <w:hyperlink w:anchor="_Toc53990830" w:history="1">
        <w:r w:rsidRPr="00CE7795">
          <w:rPr>
            <w:rStyle w:val="Hyperlink"/>
          </w:rPr>
          <w:t>Namaz Kılan Kimsenin M</w:t>
        </w:r>
        <w:r w:rsidR="00E41D7F">
          <w:rPr>
            <w:rStyle w:val="Hyperlink"/>
          </w:rPr>
          <w:t>ekanının Kalbi Adabı Hakkında</w:t>
        </w:r>
        <w:r w:rsidRPr="00CE7795">
          <w:rPr>
            <w:webHidden/>
          </w:rPr>
          <w:tab/>
        </w:r>
        <w:r w:rsidRPr="00CE7795">
          <w:rPr>
            <w:webHidden/>
          </w:rPr>
          <w:fldChar w:fldCharType="begin"/>
        </w:r>
        <w:r w:rsidRPr="00CE7795">
          <w:rPr>
            <w:webHidden/>
          </w:rPr>
          <w:instrText xml:space="preserve"> PAGEREF _Toc53990830 \h </w:instrText>
        </w:r>
        <w:r w:rsidRPr="00CE7795">
          <w:rPr>
            <w:webHidden/>
          </w:rPr>
          <w:fldChar w:fldCharType="separate"/>
        </w:r>
        <w:r w:rsidR="00756ABB">
          <w:rPr>
            <w:webHidden/>
          </w:rPr>
          <w:t>97</w:t>
        </w:r>
        <w:r w:rsidRPr="00CE7795">
          <w:rPr>
            <w:webHidden/>
          </w:rPr>
          <w:fldChar w:fldCharType="end"/>
        </w:r>
      </w:hyperlink>
    </w:p>
    <w:p w:rsidR="00CE7795" w:rsidRPr="00CE7795" w:rsidRDefault="00CE7795" w:rsidP="00D74FC2">
      <w:pPr>
        <w:pStyle w:val="TOC1"/>
        <w:spacing w:line="240" w:lineRule="atLeast"/>
        <w:jc w:val="both"/>
      </w:pPr>
      <w:hyperlink w:anchor="_Toc53990831" w:history="1">
        <w:r w:rsidRPr="00CE7795">
          <w:rPr>
            <w:rStyle w:val="Hyperlink"/>
          </w:rPr>
          <w:t>Birinci Bölüm</w:t>
        </w:r>
        <w:r w:rsidRPr="00CE7795">
          <w:rPr>
            <w:webHidden/>
          </w:rPr>
          <w:tab/>
        </w:r>
        <w:r w:rsidRPr="00CE7795">
          <w:rPr>
            <w:webHidden/>
          </w:rPr>
          <w:fldChar w:fldCharType="begin"/>
        </w:r>
        <w:r w:rsidRPr="00CE7795">
          <w:rPr>
            <w:webHidden/>
          </w:rPr>
          <w:instrText xml:space="preserve"> PAGEREF _Toc53990831 \h </w:instrText>
        </w:r>
        <w:r w:rsidRPr="00CE7795">
          <w:rPr>
            <w:webHidden/>
          </w:rPr>
          <w:fldChar w:fldCharType="separate"/>
        </w:r>
        <w:r w:rsidR="00756ABB">
          <w:rPr>
            <w:webHidden/>
          </w:rPr>
          <w:t>97</w:t>
        </w:r>
        <w:r w:rsidRPr="00CE7795">
          <w:rPr>
            <w:webHidden/>
          </w:rPr>
          <w:fldChar w:fldCharType="end"/>
        </w:r>
      </w:hyperlink>
    </w:p>
    <w:p w:rsidR="00CE7795" w:rsidRPr="00CE7795" w:rsidRDefault="00CE7795" w:rsidP="00D74FC2">
      <w:pPr>
        <w:pStyle w:val="TOC1"/>
        <w:spacing w:line="240" w:lineRule="atLeast"/>
        <w:jc w:val="both"/>
      </w:pPr>
      <w:hyperlink w:anchor="_Toc53990832" w:history="1">
        <w:r w:rsidRPr="00CE7795">
          <w:rPr>
            <w:rStyle w:val="Hyperlink"/>
          </w:rPr>
          <w:t>Mekanı Tanıma Hakkında</w:t>
        </w:r>
        <w:r w:rsidRPr="00CE7795">
          <w:rPr>
            <w:webHidden/>
          </w:rPr>
          <w:tab/>
        </w:r>
        <w:r w:rsidRPr="00CE7795">
          <w:rPr>
            <w:webHidden/>
          </w:rPr>
          <w:fldChar w:fldCharType="begin"/>
        </w:r>
        <w:r w:rsidRPr="00CE7795">
          <w:rPr>
            <w:webHidden/>
          </w:rPr>
          <w:instrText xml:space="preserve"> PAGEREF _Toc53990832 \h </w:instrText>
        </w:r>
        <w:r w:rsidRPr="00CE7795">
          <w:rPr>
            <w:webHidden/>
          </w:rPr>
          <w:fldChar w:fldCharType="separate"/>
        </w:r>
        <w:r w:rsidR="00756ABB">
          <w:rPr>
            <w:webHidden/>
          </w:rPr>
          <w:t>97</w:t>
        </w:r>
        <w:r w:rsidRPr="00CE7795">
          <w:rPr>
            <w:webHidden/>
          </w:rPr>
          <w:fldChar w:fldCharType="end"/>
        </w:r>
      </w:hyperlink>
    </w:p>
    <w:p w:rsidR="00CE7795" w:rsidRPr="00CE7795" w:rsidRDefault="00CE7795" w:rsidP="00D74FC2">
      <w:pPr>
        <w:pStyle w:val="TOC1"/>
        <w:spacing w:line="240" w:lineRule="atLeast"/>
        <w:jc w:val="both"/>
      </w:pPr>
      <w:hyperlink w:anchor="_Toc53990833" w:history="1">
        <w:r w:rsidRPr="00CE7795">
          <w:rPr>
            <w:rStyle w:val="Hyperlink"/>
          </w:rPr>
          <w:t>İkinci Bölüm</w:t>
        </w:r>
        <w:r w:rsidRPr="00CE7795">
          <w:rPr>
            <w:webHidden/>
          </w:rPr>
          <w:tab/>
        </w:r>
        <w:r w:rsidRPr="00CE7795">
          <w:rPr>
            <w:webHidden/>
          </w:rPr>
          <w:fldChar w:fldCharType="begin"/>
        </w:r>
        <w:r w:rsidRPr="00CE7795">
          <w:rPr>
            <w:webHidden/>
          </w:rPr>
          <w:instrText xml:space="preserve"> PAGEREF _Toc53990833 \h </w:instrText>
        </w:r>
        <w:r w:rsidRPr="00CE7795">
          <w:rPr>
            <w:webHidden/>
          </w:rPr>
          <w:fldChar w:fldCharType="separate"/>
        </w:r>
        <w:r w:rsidR="00756ABB">
          <w:rPr>
            <w:webHidden/>
          </w:rPr>
          <w:t>101</w:t>
        </w:r>
        <w:r w:rsidRPr="00CE7795">
          <w:rPr>
            <w:webHidden/>
          </w:rPr>
          <w:fldChar w:fldCharType="end"/>
        </w:r>
      </w:hyperlink>
    </w:p>
    <w:p w:rsidR="00CE7795" w:rsidRPr="00CE7795" w:rsidRDefault="00CE7795" w:rsidP="00D74FC2">
      <w:pPr>
        <w:pStyle w:val="TOC1"/>
        <w:spacing w:line="240" w:lineRule="atLeast"/>
        <w:jc w:val="both"/>
      </w:pPr>
      <w:hyperlink w:anchor="_Toc53990834" w:history="1">
        <w:r w:rsidRPr="00CE7795">
          <w:rPr>
            <w:rStyle w:val="Hyperlink"/>
          </w:rPr>
          <w:t>Mekanın Mübah Oluşunun Bazı Adabı Hakkında</w:t>
        </w:r>
        <w:r w:rsidRPr="00CE7795">
          <w:rPr>
            <w:webHidden/>
          </w:rPr>
          <w:tab/>
        </w:r>
        <w:r w:rsidRPr="00CE7795">
          <w:rPr>
            <w:webHidden/>
          </w:rPr>
          <w:fldChar w:fldCharType="begin"/>
        </w:r>
        <w:r w:rsidRPr="00CE7795">
          <w:rPr>
            <w:webHidden/>
          </w:rPr>
          <w:instrText xml:space="preserve"> PAGEREF _Toc53990834 \h </w:instrText>
        </w:r>
        <w:r w:rsidRPr="00CE7795">
          <w:rPr>
            <w:webHidden/>
          </w:rPr>
          <w:fldChar w:fldCharType="separate"/>
        </w:r>
        <w:r w:rsidR="00756ABB">
          <w:rPr>
            <w:webHidden/>
          </w:rPr>
          <w:t>101</w:t>
        </w:r>
        <w:r w:rsidRPr="00CE7795">
          <w:rPr>
            <w:webHidden/>
          </w:rPr>
          <w:fldChar w:fldCharType="end"/>
        </w:r>
      </w:hyperlink>
    </w:p>
    <w:p w:rsidR="00CE7795" w:rsidRPr="00CE7795" w:rsidRDefault="00CE7795" w:rsidP="00D74FC2">
      <w:pPr>
        <w:pStyle w:val="TOC1"/>
        <w:spacing w:line="240" w:lineRule="atLeast"/>
        <w:jc w:val="both"/>
      </w:pPr>
      <w:hyperlink w:anchor="_Toc53990835" w:history="1">
        <w:r w:rsidRPr="00CE7795">
          <w:rPr>
            <w:rStyle w:val="Hyperlink"/>
          </w:rPr>
          <w:t>Dördüncü Maksat</w:t>
        </w:r>
        <w:r w:rsidRPr="00CE7795">
          <w:rPr>
            <w:webHidden/>
          </w:rPr>
          <w:tab/>
        </w:r>
        <w:r w:rsidRPr="00CE7795">
          <w:rPr>
            <w:webHidden/>
          </w:rPr>
          <w:fldChar w:fldCharType="begin"/>
        </w:r>
        <w:r w:rsidRPr="00CE7795">
          <w:rPr>
            <w:webHidden/>
          </w:rPr>
          <w:instrText xml:space="preserve"> PAGEREF _Toc53990835 \h </w:instrText>
        </w:r>
        <w:r w:rsidRPr="00CE7795">
          <w:rPr>
            <w:webHidden/>
          </w:rPr>
          <w:fldChar w:fldCharType="separate"/>
        </w:r>
        <w:r w:rsidR="00756ABB">
          <w:rPr>
            <w:webHidden/>
          </w:rPr>
          <w:t>102</w:t>
        </w:r>
        <w:r w:rsidRPr="00CE7795">
          <w:rPr>
            <w:webHidden/>
          </w:rPr>
          <w:fldChar w:fldCharType="end"/>
        </w:r>
      </w:hyperlink>
    </w:p>
    <w:p w:rsidR="00CE7795" w:rsidRPr="00CE7795" w:rsidRDefault="00CE7795" w:rsidP="00D74FC2">
      <w:pPr>
        <w:pStyle w:val="TOC1"/>
        <w:spacing w:line="240" w:lineRule="atLeast"/>
        <w:jc w:val="both"/>
      </w:pPr>
      <w:hyperlink w:anchor="_Toc53990836" w:history="1">
        <w:r w:rsidRPr="00CE7795">
          <w:rPr>
            <w:rStyle w:val="Hyperlink"/>
          </w:rPr>
          <w:t>Vaktin Kalbi Adabı Hakkındadır ve Bu Konuda da İki Bölüm Vardır</w:t>
        </w:r>
        <w:r w:rsidRPr="00CE7795">
          <w:rPr>
            <w:webHidden/>
          </w:rPr>
          <w:tab/>
        </w:r>
        <w:r w:rsidRPr="00CE7795">
          <w:rPr>
            <w:webHidden/>
          </w:rPr>
          <w:fldChar w:fldCharType="begin"/>
        </w:r>
        <w:r w:rsidRPr="00CE7795">
          <w:rPr>
            <w:webHidden/>
          </w:rPr>
          <w:instrText xml:space="preserve"> PAGEREF _Toc53990836 \h </w:instrText>
        </w:r>
        <w:r w:rsidRPr="00CE7795">
          <w:rPr>
            <w:webHidden/>
          </w:rPr>
          <w:fldChar w:fldCharType="separate"/>
        </w:r>
        <w:r w:rsidR="00756ABB">
          <w:rPr>
            <w:webHidden/>
          </w:rPr>
          <w:t>102</w:t>
        </w:r>
        <w:r w:rsidRPr="00CE7795">
          <w:rPr>
            <w:webHidden/>
          </w:rPr>
          <w:fldChar w:fldCharType="end"/>
        </w:r>
      </w:hyperlink>
    </w:p>
    <w:p w:rsidR="00CE7795" w:rsidRPr="00CE7795" w:rsidRDefault="00CE7795" w:rsidP="00D74FC2">
      <w:pPr>
        <w:pStyle w:val="TOC1"/>
        <w:spacing w:line="240" w:lineRule="atLeast"/>
        <w:jc w:val="both"/>
      </w:pPr>
      <w:hyperlink w:anchor="_Toc53990837" w:history="1">
        <w:r w:rsidRPr="00CE7795">
          <w:rPr>
            <w:rStyle w:val="Hyperlink"/>
          </w:rPr>
          <w:t>Birinci Bölüm</w:t>
        </w:r>
        <w:r w:rsidRPr="00CE7795">
          <w:rPr>
            <w:webHidden/>
          </w:rPr>
          <w:tab/>
        </w:r>
        <w:r w:rsidRPr="00CE7795">
          <w:rPr>
            <w:webHidden/>
          </w:rPr>
          <w:fldChar w:fldCharType="begin"/>
        </w:r>
        <w:r w:rsidRPr="00CE7795">
          <w:rPr>
            <w:webHidden/>
          </w:rPr>
          <w:instrText xml:space="preserve"> PAGEREF _Toc53990837 \h </w:instrText>
        </w:r>
        <w:r w:rsidRPr="00CE7795">
          <w:rPr>
            <w:webHidden/>
          </w:rPr>
          <w:fldChar w:fldCharType="separate"/>
        </w:r>
        <w:r w:rsidR="00756ABB">
          <w:rPr>
            <w:webHidden/>
          </w:rPr>
          <w:t>102</w:t>
        </w:r>
        <w:r w:rsidRPr="00CE7795">
          <w:rPr>
            <w:webHidden/>
          </w:rPr>
          <w:fldChar w:fldCharType="end"/>
        </w:r>
      </w:hyperlink>
    </w:p>
    <w:p w:rsidR="00CE7795" w:rsidRPr="00CE7795" w:rsidRDefault="00CE7795" w:rsidP="00D74FC2">
      <w:pPr>
        <w:pStyle w:val="TOC1"/>
        <w:spacing w:line="240" w:lineRule="atLeast"/>
        <w:jc w:val="both"/>
      </w:pPr>
      <w:hyperlink w:anchor="_Toc53990838" w:history="1">
        <w:r w:rsidRPr="00CE7795">
          <w:rPr>
            <w:rStyle w:val="Hyperlink"/>
          </w:rPr>
          <w:t>İkinci Bölüm</w:t>
        </w:r>
        <w:r w:rsidRPr="00CE7795">
          <w:rPr>
            <w:webHidden/>
          </w:rPr>
          <w:tab/>
        </w:r>
        <w:r w:rsidRPr="00CE7795">
          <w:rPr>
            <w:webHidden/>
          </w:rPr>
          <w:fldChar w:fldCharType="begin"/>
        </w:r>
        <w:r w:rsidRPr="00CE7795">
          <w:rPr>
            <w:webHidden/>
          </w:rPr>
          <w:instrText xml:space="preserve"> PAGEREF _Toc53990838 \h </w:instrText>
        </w:r>
        <w:r w:rsidRPr="00CE7795">
          <w:rPr>
            <w:webHidden/>
          </w:rPr>
          <w:fldChar w:fldCharType="separate"/>
        </w:r>
        <w:r w:rsidR="00756ABB">
          <w:rPr>
            <w:webHidden/>
          </w:rPr>
          <w:t>104</w:t>
        </w:r>
        <w:r w:rsidRPr="00CE7795">
          <w:rPr>
            <w:webHidden/>
          </w:rPr>
          <w:fldChar w:fldCharType="end"/>
        </w:r>
      </w:hyperlink>
    </w:p>
    <w:p w:rsidR="00CE7795" w:rsidRPr="00CE7795" w:rsidRDefault="00CE7795" w:rsidP="00D74FC2">
      <w:pPr>
        <w:pStyle w:val="TOC1"/>
        <w:spacing w:line="240" w:lineRule="atLeast"/>
        <w:jc w:val="both"/>
      </w:pPr>
      <w:hyperlink w:anchor="_Toc53990839" w:history="1">
        <w:r w:rsidRPr="00CE7795">
          <w:rPr>
            <w:rStyle w:val="Hyperlink"/>
          </w:rPr>
          <w:t>Vakti Gözetleme Hususunda</w:t>
        </w:r>
        <w:r w:rsidRPr="00CE7795">
          <w:rPr>
            <w:webHidden/>
          </w:rPr>
          <w:tab/>
        </w:r>
        <w:r w:rsidRPr="00CE7795">
          <w:rPr>
            <w:webHidden/>
          </w:rPr>
          <w:fldChar w:fldCharType="begin"/>
        </w:r>
        <w:r w:rsidRPr="00CE7795">
          <w:rPr>
            <w:webHidden/>
          </w:rPr>
          <w:instrText xml:space="preserve"> PAGEREF _Toc53990839 \h </w:instrText>
        </w:r>
        <w:r w:rsidRPr="00CE7795">
          <w:rPr>
            <w:webHidden/>
          </w:rPr>
          <w:fldChar w:fldCharType="separate"/>
        </w:r>
        <w:r w:rsidR="00756ABB">
          <w:rPr>
            <w:webHidden/>
          </w:rPr>
          <w:t>104</w:t>
        </w:r>
        <w:r w:rsidRPr="00CE7795">
          <w:rPr>
            <w:webHidden/>
          </w:rPr>
          <w:fldChar w:fldCharType="end"/>
        </w:r>
      </w:hyperlink>
    </w:p>
    <w:p w:rsidR="00CE7795" w:rsidRPr="00CE7795" w:rsidRDefault="00CE7795" w:rsidP="00D74FC2">
      <w:pPr>
        <w:pStyle w:val="TOC1"/>
        <w:spacing w:line="240" w:lineRule="atLeast"/>
        <w:jc w:val="both"/>
      </w:pPr>
      <w:hyperlink w:anchor="_Toc53990840" w:history="1">
        <w:r w:rsidRPr="00CE7795">
          <w:rPr>
            <w:rStyle w:val="Hyperlink"/>
          </w:rPr>
          <w:t>Beşinci Maksat</w:t>
        </w:r>
        <w:r w:rsidRPr="00CE7795">
          <w:rPr>
            <w:webHidden/>
          </w:rPr>
          <w:tab/>
        </w:r>
        <w:r w:rsidRPr="00CE7795">
          <w:rPr>
            <w:webHidden/>
          </w:rPr>
          <w:fldChar w:fldCharType="begin"/>
        </w:r>
        <w:r w:rsidRPr="00CE7795">
          <w:rPr>
            <w:webHidden/>
          </w:rPr>
          <w:instrText xml:space="preserve"> PAGEREF _Toc53990840 \h </w:instrText>
        </w:r>
        <w:r w:rsidRPr="00CE7795">
          <w:rPr>
            <w:webHidden/>
          </w:rPr>
          <w:fldChar w:fldCharType="separate"/>
        </w:r>
        <w:r w:rsidR="00756ABB">
          <w:rPr>
            <w:webHidden/>
          </w:rPr>
          <w:t>107</w:t>
        </w:r>
        <w:r w:rsidRPr="00CE7795">
          <w:rPr>
            <w:webHidden/>
          </w:rPr>
          <w:fldChar w:fldCharType="end"/>
        </w:r>
      </w:hyperlink>
    </w:p>
    <w:p w:rsidR="00CE7795" w:rsidRPr="00CE7795" w:rsidRDefault="00CE7795" w:rsidP="00D74FC2">
      <w:pPr>
        <w:pStyle w:val="TOC1"/>
        <w:spacing w:line="240" w:lineRule="atLeast"/>
        <w:jc w:val="both"/>
      </w:pPr>
      <w:hyperlink w:anchor="_Toc53990841" w:history="1">
        <w:r w:rsidRPr="00CE7795">
          <w:rPr>
            <w:rStyle w:val="Hyperlink"/>
          </w:rPr>
          <w:t>Yönelmenin Bazı Adabı Hakkındadır ve Onda da İki Bölüm Vardır</w:t>
        </w:r>
        <w:r w:rsidRPr="00CE7795">
          <w:rPr>
            <w:webHidden/>
          </w:rPr>
          <w:tab/>
        </w:r>
        <w:r w:rsidRPr="00CE7795">
          <w:rPr>
            <w:webHidden/>
          </w:rPr>
          <w:fldChar w:fldCharType="begin"/>
        </w:r>
        <w:r w:rsidRPr="00CE7795">
          <w:rPr>
            <w:webHidden/>
          </w:rPr>
          <w:instrText xml:space="preserve"> PAGEREF _Toc53990841 \h </w:instrText>
        </w:r>
        <w:r w:rsidRPr="00CE7795">
          <w:rPr>
            <w:webHidden/>
          </w:rPr>
          <w:fldChar w:fldCharType="separate"/>
        </w:r>
        <w:r w:rsidR="00756ABB">
          <w:rPr>
            <w:webHidden/>
          </w:rPr>
          <w:t>107</w:t>
        </w:r>
        <w:r w:rsidRPr="00CE7795">
          <w:rPr>
            <w:webHidden/>
          </w:rPr>
          <w:fldChar w:fldCharType="end"/>
        </w:r>
      </w:hyperlink>
    </w:p>
    <w:p w:rsidR="00CE7795" w:rsidRPr="00CE7795" w:rsidRDefault="00CE7795" w:rsidP="00D74FC2">
      <w:pPr>
        <w:pStyle w:val="TOC1"/>
        <w:spacing w:line="240" w:lineRule="atLeast"/>
        <w:jc w:val="both"/>
      </w:pPr>
      <w:hyperlink w:anchor="_Toc53990842" w:history="1">
        <w:r w:rsidRPr="00CE7795">
          <w:rPr>
            <w:rStyle w:val="Hyperlink"/>
          </w:rPr>
          <w:t>Birinci Bölüm</w:t>
        </w:r>
        <w:r w:rsidRPr="00CE7795">
          <w:rPr>
            <w:webHidden/>
          </w:rPr>
          <w:tab/>
        </w:r>
        <w:r w:rsidRPr="00CE7795">
          <w:rPr>
            <w:webHidden/>
          </w:rPr>
          <w:fldChar w:fldCharType="begin"/>
        </w:r>
        <w:r w:rsidRPr="00CE7795">
          <w:rPr>
            <w:webHidden/>
          </w:rPr>
          <w:instrText xml:space="preserve"> PAGEREF _Toc53990842 \h </w:instrText>
        </w:r>
        <w:r w:rsidRPr="00CE7795">
          <w:rPr>
            <w:webHidden/>
          </w:rPr>
          <w:fldChar w:fldCharType="separate"/>
        </w:r>
        <w:r w:rsidR="00756ABB">
          <w:rPr>
            <w:webHidden/>
          </w:rPr>
          <w:t>107</w:t>
        </w:r>
        <w:r w:rsidRPr="00CE7795">
          <w:rPr>
            <w:webHidden/>
          </w:rPr>
          <w:fldChar w:fldCharType="end"/>
        </w:r>
      </w:hyperlink>
    </w:p>
    <w:p w:rsidR="00CE7795" w:rsidRPr="00CE7795" w:rsidRDefault="00CE7795" w:rsidP="00D74FC2">
      <w:pPr>
        <w:pStyle w:val="TOC1"/>
        <w:spacing w:line="240" w:lineRule="atLeast"/>
        <w:jc w:val="both"/>
      </w:pPr>
      <w:hyperlink w:anchor="_Toc53990843" w:history="1">
        <w:r w:rsidRPr="00CE7795">
          <w:rPr>
            <w:rStyle w:val="Hyperlink"/>
          </w:rPr>
          <w:t>Yönelişin Toplu Sırrı Hakkındadır</w:t>
        </w:r>
        <w:r w:rsidRPr="00CE7795">
          <w:rPr>
            <w:webHidden/>
          </w:rPr>
          <w:tab/>
        </w:r>
        <w:r w:rsidRPr="00CE7795">
          <w:rPr>
            <w:webHidden/>
          </w:rPr>
          <w:fldChar w:fldCharType="begin"/>
        </w:r>
        <w:r w:rsidRPr="00CE7795">
          <w:rPr>
            <w:webHidden/>
          </w:rPr>
          <w:instrText xml:space="preserve"> PAGEREF _Toc53990843 \h </w:instrText>
        </w:r>
        <w:r w:rsidRPr="00CE7795">
          <w:rPr>
            <w:webHidden/>
          </w:rPr>
          <w:fldChar w:fldCharType="separate"/>
        </w:r>
        <w:r w:rsidR="00756ABB">
          <w:rPr>
            <w:webHidden/>
          </w:rPr>
          <w:t>107</w:t>
        </w:r>
        <w:r w:rsidRPr="00CE7795">
          <w:rPr>
            <w:webHidden/>
          </w:rPr>
          <w:fldChar w:fldCharType="end"/>
        </w:r>
      </w:hyperlink>
    </w:p>
    <w:p w:rsidR="00CE7795" w:rsidRPr="00CE7795" w:rsidRDefault="00CE7795" w:rsidP="00D74FC2">
      <w:pPr>
        <w:pStyle w:val="TOC1"/>
        <w:spacing w:line="240" w:lineRule="atLeast"/>
        <w:jc w:val="both"/>
      </w:pPr>
      <w:hyperlink w:anchor="_Toc53990844" w:history="1">
        <w:r w:rsidRPr="00CE7795">
          <w:rPr>
            <w:rStyle w:val="Hyperlink"/>
          </w:rPr>
          <w:t>İkinci Bölüm</w:t>
        </w:r>
        <w:r w:rsidRPr="00CE7795">
          <w:rPr>
            <w:webHidden/>
          </w:rPr>
          <w:tab/>
        </w:r>
        <w:r w:rsidRPr="00CE7795">
          <w:rPr>
            <w:webHidden/>
          </w:rPr>
          <w:fldChar w:fldCharType="begin"/>
        </w:r>
        <w:r w:rsidRPr="00CE7795">
          <w:rPr>
            <w:webHidden/>
          </w:rPr>
          <w:instrText xml:space="preserve"> PAGEREF _Toc53990844 \h </w:instrText>
        </w:r>
        <w:r w:rsidRPr="00CE7795">
          <w:rPr>
            <w:webHidden/>
          </w:rPr>
          <w:fldChar w:fldCharType="separate"/>
        </w:r>
        <w:r w:rsidR="00756ABB">
          <w:rPr>
            <w:webHidden/>
          </w:rPr>
          <w:t>108</w:t>
        </w:r>
        <w:r w:rsidRPr="00CE7795">
          <w:rPr>
            <w:webHidden/>
          </w:rPr>
          <w:fldChar w:fldCharType="end"/>
        </w:r>
      </w:hyperlink>
    </w:p>
    <w:p w:rsidR="00CE7795" w:rsidRPr="00CE7795" w:rsidRDefault="00CE7795" w:rsidP="00D74FC2">
      <w:pPr>
        <w:pStyle w:val="TOC1"/>
        <w:spacing w:line="240" w:lineRule="atLeast"/>
        <w:jc w:val="both"/>
      </w:pPr>
      <w:hyperlink w:anchor="_Toc53990845" w:history="1">
        <w:r w:rsidRPr="00CE7795">
          <w:rPr>
            <w:rStyle w:val="Hyperlink"/>
          </w:rPr>
          <w:t>Yönelmenin Bazı Kalbi Adabı Hakkındadır</w:t>
        </w:r>
        <w:r w:rsidRPr="00CE7795">
          <w:rPr>
            <w:webHidden/>
          </w:rPr>
          <w:tab/>
        </w:r>
        <w:r w:rsidRPr="00CE7795">
          <w:rPr>
            <w:webHidden/>
          </w:rPr>
          <w:fldChar w:fldCharType="begin"/>
        </w:r>
        <w:r w:rsidRPr="00CE7795">
          <w:rPr>
            <w:webHidden/>
          </w:rPr>
          <w:instrText xml:space="preserve"> PAGEREF _Toc53990845 \h </w:instrText>
        </w:r>
        <w:r w:rsidRPr="00CE7795">
          <w:rPr>
            <w:webHidden/>
          </w:rPr>
          <w:fldChar w:fldCharType="separate"/>
        </w:r>
        <w:r w:rsidR="00756ABB">
          <w:rPr>
            <w:webHidden/>
          </w:rPr>
          <w:t>108</w:t>
        </w:r>
        <w:r w:rsidRPr="00CE7795">
          <w:rPr>
            <w:webHidden/>
          </w:rPr>
          <w:fldChar w:fldCharType="end"/>
        </w:r>
      </w:hyperlink>
    </w:p>
    <w:p w:rsidR="00CE7795" w:rsidRPr="00CE7795" w:rsidRDefault="00CE7795" w:rsidP="00D74FC2">
      <w:pPr>
        <w:pStyle w:val="TOC1"/>
        <w:spacing w:line="240" w:lineRule="atLeast"/>
        <w:jc w:val="both"/>
      </w:pPr>
      <w:hyperlink w:anchor="_Toc53990846" w:history="1">
        <w:r w:rsidRPr="00CE7795">
          <w:rPr>
            <w:rStyle w:val="Hyperlink"/>
          </w:rPr>
          <w:t>Üçüncü Makale</w:t>
        </w:r>
        <w:r w:rsidRPr="00CE7795">
          <w:rPr>
            <w:webHidden/>
          </w:rPr>
          <w:tab/>
        </w:r>
        <w:r w:rsidRPr="00CE7795">
          <w:rPr>
            <w:webHidden/>
          </w:rPr>
          <w:fldChar w:fldCharType="begin"/>
        </w:r>
        <w:r w:rsidRPr="00CE7795">
          <w:rPr>
            <w:webHidden/>
          </w:rPr>
          <w:instrText xml:space="preserve"> PAGEREF _Toc53990846 \h </w:instrText>
        </w:r>
        <w:r w:rsidRPr="00CE7795">
          <w:rPr>
            <w:webHidden/>
          </w:rPr>
          <w:fldChar w:fldCharType="separate"/>
        </w:r>
        <w:r w:rsidR="00756ABB">
          <w:rPr>
            <w:webHidden/>
          </w:rPr>
          <w:t>113</w:t>
        </w:r>
        <w:r w:rsidRPr="00CE7795">
          <w:rPr>
            <w:webHidden/>
          </w:rPr>
          <w:fldChar w:fldCharType="end"/>
        </w:r>
      </w:hyperlink>
    </w:p>
    <w:p w:rsidR="00CE7795" w:rsidRPr="00CE7795" w:rsidRDefault="00CE7795" w:rsidP="002F4B06">
      <w:pPr>
        <w:pStyle w:val="TOC1"/>
        <w:spacing w:line="240" w:lineRule="atLeast"/>
        <w:jc w:val="both"/>
      </w:pPr>
      <w:hyperlink w:anchor="_Toc53990847" w:history="1">
        <w:r w:rsidRPr="00CE7795">
          <w:rPr>
            <w:rStyle w:val="Hyperlink"/>
          </w:rPr>
          <w:t>Namazla</w:t>
        </w:r>
        <w:r w:rsidR="005A7585">
          <w:rPr>
            <w:rStyle w:val="Hyperlink"/>
          </w:rPr>
          <w:t xml:space="preserve"> Birlikte Olan Şeyler Hakkında</w:t>
        </w:r>
        <w:r w:rsidR="002F4B06" w:rsidRPr="002F4B06">
          <w:rPr>
            <w:rStyle w:val="Hyperlink"/>
            <w:webHidden/>
          </w:rPr>
          <w:tab/>
        </w:r>
        <w:r w:rsidRPr="00CE7795">
          <w:rPr>
            <w:webHidden/>
          </w:rPr>
          <w:fldChar w:fldCharType="begin"/>
        </w:r>
        <w:r w:rsidRPr="00CE7795">
          <w:rPr>
            <w:webHidden/>
          </w:rPr>
          <w:instrText xml:space="preserve"> PAGEREF _Toc53990847 \h </w:instrText>
        </w:r>
        <w:r w:rsidRPr="00CE7795">
          <w:rPr>
            <w:webHidden/>
          </w:rPr>
          <w:fldChar w:fldCharType="separate"/>
        </w:r>
        <w:r w:rsidR="00756ABB">
          <w:rPr>
            <w:webHidden/>
          </w:rPr>
          <w:t>113</w:t>
        </w:r>
        <w:r w:rsidRPr="00CE7795">
          <w:rPr>
            <w:webHidden/>
          </w:rPr>
          <w:fldChar w:fldCharType="end"/>
        </w:r>
      </w:hyperlink>
    </w:p>
    <w:p w:rsidR="00CE7795" w:rsidRPr="00CE7795" w:rsidRDefault="00CE7795" w:rsidP="00D74FC2">
      <w:pPr>
        <w:pStyle w:val="TOC1"/>
        <w:spacing w:line="240" w:lineRule="atLeast"/>
        <w:jc w:val="both"/>
      </w:pPr>
      <w:hyperlink w:anchor="_Toc53990848" w:history="1">
        <w:r w:rsidRPr="00CE7795">
          <w:rPr>
            <w:rStyle w:val="Hyperlink"/>
          </w:rPr>
          <w:t>Birinci Kısım</w:t>
        </w:r>
        <w:r w:rsidRPr="00CE7795">
          <w:rPr>
            <w:webHidden/>
          </w:rPr>
          <w:tab/>
        </w:r>
        <w:r w:rsidRPr="00CE7795">
          <w:rPr>
            <w:webHidden/>
          </w:rPr>
          <w:fldChar w:fldCharType="begin"/>
        </w:r>
        <w:r w:rsidRPr="00CE7795">
          <w:rPr>
            <w:webHidden/>
          </w:rPr>
          <w:instrText xml:space="preserve"> PAGEREF _Toc53990848 \h </w:instrText>
        </w:r>
        <w:r w:rsidRPr="00CE7795">
          <w:rPr>
            <w:webHidden/>
          </w:rPr>
          <w:fldChar w:fldCharType="separate"/>
        </w:r>
        <w:r w:rsidR="00756ABB">
          <w:rPr>
            <w:webHidden/>
          </w:rPr>
          <w:t>113</w:t>
        </w:r>
        <w:r w:rsidRPr="00CE7795">
          <w:rPr>
            <w:webHidden/>
          </w:rPr>
          <w:fldChar w:fldCharType="end"/>
        </w:r>
      </w:hyperlink>
    </w:p>
    <w:p w:rsidR="00CE7795" w:rsidRPr="00CE7795" w:rsidRDefault="00CE7795" w:rsidP="00D74FC2">
      <w:pPr>
        <w:pStyle w:val="TOC1"/>
        <w:spacing w:line="240" w:lineRule="atLeast"/>
        <w:jc w:val="both"/>
      </w:pPr>
      <w:hyperlink w:anchor="_Toc53990849" w:history="1">
        <w:r w:rsidRPr="00CE7795">
          <w:rPr>
            <w:rStyle w:val="Hyperlink"/>
          </w:rPr>
          <w:t>Ezan ve Kametin Bazı Adabı Hakkındadır Bunda da Beş Bölüm Vardır</w:t>
        </w:r>
        <w:r w:rsidRPr="00CE7795">
          <w:rPr>
            <w:webHidden/>
          </w:rPr>
          <w:tab/>
        </w:r>
        <w:r w:rsidRPr="00CE7795">
          <w:rPr>
            <w:webHidden/>
          </w:rPr>
          <w:fldChar w:fldCharType="begin"/>
        </w:r>
        <w:r w:rsidRPr="00CE7795">
          <w:rPr>
            <w:webHidden/>
          </w:rPr>
          <w:instrText xml:space="preserve"> PAGEREF _Toc53990849 \h </w:instrText>
        </w:r>
        <w:r w:rsidRPr="00CE7795">
          <w:rPr>
            <w:webHidden/>
          </w:rPr>
          <w:fldChar w:fldCharType="separate"/>
        </w:r>
        <w:r w:rsidR="00756ABB">
          <w:rPr>
            <w:webHidden/>
          </w:rPr>
          <w:t>113</w:t>
        </w:r>
        <w:r w:rsidRPr="00CE7795">
          <w:rPr>
            <w:webHidden/>
          </w:rPr>
          <w:fldChar w:fldCharType="end"/>
        </w:r>
      </w:hyperlink>
    </w:p>
    <w:p w:rsidR="00CE7795" w:rsidRPr="00CE7795" w:rsidRDefault="00CE7795" w:rsidP="00D74FC2">
      <w:pPr>
        <w:pStyle w:val="TOC1"/>
        <w:spacing w:line="240" w:lineRule="atLeast"/>
        <w:jc w:val="both"/>
      </w:pPr>
      <w:hyperlink w:anchor="_Toc53990850" w:history="1">
        <w:r w:rsidRPr="00CE7795">
          <w:rPr>
            <w:rStyle w:val="Hyperlink"/>
          </w:rPr>
          <w:t>Birinci Bölüm</w:t>
        </w:r>
        <w:r w:rsidRPr="00CE7795">
          <w:rPr>
            <w:webHidden/>
          </w:rPr>
          <w:tab/>
        </w:r>
        <w:r w:rsidRPr="00CE7795">
          <w:rPr>
            <w:webHidden/>
          </w:rPr>
          <w:fldChar w:fldCharType="begin"/>
        </w:r>
        <w:r w:rsidRPr="00CE7795">
          <w:rPr>
            <w:webHidden/>
          </w:rPr>
          <w:instrText xml:space="preserve"> PAGEREF _Toc53990850 \h </w:instrText>
        </w:r>
        <w:r w:rsidRPr="00CE7795">
          <w:rPr>
            <w:webHidden/>
          </w:rPr>
          <w:fldChar w:fldCharType="separate"/>
        </w:r>
        <w:r w:rsidR="00756ABB">
          <w:rPr>
            <w:webHidden/>
          </w:rPr>
          <w:t>113</w:t>
        </w:r>
        <w:r w:rsidRPr="00CE7795">
          <w:rPr>
            <w:webHidden/>
          </w:rPr>
          <w:fldChar w:fldCharType="end"/>
        </w:r>
      </w:hyperlink>
    </w:p>
    <w:p w:rsidR="00CE7795" w:rsidRPr="00CE7795" w:rsidRDefault="00CE7795" w:rsidP="00D74FC2">
      <w:pPr>
        <w:pStyle w:val="TOC1"/>
        <w:spacing w:line="240" w:lineRule="atLeast"/>
        <w:jc w:val="both"/>
      </w:pPr>
      <w:hyperlink w:anchor="_Toc53990851" w:history="1">
        <w:r w:rsidRPr="00CE7795">
          <w:rPr>
            <w:rStyle w:val="Hyperlink"/>
          </w:rPr>
          <w:t>Ezan ve Kametin İcmali Adabı ve Toplu Sırrı Hakkında</w:t>
        </w:r>
        <w:r w:rsidRPr="00CE7795">
          <w:rPr>
            <w:webHidden/>
          </w:rPr>
          <w:tab/>
        </w:r>
        <w:r w:rsidRPr="00CE7795">
          <w:rPr>
            <w:webHidden/>
          </w:rPr>
          <w:fldChar w:fldCharType="begin"/>
        </w:r>
        <w:r w:rsidRPr="00CE7795">
          <w:rPr>
            <w:webHidden/>
          </w:rPr>
          <w:instrText xml:space="preserve"> PAGEREF _Toc53990851 \h </w:instrText>
        </w:r>
        <w:r w:rsidRPr="00CE7795">
          <w:rPr>
            <w:webHidden/>
          </w:rPr>
          <w:fldChar w:fldCharType="separate"/>
        </w:r>
        <w:r w:rsidR="00756ABB">
          <w:rPr>
            <w:webHidden/>
          </w:rPr>
          <w:t>113</w:t>
        </w:r>
        <w:r w:rsidRPr="00CE7795">
          <w:rPr>
            <w:webHidden/>
          </w:rPr>
          <w:fldChar w:fldCharType="end"/>
        </w:r>
      </w:hyperlink>
    </w:p>
    <w:p w:rsidR="00CE7795" w:rsidRPr="00CE7795" w:rsidRDefault="00CE7795" w:rsidP="00D74FC2">
      <w:pPr>
        <w:pStyle w:val="TOC1"/>
        <w:spacing w:line="240" w:lineRule="atLeast"/>
        <w:jc w:val="both"/>
      </w:pPr>
      <w:hyperlink w:anchor="_Toc53990852" w:history="1">
        <w:r w:rsidRPr="00CE7795">
          <w:rPr>
            <w:rStyle w:val="Hyperlink"/>
          </w:rPr>
          <w:t>İkinci Bölüm</w:t>
        </w:r>
        <w:r w:rsidRPr="00CE7795">
          <w:rPr>
            <w:webHidden/>
          </w:rPr>
          <w:tab/>
        </w:r>
        <w:r w:rsidRPr="00CE7795">
          <w:rPr>
            <w:webHidden/>
          </w:rPr>
          <w:fldChar w:fldCharType="begin"/>
        </w:r>
        <w:r w:rsidRPr="00CE7795">
          <w:rPr>
            <w:webHidden/>
          </w:rPr>
          <w:instrText xml:space="preserve"> PAGEREF _Toc53990852 \h </w:instrText>
        </w:r>
        <w:r w:rsidRPr="00CE7795">
          <w:rPr>
            <w:webHidden/>
          </w:rPr>
          <w:fldChar w:fldCharType="separate"/>
        </w:r>
        <w:r w:rsidR="00756ABB">
          <w:rPr>
            <w:webHidden/>
          </w:rPr>
          <w:t>116</w:t>
        </w:r>
        <w:r w:rsidRPr="00CE7795">
          <w:rPr>
            <w:webHidden/>
          </w:rPr>
          <w:fldChar w:fldCharType="end"/>
        </w:r>
      </w:hyperlink>
    </w:p>
    <w:p w:rsidR="00CE7795" w:rsidRPr="00CE7795" w:rsidRDefault="00CE7795" w:rsidP="00D74FC2">
      <w:pPr>
        <w:pStyle w:val="TOC1"/>
        <w:spacing w:line="240" w:lineRule="atLeast"/>
        <w:jc w:val="both"/>
      </w:pPr>
      <w:hyperlink w:anchor="_Toc53990853" w:history="1">
        <w:r w:rsidRPr="00CE7795">
          <w:rPr>
            <w:rStyle w:val="Hyperlink"/>
          </w:rPr>
          <w:t>Ezan ve Kametin Tekbirlerinin Sırrı ve Adabı Hakkında</w:t>
        </w:r>
        <w:r w:rsidRPr="00CE7795">
          <w:rPr>
            <w:webHidden/>
          </w:rPr>
          <w:tab/>
        </w:r>
        <w:r w:rsidRPr="00CE7795">
          <w:rPr>
            <w:webHidden/>
          </w:rPr>
          <w:fldChar w:fldCharType="begin"/>
        </w:r>
        <w:r w:rsidRPr="00CE7795">
          <w:rPr>
            <w:webHidden/>
          </w:rPr>
          <w:instrText xml:space="preserve"> PAGEREF _Toc53990853 \h </w:instrText>
        </w:r>
        <w:r w:rsidRPr="00CE7795">
          <w:rPr>
            <w:webHidden/>
          </w:rPr>
          <w:fldChar w:fldCharType="separate"/>
        </w:r>
        <w:r w:rsidR="00756ABB">
          <w:rPr>
            <w:webHidden/>
          </w:rPr>
          <w:t>116</w:t>
        </w:r>
        <w:r w:rsidRPr="00CE7795">
          <w:rPr>
            <w:webHidden/>
          </w:rPr>
          <w:fldChar w:fldCharType="end"/>
        </w:r>
      </w:hyperlink>
    </w:p>
    <w:p w:rsidR="00CE7795" w:rsidRPr="00CE7795" w:rsidRDefault="00CE7795" w:rsidP="00D74FC2">
      <w:pPr>
        <w:pStyle w:val="TOC1"/>
        <w:spacing w:line="240" w:lineRule="atLeast"/>
        <w:jc w:val="both"/>
      </w:pPr>
      <w:hyperlink w:anchor="_Toc53990854" w:history="1">
        <w:r w:rsidRPr="00CE7795">
          <w:rPr>
            <w:rStyle w:val="Hyperlink"/>
          </w:rPr>
          <w:t>Üçüncü Bölüm</w:t>
        </w:r>
        <w:r w:rsidRPr="00CE7795">
          <w:rPr>
            <w:webHidden/>
          </w:rPr>
          <w:tab/>
        </w:r>
        <w:r w:rsidRPr="00CE7795">
          <w:rPr>
            <w:webHidden/>
          </w:rPr>
          <w:fldChar w:fldCharType="begin"/>
        </w:r>
        <w:r w:rsidRPr="00CE7795">
          <w:rPr>
            <w:webHidden/>
          </w:rPr>
          <w:instrText xml:space="preserve"> PAGEREF _Toc53990854 \h </w:instrText>
        </w:r>
        <w:r w:rsidRPr="00CE7795">
          <w:rPr>
            <w:webHidden/>
          </w:rPr>
          <w:fldChar w:fldCharType="separate"/>
        </w:r>
        <w:r w:rsidR="00756ABB">
          <w:rPr>
            <w:webHidden/>
          </w:rPr>
          <w:t>120</w:t>
        </w:r>
        <w:r w:rsidRPr="00CE7795">
          <w:rPr>
            <w:webHidden/>
          </w:rPr>
          <w:fldChar w:fldCharType="end"/>
        </w:r>
      </w:hyperlink>
    </w:p>
    <w:p w:rsidR="00CE7795" w:rsidRPr="00CE7795" w:rsidRDefault="00CE7795" w:rsidP="00D74FC2">
      <w:pPr>
        <w:pStyle w:val="TOC1"/>
        <w:spacing w:line="240" w:lineRule="atLeast"/>
        <w:jc w:val="both"/>
      </w:pPr>
      <w:hyperlink w:anchor="_Toc53990855" w:history="1">
        <w:r w:rsidRPr="00CE7795">
          <w:rPr>
            <w:rStyle w:val="Hyperlink"/>
          </w:rPr>
          <w:t>Uluhiyyete Tanıklığı</w:t>
        </w:r>
        <w:r w:rsidR="00DF1D55">
          <w:rPr>
            <w:rStyle w:val="Hyperlink"/>
          </w:rPr>
          <w:t xml:space="preserve">n Bazı Adabı </w:t>
        </w:r>
        <w:r w:rsidRPr="00CE7795">
          <w:rPr>
            <w:webHidden/>
          </w:rPr>
          <w:tab/>
        </w:r>
        <w:r w:rsidRPr="00CE7795">
          <w:rPr>
            <w:webHidden/>
          </w:rPr>
          <w:fldChar w:fldCharType="begin"/>
        </w:r>
        <w:r w:rsidRPr="00CE7795">
          <w:rPr>
            <w:webHidden/>
          </w:rPr>
          <w:instrText xml:space="preserve"> PAGEREF _Toc53990855 \h </w:instrText>
        </w:r>
        <w:r w:rsidRPr="00CE7795">
          <w:rPr>
            <w:webHidden/>
          </w:rPr>
          <w:fldChar w:fldCharType="separate"/>
        </w:r>
        <w:r w:rsidR="00756ABB">
          <w:rPr>
            <w:webHidden/>
          </w:rPr>
          <w:t>120</w:t>
        </w:r>
        <w:r w:rsidRPr="00CE7795">
          <w:rPr>
            <w:webHidden/>
          </w:rPr>
          <w:fldChar w:fldCharType="end"/>
        </w:r>
      </w:hyperlink>
    </w:p>
    <w:p w:rsidR="00CE7795" w:rsidRPr="00CE7795" w:rsidRDefault="00CE7795" w:rsidP="00D74FC2">
      <w:pPr>
        <w:pStyle w:val="TOC1"/>
        <w:spacing w:line="240" w:lineRule="atLeast"/>
        <w:jc w:val="both"/>
      </w:pPr>
      <w:hyperlink w:anchor="_Toc53990856" w:history="1">
        <w:r w:rsidRPr="00CE7795">
          <w:rPr>
            <w:rStyle w:val="Hyperlink"/>
          </w:rPr>
          <w:t>İrfani Bir Uyarı</w:t>
        </w:r>
        <w:r w:rsidRPr="00CE7795">
          <w:rPr>
            <w:webHidden/>
          </w:rPr>
          <w:tab/>
        </w:r>
        <w:r w:rsidRPr="00CE7795">
          <w:rPr>
            <w:webHidden/>
          </w:rPr>
          <w:fldChar w:fldCharType="begin"/>
        </w:r>
        <w:r w:rsidRPr="00CE7795">
          <w:rPr>
            <w:webHidden/>
          </w:rPr>
          <w:instrText xml:space="preserve"> PAGEREF _Toc53990856 \h </w:instrText>
        </w:r>
        <w:r w:rsidRPr="00CE7795">
          <w:rPr>
            <w:webHidden/>
          </w:rPr>
          <w:fldChar w:fldCharType="separate"/>
        </w:r>
        <w:r w:rsidR="00756ABB">
          <w:rPr>
            <w:webHidden/>
          </w:rPr>
          <w:t>122</w:t>
        </w:r>
        <w:r w:rsidRPr="00CE7795">
          <w:rPr>
            <w:webHidden/>
          </w:rPr>
          <w:fldChar w:fldCharType="end"/>
        </w:r>
      </w:hyperlink>
    </w:p>
    <w:p w:rsidR="00CE7795" w:rsidRPr="00CE7795" w:rsidRDefault="00CE7795" w:rsidP="00D74FC2">
      <w:pPr>
        <w:pStyle w:val="TOC1"/>
        <w:spacing w:line="240" w:lineRule="atLeast"/>
        <w:jc w:val="both"/>
      </w:pPr>
      <w:hyperlink w:anchor="_Toc53990857" w:history="1">
        <w:r w:rsidRPr="00CE7795">
          <w:rPr>
            <w:rStyle w:val="Hyperlink"/>
          </w:rPr>
          <w:t>Dördüncü Bölüm</w:t>
        </w:r>
        <w:r w:rsidRPr="00CE7795">
          <w:rPr>
            <w:webHidden/>
          </w:rPr>
          <w:tab/>
        </w:r>
        <w:r w:rsidRPr="00CE7795">
          <w:rPr>
            <w:webHidden/>
          </w:rPr>
          <w:fldChar w:fldCharType="begin"/>
        </w:r>
        <w:r w:rsidRPr="00CE7795">
          <w:rPr>
            <w:webHidden/>
          </w:rPr>
          <w:instrText xml:space="preserve"> PAGEREF _Toc53990857 \h </w:instrText>
        </w:r>
        <w:r w:rsidRPr="00CE7795">
          <w:rPr>
            <w:webHidden/>
          </w:rPr>
          <w:fldChar w:fldCharType="separate"/>
        </w:r>
        <w:r w:rsidR="00756ABB">
          <w:rPr>
            <w:webHidden/>
          </w:rPr>
          <w:t>125</w:t>
        </w:r>
        <w:r w:rsidRPr="00CE7795">
          <w:rPr>
            <w:webHidden/>
          </w:rPr>
          <w:fldChar w:fldCharType="end"/>
        </w:r>
      </w:hyperlink>
    </w:p>
    <w:p w:rsidR="00CE7795" w:rsidRPr="00CE7795" w:rsidRDefault="00CE7795" w:rsidP="00D74FC2">
      <w:pPr>
        <w:pStyle w:val="TOC1"/>
        <w:spacing w:line="240" w:lineRule="atLeast"/>
        <w:jc w:val="both"/>
      </w:pPr>
      <w:hyperlink w:anchor="_Toc53990858" w:history="1">
        <w:r w:rsidRPr="00CE7795">
          <w:rPr>
            <w:rStyle w:val="Hyperlink"/>
          </w:rPr>
          <w:t>Risalete Tanıklık Etmenin Bazı Adabı H</w:t>
        </w:r>
        <w:r w:rsidR="00DF1D55">
          <w:rPr>
            <w:rStyle w:val="Hyperlink"/>
          </w:rPr>
          <w:t>akkında</w:t>
        </w:r>
        <w:r w:rsidRPr="00CE7795">
          <w:rPr>
            <w:webHidden/>
          </w:rPr>
          <w:tab/>
        </w:r>
        <w:r w:rsidRPr="00CE7795">
          <w:rPr>
            <w:webHidden/>
          </w:rPr>
          <w:fldChar w:fldCharType="begin"/>
        </w:r>
        <w:r w:rsidRPr="00CE7795">
          <w:rPr>
            <w:webHidden/>
          </w:rPr>
          <w:instrText xml:space="preserve"> PAGEREF _Toc53990858 \h </w:instrText>
        </w:r>
        <w:r w:rsidRPr="00CE7795">
          <w:rPr>
            <w:webHidden/>
          </w:rPr>
          <w:fldChar w:fldCharType="separate"/>
        </w:r>
        <w:r w:rsidR="00756ABB">
          <w:rPr>
            <w:webHidden/>
          </w:rPr>
          <w:t>125</w:t>
        </w:r>
        <w:r w:rsidRPr="00CE7795">
          <w:rPr>
            <w:webHidden/>
          </w:rPr>
          <w:fldChar w:fldCharType="end"/>
        </w:r>
      </w:hyperlink>
    </w:p>
    <w:p w:rsidR="00CE7795" w:rsidRPr="00CE7795" w:rsidRDefault="00CE7795" w:rsidP="00D74FC2">
      <w:pPr>
        <w:pStyle w:val="TOC1"/>
        <w:spacing w:line="240" w:lineRule="atLeast"/>
        <w:jc w:val="both"/>
      </w:pPr>
      <w:hyperlink w:anchor="_Toc53990859" w:history="1">
        <w:r w:rsidRPr="00CE7795">
          <w:rPr>
            <w:rStyle w:val="Hyperlink"/>
          </w:rPr>
          <w:t>İrfani Bir Nükte</w:t>
        </w:r>
        <w:r w:rsidRPr="00CE7795">
          <w:rPr>
            <w:webHidden/>
          </w:rPr>
          <w:tab/>
        </w:r>
        <w:r w:rsidRPr="00CE7795">
          <w:rPr>
            <w:webHidden/>
          </w:rPr>
          <w:fldChar w:fldCharType="begin"/>
        </w:r>
        <w:r w:rsidRPr="00CE7795">
          <w:rPr>
            <w:webHidden/>
          </w:rPr>
          <w:instrText xml:space="preserve"> PAGEREF _Toc53990859 \h </w:instrText>
        </w:r>
        <w:r w:rsidRPr="00CE7795">
          <w:rPr>
            <w:webHidden/>
          </w:rPr>
          <w:fldChar w:fldCharType="separate"/>
        </w:r>
        <w:r w:rsidR="00756ABB">
          <w:rPr>
            <w:webHidden/>
          </w:rPr>
          <w:t>128</w:t>
        </w:r>
        <w:r w:rsidRPr="00CE7795">
          <w:rPr>
            <w:webHidden/>
          </w:rPr>
          <w:fldChar w:fldCharType="end"/>
        </w:r>
      </w:hyperlink>
    </w:p>
    <w:p w:rsidR="00CE7795" w:rsidRPr="00CE7795" w:rsidRDefault="00CE7795" w:rsidP="00D74FC2">
      <w:pPr>
        <w:pStyle w:val="TOC1"/>
        <w:spacing w:line="240" w:lineRule="atLeast"/>
        <w:jc w:val="both"/>
      </w:pPr>
      <w:hyperlink w:anchor="_Toc53990860" w:history="1">
        <w:r w:rsidRPr="00CE7795">
          <w:rPr>
            <w:rStyle w:val="Hyperlink"/>
          </w:rPr>
          <w:t>Fıkhi Bir Detay ve İrfani Bir İlke</w:t>
        </w:r>
        <w:r w:rsidRPr="00CE7795">
          <w:rPr>
            <w:webHidden/>
          </w:rPr>
          <w:tab/>
        </w:r>
        <w:r w:rsidRPr="00CE7795">
          <w:rPr>
            <w:webHidden/>
          </w:rPr>
          <w:fldChar w:fldCharType="begin"/>
        </w:r>
        <w:r w:rsidRPr="00CE7795">
          <w:rPr>
            <w:webHidden/>
          </w:rPr>
          <w:instrText xml:space="preserve"> PAGEREF _Toc53990860 \h </w:instrText>
        </w:r>
        <w:r w:rsidRPr="00CE7795">
          <w:rPr>
            <w:webHidden/>
          </w:rPr>
          <w:fldChar w:fldCharType="separate"/>
        </w:r>
        <w:r w:rsidR="00756ABB">
          <w:rPr>
            <w:webHidden/>
          </w:rPr>
          <w:t>129</w:t>
        </w:r>
        <w:r w:rsidRPr="00CE7795">
          <w:rPr>
            <w:webHidden/>
          </w:rPr>
          <w:fldChar w:fldCharType="end"/>
        </w:r>
      </w:hyperlink>
    </w:p>
    <w:p w:rsidR="00CE7795" w:rsidRPr="00CE7795" w:rsidRDefault="00CE7795" w:rsidP="00D74FC2">
      <w:pPr>
        <w:pStyle w:val="TOC1"/>
        <w:spacing w:line="240" w:lineRule="atLeast"/>
        <w:jc w:val="both"/>
      </w:pPr>
      <w:hyperlink w:anchor="_Toc53990861" w:history="1">
        <w:r w:rsidRPr="00CE7795">
          <w:rPr>
            <w:rStyle w:val="Hyperlink"/>
          </w:rPr>
          <w:t>Beşinci Bölüm</w:t>
        </w:r>
        <w:r w:rsidRPr="00CE7795">
          <w:rPr>
            <w:webHidden/>
          </w:rPr>
          <w:tab/>
        </w:r>
        <w:r w:rsidRPr="00CE7795">
          <w:rPr>
            <w:webHidden/>
          </w:rPr>
          <w:fldChar w:fldCharType="begin"/>
        </w:r>
        <w:r w:rsidRPr="00CE7795">
          <w:rPr>
            <w:webHidden/>
          </w:rPr>
          <w:instrText xml:space="preserve"> PAGEREF _Toc53990861 \h </w:instrText>
        </w:r>
        <w:r w:rsidRPr="00CE7795">
          <w:rPr>
            <w:webHidden/>
          </w:rPr>
          <w:fldChar w:fldCharType="separate"/>
        </w:r>
        <w:r w:rsidR="00756ABB">
          <w:rPr>
            <w:webHidden/>
          </w:rPr>
          <w:t>131</w:t>
        </w:r>
        <w:r w:rsidRPr="00CE7795">
          <w:rPr>
            <w:webHidden/>
          </w:rPr>
          <w:fldChar w:fldCharType="end"/>
        </w:r>
      </w:hyperlink>
    </w:p>
    <w:p w:rsidR="00CE7795" w:rsidRPr="00CE7795" w:rsidRDefault="00CE7795" w:rsidP="00D74FC2">
      <w:pPr>
        <w:pStyle w:val="TOC1"/>
        <w:spacing w:line="240" w:lineRule="atLeast"/>
        <w:jc w:val="both"/>
      </w:pPr>
      <w:hyperlink w:anchor="_Toc53990862" w:history="1">
        <w:r w:rsidRPr="00CE7795">
          <w:rPr>
            <w:rStyle w:val="Hyperlink"/>
          </w:rPr>
          <w:t>Hayyaalatın Bazı Adabı Hakkında</w:t>
        </w:r>
        <w:r w:rsidRPr="00CE7795">
          <w:rPr>
            <w:webHidden/>
          </w:rPr>
          <w:tab/>
        </w:r>
        <w:r w:rsidRPr="00CE7795">
          <w:rPr>
            <w:webHidden/>
          </w:rPr>
          <w:fldChar w:fldCharType="begin"/>
        </w:r>
        <w:r w:rsidRPr="00CE7795">
          <w:rPr>
            <w:webHidden/>
          </w:rPr>
          <w:instrText xml:space="preserve"> PAGEREF _Toc53990862 \h </w:instrText>
        </w:r>
        <w:r w:rsidRPr="00CE7795">
          <w:rPr>
            <w:webHidden/>
          </w:rPr>
          <w:fldChar w:fldCharType="separate"/>
        </w:r>
        <w:r w:rsidR="00756ABB">
          <w:rPr>
            <w:webHidden/>
          </w:rPr>
          <w:t>131</w:t>
        </w:r>
        <w:r w:rsidRPr="00CE7795">
          <w:rPr>
            <w:webHidden/>
          </w:rPr>
          <w:fldChar w:fldCharType="end"/>
        </w:r>
      </w:hyperlink>
    </w:p>
    <w:p w:rsidR="00CE7795" w:rsidRPr="00CE7795" w:rsidRDefault="00CE7795" w:rsidP="00D74FC2">
      <w:pPr>
        <w:pStyle w:val="TOC1"/>
        <w:spacing w:line="240" w:lineRule="atLeast"/>
        <w:jc w:val="both"/>
      </w:pPr>
      <w:hyperlink w:anchor="_Toc53990863" w:history="1">
        <w:r w:rsidRPr="00CE7795">
          <w:rPr>
            <w:rStyle w:val="Hyperlink"/>
          </w:rPr>
          <w:t>Sonuç</w:t>
        </w:r>
        <w:r w:rsidRPr="00CE7795">
          <w:rPr>
            <w:webHidden/>
          </w:rPr>
          <w:tab/>
        </w:r>
        <w:r w:rsidRPr="00CE7795">
          <w:rPr>
            <w:webHidden/>
          </w:rPr>
          <w:fldChar w:fldCharType="begin"/>
        </w:r>
        <w:r w:rsidRPr="00CE7795">
          <w:rPr>
            <w:webHidden/>
          </w:rPr>
          <w:instrText xml:space="preserve"> PAGEREF _Toc53990863 \h </w:instrText>
        </w:r>
        <w:r w:rsidRPr="00CE7795">
          <w:rPr>
            <w:webHidden/>
          </w:rPr>
          <w:fldChar w:fldCharType="separate"/>
        </w:r>
        <w:r w:rsidR="00756ABB">
          <w:rPr>
            <w:webHidden/>
          </w:rPr>
          <w:t>133</w:t>
        </w:r>
        <w:r w:rsidRPr="00CE7795">
          <w:rPr>
            <w:webHidden/>
          </w:rPr>
          <w:fldChar w:fldCharType="end"/>
        </w:r>
      </w:hyperlink>
    </w:p>
    <w:p w:rsidR="00CE7795" w:rsidRPr="00CE7795" w:rsidRDefault="00CE7795" w:rsidP="00D74FC2">
      <w:pPr>
        <w:pStyle w:val="TOC1"/>
        <w:spacing w:line="240" w:lineRule="atLeast"/>
        <w:jc w:val="both"/>
      </w:pPr>
      <w:hyperlink w:anchor="_Toc53990864" w:history="1">
        <w:r w:rsidRPr="00CE7795">
          <w:rPr>
            <w:rStyle w:val="Hyperlink"/>
          </w:rPr>
          <w:t>İkinci Kısım</w:t>
        </w:r>
        <w:r w:rsidRPr="00CE7795">
          <w:rPr>
            <w:webHidden/>
          </w:rPr>
          <w:tab/>
        </w:r>
        <w:r w:rsidRPr="00CE7795">
          <w:rPr>
            <w:webHidden/>
          </w:rPr>
          <w:fldChar w:fldCharType="begin"/>
        </w:r>
        <w:r w:rsidRPr="00CE7795">
          <w:rPr>
            <w:webHidden/>
          </w:rPr>
          <w:instrText xml:space="preserve"> PAGEREF _Toc53990864 \h </w:instrText>
        </w:r>
        <w:r w:rsidRPr="00CE7795">
          <w:rPr>
            <w:webHidden/>
          </w:rPr>
          <w:fldChar w:fldCharType="separate"/>
        </w:r>
        <w:r w:rsidR="00756ABB">
          <w:rPr>
            <w:webHidden/>
          </w:rPr>
          <w:t>134</w:t>
        </w:r>
        <w:r w:rsidRPr="00CE7795">
          <w:rPr>
            <w:webHidden/>
          </w:rPr>
          <w:fldChar w:fldCharType="end"/>
        </w:r>
      </w:hyperlink>
    </w:p>
    <w:p w:rsidR="00CE7795" w:rsidRPr="00CE7795" w:rsidRDefault="00CE7795" w:rsidP="00D74FC2">
      <w:pPr>
        <w:pStyle w:val="TOC1"/>
        <w:spacing w:line="240" w:lineRule="atLeast"/>
        <w:jc w:val="both"/>
      </w:pPr>
      <w:hyperlink w:anchor="_Toc53990865" w:history="1">
        <w:r w:rsidRPr="00CE7795">
          <w:rPr>
            <w:rStyle w:val="Hyperlink"/>
          </w:rPr>
          <w:t>Kıyam Hakkındadır ve Onda İki Bölüm Vardır</w:t>
        </w:r>
        <w:r w:rsidRPr="00CE7795">
          <w:rPr>
            <w:webHidden/>
          </w:rPr>
          <w:tab/>
        </w:r>
        <w:r w:rsidRPr="00CE7795">
          <w:rPr>
            <w:webHidden/>
          </w:rPr>
          <w:fldChar w:fldCharType="begin"/>
        </w:r>
        <w:r w:rsidRPr="00CE7795">
          <w:rPr>
            <w:webHidden/>
          </w:rPr>
          <w:instrText xml:space="preserve"> PAGEREF _Toc53990865 \h </w:instrText>
        </w:r>
        <w:r w:rsidRPr="00CE7795">
          <w:rPr>
            <w:webHidden/>
          </w:rPr>
          <w:fldChar w:fldCharType="separate"/>
        </w:r>
        <w:r w:rsidR="00756ABB">
          <w:rPr>
            <w:webHidden/>
          </w:rPr>
          <w:t>134</w:t>
        </w:r>
        <w:r w:rsidRPr="00CE7795">
          <w:rPr>
            <w:webHidden/>
          </w:rPr>
          <w:fldChar w:fldCharType="end"/>
        </w:r>
      </w:hyperlink>
    </w:p>
    <w:p w:rsidR="00CE7795" w:rsidRPr="00CE7795" w:rsidRDefault="00CE7795" w:rsidP="00D74FC2">
      <w:pPr>
        <w:pStyle w:val="TOC1"/>
        <w:spacing w:line="240" w:lineRule="atLeast"/>
        <w:jc w:val="both"/>
      </w:pPr>
      <w:hyperlink w:anchor="_Toc53990866" w:history="1">
        <w:r w:rsidRPr="00CE7795">
          <w:rPr>
            <w:rStyle w:val="Hyperlink"/>
          </w:rPr>
          <w:t>Birinci Bölüm</w:t>
        </w:r>
        <w:r w:rsidRPr="00CE7795">
          <w:rPr>
            <w:webHidden/>
          </w:rPr>
          <w:tab/>
        </w:r>
        <w:r w:rsidRPr="00CE7795">
          <w:rPr>
            <w:webHidden/>
          </w:rPr>
          <w:fldChar w:fldCharType="begin"/>
        </w:r>
        <w:r w:rsidRPr="00CE7795">
          <w:rPr>
            <w:webHidden/>
          </w:rPr>
          <w:instrText xml:space="preserve"> PAGEREF _Toc53990866 \h </w:instrText>
        </w:r>
        <w:r w:rsidRPr="00CE7795">
          <w:rPr>
            <w:webHidden/>
          </w:rPr>
          <w:fldChar w:fldCharType="separate"/>
        </w:r>
        <w:r w:rsidR="00756ABB">
          <w:rPr>
            <w:webHidden/>
          </w:rPr>
          <w:t>134</w:t>
        </w:r>
        <w:r w:rsidRPr="00CE7795">
          <w:rPr>
            <w:webHidden/>
          </w:rPr>
          <w:fldChar w:fldCharType="end"/>
        </w:r>
      </w:hyperlink>
    </w:p>
    <w:p w:rsidR="00CE7795" w:rsidRPr="00CE7795" w:rsidRDefault="00CE7795" w:rsidP="00D74FC2">
      <w:pPr>
        <w:pStyle w:val="TOC1"/>
        <w:spacing w:line="240" w:lineRule="atLeast"/>
        <w:jc w:val="both"/>
      </w:pPr>
      <w:hyperlink w:anchor="_Toc53990867" w:history="1">
        <w:r w:rsidRPr="00CE7795">
          <w:rPr>
            <w:rStyle w:val="Hyperlink"/>
          </w:rPr>
          <w:t>Kıyamın Toplu Sırrı Hakkındadır</w:t>
        </w:r>
        <w:r w:rsidRPr="00CE7795">
          <w:rPr>
            <w:webHidden/>
          </w:rPr>
          <w:tab/>
        </w:r>
        <w:r w:rsidRPr="00CE7795">
          <w:rPr>
            <w:webHidden/>
          </w:rPr>
          <w:fldChar w:fldCharType="begin"/>
        </w:r>
        <w:r w:rsidRPr="00CE7795">
          <w:rPr>
            <w:webHidden/>
          </w:rPr>
          <w:instrText xml:space="preserve"> PAGEREF _Toc53990867 \h </w:instrText>
        </w:r>
        <w:r w:rsidRPr="00CE7795">
          <w:rPr>
            <w:webHidden/>
          </w:rPr>
          <w:fldChar w:fldCharType="separate"/>
        </w:r>
        <w:r w:rsidR="00756ABB">
          <w:rPr>
            <w:webHidden/>
          </w:rPr>
          <w:t>134</w:t>
        </w:r>
        <w:r w:rsidRPr="00CE7795">
          <w:rPr>
            <w:webHidden/>
          </w:rPr>
          <w:fldChar w:fldCharType="end"/>
        </w:r>
      </w:hyperlink>
    </w:p>
    <w:p w:rsidR="00CE7795" w:rsidRPr="00CE7795" w:rsidRDefault="00CE7795" w:rsidP="00D74FC2">
      <w:pPr>
        <w:pStyle w:val="TOC1"/>
        <w:spacing w:line="240" w:lineRule="atLeast"/>
        <w:jc w:val="both"/>
      </w:pPr>
      <w:hyperlink w:anchor="_Toc53990868" w:history="1">
        <w:r w:rsidRPr="00CE7795">
          <w:rPr>
            <w:rStyle w:val="Hyperlink"/>
          </w:rPr>
          <w:t>İkinci Bölüm</w:t>
        </w:r>
        <w:r w:rsidRPr="00CE7795">
          <w:rPr>
            <w:webHidden/>
          </w:rPr>
          <w:tab/>
        </w:r>
        <w:r w:rsidRPr="00CE7795">
          <w:rPr>
            <w:webHidden/>
          </w:rPr>
          <w:fldChar w:fldCharType="begin"/>
        </w:r>
        <w:r w:rsidRPr="00CE7795">
          <w:rPr>
            <w:webHidden/>
          </w:rPr>
          <w:instrText xml:space="preserve"> PAGEREF _Toc53990868 \h </w:instrText>
        </w:r>
        <w:r w:rsidRPr="00CE7795">
          <w:rPr>
            <w:webHidden/>
          </w:rPr>
          <w:fldChar w:fldCharType="separate"/>
        </w:r>
        <w:r w:rsidR="00756ABB">
          <w:rPr>
            <w:webHidden/>
          </w:rPr>
          <w:t>135</w:t>
        </w:r>
        <w:r w:rsidRPr="00CE7795">
          <w:rPr>
            <w:webHidden/>
          </w:rPr>
          <w:fldChar w:fldCharType="end"/>
        </w:r>
      </w:hyperlink>
    </w:p>
    <w:p w:rsidR="00CE7795" w:rsidRPr="00CE7795" w:rsidRDefault="00CE7795" w:rsidP="00D74FC2">
      <w:pPr>
        <w:pStyle w:val="TOC1"/>
        <w:spacing w:line="240" w:lineRule="atLeast"/>
        <w:jc w:val="both"/>
      </w:pPr>
      <w:hyperlink w:anchor="_Toc53990869" w:history="1">
        <w:r w:rsidRPr="00CE7795">
          <w:rPr>
            <w:rStyle w:val="Hyperlink"/>
          </w:rPr>
          <w:t>Kıyamın Adabı Hakkındadır</w:t>
        </w:r>
        <w:r w:rsidRPr="00CE7795">
          <w:rPr>
            <w:webHidden/>
          </w:rPr>
          <w:tab/>
        </w:r>
        <w:r w:rsidRPr="00CE7795">
          <w:rPr>
            <w:webHidden/>
          </w:rPr>
          <w:fldChar w:fldCharType="begin"/>
        </w:r>
        <w:r w:rsidRPr="00CE7795">
          <w:rPr>
            <w:webHidden/>
          </w:rPr>
          <w:instrText xml:space="preserve"> PAGEREF _Toc53990869 \h </w:instrText>
        </w:r>
        <w:r w:rsidRPr="00CE7795">
          <w:rPr>
            <w:webHidden/>
          </w:rPr>
          <w:fldChar w:fldCharType="separate"/>
        </w:r>
        <w:r w:rsidR="00756ABB">
          <w:rPr>
            <w:webHidden/>
          </w:rPr>
          <w:t>135</w:t>
        </w:r>
        <w:r w:rsidRPr="00CE7795">
          <w:rPr>
            <w:webHidden/>
          </w:rPr>
          <w:fldChar w:fldCharType="end"/>
        </w:r>
      </w:hyperlink>
    </w:p>
    <w:p w:rsidR="00CE7795" w:rsidRPr="00CE7795" w:rsidRDefault="00CE7795" w:rsidP="00D74FC2">
      <w:pPr>
        <w:pStyle w:val="TOC1"/>
        <w:spacing w:line="240" w:lineRule="atLeast"/>
        <w:jc w:val="both"/>
      </w:pPr>
      <w:hyperlink w:anchor="_Toc53990870" w:history="1">
        <w:r w:rsidRPr="00CE7795">
          <w:rPr>
            <w:rStyle w:val="Hyperlink"/>
          </w:rPr>
          <w:t>Güzel Bir Öğüt</w:t>
        </w:r>
        <w:r w:rsidRPr="00CE7795">
          <w:rPr>
            <w:webHidden/>
          </w:rPr>
          <w:tab/>
        </w:r>
        <w:r w:rsidRPr="00CE7795">
          <w:rPr>
            <w:webHidden/>
          </w:rPr>
          <w:fldChar w:fldCharType="begin"/>
        </w:r>
        <w:r w:rsidRPr="00CE7795">
          <w:rPr>
            <w:webHidden/>
          </w:rPr>
          <w:instrText xml:space="preserve"> PAGEREF _Toc53990870 \h </w:instrText>
        </w:r>
        <w:r w:rsidRPr="00CE7795">
          <w:rPr>
            <w:webHidden/>
          </w:rPr>
          <w:fldChar w:fldCharType="separate"/>
        </w:r>
        <w:r w:rsidR="00756ABB">
          <w:rPr>
            <w:webHidden/>
          </w:rPr>
          <w:t>139</w:t>
        </w:r>
        <w:r w:rsidRPr="00CE7795">
          <w:rPr>
            <w:webHidden/>
          </w:rPr>
          <w:fldChar w:fldCharType="end"/>
        </w:r>
      </w:hyperlink>
    </w:p>
    <w:p w:rsidR="00CE7795" w:rsidRPr="00CE7795" w:rsidRDefault="00CE7795" w:rsidP="00D74FC2">
      <w:pPr>
        <w:pStyle w:val="TOC1"/>
        <w:spacing w:line="240" w:lineRule="atLeast"/>
        <w:jc w:val="both"/>
      </w:pPr>
      <w:hyperlink w:anchor="_Toc53990871" w:history="1">
        <w:r w:rsidRPr="00CE7795">
          <w:rPr>
            <w:rStyle w:val="Hyperlink"/>
          </w:rPr>
          <w:t>Üçüncü Kısım</w:t>
        </w:r>
        <w:r w:rsidRPr="00CE7795">
          <w:rPr>
            <w:webHidden/>
          </w:rPr>
          <w:tab/>
        </w:r>
        <w:r w:rsidRPr="00CE7795">
          <w:rPr>
            <w:webHidden/>
          </w:rPr>
          <w:fldChar w:fldCharType="begin"/>
        </w:r>
        <w:r w:rsidRPr="00CE7795">
          <w:rPr>
            <w:webHidden/>
          </w:rPr>
          <w:instrText xml:space="preserve"> PAGEREF _Toc53990871 \h </w:instrText>
        </w:r>
        <w:r w:rsidRPr="00CE7795">
          <w:rPr>
            <w:webHidden/>
          </w:rPr>
          <w:fldChar w:fldCharType="separate"/>
        </w:r>
        <w:r w:rsidR="00756ABB">
          <w:rPr>
            <w:webHidden/>
          </w:rPr>
          <w:t>141</w:t>
        </w:r>
        <w:r w:rsidRPr="00CE7795">
          <w:rPr>
            <w:webHidden/>
          </w:rPr>
          <w:fldChar w:fldCharType="end"/>
        </w:r>
      </w:hyperlink>
    </w:p>
    <w:p w:rsidR="00CE7795" w:rsidRPr="00CE7795" w:rsidRDefault="00CE7795" w:rsidP="00D74FC2">
      <w:pPr>
        <w:pStyle w:val="TOC1"/>
        <w:spacing w:line="240" w:lineRule="atLeast"/>
        <w:jc w:val="both"/>
      </w:pPr>
      <w:hyperlink w:anchor="_Toc53990872" w:history="1">
        <w:r w:rsidRPr="00CE7795">
          <w:rPr>
            <w:rStyle w:val="Hyperlink"/>
          </w:rPr>
          <w:t>Niyetin Sırrı ve Adabı Hakkındadır ve Onda Beş Bölüm Vardır</w:t>
        </w:r>
        <w:r w:rsidRPr="00CE7795">
          <w:rPr>
            <w:webHidden/>
          </w:rPr>
          <w:tab/>
        </w:r>
        <w:r w:rsidRPr="00CE7795">
          <w:rPr>
            <w:webHidden/>
          </w:rPr>
          <w:fldChar w:fldCharType="begin"/>
        </w:r>
        <w:r w:rsidRPr="00CE7795">
          <w:rPr>
            <w:webHidden/>
          </w:rPr>
          <w:instrText xml:space="preserve"> PAGEREF _Toc53990872 \h </w:instrText>
        </w:r>
        <w:r w:rsidRPr="00CE7795">
          <w:rPr>
            <w:webHidden/>
          </w:rPr>
          <w:fldChar w:fldCharType="separate"/>
        </w:r>
        <w:r w:rsidR="00756ABB">
          <w:rPr>
            <w:webHidden/>
          </w:rPr>
          <w:t>141</w:t>
        </w:r>
        <w:r w:rsidRPr="00CE7795">
          <w:rPr>
            <w:webHidden/>
          </w:rPr>
          <w:fldChar w:fldCharType="end"/>
        </w:r>
      </w:hyperlink>
    </w:p>
    <w:p w:rsidR="00CE7795" w:rsidRPr="00CE7795" w:rsidRDefault="00CE7795" w:rsidP="00D74FC2">
      <w:pPr>
        <w:pStyle w:val="TOC1"/>
        <w:spacing w:line="240" w:lineRule="atLeast"/>
        <w:jc w:val="both"/>
      </w:pPr>
      <w:hyperlink w:anchor="_Toc53990873" w:history="1">
        <w:r w:rsidRPr="00CE7795">
          <w:rPr>
            <w:rStyle w:val="Hyperlink"/>
          </w:rPr>
          <w:t>Birinci Bölüm</w:t>
        </w:r>
        <w:r w:rsidRPr="00CE7795">
          <w:rPr>
            <w:webHidden/>
          </w:rPr>
          <w:tab/>
        </w:r>
        <w:r w:rsidRPr="00CE7795">
          <w:rPr>
            <w:webHidden/>
          </w:rPr>
          <w:fldChar w:fldCharType="begin"/>
        </w:r>
        <w:r w:rsidRPr="00CE7795">
          <w:rPr>
            <w:webHidden/>
          </w:rPr>
          <w:instrText xml:space="preserve"> PAGEREF _Toc53990873 \h </w:instrText>
        </w:r>
        <w:r w:rsidRPr="00CE7795">
          <w:rPr>
            <w:webHidden/>
          </w:rPr>
          <w:fldChar w:fldCharType="separate"/>
        </w:r>
        <w:r w:rsidR="00756ABB">
          <w:rPr>
            <w:webHidden/>
          </w:rPr>
          <w:t>141</w:t>
        </w:r>
        <w:r w:rsidRPr="00CE7795">
          <w:rPr>
            <w:webHidden/>
          </w:rPr>
          <w:fldChar w:fldCharType="end"/>
        </w:r>
      </w:hyperlink>
    </w:p>
    <w:p w:rsidR="00CE7795" w:rsidRPr="00CE7795" w:rsidRDefault="00CE7795" w:rsidP="00D74FC2">
      <w:pPr>
        <w:pStyle w:val="TOC1"/>
        <w:spacing w:line="240" w:lineRule="atLeast"/>
        <w:jc w:val="both"/>
      </w:pPr>
      <w:hyperlink w:anchor="_Toc53990874" w:history="1">
        <w:r w:rsidRPr="00CE7795">
          <w:rPr>
            <w:rStyle w:val="Hyperlink"/>
          </w:rPr>
          <w:t>İbadetlerde Niyetin Hakikati Hakkında</w:t>
        </w:r>
        <w:r w:rsidRPr="00CE7795">
          <w:rPr>
            <w:webHidden/>
          </w:rPr>
          <w:tab/>
        </w:r>
        <w:r w:rsidRPr="00CE7795">
          <w:rPr>
            <w:webHidden/>
          </w:rPr>
          <w:fldChar w:fldCharType="begin"/>
        </w:r>
        <w:r w:rsidRPr="00CE7795">
          <w:rPr>
            <w:webHidden/>
          </w:rPr>
          <w:instrText xml:space="preserve"> PAGEREF _Toc53990874 \h </w:instrText>
        </w:r>
        <w:r w:rsidRPr="00CE7795">
          <w:rPr>
            <w:webHidden/>
          </w:rPr>
          <w:fldChar w:fldCharType="separate"/>
        </w:r>
        <w:r w:rsidR="00756ABB">
          <w:rPr>
            <w:webHidden/>
          </w:rPr>
          <w:t>141</w:t>
        </w:r>
        <w:r w:rsidRPr="00CE7795">
          <w:rPr>
            <w:webHidden/>
          </w:rPr>
          <w:fldChar w:fldCharType="end"/>
        </w:r>
      </w:hyperlink>
    </w:p>
    <w:p w:rsidR="00CE7795" w:rsidRPr="00CE7795" w:rsidRDefault="00CE7795" w:rsidP="00D74FC2">
      <w:pPr>
        <w:pStyle w:val="TOC1"/>
        <w:spacing w:line="240" w:lineRule="atLeast"/>
        <w:jc w:val="both"/>
      </w:pPr>
      <w:hyperlink w:anchor="_Toc53990875" w:history="1">
        <w:r w:rsidRPr="00CE7795">
          <w:rPr>
            <w:rStyle w:val="Hyperlink"/>
          </w:rPr>
          <w:t>İkinci Bölüm</w:t>
        </w:r>
        <w:r w:rsidRPr="00CE7795">
          <w:rPr>
            <w:webHidden/>
          </w:rPr>
          <w:tab/>
        </w:r>
        <w:r w:rsidRPr="00CE7795">
          <w:rPr>
            <w:webHidden/>
          </w:rPr>
          <w:fldChar w:fldCharType="begin"/>
        </w:r>
        <w:r w:rsidRPr="00CE7795">
          <w:rPr>
            <w:webHidden/>
          </w:rPr>
          <w:instrText xml:space="preserve"> PAGEREF _Toc53990875 \h </w:instrText>
        </w:r>
        <w:r w:rsidRPr="00CE7795">
          <w:rPr>
            <w:webHidden/>
          </w:rPr>
          <w:fldChar w:fldCharType="separate"/>
        </w:r>
        <w:r w:rsidR="00756ABB">
          <w:rPr>
            <w:webHidden/>
          </w:rPr>
          <w:t>145</w:t>
        </w:r>
        <w:r w:rsidRPr="00CE7795">
          <w:rPr>
            <w:webHidden/>
          </w:rPr>
          <w:fldChar w:fldCharType="end"/>
        </w:r>
      </w:hyperlink>
    </w:p>
    <w:p w:rsidR="00CE7795" w:rsidRPr="00CE7795" w:rsidRDefault="00CE7795" w:rsidP="00D74FC2">
      <w:pPr>
        <w:pStyle w:val="TOC1"/>
        <w:spacing w:line="240" w:lineRule="atLeast"/>
        <w:jc w:val="both"/>
      </w:pPr>
      <w:hyperlink w:anchor="_Toc53990876" w:history="1">
        <w:r w:rsidRPr="00CE7795">
          <w:rPr>
            <w:rStyle w:val="Hyperlink"/>
          </w:rPr>
          <w:t>Üçüncü Bölüm</w:t>
        </w:r>
        <w:r w:rsidRPr="00CE7795">
          <w:rPr>
            <w:webHidden/>
          </w:rPr>
          <w:tab/>
        </w:r>
        <w:r w:rsidRPr="00CE7795">
          <w:rPr>
            <w:webHidden/>
          </w:rPr>
          <w:fldChar w:fldCharType="begin"/>
        </w:r>
        <w:r w:rsidRPr="00CE7795">
          <w:rPr>
            <w:webHidden/>
          </w:rPr>
          <w:instrText xml:space="preserve"> PAGEREF _Toc53990876 \h </w:instrText>
        </w:r>
        <w:r w:rsidRPr="00CE7795">
          <w:rPr>
            <w:webHidden/>
          </w:rPr>
          <w:fldChar w:fldCharType="separate"/>
        </w:r>
        <w:r w:rsidR="00756ABB">
          <w:rPr>
            <w:webHidden/>
          </w:rPr>
          <w:t>148</w:t>
        </w:r>
        <w:r w:rsidRPr="00CE7795">
          <w:rPr>
            <w:webHidden/>
          </w:rPr>
          <w:fldChar w:fldCharType="end"/>
        </w:r>
      </w:hyperlink>
    </w:p>
    <w:p w:rsidR="00CE7795" w:rsidRPr="00CE7795" w:rsidRDefault="00CE7795" w:rsidP="00D74FC2">
      <w:pPr>
        <w:pStyle w:val="TOC1"/>
        <w:spacing w:line="240" w:lineRule="atLeast"/>
        <w:jc w:val="both"/>
      </w:pPr>
      <w:hyperlink w:anchor="_Toc53990877" w:history="1">
        <w:r w:rsidRPr="00CE7795">
          <w:rPr>
            <w:rStyle w:val="Hyperlink"/>
          </w:rPr>
          <w:t>Özetle Bu Kitaba Uygun Bir Şekilde İhlasın Bazı Mertebelerinin Beyanı</w:t>
        </w:r>
        <w:r w:rsidRPr="00CE7795">
          <w:rPr>
            <w:webHidden/>
          </w:rPr>
          <w:tab/>
        </w:r>
        <w:r w:rsidRPr="00CE7795">
          <w:rPr>
            <w:webHidden/>
          </w:rPr>
          <w:fldChar w:fldCharType="begin"/>
        </w:r>
        <w:r w:rsidRPr="00CE7795">
          <w:rPr>
            <w:webHidden/>
          </w:rPr>
          <w:instrText xml:space="preserve"> PAGEREF _Toc53990877 \h </w:instrText>
        </w:r>
        <w:r w:rsidRPr="00CE7795">
          <w:rPr>
            <w:webHidden/>
          </w:rPr>
          <w:fldChar w:fldCharType="separate"/>
        </w:r>
        <w:r w:rsidR="00756ABB">
          <w:rPr>
            <w:webHidden/>
          </w:rPr>
          <w:t>148</w:t>
        </w:r>
        <w:r w:rsidRPr="00CE7795">
          <w:rPr>
            <w:webHidden/>
          </w:rPr>
          <w:fldChar w:fldCharType="end"/>
        </w:r>
      </w:hyperlink>
    </w:p>
    <w:p w:rsidR="00CE7795" w:rsidRPr="00CE7795" w:rsidRDefault="00CE7795" w:rsidP="00D74FC2">
      <w:pPr>
        <w:pStyle w:val="TOC1"/>
        <w:spacing w:line="240" w:lineRule="atLeast"/>
        <w:jc w:val="both"/>
      </w:pPr>
      <w:hyperlink w:anchor="_Toc53990878" w:history="1">
        <w:r w:rsidRPr="00CE7795">
          <w:rPr>
            <w:rStyle w:val="Hyperlink"/>
          </w:rPr>
          <w:t>Dördüncü Bölüm</w:t>
        </w:r>
        <w:r w:rsidRPr="00CE7795">
          <w:rPr>
            <w:webHidden/>
          </w:rPr>
          <w:tab/>
        </w:r>
        <w:r w:rsidRPr="00CE7795">
          <w:rPr>
            <w:webHidden/>
          </w:rPr>
          <w:fldChar w:fldCharType="begin"/>
        </w:r>
        <w:r w:rsidRPr="00CE7795">
          <w:rPr>
            <w:webHidden/>
          </w:rPr>
          <w:instrText xml:space="preserve"> PAGEREF _Toc53990878 \h </w:instrText>
        </w:r>
        <w:r w:rsidRPr="00CE7795">
          <w:rPr>
            <w:webHidden/>
          </w:rPr>
          <w:fldChar w:fldCharType="separate"/>
        </w:r>
        <w:r w:rsidR="00756ABB">
          <w:rPr>
            <w:webHidden/>
          </w:rPr>
          <w:t>151</w:t>
        </w:r>
        <w:r w:rsidRPr="00CE7795">
          <w:rPr>
            <w:webHidden/>
          </w:rPr>
          <w:fldChar w:fldCharType="end"/>
        </w:r>
      </w:hyperlink>
    </w:p>
    <w:p w:rsidR="00CE7795" w:rsidRPr="00CE7795" w:rsidRDefault="00CE7795" w:rsidP="00D74FC2">
      <w:pPr>
        <w:pStyle w:val="TOC1"/>
        <w:spacing w:line="240" w:lineRule="atLeast"/>
        <w:jc w:val="both"/>
      </w:pPr>
      <w:hyperlink w:anchor="_Toc53990879" w:history="1">
        <w:r w:rsidRPr="00CE7795">
          <w:rPr>
            <w:rStyle w:val="Hyperlink"/>
          </w:rPr>
          <w:t>Beşinci Bölüm</w:t>
        </w:r>
        <w:r w:rsidRPr="00CE7795">
          <w:rPr>
            <w:webHidden/>
          </w:rPr>
          <w:tab/>
        </w:r>
        <w:r w:rsidRPr="00CE7795">
          <w:rPr>
            <w:webHidden/>
          </w:rPr>
          <w:fldChar w:fldCharType="begin"/>
        </w:r>
        <w:r w:rsidRPr="00CE7795">
          <w:rPr>
            <w:webHidden/>
          </w:rPr>
          <w:instrText xml:space="preserve"> PAGEREF _Toc53990879 \h </w:instrText>
        </w:r>
        <w:r w:rsidRPr="00CE7795">
          <w:rPr>
            <w:webHidden/>
          </w:rPr>
          <w:fldChar w:fldCharType="separate"/>
        </w:r>
        <w:r w:rsidR="00756ABB">
          <w:rPr>
            <w:webHidden/>
          </w:rPr>
          <w:t>157</w:t>
        </w:r>
        <w:r w:rsidRPr="00CE7795">
          <w:rPr>
            <w:webHidden/>
          </w:rPr>
          <w:fldChar w:fldCharType="end"/>
        </w:r>
      </w:hyperlink>
    </w:p>
    <w:p w:rsidR="00CE7795" w:rsidRPr="00CE7795" w:rsidRDefault="00CE7795" w:rsidP="00D74FC2">
      <w:pPr>
        <w:pStyle w:val="TOC1"/>
        <w:spacing w:line="240" w:lineRule="atLeast"/>
        <w:jc w:val="both"/>
      </w:pPr>
      <w:hyperlink w:anchor="_Toc53990880" w:history="1">
        <w:r w:rsidRPr="00CE7795">
          <w:rPr>
            <w:rStyle w:val="Hyperlink"/>
          </w:rPr>
          <w:t>Dördüncü Kısım</w:t>
        </w:r>
        <w:r w:rsidRPr="00CE7795">
          <w:rPr>
            <w:webHidden/>
          </w:rPr>
          <w:tab/>
        </w:r>
        <w:r w:rsidRPr="00CE7795">
          <w:rPr>
            <w:webHidden/>
          </w:rPr>
          <w:fldChar w:fldCharType="begin"/>
        </w:r>
        <w:r w:rsidRPr="00CE7795">
          <w:rPr>
            <w:webHidden/>
          </w:rPr>
          <w:instrText xml:space="preserve"> PAGEREF _Toc53990880 \h </w:instrText>
        </w:r>
        <w:r w:rsidRPr="00CE7795">
          <w:rPr>
            <w:webHidden/>
          </w:rPr>
          <w:fldChar w:fldCharType="separate"/>
        </w:r>
        <w:r w:rsidR="00756ABB">
          <w:rPr>
            <w:webHidden/>
          </w:rPr>
          <w:t>162</w:t>
        </w:r>
        <w:r w:rsidRPr="00CE7795">
          <w:rPr>
            <w:webHidden/>
          </w:rPr>
          <w:fldChar w:fldCharType="end"/>
        </w:r>
      </w:hyperlink>
    </w:p>
    <w:p w:rsidR="00CE7795" w:rsidRPr="00CE7795" w:rsidRDefault="00CE7795" w:rsidP="00D74FC2">
      <w:pPr>
        <w:pStyle w:val="TOC1"/>
        <w:spacing w:line="240" w:lineRule="atLeast"/>
        <w:jc w:val="both"/>
      </w:pPr>
      <w:hyperlink w:anchor="_Toc53990881" w:history="1">
        <w:r w:rsidRPr="00CE7795">
          <w:rPr>
            <w:rStyle w:val="Hyperlink"/>
          </w:rPr>
          <w:t>Kıraatın Adabı ve Bazı Sırları Hususundadır</w:t>
        </w:r>
        <w:r w:rsidRPr="00CE7795">
          <w:rPr>
            <w:webHidden/>
          </w:rPr>
          <w:tab/>
        </w:r>
        <w:r w:rsidRPr="00CE7795">
          <w:rPr>
            <w:webHidden/>
          </w:rPr>
          <w:fldChar w:fldCharType="begin"/>
        </w:r>
        <w:r w:rsidRPr="00CE7795">
          <w:rPr>
            <w:webHidden/>
          </w:rPr>
          <w:instrText xml:space="preserve"> PAGEREF _Toc53990881 \h </w:instrText>
        </w:r>
        <w:r w:rsidRPr="00CE7795">
          <w:rPr>
            <w:webHidden/>
          </w:rPr>
          <w:fldChar w:fldCharType="separate"/>
        </w:r>
        <w:r w:rsidR="00756ABB">
          <w:rPr>
            <w:webHidden/>
          </w:rPr>
          <w:t>162</w:t>
        </w:r>
        <w:r w:rsidRPr="00CE7795">
          <w:rPr>
            <w:webHidden/>
          </w:rPr>
          <w:fldChar w:fldCharType="end"/>
        </w:r>
      </w:hyperlink>
    </w:p>
    <w:p w:rsidR="00CE7795" w:rsidRPr="00CE7795" w:rsidRDefault="00CE7795" w:rsidP="00D74FC2">
      <w:pPr>
        <w:pStyle w:val="TOC1"/>
        <w:spacing w:line="240" w:lineRule="atLeast"/>
        <w:jc w:val="both"/>
      </w:pPr>
      <w:hyperlink w:anchor="_Toc53990882" w:history="1">
        <w:r w:rsidRPr="00CE7795">
          <w:rPr>
            <w:rStyle w:val="Hyperlink"/>
          </w:rPr>
          <w:t>Birinci Meşale</w:t>
        </w:r>
        <w:r w:rsidRPr="00CE7795">
          <w:rPr>
            <w:webHidden/>
          </w:rPr>
          <w:tab/>
        </w:r>
        <w:r w:rsidRPr="00CE7795">
          <w:rPr>
            <w:webHidden/>
          </w:rPr>
          <w:fldChar w:fldCharType="begin"/>
        </w:r>
        <w:r w:rsidRPr="00CE7795">
          <w:rPr>
            <w:webHidden/>
          </w:rPr>
          <w:instrText xml:space="preserve"> PAGEREF _Toc53990882 \h </w:instrText>
        </w:r>
        <w:r w:rsidRPr="00CE7795">
          <w:rPr>
            <w:webHidden/>
          </w:rPr>
          <w:fldChar w:fldCharType="separate"/>
        </w:r>
        <w:r w:rsidR="00756ABB">
          <w:rPr>
            <w:webHidden/>
          </w:rPr>
          <w:t>162</w:t>
        </w:r>
        <w:r w:rsidRPr="00CE7795">
          <w:rPr>
            <w:webHidden/>
          </w:rPr>
          <w:fldChar w:fldCharType="end"/>
        </w:r>
      </w:hyperlink>
    </w:p>
    <w:p w:rsidR="00CE7795" w:rsidRPr="00CE7795" w:rsidRDefault="00CE7795" w:rsidP="00D74FC2">
      <w:pPr>
        <w:pStyle w:val="TOC1"/>
        <w:spacing w:line="240" w:lineRule="atLeast"/>
        <w:jc w:val="both"/>
      </w:pPr>
      <w:hyperlink w:anchor="_Toc53990883" w:history="1">
        <w:r w:rsidRPr="00CE7795">
          <w:rPr>
            <w:rStyle w:val="Hyperlink"/>
          </w:rPr>
          <w:t>Birinci Bölüm</w:t>
        </w:r>
        <w:r w:rsidRPr="00CE7795">
          <w:rPr>
            <w:webHidden/>
          </w:rPr>
          <w:tab/>
        </w:r>
        <w:r w:rsidRPr="00CE7795">
          <w:rPr>
            <w:webHidden/>
          </w:rPr>
          <w:fldChar w:fldCharType="begin"/>
        </w:r>
        <w:r w:rsidRPr="00CE7795">
          <w:rPr>
            <w:webHidden/>
          </w:rPr>
          <w:instrText xml:space="preserve"> PAGEREF _Toc53990883 \h </w:instrText>
        </w:r>
        <w:r w:rsidRPr="00CE7795">
          <w:rPr>
            <w:webHidden/>
          </w:rPr>
          <w:fldChar w:fldCharType="separate"/>
        </w:r>
        <w:r w:rsidR="00756ABB">
          <w:rPr>
            <w:webHidden/>
          </w:rPr>
          <w:t>162</w:t>
        </w:r>
        <w:r w:rsidRPr="00CE7795">
          <w:rPr>
            <w:webHidden/>
          </w:rPr>
          <w:fldChar w:fldCharType="end"/>
        </w:r>
      </w:hyperlink>
    </w:p>
    <w:p w:rsidR="00CE7795" w:rsidRPr="00CE7795" w:rsidRDefault="00CE7795" w:rsidP="00D74FC2">
      <w:pPr>
        <w:pStyle w:val="TOC1"/>
        <w:spacing w:line="240" w:lineRule="atLeast"/>
        <w:jc w:val="both"/>
      </w:pPr>
      <w:hyperlink w:anchor="_Toc53990884" w:history="1">
        <w:r w:rsidRPr="00CE7795">
          <w:rPr>
            <w:rStyle w:val="Hyperlink"/>
          </w:rPr>
          <w:t>İkinci Bölüm</w:t>
        </w:r>
        <w:r w:rsidRPr="00CE7795">
          <w:rPr>
            <w:webHidden/>
          </w:rPr>
          <w:tab/>
        </w:r>
        <w:r w:rsidRPr="00CE7795">
          <w:rPr>
            <w:webHidden/>
          </w:rPr>
          <w:fldChar w:fldCharType="begin"/>
        </w:r>
        <w:r w:rsidRPr="00CE7795">
          <w:rPr>
            <w:webHidden/>
          </w:rPr>
          <w:instrText xml:space="preserve"> PAGEREF _Toc53990884 \h </w:instrText>
        </w:r>
        <w:r w:rsidRPr="00CE7795">
          <w:rPr>
            <w:webHidden/>
          </w:rPr>
          <w:fldChar w:fldCharType="separate"/>
        </w:r>
        <w:r w:rsidR="00756ABB">
          <w:rPr>
            <w:webHidden/>
          </w:rPr>
          <w:t>165</w:t>
        </w:r>
        <w:r w:rsidRPr="00CE7795">
          <w:rPr>
            <w:webHidden/>
          </w:rPr>
          <w:fldChar w:fldCharType="end"/>
        </w:r>
      </w:hyperlink>
    </w:p>
    <w:p w:rsidR="00CE7795" w:rsidRPr="00CE7795" w:rsidRDefault="00CE7795" w:rsidP="00D74FC2">
      <w:pPr>
        <w:pStyle w:val="TOC1"/>
        <w:spacing w:line="240" w:lineRule="atLeast"/>
        <w:jc w:val="both"/>
      </w:pPr>
      <w:hyperlink w:anchor="_Toc53990885" w:history="1">
        <w:r w:rsidRPr="00CE7795">
          <w:rPr>
            <w:rStyle w:val="Hyperlink"/>
          </w:rPr>
          <w:t>İlahi Kitab-I Şerif’in Hedeflerine, Konul</w:t>
        </w:r>
        <w:r w:rsidR="00DF1D55">
          <w:rPr>
            <w:rStyle w:val="Hyperlink"/>
          </w:rPr>
          <w:t>arına ve Muhtevasına İşaret</w:t>
        </w:r>
        <w:r w:rsidRPr="00CE7795">
          <w:rPr>
            <w:webHidden/>
          </w:rPr>
          <w:tab/>
        </w:r>
        <w:r w:rsidRPr="00CE7795">
          <w:rPr>
            <w:webHidden/>
          </w:rPr>
          <w:fldChar w:fldCharType="begin"/>
        </w:r>
        <w:r w:rsidRPr="00CE7795">
          <w:rPr>
            <w:webHidden/>
          </w:rPr>
          <w:instrText xml:space="preserve"> PAGEREF _Toc53990885 \h </w:instrText>
        </w:r>
        <w:r w:rsidRPr="00CE7795">
          <w:rPr>
            <w:webHidden/>
          </w:rPr>
          <w:fldChar w:fldCharType="separate"/>
        </w:r>
        <w:r w:rsidR="00756ABB">
          <w:rPr>
            <w:webHidden/>
          </w:rPr>
          <w:t>165</w:t>
        </w:r>
        <w:r w:rsidRPr="00CE7795">
          <w:rPr>
            <w:webHidden/>
          </w:rPr>
          <w:fldChar w:fldCharType="end"/>
        </w:r>
      </w:hyperlink>
    </w:p>
    <w:p w:rsidR="00CE7795" w:rsidRPr="00CE7795" w:rsidRDefault="00CE7795" w:rsidP="00D74FC2">
      <w:pPr>
        <w:pStyle w:val="TOC1"/>
        <w:spacing w:line="240" w:lineRule="atLeast"/>
        <w:jc w:val="both"/>
      </w:pPr>
      <w:hyperlink w:anchor="_Toc53990886" w:history="1">
        <w:r w:rsidRPr="00CE7795">
          <w:rPr>
            <w:rStyle w:val="Hyperlink"/>
          </w:rPr>
          <w:t>Üçüncü Bölüm</w:t>
        </w:r>
        <w:r w:rsidRPr="00CE7795">
          <w:rPr>
            <w:webHidden/>
          </w:rPr>
          <w:tab/>
        </w:r>
        <w:r w:rsidRPr="00CE7795">
          <w:rPr>
            <w:webHidden/>
          </w:rPr>
          <w:fldChar w:fldCharType="begin"/>
        </w:r>
        <w:r w:rsidRPr="00CE7795">
          <w:rPr>
            <w:webHidden/>
          </w:rPr>
          <w:instrText xml:space="preserve"> PAGEREF _Toc53990886 \h </w:instrText>
        </w:r>
        <w:r w:rsidRPr="00CE7795">
          <w:rPr>
            <w:webHidden/>
          </w:rPr>
          <w:fldChar w:fldCharType="separate"/>
        </w:r>
        <w:r w:rsidR="00756ABB">
          <w:rPr>
            <w:webHidden/>
          </w:rPr>
          <w:t>172</w:t>
        </w:r>
        <w:r w:rsidRPr="00CE7795">
          <w:rPr>
            <w:webHidden/>
          </w:rPr>
          <w:fldChar w:fldCharType="end"/>
        </w:r>
      </w:hyperlink>
    </w:p>
    <w:p w:rsidR="00CE7795" w:rsidRPr="00CE7795" w:rsidRDefault="00CE7795" w:rsidP="00D74FC2">
      <w:pPr>
        <w:pStyle w:val="TOC1"/>
        <w:spacing w:line="240" w:lineRule="atLeast"/>
        <w:jc w:val="both"/>
      </w:pPr>
      <w:hyperlink w:anchor="_Toc53990887" w:history="1">
        <w:r w:rsidRPr="00CE7795">
          <w:rPr>
            <w:rStyle w:val="Hyperlink"/>
          </w:rPr>
          <w:t>Dördüncü Bölüm</w:t>
        </w:r>
        <w:r w:rsidRPr="00CE7795">
          <w:rPr>
            <w:webHidden/>
          </w:rPr>
          <w:tab/>
        </w:r>
        <w:r w:rsidRPr="00CE7795">
          <w:rPr>
            <w:webHidden/>
          </w:rPr>
          <w:fldChar w:fldCharType="begin"/>
        </w:r>
        <w:r w:rsidRPr="00CE7795">
          <w:rPr>
            <w:webHidden/>
          </w:rPr>
          <w:instrText xml:space="preserve"> PAGEREF _Toc53990887 \h </w:instrText>
        </w:r>
        <w:r w:rsidRPr="00CE7795">
          <w:rPr>
            <w:webHidden/>
          </w:rPr>
          <w:fldChar w:fldCharType="separate"/>
        </w:r>
        <w:r w:rsidR="00756ABB">
          <w:rPr>
            <w:webHidden/>
          </w:rPr>
          <w:t>175</w:t>
        </w:r>
        <w:r w:rsidRPr="00CE7795">
          <w:rPr>
            <w:webHidden/>
          </w:rPr>
          <w:fldChar w:fldCharType="end"/>
        </w:r>
      </w:hyperlink>
    </w:p>
    <w:p w:rsidR="00CE7795" w:rsidRPr="00CE7795" w:rsidRDefault="00CE7795" w:rsidP="00D74FC2">
      <w:pPr>
        <w:pStyle w:val="TOC1"/>
        <w:spacing w:line="240" w:lineRule="atLeast"/>
        <w:jc w:val="both"/>
      </w:pPr>
      <w:hyperlink w:anchor="_Toc53990888" w:history="1">
        <w:r w:rsidRPr="00CE7795">
          <w:rPr>
            <w:rStyle w:val="Hyperlink"/>
          </w:rPr>
          <w:t>Beşinci Bölüm</w:t>
        </w:r>
        <w:r w:rsidRPr="00CE7795">
          <w:rPr>
            <w:webHidden/>
          </w:rPr>
          <w:tab/>
        </w:r>
        <w:r w:rsidRPr="00CE7795">
          <w:rPr>
            <w:webHidden/>
          </w:rPr>
          <w:fldChar w:fldCharType="begin"/>
        </w:r>
        <w:r w:rsidRPr="00CE7795">
          <w:rPr>
            <w:webHidden/>
          </w:rPr>
          <w:instrText xml:space="preserve"> PAGEREF _Toc53990888 \h </w:instrText>
        </w:r>
        <w:r w:rsidRPr="00CE7795">
          <w:rPr>
            <w:webHidden/>
          </w:rPr>
          <w:fldChar w:fldCharType="separate"/>
        </w:r>
        <w:r w:rsidR="00756ABB">
          <w:rPr>
            <w:webHidden/>
          </w:rPr>
          <w:t>183</w:t>
        </w:r>
        <w:r w:rsidRPr="00CE7795">
          <w:rPr>
            <w:webHidden/>
          </w:rPr>
          <w:fldChar w:fldCharType="end"/>
        </w:r>
      </w:hyperlink>
    </w:p>
    <w:p w:rsidR="00CE7795" w:rsidRPr="00CE7795" w:rsidRDefault="00CE7795" w:rsidP="00D74FC2">
      <w:pPr>
        <w:pStyle w:val="TOC1"/>
        <w:spacing w:line="240" w:lineRule="atLeast"/>
        <w:jc w:val="both"/>
      </w:pPr>
      <w:hyperlink w:anchor="_Toc53990889" w:history="1">
        <w:r w:rsidRPr="00CE7795">
          <w:rPr>
            <w:rStyle w:val="Hyperlink"/>
          </w:rPr>
          <w:t>Altıncı Bölüm</w:t>
        </w:r>
        <w:r w:rsidRPr="00CE7795">
          <w:rPr>
            <w:webHidden/>
          </w:rPr>
          <w:tab/>
        </w:r>
        <w:r w:rsidRPr="00CE7795">
          <w:rPr>
            <w:webHidden/>
          </w:rPr>
          <w:fldChar w:fldCharType="begin"/>
        </w:r>
        <w:r w:rsidRPr="00CE7795">
          <w:rPr>
            <w:webHidden/>
          </w:rPr>
          <w:instrText xml:space="preserve"> PAGEREF _Toc53990889 \h </w:instrText>
        </w:r>
        <w:r w:rsidRPr="00CE7795">
          <w:rPr>
            <w:webHidden/>
          </w:rPr>
          <w:fldChar w:fldCharType="separate"/>
        </w:r>
        <w:r w:rsidR="00756ABB">
          <w:rPr>
            <w:webHidden/>
          </w:rPr>
          <w:t>186</w:t>
        </w:r>
        <w:r w:rsidRPr="00CE7795">
          <w:rPr>
            <w:webHidden/>
          </w:rPr>
          <w:fldChar w:fldCharType="end"/>
        </w:r>
      </w:hyperlink>
    </w:p>
    <w:p w:rsidR="00CE7795" w:rsidRPr="00CE7795" w:rsidRDefault="00CE7795" w:rsidP="00D74FC2">
      <w:pPr>
        <w:pStyle w:val="TOC1"/>
        <w:spacing w:line="240" w:lineRule="atLeast"/>
        <w:jc w:val="both"/>
      </w:pPr>
      <w:hyperlink w:anchor="_Toc53990890" w:history="1">
        <w:r w:rsidRPr="00CE7795">
          <w:rPr>
            <w:rStyle w:val="Hyperlink"/>
          </w:rPr>
          <w:t>Sonuç</w:t>
        </w:r>
        <w:r w:rsidRPr="00CE7795">
          <w:rPr>
            <w:webHidden/>
          </w:rPr>
          <w:tab/>
        </w:r>
        <w:r w:rsidRPr="00CE7795">
          <w:rPr>
            <w:webHidden/>
          </w:rPr>
          <w:fldChar w:fldCharType="begin"/>
        </w:r>
        <w:r w:rsidRPr="00CE7795">
          <w:rPr>
            <w:webHidden/>
          </w:rPr>
          <w:instrText xml:space="preserve"> PAGEREF _Toc53990890 \h </w:instrText>
        </w:r>
        <w:r w:rsidRPr="00CE7795">
          <w:rPr>
            <w:webHidden/>
          </w:rPr>
          <w:fldChar w:fldCharType="separate"/>
        </w:r>
        <w:r w:rsidR="00756ABB">
          <w:rPr>
            <w:webHidden/>
          </w:rPr>
          <w:t>189</w:t>
        </w:r>
        <w:r w:rsidRPr="00CE7795">
          <w:rPr>
            <w:webHidden/>
          </w:rPr>
          <w:fldChar w:fldCharType="end"/>
        </w:r>
      </w:hyperlink>
    </w:p>
    <w:p w:rsidR="00CE7795" w:rsidRPr="00CE7795" w:rsidRDefault="00CE7795" w:rsidP="00D74FC2">
      <w:pPr>
        <w:pStyle w:val="TOC1"/>
        <w:spacing w:line="240" w:lineRule="atLeast"/>
        <w:jc w:val="both"/>
      </w:pPr>
      <w:hyperlink w:anchor="_Toc53990891" w:history="1">
        <w:r w:rsidRPr="00CE7795">
          <w:rPr>
            <w:rStyle w:val="Hyperlink"/>
          </w:rPr>
          <w:t>İkinci Meşale</w:t>
        </w:r>
        <w:r w:rsidRPr="00CE7795">
          <w:rPr>
            <w:webHidden/>
          </w:rPr>
          <w:tab/>
        </w:r>
        <w:r w:rsidRPr="00CE7795">
          <w:rPr>
            <w:webHidden/>
          </w:rPr>
          <w:fldChar w:fldCharType="begin"/>
        </w:r>
        <w:r w:rsidRPr="00CE7795">
          <w:rPr>
            <w:webHidden/>
          </w:rPr>
          <w:instrText xml:space="preserve"> PAGEREF _Toc53990891 \h </w:instrText>
        </w:r>
        <w:r w:rsidRPr="00CE7795">
          <w:rPr>
            <w:webHidden/>
          </w:rPr>
          <w:fldChar w:fldCharType="separate"/>
        </w:r>
        <w:r w:rsidR="00756ABB">
          <w:rPr>
            <w:webHidden/>
          </w:rPr>
          <w:t>192</w:t>
        </w:r>
        <w:r w:rsidRPr="00CE7795">
          <w:rPr>
            <w:webHidden/>
          </w:rPr>
          <w:fldChar w:fldCharType="end"/>
        </w:r>
      </w:hyperlink>
    </w:p>
    <w:p w:rsidR="00CE7795" w:rsidRPr="00CE7795" w:rsidRDefault="00CE7795" w:rsidP="00D74FC2">
      <w:pPr>
        <w:pStyle w:val="TOC1"/>
        <w:spacing w:line="240" w:lineRule="atLeast"/>
        <w:jc w:val="both"/>
      </w:pPr>
      <w:hyperlink w:anchor="_Toc53990892" w:history="1">
        <w:r w:rsidRPr="00CE7795">
          <w:rPr>
            <w:rStyle w:val="Hyperlink"/>
          </w:rPr>
          <w:t>Birinci Bölüm</w:t>
        </w:r>
        <w:r w:rsidRPr="00CE7795">
          <w:rPr>
            <w:webHidden/>
          </w:rPr>
          <w:tab/>
        </w:r>
        <w:r w:rsidRPr="00CE7795">
          <w:rPr>
            <w:webHidden/>
          </w:rPr>
          <w:fldChar w:fldCharType="begin"/>
        </w:r>
        <w:r w:rsidRPr="00CE7795">
          <w:rPr>
            <w:webHidden/>
          </w:rPr>
          <w:instrText xml:space="preserve"> PAGEREF _Toc53990892 \h </w:instrText>
        </w:r>
        <w:r w:rsidRPr="00CE7795">
          <w:rPr>
            <w:webHidden/>
          </w:rPr>
          <w:fldChar w:fldCharType="separate"/>
        </w:r>
        <w:r w:rsidR="00756ABB">
          <w:rPr>
            <w:webHidden/>
          </w:rPr>
          <w:t>192</w:t>
        </w:r>
        <w:r w:rsidRPr="00CE7795">
          <w:rPr>
            <w:webHidden/>
          </w:rPr>
          <w:fldChar w:fldCharType="end"/>
        </w:r>
      </w:hyperlink>
    </w:p>
    <w:p w:rsidR="00CE7795" w:rsidRPr="00CE7795" w:rsidRDefault="00CE7795" w:rsidP="00D74FC2">
      <w:pPr>
        <w:pStyle w:val="TOC1"/>
        <w:spacing w:line="240" w:lineRule="atLeast"/>
        <w:jc w:val="both"/>
      </w:pPr>
      <w:hyperlink w:anchor="_Toc53990893" w:history="1">
        <w:r w:rsidRPr="00CE7795">
          <w:rPr>
            <w:rStyle w:val="Hyperlink"/>
          </w:rPr>
          <w:t>Tamamlama</w:t>
        </w:r>
        <w:r w:rsidRPr="00CE7795">
          <w:rPr>
            <w:webHidden/>
          </w:rPr>
          <w:tab/>
        </w:r>
        <w:r w:rsidRPr="00CE7795">
          <w:rPr>
            <w:webHidden/>
          </w:rPr>
          <w:fldChar w:fldCharType="begin"/>
        </w:r>
        <w:r w:rsidRPr="00CE7795">
          <w:rPr>
            <w:webHidden/>
          </w:rPr>
          <w:instrText xml:space="preserve"> PAGEREF _Toc53990893 \h </w:instrText>
        </w:r>
        <w:r w:rsidRPr="00CE7795">
          <w:rPr>
            <w:webHidden/>
          </w:rPr>
          <w:fldChar w:fldCharType="separate"/>
        </w:r>
        <w:r w:rsidR="00756ABB">
          <w:rPr>
            <w:webHidden/>
          </w:rPr>
          <w:t>197</w:t>
        </w:r>
        <w:r w:rsidRPr="00CE7795">
          <w:rPr>
            <w:webHidden/>
          </w:rPr>
          <w:fldChar w:fldCharType="end"/>
        </w:r>
      </w:hyperlink>
    </w:p>
    <w:p w:rsidR="00CE7795" w:rsidRPr="00CE7795" w:rsidRDefault="00CE7795" w:rsidP="00D74FC2">
      <w:pPr>
        <w:pStyle w:val="TOC1"/>
        <w:spacing w:line="240" w:lineRule="atLeast"/>
        <w:jc w:val="both"/>
      </w:pPr>
      <w:hyperlink w:anchor="_Toc53990894" w:history="1">
        <w:r w:rsidRPr="00CE7795">
          <w:rPr>
            <w:rStyle w:val="Hyperlink"/>
          </w:rPr>
          <w:t>İkinci Bölüm</w:t>
        </w:r>
        <w:r w:rsidRPr="00CE7795">
          <w:rPr>
            <w:webHidden/>
          </w:rPr>
          <w:tab/>
        </w:r>
        <w:r w:rsidRPr="00CE7795">
          <w:rPr>
            <w:webHidden/>
          </w:rPr>
          <w:fldChar w:fldCharType="begin"/>
        </w:r>
        <w:r w:rsidRPr="00CE7795">
          <w:rPr>
            <w:webHidden/>
          </w:rPr>
          <w:instrText xml:space="preserve"> PAGEREF _Toc53990894 \h </w:instrText>
        </w:r>
        <w:r w:rsidRPr="00CE7795">
          <w:rPr>
            <w:webHidden/>
          </w:rPr>
          <w:fldChar w:fldCharType="separate"/>
        </w:r>
        <w:r w:rsidR="00756ABB">
          <w:rPr>
            <w:webHidden/>
          </w:rPr>
          <w:t>198</w:t>
        </w:r>
        <w:r w:rsidRPr="00CE7795">
          <w:rPr>
            <w:webHidden/>
          </w:rPr>
          <w:fldChar w:fldCharType="end"/>
        </w:r>
      </w:hyperlink>
    </w:p>
    <w:p w:rsidR="00CE7795" w:rsidRPr="00CE7795" w:rsidRDefault="00CE7795" w:rsidP="00D74FC2">
      <w:pPr>
        <w:pStyle w:val="TOC1"/>
        <w:spacing w:line="240" w:lineRule="atLeast"/>
        <w:jc w:val="both"/>
      </w:pPr>
      <w:hyperlink w:anchor="_Toc53990895" w:history="1">
        <w:r w:rsidRPr="00CE7795">
          <w:rPr>
            <w:rStyle w:val="Hyperlink"/>
          </w:rPr>
          <w:t>Allah’a Sığınmanın Bazı Adabı Hususunda</w:t>
        </w:r>
        <w:r w:rsidRPr="00CE7795">
          <w:rPr>
            <w:webHidden/>
          </w:rPr>
          <w:tab/>
        </w:r>
        <w:r w:rsidRPr="00CE7795">
          <w:rPr>
            <w:webHidden/>
          </w:rPr>
          <w:fldChar w:fldCharType="begin"/>
        </w:r>
        <w:r w:rsidRPr="00CE7795">
          <w:rPr>
            <w:webHidden/>
          </w:rPr>
          <w:instrText xml:space="preserve"> PAGEREF _Toc53990895 \h </w:instrText>
        </w:r>
        <w:r w:rsidRPr="00CE7795">
          <w:rPr>
            <w:webHidden/>
          </w:rPr>
          <w:fldChar w:fldCharType="separate"/>
        </w:r>
        <w:r w:rsidR="00756ABB">
          <w:rPr>
            <w:webHidden/>
          </w:rPr>
          <w:t>198</w:t>
        </w:r>
        <w:r w:rsidRPr="00CE7795">
          <w:rPr>
            <w:webHidden/>
          </w:rPr>
          <w:fldChar w:fldCharType="end"/>
        </w:r>
      </w:hyperlink>
    </w:p>
    <w:p w:rsidR="00CE7795" w:rsidRPr="00CE7795" w:rsidRDefault="00CE7795" w:rsidP="00D74FC2">
      <w:pPr>
        <w:pStyle w:val="TOC1"/>
        <w:spacing w:line="240" w:lineRule="atLeast"/>
        <w:jc w:val="both"/>
      </w:pPr>
      <w:hyperlink w:anchor="_Toc53990896" w:history="1">
        <w:r w:rsidRPr="00CE7795">
          <w:rPr>
            <w:rStyle w:val="Hyperlink"/>
          </w:rPr>
          <w:t>Sonuç ve Netice</w:t>
        </w:r>
        <w:r w:rsidRPr="00CE7795">
          <w:rPr>
            <w:webHidden/>
          </w:rPr>
          <w:tab/>
        </w:r>
        <w:r w:rsidRPr="00CE7795">
          <w:rPr>
            <w:webHidden/>
          </w:rPr>
          <w:fldChar w:fldCharType="begin"/>
        </w:r>
        <w:r w:rsidRPr="00CE7795">
          <w:rPr>
            <w:webHidden/>
          </w:rPr>
          <w:instrText xml:space="preserve"> PAGEREF _Toc53990896 \h </w:instrText>
        </w:r>
        <w:r w:rsidRPr="00CE7795">
          <w:rPr>
            <w:webHidden/>
          </w:rPr>
          <w:fldChar w:fldCharType="separate"/>
        </w:r>
        <w:r w:rsidR="00756ABB">
          <w:rPr>
            <w:webHidden/>
          </w:rPr>
          <w:t>205</w:t>
        </w:r>
        <w:r w:rsidRPr="00CE7795">
          <w:rPr>
            <w:webHidden/>
          </w:rPr>
          <w:fldChar w:fldCharType="end"/>
        </w:r>
      </w:hyperlink>
    </w:p>
    <w:p w:rsidR="00CE7795" w:rsidRPr="00CE7795" w:rsidRDefault="00CE7795" w:rsidP="00D74FC2">
      <w:pPr>
        <w:pStyle w:val="TOC1"/>
        <w:spacing w:line="240" w:lineRule="atLeast"/>
        <w:jc w:val="both"/>
      </w:pPr>
      <w:hyperlink w:anchor="_Toc53990897" w:history="1">
        <w:r w:rsidRPr="00CE7795">
          <w:rPr>
            <w:rStyle w:val="Hyperlink"/>
          </w:rPr>
          <w:t>Üçüncü Bölüm</w:t>
        </w:r>
        <w:r w:rsidRPr="00CE7795">
          <w:rPr>
            <w:webHidden/>
          </w:rPr>
          <w:tab/>
        </w:r>
        <w:r w:rsidRPr="00CE7795">
          <w:rPr>
            <w:webHidden/>
          </w:rPr>
          <w:fldChar w:fldCharType="begin"/>
        </w:r>
        <w:r w:rsidRPr="00CE7795">
          <w:rPr>
            <w:webHidden/>
          </w:rPr>
          <w:instrText xml:space="preserve"> PAGEREF _Toc53990897 \h </w:instrText>
        </w:r>
        <w:r w:rsidRPr="00CE7795">
          <w:rPr>
            <w:webHidden/>
          </w:rPr>
          <w:fldChar w:fldCharType="separate"/>
        </w:r>
        <w:r w:rsidR="00756ABB">
          <w:rPr>
            <w:webHidden/>
          </w:rPr>
          <w:t>206</w:t>
        </w:r>
        <w:r w:rsidRPr="00CE7795">
          <w:rPr>
            <w:webHidden/>
          </w:rPr>
          <w:fldChar w:fldCharType="end"/>
        </w:r>
      </w:hyperlink>
    </w:p>
    <w:p w:rsidR="00CE7795" w:rsidRPr="00CE7795" w:rsidRDefault="00CE7795" w:rsidP="00D74FC2">
      <w:pPr>
        <w:pStyle w:val="TOC1"/>
        <w:spacing w:line="240" w:lineRule="atLeast"/>
        <w:jc w:val="both"/>
      </w:pPr>
      <w:hyperlink w:anchor="_Toc53990898" w:history="1">
        <w:r w:rsidRPr="00CE7795">
          <w:rPr>
            <w:rStyle w:val="Hyperlink"/>
          </w:rPr>
          <w:t>İstiaze’nin (Allah’a Sığınmanın) Esaslarını Beyan</w:t>
        </w:r>
        <w:r w:rsidR="00DF1D55">
          <w:rPr>
            <w:rStyle w:val="Hyperlink"/>
          </w:rPr>
          <w:t xml:space="preserve"> Hakkında</w:t>
        </w:r>
        <w:r w:rsidRPr="00CE7795">
          <w:rPr>
            <w:webHidden/>
          </w:rPr>
          <w:tab/>
        </w:r>
        <w:r w:rsidRPr="00CE7795">
          <w:rPr>
            <w:webHidden/>
          </w:rPr>
          <w:fldChar w:fldCharType="begin"/>
        </w:r>
        <w:r w:rsidRPr="00CE7795">
          <w:rPr>
            <w:webHidden/>
          </w:rPr>
          <w:instrText xml:space="preserve"> PAGEREF _Toc53990898 \h </w:instrText>
        </w:r>
        <w:r w:rsidRPr="00CE7795">
          <w:rPr>
            <w:webHidden/>
          </w:rPr>
          <w:fldChar w:fldCharType="separate"/>
        </w:r>
        <w:r w:rsidR="00756ABB">
          <w:rPr>
            <w:webHidden/>
          </w:rPr>
          <w:t>206</w:t>
        </w:r>
        <w:r w:rsidRPr="00CE7795">
          <w:rPr>
            <w:webHidden/>
          </w:rPr>
          <w:fldChar w:fldCharType="end"/>
        </w:r>
      </w:hyperlink>
    </w:p>
    <w:p w:rsidR="00CE7795" w:rsidRPr="00CE7795" w:rsidRDefault="00CE7795" w:rsidP="00D74FC2">
      <w:pPr>
        <w:pStyle w:val="TOC1"/>
        <w:spacing w:line="240" w:lineRule="atLeast"/>
        <w:jc w:val="both"/>
      </w:pPr>
      <w:hyperlink w:anchor="_Toc53990899" w:history="1">
        <w:r w:rsidRPr="00CE7795">
          <w:rPr>
            <w:rStyle w:val="Hyperlink"/>
          </w:rPr>
          <w:t>Dördüncü Bölüm</w:t>
        </w:r>
        <w:r w:rsidRPr="00CE7795">
          <w:rPr>
            <w:webHidden/>
          </w:rPr>
          <w:tab/>
        </w:r>
        <w:r w:rsidRPr="00CE7795">
          <w:rPr>
            <w:webHidden/>
          </w:rPr>
          <w:fldChar w:fldCharType="begin"/>
        </w:r>
        <w:r w:rsidRPr="00CE7795">
          <w:rPr>
            <w:webHidden/>
          </w:rPr>
          <w:instrText xml:space="preserve"> PAGEREF _Toc53990899 \h </w:instrText>
        </w:r>
        <w:r w:rsidRPr="00CE7795">
          <w:rPr>
            <w:webHidden/>
          </w:rPr>
          <w:fldChar w:fldCharType="separate"/>
        </w:r>
        <w:r w:rsidR="00756ABB">
          <w:rPr>
            <w:webHidden/>
          </w:rPr>
          <w:t>212</w:t>
        </w:r>
        <w:r w:rsidRPr="00CE7795">
          <w:rPr>
            <w:webHidden/>
          </w:rPr>
          <w:fldChar w:fldCharType="end"/>
        </w:r>
      </w:hyperlink>
    </w:p>
    <w:p w:rsidR="00CE7795" w:rsidRPr="00CE7795" w:rsidRDefault="00CE7795" w:rsidP="00D74FC2">
      <w:pPr>
        <w:pStyle w:val="TOC1"/>
        <w:spacing w:line="240" w:lineRule="atLeast"/>
        <w:jc w:val="both"/>
      </w:pPr>
      <w:hyperlink w:anchor="_Toc53990900" w:history="1">
        <w:r w:rsidRPr="00CE7795">
          <w:rPr>
            <w:rStyle w:val="Hyperlink"/>
          </w:rPr>
          <w:t>Tesmiye’nin (İsimlendirmenin) Bazı Adapları</w:t>
        </w:r>
        <w:r w:rsidRPr="00CE7795">
          <w:rPr>
            <w:webHidden/>
          </w:rPr>
          <w:tab/>
        </w:r>
        <w:r w:rsidRPr="00CE7795">
          <w:rPr>
            <w:webHidden/>
          </w:rPr>
          <w:fldChar w:fldCharType="begin"/>
        </w:r>
        <w:r w:rsidRPr="00CE7795">
          <w:rPr>
            <w:webHidden/>
          </w:rPr>
          <w:instrText xml:space="preserve"> PAGEREF _Toc53990900 \h </w:instrText>
        </w:r>
        <w:r w:rsidRPr="00CE7795">
          <w:rPr>
            <w:webHidden/>
          </w:rPr>
          <w:fldChar w:fldCharType="separate"/>
        </w:r>
        <w:r w:rsidR="00756ABB">
          <w:rPr>
            <w:webHidden/>
          </w:rPr>
          <w:t>212</w:t>
        </w:r>
        <w:r w:rsidRPr="00CE7795">
          <w:rPr>
            <w:webHidden/>
          </w:rPr>
          <w:fldChar w:fldCharType="end"/>
        </w:r>
      </w:hyperlink>
    </w:p>
    <w:p w:rsidR="00CE7795" w:rsidRPr="00CE7795" w:rsidRDefault="00CE7795" w:rsidP="00D74FC2">
      <w:pPr>
        <w:pStyle w:val="TOC1"/>
        <w:spacing w:line="240" w:lineRule="atLeast"/>
        <w:jc w:val="both"/>
      </w:pPr>
      <w:hyperlink w:anchor="_Toc53990901" w:history="1">
        <w:r w:rsidRPr="00CE7795">
          <w:rPr>
            <w:rStyle w:val="Hyperlink"/>
          </w:rPr>
          <w:t>Beşinci Bölüm</w:t>
        </w:r>
        <w:r w:rsidRPr="00CE7795">
          <w:rPr>
            <w:webHidden/>
          </w:rPr>
          <w:tab/>
        </w:r>
        <w:r w:rsidRPr="00CE7795">
          <w:rPr>
            <w:webHidden/>
          </w:rPr>
          <w:fldChar w:fldCharType="begin"/>
        </w:r>
        <w:r w:rsidRPr="00CE7795">
          <w:rPr>
            <w:webHidden/>
          </w:rPr>
          <w:instrText xml:space="preserve"> PAGEREF _Toc53990901 \h </w:instrText>
        </w:r>
        <w:r w:rsidRPr="00CE7795">
          <w:rPr>
            <w:webHidden/>
          </w:rPr>
          <w:fldChar w:fldCharType="separate"/>
        </w:r>
        <w:r w:rsidR="00756ABB">
          <w:rPr>
            <w:webHidden/>
          </w:rPr>
          <w:t>217</w:t>
        </w:r>
        <w:r w:rsidRPr="00CE7795">
          <w:rPr>
            <w:webHidden/>
          </w:rPr>
          <w:fldChar w:fldCharType="end"/>
        </w:r>
      </w:hyperlink>
    </w:p>
    <w:p w:rsidR="00CE7795" w:rsidRPr="00CE7795" w:rsidRDefault="00CE7795" w:rsidP="00D74FC2">
      <w:pPr>
        <w:pStyle w:val="TOC1"/>
        <w:spacing w:line="240" w:lineRule="atLeast"/>
        <w:jc w:val="both"/>
      </w:pPr>
      <w:hyperlink w:anchor="_Toc53990902" w:history="1">
        <w:r w:rsidRPr="00CE7795">
          <w:rPr>
            <w:rStyle w:val="Hyperlink"/>
          </w:rPr>
          <w:t>Mübarek Hamd Suresinin Kısaca Bir Tefsiri İle Allah’a Ham</w:t>
        </w:r>
        <w:r w:rsidR="00D347F5">
          <w:rPr>
            <w:rStyle w:val="Hyperlink"/>
          </w:rPr>
          <w:t xml:space="preserve">detme ve </w:t>
        </w:r>
        <w:r w:rsidRPr="00CE7795">
          <w:rPr>
            <w:webHidden/>
          </w:rPr>
          <w:tab/>
        </w:r>
        <w:r w:rsidRPr="00CE7795">
          <w:rPr>
            <w:webHidden/>
          </w:rPr>
          <w:fldChar w:fldCharType="begin"/>
        </w:r>
        <w:r w:rsidRPr="00CE7795">
          <w:rPr>
            <w:webHidden/>
          </w:rPr>
          <w:instrText xml:space="preserve"> PAGEREF _Toc53990902 \h </w:instrText>
        </w:r>
        <w:r w:rsidRPr="00CE7795">
          <w:rPr>
            <w:webHidden/>
          </w:rPr>
          <w:fldChar w:fldCharType="separate"/>
        </w:r>
        <w:r w:rsidR="00756ABB">
          <w:rPr>
            <w:webHidden/>
          </w:rPr>
          <w:t>217</w:t>
        </w:r>
        <w:r w:rsidRPr="00CE7795">
          <w:rPr>
            <w:webHidden/>
          </w:rPr>
          <w:fldChar w:fldCharType="end"/>
        </w:r>
      </w:hyperlink>
    </w:p>
    <w:p w:rsidR="00CE7795" w:rsidRPr="00CE7795" w:rsidRDefault="00CE7795" w:rsidP="00D74FC2">
      <w:pPr>
        <w:pStyle w:val="TOC1"/>
        <w:spacing w:line="240" w:lineRule="atLeast"/>
        <w:jc w:val="both"/>
      </w:pPr>
      <w:hyperlink w:anchor="_Toc53990903" w:history="1">
        <w:r w:rsidRPr="00CE7795">
          <w:rPr>
            <w:rStyle w:val="Hyperlink"/>
          </w:rPr>
          <w:t>İrfani İnceleme</w:t>
        </w:r>
        <w:r w:rsidRPr="00CE7795">
          <w:rPr>
            <w:webHidden/>
          </w:rPr>
          <w:tab/>
        </w:r>
        <w:r w:rsidRPr="00CE7795">
          <w:rPr>
            <w:webHidden/>
          </w:rPr>
          <w:fldChar w:fldCharType="begin"/>
        </w:r>
        <w:r w:rsidRPr="00CE7795">
          <w:rPr>
            <w:webHidden/>
          </w:rPr>
          <w:instrText xml:space="preserve"> PAGEREF _Toc53990903 \h </w:instrText>
        </w:r>
        <w:r w:rsidRPr="00CE7795">
          <w:rPr>
            <w:webHidden/>
          </w:rPr>
          <w:fldChar w:fldCharType="separate"/>
        </w:r>
        <w:r w:rsidR="00756ABB">
          <w:rPr>
            <w:webHidden/>
          </w:rPr>
          <w:t>223</w:t>
        </w:r>
        <w:r w:rsidRPr="00CE7795">
          <w:rPr>
            <w:webHidden/>
          </w:rPr>
          <w:fldChar w:fldCharType="end"/>
        </w:r>
      </w:hyperlink>
    </w:p>
    <w:p w:rsidR="00CE7795" w:rsidRPr="00CE7795" w:rsidRDefault="00CE7795" w:rsidP="00D74FC2">
      <w:pPr>
        <w:pStyle w:val="TOC1"/>
        <w:spacing w:line="240" w:lineRule="atLeast"/>
        <w:jc w:val="both"/>
      </w:pPr>
      <w:hyperlink w:anchor="_Toc53990904" w:history="1">
        <w:r w:rsidRPr="00CE7795">
          <w:rPr>
            <w:rStyle w:val="Hyperlink"/>
          </w:rPr>
          <w:t>Araştırma ve Sonuç</w:t>
        </w:r>
        <w:r w:rsidRPr="00CE7795">
          <w:rPr>
            <w:webHidden/>
          </w:rPr>
          <w:tab/>
        </w:r>
        <w:r w:rsidRPr="00CE7795">
          <w:rPr>
            <w:webHidden/>
          </w:rPr>
          <w:fldChar w:fldCharType="begin"/>
        </w:r>
        <w:r w:rsidRPr="00CE7795">
          <w:rPr>
            <w:webHidden/>
          </w:rPr>
          <w:instrText xml:space="preserve"> PAGEREF _Toc53990904 \h </w:instrText>
        </w:r>
        <w:r w:rsidRPr="00CE7795">
          <w:rPr>
            <w:webHidden/>
          </w:rPr>
          <w:fldChar w:fldCharType="separate"/>
        </w:r>
        <w:r w:rsidR="00756ABB">
          <w:rPr>
            <w:webHidden/>
          </w:rPr>
          <w:t>225</w:t>
        </w:r>
        <w:r w:rsidRPr="00CE7795">
          <w:rPr>
            <w:webHidden/>
          </w:rPr>
          <w:fldChar w:fldCharType="end"/>
        </w:r>
      </w:hyperlink>
    </w:p>
    <w:p w:rsidR="00CE7795" w:rsidRPr="00CE7795" w:rsidRDefault="00CE7795" w:rsidP="00D74FC2">
      <w:pPr>
        <w:pStyle w:val="TOC1"/>
        <w:spacing w:line="240" w:lineRule="atLeast"/>
        <w:jc w:val="both"/>
      </w:pPr>
      <w:hyperlink w:anchor="_Toc53990905" w:history="1">
        <w:r w:rsidRPr="00CE7795">
          <w:rPr>
            <w:rStyle w:val="Hyperlink"/>
          </w:rPr>
          <w:t>Rivayet ve İnceleme</w:t>
        </w:r>
        <w:r w:rsidRPr="00CE7795">
          <w:rPr>
            <w:webHidden/>
          </w:rPr>
          <w:tab/>
        </w:r>
        <w:r w:rsidRPr="00CE7795">
          <w:rPr>
            <w:webHidden/>
          </w:rPr>
          <w:fldChar w:fldCharType="begin"/>
        </w:r>
        <w:r w:rsidRPr="00CE7795">
          <w:rPr>
            <w:webHidden/>
          </w:rPr>
          <w:instrText xml:space="preserve"> PAGEREF _Toc53990905 \h </w:instrText>
        </w:r>
        <w:r w:rsidRPr="00CE7795">
          <w:rPr>
            <w:webHidden/>
          </w:rPr>
          <w:fldChar w:fldCharType="separate"/>
        </w:r>
        <w:r w:rsidR="00756ABB">
          <w:rPr>
            <w:webHidden/>
          </w:rPr>
          <w:t>230</w:t>
        </w:r>
        <w:r w:rsidRPr="00CE7795">
          <w:rPr>
            <w:webHidden/>
          </w:rPr>
          <w:fldChar w:fldCharType="end"/>
        </w:r>
      </w:hyperlink>
    </w:p>
    <w:p w:rsidR="00CE7795" w:rsidRPr="00CE7795" w:rsidRDefault="00CE7795" w:rsidP="00D74FC2">
      <w:pPr>
        <w:pStyle w:val="TOC1"/>
        <w:spacing w:line="240" w:lineRule="atLeast"/>
        <w:jc w:val="both"/>
      </w:pPr>
      <w:hyperlink w:anchor="_Toc53990906" w:history="1">
        <w:r w:rsidRPr="00CE7795">
          <w:rPr>
            <w:rStyle w:val="Hyperlink"/>
          </w:rPr>
          <w:t>Sonuç</w:t>
        </w:r>
        <w:r w:rsidRPr="00CE7795">
          <w:rPr>
            <w:webHidden/>
          </w:rPr>
          <w:tab/>
        </w:r>
        <w:r w:rsidRPr="00CE7795">
          <w:rPr>
            <w:webHidden/>
          </w:rPr>
          <w:fldChar w:fldCharType="begin"/>
        </w:r>
        <w:r w:rsidRPr="00CE7795">
          <w:rPr>
            <w:webHidden/>
          </w:rPr>
          <w:instrText xml:space="preserve"> PAGEREF _Toc53990906 \h </w:instrText>
        </w:r>
        <w:r w:rsidRPr="00CE7795">
          <w:rPr>
            <w:webHidden/>
          </w:rPr>
          <w:fldChar w:fldCharType="separate"/>
        </w:r>
        <w:r w:rsidR="00756ABB">
          <w:rPr>
            <w:webHidden/>
          </w:rPr>
          <w:t>232</w:t>
        </w:r>
        <w:r w:rsidRPr="00CE7795">
          <w:rPr>
            <w:webHidden/>
          </w:rPr>
          <w:fldChar w:fldCharType="end"/>
        </w:r>
      </w:hyperlink>
    </w:p>
    <w:p w:rsidR="00CE7795" w:rsidRPr="00CE7795" w:rsidRDefault="00CE7795" w:rsidP="00D74FC2">
      <w:pPr>
        <w:pStyle w:val="TOC1"/>
        <w:spacing w:line="240" w:lineRule="atLeast"/>
        <w:jc w:val="both"/>
      </w:pPr>
      <w:hyperlink w:anchor="_Toc53990907" w:history="1">
        <w:r w:rsidRPr="00CE7795">
          <w:rPr>
            <w:rStyle w:val="Hyperlink"/>
          </w:rPr>
          <w:t>Uyarı</w:t>
        </w:r>
        <w:r w:rsidRPr="00CE7795">
          <w:rPr>
            <w:webHidden/>
          </w:rPr>
          <w:tab/>
        </w:r>
        <w:r w:rsidRPr="00CE7795">
          <w:rPr>
            <w:webHidden/>
          </w:rPr>
          <w:fldChar w:fldCharType="begin"/>
        </w:r>
        <w:r w:rsidRPr="00CE7795">
          <w:rPr>
            <w:webHidden/>
          </w:rPr>
          <w:instrText xml:space="preserve"> PAGEREF _Toc53990907 \h </w:instrText>
        </w:r>
        <w:r w:rsidRPr="00CE7795">
          <w:rPr>
            <w:webHidden/>
          </w:rPr>
          <w:fldChar w:fldCharType="separate"/>
        </w:r>
        <w:r w:rsidR="00756ABB">
          <w:rPr>
            <w:webHidden/>
          </w:rPr>
          <w:t>236</w:t>
        </w:r>
        <w:r w:rsidRPr="00CE7795">
          <w:rPr>
            <w:webHidden/>
          </w:rPr>
          <w:fldChar w:fldCharType="end"/>
        </w:r>
      </w:hyperlink>
    </w:p>
    <w:p w:rsidR="00CE7795" w:rsidRPr="00CE7795" w:rsidRDefault="00CE7795" w:rsidP="00D74FC2">
      <w:pPr>
        <w:pStyle w:val="TOC1"/>
        <w:spacing w:line="240" w:lineRule="atLeast"/>
        <w:jc w:val="both"/>
      </w:pPr>
      <w:hyperlink w:anchor="_Toc53990908" w:history="1">
        <w:r w:rsidRPr="00CE7795">
          <w:rPr>
            <w:rStyle w:val="Hyperlink"/>
          </w:rPr>
          <w:t>Bir Başka Uyarı</w:t>
        </w:r>
        <w:r w:rsidRPr="00CE7795">
          <w:rPr>
            <w:webHidden/>
          </w:rPr>
          <w:tab/>
        </w:r>
        <w:r w:rsidRPr="00CE7795">
          <w:rPr>
            <w:webHidden/>
          </w:rPr>
          <w:fldChar w:fldCharType="begin"/>
        </w:r>
        <w:r w:rsidRPr="00CE7795">
          <w:rPr>
            <w:webHidden/>
          </w:rPr>
          <w:instrText xml:space="preserve"> PAGEREF _Toc53990908 \h </w:instrText>
        </w:r>
        <w:r w:rsidRPr="00CE7795">
          <w:rPr>
            <w:webHidden/>
          </w:rPr>
          <w:fldChar w:fldCharType="separate"/>
        </w:r>
        <w:r w:rsidR="00756ABB">
          <w:rPr>
            <w:webHidden/>
          </w:rPr>
          <w:t>237</w:t>
        </w:r>
        <w:r w:rsidRPr="00CE7795">
          <w:rPr>
            <w:webHidden/>
          </w:rPr>
          <w:fldChar w:fldCharType="end"/>
        </w:r>
      </w:hyperlink>
    </w:p>
    <w:p w:rsidR="00CE7795" w:rsidRPr="00CE7795" w:rsidRDefault="00CE7795" w:rsidP="00D74FC2">
      <w:pPr>
        <w:pStyle w:val="TOC1"/>
        <w:spacing w:line="240" w:lineRule="atLeast"/>
        <w:jc w:val="both"/>
      </w:pPr>
      <w:hyperlink w:anchor="_Toc53990909" w:history="1">
        <w:r w:rsidRPr="00CE7795">
          <w:rPr>
            <w:rStyle w:val="Hyperlink"/>
          </w:rPr>
          <w:t>İmanî İkaz</w:t>
        </w:r>
        <w:r w:rsidRPr="00CE7795">
          <w:rPr>
            <w:webHidden/>
          </w:rPr>
          <w:tab/>
        </w:r>
        <w:r w:rsidRPr="00CE7795">
          <w:rPr>
            <w:webHidden/>
          </w:rPr>
          <w:fldChar w:fldCharType="begin"/>
        </w:r>
        <w:r w:rsidRPr="00CE7795">
          <w:rPr>
            <w:webHidden/>
          </w:rPr>
          <w:instrText xml:space="preserve"> PAGEREF _Toc53990909 \h </w:instrText>
        </w:r>
        <w:r w:rsidRPr="00CE7795">
          <w:rPr>
            <w:webHidden/>
          </w:rPr>
          <w:fldChar w:fldCharType="separate"/>
        </w:r>
        <w:r w:rsidR="00756ABB">
          <w:rPr>
            <w:webHidden/>
          </w:rPr>
          <w:t>240</w:t>
        </w:r>
        <w:r w:rsidRPr="00CE7795">
          <w:rPr>
            <w:webHidden/>
          </w:rPr>
          <w:fldChar w:fldCharType="end"/>
        </w:r>
      </w:hyperlink>
    </w:p>
    <w:p w:rsidR="00CE7795" w:rsidRPr="00CE7795" w:rsidRDefault="00CE7795" w:rsidP="00D74FC2">
      <w:pPr>
        <w:pStyle w:val="TOC1"/>
        <w:spacing w:line="240" w:lineRule="atLeast"/>
        <w:jc w:val="both"/>
      </w:pPr>
      <w:hyperlink w:anchor="_Toc53990910" w:history="1">
        <w:r w:rsidRPr="00CE7795">
          <w:rPr>
            <w:rStyle w:val="Hyperlink"/>
          </w:rPr>
          <w:t>Felsefi Araştırma</w:t>
        </w:r>
        <w:r w:rsidRPr="00CE7795">
          <w:rPr>
            <w:webHidden/>
          </w:rPr>
          <w:tab/>
        </w:r>
        <w:r w:rsidRPr="00CE7795">
          <w:rPr>
            <w:webHidden/>
          </w:rPr>
          <w:fldChar w:fldCharType="begin"/>
        </w:r>
        <w:r w:rsidRPr="00CE7795">
          <w:rPr>
            <w:webHidden/>
          </w:rPr>
          <w:instrText xml:space="preserve"> PAGEREF _Toc53990910 \h </w:instrText>
        </w:r>
        <w:r w:rsidRPr="00CE7795">
          <w:rPr>
            <w:webHidden/>
          </w:rPr>
          <w:fldChar w:fldCharType="separate"/>
        </w:r>
        <w:r w:rsidR="00756ABB">
          <w:rPr>
            <w:webHidden/>
          </w:rPr>
          <w:t>244</w:t>
        </w:r>
        <w:r w:rsidRPr="00CE7795">
          <w:rPr>
            <w:webHidden/>
          </w:rPr>
          <w:fldChar w:fldCharType="end"/>
        </w:r>
      </w:hyperlink>
    </w:p>
    <w:p w:rsidR="00CE7795" w:rsidRPr="00CE7795" w:rsidRDefault="00CE7795" w:rsidP="00D74FC2">
      <w:pPr>
        <w:pStyle w:val="TOC1"/>
        <w:spacing w:line="240" w:lineRule="atLeast"/>
        <w:jc w:val="both"/>
      </w:pPr>
      <w:hyperlink w:anchor="_Toc53990911" w:history="1">
        <w:r w:rsidRPr="00CE7795">
          <w:rPr>
            <w:rStyle w:val="Hyperlink"/>
          </w:rPr>
          <w:t>Arş İle İlgili İlham</w:t>
        </w:r>
        <w:r w:rsidRPr="00CE7795">
          <w:rPr>
            <w:webHidden/>
          </w:rPr>
          <w:tab/>
        </w:r>
        <w:r w:rsidRPr="00CE7795">
          <w:rPr>
            <w:webHidden/>
          </w:rPr>
          <w:fldChar w:fldCharType="begin"/>
        </w:r>
        <w:r w:rsidRPr="00CE7795">
          <w:rPr>
            <w:webHidden/>
          </w:rPr>
          <w:instrText xml:space="preserve"> PAGEREF _Toc53990911 \h </w:instrText>
        </w:r>
        <w:r w:rsidRPr="00CE7795">
          <w:rPr>
            <w:webHidden/>
          </w:rPr>
          <w:fldChar w:fldCharType="separate"/>
        </w:r>
        <w:r w:rsidR="00756ABB">
          <w:rPr>
            <w:webHidden/>
          </w:rPr>
          <w:t>247</w:t>
        </w:r>
        <w:r w:rsidRPr="00CE7795">
          <w:rPr>
            <w:webHidden/>
          </w:rPr>
          <w:fldChar w:fldCharType="end"/>
        </w:r>
      </w:hyperlink>
    </w:p>
    <w:p w:rsidR="00CE7795" w:rsidRPr="00CE7795" w:rsidRDefault="00CE7795" w:rsidP="00D74FC2">
      <w:pPr>
        <w:pStyle w:val="TOC1"/>
        <w:spacing w:line="240" w:lineRule="atLeast"/>
        <w:jc w:val="both"/>
      </w:pPr>
      <w:hyperlink w:anchor="_Toc53990912" w:history="1">
        <w:r w:rsidRPr="00CE7795">
          <w:rPr>
            <w:rStyle w:val="Hyperlink"/>
          </w:rPr>
          <w:t>İrfani Tenbih</w:t>
        </w:r>
        <w:r w:rsidRPr="00CE7795">
          <w:rPr>
            <w:webHidden/>
          </w:rPr>
          <w:tab/>
        </w:r>
        <w:r w:rsidRPr="00CE7795">
          <w:rPr>
            <w:webHidden/>
          </w:rPr>
          <w:fldChar w:fldCharType="begin"/>
        </w:r>
        <w:r w:rsidRPr="00CE7795">
          <w:rPr>
            <w:webHidden/>
          </w:rPr>
          <w:instrText xml:space="preserve"> PAGEREF _Toc53990912 \h </w:instrText>
        </w:r>
        <w:r w:rsidRPr="00CE7795">
          <w:rPr>
            <w:webHidden/>
          </w:rPr>
          <w:fldChar w:fldCharType="separate"/>
        </w:r>
        <w:r w:rsidR="00756ABB">
          <w:rPr>
            <w:webHidden/>
          </w:rPr>
          <w:t>249</w:t>
        </w:r>
        <w:r w:rsidRPr="00CE7795">
          <w:rPr>
            <w:webHidden/>
          </w:rPr>
          <w:fldChar w:fldCharType="end"/>
        </w:r>
      </w:hyperlink>
    </w:p>
    <w:p w:rsidR="00CE7795" w:rsidRPr="00CE7795" w:rsidRDefault="00CE7795" w:rsidP="00D74FC2">
      <w:pPr>
        <w:pStyle w:val="TOC1"/>
        <w:spacing w:line="240" w:lineRule="atLeast"/>
        <w:jc w:val="both"/>
      </w:pPr>
      <w:hyperlink w:anchor="_Toc53990913" w:history="1">
        <w:r w:rsidRPr="00CE7795">
          <w:rPr>
            <w:rStyle w:val="Hyperlink"/>
          </w:rPr>
          <w:t>Edebi Tembih</w:t>
        </w:r>
        <w:r w:rsidRPr="00CE7795">
          <w:rPr>
            <w:webHidden/>
          </w:rPr>
          <w:tab/>
        </w:r>
        <w:r w:rsidRPr="00CE7795">
          <w:rPr>
            <w:webHidden/>
          </w:rPr>
          <w:fldChar w:fldCharType="begin"/>
        </w:r>
        <w:r w:rsidRPr="00CE7795">
          <w:rPr>
            <w:webHidden/>
          </w:rPr>
          <w:instrText xml:space="preserve"> PAGEREF _Toc53990913 \h </w:instrText>
        </w:r>
        <w:r w:rsidRPr="00CE7795">
          <w:rPr>
            <w:webHidden/>
          </w:rPr>
          <w:fldChar w:fldCharType="separate"/>
        </w:r>
        <w:r w:rsidR="00756ABB">
          <w:rPr>
            <w:webHidden/>
          </w:rPr>
          <w:t>250</w:t>
        </w:r>
        <w:r w:rsidRPr="00CE7795">
          <w:rPr>
            <w:webHidden/>
          </w:rPr>
          <w:fldChar w:fldCharType="end"/>
        </w:r>
      </w:hyperlink>
    </w:p>
    <w:p w:rsidR="00CE7795" w:rsidRPr="00CE7795" w:rsidRDefault="00CE7795" w:rsidP="00D74FC2">
      <w:pPr>
        <w:pStyle w:val="TOC1"/>
        <w:spacing w:line="240" w:lineRule="atLeast"/>
        <w:jc w:val="both"/>
      </w:pPr>
      <w:hyperlink w:anchor="_Toc53990914" w:history="1">
        <w:r w:rsidRPr="00CE7795">
          <w:rPr>
            <w:rStyle w:val="Hyperlink"/>
          </w:rPr>
          <w:t>İşrakî Uyarı</w:t>
        </w:r>
        <w:r w:rsidRPr="00CE7795">
          <w:rPr>
            <w:webHidden/>
          </w:rPr>
          <w:tab/>
        </w:r>
        <w:r w:rsidRPr="00CE7795">
          <w:rPr>
            <w:webHidden/>
          </w:rPr>
          <w:fldChar w:fldCharType="begin"/>
        </w:r>
        <w:r w:rsidRPr="00CE7795">
          <w:rPr>
            <w:webHidden/>
          </w:rPr>
          <w:instrText xml:space="preserve"> PAGEREF _Toc53990914 \h </w:instrText>
        </w:r>
        <w:r w:rsidRPr="00CE7795">
          <w:rPr>
            <w:webHidden/>
          </w:rPr>
          <w:fldChar w:fldCharType="separate"/>
        </w:r>
        <w:r w:rsidR="00756ABB">
          <w:rPr>
            <w:webHidden/>
          </w:rPr>
          <w:t>252</w:t>
        </w:r>
        <w:r w:rsidRPr="00CE7795">
          <w:rPr>
            <w:webHidden/>
          </w:rPr>
          <w:fldChar w:fldCharType="end"/>
        </w:r>
      </w:hyperlink>
    </w:p>
    <w:p w:rsidR="00CE7795" w:rsidRPr="00CE7795" w:rsidRDefault="00CE7795" w:rsidP="00D74FC2">
      <w:pPr>
        <w:pStyle w:val="TOC1"/>
        <w:spacing w:line="240" w:lineRule="atLeast"/>
        <w:jc w:val="both"/>
      </w:pPr>
      <w:hyperlink w:anchor="_Toc53990915" w:history="1">
        <w:r w:rsidRPr="00CE7795">
          <w:rPr>
            <w:rStyle w:val="Hyperlink"/>
          </w:rPr>
          <w:t>İrfani Bir Araştırma</w:t>
        </w:r>
        <w:r w:rsidRPr="00CE7795">
          <w:rPr>
            <w:webHidden/>
          </w:rPr>
          <w:tab/>
        </w:r>
        <w:r w:rsidRPr="00CE7795">
          <w:rPr>
            <w:webHidden/>
          </w:rPr>
          <w:fldChar w:fldCharType="begin"/>
        </w:r>
        <w:r w:rsidRPr="00CE7795">
          <w:rPr>
            <w:webHidden/>
          </w:rPr>
          <w:instrText xml:space="preserve"> PAGEREF _Toc53990915 \h </w:instrText>
        </w:r>
        <w:r w:rsidRPr="00CE7795">
          <w:rPr>
            <w:webHidden/>
          </w:rPr>
          <w:fldChar w:fldCharType="separate"/>
        </w:r>
        <w:r w:rsidR="00756ABB">
          <w:rPr>
            <w:webHidden/>
          </w:rPr>
          <w:t>253</w:t>
        </w:r>
        <w:r w:rsidRPr="00CE7795">
          <w:rPr>
            <w:webHidden/>
          </w:rPr>
          <w:fldChar w:fldCharType="end"/>
        </w:r>
      </w:hyperlink>
    </w:p>
    <w:p w:rsidR="00CE7795" w:rsidRPr="00CE7795" w:rsidRDefault="00CE7795" w:rsidP="00D74FC2">
      <w:pPr>
        <w:pStyle w:val="TOC1"/>
        <w:spacing w:line="240" w:lineRule="atLeast"/>
        <w:jc w:val="both"/>
      </w:pPr>
      <w:hyperlink w:anchor="_Toc53990916" w:history="1">
        <w:r w:rsidRPr="00CE7795">
          <w:rPr>
            <w:rStyle w:val="Hyperlink"/>
          </w:rPr>
          <w:t>Bir Uyarı ve Bir Nükte</w:t>
        </w:r>
        <w:r w:rsidRPr="00CE7795">
          <w:rPr>
            <w:webHidden/>
          </w:rPr>
          <w:tab/>
        </w:r>
        <w:r w:rsidRPr="00CE7795">
          <w:rPr>
            <w:webHidden/>
          </w:rPr>
          <w:fldChar w:fldCharType="begin"/>
        </w:r>
        <w:r w:rsidRPr="00CE7795">
          <w:rPr>
            <w:webHidden/>
          </w:rPr>
          <w:instrText xml:space="preserve"> PAGEREF _Toc53990916 \h </w:instrText>
        </w:r>
        <w:r w:rsidRPr="00CE7795">
          <w:rPr>
            <w:webHidden/>
          </w:rPr>
          <w:fldChar w:fldCharType="separate"/>
        </w:r>
        <w:r w:rsidR="00756ABB">
          <w:rPr>
            <w:webHidden/>
          </w:rPr>
          <w:t>255</w:t>
        </w:r>
        <w:r w:rsidRPr="00CE7795">
          <w:rPr>
            <w:webHidden/>
          </w:rPr>
          <w:fldChar w:fldCharType="end"/>
        </w:r>
      </w:hyperlink>
    </w:p>
    <w:p w:rsidR="00CE7795" w:rsidRPr="00CE7795" w:rsidRDefault="00CE7795" w:rsidP="00D74FC2">
      <w:pPr>
        <w:pStyle w:val="TOC1"/>
        <w:spacing w:line="240" w:lineRule="atLeast"/>
        <w:jc w:val="both"/>
      </w:pPr>
      <w:hyperlink w:anchor="_Toc53990917" w:history="1">
        <w:r w:rsidRPr="00CE7795">
          <w:rPr>
            <w:rStyle w:val="Hyperlink"/>
          </w:rPr>
          <w:t>İrfani Bir Fayda</w:t>
        </w:r>
        <w:r w:rsidRPr="00CE7795">
          <w:rPr>
            <w:webHidden/>
          </w:rPr>
          <w:tab/>
        </w:r>
        <w:r w:rsidRPr="00CE7795">
          <w:rPr>
            <w:webHidden/>
          </w:rPr>
          <w:fldChar w:fldCharType="begin"/>
        </w:r>
        <w:r w:rsidRPr="00CE7795">
          <w:rPr>
            <w:webHidden/>
          </w:rPr>
          <w:instrText xml:space="preserve"> PAGEREF _Toc53990917 \h </w:instrText>
        </w:r>
        <w:r w:rsidRPr="00CE7795">
          <w:rPr>
            <w:webHidden/>
          </w:rPr>
          <w:fldChar w:fldCharType="separate"/>
        </w:r>
        <w:r w:rsidR="00756ABB">
          <w:rPr>
            <w:webHidden/>
          </w:rPr>
          <w:t>256</w:t>
        </w:r>
        <w:r w:rsidRPr="00CE7795">
          <w:rPr>
            <w:webHidden/>
          </w:rPr>
          <w:fldChar w:fldCharType="end"/>
        </w:r>
      </w:hyperlink>
    </w:p>
    <w:p w:rsidR="00CE7795" w:rsidRPr="00CE7795" w:rsidRDefault="00CE7795" w:rsidP="00D74FC2">
      <w:pPr>
        <w:pStyle w:val="TOC1"/>
        <w:spacing w:line="240" w:lineRule="atLeast"/>
        <w:jc w:val="both"/>
      </w:pPr>
      <w:hyperlink w:anchor="_Toc53990918" w:history="1">
        <w:r w:rsidRPr="00CE7795">
          <w:rPr>
            <w:rStyle w:val="Hyperlink"/>
          </w:rPr>
          <w:t>İmanî Bir Uyarı</w:t>
        </w:r>
        <w:r w:rsidRPr="00CE7795">
          <w:rPr>
            <w:webHidden/>
          </w:rPr>
          <w:tab/>
        </w:r>
        <w:r w:rsidRPr="00CE7795">
          <w:rPr>
            <w:webHidden/>
          </w:rPr>
          <w:fldChar w:fldCharType="begin"/>
        </w:r>
        <w:r w:rsidRPr="00CE7795">
          <w:rPr>
            <w:webHidden/>
          </w:rPr>
          <w:instrText xml:space="preserve"> PAGEREF _Toc53990918 \h </w:instrText>
        </w:r>
        <w:r w:rsidRPr="00CE7795">
          <w:rPr>
            <w:webHidden/>
          </w:rPr>
          <w:fldChar w:fldCharType="separate"/>
        </w:r>
        <w:r w:rsidR="00756ABB">
          <w:rPr>
            <w:webHidden/>
          </w:rPr>
          <w:t>257</w:t>
        </w:r>
        <w:r w:rsidRPr="00CE7795">
          <w:rPr>
            <w:webHidden/>
          </w:rPr>
          <w:fldChar w:fldCharType="end"/>
        </w:r>
      </w:hyperlink>
    </w:p>
    <w:p w:rsidR="00CE7795" w:rsidRPr="00CE7795" w:rsidRDefault="00CE7795" w:rsidP="00D74FC2">
      <w:pPr>
        <w:pStyle w:val="TOC1"/>
        <w:spacing w:line="240" w:lineRule="atLeast"/>
        <w:jc w:val="both"/>
      </w:pPr>
      <w:hyperlink w:anchor="_Toc53990919" w:history="1">
        <w:r w:rsidRPr="00CE7795">
          <w:rPr>
            <w:rStyle w:val="Hyperlink"/>
          </w:rPr>
          <w:t>Fıkhi Bir İlke</w:t>
        </w:r>
        <w:r w:rsidRPr="00CE7795">
          <w:rPr>
            <w:webHidden/>
          </w:rPr>
          <w:tab/>
        </w:r>
        <w:r w:rsidRPr="00CE7795">
          <w:rPr>
            <w:webHidden/>
          </w:rPr>
          <w:fldChar w:fldCharType="begin"/>
        </w:r>
        <w:r w:rsidRPr="00CE7795">
          <w:rPr>
            <w:webHidden/>
          </w:rPr>
          <w:instrText xml:space="preserve"> PAGEREF _Toc53990919 \h </w:instrText>
        </w:r>
        <w:r w:rsidRPr="00CE7795">
          <w:rPr>
            <w:webHidden/>
          </w:rPr>
          <w:fldChar w:fldCharType="separate"/>
        </w:r>
        <w:r w:rsidR="00756ABB">
          <w:rPr>
            <w:webHidden/>
          </w:rPr>
          <w:t>257</w:t>
        </w:r>
        <w:r w:rsidRPr="00CE7795">
          <w:rPr>
            <w:webHidden/>
          </w:rPr>
          <w:fldChar w:fldCharType="end"/>
        </w:r>
      </w:hyperlink>
    </w:p>
    <w:p w:rsidR="00CE7795" w:rsidRPr="00CE7795" w:rsidRDefault="00CE7795" w:rsidP="00D74FC2">
      <w:pPr>
        <w:pStyle w:val="TOC1"/>
        <w:spacing w:line="240" w:lineRule="atLeast"/>
        <w:jc w:val="both"/>
      </w:pPr>
      <w:hyperlink w:anchor="_Toc53990920" w:history="1">
        <w:r w:rsidRPr="00CE7795">
          <w:rPr>
            <w:rStyle w:val="Hyperlink"/>
          </w:rPr>
          <w:t>Bir Fayda</w:t>
        </w:r>
        <w:r w:rsidRPr="00CE7795">
          <w:rPr>
            <w:webHidden/>
          </w:rPr>
          <w:tab/>
        </w:r>
        <w:r w:rsidRPr="00CE7795">
          <w:rPr>
            <w:webHidden/>
          </w:rPr>
          <w:fldChar w:fldCharType="begin"/>
        </w:r>
        <w:r w:rsidRPr="00CE7795">
          <w:rPr>
            <w:webHidden/>
          </w:rPr>
          <w:instrText xml:space="preserve"> PAGEREF _Toc53990920 \h </w:instrText>
        </w:r>
        <w:r w:rsidRPr="00CE7795">
          <w:rPr>
            <w:webHidden/>
          </w:rPr>
          <w:fldChar w:fldCharType="separate"/>
        </w:r>
        <w:r w:rsidR="00756ABB">
          <w:rPr>
            <w:webHidden/>
          </w:rPr>
          <w:t>259</w:t>
        </w:r>
        <w:r w:rsidRPr="00CE7795">
          <w:rPr>
            <w:webHidden/>
          </w:rPr>
          <w:fldChar w:fldCharType="end"/>
        </w:r>
      </w:hyperlink>
    </w:p>
    <w:p w:rsidR="00CE7795" w:rsidRPr="00CE7795" w:rsidRDefault="00CE7795" w:rsidP="00D74FC2">
      <w:pPr>
        <w:pStyle w:val="TOC1"/>
        <w:spacing w:line="240" w:lineRule="atLeast"/>
        <w:jc w:val="both"/>
      </w:pPr>
      <w:hyperlink w:anchor="_Toc53990921" w:history="1">
        <w:r w:rsidRPr="00CE7795">
          <w:rPr>
            <w:rStyle w:val="Hyperlink"/>
          </w:rPr>
          <w:t>Nursal Bir Uyarı ve İrfani Bir Nur</w:t>
        </w:r>
        <w:r w:rsidRPr="00CE7795">
          <w:rPr>
            <w:webHidden/>
          </w:rPr>
          <w:tab/>
        </w:r>
        <w:r w:rsidRPr="00CE7795">
          <w:rPr>
            <w:webHidden/>
          </w:rPr>
          <w:fldChar w:fldCharType="begin"/>
        </w:r>
        <w:r w:rsidRPr="00CE7795">
          <w:rPr>
            <w:webHidden/>
          </w:rPr>
          <w:instrText xml:space="preserve"> PAGEREF _Toc53990921 \h </w:instrText>
        </w:r>
        <w:r w:rsidRPr="00CE7795">
          <w:rPr>
            <w:webHidden/>
          </w:rPr>
          <w:fldChar w:fldCharType="separate"/>
        </w:r>
        <w:r w:rsidR="00756ABB">
          <w:rPr>
            <w:webHidden/>
          </w:rPr>
          <w:t>262</w:t>
        </w:r>
        <w:r w:rsidRPr="00CE7795">
          <w:rPr>
            <w:webHidden/>
          </w:rPr>
          <w:fldChar w:fldCharType="end"/>
        </w:r>
      </w:hyperlink>
    </w:p>
    <w:p w:rsidR="00CE7795" w:rsidRPr="00CE7795" w:rsidRDefault="00CE7795" w:rsidP="00D74FC2">
      <w:pPr>
        <w:pStyle w:val="TOC1"/>
        <w:spacing w:line="240" w:lineRule="atLeast"/>
        <w:jc w:val="both"/>
      </w:pPr>
      <w:hyperlink w:anchor="_Toc53990922" w:history="1">
        <w:r w:rsidRPr="00CE7795">
          <w:rPr>
            <w:rStyle w:val="Hyperlink"/>
          </w:rPr>
          <w:t>İmani Bir Uyarı!</w:t>
        </w:r>
        <w:r w:rsidRPr="00CE7795">
          <w:rPr>
            <w:webHidden/>
          </w:rPr>
          <w:tab/>
        </w:r>
        <w:r w:rsidRPr="00CE7795">
          <w:rPr>
            <w:webHidden/>
          </w:rPr>
          <w:fldChar w:fldCharType="begin"/>
        </w:r>
        <w:r w:rsidRPr="00CE7795">
          <w:rPr>
            <w:webHidden/>
          </w:rPr>
          <w:instrText xml:space="preserve"> PAGEREF _Toc53990922 \h </w:instrText>
        </w:r>
        <w:r w:rsidRPr="00CE7795">
          <w:rPr>
            <w:webHidden/>
          </w:rPr>
          <w:fldChar w:fldCharType="separate"/>
        </w:r>
        <w:r w:rsidR="00756ABB">
          <w:rPr>
            <w:webHidden/>
          </w:rPr>
          <w:t>263</w:t>
        </w:r>
        <w:r w:rsidRPr="00CE7795">
          <w:rPr>
            <w:webHidden/>
          </w:rPr>
          <w:fldChar w:fldCharType="end"/>
        </w:r>
      </w:hyperlink>
    </w:p>
    <w:p w:rsidR="00CE7795" w:rsidRPr="00CE7795" w:rsidRDefault="00CE7795" w:rsidP="00D74FC2">
      <w:pPr>
        <w:pStyle w:val="TOC1"/>
        <w:spacing w:line="240" w:lineRule="atLeast"/>
        <w:jc w:val="both"/>
      </w:pPr>
      <w:hyperlink w:anchor="_Toc53990923" w:history="1">
        <w:r w:rsidRPr="00CE7795">
          <w:rPr>
            <w:rStyle w:val="Hyperlink"/>
          </w:rPr>
          <w:t>İrfani Bir Uyarı</w:t>
        </w:r>
        <w:r w:rsidRPr="00CE7795">
          <w:rPr>
            <w:webHidden/>
          </w:rPr>
          <w:tab/>
        </w:r>
        <w:r w:rsidRPr="00CE7795">
          <w:rPr>
            <w:webHidden/>
          </w:rPr>
          <w:fldChar w:fldCharType="begin"/>
        </w:r>
        <w:r w:rsidRPr="00CE7795">
          <w:rPr>
            <w:webHidden/>
          </w:rPr>
          <w:instrText xml:space="preserve"> PAGEREF _Toc53990923 \h </w:instrText>
        </w:r>
        <w:r w:rsidRPr="00CE7795">
          <w:rPr>
            <w:webHidden/>
          </w:rPr>
          <w:fldChar w:fldCharType="separate"/>
        </w:r>
        <w:r w:rsidR="00756ABB">
          <w:rPr>
            <w:webHidden/>
          </w:rPr>
          <w:t>266</w:t>
        </w:r>
        <w:r w:rsidRPr="00CE7795">
          <w:rPr>
            <w:webHidden/>
          </w:rPr>
          <w:fldChar w:fldCharType="end"/>
        </w:r>
      </w:hyperlink>
    </w:p>
    <w:p w:rsidR="00CE7795" w:rsidRPr="00CE7795" w:rsidRDefault="00CE7795" w:rsidP="00D74FC2">
      <w:pPr>
        <w:pStyle w:val="TOC1"/>
        <w:spacing w:line="240" w:lineRule="atLeast"/>
        <w:jc w:val="both"/>
      </w:pPr>
      <w:hyperlink w:anchor="_Toc53990924" w:history="1">
        <w:r w:rsidRPr="00CE7795">
          <w:rPr>
            <w:rStyle w:val="Hyperlink"/>
          </w:rPr>
          <w:t>Meseleyi Kavratmak İçin Bir Söz Nakli</w:t>
        </w:r>
        <w:r w:rsidRPr="00CE7795">
          <w:rPr>
            <w:webHidden/>
          </w:rPr>
          <w:tab/>
        </w:r>
        <w:r w:rsidRPr="00CE7795">
          <w:rPr>
            <w:webHidden/>
          </w:rPr>
          <w:fldChar w:fldCharType="begin"/>
        </w:r>
        <w:r w:rsidRPr="00CE7795">
          <w:rPr>
            <w:webHidden/>
          </w:rPr>
          <w:instrText xml:space="preserve"> PAGEREF _Toc53990924 \h </w:instrText>
        </w:r>
        <w:r w:rsidRPr="00CE7795">
          <w:rPr>
            <w:webHidden/>
          </w:rPr>
          <w:fldChar w:fldCharType="separate"/>
        </w:r>
        <w:r w:rsidR="00756ABB">
          <w:rPr>
            <w:webHidden/>
          </w:rPr>
          <w:t>267</w:t>
        </w:r>
        <w:r w:rsidRPr="00CE7795">
          <w:rPr>
            <w:webHidden/>
          </w:rPr>
          <w:fldChar w:fldCharType="end"/>
        </w:r>
      </w:hyperlink>
    </w:p>
    <w:p w:rsidR="00CE7795" w:rsidRPr="00CE7795" w:rsidRDefault="00CE7795" w:rsidP="00D74FC2">
      <w:pPr>
        <w:pStyle w:val="TOC1"/>
        <w:spacing w:line="240" w:lineRule="atLeast"/>
        <w:jc w:val="both"/>
      </w:pPr>
      <w:hyperlink w:anchor="_Toc53990925" w:history="1">
        <w:r w:rsidRPr="00CE7795">
          <w:rPr>
            <w:rStyle w:val="Hyperlink"/>
          </w:rPr>
          <w:t>Son</w:t>
        </w:r>
        <w:r w:rsidRPr="00CE7795">
          <w:rPr>
            <w:webHidden/>
          </w:rPr>
          <w:tab/>
        </w:r>
        <w:r w:rsidRPr="00CE7795">
          <w:rPr>
            <w:webHidden/>
          </w:rPr>
          <w:fldChar w:fldCharType="begin"/>
        </w:r>
        <w:r w:rsidRPr="00CE7795">
          <w:rPr>
            <w:webHidden/>
          </w:rPr>
          <w:instrText xml:space="preserve"> PAGEREF _Toc53990925 \h </w:instrText>
        </w:r>
        <w:r w:rsidRPr="00CE7795">
          <w:rPr>
            <w:webHidden/>
          </w:rPr>
          <w:fldChar w:fldCharType="separate"/>
        </w:r>
        <w:r w:rsidR="00756ABB">
          <w:rPr>
            <w:webHidden/>
          </w:rPr>
          <w:t>269</w:t>
        </w:r>
        <w:r w:rsidRPr="00CE7795">
          <w:rPr>
            <w:webHidden/>
          </w:rPr>
          <w:fldChar w:fldCharType="end"/>
        </w:r>
      </w:hyperlink>
    </w:p>
    <w:p w:rsidR="00CE7795" w:rsidRPr="00CE7795" w:rsidRDefault="00CE7795" w:rsidP="00D74FC2">
      <w:pPr>
        <w:pStyle w:val="TOC1"/>
        <w:spacing w:line="240" w:lineRule="atLeast"/>
        <w:jc w:val="both"/>
      </w:pPr>
      <w:hyperlink w:anchor="_Toc53990926" w:history="1">
        <w:r w:rsidRPr="00CE7795">
          <w:rPr>
            <w:rStyle w:val="Hyperlink"/>
          </w:rPr>
          <w:t>Son ve Tamamlayıcı Bilgi</w:t>
        </w:r>
        <w:r w:rsidRPr="00CE7795">
          <w:rPr>
            <w:webHidden/>
          </w:rPr>
          <w:tab/>
        </w:r>
        <w:r w:rsidRPr="00CE7795">
          <w:rPr>
            <w:webHidden/>
          </w:rPr>
          <w:fldChar w:fldCharType="begin"/>
        </w:r>
        <w:r w:rsidRPr="00CE7795">
          <w:rPr>
            <w:webHidden/>
          </w:rPr>
          <w:instrText xml:space="preserve"> PAGEREF _Toc53990926 \h </w:instrText>
        </w:r>
        <w:r w:rsidRPr="00CE7795">
          <w:rPr>
            <w:webHidden/>
          </w:rPr>
          <w:fldChar w:fldCharType="separate"/>
        </w:r>
        <w:r w:rsidR="00756ABB">
          <w:rPr>
            <w:webHidden/>
          </w:rPr>
          <w:t>272</w:t>
        </w:r>
        <w:r w:rsidRPr="00CE7795">
          <w:rPr>
            <w:webHidden/>
          </w:rPr>
          <w:fldChar w:fldCharType="end"/>
        </w:r>
      </w:hyperlink>
    </w:p>
    <w:p w:rsidR="00CE7795" w:rsidRPr="00CE7795" w:rsidRDefault="00CE7795" w:rsidP="00D74FC2">
      <w:pPr>
        <w:pStyle w:val="TOC1"/>
        <w:spacing w:line="240" w:lineRule="atLeast"/>
        <w:jc w:val="both"/>
      </w:pPr>
      <w:hyperlink w:anchor="_Toc53990927" w:history="1">
        <w:r w:rsidRPr="00CE7795">
          <w:rPr>
            <w:rStyle w:val="Hyperlink"/>
          </w:rPr>
          <w:t>Altıncı Bölüm</w:t>
        </w:r>
        <w:r w:rsidRPr="00CE7795">
          <w:rPr>
            <w:webHidden/>
          </w:rPr>
          <w:tab/>
        </w:r>
        <w:r w:rsidRPr="00CE7795">
          <w:rPr>
            <w:webHidden/>
          </w:rPr>
          <w:fldChar w:fldCharType="begin"/>
        </w:r>
        <w:r w:rsidRPr="00CE7795">
          <w:rPr>
            <w:webHidden/>
          </w:rPr>
          <w:instrText xml:space="preserve"> PAGEREF _Toc53990927 \h </w:instrText>
        </w:r>
        <w:r w:rsidRPr="00CE7795">
          <w:rPr>
            <w:webHidden/>
          </w:rPr>
          <w:fldChar w:fldCharType="separate"/>
        </w:r>
        <w:r w:rsidR="00756ABB">
          <w:rPr>
            <w:webHidden/>
          </w:rPr>
          <w:t>274</w:t>
        </w:r>
        <w:r w:rsidRPr="00CE7795">
          <w:rPr>
            <w:webHidden/>
          </w:rPr>
          <w:fldChar w:fldCharType="end"/>
        </w:r>
      </w:hyperlink>
    </w:p>
    <w:p w:rsidR="00CE7795" w:rsidRPr="00CE7795" w:rsidRDefault="00CE7795" w:rsidP="00D74FC2">
      <w:pPr>
        <w:pStyle w:val="TOC1"/>
        <w:spacing w:line="240" w:lineRule="atLeast"/>
        <w:jc w:val="both"/>
      </w:pPr>
      <w:hyperlink w:anchor="_Toc53990928" w:history="1">
        <w:r w:rsidRPr="00CE7795">
          <w:rPr>
            <w:rStyle w:val="Hyperlink"/>
          </w:rPr>
          <w:t>Mübarek Tevhid Suresinin Tefsirinden Bir Parça</w:t>
        </w:r>
        <w:r w:rsidRPr="00CE7795">
          <w:rPr>
            <w:webHidden/>
          </w:rPr>
          <w:tab/>
        </w:r>
        <w:r w:rsidRPr="00CE7795">
          <w:rPr>
            <w:webHidden/>
          </w:rPr>
          <w:fldChar w:fldCharType="begin"/>
        </w:r>
        <w:r w:rsidRPr="00CE7795">
          <w:rPr>
            <w:webHidden/>
          </w:rPr>
          <w:instrText xml:space="preserve"> PAGEREF _Toc53990928 \h </w:instrText>
        </w:r>
        <w:r w:rsidRPr="00CE7795">
          <w:rPr>
            <w:webHidden/>
          </w:rPr>
          <w:fldChar w:fldCharType="separate"/>
        </w:r>
        <w:r w:rsidR="00756ABB">
          <w:rPr>
            <w:webHidden/>
          </w:rPr>
          <w:t>274</w:t>
        </w:r>
        <w:r w:rsidRPr="00CE7795">
          <w:rPr>
            <w:webHidden/>
          </w:rPr>
          <w:fldChar w:fldCharType="end"/>
        </w:r>
      </w:hyperlink>
    </w:p>
    <w:p w:rsidR="00CE7795" w:rsidRPr="00CE7795" w:rsidRDefault="00CE7795" w:rsidP="00D74FC2">
      <w:pPr>
        <w:pStyle w:val="TOC1"/>
        <w:spacing w:line="240" w:lineRule="atLeast"/>
        <w:jc w:val="both"/>
      </w:pPr>
      <w:hyperlink w:anchor="_Toc53990929" w:history="1">
        <w:r w:rsidRPr="00CE7795">
          <w:rPr>
            <w:rStyle w:val="Hyperlink"/>
          </w:rPr>
          <w:t>Felsefî Uyarı</w:t>
        </w:r>
        <w:r w:rsidRPr="00CE7795">
          <w:rPr>
            <w:webHidden/>
          </w:rPr>
          <w:tab/>
        </w:r>
        <w:r w:rsidRPr="00CE7795">
          <w:rPr>
            <w:webHidden/>
          </w:rPr>
          <w:fldChar w:fldCharType="begin"/>
        </w:r>
        <w:r w:rsidRPr="00CE7795">
          <w:rPr>
            <w:webHidden/>
          </w:rPr>
          <w:instrText xml:space="preserve"> PAGEREF _Toc53990929 \h </w:instrText>
        </w:r>
        <w:r w:rsidRPr="00CE7795">
          <w:rPr>
            <w:webHidden/>
          </w:rPr>
          <w:fldChar w:fldCharType="separate"/>
        </w:r>
        <w:r w:rsidR="00756ABB">
          <w:rPr>
            <w:webHidden/>
          </w:rPr>
          <w:t>279</w:t>
        </w:r>
        <w:r w:rsidRPr="00CE7795">
          <w:rPr>
            <w:webHidden/>
          </w:rPr>
          <w:fldChar w:fldCharType="end"/>
        </w:r>
      </w:hyperlink>
    </w:p>
    <w:p w:rsidR="00CE7795" w:rsidRPr="00CE7795" w:rsidRDefault="00CE7795" w:rsidP="00D74FC2">
      <w:pPr>
        <w:pStyle w:val="TOC1"/>
        <w:spacing w:line="240" w:lineRule="atLeast"/>
        <w:jc w:val="both"/>
      </w:pPr>
      <w:hyperlink w:anchor="_Toc53990930" w:history="1">
        <w:r w:rsidRPr="00CE7795">
          <w:rPr>
            <w:rStyle w:val="Hyperlink"/>
          </w:rPr>
          <w:t>İrfani Uyarı</w:t>
        </w:r>
        <w:r w:rsidRPr="00CE7795">
          <w:rPr>
            <w:webHidden/>
          </w:rPr>
          <w:tab/>
        </w:r>
        <w:r w:rsidRPr="00CE7795">
          <w:rPr>
            <w:webHidden/>
          </w:rPr>
          <w:fldChar w:fldCharType="begin"/>
        </w:r>
        <w:r w:rsidRPr="00CE7795">
          <w:rPr>
            <w:webHidden/>
          </w:rPr>
          <w:instrText xml:space="preserve"> PAGEREF _Toc53990930 \h </w:instrText>
        </w:r>
        <w:r w:rsidRPr="00CE7795">
          <w:rPr>
            <w:webHidden/>
          </w:rPr>
          <w:fldChar w:fldCharType="separate"/>
        </w:r>
        <w:r w:rsidR="00756ABB">
          <w:rPr>
            <w:webHidden/>
          </w:rPr>
          <w:t>280</w:t>
        </w:r>
        <w:r w:rsidRPr="00CE7795">
          <w:rPr>
            <w:webHidden/>
          </w:rPr>
          <w:fldChar w:fldCharType="end"/>
        </w:r>
      </w:hyperlink>
    </w:p>
    <w:p w:rsidR="00CE7795" w:rsidRPr="00CE7795" w:rsidRDefault="00CE7795" w:rsidP="00D74FC2">
      <w:pPr>
        <w:pStyle w:val="TOC1"/>
        <w:spacing w:line="240" w:lineRule="atLeast"/>
        <w:jc w:val="both"/>
      </w:pPr>
      <w:hyperlink w:anchor="_Toc53990931" w:history="1">
        <w:r w:rsidRPr="00CE7795">
          <w:rPr>
            <w:rStyle w:val="Hyperlink"/>
          </w:rPr>
          <w:t>Felsefî Yorum</w:t>
        </w:r>
        <w:r w:rsidRPr="00CE7795">
          <w:rPr>
            <w:webHidden/>
          </w:rPr>
          <w:tab/>
        </w:r>
        <w:r w:rsidRPr="00CE7795">
          <w:rPr>
            <w:webHidden/>
          </w:rPr>
          <w:fldChar w:fldCharType="begin"/>
        </w:r>
        <w:r w:rsidRPr="00CE7795">
          <w:rPr>
            <w:webHidden/>
          </w:rPr>
          <w:instrText xml:space="preserve"> PAGEREF _Toc53990931 \h </w:instrText>
        </w:r>
        <w:r w:rsidRPr="00CE7795">
          <w:rPr>
            <w:webHidden/>
          </w:rPr>
          <w:fldChar w:fldCharType="separate"/>
        </w:r>
        <w:r w:rsidR="00756ABB">
          <w:rPr>
            <w:webHidden/>
          </w:rPr>
          <w:t>284</w:t>
        </w:r>
        <w:r w:rsidRPr="00CE7795">
          <w:rPr>
            <w:webHidden/>
          </w:rPr>
          <w:fldChar w:fldCharType="end"/>
        </w:r>
      </w:hyperlink>
    </w:p>
    <w:p w:rsidR="00CE7795" w:rsidRPr="00CE7795" w:rsidRDefault="00CE7795" w:rsidP="00D74FC2">
      <w:pPr>
        <w:pStyle w:val="TOC1"/>
        <w:spacing w:line="240" w:lineRule="atLeast"/>
        <w:jc w:val="both"/>
      </w:pPr>
      <w:hyperlink w:anchor="_Toc53990932" w:history="1">
        <w:r w:rsidRPr="00CE7795">
          <w:rPr>
            <w:rStyle w:val="Hyperlink"/>
          </w:rPr>
          <w:t>İşrakî Felsefe</w:t>
        </w:r>
        <w:r w:rsidRPr="00CE7795">
          <w:rPr>
            <w:webHidden/>
          </w:rPr>
          <w:tab/>
        </w:r>
        <w:r w:rsidRPr="00CE7795">
          <w:rPr>
            <w:webHidden/>
          </w:rPr>
          <w:fldChar w:fldCharType="begin"/>
        </w:r>
        <w:r w:rsidRPr="00CE7795">
          <w:rPr>
            <w:webHidden/>
          </w:rPr>
          <w:instrText xml:space="preserve"> PAGEREF _Toc53990932 \h </w:instrText>
        </w:r>
        <w:r w:rsidRPr="00CE7795">
          <w:rPr>
            <w:webHidden/>
          </w:rPr>
          <w:fldChar w:fldCharType="separate"/>
        </w:r>
        <w:r w:rsidR="00756ABB">
          <w:rPr>
            <w:webHidden/>
          </w:rPr>
          <w:t>285</w:t>
        </w:r>
        <w:r w:rsidRPr="00CE7795">
          <w:rPr>
            <w:webHidden/>
          </w:rPr>
          <w:fldChar w:fldCharType="end"/>
        </w:r>
      </w:hyperlink>
    </w:p>
    <w:p w:rsidR="00CE7795" w:rsidRPr="00CE7795" w:rsidRDefault="00CE7795" w:rsidP="00D74FC2">
      <w:pPr>
        <w:pStyle w:val="TOC1"/>
        <w:spacing w:line="240" w:lineRule="atLeast"/>
        <w:jc w:val="both"/>
      </w:pPr>
      <w:hyperlink w:anchor="_Toc53990933" w:history="1">
        <w:r w:rsidRPr="00CE7795">
          <w:rPr>
            <w:rStyle w:val="Hyperlink"/>
          </w:rPr>
          <w:t>Tamamlama</w:t>
        </w:r>
        <w:r w:rsidRPr="00CE7795">
          <w:rPr>
            <w:webHidden/>
          </w:rPr>
          <w:tab/>
        </w:r>
        <w:r w:rsidRPr="00CE7795">
          <w:rPr>
            <w:webHidden/>
          </w:rPr>
          <w:fldChar w:fldCharType="begin"/>
        </w:r>
        <w:r w:rsidRPr="00CE7795">
          <w:rPr>
            <w:webHidden/>
          </w:rPr>
          <w:instrText xml:space="preserve"> PAGEREF _Toc53990933 \h </w:instrText>
        </w:r>
        <w:r w:rsidRPr="00CE7795">
          <w:rPr>
            <w:webHidden/>
          </w:rPr>
          <w:fldChar w:fldCharType="separate"/>
        </w:r>
        <w:r w:rsidR="00756ABB">
          <w:rPr>
            <w:webHidden/>
          </w:rPr>
          <w:t>286</w:t>
        </w:r>
        <w:r w:rsidRPr="00CE7795">
          <w:rPr>
            <w:webHidden/>
          </w:rPr>
          <w:fldChar w:fldCharType="end"/>
        </w:r>
      </w:hyperlink>
    </w:p>
    <w:p w:rsidR="00CE7795" w:rsidRPr="00CE7795" w:rsidRDefault="00CE7795" w:rsidP="00D74FC2">
      <w:pPr>
        <w:pStyle w:val="TOC1"/>
        <w:spacing w:line="240" w:lineRule="atLeast"/>
        <w:jc w:val="both"/>
      </w:pPr>
      <w:hyperlink w:anchor="_Toc53990934" w:history="1">
        <w:r w:rsidRPr="00CE7795">
          <w:rPr>
            <w:rStyle w:val="Hyperlink"/>
          </w:rPr>
          <w:t>Sonuç</w:t>
        </w:r>
        <w:r w:rsidRPr="00CE7795">
          <w:rPr>
            <w:webHidden/>
          </w:rPr>
          <w:tab/>
        </w:r>
        <w:r w:rsidRPr="00CE7795">
          <w:rPr>
            <w:webHidden/>
          </w:rPr>
          <w:fldChar w:fldCharType="begin"/>
        </w:r>
        <w:r w:rsidRPr="00CE7795">
          <w:rPr>
            <w:webHidden/>
          </w:rPr>
          <w:instrText xml:space="preserve"> PAGEREF _Toc53990934 \h </w:instrText>
        </w:r>
        <w:r w:rsidRPr="00CE7795">
          <w:rPr>
            <w:webHidden/>
          </w:rPr>
          <w:fldChar w:fldCharType="separate"/>
        </w:r>
        <w:r w:rsidR="00756ABB">
          <w:rPr>
            <w:webHidden/>
          </w:rPr>
          <w:t>288</w:t>
        </w:r>
        <w:r w:rsidRPr="00CE7795">
          <w:rPr>
            <w:webHidden/>
          </w:rPr>
          <w:fldChar w:fldCharType="end"/>
        </w:r>
      </w:hyperlink>
    </w:p>
    <w:p w:rsidR="00CE7795" w:rsidRPr="00CE7795" w:rsidRDefault="00CE7795" w:rsidP="00D74FC2">
      <w:pPr>
        <w:pStyle w:val="TOC1"/>
        <w:spacing w:line="240" w:lineRule="atLeast"/>
        <w:jc w:val="both"/>
      </w:pPr>
      <w:hyperlink w:anchor="_Toc53990935" w:history="1">
        <w:r w:rsidRPr="00CE7795">
          <w:rPr>
            <w:rStyle w:val="Hyperlink"/>
          </w:rPr>
          <w:t>Yedinci Bölüm</w:t>
        </w:r>
        <w:r w:rsidRPr="00CE7795">
          <w:rPr>
            <w:webHidden/>
          </w:rPr>
          <w:tab/>
        </w:r>
        <w:r w:rsidRPr="00CE7795">
          <w:rPr>
            <w:webHidden/>
          </w:rPr>
          <w:fldChar w:fldCharType="begin"/>
        </w:r>
        <w:r w:rsidRPr="00CE7795">
          <w:rPr>
            <w:webHidden/>
          </w:rPr>
          <w:instrText xml:space="preserve"> PAGEREF _Toc53990935 \h </w:instrText>
        </w:r>
        <w:r w:rsidRPr="00CE7795">
          <w:rPr>
            <w:webHidden/>
          </w:rPr>
          <w:fldChar w:fldCharType="separate"/>
        </w:r>
        <w:r w:rsidR="00756ABB">
          <w:rPr>
            <w:webHidden/>
          </w:rPr>
          <w:t>290</w:t>
        </w:r>
        <w:r w:rsidRPr="00CE7795">
          <w:rPr>
            <w:webHidden/>
          </w:rPr>
          <w:fldChar w:fldCharType="end"/>
        </w:r>
      </w:hyperlink>
    </w:p>
    <w:p w:rsidR="00CE7795" w:rsidRPr="00CE7795" w:rsidRDefault="00CE7795" w:rsidP="00D74FC2">
      <w:pPr>
        <w:pStyle w:val="TOC1"/>
        <w:spacing w:line="240" w:lineRule="atLeast"/>
        <w:jc w:val="both"/>
      </w:pPr>
      <w:hyperlink w:anchor="_Toc53990936" w:history="1">
        <w:r w:rsidRPr="00CE7795">
          <w:rPr>
            <w:rStyle w:val="Hyperlink"/>
          </w:rPr>
          <w:t>İrfani Bir Uyarı</w:t>
        </w:r>
        <w:r w:rsidRPr="00CE7795">
          <w:rPr>
            <w:webHidden/>
          </w:rPr>
          <w:tab/>
        </w:r>
        <w:r w:rsidRPr="00CE7795">
          <w:rPr>
            <w:webHidden/>
          </w:rPr>
          <w:fldChar w:fldCharType="begin"/>
        </w:r>
        <w:r w:rsidRPr="00CE7795">
          <w:rPr>
            <w:webHidden/>
          </w:rPr>
          <w:instrText xml:space="preserve"> PAGEREF _Toc53990936 \h </w:instrText>
        </w:r>
        <w:r w:rsidRPr="00CE7795">
          <w:rPr>
            <w:webHidden/>
          </w:rPr>
          <w:fldChar w:fldCharType="separate"/>
        </w:r>
        <w:r w:rsidR="00756ABB">
          <w:rPr>
            <w:webHidden/>
          </w:rPr>
          <w:t>302</w:t>
        </w:r>
        <w:r w:rsidRPr="00CE7795">
          <w:rPr>
            <w:webHidden/>
          </w:rPr>
          <w:fldChar w:fldCharType="end"/>
        </w:r>
      </w:hyperlink>
    </w:p>
    <w:p w:rsidR="00CE7795" w:rsidRPr="00CE7795" w:rsidRDefault="00CE7795" w:rsidP="00D74FC2">
      <w:pPr>
        <w:pStyle w:val="TOC1"/>
        <w:spacing w:line="240" w:lineRule="atLeast"/>
        <w:jc w:val="both"/>
      </w:pPr>
      <w:hyperlink w:anchor="_Toc53990937" w:history="1">
        <w:r w:rsidRPr="00CE7795">
          <w:rPr>
            <w:rStyle w:val="Hyperlink"/>
          </w:rPr>
          <w:t>Tamamlama</w:t>
        </w:r>
        <w:r w:rsidRPr="00CE7795">
          <w:rPr>
            <w:webHidden/>
          </w:rPr>
          <w:tab/>
        </w:r>
        <w:r w:rsidRPr="00CE7795">
          <w:rPr>
            <w:webHidden/>
          </w:rPr>
          <w:fldChar w:fldCharType="begin"/>
        </w:r>
        <w:r w:rsidRPr="00CE7795">
          <w:rPr>
            <w:webHidden/>
          </w:rPr>
          <w:instrText xml:space="preserve"> PAGEREF _Toc53990937 \h </w:instrText>
        </w:r>
        <w:r w:rsidRPr="00CE7795">
          <w:rPr>
            <w:webHidden/>
          </w:rPr>
          <w:fldChar w:fldCharType="separate"/>
        </w:r>
        <w:r w:rsidR="00756ABB">
          <w:rPr>
            <w:webHidden/>
          </w:rPr>
          <w:t>303</w:t>
        </w:r>
        <w:r w:rsidRPr="00CE7795">
          <w:rPr>
            <w:webHidden/>
          </w:rPr>
          <w:fldChar w:fldCharType="end"/>
        </w:r>
      </w:hyperlink>
    </w:p>
    <w:p w:rsidR="00CE7795" w:rsidRPr="00CE7795" w:rsidRDefault="00CE7795" w:rsidP="00D74FC2">
      <w:pPr>
        <w:pStyle w:val="TOC1"/>
        <w:spacing w:line="240" w:lineRule="atLeast"/>
        <w:jc w:val="both"/>
      </w:pPr>
      <w:hyperlink w:anchor="_Toc53990938" w:history="1">
        <w:r w:rsidRPr="00CE7795">
          <w:rPr>
            <w:rStyle w:val="Hyperlink"/>
          </w:rPr>
          <w:t>Leylet’ul Kadr’in Fazileti Hakkında Bazı Rivayetlerin Zikri</w:t>
        </w:r>
        <w:r w:rsidRPr="00CE7795">
          <w:rPr>
            <w:webHidden/>
          </w:rPr>
          <w:tab/>
        </w:r>
        <w:r w:rsidRPr="00CE7795">
          <w:rPr>
            <w:webHidden/>
          </w:rPr>
          <w:fldChar w:fldCharType="begin"/>
        </w:r>
        <w:r w:rsidRPr="00CE7795">
          <w:rPr>
            <w:webHidden/>
          </w:rPr>
          <w:instrText xml:space="preserve"> PAGEREF _Toc53990938 \h </w:instrText>
        </w:r>
        <w:r w:rsidRPr="00CE7795">
          <w:rPr>
            <w:webHidden/>
          </w:rPr>
          <w:fldChar w:fldCharType="separate"/>
        </w:r>
        <w:r w:rsidR="00756ABB">
          <w:rPr>
            <w:webHidden/>
          </w:rPr>
          <w:t>303</w:t>
        </w:r>
        <w:r w:rsidRPr="00CE7795">
          <w:rPr>
            <w:webHidden/>
          </w:rPr>
          <w:fldChar w:fldCharType="end"/>
        </w:r>
      </w:hyperlink>
    </w:p>
    <w:p w:rsidR="00CE7795" w:rsidRPr="00CE7795" w:rsidRDefault="00CE7795" w:rsidP="00D74FC2">
      <w:pPr>
        <w:pStyle w:val="TOC1"/>
        <w:spacing w:line="240" w:lineRule="atLeast"/>
        <w:jc w:val="both"/>
      </w:pPr>
      <w:hyperlink w:anchor="_Toc53990939" w:history="1">
        <w:r w:rsidRPr="00CE7795">
          <w:rPr>
            <w:rStyle w:val="Hyperlink"/>
          </w:rPr>
          <w:t>İrfani Bir Uyarı</w:t>
        </w:r>
        <w:r w:rsidRPr="00CE7795">
          <w:rPr>
            <w:webHidden/>
          </w:rPr>
          <w:tab/>
        </w:r>
        <w:r w:rsidRPr="00CE7795">
          <w:rPr>
            <w:webHidden/>
          </w:rPr>
          <w:fldChar w:fldCharType="begin"/>
        </w:r>
        <w:r w:rsidRPr="00CE7795">
          <w:rPr>
            <w:webHidden/>
          </w:rPr>
          <w:instrText xml:space="preserve"> PAGEREF _Toc53990939 \h </w:instrText>
        </w:r>
        <w:r w:rsidRPr="00CE7795">
          <w:rPr>
            <w:webHidden/>
          </w:rPr>
          <w:fldChar w:fldCharType="separate"/>
        </w:r>
        <w:r w:rsidR="00756ABB">
          <w:rPr>
            <w:webHidden/>
          </w:rPr>
          <w:t>307</w:t>
        </w:r>
        <w:r w:rsidRPr="00CE7795">
          <w:rPr>
            <w:webHidden/>
          </w:rPr>
          <w:fldChar w:fldCharType="end"/>
        </w:r>
      </w:hyperlink>
    </w:p>
    <w:p w:rsidR="00CE7795" w:rsidRPr="00CE7795" w:rsidRDefault="00CE7795" w:rsidP="00D74FC2">
      <w:pPr>
        <w:pStyle w:val="TOC1"/>
        <w:spacing w:line="240" w:lineRule="atLeast"/>
        <w:jc w:val="both"/>
      </w:pPr>
      <w:hyperlink w:anchor="_Toc53990940" w:history="1">
        <w:r w:rsidRPr="00CE7795">
          <w:rPr>
            <w:rStyle w:val="Hyperlink"/>
          </w:rPr>
          <w:t>İrfani Bir Uyarı</w:t>
        </w:r>
        <w:r w:rsidRPr="00CE7795">
          <w:rPr>
            <w:webHidden/>
          </w:rPr>
          <w:tab/>
        </w:r>
        <w:r w:rsidRPr="00CE7795">
          <w:rPr>
            <w:webHidden/>
          </w:rPr>
          <w:fldChar w:fldCharType="begin"/>
        </w:r>
        <w:r w:rsidRPr="00CE7795">
          <w:rPr>
            <w:webHidden/>
          </w:rPr>
          <w:instrText xml:space="preserve"> PAGEREF _Toc53990940 \h </w:instrText>
        </w:r>
        <w:r w:rsidRPr="00CE7795">
          <w:rPr>
            <w:webHidden/>
          </w:rPr>
          <w:fldChar w:fldCharType="separate"/>
        </w:r>
        <w:r w:rsidR="00756ABB">
          <w:rPr>
            <w:webHidden/>
          </w:rPr>
          <w:t>313</w:t>
        </w:r>
        <w:r w:rsidRPr="00CE7795">
          <w:rPr>
            <w:webHidden/>
          </w:rPr>
          <w:fldChar w:fldCharType="end"/>
        </w:r>
      </w:hyperlink>
    </w:p>
    <w:p w:rsidR="00CE7795" w:rsidRPr="00CE7795" w:rsidRDefault="00CE7795" w:rsidP="00D74FC2">
      <w:pPr>
        <w:pStyle w:val="TOC1"/>
        <w:spacing w:line="240" w:lineRule="atLeast"/>
        <w:jc w:val="both"/>
      </w:pPr>
      <w:hyperlink w:anchor="_Toc53990941" w:history="1">
        <w:r w:rsidRPr="00CE7795">
          <w:rPr>
            <w:rStyle w:val="Hyperlink"/>
          </w:rPr>
          <w:t>Sonuç</w:t>
        </w:r>
        <w:r w:rsidRPr="00CE7795">
          <w:rPr>
            <w:webHidden/>
          </w:rPr>
          <w:tab/>
        </w:r>
        <w:r w:rsidRPr="00CE7795">
          <w:rPr>
            <w:webHidden/>
          </w:rPr>
          <w:fldChar w:fldCharType="begin"/>
        </w:r>
        <w:r w:rsidRPr="00CE7795">
          <w:rPr>
            <w:webHidden/>
          </w:rPr>
          <w:instrText xml:space="preserve"> PAGEREF _Toc53990941 \h </w:instrText>
        </w:r>
        <w:r w:rsidRPr="00CE7795">
          <w:rPr>
            <w:webHidden/>
          </w:rPr>
          <w:fldChar w:fldCharType="separate"/>
        </w:r>
        <w:r w:rsidR="00756ABB">
          <w:rPr>
            <w:webHidden/>
          </w:rPr>
          <w:t>313</w:t>
        </w:r>
        <w:r w:rsidRPr="00CE7795">
          <w:rPr>
            <w:webHidden/>
          </w:rPr>
          <w:fldChar w:fldCharType="end"/>
        </w:r>
      </w:hyperlink>
    </w:p>
    <w:p w:rsidR="00CE7795" w:rsidRPr="00CE7795" w:rsidRDefault="00CE7795" w:rsidP="00D74FC2">
      <w:pPr>
        <w:pStyle w:val="TOC1"/>
        <w:spacing w:line="240" w:lineRule="atLeast"/>
        <w:jc w:val="both"/>
      </w:pPr>
      <w:hyperlink w:anchor="_Toc53990942" w:history="1">
        <w:r w:rsidRPr="00CE7795">
          <w:rPr>
            <w:rStyle w:val="Hyperlink"/>
          </w:rPr>
          <w:t>Bir Özür</w:t>
        </w:r>
        <w:r w:rsidRPr="00CE7795">
          <w:rPr>
            <w:webHidden/>
          </w:rPr>
          <w:tab/>
        </w:r>
        <w:r w:rsidRPr="00CE7795">
          <w:rPr>
            <w:webHidden/>
          </w:rPr>
          <w:fldChar w:fldCharType="begin"/>
        </w:r>
        <w:r w:rsidRPr="00CE7795">
          <w:rPr>
            <w:webHidden/>
          </w:rPr>
          <w:instrText xml:space="preserve"> PAGEREF _Toc53990942 \h </w:instrText>
        </w:r>
        <w:r w:rsidRPr="00CE7795">
          <w:rPr>
            <w:webHidden/>
          </w:rPr>
          <w:fldChar w:fldCharType="separate"/>
        </w:r>
        <w:r w:rsidR="00756ABB">
          <w:rPr>
            <w:webHidden/>
          </w:rPr>
          <w:t>314</w:t>
        </w:r>
        <w:r w:rsidRPr="00CE7795">
          <w:rPr>
            <w:webHidden/>
          </w:rPr>
          <w:fldChar w:fldCharType="end"/>
        </w:r>
      </w:hyperlink>
    </w:p>
    <w:p w:rsidR="00CE7795" w:rsidRPr="00CE7795" w:rsidRDefault="00CE7795" w:rsidP="00D74FC2">
      <w:pPr>
        <w:pStyle w:val="TOC1"/>
        <w:spacing w:line="240" w:lineRule="atLeast"/>
        <w:jc w:val="both"/>
      </w:pPr>
      <w:hyperlink w:anchor="_Toc53990943" w:history="1">
        <w:r w:rsidRPr="00CE7795">
          <w:rPr>
            <w:rStyle w:val="Hyperlink"/>
          </w:rPr>
          <w:t>Beşinci Kısım</w:t>
        </w:r>
        <w:r w:rsidRPr="00CE7795">
          <w:rPr>
            <w:webHidden/>
          </w:rPr>
          <w:tab/>
        </w:r>
        <w:r w:rsidRPr="00CE7795">
          <w:rPr>
            <w:webHidden/>
          </w:rPr>
          <w:fldChar w:fldCharType="begin"/>
        </w:r>
        <w:r w:rsidRPr="00CE7795">
          <w:rPr>
            <w:webHidden/>
          </w:rPr>
          <w:instrText xml:space="preserve"> PAGEREF _Toc53990943 \h </w:instrText>
        </w:r>
        <w:r w:rsidRPr="00CE7795">
          <w:rPr>
            <w:webHidden/>
          </w:rPr>
          <w:fldChar w:fldCharType="separate"/>
        </w:r>
        <w:r w:rsidR="00756ABB">
          <w:rPr>
            <w:webHidden/>
          </w:rPr>
          <w:t>315</w:t>
        </w:r>
        <w:r w:rsidRPr="00CE7795">
          <w:rPr>
            <w:webHidden/>
          </w:rPr>
          <w:fldChar w:fldCharType="end"/>
        </w:r>
      </w:hyperlink>
    </w:p>
    <w:p w:rsidR="00CE7795" w:rsidRPr="00CE7795" w:rsidRDefault="00CE7795" w:rsidP="00D74FC2">
      <w:pPr>
        <w:pStyle w:val="TOC1"/>
        <w:spacing w:line="240" w:lineRule="atLeast"/>
        <w:jc w:val="both"/>
      </w:pPr>
      <w:hyperlink w:anchor="_Toc53990944" w:history="1">
        <w:r w:rsidRPr="00CE7795">
          <w:rPr>
            <w:rStyle w:val="Hyperlink"/>
          </w:rPr>
          <w:t>Rukunun Bazı Sırları ve Adapları Ha</w:t>
        </w:r>
        <w:r w:rsidR="00D347F5">
          <w:rPr>
            <w:rStyle w:val="Hyperlink"/>
          </w:rPr>
          <w:t>kkında</w:t>
        </w:r>
        <w:r w:rsidRPr="00CE7795">
          <w:rPr>
            <w:webHidden/>
          </w:rPr>
          <w:tab/>
        </w:r>
        <w:r w:rsidRPr="00CE7795">
          <w:rPr>
            <w:webHidden/>
          </w:rPr>
          <w:fldChar w:fldCharType="begin"/>
        </w:r>
        <w:r w:rsidRPr="00CE7795">
          <w:rPr>
            <w:webHidden/>
          </w:rPr>
          <w:instrText xml:space="preserve"> PAGEREF _Toc53990944 \h </w:instrText>
        </w:r>
        <w:r w:rsidRPr="00CE7795">
          <w:rPr>
            <w:webHidden/>
          </w:rPr>
          <w:fldChar w:fldCharType="separate"/>
        </w:r>
        <w:r w:rsidR="00756ABB">
          <w:rPr>
            <w:webHidden/>
          </w:rPr>
          <w:t>315</w:t>
        </w:r>
        <w:r w:rsidRPr="00CE7795">
          <w:rPr>
            <w:webHidden/>
          </w:rPr>
          <w:fldChar w:fldCharType="end"/>
        </w:r>
      </w:hyperlink>
    </w:p>
    <w:p w:rsidR="00CE7795" w:rsidRPr="00CE7795" w:rsidRDefault="00CE7795" w:rsidP="00D74FC2">
      <w:pPr>
        <w:pStyle w:val="TOC1"/>
        <w:spacing w:line="240" w:lineRule="atLeast"/>
        <w:jc w:val="both"/>
      </w:pPr>
      <w:hyperlink w:anchor="_Toc53990945" w:history="1">
        <w:r w:rsidRPr="00CE7795">
          <w:rPr>
            <w:rStyle w:val="Hyperlink"/>
          </w:rPr>
          <w:t>Birinci Bölüm</w:t>
        </w:r>
        <w:r w:rsidRPr="00CE7795">
          <w:rPr>
            <w:webHidden/>
          </w:rPr>
          <w:tab/>
        </w:r>
        <w:r w:rsidRPr="00CE7795">
          <w:rPr>
            <w:webHidden/>
          </w:rPr>
          <w:fldChar w:fldCharType="begin"/>
        </w:r>
        <w:r w:rsidRPr="00CE7795">
          <w:rPr>
            <w:webHidden/>
          </w:rPr>
          <w:instrText xml:space="preserve"> PAGEREF _Toc53990945 \h </w:instrText>
        </w:r>
        <w:r w:rsidRPr="00CE7795">
          <w:rPr>
            <w:webHidden/>
          </w:rPr>
          <w:fldChar w:fldCharType="separate"/>
        </w:r>
        <w:r w:rsidR="00756ABB">
          <w:rPr>
            <w:webHidden/>
          </w:rPr>
          <w:t>315</w:t>
        </w:r>
        <w:r w:rsidRPr="00CE7795">
          <w:rPr>
            <w:webHidden/>
          </w:rPr>
          <w:fldChar w:fldCharType="end"/>
        </w:r>
      </w:hyperlink>
    </w:p>
    <w:p w:rsidR="00CE7795" w:rsidRPr="00CE7795" w:rsidRDefault="00CE7795" w:rsidP="00D74FC2">
      <w:pPr>
        <w:pStyle w:val="TOC1"/>
        <w:spacing w:line="240" w:lineRule="atLeast"/>
        <w:jc w:val="both"/>
      </w:pPr>
      <w:hyperlink w:anchor="_Toc53990946" w:history="1">
        <w:r w:rsidRPr="00CE7795">
          <w:rPr>
            <w:rStyle w:val="Hyperlink"/>
          </w:rPr>
          <w:t>Rükudan Önceki Tekbir Hakkında</w:t>
        </w:r>
        <w:r w:rsidRPr="00CE7795">
          <w:rPr>
            <w:webHidden/>
          </w:rPr>
          <w:tab/>
        </w:r>
        <w:r w:rsidRPr="00CE7795">
          <w:rPr>
            <w:webHidden/>
          </w:rPr>
          <w:fldChar w:fldCharType="begin"/>
        </w:r>
        <w:r w:rsidRPr="00CE7795">
          <w:rPr>
            <w:webHidden/>
          </w:rPr>
          <w:instrText xml:space="preserve"> PAGEREF _Toc53990946 \h </w:instrText>
        </w:r>
        <w:r w:rsidRPr="00CE7795">
          <w:rPr>
            <w:webHidden/>
          </w:rPr>
          <w:fldChar w:fldCharType="separate"/>
        </w:r>
        <w:r w:rsidR="00756ABB">
          <w:rPr>
            <w:webHidden/>
          </w:rPr>
          <w:t>315</w:t>
        </w:r>
        <w:r w:rsidRPr="00CE7795">
          <w:rPr>
            <w:webHidden/>
          </w:rPr>
          <w:fldChar w:fldCharType="end"/>
        </w:r>
      </w:hyperlink>
    </w:p>
    <w:p w:rsidR="00CE7795" w:rsidRPr="00CE7795" w:rsidRDefault="00CE7795" w:rsidP="00D74FC2">
      <w:pPr>
        <w:pStyle w:val="TOC1"/>
        <w:spacing w:line="240" w:lineRule="atLeast"/>
        <w:jc w:val="both"/>
      </w:pPr>
      <w:hyperlink w:anchor="_Toc53990947" w:history="1">
        <w:r w:rsidRPr="00CE7795">
          <w:rPr>
            <w:rStyle w:val="Hyperlink"/>
          </w:rPr>
          <w:t>İkinci Bölüm</w:t>
        </w:r>
        <w:r w:rsidRPr="00CE7795">
          <w:rPr>
            <w:webHidden/>
          </w:rPr>
          <w:tab/>
        </w:r>
        <w:r w:rsidRPr="00CE7795">
          <w:rPr>
            <w:webHidden/>
          </w:rPr>
          <w:fldChar w:fldCharType="begin"/>
        </w:r>
        <w:r w:rsidRPr="00CE7795">
          <w:rPr>
            <w:webHidden/>
          </w:rPr>
          <w:instrText xml:space="preserve"> PAGEREF _Toc53990947 \h </w:instrText>
        </w:r>
        <w:r w:rsidRPr="00CE7795">
          <w:rPr>
            <w:webHidden/>
          </w:rPr>
          <w:fldChar w:fldCharType="separate"/>
        </w:r>
        <w:r w:rsidR="00756ABB">
          <w:rPr>
            <w:webHidden/>
          </w:rPr>
          <w:t>316</w:t>
        </w:r>
        <w:r w:rsidRPr="00CE7795">
          <w:rPr>
            <w:webHidden/>
          </w:rPr>
          <w:fldChar w:fldCharType="end"/>
        </w:r>
      </w:hyperlink>
    </w:p>
    <w:p w:rsidR="00CE7795" w:rsidRPr="00CE7795" w:rsidRDefault="00CE7795" w:rsidP="00D74FC2">
      <w:pPr>
        <w:pStyle w:val="TOC1"/>
        <w:spacing w:line="240" w:lineRule="atLeast"/>
        <w:jc w:val="both"/>
      </w:pPr>
      <w:hyperlink w:anchor="_Toc53990948" w:history="1">
        <w:r w:rsidRPr="00CE7795">
          <w:rPr>
            <w:rStyle w:val="Hyperlink"/>
          </w:rPr>
          <w:t>Rükuya Eğilmenin Adabı Hakkında</w:t>
        </w:r>
        <w:r w:rsidRPr="00CE7795">
          <w:rPr>
            <w:webHidden/>
          </w:rPr>
          <w:tab/>
        </w:r>
        <w:r w:rsidRPr="00CE7795">
          <w:rPr>
            <w:webHidden/>
          </w:rPr>
          <w:fldChar w:fldCharType="begin"/>
        </w:r>
        <w:r w:rsidRPr="00CE7795">
          <w:rPr>
            <w:webHidden/>
          </w:rPr>
          <w:instrText xml:space="preserve"> PAGEREF _Toc53990948 \h </w:instrText>
        </w:r>
        <w:r w:rsidRPr="00CE7795">
          <w:rPr>
            <w:webHidden/>
          </w:rPr>
          <w:fldChar w:fldCharType="separate"/>
        </w:r>
        <w:r w:rsidR="00756ABB">
          <w:rPr>
            <w:webHidden/>
          </w:rPr>
          <w:t>316</w:t>
        </w:r>
        <w:r w:rsidRPr="00CE7795">
          <w:rPr>
            <w:webHidden/>
          </w:rPr>
          <w:fldChar w:fldCharType="end"/>
        </w:r>
      </w:hyperlink>
    </w:p>
    <w:p w:rsidR="00CE7795" w:rsidRPr="00CE7795" w:rsidRDefault="00CE7795" w:rsidP="00D74FC2">
      <w:pPr>
        <w:pStyle w:val="TOC1"/>
        <w:spacing w:line="240" w:lineRule="atLeast"/>
        <w:jc w:val="both"/>
      </w:pPr>
      <w:hyperlink w:anchor="_Toc53990949" w:history="1">
        <w:r w:rsidRPr="00CE7795">
          <w:rPr>
            <w:rStyle w:val="Hyperlink"/>
          </w:rPr>
          <w:t>Üçüncü Bölüm</w:t>
        </w:r>
        <w:r w:rsidRPr="00CE7795">
          <w:rPr>
            <w:webHidden/>
          </w:rPr>
          <w:tab/>
        </w:r>
        <w:r w:rsidRPr="00CE7795">
          <w:rPr>
            <w:webHidden/>
          </w:rPr>
          <w:fldChar w:fldCharType="begin"/>
        </w:r>
        <w:r w:rsidRPr="00CE7795">
          <w:rPr>
            <w:webHidden/>
          </w:rPr>
          <w:instrText xml:space="preserve"> PAGEREF _Toc53990949 \h </w:instrText>
        </w:r>
        <w:r w:rsidRPr="00CE7795">
          <w:rPr>
            <w:webHidden/>
          </w:rPr>
          <w:fldChar w:fldCharType="separate"/>
        </w:r>
        <w:r w:rsidR="00756ABB">
          <w:rPr>
            <w:webHidden/>
          </w:rPr>
          <w:t>318</w:t>
        </w:r>
        <w:r w:rsidRPr="00CE7795">
          <w:rPr>
            <w:webHidden/>
          </w:rPr>
          <w:fldChar w:fldCharType="end"/>
        </w:r>
      </w:hyperlink>
    </w:p>
    <w:p w:rsidR="00CE7795" w:rsidRPr="00CE7795" w:rsidRDefault="00CE7795" w:rsidP="00D74FC2">
      <w:pPr>
        <w:pStyle w:val="TOC1"/>
        <w:spacing w:line="240" w:lineRule="atLeast"/>
        <w:jc w:val="both"/>
      </w:pPr>
      <w:hyperlink w:anchor="_Toc53990950" w:history="1">
        <w:r w:rsidRPr="00CE7795">
          <w:rPr>
            <w:rStyle w:val="Hyperlink"/>
          </w:rPr>
          <w:t>Dördüncü Bölüm</w:t>
        </w:r>
        <w:r w:rsidRPr="00CE7795">
          <w:rPr>
            <w:webHidden/>
          </w:rPr>
          <w:tab/>
        </w:r>
        <w:r w:rsidRPr="00CE7795">
          <w:rPr>
            <w:webHidden/>
          </w:rPr>
          <w:fldChar w:fldCharType="begin"/>
        </w:r>
        <w:r w:rsidRPr="00CE7795">
          <w:rPr>
            <w:webHidden/>
          </w:rPr>
          <w:instrText xml:space="preserve"> PAGEREF _Toc53990950 \h </w:instrText>
        </w:r>
        <w:r w:rsidRPr="00CE7795">
          <w:rPr>
            <w:webHidden/>
          </w:rPr>
          <w:fldChar w:fldCharType="separate"/>
        </w:r>
        <w:r w:rsidR="00756ABB">
          <w:rPr>
            <w:webHidden/>
          </w:rPr>
          <w:t>319</w:t>
        </w:r>
        <w:r w:rsidRPr="00CE7795">
          <w:rPr>
            <w:webHidden/>
          </w:rPr>
          <w:fldChar w:fldCharType="end"/>
        </w:r>
      </w:hyperlink>
    </w:p>
    <w:p w:rsidR="00CE7795" w:rsidRPr="00CE7795" w:rsidRDefault="00CE7795" w:rsidP="00D74FC2">
      <w:pPr>
        <w:pStyle w:val="TOC1"/>
        <w:spacing w:line="240" w:lineRule="atLeast"/>
        <w:jc w:val="both"/>
      </w:pPr>
      <w:hyperlink w:anchor="_Toc53990951" w:history="1">
        <w:r w:rsidRPr="00CE7795">
          <w:rPr>
            <w:rStyle w:val="Hyperlink"/>
          </w:rPr>
          <w:t>Beşinci Bölüm</w:t>
        </w:r>
        <w:r w:rsidRPr="00CE7795">
          <w:rPr>
            <w:webHidden/>
          </w:rPr>
          <w:tab/>
        </w:r>
        <w:r w:rsidRPr="00CE7795">
          <w:rPr>
            <w:webHidden/>
          </w:rPr>
          <w:fldChar w:fldCharType="begin"/>
        </w:r>
        <w:r w:rsidRPr="00CE7795">
          <w:rPr>
            <w:webHidden/>
          </w:rPr>
          <w:instrText xml:space="preserve"> PAGEREF _Toc53990951 \h </w:instrText>
        </w:r>
        <w:r w:rsidRPr="00CE7795">
          <w:rPr>
            <w:webHidden/>
          </w:rPr>
          <w:fldChar w:fldCharType="separate"/>
        </w:r>
        <w:r w:rsidR="00756ABB">
          <w:rPr>
            <w:webHidden/>
          </w:rPr>
          <w:t>320</w:t>
        </w:r>
        <w:r w:rsidRPr="00CE7795">
          <w:rPr>
            <w:webHidden/>
          </w:rPr>
          <w:fldChar w:fldCharType="end"/>
        </w:r>
      </w:hyperlink>
    </w:p>
    <w:p w:rsidR="00CE7795" w:rsidRPr="00CE7795" w:rsidRDefault="00CE7795" w:rsidP="00D74FC2">
      <w:pPr>
        <w:pStyle w:val="TOC1"/>
        <w:spacing w:line="240" w:lineRule="atLeast"/>
        <w:jc w:val="both"/>
      </w:pPr>
      <w:hyperlink w:anchor="_Toc53990952" w:history="1">
        <w:r w:rsidRPr="00CE7795">
          <w:rPr>
            <w:rStyle w:val="Hyperlink"/>
          </w:rPr>
          <w:t>Başını Rukudan Kaldırma Hususunda</w:t>
        </w:r>
        <w:r w:rsidRPr="00CE7795">
          <w:rPr>
            <w:webHidden/>
          </w:rPr>
          <w:tab/>
        </w:r>
        <w:r w:rsidRPr="00CE7795">
          <w:rPr>
            <w:webHidden/>
          </w:rPr>
          <w:fldChar w:fldCharType="begin"/>
        </w:r>
        <w:r w:rsidRPr="00CE7795">
          <w:rPr>
            <w:webHidden/>
          </w:rPr>
          <w:instrText xml:space="preserve"> PAGEREF _Toc53990952 \h </w:instrText>
        </w:r>
        <w:r w:rsidRPr="00CE7795">
          <w:rPr>
            <w:webHidden/>
          </w:rPr>
          <w:fldChar w:fldCharType="separate"/>
        </w:r>
        <w:r w:rsidR="00756ABB">
          <w:rPr>
            <w:webHidden/>
          </w:rPr>
          <w:t>320</w:t>
        </w:r>
        <w:r w:rsidRPr="00CE7795">
          <w:rPr>
            <w:webHidden/>
          </w:rPr>
          <w:fldChar w:fldCharType="end"/>
        </w:r>
      </w:hyperlink>
    </w:p>
    <w:p w:rsidR="00CE7795" w:rsidRPr="00CE7795" w:rsidRDefault="00CE7795" w:rsidP="00D74FC2">
      <w:pPr>
        <w:pStyle w:val="TOC1"/>
        <w:spacing w:line="240" w:lineRule="atLeast"/>
        <w:jc w:val="both"/>
      </w:pPr>
      <w:hyperlink w:anchor="_Toc53990953" w:history="1">
        <w:r w:rsidRPr="00CE7795">
          <w:rPr>
            <w:rStyle w:val="Hyperlink"/>
          </w:rPr>
          <w:t>Altıncı Kısım</w:t>
        </w:r>
        <w:r w:rsidRPr="00CE7795">
          <w:rPr>
            <w:webHidden/>
          </w:rPr>
          <w:tab/>
        </w:r>
        <w:r w:rsidRPr="00CE7795">
          <w:rPr>
            <w:webHidden/>
          </w:rPr>
          <w:fldChar w:fldCharType="begin"/>
        </w:r>
        <w:r w:rsidRPr="00CE7795">
          <w:rPr>
            <w:webHidden/>
          </w:rPr>
          <w:instrText xml:space="preserve"> PAGEREF _Toc53990953 \h </w:instrText>
        </w:r>
        <w:r w:rsidRPr="00CE7795">
          <w:rPr>
            <w:webHidden/>
          </w:rPr>
          <w:fldChar w:fldCharType="separate"/>
        </w:r>
        <w:r w:rsidR="00756ABB">
          <w:rPr>
            <w:webHidden/>
          </w:rPr>
          <w:t>321</w:t>
        </w:r>
        <w:r w:rsidRPr="00CE7795">
          <w:rPr>
            <w:webHidden/>
          </w:rPr>
          <w:fldChar w:fldCharType="end"/>
        </w:r>
      </w:hyperlink>
    </w:p>
    <w:p w:rsidR="00CE7795" w:rsidRPr="00CE7795" w:rsidRDefault="00CE7795" w:rsidP="00D74FC2">
      <w:pPr>
        <w:pStyle w:val="TOC1"/>
        <w:spacing w:line="240" w:lineRule="atLeast"/>
        <w:jc w:val="both"/>
      </w:pPr>
      <w:hyperlink w:anchor="_Toc53990954" w:history="1">
        <w:r w:rsidRPr="00CE7795">
          <w:rPr>
            <w:rStyle w:val="Hyperlink"/>
          </w:rPr>
          <w:t>Secdenin Adab ve Sırlarına Kısa Bir İşaret</w:t>
        </w:r>
        <w:r w:rsidRPr="00CE7795">
          <w:rPr>
            <w:webHidden/>
          </w:rPr>
          <w:tab/>
        </w:r>
        <w:r w:rsidRPr="00CE7795">
          <w:rPr>
            <w:webHidden/>
          </w:rPr>
          <w:fldChar w:fldCharType="begin"/>
        </w:r>
        <w:r w:rsidRPr="00CE7795">
          <w:rPr>
            <w:webHidden/>
          </w:rPr>
          <w:instrText xml:space="preserve"> PAGEREF _Toc53990954 \h </w:instrText>
        </w:r>
        <w:r w:rsidRPr="00CE7795">
          <w:rPr>
            <w:webHidden/>
          </w:rPr>
          <w:fldChar w:fldCharType="separate"/>
        </w:r>
        <w:r w:rsidR="00756ABB">
          <w:rPr>
            <w:webHidden/>
          </w:rPr>
          <w:t>321</w:t>
        </w:r>
        <w:r w:rsidRPr="00CE7795">
          <w:rPr>
            <w:webHidden/>
          </w:rPr>
          <w:fldChar w:fldCharType="end"/>
        </w:r>
      </w:hyperlink>
    </w:p>
    <w:p w:rsidR="00CE7795" w:rsidRPr="00CE7795" w:rsidRDefault="00CE7795" w:rsidP="00D74FC2">
      <w:pPr>
        <w:pStyle w:val="TOC1"/>
        <w:spacing w:line="240" w:lineRule="atLeast"/>
        <w:jc w:val="both"/>
      </w:pPr>
      <w:hyperlink w:anchor="_Toc53990955" w:history="1">
        <w:r w:rsidRPr="00CE7795">
          <w:rPr>
            <w:rStyle w:val="Hyperlink"/>
          </w:rPr>
          <w:t>ve Bunda Birkaç Bölüm Vardır</w:t>
        </w:r>
        <w:r w:rsidRPr="00CE7795">
          <w:rPr>
            <w:webHidden/>
          </w:rPr>
          <w:tab/>
        </w:r>
        <w:r w:rsidRPr="00CE7795">
          <w:rPr>
            <w:webHidden/>
          </w:rPr>
          <w:fldChar w:fldCharType="begin"/>
        </w:r>
        <w:r w:rsidRPr="00CE7795">
          <w:rPr>
            <w:webHidden/>
          </w:rPr>
          <w:instrText xml:space="preserve"> PAGEREF _Toc53990955 \h </w:instrText>
        </w:r>
        <w:r w:rsidRPr="00CE7795">
          <w:rPr>
            <w:webHidden/>
          </w:rPr>
          <w:fldChar w:fldCharType="separate"/>
        </w:r>
        <w:r w:rsidR="00756ABB">
          <w:rPr>
            <w:webHidden/>
          </w:rPr>
          <w:t>321</w:t>
        </w:r>
        <w:r w:rsidRPr="00CE7795">
          <w:rPr>
            <w:webHidden/>
          </w:rPr>
          <w:fldChar w:fldCharType="end"/>
        </w:r>
      </w:hyperlink>
    </w:p>
    <w:p w:rsidR="00CE7795" w:rsidRPr="00CE7795" w:rsidRDefault="00CE7795" w:rsidP="00D74FC2">
      <w:pPr>
        <w:pStyle w:val="TOC1"/>
        <w:spacing w:line="240" w:lineRule="atLeast"/>
        <w:jc w:val="both"/>
      </w:pPr>
      <w:hyperlink w:anchor="_Toc53990956" w:history="1">
        <w:r w:rsidRPr="00CE7795">
          <w:rPr>
            <w:rStyle w:val="Hyperlink"/>
          </w:rPr>
          <w:t>Birinci Bölüm</w:t>
        </w:r>
        <w:r w:rsidRPr="00CE7795">
          <w:rPr>
            <w:webHidden/>
          </w:rPr>
          <w:tab/>
        </w:r>
        <w:r w:rsidRPr="00CE7795">
          <w:rPr>
            <w:webHidden/>
          </w:rPr>
          <w:fldChar w:fldCharType="begin"/>
        </w:r>
        <w:r w:rsidRPr="00CE7795">
          <w:rPr>
            <w:webHidden/>
          </w:rPr>
          <w:instrText xml:space="preserve"> PAGEREF _Toc53990956 \h </w:instrText>
        </w:r>
        <w:r w:rsidRPr="00CE7795">
          <w:rPr>
            <w:webHidden/>
          </w:rPr>
          <w:fldChar w:fldCharType="separate"/>
        </w:r>
        <w:r w:rsidR="00756ABB">
          <w:rPr>
            <w:webHidden/>
          </w:rPr>
          <w:t>321</w:t>
        </w:r>
        <w:r w:rsidRPr="00CE7795">
          <w:rPr>
            <w:webHidden/>
          </w:rPr>
          <w:fldChar w:fldCharType="end"/>
        </w:r>
      </w:hyperlink>
    </w:p>
    <w:p w:rsidR="00CE7795" w:rsidRPr="00CE7795" w:rsidRDefault="00CE7795" w:rsidP="00D74FC2">
      <w:pPr>
        <w:pStyle w:val="TOC1"/>
        <w:spacing w:line="240" w:lineRule="atLeast"/>
        <w:jc w:val="both"/>
      </w:pPr>
      <w:hyperlink w:anchor="_Toc53990957" w:history="1">
        <w:r w:rsidRPr="00CE7795">
          <w:rPr>
            <w:rStyle w:val="Hyperlink"/>
          </w:rPr>
          <w:t>Toplu Sırrı Beyanında</w:t>
        </w:r>
        <w:r w:rsidRPr="00CE7795">
          <w:rPr>
            <w:webHidden/>
          </w:rPr>
          <w:tab/>
        </w:r>
        <w:r w:rsidRPr="00CE7795">
          <w:rPr>
            <w:webHidden/>
          </w:rPr>
          <w:fldChar w:fldCharType="begin"/>
        </w:r>
        <w:r w:rsidRPr="00CE7795">
          <w:rPr>
            <w:webHidden/>
          </w:rPr>
          <w:instrText xml:space="preserve"> PAGEREF _Toc53990957 \h </w:instrText>
        </w:r>
        <w:r w:rsidRPr="00CE7795">
          <w:rPr>
            <w:webHidden/>
          </w:rPr>
          <w:fldChar w:fldCharType="separate"/>
        </w:r>
        <w:r w:rsidR="00756ABB">
          <w:rPr>
            <w:webHidden/>
          </w:rPr>
          <w:t>321</w:t>
        </w:r>
        <w:r w:rsidRPr="00CE7795">
          <w:rPr>
            <w:webHidden/>
          </w:rPr>
          <w:fldChar w:fldCharType="end"/>
        </w:r>
      </w:hyperlink>
    </w:p>
    <w:p w:rsidR="00CE7795" w:rsidRPr="00CE7795" w:rsidRDefault="00CE7795" w:rsidP="00D74FC2">
      <w:pPr>
        <w:pStyle w:val="TOC1"/>
        <w:spacing w:line="240" w:lineRule="atLeast"/>
        <w:jc w:val="both"/>
      </w:pPr>
      <w:hyperlink w:anchor="_Toc53990958" w:history="1">
        <w:r w:rsidRPr="00CE7795">
          <w:rPr>
            <w:rStyle w:val="Hyperlink"/>
          </w:rPr>
          <w:t>İkinci Bölüm</w:t>
        </w:r>
        <w:r w:rsidRPr="00CE7795">
          <w:rPr>
            <w:webHidden/>
          </w:rPr>
          <w:tab/>
        </w:r>
        <w:r w:rsidRPr="00CE7795">
          <w:rPr>
            <w:webHidden/>
          </w:rPr>
          <w:fldChar w:fldCharType="begin"/>
        </w:r>
        <w:r w:rsidRPr="00CE7795">
          <w:rPr>
            <w:webHidden/>
          </w:rPr>
          <w:instrText xml:space="preserve"> PAGEREF _Toc53990958 \h </w:instrText>
        </w:r>
        <w:r w:rsidRPr="00CE7795">
          <w:rPr>
            <w:webHidden/>
          </w:rPr>
          <w:fldChar w:fldCharType="separate"/>
        </w:r>
        <w:r w:rsidR="00756ABB">
          <w:rPr>
            <w:webHidden/>
          </w:rPr>
          <w:t>322</w:t>
        </w:r>
        <w:r w:rsidRPr="00CE7795">
          <w:rPr>
            <w:webHidden/>
          </w:rPr>
          <w:fldChar w:fldCharType="end"/>
        </w:r>
      </w:hyperlink>
    </w:p>
    <w:p w:rsidR="00CE7795" w:rsidRPr="00CE7795" w:rsidRDefault="00CE7795" w:rsidP="00D74FC2">
      <w:pPr>
        <w:pStyle w:val="TOC1"/>
        <w:spacing w:line="240" w:lineRule="atLeast"/>
        <w:jc w:val="both"/>
      </w:pPr>
      <w:hyperlink w:anchor="_Toc53990959" w:history="1">
        <w:r w:rsidRPr="00CE7795">
          <w:rPr>
            <w:rStyle w:val="Hyperlink"/>
          </w:rPr>
          <w:t>Üçüncü Bölüm</w:t>
        </w:r>
        <w:r w:rsidRPr="00CE7795">
          <w:rPr>
            <w:webHidden/>
          </w:rPr>
          <w:tab/>
        </w:r>
        <w:r w:rsidRPr="00CE7795">
          <w:rPr>
            <w:webHidden/>
          </w:rPr>
          <w:fldChar w:fldCharType="begin"/>
        </w:r>
        <w:r w:rsidRPr="00CE7795">
          <w:rPr>
            <w:webHidden/>
          </w:rPr>
          <w:instrText xml:space="preserve"> PAGEREF _Toc53990959 \h </w:instrText>
        </w:r>
        <w:r w:rsidRPr="00CE7795">
          <w:rPr>
            <w:webHidden/>
          </w:rPr>
          <w:fldChar w:fldCharType="separate"/>
        </w:r>
        <w:r w:rsidR="00756ABB">
          <w:rPr>
            <w:webHidden/>
          </w:rPr>
          <w:t>323</w:t>
        </w:r>
        <w:r w:rsidRPr="00CE7795">
          <w:rPr>
            <w:webHidden/>
          </w:rPr>
          <w:fldChar w:fldCharType="end"/>
        </w:r>
      </w:hyperlink>
    </w:p>
    <w:p w:rsidR="00CE7795" w:rsidRPr="00CE7795" w:rsidRDefault="00CE7795" w:rsidP="00D74FC2">
      <w:pPr>
        <w:pStyle w:val="TOC1"/>
        <w:spacing w:line="240" w:lineRule="atLeast"/>
        <w:jc w:val="both"/>
      </w:pPr>
      <w:hyperlink w:anchor="_Toc53990960" w:history="1">
        <w:r w:rsidRPr="00CE7795">
          <w:rPr>
            <w:rStyle w:val="Hyperlink"/>
          </w:rPr>
          <w:t>Dördüncü Bölüm</w:t>
        </w:r>
        <w:r w:rsidRPr="00CE7795">
          <w:rPr>
            <w:webHidden/>
          </w:rPr>
          <w:tab/>
        </w:r>
        <w:r w:rsidRPr="00CE7795">
          <w:rPr>
            <w:webHidden/>
          </w:rPr>
          <w:fldChar w:fldCharType="begin"/>
        </w:r>
        <w:r w:rsidRPr="00CE7795">
          <w:rPr>
            <w:webHidden/>
          </w:rPr>
          <w:instrText xml:space="preserve"> PAGEREF _Toc53990960 \h </w:instrText>
        </w:r>
        <w:r w:rsidRPr="00CE7795">
          <w:rPr>
            <w:webHidden/>
          </w:rPr>
          <w:fldChar w:fldCharType="separate"/>
        </w:r>
        <w:r w:rsidR="00756ABB">
          <w:rPr>
            <w:webHidden/>
          </w:rPr>
          <w:t>324</w:t>
        </w:r>
        <w:r w:rsidRPr="00CE7795">
          <w:rPr>
            <w:webHidden/>
          </w:rPr>
          <w:fldChar w:fldCharType="end"/>
        </w:r>
      </w:hyperlink>
    </w:p>
    <w:p w:rsidR="00CE7795" w:rsidRPr="00CE7795" w:rsidRDefault="00CE7795" w:rsidP="00D74FC2">
      <w:pPr>
        <w:pStyle w:val="TOC1"/>
        <w:spacing w:line="240" w:lineRule="atLeast"/>
        <w:jc w:val="both"/>
      </w:pPr>
      <w:hyperlink w:anchor="_Toc53990961" w:history="1">
        <w:r w:rsidRPr="00CE7795">
          <w:rPr>
            <w:rStyle w:val="Hyperlink"/>
          </w:rPr>
          <w:t>Yedinci Kısım</w:t>
        </w:r>
        <w:r w:rsidRPr="00CE7795">
          <w:rPr>
            <w:webHidden/>
          </w:rPr>
          <w:tab/>
        </w:r>
        <w:r w:rsidRPr="00CE7795">
          <w:rPr>
            <w:webHidden/>
          </w:rPr>
          <w:fldChar w:fldCharType="begin"/>
        </w:r>
        <w:r w:rsidRPr="00CE7795">
          <w:rPr>
            <w:webHidden/>
          </w:rPr>
          <w:instrText xml:space="preserve"> PAGEREF _Toc53990961 \h </w:instrText>
        </w:r>
        <w:r w:rsidRPr="00CE7795">
          <w:rPr>
            <w:webHidden/>
          </w:rPr>
          <w:fldChar w:fldCharType="separate"/>
        </w:r>
        <w:r w:rsidR="00756ABB">
          <w:rPr>
            <w:webHidden/>
          </w:rPr>
          <w:t>325</w:t>
        </w:r>
        <w:r w:rsidRPr="00CE7795">
          <w:rPr>
            <w:webHidden/>
          </w:rPr>
          <w:fldChar w:fldCharType="end"/>
        </w:r>
      </w:hyperlink>
    </w:p>
    <w:p w:rsidR="00CE7795" w:rsidRPr="00CE7795" w:rsidRDefault="00CE7795" w:rsidP="00D74FC2">
      <w:pPr>
        <w:pStyle w:val="TOC1"/>
        <w:spacing w:line="240" w:lineRule="atLeast"/>
        <w:jc w:val="both"/>
      </w:pPr>
      <w:hyperlink w:anchor="_Toc53990962" w:history="1">
        <w:r w:rsidRPr="00CE7795">
          <w:rPr>
            <w:rStyle w:val="Hyperlink"/>
          </w:rPr>
          <w:t>Teşehhüdün Adabına Kısaca Bir İşaret Hakkı</w:t>
        </w:r>
        <w:r w:rsidR="00D347F5">
          <w:rPr>
            <w:rStyle w:val="Hyperlink"/>
          </w:rPr>
          <w:t>nda</w:t>
        </w:r>
        <w:r w:rsidRPr="00CE7795">
          <w:rPr>
            <w:webHidden/>
          </w:rPr>
          <w:tab/>
        </w:r>
        <w:r w:rsidRPr="00CE7795">
          <w:rPr>
            <w:webHidden/>
          </w:rPr>
          <w:fldChar w:fldCharType="begin"/>
        </w:r>
        <w:r w:rsidRPr="00CE7795">
          <w:rPr>
            <w:webHidden/>
          </w:rPr>
          <w:instrText xml:space="preserve"> PAGEREF _Toc53990962 \h </w:instrText>
        </w:r>
        <w:r w:rsidRPr="00CE7795">
          <w:rPr>
            <w:webHidden/>
          </w:rPr>
          <w:fldChar w:fldCharType="separate"/>
        </w:r>
        <w:r w:rsidR="00756ABB">
          <w:rPr>
            <w:webHidden/>
          </w:rPr>
          <w:t>325</w:t>
        </w:r>
        <w:r w:rsidRPr="00CE7795">
          <w:rPr>
            <w:webHidden/>
          </w:rPr>
          <w:fldChar w:fldCharType="end"/>
        </w:r>
      </w:hyperlink>
    </w:p>
    <w:p w:rsidR="00CE7795" w:rsidRPr="00CE7795" w:rsidRDefault="00CE7795" w:rsidP="00D74FC2">
      <w:pPr>
        <w:pStyle w:val="TOC1"/>
        <w:spacing w:line="240" w:lineRule="atLeast"/>
        <w:jc w:val="both"/>
      </w:pPr>
      <w:hyperlink w:anchor="_Toc53990963" w:history="1">
        <w:r w:rsidRPr="00CE7795">
          <w:rPr>
            <w:rStyle w:val="Hyperlink"/>
          </w:rPr>
          <w:t>Birinci Bölüm</w:t>
        </w:r>
        <w:r w:rsidRPr="00CE7795">
          <w:rPr>
            <w:webHidden/>
          </w:rPr>
          <w:tab/>
        </w:r>
        <w:r w:rsidRPr="00CE7795">
          <w:rPr>
            <w:webHidden/>
          </w:rPr>
          <w:fldChar w:fldCharType="begin"/>
        </w:r>
        <w:r w:rsidRPr="00CE7795">
          <w:rPr>
            <w:webHidden/>
          </w:rPr>
          <w:instrText xml:space="preserve"> PAGEREF _Toc53990963 \h </w:instrText>
        </w:r>
        <w:r w:rsidRPr="00CE7795">
          <w:rPr>
            <w:webHidden/>
          </w:rPr>
          <w:fldChar w:fldCharType="separate"/>
        </w:r>
        <w:r w:rsidR="00756ABB">
          <w:rPr>
            <w:webHidden/>
          </w:rPr>
          <w:t>325</w:t>
        </w:r>
        <w:r w:rsidRPr="00CE7795">
          <w:rPr>
            <w:webHidden/>
          </w:rPr>
          <w:fldChar w:fldCharType="end"/>
        </w:r>
      </w:hyperlink>
    </w:p>
    <w:p w:rsidR="00CE7795" w:rsidRPr="00CE7795" w:rsidRDefault="00CE7795" w:rsidP="00D74FC2">
      <w:pPr>
        <w:pStyle w:val="TOC1"/>
        <w:spacing w:line="240" w:lineRule="atLeast"/>
        <w:jc w:val="both"/>
      </w:pPr>
      <w:hyperlink w:anchor="_Toc53990964" w:history="1">
        <w:r w:rsidRPr="00CE7795">
          <w:rPr>
            <w:rStyle w:val="Hyperlink"/>
          </w:rPr>
          <w:t>İkinci Bölüm</w:t>
        </w:r>
        <w:r w:rsidRPr="00CE7795">
          <w:rPr>
            <w:webHidden/>
          </w:rPr>
          <w:tab/>
        </w:r>
        <w:r w:rsidRPr="00CE7795">
          <w:rPr>
            <w:webHidden/>
          </w:rPr>
          <w:fldChar w:fldCharType="begin"/>
        </w:r>
        <w:r w:rsidRPr="00CE7795">
          <w:rPr>
            <w:webHidden/>
          </w:rPr>
          <w:instrText xml:space="preserve"> PAGEREF _Toc53990964 \h </w:instrText>
        </w:r>
        <w:r w:rsidRPr="00CE7795">
          <w:rPr>
            <w:webHidden/>
          </w:rPr>
          <w:fldChar w:fldCharType="separate"/>
        </w:r>
        <w:r w:rsidR="00756ABB">
          <w:rPr>
            <w:webHidden/>
          </w:rPr>
          <w:t>326</w:t>
        </w:r>
        <w:r w:rsidRPr="00CE7795">
          <w:rPr>
            <w:webHidden/>
          </w:rPr>
          <w:fldChar w:fldCharType="end"/>
        </w:r>
      </w:hyperlink>
    </w:p>
    <w:p w:rsidR="00CE7795" w:rsidRPr="00CE7795" w:rsidRDefault="00CE7795" w:rsidP="00D74FC2">
      <w:pPr>
        <w:pStyle w:val="TOC1"/>
        <w:spacing w:line="240" w:lineRule="atLeast"/>
        <w:jc w:val="both"/>
      </w:pPr>
      <w:hyperlink w:anchor="_Toc53990965" w:history="1">
        <w:r w:rsidRPr="00CE7795">
          <w:rPr>
            <w:rStyle w:val="Hyperlink"/>
          </w:rPr>
          <w:t>Sekizinci Kısım</w:t>
        </w:r>
        <w:r w:rsidRPr="00CE7795">
          <w:rPr>
            <w:webHidden/>
          </w:rPr>
          <w:tab/>
        </w:r>
        <w:r w:rsidRPr="00CE7795">
          <w:rPr>
            <w:webHidden/>
          </w:rPr>
          <w:fldChar w:fldCharType="begin"/>
        </w:r>
        <w:r w:rsidRPr="00CE7795">
          <w:rPr>
            <w:webHidden/>
          </w:rPr>
          <w:instrText xml:space="preserve"> PAGEREF _Toc53990965 \h </w:instrText>
        </w:r>
        <w:r w:rsidRPr="00CE7795">
          <w:rPr>
            <w:webHidden/>
          </w:rPr>
          <w:fldChar w:fldCharType="separate"/>
        </w:r>
        <w:r w:rsidR="00756ABB">
          <w:rPr>
            <w:webHidden/>
          </w:rPr>
          <w:t>328</w:t>
        </w:r>
        <w:r w:rsidRPr="00CE7795">
          <w:rPr>
            <w:webHidden/>
          </w:rPr>
          <w:fldChar w:fldCharType="end"/>
        </w:r>
      </w:hyperlink>
    </w:p>
    <w:p w:rsidR="00CE7795" w:rsidRPr="00CE7795" w:rsidRDefault="00CE7795" w:rsidP="00D74FC2">
      <w:pPr>
        <w:pStyle w:val="TOC1"/>
        <w:spacing w:line="240" w:lineRule="atLeast"/>
        <w:jc w:val="both"/>
      </w:pPr>
      <w:hyperlink w:anchor="_Toc53990966" w:history="1">
        <w:r w:rsidRPr="00CE7795">
          <w:rPr>
            <w:rStyle w:val="Hyperlink"/>
          </w:rPr>
          <w:t>Selamın Adabı Hakkındadır ve Bunda İki Bölüm Vardır</w:t>
        </w:r>
        <w:r w:rsidRPr="00CE7795">
          <w:rPr>
            <w:webHidden/>
          </w:rPr>
          <w:tab/>
        </w:r>
        <w:r w:rsidRPr="00CE7795">
          <w:rPr>
            <w:webHidden/>
          </w:rPr>
          <w:fldChar w:fldCharType="begin"/>
        </w:r>
        <w:r w:rsidRPr="00CE7795">
          <w:rPr>
            <w:webHidden/>
          </w:rPr>
          <w:instrText xml:space="preserve"> PAGEREF _Toc53990966 \h </w:instrText>
        </w:r>
        <w:r w:rsidRPr="00CE7795">
          <w:rPr>
            <w:webHidden/>
          </w:rPr>
          <w:fldChar w:fldCharType="separate"/>
        </w:r>
        <w:r w:rsidR="00756ABB">
          <w:rPr>
            <w:webHidden/>
          </w:rPr>
          <w:t>328</w:t>
        </w:r>
        <w:r w:rsidRPr="00CE7795">
          <w:rPr>
            <w:webHidden/>
          </w:rPr>
          <w:fldChar w:fldCharType="end"/>
        </w:r>
      </w:hyperlink>
    </w:p>
    <w:p w:rsidR="00CE7795" w:rsidRPr="00CE7795" w:rsidRDefault="00CE7795" w:rsidP="00D74FC2">
      <w:pPr>
        <w:pStyle w:val="TOC1"/>
        <w:spacing w:line="240" w:lineRule="atLeast"/>
        <w:jc w:val="both"/>
      </w:pPr>
      <w:hyperlink w:anchor="_Toc53990967" w:history="1">
        <w:r w:rsidRPr="00CE7795">
          <w:rPr>
            <w:rStyle w:val="Hyperlink"/>
          </w:rPr>
          <w:t>Birinci Bölüm</w:t>
        </w:r>
        <w:r w:rsidRPr="00CE7795">
          <w:rPr>
            <w:webHidden/>
          </w:rPr>
          <w:tab/>
        </w:r>
        <w:r w:rsidRPr="00CE7795">
          <w:rPr>
            <w:webHidden/>
          </w:rPr>
          <w:fldChar w:fldCharType="begin"/>
        </w:r>
        <w:r w:rsidRPr="00CE7795">
          <w:rPr>
            <w:webHidden/>
          </w:rPr>
          <w:instrText xml:space="preserve"> PAGEREF _Toc53990967 \h </w:instrText>
        </w:r>
        <w:r w:rsidRPr="00CE7795">
          <w:rPr>
            <w:webHidden/>
          </w:rPr>
          <w:fldChar w:fldCharType="separate"/>
        </w:r>
        <w:r w:rsidR="00756ABB">
          <w:rPr>
            <w:webHidden/>
          </w:rPr>
          <w:t>328</w:t>
        </w:r>
        <w:r w:rsidRPr="00CE7795">
          <w:rPr>
            <w:webHidden/>
          </w:rPr>
          <w:fldChar w:fldCharType="end"/>
        </w:r>
      </w:hyperlink>
    </w:p>
    <w:p w:rsidR="00CE7795" w:rsidRPr="00CE7795" w:rsidRDefault="00CE7795" w:rsidP="00D74FC2">
      <w:pPr>
        <w:pStyle w:val="TOC1"/>
        <w:spacing w:line="240" w:lineRule="atLeast"/>
        <w:jc w:val="both"/>
      </w:pPr>
      <w:hyperlink w:anchor="_Toc53990968" w:history="1">
        <w:r w:rsidRPr="00CE7795">
          <w:rPr>
            <w:rStyle w:val="Hyperlink"/>
          </w:rPr>
          <w:t>İkinci Bölüm</w:t>
        </w:r>
        <w:r w:rsidRPr="00CE7795">
          <w:rPr>
            <w:webHidden/>
          </w:rPr>
          <w:tab/>
        </w:r>
        <w:r w:rsidRPr="00CE7795">
          <w:rPr>
            <w:webHidden/>
          </w:rPr>
          <w:fldChar w:fldCharType="begin"/>
        </w:r>
        <w:r w:rsidRPr="00CE7795">
          <w:rPr>
            <w:webHidden/>
          </w:rPr>
          <w:instrText xml:space="preserve"> PAGEREF _Toc53990968 \h </w:instrText>
        </w:r>
        <w:r w:rsidRPr="00CE7795">
          <w:rPr>
            <w:webHidden/>
          </w:rPr>
          <w:fldChar w:fldCharType="separate"/>
        </w:r>
        <w:r w:rsidR="00756ABB">
          <w:rPr>
            <w:webHidden/>
          </w:rPr>
          <w:t>328</w:t>
        </w:r>
        <w:r w:rsidRPr="00CE7795">
          <w:rPr>
            <w:webHidden/>
          </w:rPr>
          <w:fldChar w:fldCharType="end"/>
        </w:r>
      </w:hyperlink>
    </w:p>
    <w:p w:rsidR="00CE7795" w:rsidRPr="00CE7795" w:rsidRDefault="00CE7795" w:rsidP="00D74FC2">
      <w:pPr>
        <w:pStyle w:val="TOC1"/>
        <w:spacing w:line="240" w:lineRule="atLeast"/>
        <w:jc w:val="both"/>
      </w:pPr>
      <w:hyperlink w:anchor="_Toc53990969" w:history="1">
        <w:r w:rsidRPr="00CE7795">
          <w:rPr>
            <w:rStyle w:val="Hyperlink"/>
          </w:rPr>
          <w:t>Kitabın Sonu</w:t>
        </w:r>
        <w:r w:rsidRPr="00CE7795">
          <w:rPr>
            <w:webHidden/>
          </w:rPr>
          <w:tab/>
        </w:r>
        <w:r w:rsidRPr="00CE7795">
          <w:rPr>
            <w:webHidden/>
          </w:rPr>
          <w:fldChar w:fldCharType="begin"/>
        </w:r>
        <w:r w:rsidRPr="00CE7795">
          <w:rPr>
            <w:webHidden/>
          </w:rPr>
          <w:instrText xml:space="preserve"> PAGEREF _Toc53990969 \h </w:instrText>
        </w:r>
        <w:r w:rsidRPr="00CE7795">
          <w:rPr>
            <w:webHidden/>
          </w:rPr>
          <w:fldChar w:fldCharType="separate"/>
        </w:r>
        <w:r w:rsidR="00756ABB">
          <w:rPr>
            <w:webHidden/>
          </w:rPr>
          <w:t>331</w:t>
        </w:r>
        <w:r w:rsidRPr="00CE7795">
          <w:rPr>
            <w:webHidden/>
          </w:rPr>
          <w:fldChar w:fldCharType="end"/>
        </w:r>
      </w:hyperlink>
    </w:p>
    <w:p w:rsidR="00CE7795" w:rsidRPr="00CE7795" w:rsidRDefault="00CE7795" w:rsidP="00D74FC2">
      <w:pPr>
        <w:pStyle w:val="TOC1"/>
        <w:spacing w:line="240" w:lineRule="atLeast"/>
        <w:jc w:val="both"/>
      </w:pPr>
      <w:hyperlink w:anchor="_Toc53990970" w:history="1">
        <w:r w:rsidRPr="00CE7795">
          <w:rPr>
            <w:rStyle w:val="Hyperlink"/>
          </w:rPr>
          <w:t>Namazın Dahili ve Harici Hakkındadır ve Bunda Birkaç Bölüm Vardır</w:t>
        </w:r>
        <w:r w:rsidRPr="00CE7795">
          <w:rPr>
            <w:webHidden/>
          </w:rPr>
          <w:tab/>
        </w:r>
        <w:r w:rsidRPr="00CE7795">
          <w:rPr>
            <w:webHidden/>
          </w:rPr>
          <w:fldChar w:fldCharType="begin"/>
        </w:r>
        <w:r w:rsidRPr="00CE7795">
          <w:rPr>
            <w:webHidden/>
          </w:rPr>
          <w:instrText xml:space="preserve"> PAGEREF _Toc53990970 \h </w:instrText>
        </w:r>
        <w:r w:rsidRPr="00CE7795">
          <w:rPr>
            <w:webHidden/>
          </w:rPr>
          <w:fldChar w:fldCharType="separate"/>
        </w:r>
        <w:r w:rsidR="00756ABB">
          <w:rPr>
            <w:webHidden/>
          </w:rPr>
          <w:t>331</w:t>
        </w:r>
        <w:r w:rsidRPr="00CE7795">
          <w:rPr>
            <w:webHidden/>
          </w:rPr>
          <w:fldChar w:fldCharType="end"/>
        </w:r>
      </w:hyperlink>
    </w:p>
    <w:p w:rsidR="00CE7795" w:rsidRPr="00CE7795" w:rsidRDefault="00CE7795" w:rsidP="00D74FC2">
      <w:pPr>
        <w:pStyle w:val="TOC1"/>
        <w:spacing w:line="240" w:lineRule="atLeast"/>
        <w:jc w:val="both"/>
      </w:pPr>
      <w:hyperlink w:anchor="_Toc53990971" w:history="1">
        <w:r w:rsidRPr="00CE7795">
          <w:rPr>
            <w:rStyle w:val="Hyperlink"/>
          </w:rPr>
          <w:t>Birinci Bölüm</w:t>
        </w:r>
        <w:r w:rsidRPr="00CE7795">
          <w:rPr>
            <w:webHidden/>
          </w:rPr>
          <w:tab/>
        </w:r>
        <w:r w:rsidRPr="00CE7795">
          <w:rPr>
            <w:webHidden/>
          </w:rPr>
          <w:fldChar w:fldCharType="begin"/>
        </w:r>
        <w:r w:rsidRPr="00CE7795">
          <w:rPr>
            <w:webHidden/>
          </w:rPr>
          <w:instrText xml:space="preserve"> PAGEREF _Toc53990971 \h </w:instrText>
        </w:r>
        <w:r w:rsidRPr="00CE7795">
          <w:rPr>
            <w:webHidden/>
          </w:rPr>
          <w:fldChar w:fldCharType="separate"/>
        </w:r>
        <w:r w:rsidR="00756ABB">
          <w:rPr>
            <w:webHidden/>
          </w:rPr>
          <w:t>331</w:t>
        </w:r>
        <w:r w:rsidRPr="00CE7795">
          <w:rPr>
            <w:webHidden/>
          </w:rPr>
          <w:fldChar w:fldCharType="end"/>
        </w:r>
      </w:hyperlink>
    </w:p>
    <w:p w:rsidR="00CE7795" w:rsidRPr="00CE7795" w:rsidRDefault="00CE7795" w:rsidP="00D74FC2">
      <w:pPr>
        <w:pStyle w:val="TOC1"/>
        <w:spacing w:line="240" w:lineRule="atLeast"/>
        <w:jc w:val="both"/>
      </w:pPr>
      <w:hyperlink w:anchor="_Toc53990972" w:history="1">
        <w:r w:rsidRPr="00CE7795">
          <w:rPr>
            <w:rStyle w:val="Hyperlink"/>
          </w:rPr>
          <w:t>İkinci Bölüm</w:t>
        </w:r>
        <w:r w:rsidRPr="00CE7795">
          <w:rPr>
            <w:webHidden/>
          </w:rPr>
          <w:tab/>
        </w:r>
        <w:r w:rsidRPr="00CE7795">
          <w:rPr>
            <w:webHidden/>
          </w:rPr>
          <w:fldChar w:fldCharType="begin"/>
        </w:r>
        <w:r w:rsidRPr="00CE7795">
          <w:rPr>
            <w:webHidden/>
          </w:rPr>
          <w:instrText xml:space="preserve"> PAGEREF _Toc53990972 \h </w:instrText>
        </w:r>
        <w:r w:rsidRPr="00CE7795">
          <w:rPr>
            <w:webHidden/>
          </w:rPr>
          <w:fldChar w:fldCharType="separate"/>
        </w:r>
        <w:r w:rsidR="00756ABB">
          <w:rPr>
            <w:webHidden/>
          </w:rPr>
          <w:t>334</w:t>
        </w:r>
        <w:r w:rsidRPr="00CE7795">
          <w:rPr>
            <w:webHidden/>
          </w:rPr>
          <w:fldChar w:fldCharType="end"/>
        </w:r>
      </w:hyperlink>
    </w:p>
    <w:p w:rsidR="00CE7795" w:rsidRPr="00CE7795" w:rsidRDefault="00CE7795" w:rsidP="00D74FC2">
      <w:pPr>
        <w:pStyle w:val="TOC1"/>
        <w:spacing w:line="240" w:lineRule="atLeast"/>
        <w:jc w:val="both"/>
      </w:pPr>
      <w:hyperlink w:anchor="_Toc53990973" w:history="1">
        <w:r w:rsidRPr="00CE7795">
          <w:rPr>
            <w:rStyle w:val="Hyperlink"/>
          </w:rPr>
          <w:t>Kunutun Kalbi Adapları Hakkındadır</w:t>
        </w:r>
        <w:r w:rsidRPr="00CE7795">
          <w:rPr>
            <w:webHidden/>
          </w:rPr>
          <w:tab/>
        </w:r>
        <w:r w:rsidRPr="00CE7795">
          <w:rPr>
            <w:webHidden/>
          </w:rPr>
          <w:fldChar w:fldCharType="begin"/>
        </w:r>
        <w:r w:rsidRPr="00CE7795">
          <w:rPr>
            <w:webHidden/>
          </w:rPr>
          <w:instrText xml:space="preserve"> PAGEREF _Toc53990973 \h </w:instrText>
        </w:r>
        <w:r w:rsidRPr="00CE7795">
          <w:rPr>
            <w:webHidden/>
          </w:rPr>
          <w:fldChar w:fldCharType="separate"/>
        </w:r>
        <w:r w:rsidR="00756ABB">
          <w:rPr>
            <w:webHidden/>
          </w:rPr>
          <w:t>334</w:t>
        </w:r>
        <w:r w:rsidRPr="00CE7795">
          <w:rPr>
            <w:webHidden/>
          </w:rPr>
          <w:fldChar w:fldCharType="end"/>
        </w:r>
      </w:hyperlink>
    </w:p>
    <w:p w:rsidR="00CE7795" w:rsidRPr="00CE7795" w:rsidRDefault="00CE7795" w:rsidP="00D74FC2">
      <w:pPr>
        <w:pStyle w:val="TOC1"/>
        <w:spacing w:line="240" w:lineRule="atLeast"/>
        <w:jc w:val="both"/>
      </w:pPr>
      <w:hyperlink w:anchor="_Toc53990974" w:history="1">
        <w:r w:rsidRPr="00CE7795">
          <w:rPr>
            <w:rStyle w:val="Hyperlink"/>
          </w:rPr>
          <w:t>Üçüncü Bölüm</w:t>
        </w:r>
        <w:r w:rsidRPr="00CE7795">
          <w:rPr>
            <w:webHidden/>
          </w:rPr>
          <w:tab/>
        </w:r>
        <w:r w:rsidRPr="00CE7795">
          <w:rPr>
            <w:webHidden/>
          </w:rPr>
          <w:fldChar w:fldCharType="begin"/>
        </w:r>
        <w:r w:rsidRPr="00CE7795">
          <w:rPr>
            <w:webHidden/>
          </w:rPr>
          <w:instrText xml:space="preserve"> PAGEREF _Toc53990974 \h </w:instrText>
        </w:r>
        <w:r w:rsidRPr="00CE7795">
          <w:rPr>
            <w:webHidden/>
          </w:rPr>
          <w:fldChar w:fldCharType="separate"/>
        </w:r>
        <w:r w:rsidR="00756ABB">
          <w:rPr>
            <w:webHidden/>
          </w:rPr>
          <w:t>337</w:t>
        </w:r>
        <w:r w:rsidRPr="00CE7795">
          <w:rPr>
            <w:webHidden/>
          </w:rPr>
          <w:fldChar w:fldCharType="end"/>
        </w:r>
      </w:hyperlink>
    </w:p>
    <w:p w:rsidR="00CE7795" w:rsidRPr="00CE7795" w:rsidRDefault="00CE7795" w:rsidP="00D74FC2">
      <w:pPr>
        <w:pStyle w:val="TOC1"/>
        <w:spacing w:line="240" w:lineRule="atLeast"/>
        <w:jc w:val="both"/>
      </w:pPr>
      <w:hyperlink w:anchor="_Toc53990975" w:history="1">
        <w:r w:rsidRPr="00CE7795">
          <w:rPr>
            <w:rStyle w:val="Hyperlink"/>
          </w:rPr>
          <w:t>Namazın Ta’kibatı Hakkındadır</w:t>
        </w:r>
        <w:r w:rsidRPr="00CE7795">
          <w:rPr>
            <w:webHidden/>
          </w:rPr>
          <w:tab/>
        </w:r>
        <w:r w:rsidRPr="00CE7795">
          <w:rPr>
            <w:webHidden/>
          </w:rPr>
          <w:fldChar w:fldCharType="begin"/>
        </w:r>
        <w:r w:rsidRPr="00CE7795">
          <w:rPr>
            <w:webHidden/>
          </w:rPr>
          <w:instrText xml:space="preserve"> PAGEREF _Toc53990975 \h </w:instrText>
        </w:r>
        <w:r w:rsidRPr="00CE7795">
          <w:rPr>
            <w:webHidden/>
          </w:rPr>
          <w:fldChar w:fldCharType="separate"/>
        </w:r>
        <w:r w:rsidR="00756ABB">
          <w:rPr>
            <w:webHidden/>
          </w:rPr>
          <w:t>337</w:t>
        </w:r>
        <w:r w:rsidRPr="00CE7795">
          <w:rPr>
            <w:webHidden/>
          </w:rPr>
          <w:fldChar w:fldCharType="end"/>
        </w:r>
      </w:hyperlink>
    </w:p>
    <w:p w:rsidR="00CE7795" w:rsidRPr="00CE7795" w:rsidRDefault="00CE7795" w:rsidP="00D74FC2">
      <w:pPr>
        <w:pStyle w:val="TOC1"/>
        <w:spacing w:line="240" w:lineRule="atLeast"/>
        <w:jc w:val="both"/>
      </w:pPr>
      <w:hyperlink w:anchor="_Toc53990976" w:history="1">
        <w:r w:rsidRPr="00CE7795">
          <w:rPr>
            <w:rStyle w:val="Hyperlink"/>
          </w:rPr>
          <w:t>Son ve Dua</w:t>
        </w:r>
        <w:r w:rsidRPr="00CE7795">
          <w:rPr>
            <w:webHidden/>
          </w:rPr>
          <w:tab/>
        </w:r>
        <w:r w:rsidRPr="00CE7795">
          <w:rPr>
            <w:webHidden/>
          </w:rPr>
          <w:fldChar w:fldCharType="begin"/>
        </w:r>
        <w:r w:rsidRPr="00CE7795">
          <w:rPr>
            <w:webHidden/>
          </w:rPr>
          <w:instrText xml:space="preserve"> PAGEREF _Toc53990976 \h </w:instrText>
        </w:r>
        <w:r w:rsidRPr="00CE7795">
          <w:rPr>
            <w:webHidden/>
          </w:rPr>
          <w:fldChar w:fldCharType="separate"/>
        </w:r>
        <w:r w:rsidR="00756ABB">
          <w:rPr>
            <w:webHidden/>
          </w:rPr>
          <w:t>339</w:t>
        </w:r>
        <w:r w:rsidRPr="00CE7795">
          <w:rPr>
            <w:webHidden/>
          </w:rPr>
          <w:fldChar w:fldCharType="end"/>
        </w:r>
      </w:hyperlink>
    </w:p>
    <w:p w:rsidR="00757C94" w:rsidRPr="00CE7795" w:rsidRDefault="00E47543" w:rsidP="00416993">
      <w:pPr>
        <w:spacing w:line="240" w:lineRule="atLeast"/>
        <w:jc w:val="both"/>
        <w:rPr>
          <w:rFonts w:ascii="Arial Narrow" w:hAnsi="Arial Narrow"/>
          <w:sz w:val="20"/>
          <w:szCs w:val="20"/>
        </w:rPr>
      </w:pPr>
      <w:r w:rsidRPr="00CE7795">
        <w:rPr>
          <w:rFonts w:ascii="Arial Narrow" w:hAnsi="Arial Narrow"/>
          <w:sz w:val="20"/>
          <w:szCs w:val="20"/>
        </w:rPr>
        <w:fldChar w:fldCharType="end"/>
      </w:r>
    </w:p>
    <w:sectPr w:rsidR="00757C94" w:rsidRPr="00CE7795" w:rsidSect="002627D8">
      <w:headerReference w:type="even" r:id="rId13"/>
      <w:headerReference w:type="default" r:id="rId14"/>
      <w:footnotePr>
        <w:numRestart w:val="eachPage"/>
      </w:footnotePr>
      <w:pgSz w:w="11906" w:h="16838" w:code="9"/>
      <w:pgMar w:top="3005" w:right="2552" w:bottom="3005" w:left="2552" w:header="3005" w:footer="30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5F4" w:rsidRDefault="004515F4">
      <w:r>
        <w:separator/>
      </w:r>
    </w:p>
  </w:endnote>
  <w:endnote w:type="continuationSeparator" w:id="0">
    <w:p w:rsidR="004515F4" w:rsidRDefault="0045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5F4" w:rsidRDefault="004515F4">
      <w:r>
        <w:separator/>
      </w:r>
    </w:p>
  </w:footnote>
  <w:footnote w:type="continuationSeparator" w:id="0">
    <w:p w:rsidR="004515F4" w:rsidRDefault="004515F4">
      <w:r>
        <w:continuationSeparator/>
      </w:r>
    </w:p>
  </w:footnote>
  <w:footnote w:id="1">
    <w:p w:rsidR="005A7585" w:rsidRPr="005C3470" w:rsidRDefault="005A7585" w:rsidP="005C3470">
      <w:pPr>
        <w:pStyle w:val="FootnoteText"/>
        <w:spacing w:line="240" w:lineRule="atLeast"/>
        <w:jc w:val="both"/>
      </w:pPr>
      <w:r w:rsidRPr="005C3470">
        <w:rPr>
          <w:rStyle w:val="FootnoteReference"/>
        </w:rPr>
        <w:footnoteRef/>
      </w:r>
      <w:r w:rsidRPr="005C3470">
        <w:t xml:space="preserve"> Sırr-ı Salat kitabının tam ve edit edilmiş metni, elyazma nushasının kopyası, açı</w:t>
      </w:r>
      <w:r w:rsidRPr="005C3470">
        <w:t>k</w:t>
      </w:r>
      <w:r w:rsidRPr="005C3470">
        <w:t>lamalar ve değişik indeksleriyle birlikte, geçen yıl bu müessese tarafından yayınla</w:t>
      </w:r>
      <w:r w:rsidRPr="005C3470">
        <w:t>n</w:t>
      </w:r>
      <w:r w:rsidRPr="005C3470">
        <w:t xml:space="preserve">dı. </w:t>
      </w:r>
    </w:p>
  </w:footnote>
  <w:footnote w:id="2">
    <w:p w:rsidR="005A7585" w:rsidRPr="005C3470" w:rsidRDefault="005A7585" w:rsidP="005C3470">
      <w:pPr>
        <w:pStyle w:val="FootnoteText"/>
        <w:spacing w:line="240" w:lineRule="atLeast"/>
        <w:jc w:val="both"/>
      </w:pPr>
      <w:r w:rsidRPr="005C3470">
        <w:rPr>
          <w:rStyle w:val="FootnoteReference"/>
        </w:rPr>
        <w:footnoteRef/>
      </w:r>
      <w:r w:rsidRPr="005C3470">
        <w:t xml:space="preserve"> Müstedrek’ül-Vesail, Kitab’us-Salat, Ebvab’uz-Zikr, 22. bab, 1. h</w:t>
      </w:r>
      <w:r w:rsidRPr="005C3470">
        <w:t>a</w:t>
      </w:r>
      <w:r w:rsidRPr="005C3470">
        <w:t>dis</w:t>
      </w:r>
    </w:p>
  </w:footnote>
  <w:footnote w:id="3">
    <w:p w:rsidR="005A7585" w:rsidRPr="005C3470" w:rsidRDefault="005A7585" w:rsidP="005C3470">
      <w:pPr>
        <w:pStyle w:val="FootnoteText"/>
        <w:spacing w:line="240" w:lineRule="atLeast"/>
        <w:jc w:val="both"/>
      </w:pPr>
      <w:r w:rsidRPr="005C3470">
        <w:rPr>
          <w:rStyle w:val="FootnoteReference"/>
        </w:rPr>
        <w:footnoteRef/>
      </w:r>
      <w:r w:rsidRPr="005C3470">
        <w:t xml:space="preserve"> Münacat-i Şabaniyye, Bihar’ul-Envar, c. 91, s. 99</w:t>
      </w:r>
    </w:p>
  </w:footnote>
  <w:footnote w:id="4">
    <w:p w:rsidR="005A7585" w:rsidRPr="005C3470" w:rsidRDefault="005A7585" w:rsidP="005C3470">
      <w:pPr>
        <w:pStyle w:val="FootnoteText"/>
        <w:spacing w:line="240" w:lineRule="atLeast"/>
        <w:jc w:val="both"/>
      </w:pPr>
      <w:r w:rsidRPr="005C3470">
        <w:rPr>
          <w:rStyle w:val="FootnoteReference"/>
        </w:rPr>
        <w:footnoteRef/>
      </w:r>
      <w:r w:rsidRPr="005C3470">
        <w:t xml:space="preserve"> Sırr-ı Salat kitabında değerli yazar, başlangıçta hamd, salat ve duadan sonra şöyle yazıyor: “Benlik ve bencillik kayıtlarına bağlı, benlik ve kendisine tapma badesiyle meşgul ve manevi makamlardan ve varlık mülkünden habersiz olan bu hayret ve cahalet vadisinin şaşkını ben, büyük evliyaların bazı ruhi makamlarını, bu ruhani sülûk ve imani m</w:t>
      </w:r>
      <w:r w:rsidRPr="005C3470">
        <w:t>i</w:t>
      </w:r>
      <w:r w:rsidRPr="005C3470">
        <w:t xml:space="preserve">raçta yazmaya samimiyetle karar verdim…” Bu değerli kitap, 10. 6. 1939 tarihinde bitmiştir. </w:t>
      </w:r>
    </w:p>
    <w:p w:rsidR="005A7585" w:rsidRPr="005C3470" w:rsidRDefault="005A7585" w:rsidP="005C3470">
      <w:pPr>
        <w:pStyle w:val="FootnoteText"/>
        <w:spacing w:line="240" w:lineRule="atLeast"/>
        <w:jc w:val="both"/>
      </w:pPr>
    </w:p>
  </w:footnote>
  <w:footnote w:id="5">
    <w:p w:rsidR="005A7585" w:rsidRPr="005C3470" w:rsidRDefault="005A7585" w:rsidP="005C3470">
      <w:pPr>
        <w:pStyle w:val="FootnoteText"/>
        <w:spacing w:line="240" w:lineRule="atLeast"/>
        <w:jc w:val="both"/>
      </w:pPr>
      <w:r w:rsidRPr="005C3470">
        <w:rPr>
          <w:rStyle w:val="FootnoteReference"/>
        </w:rPr>
        <w:footnoteRef/>
      </w:r>
      <w:r w:rsidRPr="005C3470">
        <w:t xml:space="preserve"> Bazı hadislere işarettir. Bunlardan biri Allah Resulü’nün (s.a.a) buyurduğu </w:t>
      </w:r>
      <w:r w:rsidRPr="005C3470">
        <w:rPr>
          <w:i/>
          <w:iCs/>
        </w:rPr>
        <w:t>“N</w:t>
      </w:r>
      <w:r w:rsidRPr="005C3470">
        <w:rPr>
          <w:i/>
          <w:iCs/>
        </w:rPr>
        <w:t>a</w:t>
      </w:r>
      <w:r w:rsidRPr="005C3470">
        <w:rPr>
          <w:i/>
          <w:iCs/>
        </w:rPr>
        <w:t>maz gözümün nurudur”</w:t>
      </w:r>
      <w:r w:rsidRPr="005C3470">
        <w:t xml:space="preserve"> hadisidir. Furu’ul-Kafi, c. 5, s. 321, Kitab’un-Nikah, Bab-u Hubbi’in-nisa, 7. hadis</w:t>
      </w:r>
    </w:p>
  </w:footnote>
  <w:footnote w:id="6">
    <w:p w:rsidR="005A7585" w:rsidRPr="005C3470" w:rsidRDefault="005A7585" w:rsidP="005C3470">
      <w:pPr>
        <w:pStyle w:val="FootnoteText"/>
        <w:spacing w:line="240" w:lineRule="atLeast"/>
        <w:jc w:val="both"/>
      </w:pPr>
      <w:r w:rsidRPr="005C3470">
        <w:rPr>
          <w:rStyle w:val="FootnoteReference"/>
        </w:rPr>
        <w:footnoteRef/>
      </w:r>
      <w:r w:rsidRPr="005C3470">
        <w:t xml:space="preserve"> Allah Resulünden nakledilen </w:t>
      </w:r>
      <w:r w:rsidRPr="005C3470">
        <w:rPr>
          <w:i/>
          <w:iCs/>
        </w:rPr>
        <w:t>“Namaz müminin miracıdır</w:t>
      </w:r>
      <w:r w:rsidRPr="005C3470">
        <w:t>” hadisine işarettir. İtikadat, Allame Meclisi, s. 59</w:t>
      </w:r>
    </w:p>
  </w:footnote>
  <w:footnote w:id="7">
    <w:p w:rsidR="005A7585" w:rsidRPr="005C3470" w:rsidRDefault="005A7585" w:rsidP="005C3470">
      <w:pPr>
        <w:pStyle w:val="FootnoteText"/>
        <w:spacing w:line="240" w:lineRule="atLeast"/>
        <w:jc w:val="both"/>
      </w:pPr>
      <w:r w:rsidRPr="005C3470">
        <w:rPr>
          <w:rStyle w:val="FootnoteReference"/>
        </w:rPr>
        <w:footnoteRef/>
      </w:r>
      <w:r w:rsidRPr="005C3470">
        <w:t xml:space="preserve"> Al-i İmran / 30.</w:t>
      </w:r>
    </w:p>
  </w:footnote>
  <w:footnote w:id="8">
    <w:p w:rsidR="005A7585" w:rsidRPr="005C3470" w:rsidRDefault="005A7585" w:rsidP="005C3470">
      <w:pPr>
        <w:pStyle w:val="FootnoteText"/>
        <w:spacing w:line="240" w:lineRule="atLeast"/>
        <w:jc w:val="both"/>
      </w:pPr>
      <w:r w:rsidRPr="005C3470">
        <w:rPr>
          <w:rStyle w:val="FootnoteReference"/>
        </w:rPr>
        <w:footnoteRef/>
      </w:r>
      <w:r w:rsidRPr="005C3470">
        <w:t xml:space="preserve"> Kehf / 49.</w:t>
      </w:r>
    </w:p>
  </w:footnote>
  <w:footnote w:id="9">
    <w:p w:rsidR="005A7585" w:rsidRPr="005C3470" w:rsidRDefault="005A7585" w:rsidP="005C3470">
      <w:pPr>
        <w:pStyle w:val="FootnoteText"/>
        <w:spacing w:line="240" w:lineRule="atLeast"/>
        <w:jc w:val="both"/>
      </w:pPr>
      <w:r w:rsidRPr="005C3470">
        <w:rPr>
          <w:rStyle w:val="FootnoteReference"/>
        </w:rPr>
        <w:footnoteRef/>
      </w:r>
      <w:r w:rsidRPr="005C3470">
        <w:t xml:space="preserve"> Zilzal / 7.</w:t>
      </w:r>
    </w:p>
  </w:footnote>
  <w:footnote w:id="10">
    <w:p w:rsidR="005A7585" w:rsidRPr="005C3470" w:rsidRDefault="005A7585" w:rsidP="005C3470">
      <w:pPr>
        <w:pStyle w:val="FootnoteText"/>
        <w:spacing w:line="240" w:lineRule="atLeast"/>
        <w:jc w:val="both"/>
      </w:pPr>
      <w:r w:rsidRPr="005C3470">
        <w:rPr>
          <w:rStyle w:val="FootnoteReference"/>
        </w:rPr>
        <w:footnoteRef/>
      </w:r>
      <w:r w:rsidRPr="005C3470">
        <w:t xml:space="preserve"> Vesail’uş-Şia, c. 3, s. 90</w:t>
      </w:r>
    </w:p>
  </w:footnote>
  <w:footnote w:id="11">
    <w:p w:rsidR="005A7585" w:rsidRPr="005C3470" w:rsidRDefault="005A7585" w:rsidP="005C3470">
      <w:pPr>
        <w:pStyle w:val="FootnoteText"/>
        <w:spacing w:line="240" w:lineRule="atLeast"/>
        <w:jc w:val="both"/>
      </w:pPr>
      <w:r w:rsidRPr="005C3470">
        <w:rPr>
          <w:rStyle w:val="FootnoteReference"/>
        </w:rPr>
        <w:footnoteRef/>
      </w:r>
      <w:r w:rsidRPr="005C3470">
        <w:t xml:space="preserve"> Ankebut / 64.</w:t>
      </w:r>
    </w:p>
  </w:footnote>
  <w:footnote w:id="12">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3, s. 143, “Kitab’ul İman ve Küfr”, “Bab-u es-Sabır”, 8. Hadis; Sevab’ul Emal, s. 203, “Sevab-us-Salat ve’z Zekat ve’l Birr ve’s Sabır”, 1. h</w:t>
      </w:r>
      <w:r w:rsidRPr="005C3470">
        <w:t>a</w:t>
      </w:r>
      <w:r w:rsidRPr="005C3470">
        <w:t>dis</w:t>
      </w:r>
    </w:p>
  </w:footnote>
  <w:footnote w:id="13">
    <w:p w:rsidR="005A7585" w:rsidRPr="005C3470" w:rsidRDefault="005A7585" w:rsidP="005C3470">
      <w:pPr>
        <w:pStyle w:val="FootnoteText"/>
        <w:spacing w:line="240" w:lineRule="atLeast"/>
        <w:jc w:val="both"/>
      </w:pPr>
      <w:r w:rsidRPr="005C3470">
        <w:rPr>
          <w:rStyle w:val="FootnoteReference"/>
        </w:rPr>
        <w:footnoteRef/>
      </w:r>
      <w:r w:rsidRPr="005C3470">
        <w:t xml:space="preserve"> Bazı hadislere işarettir. Bunlardan biri Allah Resulü’nün (s.a.a) buyurduğu </w:t>
      </w:r>
      <w:r w:rsidRPr="005C3470">
        <w:rPr>
          <w:i/>
          <w:iCs/>
        </w:rPr>
        <w:t>“N</w:t>
      </w:r>
      <w:r w:rsidRPr="005C3470">
        <w:rPr>
          <w:i/>
          <w:iCs/>
        </w:rPr>
        <w:t>a</w:t>
      </w:r>
      <w:r w:rsidRPr="005C3470">
        <w:rPr>
          <w:i/>
          <w:iCs/>
        </w:rPr>
        <w:t>maz gözümün nurudur”</w:t>
      </w:r>
      <w:r w:rsidRPr="005C3470">
        <w:t xml:space="preserve"> hadisidir. Furu’ul-Kafi, c. 5, s. 321, Kitab’un-Nikah, Bab-u Hubb’in-nisa, 7. hadis </w:t>
      </w:r>
    </w:p>
  </w:footnote>
  <w:footnote w:id="14">
    <w:p w:rsidR="005A7585" w:rsidRPr="005C3470" w:rsidRDefault="005A7585" w:rsidP="005C3470">
      <w:pPr>
        <w:pStyle w:val="FootnoteText"/>
        <w:spacing w:line="240" w:lineRule="atLeast"/>
        <w:jc w:val="both"/>
      </w:pPr>
      <w:r w:rsidRPr="005C3470">
        <w:rPr>
          <w:rStyle w:val="FootnoteReference"/>
        </w:rPr>
        <w:footnoteRef/>
      </w:r>
      <w:r w:rsidRPr="005C3470">
        <w:t xml:space="preserve"> Zümer / 56.</w:t>
      </w:r>
    </w:p>
  </w:footnote>
  <w:footnote w:id="15">
    <w:p w:rsidR="005A7585" w:rsidRPr="005C3470" w:rsidRDefault="005A7585" w:rsidP="005C3470">
      <w:pPr>
        <w:pStyle w:val="FootnoteText"/>
        <w:spacing w:line="240" w:lineRule="atLeast"/>
        <w:jc w:val="both"/>
      </w:pPr>
      <w:r w:rsidRPr="005C3470">
        <w:rPr>
          <w:rStyle w:val="FootnoteReference"/>
        </w:rPr>
        <w:footnoteRef/>
      </w:r>
      <w:r w:rsidRPr="005C3470">
        <w:t xml:space="preserve"> Felah’us-Sail, s. 127, Men la Yehzuru’ul-Fakih’ten nakledilmiştir. Diğer bir ka</w:t>
      </w:r>
      <w:r w:rsidRPr="005C3470">
        <w:t>y</w:t>
      </w:r>
      <w:r w:rsidRPr="005C3470">
        <w:t>nakta hadis şu şekildedir</w:t>
      </w:r>
      <w:r w:rsidRPr="005C3470">
        <w:rPr>
          <w:i/>
          <w:iCs/>
        </w:rPr>
        <w:t>: “Kulun kendisiyle hesaba çekildiği ilk şey, n</w:t>
      </w:r>
      <w:r w:rsidRPr="005C3470">
        <w:rPr>
          <w:i/>
          <w:iCs/>
        </w:rPr>
        <w:t>a</w:t>
      </w:r>
      <w:r w:rsidRPr="005C3470">
        <w:rPr>
          <w:i/>
          <w:iCs/>
        </w:rPr>
        <w:t>mazdır. Eğer o, kabul edilirse, diğer ameller de kabul edilir ve eğer o redded</w:t>
      </w:r>
      <w:r w:rsidRPr="005C3470">
        <w:rPr>
          <w:i/>
          <w:iCs/>
        </w:rPr>
        <w:t>i</w:t>
      </w:r>
      <w:r w:rsidRPr="005C3470">
        <w:rPr>
          <w:i/>
          <w:iCs/>
        </w:rPr>
        <w:t>lirse, diğer ameller de reddedilir. ”</w:t>
      </w:r>
      <w:r w:rsidRPr="005C3470">
        <w:t xml:space="preserve"> (Fazl’us-Salat, c. 1, 20. bab, 5. hadis)</w:t>
      </w:r>
    </w:p>
  </w:footnote>
  <w:footnote w:id="16">
    <w:p w:rsidR="005A7585" w:rsidRPr="005C3470" w:rsidRDefault="005A7585" w:rsidP="005C3470">
      <w:pPr>
        <w:pStyle w:val="FootnoteText"/>
        <w:spacing w:line="240" w:lineRule="atLeast"/>
        <w:jc w:val="both"/>
      </w:pPr>
      <w:r w:rsidRPr="005C3470">
        <w:rPr>
          <w:rStyle w:val="FootnoteReference"/>
        </w:rPr>
        <w:footnoteRef/>
      </w:r>
      <w:r w:rsidRPr="005C3470">
        <w:t xml:space="preserve"> “Putların anası, sizin nefis putunuzdur. Çünkü bizim putumuz, şu ejderha p</w:t>
      </w:r>
      <w:r w:rsidRPr="005C3470">
        <w:t>u</w:t>
      </w:r>
      <w:r w:rsidRPr="005C3470">
        <w:t>tunun üzerindedir.” (Mevlana)</w:t>
      </w:r>
    </w:p>
  </w:footnote>
  <w:footnote w:id="17">
    <w:p w:rsidR="005A7585" w:rsidRPr="005C3470" w:rsidRDefault="005A7585" w:rsidP="005C3470">
      <w:pPr>
        <w:pStyle w:val="FootnoteText"/>
        <w:spacing w:line="240" w:lineRule="atLeast"/>
        <w:jc w:val="both"/>
      </w:pPr>
      <w:r w:rsidRPr="005C3470">
        <w:rPr>
          <w:rStyle w:val="FootnoteReference"/>
        </w:rPr>
        <w:footnoteRef/>
      </w:r>
      <w:r w:rsidRPr="005C3470">
        <w:t xml:space="preserve"> Nisa / 100.</w:t>
      </w:r>
    </w:p>
  </w:footnote>
  <w:footnote w:id="18">
    <w:p w:rsidR="005A7585" w:rsidRPr="005C3470" w:rsidRDefault="005A7585" w:rsidP="005C3470">
      <w:pPr>
        <w:pStyle w:val="FootnoteText"/>
        <w:spacing w:line="240" w:lineRule="atLeast"/>
        <w:jc w:val="both"/>
      </w:pPr>
      <w:r w:rsidRPr="005C3470">
        <w:rPr>
          <w:rStyle w:val="FootnoteReference"/>
        </w:rPr>
        <w:footnoteRef/>
      </w:r>
      <w:r w:rsidRPr="005C3470">
        <w:t xml:space="preserve"> Misbah’uş-Şeriat, “Fi hakikat’il-ubudiyye”, 100. bab</w:t>
      </w:r>
    </w:p>
  </w:footnote>
  <w:footnote w:id="19">
    <w:p w:rsidR="005A7585" w:rsidRPr="005C3470" w:rsidRDefault="005A7585" w:rsidP="005C3470">
      <w:pPr>
        <w:pStyle w:val="FootnoteText"/>
        <w:spacing w:line="240" w:lineRule="atLeast"/>
        <w:jc w:val="both"/>
      </w:pPr>
      <w:r w:rsidRPr="005C3470">
        <w:rPr>
          <w:rStyle w:val="FootnoteReference"/>
        </w:rPr>
        <w:footnoteRef/>
      </w:r>
      <w:r w:rsidRPr="005C3470">
        <w:t xml:space="preserve"> Kurb’un-Nevafil hadisine işarettir: </w:t>
      </w:r>
      <w:r w:rsidRPr="005C3470">
        <w:rPr>
          <w:i/>
          <w:iCs/>
        </w:rPr>
        <w:t>“Kulum onu seveceğim boyutta nafile ibadetler ile bana yaklaşır. Onu sevdiğim zaman da duyduğu kulağı, gördüğü g</w:t>
      </w:r>
      <w:r w:rsidRPr="005C3470">
        <w:rPr>
          <w:i/>
          <w:iCs/>
        </w:rPr>
        <w:t>ö</w:t>
      </w:r>
      <w:r w:rsidRPr="005C3470">
        <w:rPr>
          <w:i/>
          <w:iCs/>
        </w:rPr>
        <w:t>zü, konuştuğu dili, tuttuğu eli olur, duasını kabul eder ve benden istediğini ona veririm. ”</w:t>
      </w:r>
      <w:r w:rsidRPr="005C3470">
        <w:t xml:space="preserve"> (Usul-i Kafi, c. 4, s. 53, Kitab’ul-İman ve’l-Küfr, Bab-u men eza müslimin ve ihtehkerehum, 7-8. hadi</w:t>
      </w:r>
      <w:r w:rsidRPr="005C3470">
        <w:t>s</w:t>
      </w:r>
      <w:r w:rsidRPr="005C3470">
        <w:t>ler</w:t>
      </w:r>
    </w:p>
  </w:footnote>
  <w:footnote w:id="20">
    <w:p w:rsidR="005A7585" w:rsidRPr="005C3470" w:rsidRDefault="005A7585" w:rsidP="005C3470">
      <w:pPr>
        <w:pStyle w:val="FootnoteText"/>
        <w:spacing w:line="240" w:lineRule="atLeast"/>
        <w:jc w:val="both"/>
      </w:pPr>
      <w:r w:rsidRPr="005C3470">
        <w:rPr>
          <w:rStyle w:val="FootnoteReference"/>
        </w:rPr>
        <w:footnoteRef/>
      </w:r>
      <w:r w:rsidRPr="005C3470">
        <w:t xml:space="preserve"> A’vali ul-Leali, c. 1, s. 277, ve c. 4, s. 115; Nehc’ül-Belağa-i Feyz’il-İslam, 100. hikmet</w:t>
      </w:r>
    </w:p>
  </w:footnote>
  <w:footnote w:id="21">
    <w:p w:rsidR="005A7585" w:rsidRPr="005C3470" w:rsidRDefault="005A7585" w:rsidP="005C3470">
      <w:pPr>
        <w:pStyle w:val="FootnoteText"/>
        <w:spacing w:line="240" w:lineRule="atLeast"/>
        <w:jc w:val="both"/>
      </w:pPr>
      <w:r w:rsidRPr="005C3470">
        <w:rPr>
          <w:rStyle w:val="FootnoteReference"/>
        </w:rPr>
        <w:footnoteRef/>
      </w:r>
      <w:r w:rsidRPr="005C3470">
        <w:t xml:space="preserve"> İsra / 1.</w:t>
      </w:r>
    </w:p>
  </w:footnote>
  <w:footnote w:id="22">
    <w:p w:rsidR="005A7585" w:rsidRPr="005C3470" w:rsidRDefault="005A7585" w:rsidP="005C3470">
      <w:pPr>
        <w:pStyle w:val="FootnoteText"/>
        <w:spacing w:line="240" w:lineRule="atLeast"/>
        <w:jc w:val="both"/>
      </w:pPr>
      <w:r w:rsidRPr="005C3470">
        <w:rPr>
          <w:rStyle w:val="FootnoteReference"/>
        </w:rPr>
        <w:footnoteRef/>
      </w:r>
      <w:r w:rsidRPr="005C3470">
        <w:t xml:space="preserve"> Bu hadis Peygambere (s.a.a) mensuptur. Cami’ul-Esrar ve Menba’ul-Envar, Seyyid Haydar Amuli, s. 8, 95, 121. Şerh-i Lahici ber Gülşen-i Raz, s. 153, Nekd’un-Nusus, s. 185, Minhac’ul-Talibin, s. 221, </w:t>
      </w:r>
      <w:r w:rsidRPr="005C3470">
        <w:t>U</w:t>
      </w:r>
      <w:r w:rsidRPr="005C3470">
        <w:t>sul’ul-Aşere, s. 31</w:t>
      </w:r>
    </w:p>
  </w:footnote>
  <w:footnote w:id="23">
    <w:p w:rsidR="005A7585" w:rsidRPr="005C3470" w:rsidRDefault="005A7585" w:rsidP="005C3470">
      <w:pPr>
        <w:pStyle w:val="FootnoteText"/>
        <w:spacing w:line="240" w:lineRule="atLeast"/>
        <w:jc w:val="both"/>
      </w:pPr>
      <w:r w:rsidRPr="005C3470">
        <w:rPr>
          <w:rStyle w:val="FootnoteReference"/>
        </w:rPr>
        <w:footnoteRef/>
      </w:r>
      <w:r w:rsidRPr="005C3470">
        <w:t xml:space="preserve"> Avaliu’l-Leali, c. 4, s. 132’de şöyle nakledilmiştir: </w:t>
      </w:r>
      <w:r w:rsidRPr="005C3470">
        <w:rPr>
          <w:i/>
          <w:iCs/>
        </w:rPr>
        <w:t>“Ey Allah’ım! hakikatleri b</w:t>
      </w:r>
      <w:r w:rsidRPr="005C3470">
        <w:rPr>
          <w:i/>
          <w:iCs/>
        </w:rPr>
        <w:t>i</w:t>
      </w:r>
      <w:r w:rsidRPr="005C3470">
        <w:rPr>
          <w:i/>
          <w:iCs/>
        </w:rPr>
        <w:t>ze olduğu gibi göster.</w:t>
      </w:r>
      <w:r w:rsidRPr="005C3470">
        <w:t xml:space="preserve"> ” Fahri Razi’nin Tefsir’ul-Kebir, c. 6, s. 26’daki dipnotu</w:t>
      </w:r>
      <w:r w:rsidRPr="005C3470">
        <w:t>n</w:t>
      </w:r>
      <w:r w:rsidRPr="005C3470">
        <w:t xml:space="preserve">da ve Mirsad’ul-İbad, s. 309’da ise </w:t>
      </w:r>
      <w:r w:rsidRPr="005C3470">
        <w:rPr>
          <w:i/>
          <w:iCs/>
        </w:rPr>
        <w:t xml:space="preserve">“Bize eşyayı odluğu gibi göster” </w:t>
      </w:r>
      <w:r w:rsidRPr="005C3470">
        <w:t>şeklinde nakledilmi</w:t>
      </w:r>
      <w:r w:rsidRPr="005C3470">
        <w:t>ş</w:t>
      </w:r>
      <w:r w:rsidRPr="005C3470">
        <w:t xml:space="preserve">tir. </w:t>
      </w:r>
    </w:p>
  </w:footnote>
  <w:footnote w:id="24">
    <w:p w:rsidR="005A7585" w:rsidRPr="005C3470" w:rsidRDefault="005A7585" w:rsidP="005C3470">
      <w:pPr>
        <w:pStyle w:val="FootnoteText"/>
        <w:spacing w:line="240" w:lineRule="atLeast"/>
        <w:jc w:val="both"/>
      </w:pPr>
      <w:r w:rsidRPr="005C3470">
        <w:rPr>
          <w:rStyle w:val="FootnoteReference"/>
        </w:rPr>
        <w:footnoteRef/>
      </w:r>
      <w:r w:rsidRPr="005C3470">
        <w:t xml:space="preserve"> Bakara / 260.</w:t>
      </w:r>
    </w:p>
  </w:footnote>
  <w:footnote w:id="25">
    <w:p w:rsidR="005A7585" w:rsidRPr="005C3470" w:rsidRDefault="005A7585" w:rsidP="005C3470">
      <w:pPr>
        <w:pStyle w:val="FootnoteText"/>
        <w:spacing w:line="240" w:lineRule="atLeast"/>
        <w:jc w:val="both"/>
      </w:pPr>
      <w:r w:rsidRPr="005C3470">
        <w:rPr>
          <w:rStyle w:val="FootnoteReference"/>
        </w:rPr>
        <w:footnoteRef/>
      </w:r>
      <w:r w:rsidRPr="005C3470">
        <w:t xml:space="preserve"> Kurb’un-Nevafil hadisine işarettir: </w:t>
      </w:r>
      <w:r w:rsidRPr="005C3470">
        <w:rPr>
          <w:i/>
          <w:iCs/>
        </w:rPr>
        <w:t>“Kulum onu seveceğim boyutta nafile ibadetler ile bana yaklaşır. Onu sevdiğim zaman da duyduğu kulağı, gördüğü g</w:t>
      </w:r>
      <w:r w:rsidRPr="005C3470">
        <w:rPr>
          <w:i/>
          <w:iCs/>
        </w:rPr>
        <w:t>ö</w:t>
      </w:r>
      <w:r w:rsidRPr="005C3470">
        <w:rPr>
          <w:i/>
          <w:iCs/>
        </w:rPr>
        <w:t>zü, konuştuğu dili, tuttuğu eli olur, duasını kabul eder ve benden istediğini ona veririm.</w:t>
      </w:r>
      <w:r w:rsidRPr="005C3470">
        <w:t>” (Usul-i Kafi, c. 4, s. 53, Kitab’ul-İman ve’l-Küfr, Bab-i men eza müslimin ve ihtekerehum, 7-8. hadisler</w:t>
      </w:r>
    </w:p>
    <w:p w:rsidR="005A7585" w:rsidRPr="005C3470" w:rsidRDefault="005A7585" w:rsidP="005C3470">
      <w:pPr>
        <w:pStyle w:val="FootnoteText"/>
        <w:spacing w:line="240" w:lineRule="atLeast"/>
        <w:jc w:val="both"/>
      </w:pPr>
    </w:p>
  </w:footnote>
  <w:footnote w:id="26">
    <w:p w:rsidR="005A7585" w:rsidRPr="005C3470" w:rsidRDefault="005A7585" w:rsidP="005C3470">
      <w:pPr>
        <w:pStyle w:val="FootnoteText"/>
        <w:spacing w:line="240" w:lineRule="atLeast"/>
        <w:jc w:val="both"/>
      </w:pPr>
      <w:r w:rsidRPr="005C3470">
        <w:rPr>
          <w:rStyle w:val="FootnoteReference"/>
        </w:rPr>
        <w:footnoteRef/>
      </w:r>
      <w:r w:rsidRPr="005C3470">
        <w:t xml:space="preserve"> Nehc’ül-Belağa-i Feyz’il-İslam, s. 215, 89. hutbe</w:t>
      </w:r>
    </w:p>
  </w:footnote>
  <w:footnote w:id="27">
    <w:p w:rsidR="005A7585" w:rsidRPr="005C3470" w:rsidRDefault="005A7585" w:rsidP="005C3470">
      <w:pPr>
        <w:pStyle w:val="FootnoteText"/>
        <w:spacing w:line="240" w:lineRule="atLeast"/>
        <w:jc w:val="both"/>
      </w:pPr>
      <w:r w:rsidRPr="005C3470">
        <w:rPr>
          <w:rStyle w:val="FootnoteReference"/>
        </w:rPr>
        <w:footnoteRef/>
      </w:r>
      <w:r w:rsidRPr="005C3470">
        <w:t xml:space="preserve"> Mü’minun / 1 ve 2.</w:t>
      </w:r>
    </w:p>
  </w:footnote>
  <w:footnote w:id="28">
    <w:p w:rsidR="005A7585" w:rsidRPr="005C3470" w:rsidRDefault="005A7585" w:rsidP="005C3470">
      <w:pPr>
        <w:pStyle w:val="FootnoteText"/>
        <w:spacing w:line="240" w:lineRule="atLeast"/>
        <w:jc w:val="both"/>
      </w:pPr>
      <w:r w:rsidRPr="005C3470">
        <w:rPr>
          <w:rStyle w:val="FootnoteReference"/>
        </w:rPr>
        <w:footnoteRef/>
      </w:r>
      <w:r w:rsidRPr="005C3470">
        <w:t xml:space="preserve"> A’raf / 12.</w:t>
      </w:r>
    </w:p>
  </w:footnote>
  <w:footnote w:id="29">
    <w:p w:rsidR="005A7585" w:rsidRPr="005C3470" w:rsidRDefault="005A7585" w:rsidP="005C3470">
      <w:pPr>
        <w:pStyle w:val="FootnoteText"/>
        <w:spacing w:line="240" w:lineRule="atLeast"/>
        <w:jc w:val="both"/>
      </w:pPr>
      <w:r w:rsidRPr="005C3470">
        <w:rPr>
          <w:rStyle w:val="FootnoteReference"/>
        </w:rPr>
        <w:footnoteRef/>
      </w:r>
      <w:r w:rsidRPr="005C3470">
        <w:t xml:space="preserve"> A’raf / 14. </w:t>
      </w:r>
    </w:p>
  </w:footnote>
  <w:footnote w:id="30">
    <w:p w:rsidR="005A7585" w:rsidRPr="005C3470" w:rsidRDefault="005A7585" w:rsidP="005C3470">
      <w:pPr>
        <w:pStyle w:val="FootnoteText"/>
        <w:spacing w:line="240" w:lineRule="atLeast"/>
        <w:jc w:val="both"/>
      </w:pPr>
      <w:r w:rsidRPr="005C3470">
        <w:rPr>
          <w:rStyle w:val="FootnoteReference"/>
        </w:rPr>
        <w:footnoteRef/>
      </w:r>
      <w:r w:rsidRPr="005C3470">
        <w:t xml:space="preserve"> Hadid / 16.</w:t>
      </w:r>
    </w:p>
  </w:footnote>
  <w:footnote w:id="31">
    <w:p w:rsidR="005A7585" w:rsidRPr="005C3470" w:rsidRDefault="005A7585" w:rsidP="005C3470">
      <w:pPr>
        <w:pStyle w:val="FootnoteText"/>
        <w:spacing w:line="240" w:lineRule="atLeast"/>
        <w:jc w:val="both"/>
      </w:pPr>
      <w:r w:rsidRPr="005C3470">
        <w:rPr>
          <w:rStyle w:val="FootnoteReference"/>
        </w:rPr>
        <w:footnoteRef/>
      </w:r>
      <w:r w:rsidRPr="005C3470">
        <w:t xml:space="preserve"> Fatır / 28.</w:t>
      </w:r>
    </w:p>
  </w:footnote>
  <w:footnote w:id="32">
    <w:p w:rsidR="005A7585" w:rsidRPr="005C3470" w:rsidRDefault="005A7585" w:rsidP="005C3470">
      <w:pPr>
        <w:pStyle w:val="FootnoteText"/>
        <w:spacing w:line="240" w:lineRule="atLeast"/>
        <w:jc w:val="both"/>
      </w:pPr>
      <w:r w:rsidRPr="005C3470">
        <w:rPr>
          <w:rStyle w:val="FootnoteReference"/>
        </w:rPr>
        <w:footnoteRef/>
      </w:r>
      <w:r w:rsidRPr="005C3470">
        <w:t xml:space="preserve"> Misbah’uş-Şeriat, 5. bab, (fi’z Zikr). Müstedrek’ül-Vesail, Kitab’us-Salat, Ebvab’uz-Zikr, Bab’un-Nevadir, 2. hadis</w:t>
      </w:r>
    </w:p>
  </w:footnote>
  <w:footnote w:id="33">
    <w:p w:rsidR="005A7585" w:rsidRPr="005C3470" w:rsidRDefault="005A7585" w:rsidP="005C3470">
      <w:pPr>
        <w:pStyle w:val="FootnoteText"/>
        <w:spacing w:line="240" w:lineRule="atLeast"/>
        <w:jc w:val="both"/>
      </w:pPr>
      <w:r w:rsidRPr="005C3470">
        <w:rPr>
          <w:rStyle w:val="FootnoteReference"/>
        </w:rPr>
        <w:footnoteRef/>
      </w:r>
      <w:r w:rsidRPr="005C3470">
        <w:t xml:space="preserve"> İlm’ul-Yakin, c. 2, s. 1039</w:t>
      </w:r>
    </w:p>
  </w:footnote>
  <w:footnote w:id="34">
    <w:p w:rsidR="005A7585" w:rsidRPr="005C3470" w:rsidRDefault="005A7585" w:rsidP="005C3470">
      <w:pPr>
        <w:pStyle w:val="FootnoteText"/>
        <w:spacing w:line="240" w:lineRule="atLeast"/>
        <w:jc w:val="both"/>
      </w:pPr>
      <w:r w:rsidRPr="005C3470">
        <w:rPr>
          <w:rStyle w:val="FootnoteReference"/>
        </w:rPr>
        <w:footnoteRef/>
      </w:r>
      <w:r w:rsidRPr="005C3470">
        <w:t xml:space="preserve"> Mire’et’ul-Ukul, c. 10, s. 392</w:t>
      </w:r>
    </w:p>
  </w:footnote>
  <w:footnote w:id="35">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4, s. 410, Kitab-u Fazl’il-Kur’an, Bab-u men hefizel Kur’an sümme nisiyehu, 2. hadis</w:t>
      </w:r>
    </w:p>
  </w:footnote>
  <w:footnote w:id="36">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4, s. 405, Kitab’ul-Fazl’il-Kur’an, Bab-ı Fazl-i H</w:t>
      </w:r>
      <w:r w:rsidRPr="005C3470">
        <w:t>a</w:t>
      </w:r>
      <w:r w:rsidRPr="005C3470">
        <w:t>mil’il-Kur’an, 4. hadis</w:t>
      </w:r>
    </w:p>
  </w:footnote>
  <w:footnote w:id="37">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3, s. 137, Kitab’ul-İman ve’l-Küfr, Bab’ul-İktisad fi’l-İbadet, 2. h</w:t>
      </w:r>
      <w:r w:rsidRPr="005C3470">
        <w:t>a</w:t>
      </w:r>
      <w:r w:rsidRPr="005C3470">
        <w:t>dis</w:t>
      </w:r>
    </w:p>
  </w:footnote>
  <w:footnote w:id="38">
    <w:p w:rsidR="005A7585" w:rsidRPr="005C3470" w:rsidRDefault="005A7585" w:rsidP="005C3470">
      <w:pPr>
        <w:pStyle w:val="FootnoteText"/>
        <w:spacing w:line="240" w:lineRule="atLeast"/>
        <w:jc w:val="both"/>
      </w:pPr>
      <w:r w:rsidRPr="005C3470">
        <w:rPr>
          <w:rStyle w:val="FootnoteReference"/>
        </w:rPr>
        <w:footnoteRef/>
      </w:r>
      <w:r w:rsidRPr="005C3470">
        <w:t xml:space="preserve"> Mearic / 34. ve Müminun / 9.</w:t>
      </w:r>
    </w:p>
  </w:footnote>
  <w:footnote w:id="39">
    <w:p w:rsidR="005A7585" w:rsidRPr="005C3470" w:rsidRDefault="005A7585" w:rsidP="005C3470">
      <w:pPr>
        <w:pStyle w:val="FootnoteText"/>
        <w:spacing w:line="240" w:lineRule="atLeast"/>
        <w:jc w:val="both"/>
      </w:pPr>
      <w:r w:rsidRPr="005C3470">
        <w:rPr>
          <w:rStyle w:val="FootnoteReference"/>
        </w:rPr>
        <w:footnoteRef/>
      </w:r>
      <w:r w:rsidRPr="005C3470">
        <w:t xml:space="preserve"> Bu cümleyi Molla Sadra ve takipçileri felsefenin tanımında dile g</w:t>
      </w:r>
      <w:r w:rsidRPr="005C3470">
        <w:t>e</w:t>
      </w:r>
      <w:r w:rsidRPr="005C3470">
        <w:t xml:space="preserve">tirmiş, “fiiliyet ve kemali” kaydını ise bazıları eklemişlerdir. </w:t>
      </w:r>
    </w:p>
  </w:footnote>
  <w:footnote w:id="40">
    <w:p w:rsidR="005A7585" w:rsidRPr="005C3470" w:rsidRDefault="005A7585" w:rsidP="005C3470">
      <w:pPr>
        <w:pStyle w:val="FootnoteText"/>
        <w:spacing w:line="240" w:lineRule="atLeast"/>
        <w:jc w:val="both"/>
      </w:pPr>
      <w:r w:rsidRPr="005C3470">
        <w:rPr>
          <w:rStyle w:val="FootnoteReference"/>
        </w:rPr>
        <w:footnoteRef/>
      </w:r>
      <w:r w:rsidRPr="005C3470">
        <w:t xml:space="preserve"> Tevbe / 54.</w:t>
      </w:r>
    </w:p>
  </w:footnote>
  <w:footnote w:id="41">
    <w:p w:rsidR="005A7585" w:rsidRPr="005C3470" w:rsidRDefault="005A7585" w:rsidP="005C3470">
      <w:pPr>
        <w:pStyle w:val="FootnoteText"/>
        <w:spacing w:line="240" w:lineRule="atLeast"/>
        <w:jc w:val="both"/>
      </w:pPr>
      <w:r w:rsidRPr="005C3470">
        <w:rPr>
          <w:rStyle w:val="FootnoteReference"/>
        </w:rPr>
        <w:footnoteRef/>
      </w:r>
      <w:r w:rsidRPr="005C3470">
        <w:t xml:space="preserve"> Nisa / 43.</w:t>
      </w:r>
    </w:p>
  </w:footnote>
  <w:footnote w:id="42">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3, s. 129, “Kitab’ul-İman ve’l Küfr”, Bab-u İstiva’ul- amel ve’l- mudavemeti aleyh” , Hadis: 3</w:t>
      </w:r>
    </w:p>
  </w:footnote>
  <w:footnote w:id="43">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3, s. 138 “Kitab’ul-İman ve Küfr”, “Bab’ul- iktisad fi’l İbadet” 6. Hadis</w:t>
      </w:r>
    </w:p>
  </w:footnote>
  <w:footnote w:id="44">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75, s. 377 “Kitab-ur- Ravza” Bab. 29, 3. Hadis</w:t>
      </w:r>
    </w:p>
  </w:footnote>
  <w:footnote w:id="45">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100, s. 220, “Kitab’ul Ukud ve İkaat” “Ebvab’un- Nikah”, Bab. 1, 1. Hadis4 Şeyh Tusi’nin Emali’si, c. 2, s. 132’den nakledilmiştir. </w:t>
      </w:r>
    </w:p>
  </w:footnote>
  <w:footnote w:id="46">
    <w:p w:rsidR="005A7585" w:rsidRPr="005C3470" w:rsidRDefault="005A7585" w:rsidP="005C3470">
      <w:pPr>
        <w:pStyle w:val="FootnoteText"/>
        <w:spacing w:line="240" w:lineRule="atLeast"/>
        <w:jc w:val="both"/>
      </w:pPr>
      <w:r w:rsidRPr="005C3470">
        <w:rPr>
          <w:rStyle w:val="FootnoteReference"/>
        </w:rPr>
        <w:footnoteRef/>
      </w:r>
      <w:r w:rsidRPr="005C3470">
        <w:t xml:space="preserve"> Bihar’ul-Envar, 1. Hadis8 ve 35, Ravzat’ul Vaizin s. 373 ve Nevadir’ur Revandi, s. 12’den nakledilmiştir. </w:t>
      </w:r>
    </w:p>
  </w:footnote>
  <w:footnote w:id="47">
    <w:p w:rsidR="005A7585" w:rsidRPr="005C3470" w:rsidRDefault="005A7585" w:rsidP="005C3470">
      <w:pPr>
        <w:pStyle w:val="FootnoteText"/>
        <w:spacing w:line="240" w:lineRule="atLeast"/>
        <w:jc w:val="both"/>
      </w:pPr>
      <w:r w:rsidRPr="005C3470">
        <w:rPr>
          <w:rStyle w:val="FootnoteReference"/>
        </w:rPr>
        <w:footnoteRef/>
      </w:r>
      <w:r w:rsidRPr="005C3470">
        <w:t xml:space="preserve"> Vesail-u Şia, s. 15, “Kitab’ul – Nikah”, Bab. 2, Hadis. 6</w:t>
      </w:r>
    </w:p>
  </w:footnote>
  <w:footnote w:id="48">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Hadis, 8 (Maide/87-88)</w:t>
      </w:r>
    </w:p>
  </w:footnote>
  <w:footnote w:id="49">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3, s. 138, “Kitab’ul- İman ve Küfr”, Bab’ul- İktisad fi’l- İbadet, H</w:t>
      </w:r>
      <w:r w:rsidRPr="005C3470">
        <w:t>a</w:t>
      </w:r>
      <w:r w:rsidRPr="005C3470">
        <w:t>dis, 5</w:t>
      </w:r>
    </w:p>
  </w:footnote>
  <w:footnote w:id="50">
    <w:p w:rsidR="005A7585" w:rsidRPr="005C3470" w:rsidRDefault="005A7585" w:rsidP="005C3470">
      <w:pPr>
        <w:pStyle w:val="FootnoteText"/>
        <w:spacing w:line="240" w:lineRule="atLeast"/>
        <w:jc w:val="both"/>
      </w:pPr>
      <w:r w:rsidRPr="005C3470">
        <w:rPr>
          <w:rStyle w:val="FootnoteReference"/>
        </w:rPr>
        <w:footnoteRef/>
      </w:r>
      <w:r w:rsidRPr="005C3470">
        <w:t xml:space="preserve"> Usul- i Kafi, Hadis, 4</w:t>
      </w:r>
    </w:p>
  </w:footnote>
  <w:footnote w:id="51">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Hadis, 50</w:t>
      </w:r>
    </w:p>
  </w:footnote>
  <w:footnote w:id="52">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2. Hadis</w:t>
      </w:r>
    </w:p>
  </w:footnote>
  <w:footnote w:id="53">
    <w:p w:rsidR="005A7585" w:rsidRPr="005C3470" w:rsidRDefault="005A7585" w:rsidP="005C3470">
      <w:pPr>
        <w:pStyle w:val="FootnoteText"/>
        <w:spacing w:line="240" w:lineRule="atLeast"/>
        <w:jc w:val="both"/>
      </w:pPr>
      <w:r w:rsidRPr="005C3470">
        <w:rPr>
          <w:rStyle w:val="FootnoteReference"/>
        </w:rPr>
        <w:footnoteRef/>
      </w:r>
      <w:r w:rsidRPr="005C3470">
        <w:t xml:space="preserve"> İsra / 84.</w:t>
      </w:r>
    </w:p>
  </w:footnote>
  <w:footnote w:id="54">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4. s, 418, “Kitab-ul fazl’il Kur’an”, “Bab-ut tertil’il –Kur’an be-Sevt’il- Hasen”, 1. Hadis</w:t>
      </w:r>
    </w:p>
  </w:footnote>
  <w:footnote w:id="55">
    <w:p w:rsidR="005A7585" w:rsidRPr="005C3470" w:rsidRDefault="005A7585" w:rsidP="005C3470">
      <w:pPr>
        <w:pStyle w:val="FootnoteText"/>
        <w:spacing w:line="240" w:lineRule="atLeast"/>
        <w:jc w:val="both"/>
      </w:pPr>
      <w:r w:rsidRPr="005C3470">
        <w:rPr>
          <w:rStyle w:val="FootnoteReference"/>
        </w:rPr>
        <w:footnoteRef/>
      </w:r>
      <w:r w:rsidRPr="005C3470">
        <w:t xml:space="preserve"> Kafi (Ravza), c. 8, s. 167, Bihar’ul Envar, c. 67, s. 59, “Kitab’ul- </w:t>
      </w:r>
      <w:r w:rsidRPr="005C3470">
        <w:t>İ</w:t>
      </w:r>
      <w:r w:rsidRPr="005C3470">
        <w:t xml:space="preserve">man ve Küfr” Bab, 44, 3. Hadis. Önceki kaynaktan. </w:t>
      </w:r>
    </w:p>
  </w:footnote>
  <w:footnote w:id="56">
    <w:p w:rsidR="005A7585" w:rsidRPr="005C3470" w:rsidRDefault="005A7585" w:rsidP="005C3470">
      <w:pPr>
        <w:pStyle w:val="FootnoteText"/>
        <w:spacing w:line="240" w:lineRule="atLeast"/>
        <w:jc w:val="both"/>
      </w:pPr>
      <w:r w:rsidRPr="005C3470">
        <w:rPr>
          <w:rStyle w:val="FootnoteReference"/>
        </w:rPr>
        <w:footnoteRef/>
      </w:r>
      <w:r w:rsidRPr="005C3470">
        <w:t xml:space="preserve"> el- Meheccet’ul- Beyza, c. 1, s. 352, Kitab- u Esrar- ı Salat”, “Bab- u fazilet’il- H</w:t>
      </w:r>
      <w:r w:rsidRPr="005C3470">
        <w:t>u</w:t>
      </w:r>
      <w:r w:rsidRPr="005C3470">
        <w:t>şu ve Ma’nahu”</w:t>
      </w:r>
    </w:p>
  </w:footnote>
  <w:footnote w:id="57">
    <w:p w:rsidR="005A7585" w:rsidRPr="005C3470" w:rsidRDefault="005A7585" w:rsidP="005C3470">
      <w:pPr>
        <w:pStyle w:val="FootnoteText"/>
        <w:spacing w:line="240" w:lineRule="atLeast"/>
        <w:jc w:val="both"/>
      </w:pPr>
      <w:r w:rsidRPr="005C3470">
        <w:rPr>
          <w:rStyle w:val="FootnoteReference"/>
        </w:rPr>
        <w:footnoteRef/>
      </w:r>
      <w:r w:rsidRPr="005C3470">
        <w:t xml:space="preserve"> Maide / 118., Ruh’ul-Maani fi Tefsir’il- Kur’an… Alleme Alusi, c. 7, s. 70. Nesai ve Beyhaki’nin Sünen’inden naklen</w:t>
      </w:r>
    </w:p>
  </w:footnote>
  <w:footnote w:id="58">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74, s. 82 “Kitab’ur Ravza”, “Bab- u Mevaiz’in Nebi” 2. H</w:t>
      </w:r>
      <w:r w:rsidRPr="005C3470">
        <w:t>a</w:t>
      </w:r>
      <w:r w:rsidRPr="005C3470">
        <w:t xml:space="preserve">dis, Mekarım’ul- Ahlak s. 465’ten nakledilmiştir. </w:t>
      </w:r>
    </w:p>
  </w:footnote>
  <w:footnote w:id="59">
    <w:p w:rsidR="005A7585" w:rsidRPr="005C3470" w:rsidRDefault="005A7585" w:rsidP="005C3470">
      <w:pPr>
        <w:pStyle w:val="FootnoteText"/>
        <w:spacing w:line="240" w:lineRule="atLeast"/>
        <w:jc w:val="both"/>
      </w:pPr>
      <w:r w:rsidRPr="005C3470">
        <w:rPr>
          <w:rStyle w:val="FootnoteReference"/>
        </w:rPr>
        <w:footnoteRef/>
      </w:r>
      <w:r w:rsidRPr="005C3470">
        <w:t xml:space="preserve"> a.g.e. ve Bihar’ul Envar, 67, s. 248. Cami’ul-Ahbar s. 117’den (kısa bir ekl</w:t>
      </w:r>
      <w:r w:rsidRPr="005C3470">
        <w:t>e</w:t>
      </w:r>
      <w:r w:rsidRPr="005C3470">
        <w:t xml:space="preserve">meyle) nakledilmiştir. </w:t>
      </w:r>
    </w:p>
  </w:footnote>
  <w:footnote w:id="60">
    <w:p w:rsidR="005A7585" w:rsidRPr="005C3470" w:rsidRDefault="005A7585" w:rsidP="005C3470">
      <w:pPr>
        <w:pStyle w:val="FootnoteText"/>
        <w:spacing w:line="240" w:lineRule="atLeast"/>
        <w:jc w:val="both"/>
      </w:pPr>
      <w:r w:rsidRPr="005C3470">
        <w:rPr>
          <w:rStyle w:val="FootnoteReference"/>
        </w:rPr>
        <w:footnoteRef/>
      </w:r>
      <w:r w:rsidRPr="005C3470">
        <w:t xml:space="preserve"> Misbah- u Şeriat, 5. Bab. (fi’z Zikr). Müstedrik’ul-Vesail “Kitab-us Salat”, “Ebvab-uz Zikr” “Bab’un Nevadir”, 2. Hadis </w:t>
      </w:r>
    </w:p>
  </w:footnote>
  <w:footnote w:id="61">
    <w:p w:rsidR="005A7585" w:rsidRPr="005C3470" w:rsidRDefault="005A7585" w:rsidP="005C3470">
      <w:pPr>
        <w:pStyle w:val="FootnoteText"/>
        <w:spacing w:line="240" w:lineRule="atLeast"/>
        <w:jc w:val="both"/>
      </w:pPr>
      <w:r w:rsidRPr="005C3470">
        <w:rPr>
          <w:rStyle w:val="FootnoteReference"/>
        </w:rPr>
        <w:footnoteRef/>
      </w:r>
      <w:r w:rsidRPr="005C3470">
        <w:t xml:space="preserve"> Sırrı Salat kitabında değerli yazar, başlangıçta hamd, salat ve duadan sonra şöyle yazıyor: “Benlik ve bencillik kayıtlarına bağlı, benlik ve kendisine tapma badesiyle meşgul ve manevi makamlardan ve varlık mülkünden habersiz olan bu hayret ve cahalet vadisinin şaşkını ben, büyük evliyaların bazı ruhi makamlarını bu ruhani sülûk ve imani m</w:t>
      </w:r>
      <w:r w:rsidRPr="005C3470">
        <w:t>i</w:t>
      </w:r>
      <w:r w:rsidRPr="005C3470">
        <w:t xml:space="preserve">raçta yazmaya samimiyetle karar verdim…” Bu değerli kitap, 10. 6. 1939 tarihinde bitmiştir. </w:t>
      </w:r>
    </w:p>
  </w:footnote>
  <w:footnote w:id="62">
    <w:p w:rsidR="005A7585" w:rsidRPr="005C3470" w:rsidRDefault="005A7585" w:rsidP="005C3470">
      <w:pPr>
        <w:pStyle w:val="FootnoteText"/>
        <w:spacing w:line="240" w:lineRule="atLeast"/>
        <w:jc w:val="both"/>
      </w:pPr>
      <w:r w:rsidRPr="005C3470">
        <w:rPr>
          <w:rStyle w:val="FootnoteReference"/>
        </w:rPr>
        <w:footnoteRef/>
      </w:r>
      <w:r w:rsidRPr="005C3470">
        <w:t xml:space="preserve"> Değerli yazarın yapıtlarından olan Kırk Hadis Şerhi Kitabı, 1937 yılının M</w:t>
      </w:r>
      <w:r w:rsidRPr="005C3470">
        <w:t>u</w:t>
      </w:r>
      <w:r w:rsidRPr="005C3470">
        <w:t>harrem ayında yazılmıştır. Bu kıymetli kitabın önsözünde hamd, salat ve du</w:t>
      </w:r>
      <w:r w:rsidRPr="005C3470">
        <w:t>a</w:t>
      </w:r>
      <w:r w:rsidRPr="005C3470">
        <w:t>dan sonra yazar şöyle yazmaktadır. “Bu sermayesiz zayıf kul (ben), bir süredir sahabe ve alimlerin (r.a) muteber kitapl</w:t>
      </w:r>
      <w:r w:rsidRPr="005C3470">
        <w:t>a</w:t>
      </w:r>
      <w:r w:rsidRPr="005C3470">
        <w:t>rında yer alan ismet ve taharet Ehli Beyt’inin (a.s) hadislerinden kırk hadis toplamayı ve onların her birini halkın anlayacağı bir üslupta şerh etmeyi düşünüyordum. Bu yüzden Farsça konuşanların da ondan faydalanabilmesi için k</w:t>
      </w:r>
      <w:r w:rsidRPr="005C3470">
        <w:t>i</w:t>
      </w:r>
      <w:r w:rsidRPr="005C3470">
        <w:t xml:space="preserve">tabı Farsça yazdım. Şayet Allah’ın izniyle Hz. Hatem- i Enbiya’nın şu hadisinin kapsamına girerim: </w:t>
      </w:r>
      <w:r w:rsidRPr="005C3470">
        <w:rPr>
          <w:i/>
          <w:iCs/>
        </w:rPr>
        <w:t>“Ümmetimden her kim halkın faydalanacağı kırk hadis ezbe</w:t>
      </w:r>
      <w:r w:rsidRPr="005C3470">
        <w:rPr>
          <w:i/>
          <w:iCs/>
        </w:rPr>
        <w:t>r</w:t>
      </w:r>
      <w:r w:rsidRPr="005C3470">
        <w:rPr>
          <w:i/>
          <w:iCs/>
        </w:rPr>
        <w:t>lerse, kıyamet günü Allah onu fakih ve alim olarak haşreder”.</w:t>
      </w:r>
      <w:r w:rsidRPr="005C3470">
        <w:t xml:space="preserve"> Böylece Allah’a hamd ederek ve O’nun güzel yardımıyla bu kitaba başlamaya muvaffak oldum. A</w:t>
      </w:r>
      <w:r w:rsidRPr="005C3470">
        <w:t>l</w:t>
      </w:r>
      <w:r w:rsidRPr="005C3470">
        <w:t>lah-u Teala’dan onu biti</w:t>
      </w:r>
      <w:r w:rsidRPr="005C3470">
        <w:t>r</w:t>
      </w:r>
      <w:r w:rsidRPr="005C3470">
        <w:t>me başarısı diliyorum. Muhakkak ki başarı O’ndandır. ”</w:t>
      </w:r>
    </w:p>
  </w:footnote>
  <w:footnote w:id="63">
    <w:p w:rsidR="005A7585" w:rsidRPr="005C3470" w:rsidRDefault="005A7585" w:rsidP="005C3470">
      <w:pPr>
        <w:pStyle w:val="FootnoteText"/>
        <w:spacing w:line="240" w:lineRule="atLeast"/>
        <w:jc w:val="both"/>
      </w:pPr>
      <w:r w:rsidRPr="005C3470">
        <w:rPr>
          <w:rStyle w:val="FootnoteReference"/>
        </w:rPr>
        <w:footnoteRef/>
      </w:r>
      <w:r w:rsidRPr="005C3470">
        <w:t xml:space="preserve"> Melekler Hakkındaki şu ayet-i şerifenin manasıdır: </w:t>
      </w:r>
      <w:r w:rsidRPr="005C3470">
        <w:rPr>
          <w:b/>
          <w:bCs/>
        </w:rPr>
        <w:t>“Allah kendilerine neyi e</w:t>
      </w:r>
      <w:r w:rsidRPr="005C3470">
        <w:rPr>
          <w:b/>
          <w:bCs/>
        </w:rPr>
        <w:t>m</w:t>
      </w:r>
      <w:r w:rsidRPr="005C3470">
        <w:rPr>
          <w:b/>
          <w:bCs/>
        </w:rPr>
        <w:t>retmişse ona isyan etmezler ve emredildiklerini yerine getirirler.”</w:t>
      </w:r>
      <w:r w:rsidRPr="005C3470">
        <w:t xml:space="preserve"> (Tahrim / 6.)</w:t>
      </w:r>
    </w:p>
  </w:footnote>
  <w:footnote w:id="64">
    <w:p w:rsidR="005A7585" w:rsidRPr="005C3470" w:rsidRDefault="005A7585" w:rsidP="005C3470">
      <w:pPr>
        <w:pStyle w:val="FootnoteText"/>
        <w:spacing w:line="240" w:lineRule="atLeast"/>
        <w:jc w:val="both"/>
      </w:pPr>
      <w:r w:rsidRPr="005C3470">
        <w:rPr>
          <w:rStyle w:val="FootnoteReference"/>
        </w:rPr>
        <w:footnoteRef/>
      </w:r>
      <w:r w:rsidRPr="005C3470">
        <w:t xml:space="preserve"> İlm’ul Yakin, c. 2, s. 1061. (Az bir farlılıkla)</w:t>
      </w:r>
    </w:p>
  </w:footnote>
  <w:footnote w:id="65">
    <w:p w:rsidR="005A7585" w:rsidRPr="005C3470" w:rsidRDefault="005A7585" w:rsidP="005C3470">
      <w:pPr>
        <w:pStyle w:val="FootnoteText"/>
        <w:spacing w:line="240" w:lineRule="atLeast"/>
        <w:jc w:val="both"/>
      </w:pPr>
      <w:r w:rsidRPr="005C3470">
        <w:rPr>
          <w:rStyle w:val="FootnoteReference"/>
        </w:rPr>
        <w:footnoteRef/>
      </w:r>
      <w:r w:rsidRPr="005C3470">
        <w:t xml:space="preserve"> Ankebut / 45.. </w:t>
      </w:r>
    </w:p>
  </w:footnote>
  <w:footnote w:id="66">
    <w:p w:rsidR="005A7585" w:rsidRPr="005C3470" w:rsidRDefault="005A7585" w:rsidP="005C3470">
      <w:pPr>
        <w:pStyle w:val="FootnoteText"/>
        <w:spacing w:line="240" w:lineRule="atLeast"/>
        <w:jc w:val="both"/>
      </w:pPr>
      <w:r w:rsidRPr="005C3470">
        <w:rPr>
          <w:rStyle w:val="FootnoteReference"/>
        </w:rPr>
        <w:footnoteRef/>
      </w:r>
      <w:r w:rsidRPr="005C3470">
        <w:t xml:space="preserve"> </w:t>
      </w:r>
      <w:r w:rsidRPr="005C3470">
        <w:rPr>
          <w:b/>
          <w:bCs/>
        </w:rPr>
        <w:t>“Kendi kitabını kendin oku; bugün nefsin hesap sorucu olarak sana y</w:t>
      </w:r>
      <w:r w:rsidRPr="005C3470">
        <w:rPr>
          <w:b/>
          <w:bCs/>
        </w:rPr>
        <w:t>e</w:t>
      </w:r>
      <w:r w:rsidRPr="005C3470">
        <w:rPr>
          <w:b/>
          <w:bCs/>
        </w:rPr>
        <w:t>ter. ”</w:t>
      </w:r>
      <w:r w:rsidRPr="005C3470">
        <w:t xml:space="preserve"> İsra / 14.’e işarettir. </w:t>
      </w:r>
    </w:p>
  </w:footnote>
  <w:footnote w:id="67">
    <w:p w:rsidR="005A7585" w:rsidRPr="005C3470" w:rsidRDefault="005A7585" w:rsidP="005C3470">
      <w:pPr>
        <w:pStyle w:val="FootnoteText"/>
        <w:spacing w:line="240" w:lineRule="atLeast"/>
        <w:jc w:val="both"/>
      </w:pPr>
      <w:r w:rsidRPr="005C3470">
        <w:rPr>
          <w:rStyle w:val="FootnoteReference"/>
        </w:rPr>
        <w:footnoteRef/>
      </w:r>
      <w:r w:rsidRPr="005C3470">
        <w:t xml:space="preserve"> </w:t>
      </w:r>
      <w:r w:rsidRPr="005C3470">
        <w:rPr>
          <w:i/>
          <w:iCs/>
        </w:rPr>
        <w:t>“Namaz, müminin miracıdır.”</w:t>
      </w:r>
      <w:r w:rsidRPr="005C3470">
        <w:t xml:space="preserve"> İtikadat, merhum Meclisi, s. 29. </w:t>
      </w:r>
      <w:r w:rsidRPr="005C3470">
        <w:rPr>
          <w:i/>
          <w:iCs/>
        </w:rPr>
        <w:t>“Namaz muttakil</w:t>
      </w:r>
      <w:r w:rsidRPr="005C3470">
        <w:rPr>
          <w:i/>
          <w:iCs/>
        </w:rPr>
        <w:t>e</w:t>
      </w:r>
      <w:r w:rsidRPr="005C3470">
        <w:rPr>
          <w:i/>
          <w:iCs/>
        </w:rPr>
        <w:t>rin kurbanı (Allah’a yakınlaştırıcı) dır</w:t>
      </w:r>
      <w:r w:rsidRPr="005C3470">
        <w:t>.” Furu- i K</w:t>
      </w:r>
      <w:r w:rsidRPr="005C3470">
        <w:t>a</w:t>
      </w:r>
      <w:r w:rsidRPr="005C3470">
        <w:t xml:space="preserve">fi, c. 3, s. 265, “Kitab-us salat”, “ Bab-ul Fazl-is salat”, Hadis, 6 </w:t>
      </w:r>
    </w:p>
  </w:footnote>
  <w:footnote w:id="68">
    <w:p w:rsidR="005A7585" w:rsidRPr="005C3470" w:rsidRDefault="005A7585" w:rsidP="005C3470">
      <w:pPr>
        <w:pStyle w:val="FootnoteText"/>
        <w:spacing w:line="240" w:lineRule="atLeast"/>
        <w:jc w:val="both"/>
      </w:pPr>
      <w:r w:rsidRPr="005C3470">
        <w:rPr>
          <w:rStyle w:val="FootnoteReference"/>
        </w:rPr>
        <w:footnoteRef/>
      </w:r>
      <w:r w:rsidRPr="005C3470">
        <w:t xml:space="preserve"> Meryem / 39.</w:t>
      </w:r>
    </w:p>
  </w:footnote>
  <w:footnote w:id="69">
    <w:p w:rsidR="005A7585" w:rsidRPr="005C3470" w:rsidRDefault="005A7585" w:rsidP="005C3470">
      <w:pPr>
        <w:pStyle w:val="FootnoteText"/>
        <w:spacing w:line="240" w:lineRule="atLeast"/>
        <w:jc w:val="both"/>
      </w:pPr>
      <w:r w:rsidRPr="005C3470">
        <w:rPr>
          <w:rStyle w:val="FootnoteReference"/>
        </w:rPr>
        <w:footnoteRef/>
      </w:r>
      <w:r w:rsidRPr="005C3470">
        <w:t xml:space="preserve"> Zümer / 39.</w:t>
      </w:r>
    </w:p>
  </w:footnote>
  <w:footnote w:id="70">
    <w:p w:rsidR="005A7585" w:rsidRPr="005C3470" w:rsidRDefault="005A7585" w:rsidP="005C3470">
      <w:pPr>
        <w:pStyle w:val="FootnoteText"/>
        <w:spacing w:line="240" w:lineRule="atLeast"/>
        <w:jc w:val="both"/>
      </w:pPr>
      <w:r w:rsidRPr="005C3470">
        <w:rPr>
          <w:rStyle w:val="FootnoteReference"/>
        </w:rPr>
        <w:footnoteRef/>
      </w:r>
      <w:r w:rsidRPr="005C3470">
        <w:t xml:space="preserve"> Bu mana, Furu’ul- Kafi, c. 3, s. 242 ve İlm’ul- Yakin, c. 2, s. 1051’de Ömer b. Yezid’in rivayetinden anlaşılmaktadır. </w:t>
      </w:r>
    </w:p>
  </w:footnote>
  <w:footnote w:id="71">
    <w:p w:rsidR="005A7585" w:rsidRPr="005C3470" w:rsidRDefault="005A7585" w:rsidP="005C3470">
      <w:pPr>
        <w:pStyle w:val="FootnoteText"/>
        <w:spacing w:line="240" w:lineRule="atLeast"/>
        <w:jc w:val="both"/>
      </w:pPr>
      <w:r w:rsidRPr="005C3470">
        <w:rPr>
          <w:rStyle w:val="FootnoteReference"/>
        </w:rPr>
        <w:footnoteRef/>
      </w:r>
      <w:r w:rsidRPr="005C3470">
        <w:t xml:space="preserve"> Bu hadislerden biri, Bihar’ul Envar, c. 8, s. 362, “Kitab’ul Adl ve Mead”, 12. Bab, 3. Hadis</w:t>
      </w:r>
    </w:p>
  </w:footnote>
  <w:footnote w:id="72">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74, “Kitab-ur Ravza”, Bab, 4; 3. Hadis. Mekarım’ul Ahlak, s. 459</w:t>
      </w:r>
    </w:p>
  </w:footnote>
  <w:footnote w:id="73">
    <w:p w:rsidR="005A7585" w:rsidRPr="005C3470" w:rsidRDefault="005A7585" w:rsidP="005C3470">
      <w:pPr>
        <w:pStyle w:val="FootnoteText"/>
        <w:spacing w:line="240" w:lineRule="atLeast"/>
        <w:jc w:val="both"/>
      </w:pPr>
      <w:r w:rsidRPr="005C3470">
        <w:rPr>
          <w:rStyle w:val="FootnoteReference"/>
        </w:rPr>
        <w:footnoteRef/>
      </w:r>
      <w:r w:rsidRPr="005C3470">
        <w:t xml:space="preserve"> Vesail’u Şia, c. 4, s. 688 “Kitab-us Salat”, “Ebvab-u Ef’al-is Salat”, Bab 3, Hadis 6</w:t>
      </w:r>
    </w:p>
  </w:footnote>
  <w:footnote w:id="74">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81, s. 249. “Kitab-us Salat”, Bab 164, Hadis1 </w:t>
      </w:r>
    </w:p>
  </w:footnote>
  <w:footnote w:id="75">
    <w:p w:rsidR="005A7585" w:rsidRPr="005C3470" w:rsidRDefault="005A7585" w:rsidP="005C3470">
      <w:pPr>
        <w:pStyle w:val="FootnoteText"/>
        <w:spacing w:line="240" w:lineRule="atLeast"/>
        <w:jc w:val="both"/>
      </w:pPr>
      <w:r w:rsidRPr="005C3470">
        <w:rPr>
          <w:rStyle w:val="FootnoteReference"/>
        </w:rPr>
        <w:footnoteRef/>
      </w:r>
      <w:r w:rsidRPr="005C3470">
        <w:t xml:space="preserve"> Müstedrek’ul Vesail, “Kitab-us Salat”, “Ebvab-ul Ef’al-is Salat”, Bab 2, 2. H</w:t>
      </w:r>
      <w:r w:rsidRPr="005C3470">
        <w:t>a</w:t>
      </w:r>
      <w:r w:rsidRPr="005C3470">
        <w:t>dis</w:t>
      </w:r>
    </w:p>
  </w:footnote>
  <w:footnote w:id="76">
    <w:p w:rsidR="005A7585" w:rsidRPr="005C3470" w:rsidRDefault="005A7585" w:rsidP="005C3470">
      <w:pPr>
        <w:pStyle w:val="FootnoteText"/>
        <w:spacing w:line="240" w:lineRule="atLeast"/>
        <w:jc w:val="both"/>
      </w:pPr>
      <w:r w:rsidRPr="005C3470">
        <w:rPr>
          <w:rStyle w:val="FootnoteReference"/>
        </w:rPr>
        <w:footnoteRef/>
      </w:r>
      <w:r w:rsidRPr="005C3470">
        <w:t xml:space="preserve"> Aynı kaynak, 1. Hadis</w:t>
      </w:r>
    </w:p>
  </w:footnote>
  <w:footnote w:id="77">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81, s. 260, “Kitab-us Salat”, Bab 16, Hadis 59</w:t>
      </w:r>
    </w:p>
  </w:footnote>
  <w:footnote w:id="78">
    <w:p w:rsidR="005A7585" w:rsidRPr="005C3470" w:rsidRDefault="005A7585" w:rsidP="005C3470">
      <w:pPr>
        <w:pStyle w:val="FootnoteText"/>
        <w:spacing w:line="240" w:lineRule="atLeast"/>
        <w:jc w:val="both"/>
      </w:pPr>
      <w:r w:rsidRPr="005C3470">
        <w:rPr>
          <w:rStyle w:val="FootnoteReference"/>
        </w:rPr>
        <w:footnoteRef/>
      </w:r>
      <w:r w:rsidRPr="005C3470">
        <w:t xml:space="preserve"> Müstedrek’ul Vesail, “Kitab-us Salat”, “Ebvab-ul Ef’al-is Salat”, Bab 2, 2. H</w:t>
      </w:r>
      <w:r w:rsidRPr="005C3470">
        <w:t>a</w:t>
      </w:r>
      <w:r w:rsidRPr="005C3470">
        <w:t>dis</w:t>
      </w:r>
    </w:p>
  </w:footnote>
  <w:footnote w:id="79">
    <w:p w:rsidR="005A7585" w:rsidRPr="005C3470" w:rsidRDefault="005A7585" w:rsidP="005C3470">
      <w:pPr>
        <w:pStyle w:val="FootnoteText"/>
        <w:spacing w:line="240" w:lineRule="atLeast"/>
        <w:jc w:val="both"/>
      </w:pPr>
      <w:r w:rsidRPr="005C3470">
        <w:rPr>
          <w:rStyle w:val="FootnoteReference"/>
        </w:rPr>
        <w:footnoteRef/>
      </w:r>
      <w:r w:rsidRPr="005C3470">
        <w:t xml:space="preserve"> Vesail-uş Şia, c. 4, s. 687, Kitab-us Salat”, “Ebvab-ul Ef’al-is Salat”, Bab 3, 3. H</w:t>
      </w:r>
      <w:r w:rsidRPr="005C3470">
        <w:t>a</w:t>
      </w:r>
      <w:r w:rsidRPr="005C3470">
        <w:t>dis</w:t>
      </w:r>
    </w:p>
  </w:footnote>
  <w:footnote w:id="80">
    <w:p w:rsidR="005A7585" w:rsidRPr="005C3470" w:rsidRDefault="005A7585" w:rsidP="005C3470">
      <w:pPr>
        <w:pStyle w:val="FootnoteText"/>
        <w:spacing w:line="240" w:lineRule="atLeast"/>
        <w:jc w:val="both"/>
      </w:pPr>
      <w:r w:rsidRPr="005C3470">
        <w:rPr>
          <w:rStyle w:val="FootnoteReference"/>
        </w:rPr>
        <w:footnoteRef/>
      </w:r>
      <w:r w:rsidRPr="005C3470">
        <w:t xml:space="preserve"> a.g.e. , 1. Hadis</w:t>
      </w:r>
    </w:p>
  </w:footnote>
  <w:footnote w:id="81">
    <w:p w:rsidR="005A7585" w:rsidRPr="005C3470" w:rsidRDefault="005A7585" w:rsidP="005C3470">
      <w:pPr>
        <w:pStyle w:val="FootnoteText"/>
        <w:spacing w:line="240" w:lineRule="atLeast"/>
        <w:jc w:val="both"/>
      </w:pPr>
      <w:r w:rsidRPr="005C3470">
        <w:rPr>
          <w:rStyle w:val="FootnoteReference"/>
        </w:rPr>
        <w:footnoteRef/>
      </w:r>
      <w:r w:rsidRPr="005C3470">
        <w:t xml:space="preserve"> İlel-uş Şerayi, c. 2, s. 327, bab 24, 2. Hadis</w:t>
      </w:r>
    </w:p>
  </w:footnote>
  <w:footnote w:id="82">
    <w:p w:rsidR="005A7585" w:rsidRPr="005C3470" w:rsidRDefault="005A7585" w:rsidP="005C3470">
      <w:pPr>
        <w:pStyle w:val="FootnoteText"/>
        <w:spacing w:line="240" w:lineRule="atLeast"/>
        <w:jc w:val="both"/>
      </w:pPr>
      <w:r w:rsidRPr="005C3470">
        <w:rPr>
          <w:rStyle w:val="FootnoteReference"/>
        </w:rPr>
        <w:footnoteRef/>
      </w:r>
      <w:r w:rsidRPr="005C3470">
        <w:t xml:space="preserve"> Müstedrek’ul- Vesail, “Kitab-us Salat”, Ebvab-ul Ef’al-ı Salat” Bab 3, Hadis 7</w:t>
      </w:r>
    </w:p>
  </w:footnote>
  <w:footnote w:id="83">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74, s. 82, “Kitab-ur Ravza”, “Bab-ul Mevaiz’in Nebi”, 2. H</w:t>
      </w:r>
      <w:r w:rsidRPr="005C3470">
        <w:t>a</w:t>
      </w:r>
      <w:r w:rsidRPr="005C3470">
        <w:t xml:space="preserve">dis, Mekarim’ul- Ahlak, s. 465’ten nakledilmiştir. </w:t>
      </w:r>
    </w:p>
  </w:footnote>
  <w:footnote w:id="84">
    <w:p w:rsidR="005A7585" w:rsidRPr="005C3470" w:rsidRDefault="005A7585" w:rsidP="005C3470">
      <w:pPr>
        <w:pStyle w:val="FootnoteText"/>
        <w:spacing w:line="240" w:lineRule="atLeast"/>
        <w:jc w:val="both"/>
      </w:pPr>
      <w:r w:rsidRPr="005C3470">
        <w:rPr>
          <w:rStyle w:val="FootnoteReference"/>
        </w:rPr>
        <w:footnoteRef/>
      </w:r>
      <w:r w:rsidRPr="005C3470">
        <w:t xml:space="preserve"> </w:t>
      </w:r>
      <w:r w:rsidRPr="005C3470">
        <w:rPr>
          <w:i/>
          <w:iCs/>
        </w:rPr>
        <w:t>“Eğer namaz kabul edilirse, diğer ameller de kabul edilir ve eğer namaz ret edili</w:t>
      </w:r>
      <w:r w:rsidRPr="005C3470">
        <w:rPr>
          <w:i/>
          <w:iCs/>
        </w:rPr>
        <w:t>r</w:t>
      </w:r>
      <w:r w:rsidRPr="005C3470">
        <w:rPr>
          <w:i/>
          <w:iCs/>
        </w:rPr>
        <w:t>se diğer ameller de ret edilir.”</w:t>
      </w:r>
      <w:r w:rsidRPr="005C3470">
        <w:t xml:space="preserve"> Felah-us Sail, s. 127, Men la Yehzeruhu’l Fekih’ten nakledilmiştir. Diğer bir kaynakta ise hadis şöyledir: </w:t>
      </w:r>
      <w:r w:rsidRPr="005C3470">
        <w:rPr>
          <w:i/>
          <w:iCs/>
        </w:rPr>
        <w:t>“Kulun kendisiyle sorguya ç</w:t>
      </w:r>
      <w:r w:rsidRPr="005C3470">
        <w:rPr>
          <w:i/>
          <w:iCs/>
        </w:rPr>
        <w:t>e</w:t>
      </w:r>
      <w:r w:rsidRPr="005C3470">
        <w:rPr>
          <w:i/>
          <w:iCs/>
        </w:rPr>
        <w:t>kileceği ilk şey namazdır. Eğer o kabul edilirse diğer ameller de kabul edilir ve eğer o red edili</w:t>
      </w:r>
      <w:r w:rsidRPr="005C3470">
        <w:rPr>
          <w:i/>
          <w:iCs/>
        </w:rPr>
        <w:t>r</w:t>
      </w:r>
      <w:r w:rsidRPr="005C3470">
        <w:rPr>
          <w:i/>
          <w:iCs/>
        </w:rPr>
        <w:t xml:space="preserve">se, diğer ameller de red edilir.” </w:t>
      </w:r>
      <w:r w:rsidRPr="005C3470">
        <w:t xml:space="preserve">c. 1 “Fazl-us Salat”, bab 1, hadis 5 </w:t>
      </w:r>
    </w:p>
  </w:footnote>
  <w:footnote w:id="85">
    <w:p w:rsidR="005A7585" w:rsidRPr="005C3470" w:rsidRDefault="005A7585" w:rsidP="005C3470">
      <w:pPr>
        <w:pStyle w:val="FootnoteText"/>
        <w:spacing w:line="240" w:lineRule="atLeast"/>
        <w:jc w:val="both"/>
      </w:pPr>
      <w:r w:rsidRPr="005C3470">
        <w:rPr>
          <w:rStyle w:val="FootnoteReference"/>
        </w:rPr>
        <w:footnoteRef/>
      </w:r>
      <w:r w:rsidRPr="005C3470">
        <w:t xml:space="preserve"> Tenbihat’ul İlliye ala Vaziyif’is Salat’il- Kalbiye, s. 110 İfadat-ı Şehid Sani, taş baskı 1313, Muhammed Hasan Cerfadekani’nin hattı</w:t>
      </w:r>
    </w:p>
  </w:footnote>
  <w:footnote w:id="86">
    <w:p w:rsidR="005A7585" w:rsidRPr="005C3470" w:rsidRDefault="005A7585" w:rsidP="005C3470">
      <w:pPr>
        <w:pStyle w:val="FootnoteText"/>
        <w:spacing w:line="240" w:lineRule="atLeast"/>
        <w:jc w:val="both"/>
      </w:pPr>
      <w:r w:rsidRPr="005C3470">
        <w:rPr>
          <w:rStyle w:val="FootnoteReference"/>
        </w:rPr>
        <w:footnoteRef/>
      </w:r>
      <w:r w:rsidRPr="005C3470">
        <w:t xml:space="preserve"> Kaf / 37.</w:t>
      </w:r>
    </w:p>
  </w:footnote>
  <w:footnote w:id="87">
    <w:p w:rsidR="005A7585" w:rsidRPr="005C3470" w:rsidRDefault="005A7585" w:rsidP="005C3470">
      <w:pPr>
        <w:pStyle w:val="FootnoteText"/>
        <w:spacing w:line="240" w:lineRule="atLeast"/>
        <w:jc w:val="both"/>
      </w:pPr>
      <w:r w:rsidRPr="005C3470">
        <w:rPr>
          <w:rStyle w:val="FootnoteReference"/>
        </w:rPr>
        <w:footnoteRef/>
      </w:r>
      <w:r w:rsidRPr="005C3470">
        <w:t xml:space="preserve"> Hz. Ali (a. s)’dan nakledilmektedir. İlm’ul- Yakin, c. 1, s. 49</w:t>
      </w:r>
    </w:p>
  </w:footnote>
  <w:footnote w:id="88">
    <w:p w:rsidR="005A7585" w:rsidRPr="005C3470" w:rsidRDefault="005A7585" w:rsidP="005C3470">
      <w:pPr>
        <w:pStyle w:val="FootnoteText"/>
        <w:spacing w:line="240" w:lineRule="atLeast"/>
        <w:jc w:val="both"/>
      </w:pPr>
      <w:r w:rsidRPr="005C3470">
        <w:rPr>
          <w:rStyle w:val="FootnoteReference"/>
        </w:rPr>
        <w:footnoteRef/>
      </w:r>
      <w:r w:rsidRPr="005C3470">
        <w:t xml:space="preserve"> Müstedrek’ul- Vesail, “Kitab-us Salat”, “Ebvab-u Zikr”, bab 22, 1. Hadis</w:t>
      </w:r>
    </w:p>
  </w:footnote>
  <w:footnote w:id="89">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“Kitab’ul-İman ve’l-Küfr”, “Bab-ul Habb’id-Dünya ve’l-Hırs aleyha”, 1. hadis</w:t>
      </w:r>
    </w:p>
  </w:footnote>
  <w:footnote w:id="90">
    <w:p w:rsidR="005A7585" w:rsidRPr="005C3470" w:rsidRDefault="005A7585" w:rsidP="005C3470">
      <w:pPr>
        <w:pStyle w:val="FootnoteText"/>
        <w:spacing w:line="240" w:lineRule="atLeast"/>
        <w:jc w:val="both"/>
      </w:pPr>
      <w:r w:rsidRPr="005C3470">
        <w:rPr>
          <w:rStyle w:val="FootnoteReference"/>
        </w:rPr>
        <w:footnoteRef/>
      </w:r>
      <w:r w:rsidRPr="005C3470">
        <w:t xml:space="preserve"> Önceki kaynakta zikredilen babta 1’den 17’ye kadarki hadisler bu türdendir. </w:t>
      </w:r>
    </w:p>
  </w:footnote>
  <w:footnote w:id="91">
    <w:p w:rsidR="005A7585" w:rsidRPr="005C3470" w:rsidRDefault="005A7585" w:rsidP="005C3470">
      <w:pPr>
        <w:pStyle w:val="FootnoteText"/>
        <w:spacing w:line="240" w:lineRule="atLeast"/>
        <w:jc w:val="both"/>
      </w:pPr>
      <w:r w:rsidRPr="005C3470">
        <w:rPr>
          <w:rStyle w:val="FootnoteReference"/>
        </w:rPr>
        <w:footnoteRef/>
      </w:r>
      <w:r w:rsidRPr="005C3470">
        <w:t xml:space="preserve"> Misbah-u Şeriat, 32. bab, fi’s Sıfat-id Dünya</w:t>
      </w:r>
    </w:p>
  </w:footnote>
  <w:footnote w:id="92">
    <w:p w:rsidR="005A7585" w:rsidRPr="005C3470" w:rsidRDefault="005A7585" w:rsidP="005C3470">
      <w:pPr>
        <w:pStyle w:val="FootnoteText"/>
        <w:spacing w:line="240" w:lineRule="atLeast"/>
        <w:jc w:val="both"/>
      </w:pPr>
      <w:r w:rsidRPr="005C3470">
        <w:rPr>
          <w:rStyle w:val="FootnoteReference"/>
        </w:rPr>
        <w:footnoteRef/>
      </w:r>
      <w:r w:rsidRPr="005C3470">
        <w:t xml:space="preserve"> İrşad’ul-Kulub, c. 1, s. 206</w:t>
      </w:r>
    </w:p>
  </w:footnote>
  <w:footnote w:id="93">
    <w:p w:rsidR="005A7585" w:rsidRPr="005C3470" w:rsidRDefault="005A7585" w:rsidP="005C3470">
      <w:pPr>
        <w:pStyle w:val="FootnoteText"/>
        <w:spacing w:line="240" w:lineRule="atLeast"/>
        <w:jc w:val="both"/>
      </w:pPr>
      <w:r w:rsidRPr="005C3470">
        <w:rPr>
          <w:rStyle w:val="FootnoteReference"/>
        </w:rPr>
        <w:footnoteRef/>
      </w:r>
      <w:r w:rsidRPr="005C3470">
        <w:t xml:space="preserve"> Al-i İmran / 92.</w:t>
      </w:r>
    </w:p>
  </w:footnote>
  <w:footnote w:id="94">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3, s. 202 “Kitab’ul-İman ve’l-Küfr, Bab-uz Zemm’id-Dünya ve Zühd-i Fiha, 20. hadis ve Bab-u Habb’id-dünya ve’l-Hirsu Aleyha, 7. hadis</w:t>
      </w:r>
    </w:p>
  </w:footnote>
  <w:footnote w:id="95">
    <w:p w:rsidR="005A7585" w:rsidRPr="005C3470" w:rsidRDefault="005A7585" w:rsidP="005C3470">
      <w:pPr>
        <w:pStyle w:val="FootnoteText"/>
        <w:spacing w:line="240" w:lineRule="atLeast"/>
        <w:jc w:val="both"/>
      </w:pPr>
      <w:r w:rsidRPr="005C3470">
        <w:rPr>
          <w:rStyle w:val="FootnoteReference"/>
        </w:rPr>
        <w:footnoteRef/>
      </w:r>
      <w:r w:rsidRPr="005C3470">
        <w:t xml:space="preserve"> a.g.e. 24. hadis</w:t>
      </w:r>
    </w:p>
  </w:footnote>
  <w:footnote w:id="96">
    <w:p w:rsidR="005A7585" w:rsidRPr="005C3470" w:rsidRDefault="005A7585" w:rsidP="005C3470">
      <w:pPr>
        <w:pStyle w:val="FootnoteText"/>
        <w:spacing w:line="240" w:lineRule="atLeast"/>
        <w:jc w:val="both"/>
      </w:pPr>
      <w:r w:rsidRPr="005C3470">
        <w:rPr>
          <w:rStyle w:val="FootnoteReference"/>
        </w:rPr>
        <w:footnoteRef/>
      </w:r>
      <w:r w:rsidRPr="005C3470">
        <w:t xml:space="preserve"> Hz. Musa’nın (a.s) ailesiyle konuşmasının bir bölümüdür. (Taha / 10.)</w:t>
      </w:r>
    </w:p>
  </w:footnote>
  <w:footnote w:id="97">
    <w:p w:rsidR="005A7585" w:rsidRPr="005C3470" w:rsidRDefault="005A7585" w:rsidP="005C3470">
      <w:pPr>
        <w:pStyle w:val="FootnoteText"/>
        <w:spacing w:line="240" w:lineRule="atLeast"/>
        <w:jc w:val="both"/>
      </w:pPr>
      <w:r w:rsidRPr="005C3470">
        <w:rPr>
          <w:rStyle w:val="FootnoteReference"/>
        </w:rPr>
        <w:footnoteRef/>
      </w:r>
      <w:r w:rsidRPr="005C3470">
        <w:t xml:space="preserve"> Hafız’dan bir şiir</w:t>
      </w:r>
    </w:p>
  </w:footnote>
  <w:footnote w:id="98">
    <w:p w:rsidR="005A7585" w:rsidRPr="005C3470" w:rsidRDefault="005A7585" w:rsidP="005C3470">
      <w:pPr>
        <w:pStyle w:val="FootnoteText"/>
        <w:spacing w:line="240" w:lineRule="atLeast"/>
        <w:jc w:val="both"/>
      </w:pPr>
      <w:r w:rsidRPr="005C3470">
        <w:rPr>
          <w:rStyle w:val="FootnoteReference"/>
        </w:rPr>
        <w:footnoteRef/>
      </w:r>
      <w:r w:rsidRPr="005C3470">
        <w:t xml:space="preserve"> Merhum Ayetullah Mirza Muhammed Cevad Hüseyin Abadi İsfahani’nin oğlu ve fakih, usuli, arif ve önemli bir filozof olan merhum Ayetullah Mirza Muha</w:t>
      </w:r>
      <w:r w:rsidRPr="005C3470">
        <w:t>m</w:t>
      </w:r>
      <w:r w:rsidRPr="005C3470">
        <w:t>med Ali İsfahani Şahabadi, Hicri 1292 yılında İsfahan’da dünyaya geldi. İsfahan ve Ta</w:t>
      </w:r>
      <w:r w:rsidRPr="005C3470">
        <w:t>h</w:t>
      </w:r>
      <w:r w:rsidRPr="005C3470">
        <w:t>ran’da ilmî tahsilinin ilk merhalelerini bitirdikten sonra mukaddes ilmî havzaların bulunduğu Necef ve Samerra’ya gitti, Cevahir kitabının yazarı, Ahond Hor</w:t>
      </w:r>
      <w:r w:rsidRPr="005C3470">
        <w:t>a</w:t>
      </w:r>
      <w:r w:rsidRPr="005C3470">
        <w:t>sani ve Şeriat İsfahani gibi büyük üstatlardan ders aldı ve kısa sürede içtihat derecesine ula</w:t>
      </w:r>
      <w:r w:rsidRPr="005C3470">
        <w:t>ş</w:t>
      </w:r>
      <w:r w:rsidRPr="005C3470">
        <w:t>tı. Merhum Şahabadi, fıkıh, felsefe ve irfan iliml</w:t>
      </w:r>
      <w:r w:rsidRPr="005C3470">
        <w:t>e</w:t>
      </w:r>
      <w:r w:rsidRPr="005C3470">
        <w:t>rinde yüce bir mertebeye ulaştı, bu ilimlerde ders verdi ve onun ders halkası Samerra’nın en güçlü ders havzası haline geldi. Irak’tan dö</w:t>
      </w:r>
      <w:r w:rsidRPr="005C3470">
        <w:t>n</w:t>
      </w:r>
      <w:r w:rsidRPr="005C3470">
        <w:t xml:space="preserve">dükten sonra ilk önce Tahran’a yerleşti, ardından Kum’a gitti ve yedi yıl boyunca mukaddes kum kentinde kaldı. Kendisinin Kum’da kalış süresi </w:t>
      </w:r>
      <w:r w:rsidRPr="005C3470">
        <w:t>i</w:t>
      </w:r>
      <w:r w:rsidRPr="005C3470">
        <w:t>çersinde İmam Humeyni (r.a), onun ahlak ve irfan dersinden kapsamlı bir şekilde i</w:t>
      </w:r>
      <w:r w:rsidRPr="005C3470">
        <w:t>s</w:t>
      </w:r>
      <w:r w:rsidRPr="005C3470">
        <w:t>tifade etti. İmam Humeyni (r. a) bu kitabın değişik yerlerinde ve diğer kitap ve ris</w:t>
      </w:r>
      <w:r w:rsidRPr="005C3470">
        <w:t>a</w:t>
      </w:r>
      <w:r w:rsidRPr="005C3470">
        <w:t>lelerde büyük bir saygı ve yüceltmeyle o büyük üstattan bahsetmekte ve onun ye</w:t>
      </w:r>
      <w:r w:rsidRPr="005C3470">
        <w:t>t</w:t>
      </w:r>
      <w:r w:rsidRPr="005C3470">
        <w:t>kinliğini nakletmektedir. Merhum Şahabadi, değişik ilimlerde ders vermeyle ve d</w:t>
      </w:r>
      <w:r w:rsidRPr="005C3470">
        <w:t>e</w:t>
      </w:r>
      <w:r w:rsidRPr="005C3470">
        <w:t>ğerli öğrenciler yetiştirmeyle, birlikte değişik alanlarda bir çok eser geride bırakmı</w:t>
      </w:r>
      <w:r w:rsidRPr="005C3470">
        <w:t>ş</w:t>
      </w:r>
      <w:r w:rsidRPr="005C3470">
        <w:t xml:space="preserve">tır. O yüce ilim ve amel eri, H. K. 1369 yılında yetmiş yedi yaşında Tahran’da vefat etti ve Hz. Abdulazim Hasani’nin türbesinin yanında, Merhum Şeyh Ebu Futuh Razi’nin makberesinde defnedildi. Allah onu peygamber ve onun temiz Ehl-i Beyt’iyle haşretsin. </w:t>
      </w:r>
    </w:p>
  </w:footnote>
  <w:footnote w:id="99">
    <w:p w:rsidR="005A7585" w:rsidRPr="005C3470" w:rsidRDefault="005A7585" w:rsidP="005C3470">
      <w:pPr>
        <w:pStyle w:val="FootnoteText"/>
        <w:spacing w:line="240" w:lineRule="atLeast"/>
        <w:jc w:val="both"/>
      </w:pPr>
      <w:r w:rsidRPr="005C3470">
        <w:rPr>
          <w:rStyle w:val="FootnoteReference"/>
        </w:rPr>
        <w:footnoteRef/>
      </w:r>
      <w:r w:rsidRPr="005C3470">
        <w:t xml:space="preserve"> Hafız’dan bir şiir olarak, “Temaşageh-i Raz” olarak basılan nüsh</w:t>
      </w:r>
      <w:r w:rsidRPr="005C3470">
        <w:t>a</w:t>
      </w:r>
      <w:r w:rsidRPr="005C3470">
        <w:t>sında</w:t>
      </w:r>
    </w:p>
  </w:footnote>
  <w:footnote w:id="100">
    <w:p w:rsidR="005A7585" w:rsidRPr="005C3470" w:rsidRDefault="005A7585" w:rsidP="005C3470">
      <w:pPr>
        <w:pStyle w:val="FootnoteText"/>
        <w:spacing w:line="240" w:lineRule="atLeast"/>
        <w:jc w:val="both"/>
      </w:pPr>
      <w:r w:rsidRPr="005C3470">
        <w:rPr>
          <w:rStyle w:val="FootnoteReference"/>
        </w:rPr>
        <w:footnoteRef/>
      </w:r>
      <w:r w:rsidRPr="005C3470">
        <w:t xml:space="preserve"> </w:t>
      </w:r>
      <w:r w:rsidRPr="005C3470">
        <w:rPr>
          <w:b/>
          <w:bCs/>
        </w:rPr>
        <w:t>“Öyleyse sen yüzünü Allah’ı birleyen (bir Hanif) olarak dine, Allah’ın o fıtr</w:t>
      </w:r>
      <w:r w:rsidRPr="005C3470">
        <w:rPr>
          <w:b/>
          <w:bCs/>
        </w:rPr>
        <w:t>a</w:t>
      </w:r>
      <w:r w:rsidRPr="005C3470">
        <w:rPr>
          <w:b/>
          <w:bCs/>
        </w:rPr>
        <w:t>tına çevir.”</w:t>
      </w:r>
      <w:r w:rsidRPr="005C3470">
        <w:t xml:space="preserve"> (Rum / 30.) Bu ayet onlardan biridir ve Bihar’ul Envar, c. 3, s. 276 ve c. 64, s. 130 ve Tevhid, s. 328, 53. bab’a da müracaat edilebilir. </w:t>
      </w:r>
    </w:p>
  </w:footnote>
  <w:footnote w:id="101">
    <w:p w:rsidR="005A7585" w:rsidRPr="005C3470" w:rsidRDefault="005A7585" w:rsidP="005C3470">
      <w:pPr>
        <w:pStyle w:val="FootnoteText"/>
        <w:spacing w:line="240" w:lineRule="atLeast"/>
        <w:jc w:val="both"/>
      </w:pPr>
      <w:r w:rsidRPr="005C3470">
        <w:rPr>
          <w:rStyle w:val="FootnoteReference"/>
        </w:rPr>
        <w:footnoteRef/>
      </w:r>
      <w:r w:rsidRPr="005C3470">
        <w:t xml:space="preserve"> </w:t>
      </w:r>
      <w:r w:rsidRPr="005C3470">
        <w:rPr>
          <w:b/>
          <w:bCs/>
        </w:rPr>
        <w:t>“Öyle ki Allah, senin geçmiş ve gelecek (her) günahını bağışlasın”</w:t>
      </w:r>
      <w:r w:rsidRPr="005C3470">
        <w:t xml:space="preserve"> ayetine iş</w:t>
      </w:r>
      <w:r w:rsidRPr="005C3470">
        <w:t>a</w:t>
      </w:r>
      <w:r w:rsidRPr="005C3470">
        <w:t xml:space="preserve">rettir. </w:t>
      </w:r>
    </w:p>
  </w:footnote>
  <w:footnote w:id="102">
    <w:p w:rsidR="005A7585" w:rsidRPr="005C3470" w:rsidRDefault="005A7585" w:rsidP="005C3470">
      <w:pPr>
        <w:pStyle w:val="FootnoteText"/>
        <w:spacing w:line="240" w:lineRule="atLeast"/>
        <w:jc w:val="both"/>
      </w:pPr>
      <w:r w:rsidRPr="005C3470">
        <w:rPr>
          <w:rStyle w:val="FootnoteReference"/>
        </w:rPr>
        <w:footnoteRef/>
      </w:r>
      <w:r w:rsidRPr="005C3470">
        <w:t xml:space="preserve"> Bihar’ul-Envar, c. 68, s. 65 ve c. 19, s. 182</w:t>
      </w:r>
    </w:p>
  </w:footnote>
  <w:footnote w:id="103">
    <w:p w:rsidR="005A7585" w:rsidRPr="005C3470" w:rsidRDefault="005A7585" w:rsidP="005C3470">
      <w:pPr>
        <w:pStyle w:val="FootnoteText"/>
        <w:spacing w:line="240" w:lineRule="atLeast"/>
        <w:jc w:val="both"/>
      </w:pPr>
      <w:r w:rsidRPr="005C3470">
        <w:rPr>
          <w:rStyle w:val="FootnoteReference"/>
        </w:rPr>
        <w:footnoteRef/>
      </w:r>
      <w:r w:rsidRPr="005C3470">
        <w:t xml:space="preserve"> Furkan / 48.</w:t>
      </w:r>
    </w:p>
  </w:footnote>
  <w:footnote w:id="104">
    <w:p w:rsidR="005A7585" w:rsidRPr="005C3470" w:rsidRDefault="005A7585" w:rsidP="005C3470">
      <w:pPr>
        <w:pStyle w:val="FootnoteText"/>
        <w:spacing w:line="240" w:lineRule="atLeast"/>
        <w:jc w:val="both"/>
      </w:pPr>
      <w:r w:rsidRPr="005C3470">
        <w:rPr>
          <w:rStyle w:val="FootnoteReference"/>
        </w:rPr>
        <w:footnoteRef/>
      </w:r>
      <w:r w:rsidRPr="005C3470">
        <w:t xml:space="preserve"> Enbiya / 30.</w:t>
      </w:r>
    </w:p>
  </w:footnote>
  <w:footnote w:id="105">
    <w:p w:rsidR="005A7585" w:rsidRPr="005C3470" w:rsidRDefault="005A7585" w:rsidP="005C3470">
      <w:pPr>
        <w:pStyle w:val="FootnoteText"/>
        <w:spacing w:line="240" w:lineRule="atLeast"/>
        <w:jc w:val="both"/>
      </w:pPr>
      <w:r w:rsidRPr="005C3470">
        <w:rPr>
          <w:rStyle w:val="FootnoteReference"/>
        </w:rPr>
        <w:footnoteRef/>
      </w:r>
      <w:r w:rsidRPr="005C3470">
        <w:t xml:space="preserve"> Misbah-u Şeriat, 10. bab, Taharet bahsi</w:t>
      </w:r>
    </w:p>
  </w:footnote>
  <w:footnote w:id="106">
    <w:p w:rsidR="005A7585" w:rsidRPr="005C3470" w:rsidRDefault="005A7585" w:rsidP="005C3470">
      <w:pPr>
        <w:pStyle w:val="FootnoteText"/>
        <w:spacing w:line="240" w:lineRule="atLeast"/>
        <w:jc w:val="both"/>
      </w:pPr>
      <w:r w:rsidRPr="005C3470">
        <w:rPr>
          <w:rStyle w:val="FootnoteReference"/>
        </w:rPr>
        <w:footnoteRef/>
      </w:r>
      <w:r w:rsidRPr="005C3470">
        <w:t xml:space="preserve"> Mustedrek’ul Vesail, Kitab-us Salat, Ebvab-uz zikr, 22. Bab, 1. H</w:t>
      </w:r>
      <w:r w:rsidRPr="005C3470">
        <w:t>a</w:t>
      </w:r>
      <w:r w:rsidRPr="005C3470">
        <w:t>dis</w:t>
      </w:r>
    </w:p>
  </w:footnote>
  <w:footnote w:id="107">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Kelile ve Dimne, Bab’ul Hemamet’il Mutevveke</w:t>
      </w:r>
    </w:p>
  </w:footnote>
  <w:footnote w:id="108">
    <w:p w:rsidR="005A7585" w:rsidRPr="005C3470" w:rsidRDefault="005A7585" w:rsidP="005C3470">
      <w:pPr>
        <w:spacing w:line="240" w:lineRule="atLeast"/>
        <w:jc w:val="both"/>
        <w:rPr>
          <w:i/>
          <w:iCs/>
          <w:sz w:val="20"/>
          <w:szCs w:val="20"/>
        </w:rPr>
      </w:pPr>
      <w:r w:rsidRPr="005C3470">
        <w:rPr>
          <w:rStyle w:val="FootnoteReference"/>
          <w:sz w:val="20"/>
          <w:szCs w:val="20"/>
        </w:rPr>
        <w:footnoteRef/>
      </w:r>
      <w:r w:rsidRPr="005C3470">
        <w:rPr>
          <w:sz w:val="20"/>
          <w:szCs w:val="20"/>
        </w:rPr>
        <w:t xml:space="preserve"> Bu merhum Ahund Horosani’nin (kuddise sırruhu) Kifayet’ul Usul, c. 1, s. 130’da şu şekilde naklettiği bir rivayete işarettir: </w:t>
      </w:r>
      <w:r w:rsidRPr="005C3470">
        <w:rPr>
          <w:i/>
          <w:iCs/>
          <w:sz w:val="20"/>
          <w:szCs w:val="20"/>
        </w:rPr>
        <w:t>“Toprak iki temizleyiciden bir</w:t>
      </w:r>
      <w:r w:rsidRPr="005C3470">
        <w:rPr>
          <w:i/>
          <w:iCs/>
          <w:sz w:val="20"/>
          <w:szCs w:val="20"/>
        </w:rPr>
        <w:t>i</w:t>
      </w:r>
      <w:r w:rsidRPr="005C3470">
        <w:rPr>
          <w:i/>
          <w:iCs/>
          <w:sz w:val="20"/>
          <w:szCs w:val="20"/>
        </w:rPr>
        <w:t xml:space="preserve">dir ve on yıl sana yeter.” </w:t>
      </w:r>
    </w:p>
  </w:footnote>
  <w:footnote w:id="109">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Neml, 62</w:t>
      </w:r>
    </w:p>
  </w:footnote>
  <w:footnote w:id="110">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Uyun-u Ahbar’ir Rıza, c. 2, s. 104, 34. bab, 1. hadis </w:t>
      </w:r>
    </w:p>
  </w:footnote>
  <w:footnote w:id="111">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a.g.e. ve Bihar’ul-Envar, c. 67, s. 248; Cami’ul-Ahbar, s. 117’den az bir fazl</w:t>
      </w:r>
      <w:r w:rsidRPr="005C3470">
        <w:rPr>
          <w:sz w:val="20"/>
          <w:szCs w:val="20"/>
        </w:rPr>
        <w:t>a</w:t>
      </w:r>
      <w:r w:rsidRPr="005C3470">
        <w:rPr>
          <w:sz w:val="20"/>
          <w:szCs w:val="20"/>
        </w:rPr>
        <w:t>lıkla naklen</w:t>
      </w:r>
    </w:p>
  </w:footnote>
  <w:footnote w:id="112">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İlel’uş Şerayi, c. 1, s. 280, 191. bab, 1. hadis </w:t>
      </w:r>
    </w:p>
  </w:footnote>
  <w:footnote w:id="113">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a.g.e., c. 2, s. 378, 109. bab, 1. hadis</w:t>
      </w:r>
    </w:p>
  </w:footnote>
  <w:footnote w:id="114">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Ta-Ha, 121</w:t>
      </w:r>
    </w:p>
  </w:footnote>
  <w:footnote w:id="115">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Misbah’uş Şeria, el-Bab-u A’şir fi’t Taharet</w:t>
      </w:r>
    </w:p>
  </w:footnote>
  <w:footnote w:id="116">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Büyük alimden maksat Muhyiddin-i Arabi’dir, Futuhat-u Mekkiye, c. 1, s. 363</w:t>
      </w:r>
    </w:p>
  </w:footnote>
  <w:footnote w:id="117">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Vesail’uş Şia, c. 1, s. 261, Kitab’ut Taharet, ebvab’ul Vuzu, 4. bab, 1. hadis </w:t>
      </w:r>
    </w:p>
  </w:footnote>
  <w:footnote w:id="118">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Vesail’uş Şia, c. 1, s. 466, Kitab’ut Taharet Ebvab’ul Cenabet, 2. bab, 2. h</w:t>
      </w:r>
      <w:r w:rsidRPr="005C3470">
        <w:rPr>
          <w:sz w:val="20"/>
          <w:szCs w:val="20"/>
        </w:rPr>
        <w:t>a</w:t>
      </w:r>
      <w:r w:rsidRPr="005C3470">
        <w:rPr>
          <w:sz w:val="20"/>
          <w:szCs w:val="20"/>
        </w:rPr>
        <w:t>dis, Men-la Yehzuruh’ul Fakih, c. 1, s. 22’den naklen ve El-Mecalis, s. 115 ve el-İlel, s. 104</w:t>
      </w:r>
    </w:p>
  </w:footnote>
  <w:footnote w:id="119">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a.g.e, 4. hadis, el-İlel, c. 1, s. 281!den naklen ve Uyun’u Ahbar’ir R</w:t>
      </w:r>
      <w:r w:rsidRPr="005C3470">
        <w:rPr>
          <w:sz w:val="20"/>
          <w:szCs w:val="20"/>
        </w:rPr>
        <w:t>ı</w:t>
      </w:r>
      <w:r w:rsidRPr="005C3470">
        <w:rPr>
          <w:sz w:val="20"/>
          <w:szCs w:val="20"/>
        </w:rPr>
        <w:t>za, s. 291</w:t>
      </w:r>
    </w:p>
  </w:footnote>
  <w:footnote w:id="120">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Usul-i Kafi, c. 3, s. 371, Kitab’ul İman ve’l Küfr, Bab’uz Zunub 7. hadis </w:t>
      </w:r>
    </w:p>
  </w:footnote>
  <w:footnote w:id="121">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Hafız </w:t>
      </w:r>
    </w:p>
  </w:footnote>
  <w:footnote w:id="122">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Usul-i Kafi, c. 4, s. 53; Kitab’ul-İman ve’l-Küfr, Bab-u Men Eze'l Müslimin ve İhtekerehum, 7 ve 8. hadi</w:t>
      </w:r>
      <w:r w:rsidRPr="005C3470">
        <w:rPr>
          <w:sz w:val="20"/>
          <w:szCs w:val="20"/>
        </w:rPr>
        <w:t>s</w:t>
      </w:r>
      <w:r w:rsidRPr="005C3470">
        <w:rPr>
          <w:sz w:val="20"/>
          <w:szCs w:val="20"/>
        </w:rPr>
        <w:t>ler</w:t>
      </w:r>
    </w:p>
  </w:footnote>
  <w:footnote w:id="123">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Bihar’ul Envar, c. 78, s. 51, Kitab’ut Taharet bab-u Vucub-i gusl-i cenabet 23. h</w:t>
      </w:r>
      <w:r w:rsidRPr="005C3470">
        <w:rPr>
          <w:sz w:val="20"/>
          <w:szCs w:val="20"/>
        </w:rPr>
        <w:t>a</w:t>
      </w:r>
      <w:r w:rsidRPr="005C3470">
        <w:rPr>
          <w:sz w:val="20"/>
          <w:szCs w:val="20"/>
        </w:rPr>
        <w:t>dis</w:t>
      </w:r>
    </w:p>
  </w:footnote>
  <w:footnote w:id="124">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Cami-u Ahadis-i Şia, Kitab’ut Taharet, Ebvab’ul Gusl ve Ahkamihi 12. bab</w:t>
      </w:r>
    </w:p>
  </w:footnote>
  <w:footnote w:id="125">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Sad/77 ve Hicr/34</w:t>
      </w:r>
    </w:p>
  </w:footnote>
  <w:footnote w:id="126">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Sad/76</w:t>
      </w:r>
    </w:p>
  </w:footnote>
  <w:footnote w:id="127">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Bihar’ul Envar, c. 71, s. 90, Mean’il Ahbar, 302’den naklen </w:t>
      </w:r>
    </w:p>
  </w:footnote>
  <w:footnote w:id="128">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Bihar’ul Envar, c. 66, s. 95, s. 129 Mehasin s. 527’den nakledilmi</w:t>
      </w:r>
      <w:r w:rsidRPr="005C3470">
        <w:rPr>
          <w:sz w:val="20"/>
          <w:szCs w:val="20"/>
        </w:rPr>
        <w:t>ş</w:t>
      </w:r>
      <w:r w:rsidRPr="005C3470">
        <w:rPr>
          <w:sz w:val="20"/>
          <w:szCs w:val="20"/>
        </w:rPr>
        <w:t xml:space="preserve">tir. </w:t>
      </w:r>
    </w:p>
  </w:footnote>
  <w:footnote w:id="129">
    <w:p w:rsidR="005A7585" w:rsidRPr="005C3470" w:rsidRDefault="005A7585" w:rsidP="005C3470">
      <w:pPr>
        <w:pStyle w:val="FootnoteText"/>
        <w:spacing w:line="240" w:lineRule="atLeast"/>
        <w:jc w:val="both"/>
      </w:pPr>
      <w:r w:rsidRPr="005C3470">
        <w:rPr>
          <w:rStyle w:val="FootnoteReference"/>
        </w:rPr>
        <w:footnoteRef/>
      </w:r>
      <w:r w:rsidRPr="005C3470">
        <w:t xml:space="preserve"> Hadid/3</w:t>
      </w:r>
    </w:p>
  </w:footnote>
  <w:footnote w:id="130">
    <w:p w:rsidR="005A7585" w:rsidRPr="005C3470" w:rsidRDefault="005A7585" w:rsidP="005C3470">
      <w:pPr>
        <w:pStyle w:val="FootnoteText"/>
        <w:spacing w:line="240" w:lineRule="atLeast"/>
        <w:jc w:val="both"/>
      </w:pPr>
      <w:r w:rsidRPr="005C3470">
        <w:rPr>
          <w:rStyle w:val="FootnoteReference"/>
        </w:rPr>
        <w:footnoteRef/>
      </w:r>
      <w:r w:rsidRPr="005C3470">
        <w:t xml:space="preserve"> Nur/35</w:t>
      </w:r>
    </w:p>
  </w:footnote>
  <w:footnote w:id="131">
    <w:p w:rsidR="005A7585" w:rsidRPr="005C3470" w:rsidRDefault="005A7585" w:rsidP="005C3470">
      <w:pPr>
        <w:pStyle w:val="FootnoteText"/>
        <w:spacing w:line="240" w:lineRule="atLeast"/>
        <w:jc w:val="both"/>
      </w:pPr>
      <w:r w:rsidRPr="005C3470">
        <w:rPr>
          <w:rStyle w:val="FootnoteReference"/>
        </w:rPr>
        <w:footnoteRef/>
      </w:r>
      <w:r w:rsidRPr="005C3470">
        <w:t xml:space="preserve"> İlm’ul-Yakin, c. 1, s. 54</w:t>
      </w:r>
    </w:p>
  </w:footnote>
  <w:footnote w:id="132">
    <w:p w:rsidR="005A7585" w:rsidRPr="005C3470" w:rsidRDefault="005A7585" w:rsidP="005C3470">
      <w:pPr>
        <w:pStyle w:val="FootnoteText"/>
        <w:spacing w:line="240" w:lineRule="atLeast"/>
        <w:jc w:val="both"/>
      </w:pPr>
      <w:r w:rsidRPr="005C3470">
        <w:rPr>
          <w:rStyle w:val="FootnoteReference"/>
        </w:rPr>
        <w:footnoteRef/>
      </w:r>
      <w:r w:rsidRPr="005C3470">
        <w:t xml:space="preserve"> Bakara/115</w:t>
      </w:r>
    </w:p>
  </w:footnote>
  <w:footnote w:id="133">
    <w:p w:rsidR="005A7585" w:rsidRPr="005C3470" w:rsidRDefault="005A7585" w:rsidP="005C3470">
      <w:pPr>
        <w:pStyle w:val="FootnoteText"/>
        <w:spacing w:line="240" w:lineRule="atLeast"/>
        <w:jc w:val="both"/>
      </w:pPr>
      <w:r w:rsidRPr="005C3470">
        <w:rPr>
          <w:rStyle w:val="FootnoteReference"/>
        </w:rPr>
        <w:footnoteRef/>
      </w:r>
      <w:r w:rsidRPr="005C3470">
        <w:t xml:space="preserve"> Misbah’uş-Şeria, el-Bab’ut-Tasi’ fi’l-Muberrez</w:t>
      </w:r>
    </w:p>
  </w:footnote>
  <w:footnote w:id="134">
    <w:p w:rsidR="005A7585" w:rsidRPr="005C3470" w:rsidRDefault="005A7585" w:rsidP="005C3470">
      <w:pPr>
        <w:pStyle w:val="FootnoteText"/>
        <w:spacing w:line="240" w:lineRule="atLeast"/>
        <w:jc w:val="both"/>
      </w:pPr>
      <w:r w:rsidRPr="005C3470">
        <w:rPr>
          <w:rStyle w:val="FootnoteReference"/>
        </w:rPr>
        <w:footnoteRef/>
      </w:r>
      <w:r w:rsidRPr="005C3470">
        <w:t xml:space="preserve"> Nehc’ül-Belağa, Feyz’ul-İslam, 108. hutbe ve 151. hutbe</w:t>
      </w:r>
    </w:p>
  </w:footnote>
  <w:footnote w:id="135">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Hafız </w:t>
      </w:r>
    </w:p>
  </w:footnote>
  <w:footnote w:id="136">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Usul-i Kafi, c. 4, s. 53; Kitab’ul-İman ve’l-Küfr, Bab-u Men Eze'l Müslimin ve İhtekerehum, 7 ve 8. hadi</w:t>
      </w:r>
      <w:r w:rsidRPr="005C3470">
        <w:rPr>
          <w:sz w:val="20"/>
          <w:szCs w:val="20"/>
        </w:rPr>
        <w:t>s</w:t>
      </w:r>
      <w:r w:rsidRPr="005C3470">
        <w:rPr>
          <w:sz w:val="20"/>
          <w:szCs w:val="20"/>
        </w:rPr>
        <w:t>ler</w:t>
      </w:r>
    </w:p>
  </w:footnote>
  <w:footnote w:id="137">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Hafız </w:t>
      </w:r>
    </w:p>
  </w:footnote>
  <w:footnote w:id="138">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Müstedrek’ül Vesail, kitab’us Salat, Ebvab-ul Ahkam’il Melabis, 16. bab, 5. hadis, Kutb-u Ravendi'nin Lübb’ül Elbab kitabından na</w:t>
      </w:r>
      <w:r w:rsidRPr="005C3470">
        <w:rPr>
          <w:sz w:val="20"/>
          <w:szCs w:val="20"/>
        </w:rPr>
        <w:t>k</w:t>
      </w:r>
      <w:r w:rsidRPr="005C3470">
        <w:rPr>
          <w:sz w:val="20"/>
          <w:szCs w:val="20"/>
        </w:rPr>
        <w:t xml:space="preserve">len </w:t>
      </w:r>
    </w:p>
  </w:footnote>
  <w:footnote w:id="139">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El-Cevahir’us Seniye, Bab-u Ebi Abdillah Cafer b. Muhammed S</w:t>
      </w:r>
      <w:r w:rsidRPr="005C3470">
        <w:rPr>
          <w:sz w:val="20"/>
          <w:szCs w:val="20"/>
        </w:rPr>
        <w:t>a</w:t>
      </w:r>
      <w:r w:rsidRPr="005C3470">
        <w:rPr>
          <w:sz w:val="20"/>
          <w:szCs w:val="20"/>
        </w:rPr>
        <w:t xml:space="preserve">dık, 60. hadis </w:t>
      </w:r>
    </w:p>
  </w:footnote>
  <w:footnote w:id="140">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Vesail’uş Şia, c. 3, s. 354 Kitab’us Salat, Ebvab-u Ahkam’il Melabis, 12. bab, 1. hadis </w:t>
      </w:r>
    </w:p>
  </w:footnote>
  <w:footnote w:id="141">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a.g.e, 3. hadis </w:t>
      </w:r>
    </w:p>
  </w:footnote>
  <w:footnote w:id="142">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Müstedrek’ül Vesail, Kitab’us Salat Ebvab-u Ahkami’l Melabis, 8. bab, 2. h</w:t>
      </w:r>
      <w:r w:rsidRPr="005C3470">
        <w:rPr>
          <w:sz w:val="20"/>
          <w:szCs w:val="20"/>
        </w:rPr>
        <w:t>a</w:t>
      </w:r>
      <w:r w:rsidRPr="005C3470">
        <w:rPr>
          <w:sz w:val="20"/>
          <w:szCs w:val="20"/>
        </w:rPr>
        <w:t xml:space="preserve">dis </w:t>
      </w:r>
    </w:p>
  </w:footnote>
  <w:footnote w:id="143">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a.g.e, 1. hadis</w:t>
      </w:r>
    </w:p>
  </w:footnote>
  <w:footnote w:id="144">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Meryem/39</w:t>
      </w:r>
    </w:p>
  </w:footnote>
  <w:footnote w:id="145">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Mefatih’ul Gayb, Mola Sadra Tashih,i Hacevi, s. 50</w:t>
      </w:r>
    </w:p>
  </w:footnote>
  <w:footnote w:id="146">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Bu söz ilahi filozoflara aittir. Nitekim Mirza Ebu’l Hasan Şa’rani E</w:t>
      </w:r>
      <w:r w:rsidRPr="005C3470">
        <w:rPr>
          <w:sz w:val="20"/>
          <w:szCs w:val="20"/>
        </w:rPr>
        <w:t>s</w:t>
      </w:r>
      <w:r w:rsidRPr="005C3470">
        <w:rPr>
          <w:sz w:val="20"/>
          <w:szCs w:val="20"/>
        </w:rPr>
        <w:t>rar’ul Hikem’in mukaddemesinde s. 32’de bu sözü filozoflardan na</w:t>
      </w:r>
      <w:r w:rsidRPr="005C3470">
        <w:rPr>
          <w:sz w:val="20"/>
          <w:szCs w:val="20"/>
        </w:rPr>
        <w:t>k</w:t>
      </w:r>
      <w:r w:rsidRPr="005C3470">
        <w:rPr>
          <w:sz w:val="20"/>
          <w:szCs w:val="20"/>
        </w:rPr>
        <w:t>letmiştir</w:t>
      </w:r>
    </w:p>
  </w:footnote>
  <w:footnote w:id="147">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Nahl/52</w:t>
      </w:r>
    </w:p>
  </w:footnote>
  <w:footnote w:id="148">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Yasin/83</w:t>
      </w:r>
    </w:p>
  </w:footnote>
  <w:footnote w:id="149">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Zuhruf/84</w:t>
      </w:r>
    </w:p>
  </w:footnote>
  <w:footnote w:id="150">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Mevlana'nın bir şiiri</w:t>
      </w:r>
    </w:p>
  </w:footnote>
  <w:footnote w:id="151">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Usul-i Kafi, c. 3, s. 242, Kitab’ul İman ve’l Küfr, Bab-ul Uhuvvet-il Müminin bazihim li bazin, 4. hadis </w:t>
      </w:r>
    </w:p>
  </w:footnote>
  <w:footnote w:id="152">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Fatır/15</w:t>
      </w:r>
    </w:p>
  </w:footnote>
  <w:footnote w:id="153">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Misbah’uş Şeriat, el-Bab-ul Hamse ve’t Tis’un, fi’l M</w:t>
      </w:r>
      <w:r w:rsidRPr="005C3470">
        <w:rPr>
          <w:sz w:val="20"/>
          <w:szCs w:val="20"/>
        </w:rPr>
        <w:t>a</w:t>
      </w:r>
      <w:r w:rsidRPr="005C3470">
        <w:rPr>
          <w:sz w:val="20"/>
          <w:szCs w:val="20"/>
        </w:rPr>
        <w:t xml:space="preserve">rifet, </w:t>
      </w:r>
    </w:p>
  </w:footnote>
  <w:footnote w:id="154">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67, s. 248, Cami’ul Ahbar, s. 117’den az bir far</w:t>
      </w:r>
      <w:r w:rsidRPr="005C3470">
        <w:t>k</w:t>
      </w:r>
      <w:r w:rsidRPr="005C3470">
        <w:t xml:space="preserve">lılıkla nekledilmiştir. </w:t>
      </w:r>
    </w:p>
  </w:footnote>
  <w:footnote w:id="155">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Münyet’ul Murid, s. 24</w:t>
      </w:r>
    </w:p>
  </w:footnote>
  <w:footnote w:id="156">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İlm’ul Yakin, c. 2, s. 1033</w:t>
      </w:r>
    </w:p>
  </w:footnote>
  <w:footnote w:id="157">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Zümer/69</w:t>
      </w:r>
    </w:p>
  </w:footnote>
  <w:footnote w:id="158">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İhya-u Ulumiddin, c. 4, s. 156, Kutsi hadis</w:t>
      </w:r>
    </w:p>
  </w:footnote>
  <w:footnote w:id="159">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Bakara/257</w:t>
      </w:r>
    </w:p>
  </w:footnote>
  <w:footnote w:id="160">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A’raf/26</w:t>
      </w:r>
    </w:p>
  </w:footnote>
  <w:footnote w:id="161">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Misbah’uş Şeriat, el-Bab-u Sabi’ fi’l Libas </w:t>
      </w:r>
    </w:p>
  </w:footnote>
  <w:footnote w:id="162">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Vesail’uş Şia, c. 3, s. 593, Kitab-us Selat, Ebvab-ul ma Yuscedu </w:t>
      </w:r>
      <w:r w:rsidRPr="005C3470">
        <w:rPr>
          <w:sz w:val="20"/>
          <w:szCs w:val="20"/>
        </w:rPr>
        <w:t>a</w:t>
      </w:r>
      <w:r w:rsidRPr="005C3470">
        <w:rPr>
          <w:sz w:val="20"/>
          <w:szCs w:val="20"/>
        </w:rPr>
        <w:t xml:space="preserve">leyh, 1. bab, 8. hadis </w:t>
      </w:r>
    </w:p>
  </w:footnote>
  <w:footnote w:id="163">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Mefatih’ul Gayb, Molla Sadra, Tashih-i Hacevi, s. 50</w:t>
      </w:r>
    </w:p>
  </w:footnote>
  <w:footnote w:id="164">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Zariyat/56</w:t>
      </w:r>
    </w:p>
  </w:footnote>
  <w:footnote w:id="165">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A’raf/23</w:t>
      </w:r>
    </w:p>
  </w:footnote>
  <w:footnote w:id="166">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Gurer’ul Hikem, c. 7, s. 269</w:t>
      </w:r>
    </w:p>
  </w:footnote>
  <w:footnote w:id="167">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Usul-i Kafi, c. 2, s. 329, Kitab-ul Hüccet, Ebvab-ut Tarih, Bab-ul Mevl</w:t>
      </w:r>
      <w:r w:rsidRPr="005C3470">
        <w:rPr>
          <w:sz w:val="20"/>
          <w:szCs w:val="20"/>
        </w:rPr>
        <w:t>i</w:t>
      </w:r>
      <w:r w:rsidRPr="005C3470">
        <w:rPr>
          <w:sz w:val="20"/>
          <w:szCs w:val="20"/>
        </w:rPr>
        <w:t xml:space="preserve">d’in Nebiyy ve Vefatihi, 13. hadis </w:t>
      </w:r>
    </w:p>
  </w:footnote>
  <w:footnote w:id="168">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Misbah-u Şeriat, el-Bab-u Sani Aşer, fi’d Duhul’il Mescid</w:t>
      </w:r>
    </w:p>
  </w:footnote>
  <w:footnote w:id="169">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Maide/1</w:t>
      </w:r>
    </w:p>
  </w:footnote>
  <w:footnote w:id="170">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Usul-i Kafi, c. 2, s. 266, Kitab’ul Huccet, Bab-u Enne Arze Külleha li’l İmam riv</w:t>
      </w:r>
      <w:r w:rsidRPr="005C3470">
        <w:rPr>
          <w:sz w:val="20"/>
          <w:szCs w:val="20"/>
        </w:rPr>
        <w:t>a</w:t>
      </w:r>
      <w:r w:rsidRPr="005C3470">
        <w:rPr>
          <w:sz w:val="20"/>
          <w:szCs w:val="20"/>
        </w:rPr>
        <w:t>yetleri</w:t>
      </w:r>
    </w:p>
  </w:footnote>
  <w:footnote w:id="171">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Sa’di</w:t>
      </w:r>
    </w:p>
  </w:footnote>
  <w:footnote w:id="172">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Vesail’uş Şia, c. 7, s. 388, az bir farklılıkla, Sahih-i Buhari, Kitab-ut Temenni, s. 251, Mevlana ise Mesnevi’de şöyle diyor: “Rabbimin nezdinde sabahladım” sırrı i</w:t>
      </w:r>
      <w:r w:rsidRPr="005C3470">
        <w:rPr>
          <w:sz w:val="20"/>
          <w:szCs w:val="20"/>
        </w:rPr>
        <w:t>f</w:t>
      </w:r>
      <w:r w:rsidRPr="005C3470">
        <w:rPr>
          <w:sz w:val="20"/>
          <w:szCs w:val="20"/>
        </w:rPr>
        <w:t xml:space="preserve">şa olunca, yedirdi ve içirdi gerçeği bu yemeğin aşı oldu. ” </w:t>
      </w:r>
    </w:p>
  </w:footnote>
  <w:footnote w:id="173">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Evali’ul Leali, c. 4, s. 7, 7. hadis, Bihar’ulEnvar, c. 18, s. 360, Kitab’ut Tarih’in Nebiyy, bab-ul İsbat'il Mirac</w:t>
      </w:r>
    </w:p>
  </w:footnote>
  <w:footnote w:id="174">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A’raf/142</w:t>
      </w:r>
    </w:p>
  </w:footnote>
  <w:footnote w:id="175">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Ta-Ha/12</w:t>
      </w:r>
    </w:p>
  </w:footnote>
  <w:footnote w:id="176">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Müstedrek’ül Vesail, Ebvab-ul Ef’alî’s Selat, 2. bab, 17. hadis </w:t>
      </w:r>
    </w:p>
  </w:footnote>
  <w:footnote w:id="177">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a.g.e, 5. ve 14. hadisler </w:t>
      </w:r>
    </w:p>
  </w:footnote>
  <w:footnote w:id="178">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Seyyid b. Tavus, Felah’us Sahil’de, el-Lu’luiyyat kitabından na</w:t>
      </w:r>
      <w:r w:rsidRPr="005C3470">
        <w:rPr>
          <w:sz w:val="20"/>
          <w:szCs w:val="20"/>
        </w:rPr>
        <w:t>k</w:t>
      </w:r>
      <w:r w:rsidRPr="005C3470">
        <w:rPr>
          <w:sz w:val="20"/>
          <w:szCs w:val="20"/>
        </w:rPr>
        <w:t xml:space="preserve">len, İmam Hasan b. Ali'nin (a.s) haletlerinde nakletmiştir. </w:t>
      </w:r>
    </w:p>
  </w:footnote>
  <w:footnote w:id="179">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Bihar’ul Envar, c. 77, s. 346, Kitab’ut Taharet Ebvab’ul Vuzu, 34. bab, 34 . hadis, Felah’us Sail’den na</w:t>
      </w:r>
      <w:r w:rsidRPr="005C3470">
        <w:rPr>
          <w:sz w:val="20"/>
          <w:szCs w:val="20"/>
        </w:rPr>
        <w:t>k</w:t>
      </w:r>
      <w:r w:rsidRPr="005C3470">
        <w:rPr>
          <w:sz w:val="20"/>
          <w:szCs w:val="20"/>
        </w:rPr>
        <w:t xml:space="preserve">len </w:t>
      </w:r>
    </w:p>
  </w:footnote>
  <w:footnote w:id="180">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Müstedrek’ül Vesial, Kitab’us Selat, Ebvab-u Efal'is Selat, 2. bab, 35. hadis </w:t>
      </w:r>
    </w:p>
  </w:footnote>
  <w:footnote w:id="181">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Mehacet’ul Beyza fi’t Tehzib'il İhya, c. 1, s. 377 </w:t>
      </w:r>
    </w:p>
  </w:footnote>
  <w:footnote w:id="182">
    <w:p w:rsidR="005A7585" w:rsidRPr="005C3470" w:rsidRDefault="005A7585" w:rsidP="005C3470">
      <w:pPr>
        <w:pStyle w:val="FootnoteText"/>
        <w:spacing w:line="240" w:lineRule="atLeast"/>
        <w:jc w:val="both"/>
      </w:pPr>
      <w:r w:rsidRPr="005C3470">
        <w:rPr>
          <w:rStyle w:val="FootnoteReference"/>
        </w:rPr>
        <w:footnoteRef/>
      </w:r>
      <w:r w:rsidRPr="005C3470">
        <w:t xml:space="preserve"> En’am/79</w:t>
      </w:r>
    </w:p>
  </w:footnote>
  <w:footnote w:id="183">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İlm’u l yakin, c. 1, s. 106</w:t>
      </w:r>
    </w:p>
  </w:footnote>
  <w:footnote w:id="184">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En’am/79</w:t>
      </w:r>
    </w:p>
  </w:footnote>
  <w:footnote w:id="185">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En’am/76 </w:t>
      </w:r>
    </w:p>
  </w:footnote>
  <w:footnote w:id="186">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Misbah’uş Şeriat, el-Bab’us Salis Aşer, fi iftitahi’s Selat ve Mustedrek’ül Vesail, kitab’us Salat, Ebvab-u Efal-is Salat 2. bab 9. hadis</w:t>
      </w:r>
    </w:p>
  </w:footnote>
  <w:footnote w:id="187">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Yunus/30</w:t>
      </w:r>
    </w:p>
  </w:footnote>
  <w:footnote w:id="188">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Vesail’uş Şia, c. 1, s. 61, Kitab’ut Taharet, Ebvab-u Mukaddemet'il İbadat, 19. Bab, 2. hadis, Resul-i E</w:t>
      </w:r>
      <w:r w:rsidRPr="005C3470">
        <w:rPr>
          <w:sz w:val="20"/>
          <w:szCs w:val="20"/>
        </w:rPr>
        <w:t>k</w:t>
      </w:r>
      <w:r w:rsidRPr="005C3470">
        <w:rPr>
          <w:sz w:val="20"/>
          <w:szCs w:val="20"/>
        </w:rPr>
        <w:t>rem’den (s.a.a)</w:t>
      </w:r>
    </w:p>
  </w:footnote>
  <w:footnote w:id="189">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Bihar’ul Envar, c. 75, s. 309, Kitab-u Revze, 25. bab, 1. hadis Tuhef’ul Ukul’dan naklen </w:t>
      </w:r>
    </w:p>
  </w:footnote>
  <w:footnote w:id="190">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Muhacet’ul Beyza fi tehzib'il İhya, c. 1, s. 377</w:t>
      </w:r>
    </w:p>
  </w:footnote>
  <w:footnote w:id="191">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Şura/23</w:t>
      </w:r>
    </w:p>
  </w:footnote>
  <w:footnote w:id="192">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Bihar’ul Envar c. 81, s. 131, Kitab’us Selat, Bab-ul Ezan-i ve’l İk</w:t>
      </w:r>
      <w:r w:rsidRPr="005C3470">
        <w:rPr>
          <w:sz w:val="20"/>
          <w:szCs w:val="20"/>
        </w:rPr>
        <w:t>a</w:t>
      </w:r>
      <w:r w:rsidRPr="005C3470">
        <w:rPr>
          <w:sz w:val="20"/>
          <w:szCs w:val="20"/>
        </w:rPr>
        <w:t>met, 24. hadis</w:t>
      </w:r>
    </w:p>
  </w:footnote>
  <w:footnote w:id="193">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Misbah’uş Şeria, el Bab-us Salis Aşer, fi’l İhtitam-is Salat, el Mehaccet’ul Beyza Mektebet'üs Seduk Baskısı, c. 1, s. 385, Müstedrek’ul Vesail, Kitab’us Salat, Ebvab-ul Efal-is Salat 2. bab, 9. hadis </w:t>
      </w:r>
    </w:p>
  </w:footnote>
  <w:footnote w:id="194">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İlel’uş Şerayi, c. 2, s. 312, Bab-ul İlel'il Vuzu ve’l Ezan ve’s Selat, 1. h</w:t>
      </w:r>
      <w:r w:rsidRPr="005C3470">
        <w:rPr>
          <w:sz w:val="20"/>
          <w:szCs w:val="20"/>
        </w:rPr>
        <w:t>a</w:t>
      </w:r>
      <w:r w:rsidRPr="005C3470">
        <w:rPr>
          <w:sz w:val="20"/>
          <w:szCs w:val="20"/>
        </w:rPr>
        <w:t xml:space="preserve">dis </w:t>
      </w:r>
    </w:p>
  </w:footnote>
  <w:footnote w:id="195">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Ta-Ha/124</w:t>
      </w:r>
    </w:p>
  </w:footnote>
  <w:footnote w:id="196">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Misbah’uş Şeria, el Bab-u Salis Aşer, fi’l İhtitam-is salat, el-Mehaccet’ul Beyza Mektebet'üs Seduk Baskısı, c. 1, s. 385, Müstedrek’ul Vesail, Kitab’us Salat, Ebvab-ul Efal-is Salat 2. bab, 9. hadis</w:t>
      </w:r>
    </w:p>
  </w:footnote>
  <w:footnote w:id="197">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Usul-i Kafi, c. 3, s. 218 Kitab’ul İmani ve’l Kufr, Bab-ul İstiğna a</w:t>
      </w:r>
      <w:r w:rsidRPr="005C3470">
        <w:rPr>
          <w:sz w:val="20"/>
          <w:szCs w:val="20"/>
        </w:rPr>
        <w:t>n</w:t>
      </w:r>
      <w:r w:rsidRPr="005C3470">
        <w:rPr>
          <w:sz w:val="20"/>
          <w:szCs w:val="20"/>
        </w:rPr>
        <w:t xml:space="preserve">'ın Bas 1. hadis </w:t>
      </w:r>
    </w:p>
  </w:footnote>
  <w:footnote w:id="198">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a.g.e. 3. hadis </w:t>
      </w:r>
    </w:p>
  </w:footnote>
  <w:footnote w:id="199">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Al-i İmran/18</w:t>
      </w:r>
    </w:p>
  </w:footnote>
  <w:footnote w:id="200">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Tefsir-i Ayyaşi, c. 1, s. 157, Bakara suresinin tefsiri 530. riv</w:t>
      </w:r>
      <w:r w:rsidRPr="005C3470">
        <w:rPr>
          <w:sz w:val="20"/>
          <w:szCs w:val="20"/>
        </w:rPr>
        <w:t>a</w:t>
      </w:r>
      <w:r w:rsidRPr="005C3470">
        <w:rPr>
          <w:sz w:val="20"/>
          <w:szCs w:val="20"/>
        </w:rPr>
        <w:t>yet</w:t>
      </w:r>
    </w:p>
  </w:footnote>
  <w:footnote w:id="201">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İlel’uş Şerayi, c. 2, s. 312</w:t>
      </w:r>
    </w:p>
  </w:footnote>
  <w:footnote w:id="202">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Nur/40</w:t>
      </w:r>
    </w:p>
  </w:footnote>
  <w:footnote w:id="203">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Misbah’ul Hidaye İmam Humeyni (kuddise sırruh’uş şerif) taraından hilafet ve v</w:t>
      </w:r>
      <w:r w:rsidRPr="005C3470">
        <w:rPr>
          <w:sz w:val="20"/>
          <w:szCs w:val="20"/>
        </w:rPr>
        <w:t>e</w:t>
      </w:r>
      <w:r w:rsidRPr="005C3470">
        <w:rPr>
          <w:sz w:val="20"/>
          <w:szCs w:val="20"/>
        </w:rPr>
        <w:t>layet ile ilgili marifetlerin ve hakikatlerin beyanı hususu</w:t>
      </w:r>
      <w:r w:rsidRPr="005C3470">
        <w:rPr>
          <w:sz w:val="20"/>
          <w:szCs w:val="20"/>
        </w:rPr>
        <w:t>n</w:t>
      </w:r>
      <w:r w:rsidRPr="005C3470">
        <w:rPr>
          <w:sz w:val="20"/>
          <w:szCs w:val="20"/>
        </w:rPr>
        <w:t>da yazılmış bir kitaptır. Bu değerli kitabın önsözünde şöyle yazılmı</w:t>
      </w:r>
      <w:r w:rsidRPr="005C3470">
        <w:rPr>
          <w:sz w:val="20"/>
          <w:szCs w:val="20"/>
        </w:rPr>
        <w:t>ş</w:t>
      </w:r>
      <w:r w:rsidRPr="005C3470">
        <w:rPr>
          <w:sz w:val="20"/>
          <w:szCs w:val="20"/>
        </w:rPr>
        <w:t>tır: “Ben bu kitapta, Allah’ın izniyle başta ve sonda sana hidayet velisinin keşfolmasını istedim. Muhammedi hilafetin hakika</w:t>
      </w:r>
      <w:r w:rsidRPr="005C3470">
        <w:rPr>
          <w:sz w:val="20"/>
          <w:szCs w:val="20"/>
        </w:rPr>
        <w:t>t</w:t>
      </w:r>
      <w:r w:rsidRPr="005C3470">
        <w:rPr>
          <w:sz w:val="20"/>
          <w:szCs w:val="20"/>
        </w:rPr>
        <w:t>lerinin ve alevi velayetin hakikatlerinin ve gayb ve şehadet alemlerine sirayet nitel</w:t>
      </w:r>
      <w:r w:rsidRPr="005C3470">
        <w:rPr>
          <w:sz w:val="20"/>
          <w:szCs w:val="20"/>
        </w:rPr>
        <w:t>i</w:t>
      </w:r>
      <w:r w:rsidRPr="005C3470">
        <w:rPr>
          <w:sz w:val="20"/>
          <w:szCs w:val="20"/>
        </w:rPr>
        <w:t xml:space="preserve">ğinin sırlarının açığa çıkmasını istedim…Dolayısıyla bu kitabı Misbah’ul Hidaye </w:t>
      </w:r>
      <w:r w:rsidRPr="005C3470">
        <w:rPr>
          <w:sz w:val="20"/>
          <w:szCs w:val="20"/>
        </w:rPr>
        <w:t>i</w:t>
      </w:r>
      <w:r w:rsidRPr="005C3470">
        <w:rPr>
          <w:sz w:val="20"/>
          <w:szCs w:val="20"/>
        </w:rPr>
        <w:t>le’l Hilafeti ve'l Bidaye olarak a</w:t>
      </w:r>
      <w:r w:rsidRPr="005C3470">
        <w:rPr>
          <w:sz w:val="20"/>
          <w:szCs w:val="20"/>
        </w:rPr>
        <w:t>d</w:t>
      </w:r>
      <w:r w:rsidRPr="005C3470">
        <w:rPr>
          <w:sz w:val="20"/>
          <w:szCs w:val="20"/>
        </w:rPr>
        <w:t>landırmak daha uygundu. Allah’tan başarı dilerim. Şüphesiz Allah en iyi ya</w:t>
      </w:r>
      <w:r w:rsidRPr="005C3470">
        <w:rPr>
          <w:sz w:val="20"/>
          <w:szCs w:val="20"/>
        </w:rPr>
        <w:t>r</w:t>
      </w:r>
      <w:r w:rsidRPr="005C3470">
        <w:rPr>
          <w:sz w:val="20"/>
          <w:szCs w:val="20"/>
        </w:rPr>
        <w:t>dımcı ve dosttur. Dünya ve ahiretten onun velilerinden de yardım dilerim…” Bu kitabın yazımı 1930 yılında sona e</w:t>
      </w:r>
      <w:r w:rsidRPr="005C3470">
        <w:rPr>
          <w:sz w:val="20"/>
          <w:szCs w:val="20"/>
        </w:rPr>
        <w:t>r</w:t>
      </w:r>
      <w:r w:rsidRPr="005C3470">
        <w:rPr>
          <w:sz w:val="20"/>
          <w:szCs w:val="20"/>
        </w:rPr>
        <w:t xml:space="preserve">miştir. </w:t>
      </w:r>
    </w:p>
  </w:footnote>
  <w:footnote w:id="204">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Hud/56</w:t>
      </w:r>
    </w:p>
  </w:footnote>
  <w:footnote w:id="205">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Vesail’uş Şia, c. 1, s. 90, Ebvab-ul Mukaddemet’il ibadat, 29. bab, 1. hadis, ve </w:t>
      </w:r>
      <w:r w:rsidRPr="005C3470">
        <w:rPr>
          <w:sz w:val="20"/>
          <w:szCs w:val="20"/>
        </w:rPr>
        <w:t>U</w:t>
      </w:r>
      <w:r w:rsidRPr="005C3470">
        <w:rPr>
          <w:sz w:val="20"/>
          <w:szCs w:val="20"/>
        </w:rPr>
        <w:t>sul-i Kafi, c. 1, s. 259, Kitab’ul Huccet, Bab-ul M</w:t>
      </w:r>
      <w:r w:rsidRPr="005C3470">
        <w:rPr>
          <w:sz w:val="20"/>
          <w:szCs w:val="20"/>
        </w:rPr>
        <w:t>a</w:t>
      </w:r>
      <w:r w:rsidRPr="005C3470">
        <w:rPr>
          <w:sz w:val="20"/>
          <w:szCs w:val="20"/>
        </w:rPr>
        <w:t xml:space="preserve">rifet’il İmam ve’r Reddi ileyh, 8. hadis </w:t>
      </w:r>
    </w:p>
  </w:footnote>
  <w:footnote w:id="206">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Usul-i Kafi, c. 3, s. 30, Kitab’ul İmani ve’l Küfr, Bab-ud Deaimi’l İ</w:t>
      </w:r>
      <w:r w:rsidRPr="005C3470">
        <w:rPr>
          <w:sz w:val="20"/>
          <w:szCs w:val="20"/>
        </w:rPr>
        <w:t>s</w:t>
      </w:r>
      <w:r w:rsidRPr="005C3470">
        <w:rPr>
          <w:sz w:val="20"/>
          <w:szCs w:val="20"/>
        </w:rPr>
        <w:t xml:space="preserve">lam 5. hadis </w:t>
      </w:r>
    </w:p>
  </w:footnote>
  <w:footnote w:id="207">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İkab’ul A’mal, Bab-u Men Cehile Hakke Ehle’l Beyt (a. s) 2. hadis ve Vesail, c. 1, s. 93, Ebvab-u Mukademet-il İbadat, 29 bab, 12. hadis</w:t>
      </w:r>
    </w:p>
  </w:footnote>
  <w:footnote w:id="208">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Nur/35</w:t>
      </w:r>
    </w:p>
  </w:footnote>
  <w:footnote w:id="209">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Necm/9</w:t>
      </w:r>
    </w:p>
  </w:footnote>
  <w:footnote w:id="210">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A’raf/29</w:t>
      </w:r>
    </w:p>
  </w:footnote>
  <w:footnote w:id="211">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Uyun-u Ahbar’ur Rıza, c. 2, s. 272, Ziyaret-i Camia-i Kebire </w:t>
      </w:r>
    </w:p>
  </w:footnote>
  <w:footnote w:id="212">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İlel’uş Şerayi, c. 2, s. 312, Bab-ul İlel'il Vuzu ve’l Ezan ve’s Selat, 1. h</w:t>
      </w:r>
      <w:r w:rsidRPr="005C3470">
        <w:rPr>
          <w:sz w:val="20"/>
          <w:szCs w:val="20"/>
        </w:rPr>
        <w:t>a</w:t>
      </w:r>
      <w:r w:rsidRPr="005C3470">
        <w:rPr>
          <w:sz w:val="20"/>
          <w:szCs w:val="20"/>
        </w:rPr>
        <w:t>dis</w:t>
      </w:r>
    </w:p>
  </w:footnote>
  <w:footnote w:id="213">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Men la Yehzuruh’ul Fakih, c. 1, s. 188, Kitabu’s Selat Bab-ul Ezan-i ve’l İkamet ve Sevab-ul Müezzinin, 35. riv</w:t>
      </w:r>
      <w:r w:rsidRPr="005C3470">
        <w:rPr>
          <w:sz w:val="20"/>
          <w:szCs w:val="20"/>
        </w:rPr>
        <w:t>a</w:t>
      </w:r>
      <w:r w:rsidRPr="005C3470">
        <w:rPr>
          <w:sz w:val="20"/>
          <w:szCs w:val="20"/>
        </w:rPr>
        <w:t xml:space="preserve">yetin altında </w:t>
      </w:r>
    </w:p>
  </w:footnote>
  <w:footnote w:id="214">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El-İhticac, c. 1, s. 230</w:t>
      </w:r>
    </w:p>
  </w:footnote>
  <w:footnote w:id="215">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Vesal’uş Şia, c. 8, s. 299, Kitab’ul Hac, Ebvab-u Adab’is Sefer, 30. bab, 11. hadis , Mehasin-i Berki s. 337’den naklen, diğer bazı rivayetlerde de bu anlam ifade edi</w:t>
      </w:r>
      <w:r w:rsidRPr="005C3470">
        <w:rPr>
          <w:sz w:val="20"/>
          <w:szCs w:val="20"/>
        </w:rPr>
        <w:t>l</w:t>
      </w:r>
      <w:r w:rsidRPr="005C3470">
        <w:rPr>
          <w:sz w:val="20"/>
          <w:szCs w:val="20"/>
        </w:rPr>
        <w:t xml:space="preserve">miştir: </w:t>
      </w:r>
      <w:r w:rsidRPr="005C3470">
        <w:rPr>
          <w:i/>
          <w:iCs/>
          <w:sz w:val="20"/>
          <w:szCs w:val="20"/>
        </w:rPr>
        <w:t>“Yoldan önce, yoldaşı sor.</w:t>
      </w:r>
      <w:r w:rsidRPr="005C3470">
        <w:rPr>
          <w:sz w:val="20"/>
          <w:szCs w:val="20"/>
        </w:rPr>
        <w:t>” Nehc’ul Belağa, Feyz’ul İslam, s. 936, : “</w:t>
      </w:r>
      <w:r w:rsidRPr="005C3470">
        <w:rPr>
          <w:i/>
          <w:iCs/>
          <w:sz w:val="20"/>
          <w:szCs w:val="20"/>
        </w:rPr>
        <w:t>Önce arkadaş, sonra yolculuk</w:t>
      </w:r>
      <w:r w:rsidRPr="005C3470">
        <w:rPr>
          <w:sz w:val="20"/>
          <w:szCs w:val="20"/>
        </w:rPr>
        <w:t>” (el-Eşasiyyat, s. 164, Bab-us Su’i-l C</w:t>
      </w:r>
      <w:r w:rsidRPr="005C3470">
        <w:rPr>
          <w:sz w:val="20"/>
          <w:szCs w:val="20"/>
        </w:rPr>
        <w:t>i</w:t>
      </w:r>
      <w:r w:rsidRPr="005C3470">
        <w:rPr>
          <w:sz w:val="20"/>
          <w:szCs w:val="20"/>
        </w:rPr>
        <w:t>var)</w:t>
      </w:r>
    </w:p>
  </w:footnote>
  <w:footnote w:id="216">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R’ad/28</w:t>
      </w:r>
    </w:p>
  </w:footnote>
  <w:footnote w:id="217">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Neml/62</w:t>
      </w:r>
    </w:p>
  </w:footnote>
  <w:footnote w:id="218">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Furu-i Kafi, c. 3, s. 303, Kitab-us Selat, Bab-ul Bed’il Ezan ve İk</w:t>
      </w:r>
      <w:r w:rsidRPr="005C3470">
        <w:rPr>
          <w:sz w:val="20"/>
          <w:szCs w:val="20"/>
        </w:rPr>
        <w:t>a</w:t>
      </w:r>
      <w:r w:rsidRPr="005C3470">
        <w:rPr>
          <w:sz w:val="20"/>
          <w:szCs w:val="20"/>
        </w:rPr>
        <w:t xml:space="preserve">met 8. hadis </w:t>
      </w:r>
    </w:p>
  </w:footnote>
  <w:footnote w:id="219">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Sevab’ul Amal, s. 54, Sevab-u Mmen Sella bi Ezan ve’l İkamet, 2. hadis</w:t>
      </w:r>
    </w:p>
  </w:footnote>
  <w:footnote w:id="220">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a.g.e</w:t>
      </w:r>
    </w:p>
  </w:footnote>
  <w:footnote w:id="221">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Vesail’uş Şia, c. 4, s. 620, Kitab’us Selat, Ebvab-ul Ezan veİikamet, 4. bab, 4. h</w:t>
      </w:r>
      <w:r w:rsidRPr="005C3470">
        <w:rPr>
          <w:sz w:val="20"/>
          <w:szCs w:val="20"/>
        </w:rPr>
        <w:t>a</w:t>
      </w:r>
      <w:r w:rsidRPr="005C3470">
        <w:rPr>
          <w:sz w:val="20"/>
          <w:szCs w:val="20"/>
        </w:rPr>
        <w:t>dis</w:t>
      </w:r>
    </w:p>
  </w:footnote>
  <w:footnote w:id="222">
    <w:p w:rsidR="005A7585" w:rsidRPr="005C3470" w:rsidRDefault="005A7585" w:rsidP="005C3470">
      <w:pPr>
        <w:spacing w:line="240" w:lineRule="atLeast"/>
        <w:jc w:val="both"/>
        <w:rPr>
          <w:i/>
          <w:iCs/>
          <w:sz w:val="20"/>
          <w:szCs w:val="20"/>
        </w:rPr>
      </w:pPr>
      <w:r w:rsidRPr="005C3470">
        <w:rPr>
          <w:rStyle w:val="FootnoteReference"/>
          <w:sz w:val="20"/>
          <w:szCs w:val="20"/>
        </w:rPr>
        <w:footnoteRef/>
      </w:r>
      <w:r w:rsidRPr="005C3470">
        <w:rPr>
          <w:sz w:val="20"/>
          <w:szCs w:val="20"/>
        </w:rPr>
        <w:t xml:space="preserve"> a.g.e, 9. hadis </w:t>
      </w:r>
      <w:r w:rsidRPr="005C3470">
        <w:rPr>
          <w:i/>
          <w:iCs/>
          <w:sz w:val="20"/>
          <w:szCs w:val="20"/>
        </w:rPr>
        <w:t>“Ey Ebazer! Şüphesiz Rabbin meleklere karşı üç kişiyle öv</w:t>
      </w:r>
      <w:r w:rsidRPr="005C3470">
        <w:rPr>
          <w:i/>
          <w:iCs/>
          <w:sz w:val="20"/>
          <w:szCs w:val="20"/>
        </w:rPr>
        <w:t>ü</w:t>
      </w:r>
      <w:r w:rsidRPr="005C3470">
        <w:rPr>
          <w:i/>
          <w:iCs/>
          <w:sz w:val="20"/>
          <w:szCs w:val="20"/>
        </w:rPr>
        <w:t>nür: “Fakirlerin toprağında. . . ”</w:t>
      </w:r>
    </w:p>
    <w:p w:rsidR="005A7585" w:rsidRPr="005C3470" w:rsidRDefault="005A7585" w:rsidP="005C3470">
      <w:pPr>
        <w:spacing w:line="240" w:lineRule="atLeast"/>
        <w:jc w:val="both"/>
        <w:rPr>
          <w:sz w:val="20"/>
          <w:szCs w:val="20"/>
        </w:rPr>
      </w:pPr>
    </w:p>
  </w:footnote>
  <w:footnote w:id="223">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Resulullah’ın secdede yaptığı dualardan biridir. ” Furu-i Kafi, c. 3, s. 324, ve Misbah’uş Şeria, 5. bab, ve Evali’ul Leali, c. 1, s. 389, 21. h</w:t>
      </w:r>
      <w:r w:rsidRPr="005C3470">
        <w:rPr>
          <w:sz w:val="20"/>
          <w:szCs w:val="20"/>
        </w:rPr>
        <w:t>a</w:t>
      </w:r>
      <w:r w:rsidRPr="005C3470">
        <w:rPr>
          <w:sz w:val="20"/>
          <w:szCs w:val="20"/>
        </w:rPr>
        <w:t>dis</w:t>
      </w:r>
    </w:p>
  </w:footnote>
  <w:footnote w:id="224">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Resulullah’ın secdede yaptığı dualardan biridir. ” Furu-i Kafi, c. 3, s. 324, ve Misbah’ul Muteheccid ve Silah’ul Muteabbid, s. 308</w:t>
      </w:r>
    </w:p>
  </w:footnote>
  <w:footnote w:id="225">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Fatır/15</w:t>
      </w:r>
    </w:p>
  </w:footnote>
  <w:footnote w:id="226">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Zahire aldanmak ve gerçek olmayanı gerçek sanmak Hakkında bir atasöz</w:t>
      </w:r>
      <w:r w:rsidRPr="005C3470">
        <w:rPr>
          <w:sz w:val="20"/>
          <w:szCs w:val="20"/>
        </w:rPr>
        <w:t>ü</w:t>
      </w:r>
      <w:r w:rsidRPr="005C3470">
        <w:rPr>
          <w:sz w:val="20"/>
          <w:szCs w:val="20"/>
        </w:rPr>
        <w:t xml:space="preserve">dür. </w:t>
      </w:r>
    </w:p>
  </w:footnote>
  <w:footnote w:id="227">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Furu-i Kafi, c. 3, s. 300, Kitab-u Salat, Bab-ul Huşu fi’s Selat ve kerahiyyet’il </w:t>
      </w:r>
      <w:r w:rsidRPr="005C3470">
        <w:rPr>
          <w:sz w:val="20"/>
          <w:szCs w:val="20"/>
        </w:rPr>
        <w:t>A</w:t>
      </w:r>
      <w:r w:rsidRPr="005C3470">
        <w:rPr>
          <w:sz w:val="20"/>
          <w:szCs w:val="20"/>
        </w:rPr>
        <w:t>bes, 5. hadis</w:t>
      </w:r>
    </w:p>
  </w:footnote>
  <w:footnote w:id="228">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a.g.e, 4. hadis </w:t>
      </w:r>
    </w:p>
  </w:footnote>
  <w:footnote w:id="229">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İlel’uş Şerayi, s. 88, Vesail’uş Şia’dan naklen , c. 4, s. 685, Kitab’us Selat, Ebvab-u Ef’al’is Selat, 2. bab, 4. hadis </w:t>
      </w:r>
    </w:p>
  </w:footnote>
  <w:footnote w:id="230">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Felah’us Sail, s. 23, el-Fasl'us Sani, fi’s Sifeti’s Salat</w:t>
      </w:r>
    </w:p>
  </w:footnote>
  <w:footnote w:id="231">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Mustedrek’ul Vesail, Kitab’us Selat, Ebvab-u Ef’al-is Selat, 2. bab, 3. hadis</w:t>
      </w:r>
    </w:p>
  </w:footnote>
  <w:footnote w:id="232">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Bihar’ul Envar, c. 74, s. 74, Kitab’ur Revze, Mevaizu'n Nebiyy, 4. bab, 3. h</w:t>
      </w:r>
      <w:r w:rsidRPr="005C3470">
        <w:rPr>
          <w:sz w:val="20"/>
          <w:szCs w:val="20"/>
        </w:rPr>
        <w:t>a</w:t>
      </w:r>
      <w:r w:rsidRPr="005C3470">
        <w:rPr>
          <w:sz w:val="20"/>
          <w:szCs w:val="20"/>
        </w:rPr>
        <w:t>dis, ve Mekarim’ul Ahlak, s. 459</w:t>
      </w:r>
    </w:p>
  </w:footnote>
  <w:footnote w:id="233">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Mustedrek’ul Vesail, Kitab’us Selat Ebvab-u Ef’alî’s Selat, 1. bab, 7. hadis, Fıkh’ur Rıza’dan naklen, s. 101, Bab-us Selat’il Mefruze</w:t>
      </w:r>
    </w:p>
  </w:footnote>
  <w:footnote w:id="234">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Hud/75</w:t>
      </w:r>
    </w:p>
  </w:footnote>
  <w:footnote w:id="235">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Mustedrek’ul Vesail, Kitab’us Selat, Ebvab-ul Efal’is Selat, 2. bab, 15. hadis </w:t>
      </w:r>
    </w:p>
  </w:footnote>
  <w:footnote w:id="236">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Tekasür/8</w:t>
      </w:r>
    </w:p>
  </w:footnote>
  <w:footnote w:id="237">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İbrahim/48</w:t>
      </w:r>
    </w:p>
  </w:footnote>
  <w:footnote w:id="238">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Zümer/69</w:t>
      </w:r>
    </w:p>
  </w:footnote>
  <w:footnote w:id="239">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Nur/40</w:t>
      </w:r>
    </w:p>
  </w:footnote>
  <w:footnote w:id="240">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Usul-i Kafi, c. 1, s. 13, Kitab’ul Akli ve’l Cehl, 10. hadis </w:t>
      </w:r>
    </w:p>
  </w:footnote>
  <w:footnote w:id="241">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Furu-i Kafi, c. 3, s. 24, Kitab’us Salat, Bab-us Sıfat’il Vuzu </w:t>
      </w:r>
    </w:p>
  </w:footnote>
  <w:footnote w:id="242">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Furu-i Kafi, c. 3, s. 359, Kitab’us Selat, Bab-u Men Şekke fi’s Selatihi 8. hadis</w:t>
      </w:r>
    </w:p>
  </w:footnote>
  <w:footnote w:id="243">
    <w:p w:rsidR="005A7585" w:rsidRPr="005C3470" w:rsidRDefault="005A7585" w:rsidP="005C3470">
      <w:pPr>
        <w:spacing w:line="240" w:lineRule="atLeast"/>
        <w:jc w:val="both"/>
        <w:rPr>
          <w:sz w:val="20"/>
          <w:szCs w:val="20"/>
        </w:rPr>
      </w:pPr>
      <w:r w:rsidRPr="005C3470">
        <w:rPr>
          <w:rStyle w:val="FootnoteReference"/>
          <w:sz w:val="20"/>
          <w:szCs w:val="20"/>
        </w:rPr>
        <w:footnoteRef/>
      </w:r>
      <w:r w:rsidRPr="005C3470">
        <w:rPr>
          <w:sz w:val="20"/>
          <w:szCs w:val="20"/>
        </w:rPr>
        <w:t xml:space="preserve"> a.g.e 2. hadis </w:t>
      </w:r>
    </w:p>
  </w:footnote>
  <w:footnote w:id="244">
    <w:p w:rsidR="005A7585" w:rsidRPr="005C3470" w:rsidRDefault="005A7585" w:rsidP="005C3470">
      <w:pPr>
        <w:pStyle w:val="FootnoteText"/>
        <w:spacing w:line="240" w:lineRule="atLeast"/>
        <w:jc w:val="both"/>
      </w:pPr>
      <w:r w:rsidRPr="005C3470">
        <w:rPr>
          <w:rStyle w:val="FootnoteReference"/>
        </w:rPr>
        <w:footnoteRef/>
      </w:r>
      <w:r w:rsidRPr="005C3470">
        <w:t xml:space="preserve"> Zümer/3</w:t>
      </w:r>
    </w:p>
  </w:footnote>
  <w:footnote w:id="245">
    <w:p w:rsidR="005A7585" w:rsidRPr="005C3470" w:rsidRDefault="005A7585" w:rsidP="005C3470">
      <w:pPr>
        <w:pStyle w:val="FootnoteText"/>
        <w:spacing w:line="240" w:lineRule="atLeast"/>
        <w:jc w:val="both"/>
      </w:pPr>
      <w:r w:rsidRPr="005C3470">
        <w:rPr>
          <w:rStyle w:val="FootnoteReference"/>
        </w:rPr>
        <w:footnoteRef/>
      </w:r>
      <w:r w:rsidRPr="005C3470">
        <w:t xml:space="preserve"> Beyyine/5</w:t>
      </w:r>
    </w:p>
  </w:footnote>
  <w:footnote w:id="246">
    <w:p w:rsidR="005A7585" w:rsidRPr="005C3470" w:rsidRDefault="005A7585" w:rsidP="005C3470">
      <w:pPr>
        <w:pStyle w:val="FootnoteText"/>
        <w:spacing w:line="240" w:lineRule="atLeast"/>
        <w:jc w:val="both"/>
      </w:pPr>
      <w:r w:rsidRPr="005C3470">
        <w:rPr>
          <w:rStyle w:val="FootnoteReference"/>
        </w:rPr>
        <w:footnoteRef/>
      </w:r>
      <w:r w:rsidRPr="005C3470">
        <w:t xml:space="preserve"> Şura/20</w:t>
      </w:r>
    </w:p>
  </w:footnote>
  <w:footnote w:id="247">
    <w:p w:rsidR="005A7585" w:rsidRPr="005C3470" w:rsidRDefault="005A7585" w:rsidP="005C3470">
      <w:pPr>
        <w:pStyle w:val="FootnoteText"/>
        <w:spacing w:line="240" w:lineRule="atLeast"/>
        <w:jc w:val="both"/>
      </w:pPr>
      <w:r w:rsidRPr="005C3470">
        <w:rPr>
          <w:rStyle w:val="FootnoteReference"/>
        </w:rPr>
        <w:footnoteRef/>
      </w:r>
      <w:r w:rsidRPr="005C3470">
        <w:t xml:space="preserve"> Müstedrek’ul Vesail, Ebvab-u Mukaddimet’il İbadet, 5. Bölüm, 5. hadis </w:t>
      </w:r>
    </w:p>
  </w:footnote>
  <w:footnote w:id="248">
    <w:p w:rsidR="005A7585" w:rsidRPr="005C3470" w:rsidRDefault="005A7585" w:rsidP="005C3470">
      <w:pPr>
        <w:pStyle w:val="FootnoteText"/>
        <w:spacing w:line="240" w:lineRule="atLeast"/>
        <w:jc w:val="both"/>
      </w:pPr>
      <w:r w:rsidRPr="005C3470">
        <w:rPr>
          <w:rStyle w:val="FootnoteReference"/>
        </w:rPr>
        <w:footnoteRef/>
      </w:r>
      <w:r w:rsidRPr="005C3470">
        <w:t xml:space="preserve"> Nisa/100</w:t>
      </w:r>
    </w:p>
  </w:footnote>
  <w:footnote w:id="249">
    <w:p w:rsidR="005A7585" w:rsidRPr="005C3470" w:rsidRDefault="005A7585" w:rsidP="005C3470">
      <w:pPr>
        <w:pStyle w:val="FootnoteText"/>
        <w:spacing w:line="240" w:lineRule="atLeast"/>
        <w:jc w:val="both"/>
      </w:pPr>
      <w:r w:rsidRPr="005C3470">
        <w:rPr>
          <w:rStyle w:val="FootnoteReference"/>
        </w:rPr>
        <w:footnoteRef/>
      </w:r>
      <w:r w:rsidRPr="005C3470">
        <w:t xml:space="preserve"> Kaynağı bulunamamıştır</w:t>
      </w:r>
    </w:p>
  </w:footnote>
  <w:footnote w:id="250">
    <w:p w:rsidR="005A7585" w:rsidRPr="005C3470" w:rsidRDefault="005A7585" w:rsidP="005C3470">
      <w:pPr>
        <w:pStyle w:val="FootnoteText"/>
        <w:spacing w:line="240" w:lineRule="atLeast"/>
        <w:jc w:val="both"/>
      </w:pPr>
      <w:r w:rsidRPr="005C3470">
        <w:rPr>
          <w:rStyle w:val="FootnoteReference"/>
        </w:rPr>
        <w:footnoteRef/>
      </w:r>
      <w:r w:rsidRPr="005C3470">
        <w:t xml:space="preserve"> Kadir/5</w:t>
      </w:r>
    </w:p>
  </w:footnote>
  <w:footnote w:id="251">
    <w:p w:rsidR="005A7585" w:rsidRPr="005C3470" w:rsidRDefault="005A7585" w:rsidP="005C3470">
      <w:pPr>
        <w:pStyle w:val="FootnoteText"/>
        <w:spacing w:line="240" w:lineRule="atLeast"/>
        <w:jc w:val="both"/>
      </w:pPr>
      <w:r w:rsidRPr="005C3470">
        <w:rPr>
          <w:rStyle w:val="FootnoteReference"/>
        </w:rPr>
        <w:footnoteRef/>
      </w:r>
      <w:r w:rsidRPr="005C3470">
        <w:t xml:space="preserve"> Sad/82, 83</w:t>
      </w:r>
    </w:p>
  </w:footnote>
  <w:footnote w:id="252">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67, s. 242, Kitab’ul İman ve’l Küfr, Bab’ul İhlas, 10. hadis, </w:t>
      </w:r>
      <w:r w:rsidRPr="005C3470">
        <w:t>U</w:t>
      </w:r>
      <w:r w:rsidRPr="005C3470">
        <w:t>yun-u Ahbar’ir Rıza (a. s) c. 2, s. 69’dan (az bir farklılı</w:t>
      </w:r>
      <w:r w:rsidRPr="005C3470">
        <w:t>k</w:t>
      </w:r>
      <w:r w:rsidRPr="005C3470">
        <w:t>la) naklen. Bu anlam son kaynakta, s. 249, 25. hadis’te nakledi</w:t>
      </w:r>
      <w:r w:rsidRPr="005C3470">
        <w:t>l</w:t>
      </w:r>
      <w:r w:rsidRPr="005C3470">
        <w:t xml:space="preserve">miştir. </w:t>
      </w:r>
    </w:p>
  </w:footnote>
  <w:footnote w:id="253">
    <w:p w:rsidR="005A7585" w:rsidRPr="005C3470" w:rsidRDefault="005A7585" w:rsidP="005C3470">
      <w:pPr>
        <w:pStyle w:val="FootnoteText"/>
        <w:spacing w:line="240" w:lineRule="atLeast"/>
        <w:jc w:val="both"/>
      </w:pPr>
      <w:r w:rsidRPr="005C3470">
        <w:rPr>
          <w:rStyle w:val="FootnoteReference"/>
        </w:rPr>
        <w:footnoteRef/>
      </w:r>
      <w:r w:rsidRPr="005C3470">
        <w:t xml:space="preserve"> Örneğin Vesail’uş Şia, c. 1, s. 45, Ebvab-u Mukaddimet’il İbadat, 9. Bab’ın riv</w:t>
      </w:r>
      <w:r w:rsidRPr="005C3470">
        <w:t>a</w:t>
      </w:r>
      <w:r w:rsidRPr="005C3470">
        <w:t>yetleri ve hakeza Usul-i Kafi, c. 3, s. 131, Kitab’ul İman ve’l Kufr, Bab’ul İb</w:t>
      </w:r>
      <w:r w:rsidRPr="005C3470">
        <w:t>a</w:t>
      </w:r>
      <w:r w:rsidRPr="005C3470">
        <w:t xml:space="preserve">det, 5. rivayet </w:t>
      </w:r>
    </w:p>
  </w:footnote>
  <w:footnote w:id="254">
    <w:p w:rsidR="005A7585" w:rsidRPr="005C3470" w:rsidRDefault="005A7585" w:rsidP="005C3470">
      <w:pPr>
        <w:pStyle w:val="FootnoteText"/>
        <w:spacing w:line="240" w:lineRule="atLeast"/>
        <w:jc w:val="both"/>
      </w:pPr>
      <w:r w:rsidRPr="005C3470">
        <w:rPr>
          <w:rStyle w:val="FootnoteReference"/>
        </w:rPr>
        <w:footnoteRef/>
      </w:r>
      <w:r w:rsidRPr="005C3470">
        <w:t xml:space="preserve"> Misbah’ul Muteheccid, s. 778, Kumeyl duası</w:t>
      </w:r>
    </w:p>
  </w:footnote>
  <w:footnote w:id="255">
    <w:p w:rsidR="005A7585" w:rsidRPr="005C3470" w:rsidRDefault="005A7585" w:rsidP="005C3470">
      <w:pPr>
        <w:pStyle w:val="FootnoteText"/>
        <w:spacing w:line="240" w:lineRule="atLeast"/>
        <w:jc w:val="both"/>
      </w:pPr>
      <w:r w:rsidRPr="005C3470">
        <w:rPr>
          <w:rStyle w:val="FootnoteReference"/>
        </w:rPr>
        <w:footnoteRef/>
      </w:r>
      <w:r w:rsidRPr="005C3470">
        <w:t xml:space="preserve"> Kasas/56</w:t>
      </w:r>
    </w:p>
  </w:footnote>
  <w:footnote w:id="256">
    <w:p w:rsidR="005A7585" w:rsidRPr="005C3470" w:rsidRDefault="005A7585" w:rsidP="005C3470">
      <w:pPr>
        <w:pStyle w:val="FootnoteText"/>
        <w:spacing w:line="240" w:lineRule="atLeast"/>
        <w:jc w:val="both"/>
      </w:pPr>
      <w:r w:rsidRPr="005C3470">
        <w:rPr>
          <w:rStyle w:val="FootnoteReference"/>
        </w:rPr>
        <w:footnoteRef/>
      </w:r>
      <w:r w:rsidRPr="005C3470">
        <w:t xml:space="preserve"> Fatır/22</w:t>
      </w:r>
    </w:p>
  </w:footnote>
  <w:footnote w:id="257">
    <w:p w:rsidR="005A7585" w:rsidRPr="005C3470" w:rsidRDefault="005A7585" w:rsidP="005C3470">
      <w:pPr>
        <w:pStyle w:val="FootnoteText"/>
        <w:spacing w:line="240" w:lineRule="atLeast"/>
        <w:jc w:val="both"/>
      </w:pPr>
      <w:r w:rsidRPr="005C3470">
        <w:rPr>
          <w:rStyle w:val="FootnoteReference"/>
        </w:rPr>
        <w:footnoteRef/>
      </w:r>
      <w:r w:rsidRPr="005C3470">
        <w:t xml:space="preserve"> Nur/40</w:t>
      </w:r>
    </w:p>
  </w:footnote>
  <w:footnote w:id="258">
    <w:p w:rsidR="005A7585" w:rsidRPr="005C3470" w:rsidRDefault="005A7585" w:rsidP="005C3470">
      <w:pPr>
        <w:pStyle w:val="FootnoteText"/>
        <w:spacing w:line="240" w:lineRule="atLeast"/>
        <w:jc w:val="both"/>
      </w:pPr>
      <w:r w:rsidRPr="005C3470">
        <w:rPr>
          <w:rStyle w:val="FootnoteReference"/>
        </w:rPr>
        <w:footnoteRef/>
      </w:r>
      <w:r w:rsidRPr="005C3470">
        <w:t xml:space="preserve"> Münacat-ı Şabaniye, Bihar’ul Envar, c. 91, s. 99</w:t>
      </w:r>
    </w:p>
  </w:footnote>
  <w:footnote w:id="259">
    <w:p w:rsidR="005A7585" w:rsidRPr="005C3470" w:rsidRDefault="005A7585" w:rsidP="005C3470">
      <w:pPr>
        <w:pStyle w:val="FootnoteText"/>
        <w:spacing w:line="240" w:lineRule="atLeast"/>
        <w:jc w:val="both"/>
      </w:pPr>
      <w:r w:rsidRPr="005C3470">
        <w:rPr>
          <w:rStyle w:val="FootnoteReference"/>
        </w:rPr>
        <w:footnoteRef/>
      </w:r>
      <w:r w:rsidRPr="005C3470">
        <w:t xml:space="preserve"> Şuara/89</w:t>
      </w:r>
    </w:p>
  </w:footnote>
  <w:footnote w:id="260">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3, d. 26, Kitab’ul İman ve’l Kufr Bab-u İhlas, 5. H</w:t>
      </w:r>
      <w:r w:rsidRPr="005C3470">
        <w:t>a</w:t>
      </w:r>
      <w:r w:rsidRPr="005C3470">
        <w:t>dis</w:t>
      </w:r>
    </w:p>
  </w:footnote>
  <w:footnote w:id="261">
    <w:p w:rsidR="005A7585" w:rsidRPr="005C3470" w:rsidRDefault="005A7585" w:rsidP="005C3470">
      <w:pPr>
        <w:pStyle w:val="FootnoteText"/>
        <w:spacing w:line="240" w:lineRule="atLeast"/>
        <w:jc w:val="both"/>
      </w:pPr>
      <w:r w:rsidRPr="005C3470">
        <w:rPr>
          <w:rStyle w:val="FootnoteReference"/>
        </w:rPr>
        <w:footnoteRef/>
      </w:r>
      <w:r w:rsidRPr="005C3470">
        <w:t xml:space="preserve"> “Bu iddiacılar onu talep etmekte habersizdirler. /Haberdar olan ki</w:t>
      </w:r>
      <w:r w:rsidRPr="005C3470">
        <w:t>m</w:t>
      </w:r>
      <w:r w:rsidRPr="005C3470">
        <w:t>seden bir haber gelmedi” (Sadi)</w:t>
      </w:r>
    </w:p>
  </w:footnote>
  <w:footnote w:id="262">
    <w:p w:rsidR="005A7585" w:rsidRPr="005C3470" w:rsidRDefault="005A7585" w:rsidP="005C3470">
      <w:pPr>
        <w:pStyle w:val="FootnoteText"/>
        <w:spacing w:line="240" w:lineRule="atLeast"/>
        <w:jc w:val="both"/>
      </w:pPr>
      <w:r w:rsidRPr="005C3470">
        <w:rPr>
          <w:rStyle w:val="FootnoteReference"/>
        </w:rPr>
        <w:footnoteRef/>
      </w:r>
      <w:r w:rsidRPr="005C3470">
        <w:t xml:space="preserve"> El-Hisal, c. 2, s. 352, 7. konu, 33. hadis</w:t>
      </w:r>
    </w:p>
  </w:footnote>
  <w:footnote w:id="263">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1, s. 59, Kitab’ul Fezli’l İlm Bab-u Muste’kil bi ilmihi, 6. hadis</w:t>
      </w:r>
    </w:p>
  </w:footnote>
  <w:footnote w:id="264">
    <w:p w:rsidR="005A7585" w:rsidRPr="005C3470" w:rsidRDefault="005A7585" w:rsidP="005C3470">
      <w:pPr>
        <w:pStyle w:val="FootnoteText"/>
        <w:spacing w:line="240" w:lineRule="atLeast"/>
        <w:jc w:val="both"/>
      </w:pPr>
      <w:r w:rsidRPr="005C3470">
        <w:rPr>
          <w:rStyle w:val="FootnoteReference"/>
        </w:rPr>
        <w:footnoteRef/>
      </w:r>
      <w:r w:rsidRPr="005C3470">
        <w:t xml:space="preserve"> a.g.e. 4. hadis</w:t>
      </w:r>
    </w:p>
  </w:footnote>
  <w:footnote w:id="265">
    <w:p w:rsidR="005A7585" w:rsidRPr="005C3470" w:rsidRDefault="005A7585" w:rsidP="005C3470">
      <w:pPr>
        <w:pStyle w:val="FootnoteText"/>
        <w:spacing w:line="240" w:lineRule="atLeast"/>
        <w:jc w:val="both"/>
      </w:pPr>
      <w:r w:rsidRPr="005C3470">
        <w:rPr>
          <w:rStyle w:val="FootnoteReference"/>
        </w:rPr>
        <w:footnoteRef/>
      </w:r>
      <w:r w:rsidRPr="005C3470">
        <w:t xml:space="preserve"> Sad/82-83</w:t>
      </w:r>
    </w:p>
  </w:footnote>
  <w:footnote w:id="266">
    <w:p w:rsidR="005A7585" w:rsidRPr="005C3470" w:rsidRDefault="005A7585" w:rsidP="005C3470">
      <w:pPr>
        <w:pStyle w:val="FootnoteText"/>
        <w:spacing w:line="240" w:lineRule="atLeast"/>
        <w:jc w:val="both"/>
      </w:pPr>
      <w:r w:rsidRPr="005C3470">
        <w:rPr>
          <w:rStyle w:val="FootnoteReference"/>
        </w:rPr>
        <w:footnoteRef/>
      </w:r>
      <w:r w:rsidRPr="005C3470">
        <w:t xml:space="preserve"> Sahife-i Seccadiye, 32. dua</w:t>
      </w:r>
    </w:p>
  </w:footnote>
  <w:footnote w:id="267">
    <w:p w:rsidR="005A7585" w:rsidRPr="005C3470" w:rsidRDefault="005A7585" w:rsidP="005C3470">
      <w:pPr>
        <w:pStyle w:val="FootnoteText"/>
        <w:spacing w:line="240" w:lineRule="atLeast"/>
        <w:jc w:val="both"/>
      </w:pPr>
      <w:r w:rsidRPr="005C3470">
        <w:rPr>
          <w:rStyle w:val="FootnoteReference"/>
        </w:rPr>
        <w:footnoteRef/>
      </w:r>
      <w:r w:rsidRPr="005C3470">
        <w:t xml:space="preserve"> a.g.e, 12. dua</w:t>
      </w:r>
      <w:r w:rsidRPr="005C3470">
        <w:tab/>
      </w:r>
    </w:p>
  </w:footnote>
  <w:footnote w:id="268">
    <w:p w:rsidR="005A7585" w:rsidRPr="005C3470" w:rsidRDefault="005A7585" w:rsidP="005C3470">
      <w:pPr>
        <w:pStyle w:val="FootnoteText"/>
        <w:spacing w:line="240" w:lineRule="atLeast"/>
        <w:jc w:val="both"/>
      </w:pPr>
      <w:r w:rsidRPr="005C3470">
        <w:rPr>
          <w:rStyle w:val="FootnoteReference"/>
        </w:rPr>
        <w:footnoteRef/>
      </w:r>
      <w:r w:rsidRPr="005C3470">
        <w:t xml:space="preserve"> Misbahu’ş Şeria el Bab-u Sadıs ve Seb’un, fi’l İhlas </w:t>
      </w:r>
      <w:r w:rsidRPr="005C3470">
        <w:tab/>
      </w:r>
    </w:p>
  </w:footnote>
  <w:footnote w:id="269">
    <w:p w:rsidR="005A7585" w:rsidRPr="005C3470" w:rsidRDefault="005A7585" w:rsidP="005C3470">
      <w:pPr>
        <w:pStyle w:val="FootnoteText"/>
        <w:spacing w:line="240" w:lineRule="atLeast"/>
        <w:jc w:val="both"/>
      </w:pPr>
      <w:r w:rsidRPr="005C3470">
        <w:rPr>
          <w:rStyle w:val="FootnoteReference"/>
        </w:rPr>
        <w:footnoteRef/>
      </w:r>
      <w:r w:rsidRPr="005C3470">
        <w:t xml:space="preserve"> A’raf, 12 ve Sad/76</w:t>
      </w:r>
    </w:p>
  </w:footnote>
  <w:footnote w:id="270">
    <w:p w:rsidR="005A7585" w:rsidRPr="005C3470" w:rsidRDefault="005A7585" w:rsidP="005C3470">
      <w:pPr>
        <w:pStyle w:val="FootnoteText"/>
        <w:spacing w:line="240" w:lineRule="atLeast"/>
        <w:jc w:val="both"/>
      </w:pPr>
      <w:r w:rsidRPr="005C3470">
        <w:rPr>
          <w:rStyle w:val="FootnoteReference"/>
        </w:rPr>
        <w:footnoteRef/>
      </w:r>
      <w:r w:rsidRPr="005C3470">
        <w:t xml:space="preserve"> Uslu-i Kafi, c. 3, s. 116, Kitab’ul İman ve’l Kufr, bab-ul itiraf-i bi’l taksir, 1. h</w:t>
      </w:r>
      <w:r w:rsidRPr="005C3470">
        <w:t>a</w:t>
      </w:r>
      <w:r w:rsidRPr="005C3470">
        <w:t xml:space="preserve">dis </w:t>
      </w:r>
    </w:p>
  </w:footnote>
  <w:footnote w:id="271">
    <w:p w:rsidR="005A7585" w:rsidRPr="005C3470" w:rsidRDefault="005A7585" w:rsidP="005C3470">
      <w:pPr>
        <w:pStyle w:val="FootnoteText"/>
        <w:spacing w:line="240" w:lineRule="atLeast"/>
        <w:jc w:val="both"/>
      </w:pPr>
      <w:r w:rsidRPr="005C3470">
        <w:rPr>
          <w:rStyle w:val="FootnoteReference"/>
        </w:rPr>
        <w:footnoteRef/>
      </w:r>
      <w:r w:rsidRPr="005C3470">
        <w:t xml:space="preserve"> a.g.e, 4. hadis </w:t>
      </w:r>
    </w:p>
  </w:footnote>
  <w:footnote w:id="272">
    <w:p w:rsidR="005A7585" w:rsidRPr="005C3470" w:rsidRDefault="005A7585" w:rsidP="005C3470">
      <w:pPr>
        <w:pStyle w:val="FootnoteText"/>
        <w:spacing w:line="240" w:lineRule="atLeast"/>
        <w:jc w:val="both"/>
      </w:pPr>
      <w:r w:rsidRPr="005C3470">
        <w:rPr>
          <w:rStyle w:val="FootnoteReference"/>
        </w:rPr>
        <w:footnoteRef/>
      </w:r>
      <w:r w:rsidRPr="005C3470">
        <w:t xml:space="preserve"> a.g.e, c. 3, s. 394; Kitab’ul İman ve’l kufr, bab-u istiğfar-i zenb, 2. hadis ve c. 4, s. 196, bab-u Muhasebet’il Amel, 17. hadis </w:t>
      </w:r>
    </w:p>
  </w:footnote>
  <w:footnote w:id="273">
    <w:p w:rsidR="005A7585" w:rsidRPr="005C3470" w:rsidRDefault="005A7585" w:rsidP="005C3470">
      <w:pPr>
        <w:pStyle w:val="FootnoteText"/>
        <w:spacing w:line="240" w:lineRule="atLeast"/>
        <w:jc w:val="both"/>
      </w:pPr>
      <w:r w:rsidRPr="005C3470">
        <w:rPr>
          <w:rStyle w:val="FootnoteReference"/>
        </w:rPr>
        <w:footnoteRef/>
      </w:r>
      <w:r w:rsidRPr="005C3470">
        <w:t xml:space="preserve"> Sahife-i Seccadiye, 2. dua</w:t>
      </w:r>
    </w:p>
  </w:footnote>
  <w:footnote w:id="274">
    <w:p w:rsidR="005A7585" w:rsidRPr="005C3470" w:rsidRDefault="005A7585" w:rsidP="005C3470">
      <w:pPr>
        <w:pStyle w:val="FootnoteText"/>
        <w:spacing w:line="240" w:lineRule="atLeast"/>
        <w:jc w:val="both"/>
      </w:pPr>
      <w:r w:rsidRPr="005C3470">
        <w:rPr>
          <w:rStyle w:val="FootnoteReference"/>
        </w:rPr>
        <w:footnoteRef/>
      </w:r>
      <w:r w:rsidRPr="005C3470">
        <w:t xml:space="preserve"> Mir’at’ul Ukul, c. 8, s. 146, Kitab’ul İman ve’l Kufr; Bab-uş Şükr</w:t>
      </w:r>
    </w:p>
  </w:footnote>
  <w:footnote w:id="275">
    <w:p w:rsidR="005A7585" w:rsidRPr="005C3470" w:rsidRDefault="005A7585" w:rsidP="005C3470">
      <w:pPr>
        <w:pStyle w:val="FootnoteText"/>
        <w:spacing w:line="240" w:lineRule="atLeast"/>
        <w:jc w:val="both"/>
      </w:pPr>
      <w:r w:rsidRPr="005C3470">
        <w:rPr>
          <w:rStyle w:val="FootnoteReference"/>
        </w:rPr>
        <w:footnoteRef/>
      </w:r>
      <w:r w:rsidRPr="005C3470">
        <w:t xml:space="preserve"> “Kartalın tüy döktüğü yerde, zayıf sivri sinekten ne çıkar”, Emsal ve Hikem-i Dehhuda, c. 2, s. 579, şairin adı zikredilmeksizin</w:t>
      </w:r>
    </w:p>
  </w:footnote>
  <w:footnote w:id="276">
    <w:p w:rsidR="005A7585" w:rsidRPr="005C3470" w:rsidRDefault="005A7585" w:rsidP="005C3470">
      <w:pPr>
        <w:pStyle w:val="FootnoteText"/>
        <w:spacing w:line="240" w:lineRule="atLeast"/>
        <w:jc w:val="both"/>
      </w:pPr>
      <w:r w:rsidRPr="005C3470">
        <w:rPr>
          <w:rStyle w:val="FootnoteReference"/>
        </w:rPr>
        <w:footnoteRef/>
      </w:r>
      <w:r w:rsidRPr="005C3470">
        <w:t xml:space="preserve"> Nehc’ul Belağa, Feyz’ul İslam, s. 1172, 203. hikmet </w:t>
      </w:r>
    </w:p>
  </w:footnote>
  <w:footnote w:id="277">
    <w:p w:rsidR="005A7585" w:rsidRPr="005C3470" w:rsidRDefault="005A7585" w:rsidP="005C3470">
      <w:pPr>
        <w:pStyle w:val="FootnoteText"/>
        <w:spacing w:line="240" w:lineRule="atLeast"/>
        <w:jc w:val="both"/>
      </w:pPr>
      <w:r w:rsidRPr="005C3470">
        <w:rPr>
          <w:rStyle w:val="FootnoteReference"/>
        </w:rPr>
        <w:footnoteRef/>
      </w:r>
      <w:r w:rsidRPr="005C3470">
        <w:t xml:space="preserve"> </w:t>
      </w:r>
      <w:r w:rsidRPr="005C3470">
        <w:rPr>
          <w:i/>
          <w:iCs/>
        </w:rPr>
        <w:t>“Hendek günü Ali’nin vurduğu bir darbe insanların ve cinlerin ib</w:t>
      </w:r>
      <w:r w:rsidRPr="005C3470">
        <w:rPr>
          <w:i/>
          <w:iCs/>
        </w:rPr>
        <w:t>a</w:t>
      </w:r>
      <w:r w:rsidRPr="005C3470">
        <w:rPr>
          <w:i/>
          <w:iCs/>
        </w:rPr>
        <w:t>detinden daha hayırlıdır.”</w:t>
      </w:r>
      <w:r w:rsidRPr="005C3470">
        <w:t xml:space="preserve"> Bihar’ul Envar, c. 39, s. 2, Tarih-u Emiri’l Müminin </w:t>
      </w:r>
    </w:p>
  </w:footnote>
  <w:footnote w:id="278">
    <w:p w:rsidR="005A7585" w:rsidRPr="005C3470" w:rsidRDefault="005A7585" w:rsidP="005C3470">
      <w:pPr>
        <w:pStyle w:val="FootnoteText"/>
        <w:spacing w:line="240" w:lineRule="atLeast"/>
        <w:jc w:val="both"/>
      </w:pPr>
      <w:r w:rsidRPr="005C3470">
        <w:rPr>
          <w:rStyle w:val="FootnoteReference"/>
        </w:rPr>
        <w:footnoteRef/>
      </w:r>
      <w:r w:rsidRPr="005C3470">
        <w:t xml:space="preserve"> </w:t>
      </w:r>
      <w:r w:rsidRPr="005C3470">
        <w:rPr>
          <w:i/>
          <w:iCs/>
        </w:rPr>
        <w:t>“İbadette kim Ali b. Ebi Talib gibi olabilir?</w:t>
      </w:r>
      <w:r w:rsidRPr="005C3470">
        <w:t>” Bihar’ul Envar, c. 46, s. 75, “Tarih-u Ali b. Hüseyin”, 5. Bab, 65. hadis</w:t>
      </w:r>
    </w:p>
  </w:footnote>
  <w:footnote w:id="279">
    <w:p w:rsidR="005A7585" w:rsidRPr="005C3470" w:rsidRDefault="005A7585" w:rsidP="005C3470">
      <w:pPr>
        <w:pStyle w:val="FootnoteText"/>
        <w:spacing w:line="240" w:lineRule="atLeast"/>
        <w:jc w:val="both"/>
      </w:pPr>
      <w:r w:rsidRPr="005C3470">
        <w:rPr>
          <w:rStyle w:val="FootnoteReference"/>
        </w:rPr>
        <w:footnoteRef/>
      </w:r>
      <w:r w:rsidRPr="005C3470">
        <w:t xml:space="preserve"> Ta-Ha/1 ve 2</w:t>
      </w:r>
    </w:p>
  </w:footnote>
  <w:footnote w:id="280">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46, s. 57, Feth’ul Ebvab </w:t>
      </w:r>
    </w:p>
  </w:footnote>
  <w:footnote w:id="281">
    <w:p w:rsidR="005A7585" w:rsidRPr="005C3470" w:rsidRDefault="005A7585" w:rsidP="005C3470">
      <w:pPr>
        <w:pStyle w:val="FootnoteText"/>
        <w:spacing w:line="240" w:lineRule="atLeast"/>
        <w:jc w:val="both"/>
      </w:pPr>
      <w:r w:rsidRPr="005C3470">
        <w:rPr>
          <w:rStyle w:val="FootnoteReference"/>
        </w:rPr>
        <w:footnoteRef/>
      </w:r>
      <w:r w:rsidRPr="005C3470">
        <w:t xml:space="preserve"> Bihar’ul-Envar, c. 55, s. 45’de, bu hadis Ehl-i Sünnet kanalıyla na</w:t>
      </w:r>
      <w:r w:rsidRPr="005C3470">
        <w:t>k</w:t>
      </w:r>
      <w:r w:rsidRPr="005C3470">
        <w:t xml:space="preserve">ledilmiştir. </w:t>
      </w:r>
    </w:p>
  </w:footnote>
  <w:footnote w:id="282">
    <w:p w:rsidR="005A7585" w:rsidRPr="005C3470" w:rsidRDefault="005A7585" w:rsidP="005C3470">
      <w:pPr>
        <w:pStyle w:val="FootnoteText"/>
        <w:spacing w:line="240" w:lineRule="atLeast"/>
        <w:jc w:val="both"/>
      </w:pPr>
      <w:r w:rsidRPr="005C3470">
        <w:rPr>
          <w:rStyle w:val="FootnoteReference"/>
        </w:rPr>
        <w:footnoteRef/>
      </w:r>
      <w:r w:rsidRPr="005C3470">
        <w:t xml:space="preserve"> Şuara/193, Necm/5-9, Tekvir/19-24; Bihar’ul-Envar, c. 56, s. 258; Kitab’us-Sema ve’l-Alem, Ebvab’ul-Melaike, Bab-u Aher fi Vasf’il Melaiket’il-Mukarrebin, 23 ve 24. Hadis. </w:t>
      </w:r>
    </w:p>
  </w:footnote>
  <w:footnote w:id="283">
    <w:p w:rsidR="005A7585" w:rsidRPr="005C3470" w:rsidRDefault="005A7585" w:rsidP="005C3470">
      <w:pPr>
        <w:pStyle w:val="FootnoteText"/>
        <w:spacing w:line="240" w:lineRule="atLeast"/>
        <w:jc w:val="both"/>
      </w:pPr>
      <w:r w:rsidRPr="005C3470">
        <w:rPr>
          <w:rStyle w:val="FootnoteReference"/>
        </w:rPr>
        <w:footnoteRef/>
      </w:r>
      <w:r w:rsidRPr="005C3470">
        <w:t xml:space="preserve"> Hicr suresi/9.</w:t>
      </w:r>
    </w:p>
  </w:footnote>
  <w:footnote w:id="284">
    <w:p w:rsidR="005A7585" w:rsidRPr="005C3470" w:rsidRDefault="005A7585" w:rsidP="005C3470">
      <w:pPr>
        <w:pStyle w:val="FootnoteText"/>
        <w:spacing w:line="240" w:lineRule="atLeast"/>
        <w:jc w:val="both"/>
      </w:pPr>
      <w:r w:rsidRPr="005C3470">
        <w:rPr>
          <w:rStyle w:val="FootnoteReference"/>
        </w:rPr>
        <w:footnoteRef/>
      </w:r>
      <w:r w:rsidRPr="005C3470">
        <w:t xml:space="preserve"> Hadid/3</w:t>
      </w:r>
    </w:p>
  </w:footnote>
  <w:footnote w:id="285">
    <w:p w:rsidR="005A7585" w:rsidRPr="005C3470" w:rsidRDefault="005A7585" w:rsidP="005C3470">
      <w:pPr>
        <w:pStyle w:val="FootnoteText"/>
        <w:spacing w:line="240" w:lineRule="atLeast"/>
        <w:jc w:val="both"/>
      </w:pPr>
      <w:r w:rsidRPr="005C3470">
        <w:rPr>
          <w:rStyle w:val="FootnoteReference"/>
        </w:rPr>
        <w:footnoteRef/>
      </w:r>
      <w:r w:rsidRPr="005C3470">
        <w:t xml:space="preserve"> Nur/35</w:t>
      </w:r>
    </w:p>
  </w:footnote>
  <w:footnote w:id="286">
    <w:p w:rsidR="005A7585" w:rsidRPr="005C3470" w:rsidRDefault="005A7585" w:rsidP="005C3470">
      <w:pPr>
        <w:pStyle w:val="FootnoteText"/>
        <w:spacing w:line="240" w:lineRule="atLeast"/>
        <w:jc w:val="both"/>
      </w:pPr>
      <w:r w:rsidRPr="005C3470">
        <w:rPr>
          <w:rStyle w:val="FootnoteReference"/>
        </w:rPr>
        <w:footnoteRef/>
      </w:r>
      <w:r w:rsidRPr="005C3470">
        <w:t xml:space="preserve"> Zuhruf/84</w:t>
      </w:r>
    </w:p>
  </w:footnote>
  <w:footnote w:id="287">
    <w:p w:rsidR="005A7585" w:rsidRPr="005C3470" w:rsidRDefault="005A7585" w:rsidP="005C3470">
      <w:pPr>
        <w:pStyle w:val="FootnoteText"/>
        <w:spacing w:line="240" w:lineRule="atLeast"/>
        <w:jc w:val="both"/>
      </w:pPr>
      <w:r w:rsidRPr="005C3470">
        <w:rPr>
          <w:rStyle w:val="FootnoteReference"/>
        </w:rPr>
        <w:footnoteRef/>
      </w:r>
      <w:r w:rsidRPr="005C3470">
        <w:t xml:space="preserve"> Hadid/4</w:t>
      </w:r>
    </w:p>
  </w:footnote>
  <w:footnote w:id="288">
    <w:p w:rsidR="005A7585" w:rsidRPr="005C3470" w:rsidRDefault="005A7585" w:rsidP="005C3470">
      <w:pPr>
        <w:pStyle w:val="FootnoteText"/>
        <w:spacing w:line="240" w:lineRule="atLeast"/>
        <w:jc w:val="both"/>
      </w:pPr>
      <w:r w:rsidRPr="005C3470">
        <w:rPr>
          <w:rStyle w:val="FootnoteReference"/>
        </w:rPr>
        <w:footnoteRef/>
      </w:r>
      <w:r w:rsidRPr="005C3470">
        <w:t xml:space="preserve"> Bakara/115</w:t>
      </w:r>
    </w:p>
  </w:footnote>
  <w:footnote w:id="289">
    <w:p w:rsidR="005A7585" w:rsidRPr="005C3470" w:rsidRDefault="005A7585" w:rsidP="005C3470">
      <w:pPr>
        <w:pStyle w:val="FootnoteText"/>
        <w:spacing w:line="240" w:lineRule="atLeast"/>
        <w:jc w:val="both"/>
      </w:pPr>
      <w:r w:rsidRPr="005C3470">
        <w:rPr>
          <w:rStyle w:val="FootnoteReference"/>
        </w:rPr>
        <w:footnoteRef/>
      </w:r>
      <w:r w:rsidRPr="005C3470">
        <w:t xml:space="preserve"> Enfal/17</w:t>
      </w:r>
    </w:p>
  </w:footnote>
  <w:footnote w:id="290">
    <w:p w:rsidR="005A7585" w:rsidRPr="005C3470" w:rsidRDefault="005A7585" w:rsidP="005C3470">
      <w:pPr>
        <w:pStyle w:val="FootnoteText"/>
        <w:spacing w:line="240" w:lineRule="atLeast"/>
        <w:jc w:val="both"/>
      </w:pPr>
      <w:r w:rsidRPr="005C3470">
        <w:rPr>
          <w:rStyle w:val="FootnoteReference"/>
        </w:rPr>
        <w:footnoteRef/>
      </w:r>
      <w:r w:rsidRPr="005C3470">
        <w:t xml:space="preserve"> Cum’a/1 ve Teğabün/1</w:t>
      </w:r>
    </w:p>
  </w:footnote>
  <w:footnote w:id="291">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1, s. 123; Kitab’ut-Tevhid, Bab’un Nisbet, 3. hadis</w:t>
      </w:r>
    </w:p>
  </w:footnote>
  <w:footnote w:id="292">
    <w:p w:rsidR="005A7585" w:rsidRPr="005C3470" w:rsidRDefault="005A7585" w:rsidP="005C3470">
      <w:pPr>
        <w:pStyle w:val="FootnoteText"/>
        <w:spacing w:line="240" w:lineRule="atLeast"/>
        <w:jc w:val="both"/>
      </w:pPr>
      <w:r w:rsidRPr="005C3470">
        <w:rPr>
          <w:rStyle w:val="FootnoteReference"/>
        </w:rPr>
        <w:footnoteRef/>
      </w:r>
      <w:r w:rsidRPr="005C3470">
        <w:t xml:space="preserve"> Kaf/37</w:t>
      </w:r>
    </w:p>
  </w:footnote>
  <w:footnote w:id="293">
    <w:p w:rsidR="005A7585" w:rsidRPr="005C3470" w:rsidRDefault="005A7585" w:rsidP="005C3470">
      <w:pPr>
        <w:pStyle w:val="FootnoteText"/>
        <w:spacing w:line="240" w:lineRule="atLeast"/>
        <w:jc w:val="both"/>
      </w:pPr>
      <w:r w:rsidRPr="005C3470">
        <w:rPr>
          <w:rStyle w:val="FootnoteReference"/>
        </w:rPr>
        <w:footnoteRef/>
      </w:r>
      <w:r w:rsidRPr="005C3470">
        <w:t xml:space="preserve"> En’am/76</w:t>
      </w:r>
    </w:p>
  </w:footnote>
  <w:footnote w:id="294">
    <w:p w:rsidR="005A7585" w:rsidRPr="005C3470" w:rsidRDefault="005A7585" w:rsidP="005C3470">
      <w:pPr>
        <w:pStyle w:val="FootnoteText"/>
        <w:spacing w:line="240" w:lineRule="atLeast"/>
        <w:jc w:val="both"/>
      </w:pPr>
      <w:r w:rsidRPr="005C3470">
        <w:rPr>
          <w:rStyle w:val="FootnoteReference"/>
        </w:rPr>
        <w:footnoteRef/>
      </w:r>
      <w:r w:rsidRPr="005C3470">
        <w:t xml:space="preserve"> Nisa/100</w:t>
      </w:r>
    </w:p>
  </w:footnote>
  <w:footnote w:id="295">
    <w:p w:rsidR="005A7585" w:rsidRPr="005C3470" w:rsidRDefault="005A7585" w:rsidP="005C3470">
      <w:pPr>
        <w:pStyle w:val="FootnoteText"/>
        <w:spacing w:line="240" w:lineRule="atLeast"/>
        <w:jc w:val="both"/>
      </w:pPr>
      <w:r w:rsidRPr="005C3470">
        <w:rPr>
          <w:rStyle w:val="FootnoteReference"/>
        </w:rPr>
        <w:footnoteRef/>
      </w:r>
      <w:r w:rsidRPr="005C3470">
        <w:t xml:space="preserve"> Şems/9</w:t>
      </w:r>
    </w:p>
  </w:footnote>
  <w:footnote w:id="296">
    <w:p w:rsidR="005A7585" w:rsidRPr="005C3470" w:rsidRDefault="005A7585" w:rsidP="005C3470">
      <w:pPr>
        <w:pStyle w:val="FootnoteText"/>
        <w:spacing w:line="240" w:lineRule="atLeast"/>
        <w:jc w:val="both"/>
      </w:pPr>
      <w:r w:rsidRPr="005C3470">
        <w:rPr>
          <w:rStyle w:val="FootnoteReference"/>
        </w:rPr>
        <w:footnoteRef/>
      </w:r>
      <w:r w:rsidRPr="005C3470">
        <w:t xml:space="preserve"> Tevbe/72</w:t>
      </w:r>
    </w:p>
  </w:footnote>
  <w:footnote w:id="297">
    <w:p w:rsidR="005A7585" w:rsidRPr="005C3470" w:rsidRDefault="005A7585" w:rsidP="005C3470">
      <w:pPr>
        <w:pStyle w:val="FootnoteText"/>
        <w:spacing w:line="240" w:lineRule="atLeast"/>
        <w:jc w:val="both"/>
      </w:pPr>
      <w:r w:rsidRPr="005C3470">
        <w:rPr>
          <w:rStyle w:val="FootnoteReference"/>
        </w:rPr>
        <w:footnoteRef/>
      </w:r>
      <w:r w:rsidRPr="005C3470">
        <w:t xml:space="preserve"> Mutaffifin/15</w:t>
      </w:r>
    </w:p>
  </w:footnote>
  <w:footnote w:id="298">
    <w:p w:rsidR="005A7585" w:rsidRPr="005C3470" w:rsidRDefault="005A7585" w:rsidP="005C3470">
      <w:pPr>
        <w:pStyle w:val="FootnoteText"/>
        <w:spacing w:line="240" w:lineRule="atLeast"/>
        <w:jc w:val="both"/>
      </w:pPr>
      <w:r w:rsidRPr="005C3470">
        <w:rPr>
          <w:rStyle w:val="FootnoteReference"/>
        </w:rPr>
        <w:footnoteRef/>
      </w:r>
      <w:r w:rsidRPr="005C3470">
        <w:t xml:space="preserve"> Al-i İmran/18</w:t>
      </w:r>
    </w:p>
  </w:footnote>
  <w:footnote w:id="299">
    <w:p w:rsidR="005A7585" w:rsidRPr="005C3470" w:rsidRDefault="005A7585" w:rsidP="005C3470">
      <w:pPr>
        <w:pStyle w:val="FootnoteText"/>
        <w:spacing w:line="240" w:lineRule="atLeast"/>
        <w:jc w:val="both"/>
      </w:pPr>
      <w:r w:rsidRPr="005C3470">
        <w:rPr>
          <w:rStyle w:val="FootnoteReference"/>
        </w:rPr>
        <w:footnoteRef/>
      </w:r>
      <w:r w:rsidRPr="005C3470">
        <w:t xml:space="preserve"> Enbiya/22</w:t>
      </w:r>
    </w:p>
  </w:footnote>
  <w:footnote w:id="300">
    <w:p w:rsidR="005A7585" w:rsidRPr="005C3470" w:rsidRDefault="005A7585" w:rsidP="005C3470">
      <w:pPr>
        <w:pStyle w:val="FootnoteText"/>
        <w:spacing w:line="240" w:lineRule="atLeast"/>
        <w:jc w:val="both"/>
      </w:pPr>
      <w:r w:rsidRPr="005C3470">
        <w:rPr>
          <w:rStyle w:val="FootnoteReference"/>
        </w:rPr>
        <w:footnoteRef/>
      </w:r>
      <w:r w:rsidRPr="005C3470">
        <w:t xml:space="preserve"> Müminun/91</w:t>
      </w:r>
    </w:p>
  </w:footnote>
  <w:footnote w:id="301">
    <w:p w:rsidR="005A7585" w:rsidRPr="005C3470" w:rsidRDefault="005A7585" w:rsidP="005C3470">
      <w:pPr>
        <w:pStyle w:val="FootnoteText"/>
        <w:spacing w:line="240" w:lineRule="atLeast"/>
        <w:jc w:val="both"/>
      </w:pPr>
      <w:r w:rsidRPr="005C3470">
        <w:rPr>
          <w:rStyle w:val="FootnoteReference"/>
        </w:rPr>
        <w:footnoteRef/>
      </w:r>
      <w:r w:rsidRPr="005C3470">
        <w:t xml:space="preserve"> Bakara/2</w:t>
      </w:r>
    </w:p>
  </w:footnote>
  <w:footnote w:id="302">
    <w:p w:rsidR="005A7585" w:rsidRPr="005C3470" w:rsidRDefault="005A7585" w:rsidP="005C3470">
      <w:pPr>
        <w:pStyle w:val="FootnoteText"/>
        <w:spacing w:line="240" w:lineRule="atLeast"/>
        <w:jc w:val="both"/>
      </w:pPr>
      <w:r w:rsidRPr="005C3470">
        <w:rPr>
          <w:rStyle w:val="FootnoteReference"/>
        </w:rPr>
        <w:footnoteRef/>
      </w:r>
      <w:r w:rsidRPr="005C3470">
        <w:t xml:space="preserve"> Kamer/17</w:t>
      </w:r>
    </w:p>
  </w:footnote>
  <w:footnote w:id="303">
    <w:p w:rsidR="005A7585" w:rsidRPr="005C3470" w:rsidRDefault="005A7585" w:rsidP="005C3470">
      <w:pPr>
        <w:pStyle w:val="FootnoteText"/>
        <w:spacing w:line="240" w:lineRule="atLeast"/>
        <w:jc w:val="both"/>
      </w:pPr>
      <w:r w:rsidRPr="005C3470">
        <w:rPr>
          <w:rStyle w:val="FootnoteReference"/>
        </w:rPr>
        <w:footnoteRef/>
      </w:r>
      <w:r w:rsidRPr="005C3470">
        <w:t xml:space="preserve"> Nahl/44</w:t>
      </w:r>
    </w:p>
  </w:footnote>
  <w:footnote w:id="304">
    <w:p w:rsidR="005A7585" w:rsidRPr="005C3470" w:rsidRDefault="005A7585" w:rsidP="005C3470">
      <w:pPr>
        <w:pStyle w:val="FootnoteText"/>
        <w:spacing w:line="240" w:lineRule="atLeast"/>
        <w:jc w:val="both"/>
      </w:pPr>
      <w:r w:rsidRPr="005C3470">
        <w:rPr>
          <w:rStyle w:val="FootnoteReference"/>
        </w:rPr>
        <w:footnoteRef/>
      </w:r>
      <w:r w:rsidRPr="005C3470">
        <w:t xml:space="preserve"> Sad/29</w:t>
      </w:r>
    </w:p>
  </w:footnote>
  <w:footnote w:id="305">
    <w:p w:rsidR="005A7585" w:rsidRPr="005C3470" w:rsidRDefault="005A7585" w:rsidP="005C3470">
      <w:pPr>
        <w:pStyle w:val="FootnoteText"/>
        <w:spacing w:line="240" w:lineRule="atLeast"/>
        <w:jc w:val="both"/>
      </w:pPr>
      <w:r w:rsidRPr="005C3470">
        <w:rPr>
          <w:rStyle w:val="FootnoteReference"/>
        </w:rPr>
        <w:footnoteRef/>
      </w:r>
      <w:r w:rsidRPr="005C3470">
        <w:t xml:space="preserve"> İsra/82</w:t>
      </w:r>
    </w:p>
  </w:footnote>
  <w:footnote w:id="306">
    <w:p w:rsidR="005A7585" w:rsidRPr="005C3470" w:rsidRDefault="005A7585" w:rsidP="005C3470">
      <w:pPr>
        <w:pStyle w:val="FootnoteText"/>
        <w:spacing w:line="240" w:lineRule="atLeast"/>
        <w:jc w:val="both"/>
      </w:pPr>
      <w:r w:rsidRPr="005C3470">
        <w:rPr>
          <w:rStyle w:val="FootnoteReference"/>
        </w:rPr>
        <w:footnoteRef/>
      </w:r>
      <w:r w:rsidRPr="005C3470">
        <w:t xml:space="preserve"> A’raf/23</w:t>
      </w:r>
    </w:p>
  </w:footnote>
  <w:footnote w:id="307">
    <w:p w:rsidR="005A7585" w:rsidRPr="005C3470" w:rsidRDefault="005A7585" w:rsidP="005C3470">
      <w:pPr>
        <w:pStyle w:val="FootnoteText"/>
        <w:spacing w:line="240" w:lineRule="atLeast"/>
        <w:jc w:val="both"/>
      </w:pPr>
      <w:r w:rsidRPr="005C3470">
        <w:rPr>
          <w:rStyle w:val="FootnoteReference"/>
        </w:rPr>
        <w:footnoteRef/>
      </w:r>
      <w:r w:rsidRPr="005C3470">
        <w:t xml:space="preserve"> Kehf/66</w:t>
      </w:r>
    </w:p>
  </w:footnote>
  <w:footnote w:id="308">
    <w:p w:rsidR="005A7585" w:rsidRPr="005C3470" w:rsidRDefault="005A7585" w:rsidP="005C3470">
      <w:pPr>
        <w:pStyle w:val="FootnoteText"/>
        <w:spacing w:line="240" w:lineRule="atLeast"/>
        <w:jc w:val="both"/>
      </w:pPr>
      <w:r w:rsidRPr="005C3470">
        <w:rPr>
          <w:rStyle w:val="FootnoteReference"/>
        </w:rPr>
        <w:footnoteRef/>
      </w:r>
      <w:r w:rsidRPr="005C3470">
        <w:t xml:space="preserve"> Bakara/260</w:t>
      </w:r>
    </w:p>
  </w:footnote>
  <w:footnote w:id="309">
    <w:p w:rsidR="005A7585" w:rsidRPr="005C3470" w:rsidRDefault="005A7585" w:rsidP="005C3470">
      <w:pPr>
        <w:pStyle w:val="FootnoteText"/>
        <w:spacing w:line="240" w:lineRule="atLeast"/>
        <w:jc w:val="both"/>
      </w:pPr>
      <w:r w:rsidRPr="005C3470">
        <w:rPr>
          <w:rStyle w:val="FootnoteReference"/>
        </w:rPr>
        <w:footnoteRef/>
      </w:r>
      <w:r w:rsidRPr="005C3470">
        <w:t xml:space="preserve"> Ta-Ha/114</w:t>
      </w:r>
    </w:p>
  </w:footnote>
  <w:footnote w:id="310">
    <w:p w:rsidR="005A7585" w:rsidRPr="005C3470" w:rsidRDefault="005A7585" w:rsidP="005C3470">
      <w:pPr>
        <w:pStyle w:val="FootnoteText"/>
        <w:spacing w:line="240" w:lineRule="atLeast"/>
        <w:jc w:val="both"/>
      </w:pPr>
      <w:r w:rsidRPr="005C3470">
        <w:rPr>
          <w:rStyle w:val="FootnoteReference"/>
        </w:rPr>
        <w:footnoteRef/>
      </w:r>
      <w:r w:rsidRPr="005C3470">
        <w:t xml:space="preserve"> Nebe/40</w:t>
      </w:r>
    </w:p>
  </w:footnote>
  <w:footnote w:id="311">
    <w:p w:rsidR="005A7585" w:rsidRPr="005C3470" w:rsidRDefault="005A7585" w:rsidP="005C3470">
      <w:pPr>
        <w:pStyle w:val="FootnoteText"/>
        <w:spacing w:line="240" w:lineRule="atLeast"/>
        <w:jc w:val="both"/>
      </w:pPr>
      <w:r w:rsidRPr="005C3470">
        <w:rPr>
          <w:rStyle w:val="FootnoteReference"/>
        </w:rPr>
        <w:footnoteRef/>
      </w:r>
      <w:r w:rsidRPr="005C3470">
        <w:t xml:space="preserve"> Furkan/30</w:t>
      </w:r>
    </w:p>
  </w:footnote>
  <w:footnote w:id="312">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1, s. 37, Kitab-u Fezli’l İlm Bab-us Sifeti’l İlm ve Fazlihi, 1. h</w:t>
      </w:r>
      <w:r w:rsidRPr="005C3470">
        <w:t>a</w:t>
      </w:r>
      <w:r w:rsidRPr="005C3470">
        <w:t xml:space="preserve">dis </w:t>
      </w:r>
    </w:p>
  </w:footnote>
  <w:footnote w:id="313">
    <w:p w:rsidR="005A7585" w:rsidRPr="005C3470" w:rsidRDefault="005A7585" w:rsidP="005C3470">
      <w:pPr>
        <w:pStyle w:val="FootnoteText"/>
        <w:spacing w:line="240" w:lineRule="atLeast"/>
        <w:jc w:val="both"/>
      </w:pPr>
      <w:r w:rsidRPr="005C3470">
        <w:rPr>
          <w:rStyle w:val="FootnoteReference"/>
        </w:rPr>
        <w:footnoteRef/>
      </w:r>
      <w:r w:rsidRPr="005C3470">
        <w:t xml:space="preserve"> Kehf/66</w:t>
      </w:r>
    </w:p>
  </w:footnote>
  <w:footnote w:id="314">
    <w:p w:rsidR="005A7585" w:rsidRPr="005C3470" w:rsidRDefault="005A7585" w:rsidP="005C3470">
      <w:pPr>
        <w:pStyle w:val="FootnoteText"/>
        <w:spacing w:line="240" w:lineRule="atLeast"/>
        <w:jc w:val="both"/>
      </w:pPr>
      <w:r w:rsidRPr="005C3470">
        <w:rPr>
          <w:rStyle w:val="FootnoteReference"/>
        </w:rPr>
        <w:footnoteRef/>
      </w:r>
      <w:r w:rsidRPr="005C3470">
        <w:t xml:space="preserve"> Fecr/22</w:t>
      </w:r>
    </w:p>
  </w:footnote>
  <w:footnote w:id="315">
    <w:p w:rsidR="005A7585" w:rsidRPr="005C3470" w:rsidRDefault="005A7585" w:rsidP="005C3470">
      <w:pPr>
        <w:pStyle w:val="FootnoteText"/>
        <w:spacing w:line="240" w:lineRule="atLeast"/>
        <w:jc w:val="both"/>
      </w:pPr>
      <w:r w:rsidRPr="005C3470">
        <w:rPr>
          <w:rStyle w:val="FootnoteReference"/>
        </w:rPr>
        <w:footnoteRef/>
      </w:r>
      <w:r w:rsidRPr="005C3470">
        <w:t xml:space="preserve"> Ta-Ha/5</w:t>
      </w:r>
    </w:p>
  </w:footnote>
  <w:footnote w:id="316">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89, s. 95, Kitab’ul Kur’an, 8. Bab, 48. hadis, Tefs</w:t>
      </w:r>
      <w:r w:rsidRPr="005C3470">
        <w:t>i</w:t>
      </w:r>
      <w:r w:rsidRPr="005C3470">
        <w:t xml:space="preserve">ri Ayyaşi, c. 1, s. 12’den naklen </w:t>
      </w:r>
    </w:p>
  </w:footnote>
  <w:footnote w:id="317">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2, s. 303, Kitab’ul İlm, 41. hadis, İkmal'ud Din</w:t>
      </w:r>
      <w:r w:rsidRPr="005C3470">
        <w:t>'</w:t>
      </w:r>
      <w:r w:rsidRPr="005C3470">
        <w:t>den naklen</w:t>
      </w:r>
    </w:p>
  </w:footnote>
  <w:footnote w:id="318">
    <w:p w:rsidR="005A7585" w:rsidRPr="005C3470" w:rsidRDefault="005A7585" w:rsidP="005C3470">
      <w:pPr>
        <w:pStyle w:val="FootnoteText"/>
        <w:spacing w:line="240" w:lineRule="atLeast"/>
        <w:jc w:val="both"/>
      </w:pPr>
      <w:r w:rsidRPr="005C3470">
        <w:rPr>
          <w:rStyle w:val="FootnoteReference"/>
        </w:rPr>
        <w:footnoteRef/>
      </w:r>
      <w:r w:rsidRPr="005C3470">
        <w:t xml:space="preserve"> A’raf/179</w:t>
      </w:r>
    </w:p>
  </w:footnote>
  <w:footnote w:id="319">
    <w:p w:rsidR="005A7585" w:rsidRPr="005C3470" w:rsidRDefault="005A7585" w:rsidP="005C3470">
      <w:pPr>
        <w:pStyle w:val="FootnoteText"/>
        <w:spacing w:line="240" w:lineRule="atLeast"/>
        <w:jc w:val="both"/>
      </w:pPr>
      <w:r w:rsidRPr="005C3470">
        <w:rPr>
          <w:rStyle w:val="FootnoteReference"/>
        </w:rPr>
        <w:footnoteRef/>
      </w:r>
      <w:r w:rsidRPr="005C3470">
        <w:t xml:space="preserve"> Muhammed/24</w:t>
      </w:r>
    </w:p>
  </w:footnote>
  <w:footnote w:id="320">
    <w:p w:rsidR="005A7585" w:rsidRPr="005C3470" w:rsidRDefault="005A7585" w:rsidP="005C3470">
      <w:pPr>
        <w:pStyle w:val="FootnoteText"/>
        <w:spacing w:line="240" w:lineRule="atLeast"/>
        <w:jc w:val="both"/>
      </w:pPr>
      <w:r w:rsidRPr="005C3470">
        <w:rPr>
          <w:rStyle w:val="FootnoteReference"/>
        </w:rPr>
        <w:footnoteRef/>
      </w:r>
      <w:r w:rsidRPr="005C3470">
        <w:t xml:space="preserve"> Vakıa/77-79</w:t>
      </w:r>
    </w:p>
  </w:footnote>
  <w:footnote w:id="321">
    <w:p w:rsidR="005A7585" w:rsidRPr="005C3470" w:rsidRDefault="005A7585" w:rsidP="005C3470">
      <w:pPr>
        <w:pStyle w:val="FootnoteText"/>
        <w:spacing w:line="240" w:lineRule="atLeast"/>
        <w:jc w:val="both"/>
      </w:pPr>
      <w:r w:rsidRPr="005C3470">
        <w:rPr>
          <w:rStyle w:val="FootnoteReference"/>
        </w:rPr>
        <w:footnoteRef/>
      </w:r>
      <w:r w:rsidRPr="005C3470">
        <w:t xml:space="preserve"> Bakara/2</w:t>
      </w:r>
    </w:p>
  </w:footnote>
  <w:footnote w:id="322">
    <w:p w:rsidR="005A7585" w:rsidRPr="005C3470" w:rsidRDefault="005A7585" w:rsidP="005C3470">
      <w:pPr>
        <w:pStyle w:val="FootnoteText"/>
        <w:spacing w:line="240" w:lineRule="atLeast"/>
        <w:jc w:val="both"/>
      </w:pPr>
      <w:r w:rsidRPr="005C3470">
        <w:rPr>
          <w:rStyle w:val="FootnoteReference"/>
        </w:rPr>
        <w:footnoteRef/>
      </w:r>
      <w:r w:rsidRPr="005C3470">
        <w:t xml:space="preserve"> Maide/15</w:t>
      </w:r>
    </w:p>
  </w:footnote>
  <w:footnote w:id="323">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3, s. 26, Kitab’ul İman ve’l Kufr, Bab-u’l İhlas, 5. h</w:t>
      </w:r>
      <w:r w:rsidRPr="005C3470">
        <w:t>a</w:t>
      </w:r>
      <w:r w:rsidRPr="005C3470">
        <w:t>dis</w:t>
      </w:r>
    </w:p>
  </w:footnote>
  <w:footnote w:id="324">
    <w:p w:rsidR="005A7585" w:rsidRPr="005C3470" w:rsidRDefault="005A7585" w:rsidP="005C3470">
      <w:pPr>
        <w:pStyle w:val="FootnoteText"/>
        <w:spacing w:line="240" w:lineRule="atLeast"/>
        <w:jc w:val="both"/>
      </w:pPr>
      <w:r w:rsidRPr="005C3470">
        <w:rPr>
          <w:rStyle w:val="FootnoteReference"/>
        </w:rPr>
        <w:footnoteRef/>
      </w:r>
      <w:r w:rsidRPr="005C3470">
        <w:t xml:space="preserve"> Hud/56</w:t>
      </w:r>
    </w:p>
  </w:footnote>
  <w:footnote w:id="325">
    <w:p w:rsidR="005A7585" w:rsidRPr="005C3470" w:rsidRDefault="005A7585" w:rsidP="005C3470">
      <w:pPr>
        <w:pStyle w:val="FootnoteText"/>
        <w:spacing w:line="240" w:lineRule="atLeast"/>
        <w:jc w:val="both"/>
      </w:pPr>
      <w:r w:rsidRPr="005C3470">
        <w:rPr>
          <w:rStyle w:val="FootnoteReference"/>
        </w:rPr>
        <w:footnoteRef/>
      </w:r>
      <w:r w:rsidRPr="005C3470">
        <w:t xml:space="preserve"> Nahl/44</w:t>
      </w:r>
    </w:p>
  </w:footnote>
  <w:footnote w:id="326">
    <w:p w:rsidR="005A7585" w:rsidRPr="005C3470" w:rsidRDefault="005A7585" w:rsidP="005C3470">
      <w:pPr>
        <w:pStyle w:val="FootnoteText"/>
        <w:spacing w:line="240" w:lineRule="atLeast"/>
        <w:jc w:val="both"/>
      </w:pPr>
      <w:r w:rsidRPr="005C3470">
        <w:rPr>
          <w:rStyle w:val="FootnoteReference"/>
        </w:rPr>
        <w:footnoteRef/>
      </w:r>
      <w:r w:rsidRPr="005C3470">
        <w:t xml:space="preserve"> A’raf/176</w:t>
      </w:r>
    </w:p>
  </w:footnote>
  <w:footnote w:id="327">
    <w:p w:rsidR="005A7585" w:rsidRPr="005C3470" w:rsidRDefault="005A7585" w:rsidP="005C3470">
      <w:pPr>
        <w:pStyle w:val="FootnoteText"/>
        <w:spacing w:line="240" w:lineRule="atLeast"/>
        <w:jc w:val="both"/>
      </w:pPr>
      <w:r w:rsidRPr="005C3470">
        <w:rPr>
          <w:rStyle w:val="FootnoteReference"/>
        </w:rPr>
        <w:footnoteRef/>
      </w:r>
      <w:r w:rsidRPr="005C3470">
        <w:t xml:space="preserve"> Al-i İmran/190</w:t>
      </w:r>
    </w:p>
  </w:footnote>
  <w:footnote w:id="328">
    <w:p w:rsidR="005A7585" w:rsidRPr="005C3470" w:rsidRDefault="005A7585" w:rsidP="005C3470">
      <w:pPr>
        <w:pStyle w:val="FootnoteText"/>
        <w:spacing w:line="240" w:lineRule="atLeast"/>
        <w:jc w:val="both"/>
      </w:pPr>
      <w:r w:rsidRPr="005C3470">
        <w:rPr>
          <w:rStyle w:val="FootnoteReference"/>
        </w:rPr>
        <w:footnoteRef/>
      </w:r>
      <w:r w:rsidRPr="005C3470">
        <w:t xml:space="preserve"> Nur’us-Sakalayn, c. 1, s. 350 (Az bir ifade farklılığıyla)</w:t>
      </w:r>
    </w:p>
  </w:footnote>
  <w:footnote w:id="329">
    <w:p w:rsidR="005A7585" w:rsidRPr="005C3470" w:rsidRDefault="005A7585" w:rsidP="005C3470">
      <w:pPr>
        <w:pStyle w:val="FootnoteText"/>
        <w:spacing w:line="240" w:lineRule="atLeast"/>
        <w:jc w:val="both"/>
      </w:pPr>
      <w:r w:rsidRPr="005C3470">
        <w:rPr>
          <w:rStyle w:val="FootnoteReference"/>
        </w:rPr>
        <w:footnoteRef/>
      </w:r>
      <w:r w:rsidRPr="005C3470">
        <w:t xml:space="preserve"> İsra/82</w:t>
      </w:r>
    </w:p>
  </w:footnote>
  <w:footnote w:id="330">
    <w:p w:rsidR="005A7585" w:rsidRPr="005C3470" w:rsidRDefault="005A7585" w:rsidP="005C3470">
      <w:pPr>
        <w:pStyle w:val="FootnoteText"/>
        <w:spacing w:line="240" w:lineRule="atLeast"/>
        <w:jc w:val="both"/>
      </w:pPr>
      <w:r w:rsidRPr="005C3470">
        <w:rPr>
          <w:rStyle w:val="FootnoteReference"/>
        </w:rPr>
        <w:footnoteRef/>
      </w:r>
      <w:r w:rsidRPr="005C3470">
        <w:t xml:space="preserve"> Nehc’ül-Belağa, Feyz’ul-İslam, s. 330, 109. hutbe; ifadede az bir fa</w:t>
      </w:r>
      <w:r w:rsidRPr="005C3470">
        <w:t>z</w:t>
      </w:r>
      <w:r w:rsidRPr="005C3470">
        <w:t xml:space="preserve">lalıkla. </w:t>
      </w:r>
    </w:p>
  </w:footnote>
  <w:footnote w:id="331">
    <w:p w:rsidR="005A7585" w:rsidRPr="005C3470" w:rsidRDefault="005A7585" w:rsidP="005C3470">
      <w:pPr>
        <w:pStyle w:val="FootnoteText"/>
        <w:spacing w:line="240" w:lineRule="atLeast"/>
        <w:jc w:val="both"/>
      </w:pPr>
      <w:r w:rsidRPr="005C3470">
        <w:rPr>
          <w:rStyle w:val="FootnoteReference"/>
        </w:rPr>
        <w:footnoteRef/>
      </w:r>
      <w:r w:rsidRPr="005C3470">
        <w:t xml:space="preserve"> A’raf/12</w:t>
      </w:r>
    </w:p>
  </w:footnote>
  <w:footnote w:id="332">
    <w:p w:rsidR="005A7585" w:rsidRPr="005C3470" w:rsidRDefault="005A7585" w:rsidP="005C3470">
      <w:pPr>
        <w:pStyle w:val="FootnoteText"/>
        <w:spacing w:line="240" w:lineRule="atLeast"/>
        <w:jc w:val="both"/>
      </w:pPr>
      <w:r w:rsidRPr="005C3470">
        <w:rPr>
          <w:rStyle w:val="FootnoteReference"/>
        </w:rPr>
        <w:footnoteRef/>
      </w:r>
      <w:r w:rsidRPr="005C3470">
        <w:t xml:space="preserve"> Bakara/31</w:t>
      </w:r>
    </w:p>
  </w:footnote>
  <w:footnote w:id="333">
    <w:p w:rsidR="005A7585" w:rsidRPr="005C3470" w:rsidRDefault="005A7585" w:rsidP="005C3470">
      <w:pPr>
        <w:pStyle w:val="FootnoteText"/>
        <w:spacing w:line="240" w:lineRule="atLeast"/>
        <w:jc w:val="both"/>
      </w:pPr>
      <w:r w:rsidRPr="005C3470">
        <w:rPr>
          <w:rStyle w:val="FootnoteReference"/>
        </w:rPr>
        <w:footnoteRef/>
      </w:r>
      <w:r w:rsidRPr="005C3470">
        <w:t xml:space="preserve"> Bihar’ul-Envar, c. 4, s. 186 ve 187</w:t>
      </w:r>
    </w:p>
  </w:footnote>
  <w:footnote w:id="334">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3, s. 242, Kitab’ul-İman ve’l-Küfr, Bab-u İhvet’ul-Müminin ba’zuhum li ba’zin, 4. hadis. </w:t>
      </w:r>
    </w:p>
  </w:footnote>
  <w:footnote w:id="335">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4, s. 53, Kitab’ul-İman ve’l-Küfr, Bab-u Men </w:t>
      </w:r>
      <w:r w:rsidRPr="005C3470">
        <w:t>E</w:t>
      </w:r>
      <w:r w:rsidRPr="005C3470">
        <w:t>ze’l-Muslimin ve ihtekerehum, 7. hadis</w:t>
      </w:r>
    </w:p>
  </w:footnote>
  <w:footnote w:id="336">
    <w:p w:rsidR="005A7585" w:rsidRPr="005C3470" w:rsidRDefault="005A7585" w:rsidP="005C3470">
      <w:pPr>
        <w:pStyle w:val="FootnoteText"/>
        <w:spacing w:line="240" w:lineRule="atLeast"/>
        <w:jc w:val="both"/>
      </w:pPr>
      <w:r w:rsidRPr="005C3470">
        <w:rPr>
          <w:rStyle w:val="FootnoteReference"/>
        </w:rPr>
        <w:footnoteRef/>
      </w:r>
      <w:r w:rsidRPr="005C3470">
        <w:t xml:space="preserve"> Müminlerin Emiri’nin bir hutbesinde ise şöyle yer almıştır: </w:t>
      </w:r>
      <w:r w:rsidRPr="005C3470">
        <w:rPr>
          <w:i/>
          <w:iCs/>
        </w:rPr>
        <w:t>“Ben A</w:t>
      </w:r>
      <w:r w:rsidRPr="005C3470">
        <w:rPr>
          <w:i/>
          <w:iCs/>
        </w:rPr>
        <w:t>l</w:t>
      </w:r>
      <w:r w:rsidRPr="005C3470">
        <w:rPr>
          <w:i/>
          <w:iCs/>
        </w:rPr>
        <w:t>lah’ın gözü, doğru dili ve eliyim.”</w:t>
      </w:r>
      <w:r w:rsidRPr="005C3470">
        <w:t xml:space="preserve"> (Mean’il-Ahbar, s. 17, 14. hadis; et-Tevhid, s. 65, 22. b</w:t>
      </w:r>
      <w:r w:rsidRPr="005C3470">
        <w:t>ö</w:t>
      </w:r>
      <w:r w:rsidRPr="005C3470">
        <w:t>lüm, 2. hadis</w:t>
      </w:r>
    </w:p>
  </w:footnote>
  <w:footnote w:id="337">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1, s. 196, Kitab’ut-Tevhid, Bab’un-Nevadir, 4. h</w:t>
      </w:r>
      <w:r w:rsidRPr="005C3470">
        <w:t>a</w:t>
      </w:r>
      <w:r w:rsidRPr="005C3470">
        <w:t>dis</w:t>
      </w:r>
    </w:p>
  </w:footnote>
  <w:footnote w:id="338">
    <w:p w:rsidR="005A7585" w:rsidRPr="005C3470" w:rsidRDefault="005A7585" w:rsidP="005C3470">
      <w:pPr>
        <w:pStyle w:val="FootnoteText"/>
        <w:spacing w:line="240" w:lineRule="atLeast"/>
        <w:jc w:val="both"/>
      </w:pPr>
      <w:r w:rsidRPr="005C3470">
        <w:rPr>
          <w:rStyle w:val="FootnoteReference"/>
        </w:rPr>
        <w:footnoteRef/>
      </w:r>
      <w:r w:rsidRPr="005C3470">
        <w:t xml:space="preserve"> Enfal/2</w:t>
      </w:r>
    </w:p>
  </w:footnote>
  <w:footnote w:id="339">
    <w:p w:rsidR="005A7585" w:rsidRPr="005C3470" w:rsidRDefault="005A7585" w:rsidP="005C3470">
      <w:pPr>
        <w:pStyle w:val="FootnoteText"/>
        <w:spacing w:line="240" w:lineRule="atLeast"/>
        <w:jc w:val="both"/>
      </w:pPr>
      <w:r w:rsidRPr="005C3470">
        <w:rPr>
          <w:rStyle w:val="FootnoteReference"/>
        </w:rPr>
        <w:footnoteRef/>
      </w:r>
      <w:r w:rsidRPr="005C3470">
        <w:t xml:space="preserve"> Bu beyitler müminlerin Emiri Ali’ye (a. s) mensuptur ve şöyle ba</w:t>
      </w:r>
      <w:r w:rsidRPr="005C3470">
        <w:t>ş</w:t>
      </w:r>
      <w:r w:rsidRPr="005C3470">
        <w:t xml:space="preserve">lamaktadır: </w:t>
      </w:r>
      <w:r w:rsidRPr="005C3470">
        <w:rPr>
          <w:i/>
          <w:iCs/>
        </w:rPr>
        <w:t>“Sen kendinin küçük bir cisim olduğunu sanıyorsun. O</w:t>
      </w:r>
      <w:r w:rsidRPr="005C3470">
        <w:rPr>
          <w:i/>
          <w:iCs/>
        </w:rPr>
        <w:t>y</w:t>
      </w:r>
      <w:r w:rsidRPr="005C3470">
        <w:rPr>
          <w:i/>
          <w:iCs/>
        </w:rPr>
        <w:t>sa sende büyük alem gizlidir.”</w:t>
      </w:r>
    </w:p>
  </w:footnote>
  <w:footnote w:id="340">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4, s. 394, Kitab-u Fezl’-il Kur’an, 1. konu, 1. hadis</w:t>
      </w:r>
    </w:p>
  </w:footnote>
  <w:footnote w:id="341">
    <w:p w:rsidR="005A7585" w:rsidRPr="005C3470" w:rsidRDefault="005A7585" w:rsidP="005C3470">
      <w:pPr>
        <w:pStyle w:val="FootnoteText"/>
        <w:spacing w:line="240" w:lineRule="atLeast"/>
        <w:jc w:val="both"/>
      </w:pPr>
      <w:r w:rsidRPr="005C3470">
        <w:rPr>
          <w:rStyle w:val="FootnoteReference"/>
        </w:rPr>
        <w:footnoteRef/>
      </w:r>
      <w:r w:rsidRPr="005C3470">
        <w:t xml:space="preserve"> a.g.e. </w:t>
      </w:r>
    </w:p>
  </w:footnote>
  <w:footnote w:id="342">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Kafir, c. 4, s. 400, Kitab-u Fezl’il-Kur’an, 1. bölüm, 4. h</w:t>
      </w:r>
      <w:r w:rsidRPr="005C3470">
        <w:t>a</w:t>
      </w:r>
      <w:r w:rsidRPr="005C3470">
        <w:t>dis</w:t>
      </w:r>
    </w:p>
  </w:footnote>
  <w:footnote w:id="343">
    <w:p w:rsidR="005A7585" w:rsidRPr="005C3470" w:rsidRDefault="005A7585" w:rsidP="005C3470">
      <w:pPr>
        <w:pStyle w:val="FootnoteText"/>
        <w:spacing w:line="240" w:lineRule="atLeast"/>
        <w:jc w:val="both"/>
      </w:pPr>
      <w:r w:rsidRPr="005C3470">
        <w:rPr>
          <w:rStyle w:val="FootnoteReference"/>
        </w:rPr>
        <w:footnoteRef/>
      </w:r>
      <w:r w:rsidRPr="005C3470">
        <w:t xml:space="preserve"> a.g.e. 14. hadis</w:t>
      </w:r>
    </w:p>
  </w:footnote>
  <w:footnote w:id="344">
    <w:p w:rsidR="005A7585" w:rsidRPr="005C3470" w:rsidRDefault="005A7585" w:rsidP="005C3470">
      <w:pPr>
        <w:pStyle w:val="FootnoteText"/>
        <w:spacing w:line="240" w:lineRule="atLeast"/>
        <w:jc w:val="both"/>
      </w:pPr>
      <w:r w:rsidRPr="005C3470">
        <w:rPr>
          <w:rStyle w:val="FootnoteReference"/>
        </w:rPr>
        <w:footnoteRef/>
      </w:r>
      <w:r w:rsidRPr="005C3470">
        <w:t xml:space="preserve"> Metinde geçen sum’a kelimesi riyanın bir çeşididir ve o da insanın diğerlerinin ka</w:t>
      </w:r>
      <w:r w:rsidRPr="005C3470">
        <w:t>l</w:t>
      </w:r>
      <w:r w:rsidRPr="005C3470">
        <w:t xml:space="preserve">bini elde etmek için ibadetlerini onlara duyurmasıdır. </w:t>
      </w:r>
    </w:p>
  </w:footnote>
  <w:footnote w:id="345">
    <w:p w:rsidR="005A7585" w:rsidRPr="005C3470" w:rsidRDefault="005A7585" w:rsidP="005C3470">
      <w:pPr>
        <w:pStyle w:val="FootnoteText"/>
        <w:spacing w:line="240" w:lineRule="atLeast"/>
        <w:jc w:val="both"/>
      </w:pPr>
      <w:r w:rsidRPr="005C3470">
        <w:rPr>
          <w:rStyle w:val="FootnoteReference"/>
        </w:rPr>
        <w:footnoteRef/>
      </w:r>
      <w:r w:rsidRPr="005C3470">
        <w:t xml:space="preserve"> Ta-ha/126</w:t>
      </w:r>
    </w:p>
  </w:footnote>
  <w:footnote w:id="346">
    <w:p w:rsidR="005A7585" w:rsidRPr="005C3470" w:rsidRDefault="005A7585" w:rsidP="005C3470">
      <w:pPr>
        <w:pStyle w:val="FootnoteText"/>
        <w:spacing w:line="240" w:lineRule="atLeast"/>
        <w:jc w:val="both"/>
      </w:pPr>
      <w:r w:rsidRPr="005C3470">
        <w:rPr>
          <w:rStyle w:val="FootnoteReference"/>
        </w:rPr>
        <w:footnoteRef/>
      </w:r>
      <w:r w:rsidRPr="005C3470">
        <w:t xml:space="preserve"> İkab’ul-A’mal, s. 332, 337, 366</w:t>
      </w:r>
    </w:p>
  </w:footnote>
  <w:footnote w:id="347">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4, s. 400, Kitab-u Fezl’il Kur’an, 1. bölüm, 5. hadis</w:t>
      </w:r>
    </w:p>
  </w:footnote>
  <w:footnote w:id="348">
    <w:p w:rsidR="005A7585" w:rsidRPr="005C3470" w:rsidRDefault="005A7585" w:rsidP="005C3470">
      <w:pPr>
        <w:pStyle w:val="FootnoteText"/>
        <w:spacing w:line="240" w:lineRule="atLeast"/>
        <w:jc w:val="both"/>
      </w:pPr>
      <w:r w:rsidRPr="005C3470">
        <w:rPr>
          <w:rStyle w:val="FootnoteReference"/>
        </w:rPr>
        <w:footnoteRef/>
      </w:r>
      <w:r w:rsidRPr="005C3470">
        <w:t xml:space="preserve"> Mean’il-Ahbar, s. 226, Bab-u Me’ne’l-Fekih, 1. hadis</w:t>
      </w:r>
    </w:p>
  </w:footnote>
  <w:footnote w:id="349">
    <w:p w:rsidR="005A7585" w:rsidRPr="005C3470" w:rsidRDefault="005A7585" w:rsidP="005C3470">
      <w:pPr>
        <w:pStyle w:val="FootnoteText"/>
        <w:spacing w:line="240" w:lineRule="atLeast"/>
        <w:jc w:val="both"/>
      </w:pPr>
      <w:r w:rsidRPr="005C3470">
        <w:rPr>
          <w:rStyle w:val="FootnoteReference"/>
        </w:rPr>
        <w:footnoteRef/>
      </w:r>
      <w:r w:rsidRPr="005C3470">
        <w:t xml:space="preserve"> a.g.e. , s. 323, Bab-u Me’ne’l-Hulefa-i Ehle’l-Cennet, 1. hadis; el-Hisal, c. 1, s. 28, Bab’ul-Vahid, 100. hadis</w:t>
      </w:r>
    </w:p>
  </w:footnote>
  <w:footnote w:id="350">
    <w:p w:rsidR="005A7585" w:rsidRPr="005C3470" w:rsidRDefault="005A7585" w:rsidP="005C3470">
      <w:pPr>
        <w:pStyle w:val="FootnoteText"/>
        <w:spacing w:line="240" w:lineRule="atLeast"/>
        <w:jc w:val="both"/>
      </w:pPr>
      <w:r w:rsidRPr="005C3470">
        <w:rPr>
          <w:rStyle w:val="FootnoteReference"/>
        </w:rPr>
        <w:footnoteRef/>
      </w:r>
      <w:r w:rsidRPr="005C3470">
        <w:t xml:space="preserve"> Cuma’/5</w:t>
      </w:r>
    </w:p>
  </w:footnote>
  <w:footnote w:id="351">
    <w:p w:rsidR="005A7585" w:rsidRPr="005C3470" w:rsidRDefault="005A7585" w:rsidP="005C3470">
      <w:pPr>
        <w:pStyle w:val="FootnoteText"/>
        <w:spacing w:line="240" w:lineRule="atLeast"/>
        <w:jc w:val="both"/>
      </w:pPr>
      <w:r w:rsidRPr="005C3470">
        <w:rPr>
          <w:rStyle w:val="FootnoteReference"/>
        </w:rPr>
        <w:footnoteRef/>
      </w:r>
      <w:r w:rsidRPr="005C3470">
        <w:t xml:space="preserve"> Mehaccet’ul-Beyza, c. 1, s. 388; Bihar’ul-Envar, c. 92, s. 226; Sahih-i Mü</w:t>
      </w:r>
      <w:r w:rsidRPr="005C3470">
        <w:t>s</w:t>
      </w:r>
      <w:r w:rsidRPr="005C3470">
        <w:t xml:space="preserve">lim, c. 2, s. 92; az bir ifade farklılığıyla. </w:t>
      </w:r>
    </w:p>
  </w:footnote>
  <w:footnote w:id="352">
    <w:p w:rsidR="005A7585" w:rsidRPr="005C3470" w:rsidRDefault="005A7585" w:rsidP="005C3470">
      <w:pPr>
        <w:pStyle w:val="FootnoteText"/>
        <w:spacing w:line="240" w:lineRule="atLeast"/>
        <w:jc w:val="both"/>
      </w:pPr>
      <w:r w:rsidRPr="005C3470">
        <w:rPr>
          <w:rStyle w:val="FootnoteReference"/>
        </w:rPr>
        <w:footnoteRef/>
      </w:r>
      <w:r w:rsidRPr="005C3470">
        <w:t xml:space="preserve"> Bakara/40</w:t>
      </w:r>
    </w:p>
  </w:footnote>
  <w:footnote w:id="353">
    <w:p w:rsidR="005A7585" w:rsidRPr="005C3470" w:rsidRDefault="005A7585" w:rsidP="005C3470">
      <w:pPr>
        <w:pStyle w:val="FootnoteText"/>
        <w:spacing w:line="240" w:lineRule="atLeast"/>
        <w:jc w:val="both"/>
      </w:pPr>
      <w:r w:rsidRPr="005C3470">
        <w:rPr>
          <w:rStyle w:val="FootnoteReference"/>
        </w:rPr>
        <w:footnoteRef/>
      </w:r>
      <w:r w:rsidRPr="005C3470">
        <w:t xml:space="preserve"> Bakara/31</w:t>
      </w:r>
    </w:p>
  </w:footnote>
  <w:footnote w:id="354">
    <w:p w:rsidR="005A7585" w:rsidRPr="005C3470" w:rsidRDefault="005A7585" w:rsidP="005C3470">
      <w:pPr>
        <w:pStyle w:val="FootnoteText"/>
        <w:spacing w:line="240" w:lineRule="atLeast"/>
        <w:jc w:val="both"/>
      </w:pPr>
      <w:r w:rsidRPr="005C3470">
        <w:rPr>
          <w:rStyle w:val="FootnoteReference"/>
        </w:rPr>
        <w:footnoteRef/>
      </w:r>
      <w:r w:rsidRPr="005C3470">
        <w:t xml:space="preserve"> A’raf/16</w:t>
      </w:r>
    </w:p>
  </w:footnote>
  <w:footnote w:id="355">
    <w:p w:rsidR="005A7585" w:rsidRPr="005C3470" w:rsidRDefault="005A7585" w:rsidP="005C3470">
      <w:pPr>
        <w:pStyle w:val="FootnoteText"/>
        <w:spacing w:line="240" w:lineRule="atLeast"/>
        <w:jc w:val="both"/>
      </w:pPr>
      <w:r w:rsidRPr="005C3470">
        <w:rPr>
          <w:rStyle w:val="FootnoteReference"/>
        </w:rPr>
        <w:footnoteRef/>
      </w:r>
      <w:r w:rsidRPr="005C3470">
        <w:t xml:space="preserve"> Mecnun Amiri, Cami’uş-Şevahid, s. 220</w:t>
      </w:r>
    </w:p>
  </w:footnote>
  <w:footnote w:id="356">
    <w:p w:rsidR="005A7585" w:rsidRPr="005C3470" w:rsidRDefault="005A7585" w:rsidP="005C3470">
      <w:pPr>
        <w:pStyle w:val="FootnoteText"/>
        <w:spacing w:line="240" w:lineRule="atLeast"/>
        <w:jc w:val="both"/>
      </w:pPr>
      <w:r w:rsidRPr="005C3470">
        <w:rPr>
          <w:rStyle w:val="FootnoteReference"/>
        </w:rPr>
        <w:footnoteRef/>
      </w:r>
      <w:r w:rsidRPr="005C3470">
        <w:t xml:space="preserve"> Bakara/152</w:t>
      </w:r>
    </w:p>
  </w:footnote>
  <w:footnote w:id="357">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4, s. 255, Kitab’ud-Dua, Bab-u ma Yecibu min Zikrillah, 4. h</w:t>
      </w:r>
      <w:r w:rsidRPr="005C3470">
        <w:t>a</w:t>
      </w:r>
      <w:r w:rsidRPr="005C3470">
        <w:t>dis</w:t>
      </w:r>
    </w:p>
  </w:footnote>
  <w:footnote w:id="358">
    <w:p w:rsidR="005A7585" w:rsidRPr="005C3470" w:rsidRDefault="005A7585" w:rsidP="005C3470">
      <w:pPr>
        <w:pStyle w:val="FootnoteText"/>
        <w:spacing w:line="240" w:lineRule="atLeast"/>
        <w:jc w:val="both"/>
      </w:pPr>
      <w:r w:rsidRPr="005C3470">
        <w:rPr>
          <w:rStyle w:val="FootnoteReference"/>
        </w:rPr>
        <w:footnoteRef/>
      </w:r>
      <w:r w:rsidRPr="005C3470">
        <w:t xml:space="preserve"> a.g.e. 3. hadis</w:t>
      </w:r>
    </w:p>
  </w:footnote>
  <w:footnote w:id="359">
    <w:p w:rsidR="005A7585" w:rsidRPr="005C3470" w:rsidRDefault="005A7585" w:rsidP="005C3470">
      <w:pPr>
        <w:pStyle w:val="FootnoteText"/>
        <w:spacing w:line="240" w:lineRule="atLeast"/>
        <w:jc w:val="both"/>
      </w:pPr>
      <w:r w:rsidRPr="005C3470">
        <w:rPr>
          <w:rStyle w:val="FootnoteReference"/>
        </w:rPr>
        <w:footnoteRef/>
      </w:r>
      <w:r w:rsidRPr="005C3470">
        <w:t xml:space="preserve"> Vesail’uş-Şia, c. 4, s. 1185; Kitab’us-Salat, Ebvab’uz-Zikr, 7. b</w:t>
      </w:r>
      <w:r w:rsidRPr="005C3470">
        <w:t>ö</w:t>
      </w:r>
      <w:r w:rsidRPr="005C3470">
        <w:t>lüm, 4. hadis</w:t>
      </w:r>
    </w:p>
  </w:footnote>
  <w:footnote w:id="360">
    <w:p w:rsidR="005A7585" w:rsidRPr="005C3470" w:rsidRDefault="005A7585" w:rsidP="005C3470">
      <w:pPr>
        <w:pStyle w:val="FootnoteText"/>
        <w:spacing w:line="240" w:lineRule="atLeast"/>
        <w:jc w:val="both"/>
      </w:pPr>
      <w:r w:rsidRPr="005C3470">
        <w:rPr>
          <w:rStyle w:val="FootnoteReference"/>
        </w:rPr>
        <w:footnoteRef/>
      </w:r>
      <w:r w:rsidRPr="005C3470">
        <w:t xml:space="preserve"> el-Meheccet’ül-Beyza, c. 1, s. 388; Bihar’ul-Envar, c. 92, s. 226 ve Sahih-i Mü</w:t>
      </w:r>
      <w:r w:rsidRPr="005C3470">
        <w:t>s</w:t>
      </w:r>
      <w:r w:rsidRPr="005C3470">
        <w:t>lim, c. 2, s. 92; az bir ifade farklılığıyla</w:t>
      </w:r>
    </w:p>
  </w:footnote>
  <w:footnote w:id="361">
    <w:p w:rsidR="005A7585" w:rsidRPr="005C3470" w:rsidRDefault="005A7585" w:rsidP="005C3470">
      <w:pPr>
        <w:pStyle w:val="FootnoteText"/>
        <w:spacing w:line="240" w:lineRule="atLeast"/>
        <w:jc w:val="both"/>
      </w:pPr>
      <w:r w:rsidRPr="005C3470">
        <w:rPr>
          <w:rStyle w:val="FootnoteReference"/>
        </w:rPr>
        <w:footnoteRef/>
      </w:r>
      <w:r w:rsidRPr="005C3470">
        <w:t xml:space="preserve"> Misbah’uş-Şeriat, el-Bab’us-Salis Aşr, fi’l İhtimam’is-Salat; el-Mehecce’ul-Beyza, Mektebet’us-Sadık’ın baskısı, c. 1, s. 385; Müstedrek’ül-Vesail, Kitab’us-Salat, Ebvab-u Ef’al’is-Salat, 2. bölüm, 9. hadis</w:t>
      </w:r>
    </w:p>
  </w:footnote>
  <w:footnote w:id="362">
    <w:p w:rsidR="005A7585" w:rsidRPr="005C3470" w:rsidRDefault="005A7585" w:rsidP="005C3470">
      <w:pPr>
        <w:pStyle w:val="FootnoteText"/>
        <w:spacing w:line="240" w:lineRule="atLeast"/>
        <w:jc w:val="both"/>
      </w:pPr>
      <w:r w:rsidRPr="005C3470">
        <w:rPr>
          <w:rStyle w:val="FootnoteReference"/>
        </w:rPr>
        <w:footnoteRef/>
      </w:r>
      <w:r w:rsidRPr="005C3470">
        <w:t xml:space="preserve"> Nahl/98-100</w:t>
      </w:r>
    </w:p>
  </w:footnote>
  <w:footnote w:id="363">
    <w:p w:rsidR="005A7585" w:rsidRPr="005C3470" w:rsidRDefault="005A7585" w:rsidP="005C3470">
      <w:pPr>
        <w:pStyle w:val="FootnoteText"/>
        <w:spacing w:line="240" w:lineRule="atLeast"/>
        <w:jc w:val="both"/>
      </w:pPr>
      <w:r w:rsidRPr="005C3470">
        <w:rPr>
          <w:rStyle w:val="FootnoteReference"/>
        </w:rPr>
        <w:footnoteRef/>
      </w:r>
      <w:r w:rsidRPr="005C3470">
        <w:t xml:space="preserve"> A’raf /16</w:t>
      </w:r>
    </w:p>
  </w:footnote>
  <w:footnote w:id="364">
    <w:p w:rsidR="005A7585" w:rsidRPr="005C3470" w:rsidRDefault="005A7585" w:rsidP="005C3470">
      <w:pPr>
        <w:pStyle w:val="FootnoteText"/>
        <w:spacing w:line="240" w:lineRule="atLeast"/>
        <w:jc w:val="both"/>
      </w:pPr>
      <w:r w:rsidRPr="005C3470">
        <w:rPr>
          <w:rStyle w:val="FootnoteReference"/>
        </w:rPr>
        <w:footnoteRef/>
      </w:r>
      <w:r w:rsidRPr="005C3470">
        <w:t xml:space="preserve"> Sad/82 ve 83</w:t>
      </w:r>
    </w:p>
  </w:footnote>
  <w:footnote w:id="365">
    <w:p w:rsidR="005A7585" w:rsidRPr="005C3470" w:rsidRDefault="005A7585" w:rsidP="005C3470">
      <w:pPr>
        <w:pStyle w:val="FootnoteText"/>
        <w:spacing w:line="240" w:lineRule="atLeast"/>
        <w:jc w:val="both"/>
      </w:pPr>
      <w:r w:rsidRPr="005C3470">
        <w:rPr>
          <w:rStyle w:val="FootnoteReference"/>
        </w:rPr>
        <w:footnoteRef/>
      </w:r>
      <w:r w:rsidRPr="005C3470">
        <w:t xml:space="preserve"> Bihar’ul-Envar, c. 67, s. 242, Kitab’ul-İman ve’l-Küfr, Bab’ul-İhlas, 10. hadis, Uyun-i Ahbar’ir-Rıza, c. 2, s. 69’dan naklen (az bir farklılı</w:t>
      </w:r>
      <w:r w:rsidRPr="005C3470">
        <w:t>k</w:t>
      </w:r>
      <w:r w:rsidRPr="005C3470">
        <w:t>la). Ayrıca bu anlam son kaynakta, s. 249, 25. hadis’de de nakledilmi</w:t>
      </w:r>
      <w:r w:rsidRPr="005C3470">
        <w:t>ş</w:t>
      </w:r>
      <w:r w:rsidRPr="005C3470">
        <w:t xml:space="preserve">tir. </w:t>
      </w:r>
    </w:p>
  </w:footnote>
  <w:footnote w:id="366">
    <w:p w:rsidR="005A7585" w:rsidRPr="005C3470" w:rsidRDefault="005A7585" w:rsidP="005C3470">
      <w:pPr>
        <w:pStyle w:val="FootnoteText"/>
        <w:spacing w:line="240" w:lineRule="atLeast"/>
        <w:jc w:val="both"/>
      </w:pPr>
      <w:r w:rsidRPr="005C3470">
        <w:rPr>
          <w:rStyle w:val="FootnoteReference"/>
        </w:rPr>
        <w:footnoteRef/>
      </w:r>
      <w:r w:rsidRPr="005C3470">
        <w:t xml:space="preserve"> Münacaat-i Şabaniye, Bihar’ul-Envar, c. 91, s. 99</w:t>
      </w:r>
    </w:p>
  </w:footnote>
  <w:footnote w:id="367">
    <w:p w:rsidR="005A7585" w:rsidRPr="005C3470" w:rsidRDefault="005A7585" w:rsidP="005C3470">
      <w:pPr>
        <w:pStyle w:val="FootnoteText"/>
        <w:spacing w:line="240" w:lineRule="atLeast"/>
        <w:jc w:val="both"/>
      </w:pPr>
      <w:r w:rsidRPr="005C3470">
        <w:rPr>
          <w:rStyle w:val="FootnoteReference"/>
        </w:rPr>
        <w:footnoteRef/>
      </w:r>
      <w:r w:rsidRPr="005C3470">
        <w:t xml:space="preserve"> et-Tevhid, s. 25; Bihar’ul-Envar, c. 3, s. 13 ve c. 90, s. 192</w:t>
      </w:r>
    </w:p>
  </w:footnote>
  <w:footnote w:id="368">
    <w:p w:rsidR="005A7585" w:rsidRPr="005C3470" w:rsidRDefault="005A7585" w:rsidP="005C3470">
      <w:pPr>
        <w:pStyle w:val="FootnoteText"/>
        <w:spacing w:line="240" w:lineRule="atLeast"/>
        <w:jc w:val="both"/>
      </w:pPr>
      <w:r w:rsidRPr="005C3470">
        <w:rPr>
          <w:rStyle w:val="FootnoteReference"/>
        </w:rPr>
        <w:footnoteRef/>
      </w:r>
      <w:r w:rsidRPr="005C3470">
        <w:t xml:space="preserve"> Tahrim /6</w:t>
      </w:r>
    </w:p>
  </w:footnote>
  <w:footnote w:id="369">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1, s. 37, Kitab-u Fezl’il-İlm, Bab-u Sıfat’il-İlm ve’l Fezlihi, 1. h</w:t>
      </w:r>
      <w:r w:rsidRPr="005C3470">
        <w:t>a</w:t>
      </w:r>
      <w:r w:rsidRPr="005C3470">
        <w:t>dis</w:t>
      </w:r>
    </w:p>
  </w:footnote>
  <w:footnote w:id="370">
    <w:p w:rsidR="005A7585" w:rsidRPr="005C3470" w:rsidRDefault="005A7585" w:rsidP="005C3470">
      <w:pPr>
        <w:pStyle w:val="FootnoteText"/>
        <w:spacing w:line="240" w:lineRule="atLeast"/>
        <w:jc w:val="both"/>
      </w:pPr>
      <w:r w:rsidRPr="005C3470">
        <w:rPr>
          <w:rStyle w:val="FootnoteReference"/>
        </w:rPr>
        <w:footnoteRef/>
      </w:r>
      <w:r w:rsidRPr="005C3470">
        <w:t xml:space="preserve"> “İstidlalcilerin ayağı tahtadandır/Tahta ayak ise çok dayanaksı</w:t>
      </w:r>
      <w:r w:rsidRPr="005C3470">
        <w:t>z</w:t>
      </w:r>
      <w:r w:rsidRPr="005C3470">
        <w:t>dır” (Mevlana)</w:t>
      </w:r>
    </w:p>
  </w:footnote>
  <w:footnote w:id="371">
    <w:p w:rsidR="005A7585" w:rsidRPr="005C3470" w:rsidRDefault="005A7585" w:rsidP="005C3470">
      <w:pPr>
        <w:pStyle w:val="FootnoteText"/>
        <w:spacing w:line="240" w:lineRule="atLeast"/>
        <w:jc w:val="both"/>
      </w:pPr>
      <w:r w:rsidRPr="005C3470">
        <w:rPr>
          <w:rStyle w:val="FootnoteReference"/>
        </w:rPr>
        <w:footnoteRef/>
      </w:r>
      <w:r w:rsidRPr="005C3470">
        <w:t xml:space="preserve"> Bakara/257</w:t>
      </w:r>
    </w:p>
  </w:footnote>
  <w:footnote w:id="372">
    <w:p w:rsidR="005A7585" w:rsidRPr="005C3470" w:rsidRDefault="005A7585" w:rsidP="005C3470">
      <w:pPr>
        <w:pStyle w:val="FootnoteText"/>
        <w:spacing w:line="240" w:lineRule="atLeast"/>
        <w:jc w:val="both"/>
      </w:pPr>
      <w:r w:rsidRPr="005C3470">
        <w:rPr>
          <w:rStyle w:val="FootnoteReference"/>
        </w:rPr>
        <w:footnoteRef/>
      </w:r>
      <w:r w:rsidRPr="005C3470">
        <w:t xml:space="preserve"> En’am/112</w:t>
      </w:r>
    </w:p>
  </w:footnote>
  <w:footnote w:id="373">
    <w:p w:rsidR="005A7585" w:rsidRPr="005C3470" w:rsidRDefault="005A7585" w:rsidP="005C3470">
      <w:pPr>
        <w:pStyle w:val="FootnoteText"/>
        <w:spacing w:line="240" w:lineRule="atLeast"/>
        <w:jc w:val="both"/>
      </w:pPr>
      <w:r w:rsidRPr="005C3470">
        <w:rPr>
          <w:rStyle w:val="FootnoteReference"/>
        </w:rPr>
        <w:footnoteRef/>
      </w:r>
      <w:r w:rsidRPr="005C3470">
        <w:t xml:space="preserve"> Furu-i Kafi, c. 3, s. 324, Misbah’-Şeria, 5. bab, Eval’il Leali, c. 1, s. 389, 21. hadis</w:t>
      </w:r>
    </w:p>
  </w:footnote>
  <w:footnote w:id="374">
    <w:p w:rsidR="005A7585" w:rsidRPr="005C3470" w:rsidRDefault="005A7585" w:rsidP="005C3470">
      <w:pPr>
        <w:pStyle w:val="FootnoteText"/>
        <w:spacing w:line="240" w:lineRule="atLeast"/>
        <w:jc w:val="both"/>
      </w:pPr>
      <w:r w:rsidRPr="005C3470">
        <w:rPr>
          <w:rStyle w:val="FootnoteReference"/>
        </w:rPr>
        <w:footnoteRef/>
      </w:r>
      <w:r w:rsidRPr="005C3470">
        <w:t xml:space="preserve"> Müminun/97-98</w:t>
      </w:r>
    </w:p>
  </w:footnote>
  <w:footnote w:id="375">
    <w:p w:rsidR="005A7585" w:rsidRPr="005C3470" w:rsidRDefault="005A7585" w:rsidP="005C3470">
      <w:pPr>
        <w:pStyle w:val="FootnoteText"/>
        <w:spacing w:line="240" w:lineRule="atLeast"/>
        <w:jc w:val="both"/>
      </w:pPr>
      <w:r w:rsidRPr="005C3470">
        <w:rPr>
          <w:rStyle w:val="FootnoteReference"/>
        </w:rPr>
        <w:footnoteRef/>
      </w:r>
      <w:r w:rsidRPr="005C3470">
        <w:t xml:space="preserve"> A’raf/16</w:t>
      </w:r>
    </w:p>
  </w:footnote>
  <w:footnote w:id="376">
    <w:p w:rsidR="005A7585" w:rsidRPr="005C3470" w:rsidRDefault="005A7585" w:rsidP="005C3470">
      <w:pPr>
        <w:pStyle w:val="FootnoteText"/>
        <w:spacing w:line="240" w:lineRule="atLeast"/>
        <w:jc w:val="both"/>
      </w:pPr>
      <w:r w:rsidRPr="005C3470">
        <w:rPr>
          <w:rStyle w:val="FootnoteReference"/>
        </w:rPr>
        <w:footnoteRef/>
      </w:r>
      <w:r w:rsidRPr="005C3470">
        <w:t xml:space="preserve"> Tekasür/1-2</w:t>
      </w:r>
    </w:p>
  </w:footnote>
  <w:footnote w:id="377">
    <w:p w:rsidR="005A7585" w:rsidRPr="005C3470" w:rsidRDefault="005A7585" w:rsidP="005C3470">
      <w:pPr>
        <w:pStyle w:val="FootnoteText"/>
        <w:spacing w:line="240" w:lineRule="atLeast"/>
        <w:jc w:val="both"/>
      </w:pPr>
      <w:r w:rsidRPr="005C3470">
        <w:rPr>
          <w:rStyle w:val="FootnoteReference"/>
        </w:rPr>
        <w:footnoteRef/>
      </w:r>
      <w:r w:rsidRPr="005C3470">
        <w:t xml:space="preserve"> Bihar’ul-Envar, c. 91, s. 215</w:t>
      </w:r>
    </w:p>
  </w:footnote>
  <w:footnote w:id="378">
    <w:p w:rsidR="005A7585" w:rsidRPr="005C3470" w:rsidRDefault="005A7585" w:rsidP="005C3470">
      <w:pPr>
        <w:pStyle w:val="FootnoteText"/>
        <w:spacing w:line="240" w:lineRule="atLeast"/>
        <w:jc w:val="both"/>
      </w:pPr>
      <w:r w:rsidRPr="005C3470">
        <w:rPr>
          <w:rStyle w:val="FootnoteReference"/>
        </w:rPr>
        <w:footnoteRef/>
      </w:r>
      <w:r w:rsidRPr="005C3470">
        <w:t xml:space="preserve"> İkbal’ul-A’mal, s. 430, Recep ayının ilk gününün duası</w:t>
      </w:r>
    </w:p>
  </w:footnote>
  <w:footnote w:id="379">
    <w:p w:rsidR="005A7585" w:rsidRPr="005C3470" w:rsidRDefault="005A7585" w:rsidP="005C3470">
      <w:pPr>
        <w:pStyle w:val="FootnoteText"/>
        <w:spacing w:line="240" w:lineRule="atLeast"/>
        <w:jc w:val="both"/>
      </w:pPr>
      <w:r w:rsidRPr="005C3470">
        <w:rPr>
          <w:rStyle w:val="FootnoteReference"/>
        </w:rPr>
        <w:footnoteRef/>
      </w:r>
      <w:r w:rsidRPr="005C3470">
        <w:t xml:space="preserve"> Peygamber-i Ekrem’den secdede nakledilen bir duadır. Furu-i Kafi, c. 3, s. 324, Misbah’ul Müteheccid ve Silah’ul Müteabbid, s. 308</w:t>
      </w:r>
    </w:p>
  </w:footnote>
  <w:footnote w:id="380">
    <w:p w:rsidR="005A7585" w:rsidRPr="005C3470" w:rsidRDefault="005A7585" w:rsidP="005C3470">
      <w:pPr>
        <w:pStyle w:val="FootnoteText"/>
        <w:spacing w:line="240" w:lineRule="atLeast"/>
        <w:jc w:val="both"/>
      </w:pPr>
      <w:r w:rsidRPr="005C3470">
        <w:rPr>
          <w:rStyle w:val="FootnoteReference"/>
        </w:rPr>
        <w:footnoteRef/>
      </w:r>
      <w:r w:rsidRPr="005C3470">
        <w:t xml:space="preserve"> En’am/79</w:t>
      </w:r>
    </w:p>
  </w:footnote>
  <w:footnote w:id="381">
    <w:p w:rsidR="005A7585" w:rsidRPr="005C3470" w:rsidRDefault="005A7585" w:rsidP="005C3470">
      <w:pPr>
        <w:pStyle w:val="FootnoteText"/>
        <w:spacing w:line="240" w:lineRule="atLeast"/>
        <w:jc w:val="both"/>
      </w:pPr>
      <w:r w:rsidRPr="005C3470">
        <w:rPr>
          <w:rStyle w:val="FootnoteReference"/>
        </w:rPr>
        <w:footnoteRef/>
      </w:r>
      <w:r w:rsidRPr="005C3470">
        <w:t xml:space="preserve"> et-Tevhid, s. 229, 31. bölüm, 1. hadis; Mean’il-Ahbar, s. 3</w:t>
      </w:r>
    </w:p>
  </w:footnote>
  <w:footnote w:id="382">
    <w:p w:rsidR="005A7585" w:rsidRPr="005C3470" w:rsidRDefault="005A7585" w:rsidP="005C3470">
      <w:pPr>
        <w:pStyle w:val="FootnoteText"/>
        <w:spacing w:line="240" w:lineRule="atLeast"/>
        <w:jc w:val="both"/>
      </w:pPr>
      <w:r w:rsidRPr="005C3470">
        <w:rPr>
          <w:rStyle w:val="FootnoteReference"/>
        </w:rPr>
        <w:footnoteRef/>
      </w:r>
      <w:r w:rsidRPr="005C3470">
        <w:t xml:space="preserve"> Tevbe/102</w:t>
      </w:r>
    </w:p>
  </w:footnote>
  <w:footnote w:id="383">
    <w:p w:rsidR="005A7585" w:rsidRPr="005C3470" w:rsidRDefault="005A7585" w:rsidP="005C3470">
      <w:pPr>
        <w:pStyle w:val="FootnoteText"/>
        <w:spacing w:line="240" w:lineRule="atLeast"/>
        <w:jc w:val="both"/>
      </w:pPr>
      <w:r w:rsidRPr="005C3470">
        <w:rPr>
          <w:rStyle w:val="FootnoteReference"/>
        </w:rPr>
        <w:footnoteRef/>
      </w:r>
      <w:r w:rsidRPr="005C3470">
        <w:t xml:space="preserve"> Ta-Ha/ 43-44</w:t>
      </w:r>
    </w:p>
  </w:footnote>
  <w:footnote w:id="384">
    <w:p w:rsidR="005A7585" w:rsidRPr="005C3470" w:rsidRDefault="005A7585" w:rsidP="005C3470">
      <w:pPr>
        <w:pStyle w:val="FootnoteText"/>
        <w:spacing w:line="240" w:lineRule="atLeast"/>
        <w:jc w:val="both"/>
      </w:pPr>
      <w:r w:rsidRPr="005C3470">
        <w:rPr>
          <w:rStyle w:val="FootnoteReference"/>
        </w:rPr>
        <w:footnoteRef/>
      </w:r>
      <w:r w:rsidRPr="005C3470">
        <w:t xml:space="preserve"> Naziat/24</w:t>
      </w:r>
    </w:p>
  </w:footnote>
  <w:footnote w:id="385">
    <w:p w:rsidR="005A7585" w:rsidRPr="005C3470" w:rsidRDefault="005A7585" w:rsidP="005C3470">
      <w:pPr>
        <w:pStyle w:val="FootnoteText"/>
        <w:spacing w:line="240" w:lineRule="atLeast"/>
        <w:jc w:val="both"/>
      </w:pPr>
      <w:r w:rsidRPr="005C3470">
        <w:rPr>
          <w:rStyle w:val="FootnoteReference"/>
        </w:rPr>
        <w:footnoteRef/>
      </w:r>
      <w:r w:rsidRPr="005C3470">
        <w:t xml:space="preserve"> Kasas/4</w:t>
      </w:r>
    </w:p>
  </w:footnote>
  <w:footnote w:id="386">
    <w:p w:rsidR="005A7585" w:rsidRPr="005C3470" w:rsidRDefault="005A7585" w:rsidP="005C3470">
      <w:pPr>
        <w:pStyle w:val="FootnoteText"/>
        <w:spacing w:line="240" w:lineRule="atLeast"/>
        <w:jc w:val="both"/>
      </w:pPr>
      <w:r w:rsidRPr="005C3470">
        <w:rPr>
          <w:rStyle w:val="FootnoteReference"/>
        </w:rPr>
        <w:footnoteRef/>
      </w:r>
      <w:r w:rsidRPr="005C3470">
        <w:t xml:space="preserve"> Kasas/14</w:t>
      </w:r>
    </w:p>
  </w:footnote>
  <w:footnote w:id="387">
    <w:p w:rsidR="005A7585" w:rsidRPr="005C3470" w:rsidRDefault="005A7585" w:rsidP="005C3470">
      <w:pPr>
        <w:pStyle w:val="FootnoteText"/>
        <w:spacing w:line="240" w:lineRule="atLeast"/>
        <w:jc w:val="both"/>
      </w:pPr>
      <w:r w:rsidRPr="005C3470">
        <w:rPr>
          <w:rStyle w:val="FootnoteReference"/>
        </w:rPr>
        <w:footnoteRef/>
      </w:r>
      <w:r w:rsidRPr="005C3470">
        <w:t xml:space="preserve"> Ta-Ha/13</w:t>
      </w:r>
    </w:p>
  </w:footnote>
  <w:footnote w:id="388">
    <w:p w:rsidR="005A7585" w:rsidRPr="005C3470" w:rsidRDefault="005A7585" w:rsidP="005C3470">
      <w:pPr>
        <w:pStyle w:val="FootnoteText"/>
        <w:spacing w:line="240" w:lineRule="atLeast"/>
        <w:jc w:val="both"/>
      </w:pPr>
      <w:r w:rsidRPr="005C3470">
        <w:rPr>
          <w:rStyle w:val="FootnoteReference"/>
        </w:rPr>
        <w:footnoteRef/>
      </w:r>
      <w:r w:rsidRPr="005C3470">
        <w:t xml:space="preserve"> Ta-HA/39</w:t>
      </w:r>
    </w:p>
  </w:footnote>
  <w:footnote w:id="389">
    <w:p w:rsidR="005A7585" w:rsidRPr="005C3470" w:rsidRDefault="005A7585" w:rsidP="005C3470">
      <w:pPr>
        <w:pStyle w:val="FootnoteText"/>
        <w:spacing w:line="240" w:lineRule="atLeast"/>
        <w:jc w:val="both"/>
      </w:pPr>
      <w:r w:rsidRPr="005C3470">
        <w:rPr>
          <w:rStyle w:val="FootnoteReference"/>
        </w:rPr>
        <w:footnoteRef/>
      </w:r>
      <w:r w:rsidRPr="005C3470">
        <w:t xml:space="preserve"> Ta-Ha/41-42</w:t>
      </w:r>
    </w:p>
  </w:footnote>
  <w:footnote w:id="390">
    <w:p w:rsidR="005A7585" w:rsidRPr="005C3470" w:rsidRDefault="005A7585" w:rsidP="005C3470">
      <w:pPr>
        <w:pStyle w:val="FootnoteText"/>
        <w:spacing w:line="240" w:lineRule="atLeast"/>
        <w:jc w:val="both"/>
      </w:pPr>
      <w:r w:rsidRPr="005C3470">
        <w:rPr>
          <w:rStyle w:val="FootnoteReference"/>
        </w:rPr>
        <w:footnoteRef/>
      </w:r>
      <w:r w:rsidRPr="005C3470">
        <w:t xml:space="preserve"> Ta-Ha/40</w:t>
      </w:r>
    </w:p>
  </w:footnote>
  <w:footnote w:id="391">
    <w:p w:rsidR="005A7585" w:rsidRPr="005C3470" w:rsidRDefault="005A7585" w:rsidP="005C3470">
      <w:pPr>
        <w:pStyle w:val="FootnoteText"/>
        <w:spacing w:line="240" w:lineRule="atLeast"/>
        <w:jc w:val="both"/>
      </w:pPr>
      <w:r w:rsidRPr="005C3470">
        <w:rPr>
          <w:rStyle w:val="FootnoteReference"/>
        </w:rPr>
        <w:footnoteRef/>
      </w:r>
      <w:r w:rsidRPr="005C3470">
        <w:t xml:space="preserve"> Ta-Ha/40</w:t>
      </w:r>
    </w:p>
  </w:footnote>
  <w:footnote w:id="392">
    <w:p w:rsidR="005A7585" w:rsidRPr="005C3470" w:rsidRDefault="005A7585" w:rsidP="005C3470">
      <w:pPr>
        <w:pStyle w:val="FootnoteText"/>
        <w:spacing w:line="240" w:lineRule="atLeast"/>
        <w:jc w:val="both"/>
      </w:pPr>
      <w:r w:rsidRPr="005C3470">
        <w:rPr>
          <w:rStyle w:val="FootnoteReference"/>
        </w:rPr>
        <w:footnoteRef/>
      </w:r>
      <w:r w:rsidRPr="005C3470">
        <w:t xml:space="preserve"> Kasas/29-30</w:t>
      </w:r>
    </w:p>
  </w:footnote>
  <w:footnote w:id="393">
    <w:p w:rsidR="005A7585" w:rsidRPr="005C3470" w:rsidRDefault="005A7585" w:rsidP="005C3470">
      <w:pPr>
        <w:pStyle w:val="FootnoteText"/>
        <w:spacing w:line="240" w:lineRule="atLeast"/>
        <w:jc w:val="both"/>
      </w:pPr>
      <w:r w:rsidRPr="005C3470">
        <w:rPr>
          <w:rStyle w:val="FootnoteReference"/>
        </w:rPr>
        <w:footnoteRef/>
      </w:r>
      <w:r w:rsidRPr="005C3470">
        <w:t xml:space="preserve"> et-Tevhid s. 229, 31. Bölüm, 1. hadis, Meani’l ehbar, s. 3</w:t>
      </w:r>
    </w:p>
  </w:footnote>
  <w:footnote w:id="394">
    <w:p w:rsidR="005A7585" w:rsidRPr="005C3470" w:rsidRDefault="005A7585" w:rsidP="005C3470">
      <w:pPr>
        <w:pStyle w:val="FootnoteText"/>
        <w:spacing w:line="240" w:lineRule="atLeast"/>
        <w:jc w:val="both"/>
      </w:pPr>
      <w:r w:rsidRPr="005C3470">
        <w:rPr>
          <w:rStyle w:val="FootnoteReference"/>
        </w:rPr>
        <w:footnoteRef/>
      </w:r>
      <w:r w:rsidRPr="005C3470">
        <w:t xml:space="preserve"> Bismillahın anlamı Hakkındaki bu yorumu Muhyiddin-i Arabi Futuhat’ul Mekkiyye c. 1, s. 102’de zikretmiştir. </w:t>
      </w:r>
    </w:p>
  </w:footnote>
  <w:footnote w:id="395">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s. 1. s. 149 Kitab’ut Tevhid, Bab-ul İradeti, inneha min Sifat’il Fiil, 4. hadis; Bihar’ul Envar s. 4, s. 145</w:t>
      </w:r>
    </w:p>
  </w:footnote>
  <w:footnote w:id="396">
    <w:p w:rsidR="005A7585" w:rsidRPr="005C3470" w:rsidRDefault="005A7585" w:rsidP="005C3470">
      <w:pPr>
        <w:pStyle w:val="FootnoteText"/>
        <w:spacing w:line="240" w:lineRule="atLeast"/>
        <w:jc w:val="both"/>
      </w:pPr>
      <w:r w:rsidRPr="005C3470">
        <w:rPr>
          <w:rStyle w:val="FootnoteReference"/>
        </w:rPr>
        <w:footnoteRef/>
      </w:r>
      <w:r w:rsidRPr="005C3470">
        <w:t xml:space="preserve"> Mirat’ul Ukul, , c, 2, s. 19, ve el-Vafi, c. 1, s. 100</w:t>
      </w:r>
    </w:p>
  </w:footnote>
  <w:footnote w:id="397">
    <w:p w:rsidR="005A7585" w:rsidRPr="005C3470" w:rsidRDefault="005A7585" w:rsidP="005C3470">
      <w:pPr>
        <w:pStyle w:val="FootnoteText"/>
        <w:spacing w:line="240" w:lineRule="atLeast"/>
        <w:jc w:val="both"/>
      </w:pPr>
      <w:r w:rsidRPr="005C3470">
        <w:rPr>
          <w:rStyle w:val="FootnoteReference"/>
        </w:rPr>
        <w:footnoteRef/>
      </w:r>
      <w:r w:rsidRPr="005C3470">
        <w:t xml:space="preserve"> El-Vafi, c. 1, s. 100, Ebvab-u Marifet’is Sifatihi Sübhanehu ve Esmaihi, Bab-us Sifatı’l Fiil, 4. hadisin beyanında </w:t>
      </w:r>
    </w:p>
  </w:footnote>
  <w:footnote w:id="398">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1, s. 196, Kitab’ud Tevhid, Bab’un Nevadir, 4. h</w:t>
      </w:r>
      <w:r w:rsidRPr="005C3470">
        <w:t>a</w:t>
      </w:r>
      <w:r w:rsidRPr="005C3470">
        <w:t>dis</w:t>
      </w:r>
    </w:p>
  </w:footnote>
  <w:footnote w:id="399">
    <w:p w:rsidR="005A7585" w:rsidRPr="005C3470" w:rsidRDefault="005A7585" w:rsidP="005C3470">
      <w:pPr>
        <w:pStyle w:val="FootnoteText"/>
        <w:spacing w:line="240" w:lineRule="atLeast"/>
        <w:jc w:val="both"/>
      </w:pPr>
      <w:r w:rsidRPr="005C3470">
        <w:rPr>
          <w:rStyle w:val="FootnoteReference"/>
        </w:rPr>
        <w:footnoteRef/>
      </w:r>
      <w:r w:rsidRPr="005C3470">
        <w:t xml:space="preserve"> Sumat adlı dua-i şerifte, Misbah’ul Müteheccid s. 376</w:t>
      </w:r>
    </w:p>
  </w:footnote>
  <w:footnote w:id="400">
    <w:p w:rsidR="005A7585" w:rsidRPr="005C3470" w:rsidRDefault="005A7585" w:rsidP="005C3470">
      <w:pPr>
        <w:pStyle w:val="FootnoteText"/>
        <w:spacing w:line="240" w:lineRule="atLeast"/>
        <w:jc w:val="both"/>
      </w:pPr>
      <w:r w:rsidRPr="005C3470">
        <w:rPr>
          <w:rStyle w:val="FootnoteReference"/>
        </w:rPr>
        <w:footnoteRef/>
      </w:r>
      <w:r w:rsidRPr="005C3470">
        <w:t xml:space="preserve"> A’raf /143</w:t>
      </w:r>
    </w:p>
  </w:footnote>
  <w:footnote w:id="401">
    <w:p w:rsidR="005A7585" w:rsidRPr="005C3470" w:rsidRDefault="005A7585" w:rsidP="005C3470">
      <w:pPr>
        <w:pStyle w:val="FootnoteText"/>
        <w:spacing w:line="240" w:lineRule="atLeast"/>
        <w:jc w:val="both"/>
      </w:pPr>
      <w:r w:rsidRPr="005C3470">
        <w:rPr>
          <w:rStyle w:val="FootnoteReference"/>
        </w:rPr>
        <w:footnoteRef/>
      </w:r>
      <w:r w:rsidRPr="005C3470">
        <w:t xml:space="preserve"> Sumat duasından, Misbah’ul Muteheccid, s. 376</w:t>
      </w:r>
    </w:p>
  </w:footnote>
  <w:footnote w:id="402">
    <w:p w:rsidR="005A7585" w:rsidRPr="005C3470" w:rsidRDefault="005A7585" w:rsidP="005C3470">
      <w:pPr>
        <w:pStyle w:val="FootnoteText"/>
        <w:spacing w:line="240" w:lineRule="atLeast"/>
        <w:jc w:val="both"/>
      </w:pPr>
      <w:r w:rsidRPr="005C3470">
        <w:rPr>
          <w:rStyle w:val="FootnoteReference"/>
        </w:rPr>
        <w:footnoteRef/>
      </w:r>
      <w:r w:rsidRPr="005C3470">
        <w:t xml:space="preserve"> Ta-Ha/14</w:t>
      </w:r>
    </w:p>
  </w:footnote>
  <w:footnote w:id="403">
    <w:p w:rsidR="005A7585" w:rsidRPr="005C3470" w:rsidRDefault="005A7585" w:rsidP="005C3470">
      <w:pPr>
        <w:pStyle w:val="FootnoteText"/>
        <w:spacing w:line="240" w:lineRule="atLeast"/>
        <w:jc w:val="both"/>
      </w:pPr>
      <w:r w:rsidRPr="005C3470">
        <w:rPr>
          <w:rStyle w:val="FootnoteReference"/>
        </w:rPr>
        <w:footnoteRef/>
      </w:r>
      <w:r w:rsidRPr="005C3470">
        <w:t xml:space="preserve"> Peygamberin (s.a.a) secdede ettiği bir duadır, Furu-i Kafi, c. 3, s. 324, Misbah’uş Şeriat, 5. bab ve Aval’il Leali, c. 1, s. 389, 21. hadis </w:t>
      </w:r>
    </w:p>
  </w:footnote>
  <w:footnote w:id="404">
    <w:p w:rsidR="005A7585" w:rsidRPr="005C3470" w:rsidRDefault="005A7585" w:rsidP="005C3470">
      <w:pPr>
        <w:pStyle w:val="FootnoteText"/>
        <w:spacing w:line="240" w:lineRule="atLeast"/>
        <w:jc w:val="both"/>
      </w:pPr>
      <w:r w:rsidRPr="005C3470">
        <w:rPr>
          <w:rStyle w:val="FootnoteReference"/>
        </w:rPr>
        <w:footnoteRef/>
      </w:r>
      <w:r w:rsidRPr="005C3470">
        <w:t xml:space="preserve"> Peygamber-i Ekrem’den secdede nakledilen bir duadır. Furu-i Kafi, c. 3, s. 324, Misbah’ul Müteheccid ve Silah’ul Müteabbid, s. 308</w:t>
      </w:r>
    </w:p>
  </w:footnote>
  <w:footnote w:id="405">
    <w:p w:rsidR="005A7585" w:rsidRPr="005C3470" w:rsidRDefault="005A7585" w:rsidP="005C3470">
      <w:pPr>
        <w:pStyle w:val="FootnoteText"/>
        <w:spacing w:line="240" w:lineRule="atLeast"/>
        <w:jc w:val="both"/>
      </w:pPr>
      <w:r w:rsidRPr="005C3470">
        <w:rPr>
          <w:rStyle w:val="FootnoteReference"/>
        </w:rPr>
        <w:footnoteRef/>
      </w:r>
      <w:r w:rsidRPr="005C3470">
        <w:t xml:space="preserve"> Necm/9</w:t>
      </w:r>
    </w:p>
  </w:footnote>
  <w:footnote w:id="406">
    <w:p w:rsidR="005A7585" w:rsidRPr="005C3470" w:rsidRDefault="005A7585" w:rsidP="005C3470">
      <w:pPr>
        <w:pStyle w:val="FootnoteText"/>
        <w:spacing w:line="240" w:lineRule="atLeast"/>
        <w:jc w:val="both"/>
      </w:pPr>
      <w:r w:rsidRPr="005C3470">
        <w:rPr>
          <w:rStyle w:val="FootnoteReference"/>
        </w:rPr>
        <w:footnoteRef/>
      </w:r>
      <w:r w:rsidRPr="005C3470">
        <w:t xml:space="preserve"> Nur/40</w:t>
      </w:r>
    </w:p>
  </w:footnote>
  <w:footnote w:id="407">
    <w:p w:rsidR="005A7585" w:rsidRPr="005C3470" w:rsidRDefault="005A7585" w:rsidP="005C3470">
      <w:pPr>
        <w:pStyle w:val="FootnoteText"/>
        <w:spacing w:line="240" w:lineRule="atLeast"/>
        <w:jc w:val="both"/>
      </w:pPr>
      <w:r w:rsidRPr="005C3470">
        <w:rPr>
          <w:rStyle w:val="FootnoteReference"/>
        </w:rPr>
        <w:footnoteRef/>
      </w:r>
      <w:r w:rsidRPr="005C3470">
        <w:t xml:space="preserve"> Şerh-i Dua-i Seher İmam Humeyni’nin (r. a) Arapça yazdığı bir k</w:t>
      </w:r>
      <w:r w:rsidRPr="005C3470">
        <w:t>i</w:t>
      </w:r>
      <w:r w:rsidRPr="005C3470">
        <w:t>taptır. Bu kitabı yazmaktan maksadı yazarında önsözünde belirttiği g</w:t>
      </w:r>
      <w:r w:rsidRPr="005C3470">
        <w:t>i</w:t>
      </w:r>
      <w:r w:rsidRPr="005C3470">
        <w:t>bi mübahale duası diye meşhur olan mübarek bir duanın boyutlarını anlatmaktır. (Seher anında okunan bu dua, Tahir İmamlar’dan (a. s) nakledilmiştir.</w:t>
      </w:r>
      <w:r>
        <w:t xml:space="preserve"> </w:t>
      </w:r>
      <w:r w:rsidRPr="005C3470">
        <w:t>Bu değerli kitabın yazılışı H. K. 1349 yılı</w:t>
      </w:r>
      <w:r w:rsidRPr="005C3470">
        <w:t>n</w:t>
      </w:r>
      <w:r w:rsidRPr="005C3470">
        <w:t>da sona e</w:t>
      </w:r>
      <w:r w:rsidRPr="005C3470">
        <w:t>r</w:t>
      </w:r>
      <w:r w:rsidRPr="005C3470">
        <w:t xml:space="preserve">miştir. </w:t>
      </w:r>
    </w:p>
  </w:footnote>
  <w:footnote w:id="408">
    <w:p w:rsidR="005A7585" w:rsidRPr="005C3470" w:rsidRDefault="005A7585" w:rsidP="005C3470">
      <w:pPr>
        <w:pStyle w:val="FootnoteText"/>
        <w:spacing w:line="240" w:lineRule="atLeast"/>
        <w:jc w:val="both"/>
      </w:pPr>
      <w:r w:rsidRPr="005C3470">
        <w:rPr>
          <w:rStyle w:val="FootnoteReference"/>
        </w:rPr>
        <w:footnoteRef/>
      </w:r>
      <w:r w:rsidRPr="005C3470">
        <w:t xml:space="preserve"> Nur/35</w:t>
      </w:r>
    </w:p>
  </w:footnote>
  <w:footnote w:id="409">
    <w:p w:rsidR="005A7585" w:rsidRPr="005C3470" w:rsidRDefault="005A7585" w:rsidP="005C3470">
      <w:pPr>
        <w:pStyle w:val="FootnoteText"/>
        <w:spacing w:line="240" w:lineRule="atLeast"/>
        <w:jc w:val="both"/>
      </w:pPr>
      <w:r w:rsidRPr="005C3470">
        <w:rPr>
          <w:rStyle w:val="FootnoteReference"/>
        </w:rPr>
        <w:footnoteRef/>
      </w:r>
      <w:r w:rsidRPr="005C3470">
        <w:t xml:space="preserve"> Zuhruf/84</w:t>
      </w:r>
    </w:p>
  </w:footnote>
  <w:footnote w:id="410">
    <w:p w:rsidR="005A7585" w:rsidRPr="005C3470" w:rsidRDefault="005A7585" w:rsidP="005C3470">
      <w:pPr>
        <w:pStyle w:val="FootnoteText"/>
        <w:spacing w:line="240" w:lineRule="atLeast"/>
        <w:jc w:val="both"/>
      </w:pPr>
      <w:r w:rsidRPr="005C3470">
        <w:rPr>
          <w:rStyle w:val="FootnoteReference"/>
        </w:rPr>
        <w:footnoteRef/>
      </w:r>
      <w:r w:rsidRPr="005C3470">
        <w:t xml:space="preserve"> Mecme’ul Beyan, c. 1, s. 21, İmam-ı Sadık’tan naklen (az bir fakl</w:t>
      </w:r>
      <w:r w:rsidRPr="005C3470">
        <w:t>ı</w:t>
      </w:r>
      <w:r w:rsidRPr="005C3470">
        <w:t>lıkla)</w:t>
      </w:r>
    </w:p>
  </w:footnote>
  <w:footnote w:id="411">
    <w:p w:rsidR="005A7585" w:rsidRPr="005C3470" w:rsidRDefault="005A7585" w:rsidP="005C3470">
      <w:pPr>
        <w:pStyle w:val="FootnoteText"/>
        <w:spacing w:line="240" w:lineRule="atLeast"/>
        <w:jc w:val="both"/>
      </w:pPr>
      <w:r w:rsidRPr="005C3470">
        <w:rPr>
          <w:rStyle w:val="FootnoteReference"/>
        </w:rPr>
        <w:footnoteRef/>
      </w:r>
      <w:r w:rsidRPr="005C3470">
        <w:t xml:space="preserve"> </w:t>
      </w:r>
      <w:r w:rsidRPr="005C3470">
        <w:rPr>
          <w:i/>
          <w:iCs/>
        </w:rPr>
        <w:t>“Rahman bütün alem için rahim ise müminlere hastır”</w:t>
      </w:r>
      <w:r w:rsidRPr="005C3470">
        <w:t xml:space="preserve"> Meanil Ahbar, s. 3; Bihar’ul Envar, c. 89, s. 229</w:t>
      </w:r>
    </w:p>
  </w:footnote>
  <w:footnote w:id="412">
    <w:p w:rsidR="005A7585" w:rsidRPr="005C3470" w:rsidRDefault="005A7585" w:rsidP="005C3470">
      <w:pPr>
        <w:pStyle w:val="FootnoteText"/>
        <w:spacing w:line="240" w:lineRule="atLeast"/>
        <w:jc w:val="both"/>
      </w:pPr>
      <w:r w:rsidRPr="005C3470">
        <w:rPr>
          <w:rStyle w:val="FootnoteReference"/>
        </w:rPr>
        <w:footnoteRef/>
      </w:r>
      <w:r w:rsidRPr="005C3470">
        <w:t xml:space="preserve"> “Ey dünya rahmanı ve ahiret rahimi ve dünya ile ahiret rahimi” </w:t>
      </w:r>
      <w:r w:rsidRPr="005C3470">
        <w:t>U</w:t>
      </w:r>
      <w:r w:rsidRPr="005C3470">
        <w:t xml:space="preserve">sul-i Kafi, c. 4, s. 340, Kitabu’d Dua, Bab-ud Dua-i li’l Kerb, 6. hadis; Sahife-i Seccadiye, 54. dua </w:t>
      </w:r>
    </w:p>
  </w:footnote>
  <w:footnote w:id="413">
    <w:p w:rsidR="005A7585" w:rsidRPr="005C3470" w:rsidRDefault="005A7585" w:rsidP="005C3470">
      <w:pPr>
        <w:pStyle w:val="FootnoteText"/>
        <w:spacing w:line="240" w:lineRule="atLeast"/>
        <w:jc w:val="both"/>
      </w:pPr>
      <w:r w:rsidRPr="005C3470">
        <w:rPr>
          <w:rStyle w:val="FootnoteReference"/>
        </w:rPr>
        <w:footnoteRef/>
      </w:r>
      <w:r w:rsidRPr="005C3470">
        <w:t xml:space="preserve"> Araf/156</w:t>
      </w:r>
    </w:p>
  </w:footnote>
  <w:footnote w:id="414">
    <w:p w:rsidR="005A7585" w:rsidRPr="005C3470" w:rsidRDefault="005A7585" w:rsidP="005C3470">
      <w:pPr>
        <w:pStyle w:val="FootnoteText"/>
        <w:spacing w:line="240" w:lineRule="atLeast"/>
        <w:jc w:val="both"/>
      </w:pPr>
      <w:r w:rsidRPr="005C3470">
        <w:rPr>
          <w:rStyle w:val="FootnoteReference"/>
        </w:rPr>
        <w:footnoteRef/>
      </w:r>
      <w:r w:rsidRPr="005C3470">
        <w:t xml:space="preserve"> İlm’ul Yakin, c. 1, s. 57</w:t>
      </w:r>
    </w:p>
  </w:footnote>
  <w:footnote w:id="415">
    <w:p w:rsidR="005A7585" w:rsidRPr="005C3470" w:rsidRDefault="005A7585" w:rsidP="005C3470">
      <w:pPr>
        <w:pStyle w:val="FootnoteText"/>
        <w:spacing w:line="240" w:lineRule="atLeast"/>
        <w:jc w:val="both"/>
      </w:pPr>
      <w:r w:rsidRPr="005C3470">
        <w:rPr>
          <w:rStyle w:val="FootnoteReference"/>
        </w:rPr>
        <w:footnoteRef/>
      </w:r>
      <w:r w:rsidRPr="005C3470">
        <w:t xml:space="preserve"> Ed-Durr’ul Mensur, fi’t Tefsir, bi’l Me’sur, Celaluddin Suyuti, c. 1, s. 9, Esma ve Sıfat’ta, Beyhaki’den naklen. </w:t>
      </w:r>
    </w:p>
  </w:footnote>
  <w:footnote w:id="416">
    <w:p w:rsidR="005A7585" w:rsidRPr="005C3470" w:rsidRDefault="005A7585" w:rsidP="005C3470">
      <w:pPr>
        <w:pStyle w:val="FootnoteText"/>
        <w:spacing w:line="240" w:lineRule="atLeast"/>
        <w:jc w:val="both"/>
      </w:pPr>
      <w:r w:rsidRPr="005C3470">
        <w:rPr>
          <w:rStyle w:val="FootnoteReference"/>
        </w:rPr>
        <w:footnoteRef/>
      </w:r>
      <w:r w:rsidRPr="005C3470">
        <w:t xml:space="preserve"> Kaynağı bulunmamıştır. </w:t>
      </w:r>
    </w:p>
  </w:footnote>
  <w:footnote w:id="417">
    <w:p w:rsidR="005A7585" w:rsidRPr="005C3470" w:rsidRDefault="005A7585" w:rsidP="005C3470">
      <w:pPr>
        <w:pStyle w:val="FootnoteText"/>
        <w:spacing w:line="240" w:lineRule="atLeast"/>
        <w:jc w:val="both"/>
      </w:pPr>
      <w:r w:rsidRPr="005C3470">
        <w:rPr>
          <w:rStyle w:val="FootnoteReference"/>
        </w:rPr>
        <w:footnoteRef/>
      </w:r>
      <w:r w:rsidRPr="005C3470">
        <w:t xml:space="preserve"> Allah’ın adıyla, bilmek gerekir ki elif-lam’daki iki ihtimal üzere b</w:t>
      </w:r>
      <w:r w:rsidRPr="005C3470">
        <w:t>ü</w:t>
      </w:r>
      <w:r w:rsidRPr="005C3470">
        <w:t>tün övgülerin özgünlüğü veya hamdın cinsi her ne kadar nedensellik dakik bir anlam taşısa da, fe</w:t>
      </w:r>
      <w:r w:rsidRPr="005C3470">
        <w:t>l</w:t>
      </w:r>
      <w:r w:rsidRPr="005C3470">
        <w:t xml:space="preserve">sefi nedensellikle çelişki halindedir. Kur’an dili ve evliyanın (a. s) irfanı olmaksızın yorumlanamaz. </w:t>
      </w:r>
    </w:p>
  </w:footnote>
  <w:footnote w:id="418">
    <w:p w:rsidR="005A7585" w:rsidRPr="005C3470" w:rsidRDefault="005A7585" w:rsidP="005C3470">
      <w:pPr>
        <w:pStyle w:val="FootnoteText"/>
        <w:spacing w:line="240" w:lineRule="atLeast"/>
        <w:jc w:val="both"/>
      </w:pPr>
      <w:r w:rsidRPr="005C3470">
        <w:rPr>
          <w:rStyle w:val="FootnoteReference"/>
        </w:rPr>
        <w:footnoteRef/>
      </w:r>
      <w:r w:rsidRPr="005C3470">
        <w:t xml:space="preserve"> Mevlana’nın şu beytine işarettir: “İstidlalcilerin ayağı şu tahtada</w:t>
      </w:r>
      <w:r w:rsidRPr="005C3470">
        <w:t>n</w:t>
      </w:r>
      <w:r w:rsidRPr="005C3470">
        <w:t>dır, tahtadan ayak ise çok dayanıksızdır. ”</w:t>
      </w:r>
    </w:p>
  </w:footnote>
  <w:footnote w:id="419">
    <w:p w:rsidR="005A7585" w:rsidRPr="005C3470" w:rsidRDefault="005A7585" w:rsidP="005C3470">
      <w:pPr>
        <w:pStyle w:val="FootnoteText"/>
        <w:spacing w:line="240" w:lineRule="atLeast"/>
        <w:jc w:val="both"/>
      </w:pPr>
      <w:r w:rsidRPr="005C3470">
        <w:rPr>
          <w:rStyle w:val="FootnoteReference"/>
        </w:rPr>
        <w:footnoteRef/>
      </w:r>
      <w:r w:rsidRPr="005C3470">
        <w:t xml:space="preserve"> Hafız’ın şu beytine işarettir: Ben Anka kuşunun konağına tek başıma varm</w:t>
      </w:r>
      <w:r w:rsidRPr="005C3470">
        <w:t>a</w:t>
      </w:r>
      <w:r w:rsidRPr="005C3470">
        <w:t xml:space="preserve">dım/ Bu aşamayı Süleyman’ın kuşu ile katettim. </w:t>
      </w:r>
    </w:p>
  </w:footnote>
  <w:footnote w:id="420">
    <w:p w:rsidR="005A7585" w:rsidRPr="005C3470" w:rsidRDefault="005A7585" w:rsidP="005C3470">
      <w:pPr>
        <w:pStyle w:val="FootnoteText"/>
        <w:spacing w:line="240" w:lineRule="atLeast"/>
        <w:jc w:val="both"/>
      </w:pPr>
      <w:r w:rsidRPr="005C3470">
        <w:rPr>
          <w:rStyle w:val="FootnoteReference"/>
        </w:rPr>
        <w:footnoteRef/>
      </w:r>
      <w:r w:rsidRPr="005C3470">
        <w:t xml:space="preserve"> Mevlana</w:t>
      </w:r>
    </w:p>
  </w:footnote>
  <w:footnote w:id="421">
    <w:p w:rsidR="005A7585" w:rsidRPr="005C3470" w:rsidRDefault="005A7585" w:rsidP="005C3470">
      <w:pPr>
        <w:pStyle w:val="FootnoteText"/>
        <w:spacing w:line="240" w:lineRule="atLeast"/>
        <w:jc w:val="both"/>
      </w:pPr>
      <w:r w:rsidRPr="005C3470">
        <w:rPr>
          <w:rStyle w:val="FootnoteReference"/>
        </w:rPr>
        <w:footnoteRef/>
      </w:r>
      <w:r w:rsidRPr="005C3470">
        <w:t xml:space="preserve"> Misbah’uş Şeria, 5. bab; Evali’l Leali, c. 1, s. 389</w:t>
      </w:r>
    </w:p>
  </w:footnote>
  <w:footnote w:id="422">
    <w:p w:rsidR="005A7585" w:rsidRPr="005C3470" w:rsidRDefault="005A7585" w:rsidP="005C3470">
      <w:pPr>
        <w:pStyle w:val="FootnoteText"/>
        <w:spacing w:line="240" w:lineRule="atLeast"/>
        <w:jc w:val="both"/>
      </w:pPr>
      <w:r w:rsidRPr="005C3470">
        <w:rPr>
          <w:rStyle w:val="FootnoteReference"/>
        </w:rPr>
        <w:footnoteRef/>
      </w:r>
      <w:r w:rsidRPr="005C3470">
        <w:t xml:space="preserve"> Usul, Kafi, c. 3, s. 152, Kitab’ul İman ve’l Kufr, Bab-uş Şukr, 18. hadis</w:t>
      </w:r>
    </w:p>
  </w:footnote>
  <w:footnote w:id="423">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90, s. 210; Emali-i Tusi, c. 1, s. 18’den na</w:t>
      </w:r>
      <w:r w:rsidRPr="005C3470">
        <w:t>k</w:t>
      </w:r>
      <w:r w:rsidRPr="005C3470">
        <w:t xml:space="preserve">len </w:t>
      </w:r>
    </w:p>
  </w:footnote>
  <w:footnote w:id="424">
    <w:p w:rsidR="005A7585" w:rsidRPr="005C3470" w:rsidRDefault="005A7585" w:rsidP="005C3470">
      <w:pPr>
        <w:pStyle w:val="FootnoteText"/>
        <w:spacing w:line="240" w:lineRule="atLeast"/>
        <w:jc w:val="both"/>
      </w:pPr>
      <w:r w:rsidRPr="005C3470">
        <w:rPr>
          <w:rStyle w:val="FootnoteReference"/>
        </w:rPr>
        <w:footnoteRef/>
      </w:r>
      <w:r w:rsidRPr="005C3470">
        <w:t xml:space="preserve"> Mustedrek’ul Vesail, ; Alu’l Beyt kurumunun baskısı, c. 5, s. 314 </w:t>
      </w:r>
    </w:p>
  </w:footnote>
  <w:footnote w:id="425">
    <w:p w:rsidR="005A7585" w:rsidRPr="005C3470" w:rsidRDefault="005A7585" w:rsidP="005C3470">
      <w:pPr>
        <w:pStyle w:val="FootnoteText"/>
        <w:spacing w:line="240" w:lineRule="atLeast"/>
        <w:jc w:val="both"/>
      </w:pPr>
      <w:r w:rsidRPr="005C3470">
        <w:rPr>
          <w:rStyle w:val="FootnoteReference"/>
        </w:rPr>
        <w:footnoteRef/>
      </w:r>
      <w:r w:rsidRPr="005C3470">
        <w:t xml:space="preserve"> Mekarim’ul Ahlak, s. 307, el-Bab’ul Aşir el-Feslu’s Salis fi’t Tehmid (az bir farkl</w:t>
      </w:r>
      <w:r w:rsidRPr="005C3470">
        <w:t>ı</w:t>
      </w:r>
      <w:r w:rsidRPr="005C3470">
        <w:t>lıkla)</w:t>
      </w:r>
    </w:p>
  </w:footnote>
  <w:footnote w:id="426">
    <w:p w:rsidR="005A7585" w:rsidRPr="005C3470" w:rsidRDefault="005A7585" w:rsidP="005C3470">
      <w:pPr>
        <w:pStyle w:val="FootnoteText"/>
        <w:spacing w:line="240" w:lineRule="atLeast"/>
        <w:jc w:val="both"/>
      </w:pPr>
      <w:r w:rsidRPr="005C3470">
        <w:rPr>
          <w:rStyle w:val="FootnoteReference"/>
        </w:rPr>
        <w:footnoteRef/>
      </w:r>
      <w:r w:rsidRPr="005C3470">
        <w:t xml:space="preserve"> Kaynağı bulunmamıştır</w:t>
      </w:r>
    </w:p>
  </w:footnote>
  <w:footnote w:id="427">
    <w:p w:rsidR="005A7585" w:rsidRPr="005C3470" w:rsidRDefault="005A7585" w:rsidP="005C3470">
      <w:pPr>
        <w:pStyle w:val="FootnoteText"/>
        <w:spacing w:line="240" w:lineRule="atLeast"/>
        <w:jc w:val="both"/>
      </w:pPr>
      <w:r w:rsidRPr="005C3470">
        <w:rPr>
          <w:rStyle w:val="FootnoteReference"/>
        </w:rPr>
        <w:footnoteRef/>
      </w:r>
      <w:r w:rsidRPr="005C3470">
        <w:t xml:space="preserve"> İnşaud-Devair s. 28</w:t>
      </w:r>
    </w:p>
  </w:footnote>
  <w:footnote w:id="428">
    <w:p w:rsidR="005A7585" w:rsidRPr="005C3470" w:rsidRDefault="005A7585" w:rsidP="005C3470">
      <w:pPr>
        <w:pStyle w:val="FootnoteText"/>
        <w:spacing w:line="240" w:lineRule="atLeast"/>
        <w:jc w:val="both"/>
      </w:pPr>
      <w:r w:rsidRPr="005C3470">
        <w:rPr>
          <w:rStyle w:val="FootnoteReference"/>
        </w:rPr>
        <w:footnoteRef/>
      </w:r>
      <w:r w:rsidRPr="005C3470">
        <w:t xml:space="preserve"> Haşr/22</w:t>
      </w:r>
    </w:p>
  </w:footnote>
  <w:footnote w:id="429">
    <w:p w:rsidR="005A7585" w:rsidRPr="005C3470" w:rsidRDefault="005A7585" w:rsidP="005C3470">
      <w:pPr>
        <w:pStyle w:val="FootnoteText"/>
        <w:spacing w:line="240" w:lineRule="atLeast"/>
        <w:jc w:val="both"/>
      </w:pPr>
      <w:r w:rsidRPr="005C3470">
        <w:rPr>
          <w:rStyle w:val="FootnoteReference"/>
        </w:rPr>
        <w:footnoteRef/>
      </w:r>
      <w:r w:rsidRPr="005C3470">
        <w:t xml:space="preserve"> Keşf’ul Esrar, c. 1, s. 436 bazıları ise bu beytin Ebu’l Attahiyye’ye ait olduğ</w:t>
      </w:r>
      <w:r w:rsidRPr="005C3470">
        <w:t>u</w:t>
      </w:r>
      <w:r w:rsidRPr="005C3470">
        <w:t xml:space="preserve">nu söylemişlerdir. </w:t>
      </w:r>
    </w:p>
  </w:footnote>
  <w:footnote w:id="430">
    <w:p w:rsidR="005A7585" w:rsidRPr="005C3470" w:rsidRDefault="005A7585" w:rsidP="005C3470">
      <w:pPr>
        <w:pStyle w:val="FootnoteText"/>
        <w:spacing w:line="240" w:lineRule="atLeast"/>
        <w:jc w:val="both"/>
      </w:pPr>
      <w:r w:rsidRPr="005C3470">
        <w:rPr>
          <w:rStyle w:val="FootnoteReference"/>
        </w:rPr>
        <w:footnoteRef/>
      </w:r>
      <w:r w:rsidRPr="005C3470">
        <w:t xml:space="preserve"> “Bir kere daha melekken kurban olur da o vehme gelmeyen yok mu, işte o olurum. Yok olurum, suretlerin hepsini terk ederim de erganun gibi “ Biz, mutlaka geri d</w:t>
      </w:r>
      <w:r w:rsidRPr="005C3470">
        <w:t>ö</w:t>
      </w:r>
      <w:r w:rsidRPr="005C3470">
        <w:t>nenleriz O’na ulaşanlarız” derim.. ” (Me</w:t>
      </w:r>
      <w:r w:rsidRPr="005C3470">
        <w:t>v</w:t>
      </w:r>
      <w:r w:rsidRPr="005C3470">
        <w:t xml:space="preserve">lana) </w:t>
      </w:r>
    </w:p>
  </w:footnote>
  <w:footnote w:id="431">
    <w:p w:rsidR="005A7585" w:rsidRPr="005C3470" w:rsidRDefault="005A7585" w:rsidP="005C3470">
      <w:pPr>
        <w:pStyle w:val="FootnoteText"/>
        <w:spacing w:line="240" w:lineRule="atLeast"/>
        <w:jc w:val="both"/>
      </w:pPr>
      <w:r w:rsidRPr="005C3470">
        <w:rPr>
          <w:rStyle w:val="FootnoteReference"/>
        </w:rPr>
        <w:footnoteRef/>
      </w:r>
      <w:r w:rsidRPr="005C3470">
        <w:t xml:space="preserve"> İlm’ul Yakin, c. 1, s. 381</w:t>
      </w:r>
    </w:p>
  </w:footnote>
  <w:footnote w:id="432">
    <w:p w:rsidR="005A7585" w:rsidRPr="005C3470" w:rsidRDefault="005A7585" w:rsidP="005C3470">
      <w:pPr>
        <w:pStyle w:val="FootnoteText"/>
        <w:spacing w:line="240" w:lineRule="atLeast"/>
        <w:jc w:val="both"/>
      </w:pPr>
      <w:r w:rsidRPr="005C3470">
        <w:rPr>
          <w:rStyle w:val="FootnoteReference"/>
        </w:rPr>
        <w:footnoteRef/>
      </w:r>
      <w:r w:rsidRPr="005C3470">
        <w:t xml:space="preserve"> Ta-Ha/41-42</w:t>
      </w:r>
    </w:p>
  </w:footnote>
  <w:footnote w:id="433">
    <w:p w:rsidR="005A7585" w:rsidRPr="005C3470" w:rsidRDefault="005A7585" w:rsidP="005C3470">
      <w:pPr>
        <w:pStyle w:val="FootnoteText"/>
        <w:spacing w:line="240" w:lineRule="atLeast"/>
        <w:jc w:val="both"/>
      </w:pPr>
      <w:r w:rsidRPr="005C3470">
        <w:rPr>
          <w:rStyle w:val="FootnoteReference"/>
        </w:rPr>
        <w:footnoteRef/>
      </w:r>
      <w:r w:rsidRPr="005C3470">
        <w:t xml:space="preserve"> Ta-Ha/13</w:t>
      </w:r>
    </w:p>
  </w:footnote>
  <w:footnote w:id="434">
    <w:p w:rsidR="005A7585" w:rsidRPr="005C3470" w:rsidRDefault="005A7585" w:rsidP="005C3470">
      <w:pPr>
        <w:pStyle w:val="FootnoteText"/>
        <w:spacing w:line="240" w:lineRule="atLeast"/>
        <w:jc w:val="both"/>
      </w:pPr>
      <w:r w:rsidRPr="005C3470">
        <w:rPr>
          <w:rStyle w:val="FootnoteReference"/>
        </w:rPr>
        <w:footnoteRef/>
      </w:r>
      <w:r w:rsidRPr="005C3470">
        <w:t xml:space="preserve"> Gaşiye/25</w:t>
      </w:r>
    </w:p>
  </w:footnote>
  <w:footnote w:id="435">
    <w:p w:rsidR="005A7585" w:rsidRPr="005C3470" w:rsidRDefault="005A7585" w:rsidP="005C3470">
      <w:pPr>
        <w:pStyle w:val="FootnoteText"/>
        <w:spacing w:line="240" w:lineRule="atLeast"/>
        <w:jc w:val="both"/>
      </w:pPr>
      <w:r w:rsidRPr="005C3470">
        <w:rPr>
          <w:rStyle w:val="FootnoteReference"/>
        </w:rPr>
        <w:footnoteRef/>
      </w:r>
      <w:r w:rsidRPr="005C3470">
        <w:t xml:space="preserve"> Uyun-u Ehbar’ir Riza (a. s) c, 2, s. 272; Ziyaret-i Camia-i Kebire </w:t>
      </w:r>
    </w:p>
  </w:footnote>
  <w:footnote w:id="436">
    <w:p w:rsidR="005A7585" w:rsidRPr="005C3470" w:rsidRDefault="005A7585" w:rsidP="005C3470">
      <w:pPr>
        <w:pStyle w:val="FootnoteText"/>
        <w:spacing w:line="240" w:lineRule="atLeast"/>
        <w:jc w:val="both"/>
      </w:pPr>
      <w:r w:rsidRPr="005C3470">
        <w:rPr>
          <w:rStyle w:val="FootnoteReference"/>
        </w:rPr>
        <w:footnoteRef/>
      </w:r>
      <w:r w:rsidRPr="005C3470">
        <w:t xml:space="preserve"> Gaşiye/25 ve 26</w:t>
      </w:r>
    </w:p>
  </w:footnote>
  <w:footnote w:id="437">
    <w:p w:rsidR="005A7585" w:rsidRPr="005C3470" w:rsidRDefault="005A7585" w:rsidP="005C3470">
      <w:pPr>
        <w:pStyle w:val="FootnoteText"/>
        <w:spacing w:line="240" w:lineRule="atLeast"/>
        <w:jc w:val="both"/>
      </w:pPr>
      <w:r w:rsidRPr="005C3470">
        <w:rPr>
          <w:rStyle w:val="FootnoteReference"/>
        </w:rPr>
        <w:footnoteRef/>
      </w:r>
      <w:r w:rsidRPr="005C3470">
        <w:t xml:space="preserve"> Hud/56</w:t>
      </w:r>
    </w:p>
  </w:footnote>
  <w:footnote w:id="438">
    <w:p w:rsidR="005A7585" w:rsidRPr="005C3470" w:rsidRDefault="005A7585" w:rsidP="005C3470">
      <w:pPr>
        <w:pStyle w:val="FootnoteText"/>
        <w:spacing w:line="240" w:lineRule="atLeast"/>
        <w:jc w:val="both"/>
      </w:pPr>
      <w:r w:rsidRPr="005C3470">
        <w:rPr>
          <w:rStyle w:val="FootnoteReference"/>
        </w:rPr>
        <w:footnoteRef/>
      </w:r>
      <w:r w:rsidRPr="005C3470">
        <w:t xml:space="preserve"> Vesariu’l Mesari’, Hacı Nasuriddin, Tashihi Muizi, s. 141</w:t>
      </w:r>
    </w:p>
  </w:footnote>
  <w:footnote w:id="439">
    <w:p w:rsidR="005A7585" w:rsidRPr="005C3470" w:rsidRDefault="005A7585" w:rsidP="005C3470">
      <w:pPr>
        <w:pStyle w:val="FootnoteText"/>
        <w:spacing w:line="240" w:lineRule="atLeast"/>
        <w:jc w:val="both"/>
      </w:pPr>
      <w:r w:rsidRPr="005C3470">
        <w:rPr>
          <w:rStyle w:val="FootnoteReference"/>
        </w:rPr>
        <w:footnoteRef/>
      </w:r>
      <w:r w:rsidRPr="005C3470">
        <w:t xml:space="preserve"> “Aşığın yolu diğer yollardan ayrıdır/Aşıkların mezhebi ve dini Allah’tır. ” (Mevl</w:t>
      </w:r>
      <w:r w:rsidRPr="005C3470">
        <w:t>a</w:t>
      </w:r>
      <w:r w:rsidRPr="005C3470">
        <w:t>na)</w:t>
      </w:r>
    </w:p>
  </w:footnote>
  <w:footnote w:id="440">
    <w:p w:rsidR="005A7585" w:rsidRPr="005C3470" w:rsidRDefault="005A7585" w:rsidP="005C3470">
      <w:pPr>
        <w:pStyle w:val="FootnoteText"/>
        <w:spacing w:line="240" w:lineRule="atLeast"/>
        <w:jc w:val="both"/>
      </w:pPr>
      <w:r w:rsidRPr="005C3470">
        <w:rPr>
          <w:rStyle w:val="FootnoteReference"/>
        </w:rPr>
        <w:footnoteRef/>
      </w:r>
      <w:r w:rsidRPr="005C3470">
        <w:t xml:space="preserve"> Kaynağı bulunamamıştır. </w:t>
      </w:r>
    </w:p>
  </w:footnote>
  <w:footnote w:id="441">
    <w:p w:rsidR="005A7585" w:rsidRPr="005C3470" w:rsidRDefault="005A7585" w:rsidP="005C3470">
      <w:pPr>
        <w:pStyle w:val="FootnoteText"/>
        <w:spacing w:line="240" w:lineRule="atLeast"/>
        <w:jc w:val="both"/>
      </w:pPr>
      <w:r w:rsidRPr="005C3470">
        <w:rPr>
          <w:rStyle w:val="FootnoteReference"/>
        </w:rPr>
        <w:footnoteRef/>
      </w:r>
      <w:r w:rsidRPr="005C3470">
        <w:t xml:space="preserve"> Vakıa/85</w:t>
      </w:r>
    </w:p>
  </w:footnote>
  <w:footnote w:id="442">
    <w:p w:rsidR="005A7585" w:rsidRPr="005C3470" w:rsidRDefault="005A7585" w:rsidP="005C3470">
      <w:pPr>
        <w:pStyle w:val="FootnoteText"/>
        <w:spacing w:line="240" w:lineRule="atLeast"/>
        <w:jc w:val="both"/>
      </w:pPr>
      <w:r w:rsidRPr="005C3470">
        <w:rPr>
          <w:rStyle w:val="FootnoteReference"/>
        </w:rPr>
        <w:footnoteRef/>
      </w:r>
      <w:r w:rsidRPr="005C3470">
        <w:t xml:space="preserve"> Kaf/16</w:t>
      </w:r>
    </w:p>
  </w:footnote>
  <w:footnote w:id="443">
    <w:p w:rsidR="005A7585" w:rsidRPr="005C3470" w:rsidRDefault="005A7585" w:rsidP="005C3470">
      <w:pPr>
        <w:pStyle w:val="FootnoteText"/>
        <w:spacing w:line="240" w:lineRule="atLeast"/>
        <w:jc w:val="both"/>
      </w:pPr>
      <w:r w:rsidRPr="005C3470">
        <w:rPr>
          <w:rStyle w:val="FootnoteReference"/>
        </w:rPr>
        <w:footnoteRef/>
      </w:r>
      <w:r w:rsidRPr="005C3470">
        <w:t xml:space="preserve"> Nur/35</w:t>
      </w:r>
    </w:p>
  </w:footnote>
  <w:footnote w:id="444">
    <w:p w:rsidR="005A7585" w:rsidRPr="005C3470" w:rsidRDefault="005A7585" w:rsidP="005C3470">
      <w:pPr>
        <w:pStyle w:val="FootnoteText"/>
        <w:spacing w:line="240" w:lineRule="atLeast"/>
        <w:jc w:val="both"/>
      </w:pPr>
      <w:r w:rsidRPr="005C3470">
        <w:rPr>
          <w:rStyle w:val="FootnoteReference"/>
        </w:rPr>
        <w:footnoteRef/>
      </w:r>
      <w:r w:rsidRPr="005C3470">
        <w:t xml:space="preserve"> Zuhruf/84</w:t>
      </w:r>
    </w:p>
  </w:footnote>
  <w:footnote w:id="445">
    <w:p w:rsidR="005A7585" w:rsidRPr="005C3470" w:rsidRDefault="005A7585" w:rsidP="005C3470">
      <w:pPr>
        <w:pStyle w:val="FootnoteText"/>
        <w:spacing w:line="240" w:lineRule="atLeast"/>
        <w:jc w:val="both"/>
      </w:pPr>
      <w:r w:rsidRPr="005C3470">
        <w:rPr>
          <w:rStyle w:val="FootnoteReference"/>
        </w:rPr>
        <w:footnoteRef/>
      </w:r>
      <w:r w:rsidRPr="005C3470">
        <w:t xml:space="preserve"> Bakara/107</w:t>
      </w:r>
    </w:p>
  </w:footnote>
  <w:footnote w:id="446">
    <w:p w:rsidR="005A7585" w:rsidRPr="005C3470" w:rsidRDefault="005A7585" w:rsidP="005C3470">
      <w:pPr>
        <w:pStyle w:val="FootnoteText"/>
        <w:spacing w:line="240" w:lineRule="atLeast"/>
        <w:jc w:val="both"/>
      </w:pPr>
      <w:r w:rsidRPr="005C3470">
        <w:rPr>
          <w:rStyle w:val="FootnoteReference"/>
        </w:rPr>
        <w:footnoteRef/>
      </w:r>
      <w:r w:rsidRPr="005C3470">
        <w:t xml:space="preserve"> İlm’ul Yakin, c. 1, s. 54</w:t>
      </w:r>
    </w:p>
  </w:footnote>
  <w:footnote w:id="447">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1, s. 170, Kitab’ut Tevhid, Bab’ul Hareketi ve’l İnt</w:t>
      </w:r>
      <w:r w:rsidRPr="005C3470">
        <w:t>i</w:t>
      </w:r>
      <w:r w:rsidRPr="005C3470">
        <w:t xml:space="preserve">kal, 3. hadis </w:t>
      </w:r>
    </w:p>
  </w:footnote>
  <w:footnote w:id="448">
    <w:p w:rsidR="005A7585" w:rsidRPr="005C3470" w:rsidRDefault="005A7585" w:rsidP="005C3470">
      <w:pPr>
        <w:pStyle w:val="FootnoteText"/>
        <w:spacing w:line="240" w:lineRule="atLeast"/>
        <w:jc w:val="both"/>
      </w:pPr>
      <w:r w:rsidRPr="005C3470">
        <w:rPr>
          <w:rStyle w:val="FootnoteReference"/>
        </w:rPr>
        <w:footnoteRef/>
      </w:r>
      <w:r w:rsidRPr="005C3470">
        <w:t xml:space="preserve"> a.g.e. 4. hadis</w:t>
      </w:r>
    </w:p>
  </w:footnote>
  <w:footnote w:id="449">
    <w:p w:rsidR="005A7585" w:rsidRPr="005C3470" w:rsidRDefault="005A7585" w:rsidP="005C3470">
      <w:pPr>
        <w:pStyle w:val="FootnoteText"/>
        <w:spacing w:line="240" w:lineRule="atLeast"/>
        <w:jc w:val="both"/>
      </w:pPr>
      <w:r w:rsidRPr="005C3470">
        <w:rPr>
          <w:rStyle w:val="FootnoteReference"/>
        </w:rPr>
        <w:footnoteRef/>
      </w:r>
      <w:r w:rsidRPr="005C3470">
        <w:t xml:space="preserve"> Gafir/16</w:t>
      </w:r>
    </w:p>
  </w:footnote>
  <w:footnote w:id="450">
    <w:p w:rsidR="005A7585" w:rsidRPr="005C3470" w:rsidRDefault="005A7585" w:rsidP="005C3470">
      <w:pPr>
        <w:pStyle w:val="FootnoteText"/>
        <w:spacing w:line="240" w:lineRule="atLeast"/>
        <w:jc w:val="both"/>
      </w:pPr>
      <w:r w:rsidRPr="005C3470">
        <w:rPr>
          <w:rStyle w:val="FootnoteReference"/>
        </w:rPr>
        <w:footnoteRef/>
      </w:r>
      <w:r w:rsidRPr="005C3470">
        <w:t xml:space="preserve"> Şura/7</w:t>
      </w:r>
    </w:p>
  </w:footnote>
  <w:footnote w:id="451">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1, s. 131 ve 132</w:t>
      </w:r>
    </w:p>
  </w:footnote>
  <w:footnote w:id="452">
    <w:p w:rsidR="005A7585" w:rsidRPr="005C3470" w:rsidRDefault="005A7585" w:rsidP="005C3470">
      <w:pPr>
        <w:pStyle w:val="FootnoteText"/>
        <w:spacing w:line="240" w:lineRule="atLeast"/>
        <w:jc w:val="both"/>
      </w:pPr>
      <w:r w:rsidRPr="005C3470">
        <w:rPr>
          <w:rStyle w:val="FootnoteReference"/>
        </w:rPr>
        <w:footnoteRef/>
      </w:r>
      <w:r w:rsidRPr="005C3470">
        <w:t xml:space="preserve"> Esfar’ul Erbaa, c. 7, s. 32; Esrar’ul Hikme, s. 559</w:t>
      </w:r>
    </w:p>
  </w:footnote>
  <w:footnote w:id="453">
    <w:p w:rsidR="005A7585" w:rsidRPr="005C3470" w:rsidRDefault="005A7585" w:rsidP="005C3470">
      <w:pPr>
        <w:pStyle w:val="FootnoteText"/>
        <w:spacing w:line="240" w:lineRule="atLeast"/>
        <w:jc w:val="both"/>
      </w:pPr>
      <w:r w:rsidRPr="005C3470">
        <w:rPr>
          <w:rStyle w:val="FootnoteReference"/>
        </w:rPr>
        <w:footnoteRef/>
      </w:r>
      <w:r w:rsidRPr="005C3470">
        <w:t xml:space="preserve"> Zümer/68</w:t>
      </w:r>
    </w:p>
  </w:footnote>
  <w:footnote w:id="454">
    <w:p w:rsidR="005A7585" w:rsidRPr="005C3470" w:rsidRDefault="005A7585" w:rsidP="005C3470">
      <w:pPr>
        <w:pStyle w:val="FootnoteText"/>
        <w:spacing w:line="240" w:lineRule="atLeast"/>
        <w:jc w:val="both"/>
      </w:pPr>
      <w:r w:rsidRPr="005C3470">
        <w:rPr>
          <w:rStyle w:val="FootnoteReference"/>
        </w:rPr>
        <w:footnoteRef/>
      </w:r>
      <w:r w:rsidRPr="005C3470">
        <w:t xml:space="preserve"> el-Eşa’siyyat, s. 212, Bab-u ma Yucib’us-Sabr, Bihar’ul Envar, c. 2, s. 39, Kitab’ul İlm, 72. hadis, Müfid’in Mecalis’inden </w:t>
      </w:r>
    </w:p>
  </w:footnote>
  <w:footnote w:id="455">
    <w:p w:rsidR="005A7585" w:rsidRPr="005C3470" w:rsidRDefault="005A7585" w:rsidP="005C3470">
      <w:pPr>
        <w:pStyle w:val="FootnoteText"/>
        <w:spacing w:line="240" w:lineRule="atLeast"/>
        <w:jc w:val="both"/>
      </w:pPr>
      <w:r w:rsidRPr="005C3470">
        <w:rPr>
          <w:rStyle w:val="FootnoteReference"/>
        </w:rPr>
        <w:footnoteRef/>
      </w:r>
      <w:r w:rsidRPr="005C3470">
        <w:t xml:space="preserve"> İbrahim/5</w:t>
      </w:r>
    </w:p>
  </w:footnote>
  <w:footnote w:id="456">
    <w:p w:rsidR="005A7585" w:rsidRPr="005C3470" w:rsidRDefault="005A7585" w:rsidP="005C3470">
      <w:pPr>
        <w:pStyle w:val="FootnoteText"/>
        <w:spacing w:line="240" w:lineRule="atLeast"/>
        <w:jc w:val="both"/>
      </w:pPr>
      <w:r w:rsidRPr="005C3470">
        <w:rPr>
          <w:rStyle w:val="FootnoteReference"/>
        </w:rPr>
        <w:footnoteRef/>
      </w:r>
      <w:r w:rsidRPr="005C3470">
        <w:t xml:space="preserve"> Maide, 2</w:t>
      </w:r>
    </w:p>
  </w:footnote>
  <w:footnote w:id="457">
    <w:p w:rsidR="005A7585" w:rsidRPr="005C3470" w:rsidRDefault="005A7585" w:rsidP="005C3470">
      <w:pPr>
        <w:pStyle w:val="FootnoteText"/>
        <w:spacing w:line="240" w:lineRule="atLeast"/>
        <w:jc w:val="both"/>
      </w:pPr>
      <w:r w:rsidRPr="005C3470">
        <w:rPr>
          <w:rStyle w:val="FootnoteReference"/>
        </w:rPr>
        <w:footnoteRef/>
      </w:r>
      <w:r w:rsidRPr="005C3470">
        <w:t xml:space="preserve"> Bakara/45</w:t>
      </w:r>
    </w:p>
  </w:footnote>
  <w:footnote w:id="458">
    <w:p w:rsidR="005A7585" w:rsidRPr="005C3470" w:rsidRDefault="005A7585" w:rsidP="005C3470">
      <w:pPr>
        <w:pStyle w:val="FootnoteText"/>
        <w:spacing w:line="240" w:lineRule="atLeast"/>
        <w:jc w:val="both"/>
      </w:pPr>
      <w:r w:rsidRPr="005C3470">
        <w:rPr>
          <w:rStyle w:val="FootnoteReference"/>
        </w:rPr>
        <w:footnoteRef/>
      </w:r>
      <w:r w:rsidRPr="005C3470">
        <w:t xml:space="preserve"> Nitekim Ebu Abdillah (a. s) şöyle buyurmuştur: </w:t>
      </w:r>
      <w:r w:rsidRPr="005C3470">
        <w:rPr>
          <w:i/>
          <w:iCs/>
        </w:rPr>
        <w:t xml:space="preserve">“Şüphesiz şirk karıncanın ayak </w:t>
      </w:r>
      <w:r w:rsidRPr="005C3470">
        <w:rPr>
          <w:i/>
          <w:iCs/>
        </w:rPr>
        <w:t>i</w:t>
      </w:r>
      <w:r w:rsidRPr="005C3470">
        <w:rPr>
          <w:i/>
          <w:iCs/>
        </w:rPr>
        <w:t>zinden daha gizlidir.”</w:t>
      </w:r>
      <w:r w:rsidRPr="005C3470">
        <w:t xml:space="preserve"> Ve hakeza şöyle buyurmuştur: “</w:t>
      </w:r>
      <w:r w:rsidRPr="005C3470">
        <w:rPr>
          <w:i/>
          <w:iCs/>
        </w:rPr>
        <w:t>Hacetini ve benzeri şeyleri hatırlamak için yüzük takmak da bunda</w:t>
      </w:r>
      <w:r w:rsidRPr="005C3470">
        <w:rPr>
          <w:i/>
          <w:iCs/>
        </w:rPr>
        <w:t>n</w:t>
      </w:r>
      <w:r w:rsidRPr="005C3470">
        <w:rPr>
          <w:i/>
          <w:iCs/>
        </w:rPr>
        <w:t>dır.”</w:t>
      </w:r>
      <w:r w:rsidRPr="005C3470">
        <w:t xml:space="preserve"> Mean’il Ahbar, s. 379; Bab-u Nevadir’ul Meani, 1. hadis, Bihar’ul Envar, c. 69, s. 96</w:t>
      </w:r>
    </w:p>
  </w:footnote>
  <w:footnote w:id="459">
    <w:p w:rsidR="005A7585" w:rsidRPr="005C3470" w:rsidRDefault="005A7585" w:rsidP="005C3470">
      <w:pPr>
        <w:pStyle w:val="FootnoteText"/>
        <w:spacing w:line="240" w:lineRule="atLeast"/>
        <w:jc w:val="both"/>
      </w:pPr>
      <w:r w:rsidRPr="005C3470">
        <w:rPr>
          <w:rStyle w:val="FootnoteReference"/>
        </w:rPr>
        <w:footnoteRef/>
      </w:r>
      <w:r w:rsidRPr="005C3470">
        <w:t xml:space="preserve"> Peygamberin (s.a.a) secdede ettiği bir duadır, Furu-i Kafi, c. 3, s. 324, Misbah’uş Şeriat, 5. bab ve Aval’il Leali, c. 1, s. 389, 21. hadis</w:t>
      </w:r>
    </w:p>
  </w:footnote>
  <w:footnote w:id="460">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1, s. 191, Kitab’ut Tevhid Bab-u cemavi’t Tevhid 6. hadis </w:t>
      </w:r>
    </w:p>
  </w:footnote>
  <w:footnote w:id="461">
    <w:p w:rsidR="005A7585" w:rsidRPr="005C3470" w:rsidRDefault="005A7585" w:rsidP="005C3470">
      <w:pPr>
        <w:pStyle w:val="FootnoteText"/>
        <w:spacing w:line="240" w:lineRule="atLeast"/>
        <w:jc w:val="both"/>
      </w:pPr>
      <w:r w:rsidRPr="005C3470">
        <w:rPr>
          <w:rStyle w:val="FootnoteReference"/>
        </w:rPr>
        <w:footnoteRef/>
      </w:r>
      <w:r w:rsidRPr="005C3470">
        <w:t xml:space="preserve"> Vesail’uş Şia, c. 5, s. 379, Kitab’us Selat, Ebvab-u Salat’il Cemaat, 4. bab, 2 ve 5. hadisler </w:t>
      </w:r>
    </w:p>
  </w:footnote>
  <w:footnote w:id="462">
    <w:p w:rsidR="005A7585" w:rsidRPr="005C3470" w:rsidRDefault="005A7585" w:rsidP="005C3470">
      <w:pPr>
        <w:pStyle w:val="FootnoteText"/>
        <w:spacing w:line="240" w:lineRule="atLeast"/>
        <w:jc w:val="both"/>
      </w:pPr>
      <w:r w:rsidRPr="005C3470">
        <w:rPr>
          <w:rStyle w:val="FootnoteReference"/>
        </w:rPr>
        <w:footnoteRef/>
      </w:r>
      <w:r w:rsidRPr="005C3470">
        <w:t xml:space="preserve"> İsra/44</w:t>
      </w:r>
    </w:p>
  </w:footnote>
  <w:footnote w:id="463">
    <w:p w:rsidR="005A7585" w:rsidRPr="005C3470" w:rsidRDefault="005A7585" w:rsidP="005C3470">
      <w:pPr>
        <w:pStyle w:val="FootnoteText"/>
        <w:spacing w:line="240" w:lineRule="atLeast"/>
        <w:jc w:val="both"/>
      </w:pPr>
      <w:r w:rsidRPr="005C3470">
        <w:rPr>
          <w:rStyle w:val="FootnoteReference"/>
        </w:rPr>
        <w:footnoteRef/>
      </w:r>
      <w:r w:rsidRPr="005C3470">
        <w:t xml:space="preserve"> Mehaccet’ul-Beyza, c. 1, s. 388; Bihar’ul-Envar, c. 92, s. 226; Sahih-i Mü</w:t>
      </w:r>
      <w:r w:rsidRPr="005C3470">
        <w:t>s</w:t>
      </w:r>
      <w:r w:rsidRPr="005C3470">
        <w:t xml:space="preserve">lim, c. 2, s. 92; az bir ifade farklılığıyla. </w:t>
      </w:r>
    </w:p>
  </w:footnote>
  <w:footnote w:id="464">
    <w:p w:rsidR="005A7585" w:rsidRPr="005C3470" w:rsidRDefault="005A7585" w:rsidP="005C3470">
      <w:pPr>
        <w:pStyle w:val="FootnoteText"/>
        <w:spacing w:line="240" w:lineRule="atLeast"/>
        <w:jc w:val="both"/>
      </w:pPr>
      <w:r w:rsidRPr="005C3470">
        <w:rPr>
          <w:rStyle w:val="FootnoteReference"/>
        </w:rPr>
        <w:footnoteRef/>
      </w:r>
      <w:r w:rsidRPr="005C3470">
        <w:t xml:space="preserve"> İlel’uş-Şerai s. 315, mirac namazı hadisinden</w:t>
      </w:r>
    </w:p>
  </w:footnote>
  <w:footnote w:id="465">
    <w:p w:rsidR="005A7585" w:rsidRPr="005C3470" w:rsidRDefault="005A7585" w:rsidP="005C3470">
      <w:pPr>
        <w:pStyle w:val="FootnoteText"/>
        <w:spacing w:line="240" w:lineRule="atLeast"/>
        <w:jc w:val="both"/>
      </w:pPr>
      <w:r w:rsidRPr="005C3470">
        <w:rPr>
          <w:rStyle w:val="FootnoteReference"/>
        </w:rPr>
        <w:footnoteRef/>
      </w:r>
      <w:r w:rsidRPr="005C3470">
        <w:t xml:space="preserve"> Bir rivayete göre bu cümle İmam Sadık’ın (a. s) oğlu İsmail’in kefenine ya</w:t>
      </w:r>
      <w:r w:rsidRPr="005C3470">
        <w:t>z</w:t>
      </w:r>
      <w:r w:rsidRPr="005C3470">
        <w:t>dığı bir cümledir. Meşhur olduğu üzere rivayetlerin zahirine bağlı kalan Ahbariler de bu cümleyi ölülerinin kefenlerine yazmışla</w:t>
      </w:r>
      <w:r w:rsidRPr="005C3470">
        <w:t>r</w:t>
      </w:r>
      <w:r w:rsidRPr="005C3470">
        <w:t>dır. (Vesail’uş Şia, Kitab’ut Teharet, Ebvab’ut Tekvin, 29. bölüm, 2. hadis</w:t>
      </w:r>
    </w:p>
  </w:footnote>
  <w:footnote w:id="466">
    <w:p w:rsidR="005A7585" w:rsidRPr="005C3470" w:rsidRDefault="005A7585" w:rsidP="005C3470">
      <w:pPr>
        <w:pStyle w:val="FootnoteText"/>
        <w:spacing w:line="240" w:lineRule="atLeast"/>
        <w:jc w:val="both"/>
      </w:pPr>
      <w:r w:rsidRPr="005C3470">
        <w:rPr>
          <w:rStyle w:val="FootnoteReference"/>
        </w:rPr>
        <w:footnoteRef/>
      </w:r>
      <w:r w:rsidRPr="005C3470">
        <w:t xml:space="preserve"> Kaynağı bulunmamıştır. </w:t>
      </w:r>
    </w:p>
  </w:footnote>
  <w:footnote w:id="467">
    <w:p w:rsidR="005A7585" w:rsidRPr="005C3470" w:rsidRDefault="005A7585" w:rsidP="005C3470">
      <w:pPr>
        <w:pStyle w:val="FootnoteText"/>
        <w:spacing w:line="240" w:lineRule="atLeast"/>
        <w:jc w:val="both"/>
      </w:pPr>
      <w:r w:rsidRPr="005C3470">
        <w:rPr>
          <w:rStyle w:val="FootnoteReference"/>
        </w:rPr>
        <w:footnoteRef/>
      </w:r>
      <w:r w:rsidRPr="005C3470">
        <w:t xml:space="preserve"> İlm’ul Yakin, c. 2, s. 967’de bu anlama yakın rivayet edilmiştir. </w:t>
      </w:r>
    </w:p>
  </w:footnote>
  <w:footnote w:id="468">
    <w:p w:rsidR="005A7585" w:rsidRPr="005C3470" w:rsidRDefault="005A7585" w:rsidP="005C3470">
      <w:pPr>
        <w:pStyle w:val="FootnoteText"/>
        <w:spacing w:line="240" w:lineRule="atLeast"/>
        <w:jc w:val="both"/>
      </w:pPr>
      <w:r w:rsidRPr="005C3470">
        <w:rPr>
          <w:rStyle w:val="FootnoteReference"/>
        </w:rPr>
        <w:footnoteRef/>
      </w:r>
      <w:r w:rsidRPr="005C3470">
        <w:t xml:space="preserve"> Bakara/143</w:t>
      </w:r>
    </w:p>
  </w:footnote>
  <w:footnote w:id="469">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1, s. 270, Kitab’ul Hüccet, Bab-u fi enne Eimmete Ş</w:t>
      </w:r>
      <w:r w:rsidRPr="005C3470">
        <w:t>ü</w:t>
      </w:r>
      <w:r w:rsidRPr="005C3470">
        <w:t>heda lillah ala halkihi, 2. hadis</w:t>
      </w:r>
    </w:p>
  </w:footnote>
  <w:footnote w:id="470">
    <w:p w:rsidR="005A7585" w:rsidRPr="005C3470" w:rsidRDefault="005A7585" w:rsidP="005C3470">
      <w:pPr>
        <w:pStyle w:val="FootnoteText"/>
        <w:spacing w:line="240" w:lineRule="atLeast"/>
        <w:jc w:val="both"/>
      </w:pPr>
      <w:r w:rsidRPr="005C3470">
        <w:rPr>
          <w:rStyle w:val="FootnoteReference"/>
        </w:rPr>
        <w:footnoteRef/>
      </w:r>
      <w:r w:rsidRPr="005C3470">
        <w:t xml:space="preserve"> Tefsir-i Ayyaşi, c. 1, s. 63, 11. hadis </w:t>
      </w:r>
    </w:p>
  </w:footnote>
  <w:footnote w:id="471">
    <w:p w:rsidR="005A7585" w:rsidRPr="005C3470" w:rsidRDefault="005A7585" w:rsidP="005C3470">
      <w:pPr>
        <w:pStyle w:val="FootnoteText"/>
        <w:spacing w:line="240" w:lineRule="atLeast"/>
        <w:jc w:val="both"/>
      </w:pPr>
      <w:r w:rsidRPr="005C3470">
        <w:rPr>
          <w:rStyle w:val="FootnoteReference"/>
        </w:rPr>
        <w:footnoteRef/>
      </w:r>
      <w:r w:rsidRPr="005C3470">
        <w:t xml:space="preserve"> Esrar’ul Hikem, s. 20</w:t>
      </w:r>
    </w:p>
  </w:footnote>
  <w:footnote w:id="472">
    <w:p w:rsidR="005A7585" w:rsidRPr="005C3470" w:rsidRDefault="005A7585" w:rsidP="005C3470">
      <w:pPr>
        <w:pStyle w:val="FootnoteText"/>
        <w:spacing w:line="240" w:lineRule="atLeast"/>
        <w:jc w:val="both"/>
      </w:pPr>
      <w:r w:rsidRPr="005C3470">
        <w:rPr>
          <w:rStyle w:val="FootnoteReference"/>
        </w:rPr>
        <w:footnoteRef/>
      </w:r>
      <w:r w:rsidRPr="005C3470">
        <w:t xml:space="preserve"> Hud/56</w:t>
      </w:r>
    </w:p>
  </w:footnote>
  <w:footnote w:id="473">
    <w:p w:rsidR="005A7585" w:rsidRPr="005C3470" w:rsidRDefault="005A7585" w:rsidP="005C3470">
      <w:pPr>
        <w:pStyle w:val="FootnoteText"/>
        <w:spacing w:line="240" w:lineRule="atLeast"/>
        <w:jc w:val="both"/>
      </w:pPr>
      <w:r w:rsidRPr="005C3470">
        <w:rPr>
          <w:rStyle w:val="FootnoteReference"/>
        </w:rPr>
        <w:footnoteRef/>
      </w:r>
      <w:r w:rsidRPr="005C3470">
        <w:t xml:space="preserve"> Bu hadis Peygamber’e mensuptur. Cami’ul Esrar ve Menbe’ul Envar, Seyyid Ha</w:t>
      </w:r>
      <w:r w:rsidRPr="005C3470">
        <w:t>y</w:t>
      </w:r>
      <w:r w:rsidRPr="005C3470">
        <w:t>dar Amuli, s. 8, 95, 121 ve Şerh-i Lahici ber Golşen-i Raz s. 153, Nekd’un Nusus, s. 185, Minhac’ut Talibin, s. 221, Usul’ul Aş</w:t>
      </w:r>
      <w:r w:rsidRPr="005C3470">
        <w:t>e</w:t>
      </w:r>
      <w:r w:rsidRPr="005C3470">
        <w:t>re, s. 31</w:t>
      </w:r>
    </w:p>
  </w:footnote>
  <w:footnote w:id="474">
    <w:p w:rsidR="005A7585" w:rsidRPr="005C3470" w:rsidRDefault="005A7585" w:rsidP="005C3470">
      <w:pPr>
        <w:pStyle w:val="FootnoteText"/>
        <w:spacing w:line="240" w:lineRule="atLeast"/>
        <w:jc w:val="both"/>
      </w:pPr>
      <w:r w:rsidRPr="005C3470">
        <w:rPr>
          <w:rStyle w:val="FootnoteReference"/>
        </w:rPr>
        <w:footnoteRef/>
      </w:r>
      <w:r w:rsidRPr="005C3470">
        <w:t xml:space="preserve"> Tin/5</w:t>
      </w:r>
    </w:p>
  </w:footnote>
  <w:footnote w:id="475">
    <w:p w:rsidR="005A7585" w:rsidRPr="005C3470" w:rsidRDefault="005A7585" w:rsidP="005C3470">
      <w:pPr>
        <w:pStyle w:val="FootnoteText"/>
        <w:spacing w:line="240" w:lineRule="atLeast"/>
        <w:jc w:val="both"/>
      </w:pPr>
      <w:r w:rsidRPr="005C3470">
        <w:rPr>
          <w:rStyle w:val="FootnoteReference"/>
        </w:rPr>
        <w:footnoteRef/>
      </w:r>
      <w:r w:rsidRPr="005C3470">
        <w:t xml:space="preserve"> Nahl/93 ve Fatır/8</w:t>
      </w:r>
    </w:p>
  </w:footnote>
  <w:footnote w:id="476">
    <w:p w:rsidR="005A7585" w:rsidRPr="005C3470" w:rsidRDefault="005A7585" w:rsidP="005C3470">
      <w:pPr>
        <w:pStyle w:val="FootnoteText"/>
        <w:spacing w:line="240" w:lineRule="atLeast"/>
        <w:jc w:val="both"/>
        <w:rPr>
          <w:i/>
          <w:iCs/>
        </w:rPr>
      </w:pPr>
      <w:r w:rsidRPr="005C3470">
        <w:rPr>
          <w:rStyle w:val="FootnoteReference"/>
        </w:rPr>
        <w:footnoteRef/>
      </w:r>
      <w:r w:rsidRPr="005C3470">
        <w:t xml:space="preserve"> et-Tevhid, s. 383; Bab’ul Kaza ve’l-Kadr, 32. hadis. Müminlerin Emiri, kader Ha</w:t>
      </w:r>
      <w:r w:rsidRPr="005C3470">
        <w:t>k</w:t>
      </w:r>
      <w:r w:rsidRPr="005C3470">
        <w:t xml:space="preserve">kında şöyle buyurmuştur: </w:t>
      </w:r>
      <w:r w:rsidRPr="005C3470">
        <w:rPr>
          <w:i/>
          <w:iCs/>
        </w:rPr>
        <w:t>“Bil ki kader Allah’ın sırlarından bir sır ve Allah’ın örül</w:t>
      </w:r>
      <w:r w:rsidRPr="005C3470">
        <w:rPr>
          <w:i/>
          <w:iCs/>
        </w:rPr>
        <w:t>e</w:t>
      </w:r>
      <w:r w:rsidRPr="005C3470">
        <w:rPr>
          <w:i/>
          <w:iCs/>
        </w:rPr>
        <w:t>rinden bir örtüdür.”</w:t>
      </w:r>
    </w:p>
  </w:footnote>
  <w:footnote w:id="477">
    <w:p w:rsidR="005A7585" w:rsidRPr="005C3470" w:rsidRDefault="005A7585" w:rsidP="005C3470">
      <w:pPr>
        <w:pStyle w:val="FootnoteText"/>
        <w:spacing w:line="240" w:lineRule="atLeast"/>
        <w:jc w:val="both"/>
      </w:pPr>
      <w:r w:rsidRPr="005C3470">
        <w:rPr>
          <w:rStyle w:val="FootnoteReference"/>
        </w:rPr>
        <w:footnoteRef/>
      </w:r>
      <w:r w:rsidRPr="005C3470">
        <w:t xml:space="preserve"> Kafi, c. 1, s. 136; Kitab’u-Tevhid, Bab’un Nehy anis’s-Sıfat, 3. h</w:t>
      </w:r>
      <w:r w:rsidRPr="005C3470">
        <w:t>a</w:t>
      </w:r>
      <w:r w:rsidRPr="005C3470">
        <w:t>dis</w:t>
      </w:r>
    </w:p>
  </w:footnote>
  <w:footnote w:id="478">
    <w:p w:rsidR="005A7585" w:rsidRPr="005C3470" w:rsidRDefault="005A7585" w:rsidP="005C3470">
      <w:pPr>
        <w:pStyle w:val="FootnoteText"/>
        <w:spacing w:line="240" w:lineRule="atLeast"/>
        <w:jc w:val="both"/>
      </w:pPr>
      <w:r w:rsidRPr="005C3470">
        <w:rPr>
          <w:rStyle w:val="FootnoteReference"/>
        </w:rPr>
        <w:footnoteRef/>
      </w:r>
      <w:r w:rsidRPr="005C3470">
        <w:t xml:space="preserve"> Lisan’ul-Arab, Madde-i Nemt, 7. cilt, s. 417. Bu rivayet Ali’den (a.s) nakledilmi</w:t>
      </w:r>
      <w:r w:rsidRPr="005C3470">
        <w:t>ş</w:t>
      </w:r>
      <w:r w:rsidRPr="005C3470">
        <w:t xml:space="preserve">tir. </w:t>
      </w:r>
    </w:p>
  </w:footnote>
  <w:footnote w:id="479">
    <w:p w:rsidR="005A7585" w:rsidRPr="005C3470" w:rsidRDefault="005A7585" w:rsidP="005C3470">
      <w:pPr>
        <w:pStyle w:val="FootnoteText"/>
        <w:spacing w:line="240" w:lineRule="atLeast"/>
        <w:jc w:val="both"/>
      </w:pPr>
      <w:r w:rsidRPr="005C3470">
        <w:rPr>
          <w:rStyle w:val="FootnoteReference"/>
        </w:rPr>
        <w:footnoteRef/>
      </w:r>
      <w:r w:rsidRPr="005C3470">
        <w:t xml:space="preserve"> Ayn’ul-Kuzat’ın Tehmidat kitabının musahhihi olan Afif Asiran s. 274’de bunu bir hadis olarak kaydetmiştir. (Esrar’ul-Hikem-i Sebzevari, s. 23)</w:t>
      </w:r>
    </w:p>
  </w:footnote>
  <w:footnote w:id="480">
    <w:p w:rsidR="005A7585" w:rsidRPr="005C3470" w:rsidRDefault="005A7585" w:rsidP="005C3470">
      <w:pPr>
        <w:pStyle w:val="FootnoteText"/>
        <w:spacing w:line="240" w:lineRule="atLeast"/>
        <w:jc w:val="both"/>
      </w:pPr>
      <w:r w:rsidRPr="005C3470">
        <w:rPr>
          <w:rStyle w:val="FootnoteReference"/>
        </w:rPr>
        <w:footnoteRef/>
      </w:r>
      <w:r w:rsidRPr="005C3470">
        <w:t xml:space="preserve"> İbrahim/34 ve Nahl/18</w:t>
      </w:r>
    </w:p>
  </w:footnote>
  <w:footnote w:id="481">
    <w:p w:rsidR="005A7585" w:rsidRPr="005C3470" w:rsidRDefault="005A7585" w:rsidP="005C3470">
      <w:pPr>
        <w:pStyle w:val="FootnoteText"/>
        <w:jc w:val="both"/>
      </w:pPr>
      <w:r w:rsidRPr="005C3470">
        <w:rPr>
          <w:rStyle w:val="FootnoteReference"/>
        </w:rPr>
        <w:footnoteRef/>
      </w:r>
      <w:r w:rsidRPr="005C3470">
        <w:t xml:space="preserve"> Şeyh Behai’nin buradaki ifadesi zikredildiği gibidir ve zahiren isti</w:t>
      </w:r>
      <w:r w:rsidRPr="005C3470">
        <w:t>n</w:t>
      </w:r>
      <w:r w:rsidRPr="005C3470">
        <w:t>sah eden kimse hata etmiştir. Belki de maksat, Hak Teala’nın, tövbe geçmişi olmaksızın bizleri b</w:t>
      </w:r>
      <w:r w:rsidRPr="005C3470">
        <w:t>a</w:t>
      </w:r>
      <w:r w:rsidRPr="005C3470">
        <w:t>ğışlamasıdır.</w:t>
      </w:r>
    </w:p>
  </w:footnote>
  <w:footnote w:id="482">
    <w:p w:rsidR="005A7585" w:rsidRPr="005C3470" w:rsidRDefault="005A7585" w:rsidP="005C3470">
      <w:pPr>
        <w:pStyle w:val="FootnoteText"/>
        <w:spacing w:line="240" w:lineRule="atLeast"/>
        <w:jc w:val="both"/>
      </w:pPr>
      <w:r w:rsidRPr="005C3470">
        <w:rPr>
          <w:rStyle w:val="FootnoteReference"/>
        </w:rPr>
        <w:footnoteRef/>
      </w:r>
      <w:r w:rsidRPr="005C3470">
        <w:t xml:space="preserve"> Risale-i Urvet’il-Vuska, s. 38</w:t>
      </w:r>
    </w:p>
  </w:footnote>
  <w:footnote w:id="483">
    <w:p w:rsidR="005A7585" w:rsidRPr="005C3470" w:rsidRDefault="005A7585" w:rsidP="005C3470">
      <w:pPr>
        <w:pStyle w:val="FootnoteText"/>
        <w:spacing w:line="240" w:lineRule="atLeast"/>
        <w:jc w:val="both"/>
      </w:pPr>
      <w:r w:rsidRPr="005C3470">
        <w:rPr>
          <w:rStyle w:val="FootnoteReference"/>
        </w:rPr>
        <w:footnoteRef/>
      </w:r>
      <w:r w:rsidRPr="005C3470">
        <w:t xml:space="preserve"> Taha/10, Neml/7 ve Kasas/29</w:t>
      </w:r>
    </w:p>
  </w:footnote>
  <w:footnote w:id="484">
    <w:p w:rsidR="005A7585" w:rsidRPr="005C3470" w:rsidRDefault="005A7585" w:rsidP="005C3470">
      <w:pPr>
        <w:pStyle w:val="FootnoteText"/>
        <w:spacing w:line="240" w:lineRule="atLeast"/>
        <w:jc w:val="both"/>
      </w:pPr>
      <w:r w:rsidRPr="005C3470">
        <w:rPr>
          <w:rStyle w:val="FootnoteReference"/>
        </w:rPr>
        <w:footnoteRef/>
      </w:r>
      <w:r w:rsidRPr="005C3470">
        <w:t xml:space="preserve"> A’raf/143</w:t>
      </w:r>
    </w:p>
  </w:footnote>
  <w:footnote w:id="485">
    <w:p w:rsidR="005A7585" w:rsidRPr="005C3470" w:rsidRDefault="005A7585" w:rsidP="005C3470">
      <w:pPr>
        <w:pStyle w:val="FootnoteText"/>
        <w:spacing w:line="240" w:lineRule="atLeast"/>
        <w:jc w:val="both"/>
      </w:pPr>
      <w:r w:rsidRPr="005C3470">
        <w:rPr>
          <w:rStyle w:val="FootnoteReference"/>
        </w:rPr>
        <w:footnoteRef/>
      </w:r>
      <w:r w:rsidRPr="005C3470">
        <w:t xml:space="preserve"> Bihar’ul-Envar, c. 77, s. 23</w:t>
      </w:r>
    </w:p>
  </w:footnote>
  <w:footnote w:id="486">
    <w:p w:rsidR="005A7585" w:rsidRPr="005C3470" w:rsidRDefault="005A7585" w:rsidP="005C3470">
      <w:pPr>
        <w:pStyle w:val="FootnoteText"/>
        <w:spacing w:line="240" w:lineRule="atLeast"/>
        <w:jc w:val="both"/>
      </w:pPr>
      <w:r w:rsidRPr="005C3470">
        <w:rPr>
          <w:rStyle w:val="FootnoteReference"/>
        </w:rPr>
        <w:footnoteRef/>
      </w:r>
      <w:r w:rsidRPr="005C3470">
        <w:t xml:space="preserve"> Bihar’ul-Envar, c. 92, s. 238, bu babda üç hadis mevcuttur. </w:t>
      </w:r>
    </w:p>
  </w:footnote>
  <w:footnote w:id="487">
    <w:p w:rsidR="005A7585" w:rsidRPr="005C3470" w:rsidRDefault="005A7585" w:rsidP="005C3470">
      <w:pPr>
        <w:pStyle w:val="FootnoteText"/>
        <w:spacing w:line="240" w:lineRule="atLeast"/>
        <w:jc w:val="both"/>
      </w:pPr>
      <w:r w:rsidRPr="005C3470">
        <w:rPr>
          <w:rStyle w:val="FootnoteReference"/>
        </w:rPr>
        <w:footnoteRef/>
      </w:r>
      <w:r w:rsidRPr="005C3470">
        <w:t xml:space="preserve"> Eğer Kur’an asrında yaygın olan Kufi hattında hiçbir noktanın olm</w:t>
      </w:r>
      <w:r w:rsidRPr="005C3470">
        <w:t>a</w:t>
      </w:r>
      <w:r w:rsidRPr="005C3470">
        <w:t>dığı söylenecek olursa, şöyle cevap verilebilir ki, bu hakikat söz konusu iddiamıza zarar vermeme</w:t>
      </w:r>
      <w:r w:rsidRPr="005C3470">
        <w:t>k</w:t>
      </w:r>
      <w:r w:rsidRPr="005C3470">
        <w:t>tedir. Her ne kadar zuhurdaki bu rol ert</w:t>
      </w:r>
      <w:r w:rsidRPr="005C3470">
        <w:t>e</w:t>
      </w:r>
      <w:r w:rsidRPr="005C3470">
        <w:t>lenmiş olsa da hakikatlerde bir etkisi yoktur. Dolayısıyla genel ol</w:t>
      </w:r>
      <w:r w:rsidRPr="005C3470">
        <w:t>a</w:t>
      </w:r>
      <w:r w:rsidRPr="005C3470">
        <w:t>rak bu iddianın sıhhatı hakkında mutlak olarak ikna edici bir delil yoktur. Bu konuda yaygın olmak, mutlak yok oluşun delili değildir. Biraz d</w:t>
      </w:r>
      <w:r w:rsidRPr="005C3470">
        <w:t>ü</w:t>
      </w:r>
      <w:r w:rsidRPr="005C3470">
        <w:t xml:space="preserve">şün. </w:t>
      </w:r>
    </w:p>
  </w:footnote>
  <w:footnote w:id="488">
    <w:p w:rsidR="005A7585" w:rsidRPr="005C3470" w:rsidRDefault="005A7585" w:rsidP="005C3470">
      <w:pPr>
        <w:pStyle w:val="FootnoteText"/>
        <w:spacing w:line="240" w:lineRule="atLeast"/>
        <w:jc w:val="both"/>
      </w:pPr>
      <w:r w:rsidRPr="005C3470">
        <w:rPr>
          <w:rStyle w:val="FootnoteReference"/>
        </w:rPr>
        <w:footnoteRef/>
      </w:r>
      <w:r w:rsidRPr="005C3470">
        <w:t xml:space="preserve"> </w:t>
      </w:r>
      <w:r w:rsidRPr="005C3470">
        <w:rPr>
          <w:i/>
          <w:iCs/>
        </w:rPr>
        <w:t>“Ben “ba harfi”nin altındaki noktayım.”</w:t>
      </w:r>
      <w:r w:rsidRPr="005C3470">
        <w:t xml:space="preserve"> (Esrar’ul-Hikem, s. 559)</w:t>
      </w:r>
    </w:p>
  </w:footnote>
  <w:footnote w:id="489">
    <w:p w:rsidR="005A7585" w:rsidRPr="005C3470" w:rsidRDefault="005A7585" w:rsidP="005C3470">
      <w:pPr>
        <w:pStyle w:val="FootnoteText"/>
        <w:spacing w:line="240" w:lineRule="atLeast"/>
        <w:jc w:val="both"/>
      </w:pPr>
      <w:r w:rsidRPr="005C3470">
        <w:rPr>
          <w:rStyle w:val="FootnoteReference"/>
        </w:rPr>
        <w:footnoteRef/>
      </w:r>
      <w:r w:rsidRPr="005C3470">
        <w:t xml:space="preserve"> Tefsir-i Safi, c. 2, s. 779, “An’in-Nebe’il Azim” ayetinin tefsiri</w:t>
      </w:r>
      <w:r w:rsidRPr="005C3470">
        <w:t>n</w:t>
      </w:r>
      <w:r w:rsidRPr="005C3470">
        <w:t>de</w:t>
      </w:r>
    </w:p>
  </w:footnote>
  <w:footnote w:id="490">
    <w:p w:rsidR="005A7585" w:rsidRPr="005C3470" w:rsidRDefault="005A7585" w:rsidP="005C3470">
      <w:pPr>
        <w:pStyle w:val="FootnoteText"/>
        <w:spacing w:line="240" w:lineRule="atLeast"/>
        <w:jc w:val="both"/>
      </w:pPr>
      <w:r w:rsidRPr="005C3470">
        <w:rPr>
          <w:rStyle w:val="FootnoteReference"/>
        </w:rPr>
        <w:footnoteRef/>
      </w:r>
      <w:r w:rsidRPr="005C3470">
        <w:t xml:space="preserve"> Tefsir-i Ayyaşi, c. 1, s. 20, 9. hadis. </w:t>
      </w:r>
    </w:p>
  </w:footnote>
  <w:footnote w:id="491">
    <w:p w:rsidR="005A7585" w:rsidRPr="005C3470" w:rsidRDefault="005A7585" w:rsidP="005C3470">
      <w:pPr>
        <w:pStyle w:val="FootnoteText"/>
        <w:spacing w:line="240" w:lineRule="atLeast"/>
        <w:jc w:val="both"/>
      </w:pPr>
      <w:r w:rsidRPr="005C3470">
        <w:rPr>
          <w:rStyle w:val="FootnoteReference"/>
        </w:rPr>
        <w:footnoteRef/>
      </w:r>
      <w:r w:rsidRPr="005C3470">
        <w:t xml:space="preserve"> Mecme’ul-Beyan, c. 1, s. 17</w:t>
      </w:r>
    </w:p>
  </w:footnote>
  <w:footnote w:id="492">
    <w:p w:rsidR="005A7585" w:rsidRPr="005C3470" w:rsidRDefault="005A7585" w:rsidP="005C3470">
      <w:pPr>
        <w:pStyle w:val="FootnoteText"/>
        <w:spacing w:line="240" w:lineRule="atLeast"/>
        <w:jc w:val="both"/>
      </w:pPr>
      <w:r w:rsidRPr="005C3470">
        <w:rPr>
          <w:rStyle w:val="FootnoteReference"/>
        </w:rPr>
        <w:footnoteRef/>
      </w:r>
      <w:r w:rsidRPr="005C3470">
        <w:t xml:space="preserve"> a.g.e</w:t>
      </w:r>
    </w:p>
  </w:footnote>
  <w:footnote w:id="493">
    <w:p w:rsidR="005A7585" w:rsidRPr="005C3470" w:rsidRDefault="005A7585" w:rsidP="005C3470">
      <w:pPr>
        <w:pStyle w:val="FootnoteText"/>
        <w:spacing w:line="240" w:lineRule="atLeast"/>
        <w:jc w:val="both"/>
      </w:pPr>
      <w:r w:rsidRPr="005C3470">
        <w:rPr>
          <w:rStyle w:val="FootnoteReference"/>
        </w:rPr>
        <w:footnoteRef/>
      </w:r>
      <w:r w:rsidRPr="005C3470">
        <w:t xml:space="preserve"> Tefsir-i Ayyaşi, c. 1, s. 20 ve 10. hadis ve Bihar’ul-Envar, c. 89, s. 237, 34. hadis</w:t>
      </w:r>
    </w:p>
  </w:footnote>
  <w:footnote w:id="494">
    <w:p w:rsidR="005A7585" w:rsidRPr="005C3470" w:rsidRDefault="005A7585" w:rsidP="005C3470">
      <w:pPr>
        <w:pStyle w:val="FootnoteText"/>
        <w:spacing w:line="240" w:lineRule="atLeast"/>
        <w:jc w:val="both"/>
      </w:pPr>
      <w:r w:rsidRPr="005C3470">
        <w:rPr>
          <w:rStyle w:val="FootnoteReference"/>
        </w:rPr>
        <w:footnoteRef/>
      </w:r>
      <w:r w:rsidRPr="005C3470">
        <w:t xml:space="preserve"> Hicr/87</w:t>
      </w:r>
    </w:p>
  </w:footnote>
  <w:footnote w:id="495">
    <w:p w:rsidR="005A7585" w:rsidRPr="005C3470" w:rsidRDefault="005A7585" w:rsidP="005C3470">
      <w:pPr>
        <w:pStyle w:val="FootnoteText"/>
        <w:spacing w:line="240" w:lineRule="atLeast"/>
        <w:jc w:val="both"/>
      </w:pPr>
      <w:r w:rsidRPr="005C3470">
        <w:rPr>
          <w:rStyle w:val="FootnoteReference"/>
        </w:rPr>
        <w:footnoteRef/>
      </w:r>
      <w:r w:rsidRPr="005C3470">
        <w:t xml:space="preserve"> Neml/29, 30</w:t>
      </w:r>
    </w:p>
  </w:footnote>
  <w:footnote w:id="496">
    <w:p w:rsidR="005A7585" w:rsidRPr="005C3470" w:rsidRDefault="005A7585" w:rsidP="005C3470">
      <w:pPr>
        <w:pStyle w:val="FootnoteText"/>
        <w:spacing w:line="240" w:lineRule="atLeast"/>
        <w:jc w:val="both"/>
      </w:pPr>
      <w:r w:rsidRPr="005C3470">
        <w:rPr>
          <w:rStyle w:val="FootnoteReference"/>
        </w:rPr>
        <w:footnoteRef/>
      </w:r>
      <w:r w:rsidRPr="005C3470">
        <w:t xml:space="preserve"> Uyun-u Ahbar-i Riza, c. 1, s. 301, Fima Cae an’il İman Ali b. M</w:t>
      </w:r>
      <w:r w:rsidRPr="005C3470">
        <w:t>u</w:t>
      </w:r>
      <w:r w:rsidRPr="005C3470">
        <w:t>sa min Ahbar’il Mutafarrika, 60. hadis, Bihar’ul Envar, c. 89, s, 227, 5. hadis</w:t>
      </w:r>
    </w:p>
  </w:footnote>
  <w:footnote w:id="497">
    <w:p w:rsidR="005A7585" w:rsidRPr="005C3470" w:rsidRDefault="005A7585" w:rsidP="005C3470">
      <w:pPr>
        <w:pStyle w:val="FootnoteText"/>
        <w:spacing w:line="240" w:lineRule="atLeast"/>
        <w:jc w:val="both"/>
      </w:pPr>
      <w:r w:rsidRPr="005C3470">
        <w:rPr>
          <w:rStyle w:val="FootnoteReference"/>
        </w:rPr>
        <w:footnoteRef/>
      </w:r>
      <w:r w:rsidRPr="005C3470">
        <w:t xml:space="preserve"> Tefsir-u Nur’is Sakalayn, c. 1, s. 4, Hamd suresinin tefsiri, 8. h</w:t>
      </w:r>
      <w:r w:rsidRPr="005C3470">
        <w:t>a</w:t>
      </w:r>
      <w:r w:rsidRPr="005C3470">
        <w:t>dis</w:t>
      </w:r>
    </w:p>
  </w:footnote>
  <w:footnote w:id="498">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89, s. 259 ve Mecme’ul Beyan, c. 1, s. 17</w:t>
      </w:r>
    </w:p>
  </w:footnote>
  <w:footnote w:id="499">
    <w:p w:rsidR="005A7585" w:rsidRPr="005C3470" w:rsidRDefault="005A7585" w:rsidP="005C3470">
      <w:pPr>
        <w:pStyle w:val="FootnoteText"/>
        <w:spacing w:line="240" w:lineRule="atLeast"/>
        <w:jc w:val="both"/>
      </w:pPr>
      <w:r w:rsidRPr="005C3470">
        <w:rPr>
          <w:rStyle w:val="FootnoteReference"/>
        </w:rPr>
        <w:footnoteRef/>
      </w:r>
      <w:r w:rsidRPr="005C3470">
        <w:t xml:space="preserve"> a.g.e</w:t>
      </w:r>
    </w:p>
  </w:footnote>
  <w:footnote w:id="500">
    <w:p w:rsidR="005A7585" w:rsidRPr="005C3470" w:rsidRDefault="005A7585" w:rsidP="005C3470">
      <w:pPr>
        <w:pStyle w:val="FootnoteText"/>
        <w:spacing w:line="240" w:lineRule="atLeast"/>
        <w:jc w:val="both"/>
      </w:pPr>
      <w:r w:rsidRPr="005C3470">
        <w:rPr>
          <w:rStyle w:val="FootnoteReference"/>
        </w:rPr>
        <w:footnoteRef/>
      </w:r>
      <w:r w:rsidRPr="005C3470">
        <w:t xml:space="preserve"> Mecme’ul Beyan, c. 1, s. 17</w:t>
      </w:r>
    </w:p>
  </w:footnote>
  <w:footnote w:id="501">
    <w:p w:rsidR="005A7585" w:rsidRPr="005C3470" w:rsidRDefault="005A7585" w:rsidP="005C3470">
      <w:pPr>
        <w:pStyle w:val="FootnoteText"/>
        <w:spacing w:line="240" w:lineRule="atLeast"/>
        <w:jc w:val="both"/>
      </w:pPr>
      <w:r w:rsidRPr="005C3470">
        <w:rPr>
          <w:rStyle w:val="FootnoteReference"/>
        </w:rPr>
        <w:footnoteRef/>
      </w:r>
      <w:r w:rsidRPr="005C3470">
        <w:t xml:space="preserve"> Tefsir’ul Kebir, c. 1, s. 178</w:t>
      </w:r>
    </w:p>
  </w:footnote>
  <w:footnote w:id="502">
    <w:p w:rsidR="005A7585" w:rsidRPr="005C3470" w:rsidRDefault="005A7585" w:rsidP="005C3470">
      <w:pPr>
        <w:pStyle w:val="FootnoteText"/>
        <w:spacing w:line="240" w:lineRule="atLeast"/>
        <w:jc w:val="both"/>
      </w:pPr>
      <w:r w:rsidRPr="005C3470">
        <w:rPr>
          <w:rStyle w:val="FootnoteReference"/>
        </w:rPr>
        <w:footnoteRef/>
      </w:r>
      <w:r w:rsidRPr="005C3470">
        <w:t xml:space="preserve"> Mustedrek’ul Vesail, Kitab’us Selat, Ebvab’ul Keraet, 44. bölüm, 3. hadis</w:t>
      </w:r>
    </w:p>
  </w:footnote>
  <w:footnote w:id="503">
    <w:p w:rsidR="005A7585" w:rsidRPr="005C3470" w:rsidRDefault="005A7585" w:rsidP="005C3470">
      <w:pPr>
        <w:pStyle w:val="FootnoteText"/>
        <w:spacing w:line="240" w:lineRule="atLeast"/>
        <w:jc w:val="both"/>
      </w:pPr>
      <w:r w:rsidRPr="005C3470">
        <w:rPr>
          <w:rStyle w:val="FootnoteReference"/>
        </w:rPr>
        <w:footnoteRef/>
      </w:r>
      <w:r w:rsidRPr="005C3470">
        <w:t xml:space="preserve"> Mecme’ul Beyan, c. 1, s. 18</w:t>
      </w:r>
    </w:p>
  </w:footnote>
  <w:footnote w:id="504">
    <w:p w:rsidR="005A7585" w:rsidRPr="005C3470" w:rsidRDefault="005A7585" w:rsidP="005C3470">
      <w:pPr>
        <w:pStyle w:val="FootnoteText"/>
        <w:spacing w:line="240" w:lineRule="atLeast"/>
        <w:jc w:val="both"/>
      </w:pPr>
      <w:r w:rsidRPr="005C3470">
        <w:rPr>
          <w:rStyle w:val="FootnoteReference"/>
        </w:rPr>
        <w:footnoteRef/>
      </w:r>
      <w:r w:rsidRPr="005C3470">
        <w:t xml:space="preserve"> Usul-u Kafi, c. 1, s. 122, Kitab’ut Tevhid, Bab-un nisbet, 1. hadis </w:t>
      </w:r>
    </w:p>
  </w:footnote>
  <w:footnote w:id="505">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1, s. 125, Kitab’ut Tevhid, Bab’un Nehy an’il Kelam fi’l Keyfiyet, 4. hadis </w:t>
      </w:r>
    </w:p>
  </w:footnote>
  <w:footnote w:id="506">
    <w:p w:rsidR="005A7585" w:rsidRPr="005C3470" w:rsidRDefault="005A7585" w:rsidP="005C3470">
      <w:pPr>
        <w:pStyle w:val="FootnoteText"/>
        <w:spacing w:line="240" w:lineRule="atLeast"/>
        <w:jc w:val="both"/>
      </w:pPr>
      <w:r w:rsidRPr="005C3470">
        <w:rPr>
          <w:rStyle w:val="FootnoteReference"/>
        </w:rPr>
        <w:footnoteRef/>
      </w:r>
      <w:r w:rsidRPr="005C3470">
        <w:t xml:space="preserve"> Dehhuda lugatnamesi Aristo maddesi altında Esolojya’yı Ari</w:t>
      </w:r>
      <w:r w:rsidRPr="005C3470">
        <w:t>s</w:t>
      </w:r>
      <w:r w:rsidRPr="005C3470">
        <w:t>to’nun kitaplarından biri saymıştır ve şöyle yazmıştır: “O söz rububiyet ha</w:t>
      </w:r>
      <w:r w:rsidRPr="005C3470">
        <w:t>k</w:t>
      </w:r>
      <w:r w:rsidRPr="005C3470">
        <w:t>kındadır. Onu Ferfuryus-i Suri tefsir etmiş, Abdulmesih b. Abdullah el Hemsi en-Naimi ise Arapça’ya tercüme etmiştir. Ebu Yusuf Yakub b. İshak el-Kindi onu Ahmed b. Mutesim için düzeltmi</w:t>
      </w:r>
      <w:r w:rsidRPr="005C3470">
        <w:t>ş</w:t>
      </w:r>
      <w:r w:rsidRPr="005C3470">
        <w:t>tir. Berlin’de 1882 yılında basılmıştır. Mir Damad’ın yazmış olduğu Kebasat adlı k</w:t>
      </w:r>
      <w:r w:rsidRPr="005C3470">
        <w:t>i</w:t>
      </w:r>
      <w:r w:rsidRPr="005C3470">
        <w:t>tabın dipnotunda H. K. 1314 yılında basılmıştır. Ama Esolojya madd</w:t>
      </w:r>
      <w:r w:rsidRPr="005C3470">
        <w:t>e</w:t>
      </w:r>
      <w:r w:rsidRPr="005C3470">
        <w:t>sinin altında şöyle yazılmıştır: Esolojya ilahiyat anlamına gelen Yunanca Siusliges kökünden t</w:t>
      </w:r>
      <w:r w:rsidRPr="005C3470">
        <w:t>ü</w:t>
      </w:r>
      <w:r w:rsidRPr="005C3470">
        <w:t>remiştir. Meyamir ise Müslümanlar nezdinde Şeyh’ul Yunani diye meşhur olan Plotin’in es</w:t>
      </w:r>
      <w:r w:rsidRPr="005C3470">
        <w:t>e</w:t>
      </w:r>
      <w:r w:rsidRPr="005C3470">
        <w:t>ridir. O da Tasuat’ın dördüncü ila altıncı kitaplarına şamildir. Bazı eski alimler yanlışlıkla bu kitabı Aristo’ya isnat etmişlerdir. Ama 1314 y</w:t>
      </w:r>
      <w:r w:rsidRPr="005C3470">
        <w:t>ı</w:t>
      </w:r>
      <w:r w:rsidRPr="005C3470">
        <w:t>lında Esolojya kitabı Ebu’l Hasan b. Ahund Molla Rıza Kemerbuni tarafından Kebesat adlı kitabın haşiyesine kaydedilmiştir ve Lugatname-i Dehhuda kitabında kitabet tarihi yanlışlı</w:t>
      </w:r>
      <w:r w:rsidRPr="005C3470">
        <w:t>k</w:t>
      </w:r>
      <w:r w:rsidRPr="005C3470">
        <w:t>la baskı tarihi olarak yazı</w:t>
      </w:r>
      <w:r w:rsidRPr="005C3470">
        <w:t>l</w:t>
      </w:r>
      <w:r w:rsidRPr="005C3470">
        <w:t xml:space="preserve">mıştır. </w:t>
      </w:r>
    </w:p>
  </w:footnote>
  <w:footnote w:id="507">
    <w:p w:rsidR="005A7585" w:rsidRPr="005C3470" w:rsidRDefault="005A7585" w:rsidP="005C3470">
      <w:pPr>
        <w:pStyle w:val="FootnoteText"/>
        <w:spacing w:line="240" w:lineRule="atLeast"/>
        <w:jc w:val="both"/>
      </w:pPr>
      <w:r w:rsidRPr="005C3470">
        <w:rPr>
          <w:rStyle w:val="FootnoteReference"/>
        </w:rPr>
        <w:footnoteRef/>
      </w:r>
      <w:r w:rsidRPr="005C3470">
        <w:t xml:space="preserve"> Hadid/3</w:t>
      </w:r>
    </w:p>
  </w:footnote>
  <w:footnote w:id="508">
    <w:p w:rsidR="005A7585" w:rsidRPr="005C3470" w:rsidRDefault="005A7585" w:rsidP="005C3470">
      <w:pPr>
        <w:pStyle w:val="FootnoteText"/>
        <w:spacing w:line="240" w:lineRule="atLeast"/>
        <w:jc w:val="both"/>
      </w:pPr>
      <w:r w:rsidRPr="005C3470">
        <w:rPr>
          <w:rStyle w:val="FootnoteReference"/>
        </w:rPr>
        <w:footnoteRef/>
      </w:r>
      <w:r w:rsidRPr="005C3470">
        <w:t xml:space="preserve"> Hadid/4</w:t>
      </w:r>
    </w:p>
  </w:footnote>
  <w:footnote w:id="509">
    <w:p w:rsidR="005A7585" w:rsidRPr="005C3470" w:rsidRDefault="005A7585" w:rsidP="005C3470">
      <w:pPr>
        <w:pStyle w:val="FootnoteText"/>
        <w:spacing w:line="240" w:lineRule="atLeast"/>
        <w:jc w:val="both"/>
      </w:pPr>
      <w:r w:rsidRPr="005C3470">
        <w:rPr>
          <w:rStyle w:val="FootnoteReference"/>
        </w:rPr>
        <w:footnoteRef/>
      </w:r>
      <w:r w:rsidRPr="005C3470">
        <w:t xml:space="preserve"> Bu da Resulullah’tan (s.a.a) nakledilen bir rivayete işarettir: </w:t>
      </w:r>
      <w:r w:rsidRPr="005C3470">
        <w:rPr>
          <w:i/>
          <w:iCs/>
        </w:rPr>
        <w:t>“Biz seni hakkıyla t</w:t>
      </w:r>
      <w:r w:rsidRPr="005C3470">
        <w:rPr>
          <w:i/>
          <w:iCs/>
        </w:rPr>
        <w:t>a</w:t>
      </w:r>
      <w:r w:rsidRPr="005C3470">
        <w:rPr>
          <w:i/>
          <w:iCs/>
        </w:rPr>
        <w:t>nıyamadık ve sana hakkıyla ibadet edemedik.”</w:t>
      </w:r>
      <w:r w:rsidRPr="005C3470">
        <w:t xml:space="preserve"> Mir’at’ul Ukul, c. 8, s. 146, Kitab’ul İman-i Ve’l Küfr, Bab’uş Şükr</w:t>
      </w:r>
    </w:p>
  </w:footnote>
  <w:footnote w:id="510">
    <w:p w:rsidR="005A7585" w:rsidRPr="005C3470" w:rsidRDefault="005A7585" w:rsidP="005C3470">
      <w:pPr>
        <w:pStyle w:val="FootnoteText"/>
        <w:spacing w:line="240" w:lineRule="atLeast"/>
        <w:jc w:val="both"/>
      </w:pPr>
      <w:r w:rsidRPr="005C3470">
        <w:rPr>
          <w:rStyle w:val="FootnoteReference"/>
        </w:rPr>
        <w:footnoteRef/>
      </w:r>
      <w:r w:rsidRPr="005C3470">
        <w:t xml:space="preserve"> Nehc’ul Belağa, Feyz’ul İslam, 1. hutbe</w:t>
      </w:r>
    </w:p>
  </w:footnote>
  <w:footnote w:id="511">
    <w:p w:rsidR="005A7585" w:rsidRPr="005C3470" w:rsidRDefault="005A7585" w:rsidP="005C3470">
      <w:pPr>
        <w:pStyle w:val="FootnoteText"/>
        <w:spacing w:line="240" w:lineRule="atLeast"/>
        <w:jc w:val="both"/>
      </w:pPr>
      <w:r w:rsidRPr="005C3470">
        <w:rPr>
          <w:rStyle w:val="FootnoteReference"/>
        </w:rPr>
        <w:footnoteRef/>
      </w:r>
      <w:r w:rsidRPr="005C3470">
        <w:t xml:space="preserve"> Sahife-i Seccadiye 32. dua</w:t>
      </w:r>
    </w:p>
  </w:footnote>
  <w:footnote w:id="512">
    <w:p w:rsidR="005A7585" w:rsidRPr="005C3470" w:rsidRDefault="005A7585" w:rsidP="005C3470">
      <w:pPr>
        <w:pStyle w:val="FootnoteText"/>
        <w:spacing w:line="240" w:lineRule="atLeast"/>
        <w:jc w:val="both"/>
      </w:pPr>
      <w:r w:rsidRPr="005C3470">
        <w:rPr>
          <w:rStyle w:val="FootnoteReference"/>
        </w:rPr>
        <w:footnoteRef/>
      </w:r>
      <w:r w:rsidRPr="005C3470">
        <w:t xml:space="preserve"> Rahman/29</w:t>
      </w:r>
    </w:p>
  </w:footnote>
  <w:footnote w:id="513">
    <w:p w:rsidR="005A7585" w:rsidRPr="005C3470" w:rsidRDefault="005A7585" w:rsidP="005C3470">
      <w:pPr>
        <w:pStyle w:val="FootnoteText"/>
        <w:spacing w:line="240" w:lineRule="atLeast"/>
        <w:jc w:val="both"/>
      </w:pPr>
      <w:r w:rsidRPr="005C3470">
        <w:rPr>
          <w:rStyle w:val="FootnoteReference"/>
        </w:rPr>
        <w:footnoteRef/>
      </w:r>
      <w:r w:rsidRPr="005C3470">
        <w:t xml:space="preserve"> Allah Resulü’ne (s.a.a) “Rabbimiz gökleri ve yeri yaratmadan önce neredeydi?” diye soruldu, o da </w:t>
      </w:r>
      <w:r w:rsidRPr="005C3470">
        <w:rPr>
          <w:i/>
          <w:iCs/>
        </w:rPr>
        <w:t>“A’ma’daydı”</w:t>
      </w:r>
      <w:r w:rsidRPr="005C3470">
        <w:t xml:space="preserve"> diye yanıt verdi. Evali’ul-Leali, c. 1, s. 54, , 4. B</w:t>
      </w:r>
      <w:r w:rsidRPr="005C3470">
        <w:t>ö</w:t>
      </w:r>
      <w:r w:rsidRPr="005C3470">
        <w:t>lüm</w:t>
      </w:r>
    </w:p>
  </w:footnote>
  <w:footnote w:id="514">
    <w:p w:rsidR="005A7585" w:rsidRPr="005C3470" w:rsidRDefault="005A7585" w:rsidP="005C3470">
      <w:pPr>
        <w:pStyle w:val="FootnoteText"/>
        <w:spacing w:line="240" w:lineRule="atLeast"/>
        <w:jc w:val="both"/>
      </w:pPr>
      <w:r w:rsidRPr="005C3470">
        <w:rPr>
          <w:rStyle w:val="FootnoteReference"/>
        </w:rPr>
        <w:footnoteRef/>
      </w:r>
      <w:r w:rsidRPr="005C3470">
        <w:t xml:space="preserve"> Uyun-u Ahbar’ir Rıza, c. 2, s. 277, Ziyaret-i Camia-i Kebire</w:t>
      </w:r>
    </w:p>
  </w:footnote>
  <w:footnote w:id="515">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89, s. 107</w:t>
      </w:r>
    </w:p>
  </w:footnote>
  <w:footnote w:id="516">
    <w:p w:rsidR="005A7585" w:rsidRPr="005C3470" w:rsidRDefault="005A7585" w:rsidP="005C3470">
      <w:pPr>
        <w:pStyle w:val="FootnoteText"/>
        <w:spacing w:line="240" w:lineRule="atLeast"/>
        <w:jc w:val="both"/>
      </w:pPr>
      <w:r w:rsidRPr="005C3470">
        <w:rPr>
          <w:rStyle w:val="FootnoteReference"/>
        </w:rPr>
        <w:footnoteRef/>
      </w:r>
      <w:r w:rsidRPr="005C3470">
        <w:t xml:space="preserve"> Nehc’ul Belağa, Feyz’ul İslam, s. 737, 228. hutbe </w:t>
      </w:r>
    </w:p>
  </w:footnote>
  <w:footnote w:id="517">
    <w:p w:rsidR="005A7585" w:rsidRPr="005C3470" w:rsidRDefault="005A7585" w:rsidP="005C3470">
      <w:pPr>
        <w:pStyle w:val="FootnoteText"/>
        <w:spacing w:line="240" w:lineRule="atLeast"/>
        <w:jc w:val="both"/>
      </w:pPr>
      <w:r w:rsidRPr="005C3470">
        <w:rPr>
          <w:rStyle w:val="FootnoteReference"/>
        </w:rPr>
        <w:footnoteRef/>
      </w:r>
      <w:r w:rsidRPr="005C3470">
        <w:t xml:space="preserve"> İbrahim / 25 ve 26.</w:t>
      </w:r>
    </w:p>
  </w:footnote>
  <w:footnote w:id="518">
    <w:p w:rsidR="005A7585" w:rsidRPr="005C3470" w:rsidRDefault="005A7585" w:rsidP="005C3470">
      <w:pPr>
        <w:pStyle w:val="FootnoteText"/>
        <w:spacing w:line="240" w:lineRule="atLeast"/>
        <w:jc w:val="both"/>
      </w:pPr>
      <w:r w:rsidRPr="005C3470">
        <w:rPr>
          <w:rStyle w:val="FootnoteReference"/>
        </w:rPr>
        <w:footnoteRef/>
      </w:r>
      <w:r w:rsidRPr="005C3470">
        <w:t xml:space="preserve"> Rahman/29</w:t>
      </w:r>
    </w:p>
  </w:footnote>
  <w:footnote w:id="519">
    <w:p w:rsidR="005A7585" w:rsidRPr="005C3470" w:rsidRDefault="005A7585" w:rsidP="005C3470">
      <w:pPr>
        <w:pStyle w:val="FootnoteText"/>
        <w:spacing w:line="240" w:lineRule="atLeast"/>
        <w:jc w:val="both"/>
      </w:pPr>
      <w:r w:rsidRPr="005C3470">
        <w:rPr>
          <w:rStyle w:val="FootnoteReference"/>
        </w:rPr>
        <w:footnoteRef/>
      </w:r>
      <w:r w:rsidRPr="005C3470">
        <w:t xml:space="preserve"> Şu nebevi rivayete işaret etmektedir: </w:t>
      </w:r>
      <w:r w:rsidRPr="005C3470">
        <w:rPr>
          <w:i/>
          <w:iCs/>
        </w:rPr>
        <w:t>“Bana sözlerin en kapsamlısı verilmi</w:t>
      </w:r>
      <w:r w:rsidRPr="005C3470">
        <w:rPr>
          <w:i/>
          <w:iCs/>
        </w:rPr>
        <w:t>ş</w:t>
      </w:r>
      <w:r w:rsidRPr="005C3470">
        <w:rPr>
          <w:i/>
          <w:iCs/>
        </w:rPr>
        <w:t>tir.”</w:t>
      </w:r>
      <w:r w:rsidRPr="005C3470">
        <w:t xml:space="preserve"> (el-Hisal, 5. bab 56. hadis)</w:t>
      </w:r>
    </w:p>
  </w:footnote>
  <w:footnote w:id="520">
    <w:p w:rsidR="005A7585" w:rsidRPr="005C3470" w:rsidRDefault="005A7585" w:rsidP="005C3470">
      <w:pPr>
        <w:pStyle w:val="FootnoteText"/>
        <w:spacing w:line="240" w:lineRule="atLeast"/>
        <w:jc w:val="both"/>
      </w:pPr>
      <w:r w:rsidRPr="005C3470">
        <w:rPr>
          <w:rStyle w:val="FootnoteReference"/>
        </w:rPr>
        <w:footnoteRef/>
      </w:r>
      <w:r w:rsidRPr="005C3470">
        <w:t xml:space="preserve"> Enbiya/22</w:t>
      </w:r>
    </w:p>
  </w:footnote>
  <w:footnote w:id="521">
    <w:p w:rsidR="005A7585" w:rsidRPr="005C3470" w:rsidRDefault="005A7585" w:rsidP="005C3470">
      <w:pPr>
        <w:pStyle w:val="FootnoteText"/>
        <w:spacing w:line="240" w:lineRule="atLeast"/>
        <w:jc w:val="both"/>
      </w:pPr>
      <w:r w:rsidRPr="005C3470">
        <w:rPr>
          <w:rStyle w:val="FootnoteReference"/>
        </w:rPr>
        <w:footnoteRef/>
      </w:r>
      <w:r w:rsidRPr="005C3470">
        <w:t xml:space="preserve"> Bu, felsefî bir kaidedir. İşarat ve Tembihat (Şerh-i Hace Nesir, c. 3, s. 21 ve Esfar’ul-Erbea, c. 2, s. 204, 13. Bölüm)</w:t>
      </w:r>
    </w:p>
  </w:footnote>
  <w:footnote w:id="522">
    <w:p w:rsidR="005A7585" w:rsidRPr="005C3470" w:rsidRDefault="005A7585" w:rsidP="005C3470">
      <w:pPr>
        <w:pStyle w:val="FootnoteText"/>
        <w:spacing w:line="240" w:lineRule="atLeast"/>
        <w:jc w:val="both"/>
      </w:pPr>
      <w:r w:rsidRPr="005C3470">
        <w:rPr>
          <w:rStyle w:val="FootnoteReference"/>
        </w:rPr>
        <w:footnoteRef/>
      </w:r>
      <w:r w:rsidRPr="005C3470">
        <w:t xml:space="preserve"> Şura/11</w:t>
      </w:r>
    </w:p>
  </w:footnote>
  <w:footnote w:id="523">
    <w:p w:rsidR="005A7585" w:rsidRPr="005C3470" w:rsidRDefault="005A7585" w:rsidP="005C3470">
      <w:pPr>
        <w:pStyle w:val="FootnoteText"/>
        <w:spacing w:line="240" w:lineRule="atLeast"/>
        <w:jc w:val="both"/>
      </w:pPr>
      <w:r w:rsidRPr="005C3470">
        <w:rPr>
          <w:rStyle w:val="FootnoteReference"/>
        </w:rPr>
        <w:footnoteRef/>
      </w:r>
      <w:r w:rsidRPr="005C3470">
        <w:t xml:space="preserve"> et-Tevhid, s. 88, Bab-ut Tefsir-i Kulhuvellahu ehad, 1. hadis</w:t>
      </w:r>
    </w:p>
  </w:footnote>
  <w:footnote w:id="524">
    <w:p w:rsidR="005A7585" w:rsidRPr="005C3470" w:rsidRDefault="005A7585" w:rsidP="005C3470">
      <w:pPr>
        <w:pStyle w:val="FootnoteText"/>
        <w:spacing w:line="240" w:lineRule="atLeast"/>
        <w:jc w:val="both"/>
      </w:pPr>
      <w:r w:rsidRPr="005C3470">
        <w:rPr>
          <w:rStyle w:val="FootnoteReference"/>
        </w:rPr>
        <w:footnoteRef/>
      </w:r>
      <w:r w:rsidRPr="005C3470">
        <w:t xml:space="preserve"> a.g.e, 2. hadis </w:t>
      </w:r>
    </w:p>
  </w:footnote>
  <w:footnote w:id="525">
    <w:p w:rsidR="005A7585" w:rsidRPr="005C3470" w:rsidRDefault="005A7585" w:rsidP="005C3470">
      <w:pPr>
        <w:pStyle w:val="FootnoteText"/>
        <w:spacing w:line="240" w:lineRule="atLeast"/>
        <w:jc w:val="both"/>
      </w:pPr>
      <w:r w:rsidRPr="005C3470">
        <w:rPr>
          <w:rStyle w:val="FootnoteReference"/>
        </w:rPr>
        <w:footnoteRef/>
      </w:r>
      <w:r w:rsidRPr="005C3470">
        <w:t xml:space="preserve"> a.g.e 3. hadis </w:t>
      </w:r>
    </w:p>
  </w:footnote>
  <w:footnote w:id="526">
    <w:p w:rsidR="005A7585" w:rsidRPr="005C3470" w:rsidRDefault="005A7585" w:rsidP="005C3470">
      <w:pPr>
        <w:pStyle w:val="FootnoteText"/>
        <w:spacing w:line="240" w:lineRule="atLeast"/>
        <w:jc w:val="both"/>
      </w:pPr>
      <w:r w:rsidRPr="005C3470">
        <w:rPr>
          <w:rStyle w:val="FootnoteReference"/>
        </w:rPr>
        <w:footnoteRef/>
      </w:r>
      <w:r w:rsidRPr="005C3470">
        <w:t xml:space="preserve"> a.g.e, 4. hadis</w:t>
      </w:r>
    </w:p>
  </w:footnote>
  <w:footnote w:id="527">
    <w:p w:rsidR="005A7585" w:rsidRPr="005C3470" w:rsidRDefault="005A7585" w:rsidP="005C3470">
      <w:pPr>
        <w:pStyle w:val="FootnoteText"/>
        <w:spacing w:line="240" w:lineRule="atLeast"/>
        <w:jc w:val="both"/>
      </w:pPr>
      <w:r w:rsidRPr="005C3470">
        <w:rPr>
          <w:rStyle w:val="FootnoteReference"/>
        </w:rPr>
        <w:footnoteRef/>
      </w:r>
      <w:r w:rsidRPr="005C3470">
        <w:t xml:space="preserve"> a.g.e, 6. hadis</w:t>
      </w:r>
    </w:p>
  </w:footnote>
  <w:footnote w:id="528">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4, s. 425, Kitab-u Fazl’il Kur’an, Bab-ul Fazl’il Kur’an, 1. hadis </w:t>
      </w:r>
    </w:p>
  </w:footnote>
  <w:footnote w:id="529">
    <w:p w:rsidR="005A7585" w:rsidRPr="005C3470" w:rsidRDefault="005A7585" w:rsidP="005C3470">
      <w:pPr>
        <w:pStyle w:val="FootnoteText"/>
        <w:spacing w:line="240" w:lineRule="atLeast"/>
        <w:jc w:val="both"/>
      </w:pPr>
      <w:r w:rsidRPr="005C3470">
        <w:rPr>
          <w:rStyle w:val="FootnoteReference"/>
        </w:rPr>
        <w:footnoteRef/>
      </w:r>
      <w:r w:rsidRPr="005C3470">
        <w:t xml:space="preserve"> a.g.e. 4. hadis</w:t>
      </w:r>
    </w:p>
  </w:footnote>
  <w:footnote w:id="530">
    <w:p w:rsidR="005A7585" w:rsidRPr="005C3470" w:rsidRDefault="005A7585" w:rsidP="005C3470">
      <w:pPr>
        <w:pStyle w:val="FootnoteText"/>
        <w:spacing w:line="240" w:lineRule="atLeast"/>
        <w:jc w:val="both"/>
      </w:pPr>
      <w:r w:rsidRPr="005C3470">
        <w:rPr>
          <w:rStyle w:val="FootnoteReference"/>
        </w:rPr>
        <w:footnoteRef/>
      </w:r>
      <w:r w:rsidRPr="005C3470">
        <w:t xml:space="preserve"> a.g.e. 7. hadis </w:t>
      </w:r>
    </w:p>
  </w:footnote>
  <w:footnote w:id="531">
    <w:p w:rsidR="005A7585" w:rsidRPr="005C3470" w:rsidRDefault="005A7585" w:rsidP="005C3470">
      <w:pPr>
        <w:pStyle w:val="FootnoteText"/>
        <w:spacing w:line="240" w:lineRule="atLeast"/>
        <w:jc w:val="both"/>
      </w:pPr>
      <w:r w:rsidRPr="005C3470">
        <w:rPr>
          <w:rStyle w:val="FootnoteReference"/>
        </w:rPr>
        <w:footnoteRef/>
      </w:r>
      <w:r w:rsidRPr="005C3470">
        <w:t xml:space="preserve"> a.g.e, 13. hadis </w:t>
      </w:r>
    </w:p>
  </w:footnote>
  <w:footnote w:id="532">
    <w:p w:rsidR="005A7585" w:rsidRPr="005C3470" w:rsidRDefault="005A7585" w:rsidP="005C3470">
      <w:pPr>
        <w:pStyle w:val="FootnoteText"/>
        <w:spacing w:line="240" w:lineRule="atLeast"/>
        <w:jc w:val="both"/>
      </w:pPr>
      <w:r w:rsidRPr="005C3470">
        <w:rPr>
          <w:rStyle w:val="FootnoteReference"/>
        </w:rPr>
        <w:footnoteRef/>
      </w:r>
      <w:r w:rsidRPr="005C3470">
        <w:t xml:space="preserve"> Vesail’uş Şia, c. 4, s. 868 Kitab’us Selat, Ebvab-ul Kıraat’il Kur’an 31. bab 5. h</w:t>
      </w:r>
      <w:r w:rsidRPr="005C3470">
        <w:t>a</w:t>
      </w:r>
      <w:r w:rsidRPr="005C3470">
        <w:t xml:space="preserve">dis, Mean’il Ahbar s. 234, Bab-ul Mana Kavl’is Salman </w:t>
      </w:r>
    </w:p>
  </w:footnote>
  <w:footnote w:id="533">
    <w:p w:rsidR="005A7585" w:rsidRPr="005C3470" w:rsidRDefault="005A7585" w:rsidP="005C3470">
      <w:pPr>
        <w:pStyle w:val="FootnoteText"/>
        <w:spacing w:line="240" w:lineRule="atLeast"/>
        <w:jc w:val="both"/>
      </w:pPr>
      <w:r w:rsidRPr="005C3470">
        <w:rPr>
          <w:rStyle w:val="FootnoteReference"/>
        </w:rPr>
        <w:footnoteRef/>
      </w:r>
      <w:r w:rsidRPr="005C3470">
        <w:t xml:space="preserve"> Sevab’ul A’mal, s. 156, Sevab-u Kiraat-i kulhuvellahu ehad, 2. h</w:t>
      </w:r>
      <w:r w:rsidRPr="005C3470">
        <w:t>a</w:t>
      </w:r>
      <w:r w:rsidRPr="005C3470">
        <w:t xml:space="preserve">dis </w:t>
      </w:r>
    </w:p>
  </w:footnote>
  <w:footnote w:id="534">
    <w:p w:rsidR="005A7585" w:rsidRPr="005C3470" w:rsidRDefault="005A7585" w:rsidP="005C3470">
      <w:pPr>
        <w:pStyle w:val="FootnoteText"/>
        <w:spacing w:line="240" w:lineRule="atLeast"/>
        <w:jc w:val="both"/>
      </w:pPr>
      <w:r w:rsidRPr="005C3470">
        <w:rPr>
          <w:rStyle w:val="FootnoteReference"/>
        </w:rPr>
        <w:footnoteRef/>
      </w:r>
      <w:r w:rsidRPr="005C3470">
        <w:t xml:space="preserve"> Vesail’uş Şia, c. 4, s. 866 ve 870 Kitab’us Selat, Ebvab-u Kiraati’l Kur’an 31. 33. bablar ve Mustedrek’ul Vesail, Kitab’us Selat, Ebvab-u K</w:t>
      </w:r>
      <w:r w:rsidRPr="005C3470">
        <w:t>ı</w:t>
      </w:r>
      <w:r w:rsidRPr="005C3470">
        <w:t xml:space="preserve">raat-il Kur’an, 24 ve 26. bablar </w:t>
      </w:r>
    </w:p>
  </w:footnote>
  <w:footnote w:id="535">
    <w:p w:rsidR="005A7585" w:rsidRPr="005C3470" w:rsidRDefault="005A7585" w:rsidP="005C3470">
      <w:pPr>
        <w:pStyle w:val="FootnoteText"/>
        <w:spacing w:line="240" w:lineRule="atLeast"/>
        <w:jc w:val="both"/>
      </w:pPr>
      <w:r w:rsidRPr="005C3470">
        <w:rPr>
          <w:rStyle w:val="FootnoteReference"/>
        </w:rPr>
        <w:footnoteRef/>
      </w:r>
      <w:r w:rsidRPr="005C3470">
        <w:t xml:space="preserve"> Duhan/3</w:t>
      </w:r>
    </w:p>
  </w:footnote>
  <w:footnote w:id="536">
    <w:p w:rsidR="005A7585" w:rsidRPr="005C3470" w:rsidRDefault="005A7585" w:rsidP="005C3470">
      <w:pPr>
        <w:pStyle w:val="FootnoteText"/>
        <w:spacing w:line="240" w:lineRule="atLeast"/>
        <w:jc w:val="both"/>
      </w:pPr>
      <w:r w:rsidRPr="005C3470">
        <w:rPr>
          <w:rStyle w:val="FootnoteReference"/>
        </w:rPr>
        <w:footnoteRef/>
      </w:r>
      <w:r w:rsidRPr="005C3470">
        <w:t xml:space="preserve"> Hicr/9</w:t>
      </w:r>
    </w:p>
  </w:footnote>
  <w:footnote w:id="537">
    <w:p w:rsidR="005A7585" w:rsidRPr="005C3470" w:rsidRDefault="005A7585" w:rsidP="005C3470">
      <w:pPr>
        <w:pStyle w:val="FootnoteText"/>
        <w:spacing w:line="240" w:lineRule="atLeast"/>
        <w:jc w:val="both"/>
      </w:pPr>
      <w:r w:rsidRPr="005C3470">
        <w:rPr>
          <w:rStyle w:val="FootnoteReference"/>
        </w:rPr>
        <w:footnoteRef/>
      </w:r>
      <w:r w:rsidRPr="005C3470">
        <w:t xml:space="preserve"> Şuara/193</w:t>
      </w:r>
    </w:p>
  </w:footnote>
  <w:footnote w:id="538">
    <w:p w:rsidR="005A7585" w:rsidRPr="005C3470" w:rsidRDefault="005A7585" w:rsidP="005C3470">
      <w:pPr>
        <w:pStyle w:val="FootnoteText"/>
        <w:spacing w:line="240" w:lineRule="atLeast"/>
        <w:jc w:val="both"/>
      </w:pPr>
      <w:r w:rsidRPr="005C3470">
        <w:rPr>
          <w:rStyle w:val="FootnoteReference"/>
        </w:rPr>
        <w:footnoteRef/>
      </w:r>
      <w:r w:rsidRPr="005C3470">
        <w:t xml:space="preserve"> Gafir/36</w:t>
      </w:r>
    </w:p>
  </w:footnote>
  <w:footnote w:id="539">
    <w:p w:rsidR="005A7585" w:rsidRPr="005C3470" w:rsidRDefault="005A7585" w:rsidP="005C3470">
      <w:pPr>
        <w:pStyle w:val="FootnoteText"/>
        <w:spacing w:line="240" w:lineRule="atLeast"/>
        <w:jc w:val="both"/>
      </w:pPr>
      <w:r w:rsidRPr="005C3470">
        <w:rPr>
          <w:rStyle w:val="FootnoteReference"/>
        </w:rPr>
        <w:footnoteRef/>
      </w:r>
      <w:r w:rsidRPr="005C3470">
        <w:t xml:space="preserve"> Enfal/17</w:t>
      </w:r>
    </w:p>
  </w:footnote>
  <w:footnote w:id="540">
    <w:p w:rsidR="005A7585" w:rsidRPr="005C3470" w:rsidRDefault="005A7585" w:rsidP="005C3470">
      <w:pPr>
        <w:pStyle w:val="FootnoteText"/>
        <w:spacing w:line="240" w:lineRule="atLeast"/>
        <w:jc w:val="both"/>
      </w:pPr>
      <w:r w:rsidRPr="005C3470">
        <w:rPr>
          <w:rStyle w:val="FootnoteReference"/>
        </w:rPr>
        <w:footnoteRef/>
      </w:r>
      <w:r w:rsidRPr="005C3470">
        <w:t xml:space="preserve"> Bu söz mütevatir ve meşhur Sakaleyn hadisinin bir bölümüdür. </w:t>
      </w:r>
      <w:r w:rsidRPr="005C3470">
        <w:t>U</w:t>
      </w:r>
      <w:r w:rsidRPr="005C3470">
        <w:t>sul-i Kafi, c. 1, s. 299, Kitab’ul Huccet, Bab-u Ma Ferezellahu ve Resuluhu mine’l Kevn meel Eimmeti (a.s) 6. hadis, c. 4, s. 141, Kitab’ul İman ve’l Kufr, Bab-u edna ma y</w:t>
      </w:r>
      <w:r w:rsidRPr="005C3470">
        <w:t>e</w:t>
      </w:r>
      <w:r w:rsidRPr="005C3470">
        <w:t xml:space="preserve">kunu bihi’l Abdu Müminen 1. hadis </w:t>
      </w:r>
    </w:p>
  </w:footnote>
  <w:footnote w:id="541">
    <w:p w:rsidR="005A7585" w:rsidRPr="005C3470" w:rsidRDefault="005A7585" w:rsidP="005C3470">
      <w:pPr>
        <w:pStyle w:val="FootnoteText"/>
        <w:spacing w:line="240" w:lineRule="atLeast"/>
        <w:jc w:val="both"/>
      </w:pPr>
      <w:r w:rsidRPr="005C3470">
        <w:rPr>
          <w:rStyle w:val="FootnoteReference"/>
        </w:rPr>
        <w:footnoteRef/>
      </w:r>
      <w:r w:rsidRPr="005C3470">
        <w:t xml:space="preserve"> Ahzab/72</w:t>
      </w:r>
    </w:p>
  </w:footnote>
  <w:footnote w:id="542">
    <w:p w:rsidR="005A7585" w:rsidRPr="005C3470" w:rsidRDefault="005A7585" w:rsidP="005C3470">
      <w:pPr>
        <w:pStyle w:val="FootnoteText"/>
        <w:spacing w:line="240" w:lineRule="atLeast"/>
        <w:jc w:val="both"/>
      </w:pPr>
      <w:r w:rsidRPr="005C3470">
        <w:rPr>
          <w:rStyle w:val="FootnoteReference"/>
        </w:rPr>
        <w:footnoteRef/>
      </w:r>
      <w:r w:rsidRPr="005C3470">
        <w:t xml:space="preserve"> İhya-u Ulumuddin, c. 4, s. 256, kudsi bir hadis olup </w:t>
      </w:r>
      <w:r w:rsidRPr="005C3470">
        <w:rPr>
          <w:i/>
          <w:iCs/>
        </w:rPr>
        <w:t>“Kıbabi” ve “Kıbayi”</w:t>
      </w:r>
      <w:r w:rsidRPr="005C3470">
        <w:t xml:space="preserve"> diye iki şekilde nakledilmiştir. </w:t>
      </w:r>
    </w:p>
  </w:footnote>
  <w:footnote w:id="543">
    <w:p w:rsidR="005A7585" w:rsidRPr="005C3470" w:rsidRDefault="005A7585" w:rsidP="005C3470">
      <w:pPr>
        <w:pStyle w:val="FootnoteText"/>
        <w:spacing w:line="240" w:lineRule="atLeast"/>
        <w:jc w:val="both"/>
      </w:pPr>
      <w:r w:rsidRPr="005C3470">
        <w:rPr>
          <w:rStyle w:val="FootnoteReference"/>
        </w:rPr>
        <w:footnoteRef/>
      </w:r>
      <w:r w:rsidRPr="005C3470">
        <w:t xml:space="preserve"> </w:t>
      </w:r>
      <w:r w:rsidRPr="005C3470">
        <w:rPr>
          <w:i/>
          <w:iCs/>
        </w:rPr>
        <w:t>“Şüphesiz Kur’an yedi harf üzere nazil olmuştur.”</w:t>
      </w:r>
      <w:r w:rsidRPr="005C3470">
        <w:t xml:space="preserve"> (Bihar’ul-Envar, c. 89, s. 83)</w:t>
      </w:r>
    </w:p>
  </w:footnote>
  <w:footnote w:id="544">
    <w:p w:rsidR="005A7585" w:rsidRPr="005C3470" w:rsidRDefault="005A7585" w:rsidP="005C3470">
      <w:pPr>
        <w:pStyle w:val="FootnoteText"/>
        <w:spacing w:line="240" w:lineRule="atLeast"/>
        <w:jc w:val="both"/>
      </w:pPr>
      <w:r w:rsidRPr="005C3470">
        <w:rPr>
          <w:rStyle w:val="FootnoteReference"/>
        </w:rPr>
        <w:footnoteRef/>
      </w:r>
      <w:r w:rsidRPr="005C3470">
        <w:t xml:space="preserve"> </w:t>
      </w:r>
      <w:r w:rsidRPr="005C3470">
        <w:rPr>
          <w:i/>
          <w:iCs/>
        </w:rPr>
        <w:t>“Şüphesiz Kur’an Vahid’in nezdinden inen vahiddir.”</w:t>
      </w:r>
      <w:r w:rsidRPr="005C3470">
        <w:t xml:space="preserve"> (Usul-i Kafi, c. 4, s. 438, Kitab-u Fezl’il-Kur’an, Bab’un-Nevadir, 12. hadis)</w:t>
      </w:r>
    </w:p>
  </w:footnote>
  <w:footnote w:id="545">
    <w:p w:rsidR="005A7585" w:rsidRPr="005C3470" w:rsidRDefault="005A7585" w:rsidP="005C3470">
      <w:pPr>
        <w:pStyle w:val="FootnoteText"/>
        <w:spacing w:line="240" w:lineRule="atLeast"/>
        <w:jc w:val="both"/>
      </w:pPr>
      <w:r w:rsidRPr="005C3470">
        <w:rPr>
          <w:rStyle w:val="FootnoteReference"/>
        </w:rPr>
        <w:footnoteRef/>
      </w:r>
      <w:r w:rsidRPr="005C3470">
        <w:t xml:space="preserve"> Nehc’ul Belağa, Feyz’ul İslam, s. 737, 228. Hutbe</w:t>
      </w:r>
    </w:p>
  </w:footnote>
  <w:footnote w:id="546">
    <w:p w:rsidR="005A7585" w:rsidRPr="005C3470" w:rsidRDefault="005A7585" w:rsidP="005C3470">
      <w:pPr>
        <w:pStyle w:val="FootnoteText"/>
        <w:spacing w:line="240" w:lineRule="atLeast"/>
        <w:jc w:val="both"/>
      </w:pPr>
      <w:r w:rsidRPr="005C3470">
        <w:rPr>
          <w:rStyle w:val="FootnoteReference"/>
        </w:rPr>
        <w:footnoteRef/>
      </w:r>
      <w:r w:rsidRPr="005C3470">
        <w:t xml:space="preserve"> </w:t>
      </w:r>
      <w:r w:rsidRPr="005C3470">
        <w:rPr>
          <w:b/>
        </w:rPr>
        <w:t>“Rızkı kendisine daralan kimse”</w:t>
      </w:r>
      <w:r w:rsidRPr="005C3470">
        <w:t xml:space="preserve"> (Talak/7)</w:t>
      </w:r>
    </w:p>
  </w:footnote>
  <w:footnote w:id="547">
    <w:p w:rsidR="005A7585" w:rsidRPr="005C3470" w:rsidRDefault="005A7585" w:rsidP="005C3470">
      <w:pPr>
        <w:pStyle w:val="FootnoteText"/>
        <w:spacing w:line="240" w:lineRule="atLeast"/>
        <w:jc w:val="both"/>
      </w:pPr>
      <w:r w:rsidRPr="005C3470">
        <w:rPr>
          <w:rStyle w:val="FootnoteReference"/>
        </w:rPr>
        <w:footnoteRef/>
      </w:r>
      <w:r w:rsidRPr="005C3470">
        <w:t xml:space="preserve"> Düşünmenin sebebi ise burada bu iddiayı başka bir şekilde beyan e</w:t>
      </w:r>
      <w:r w:rsidRPr="005C3470">
        <w:t>t</w:t>
      </w:r>
      <w:r w:rsidRPr="005C3470">
        <w:t>menin mümkün oluşudur ve o da şudur ki, bir yüklemi, bir özneye i</w:t>
      </w:r>
      <w:r w:rsidRPr="005C3470">
        <w:t>s</w:t>
      </w:r>
      <w:r w:rsidRPr="005C3470">
        <w:t>nat etmek için, o öznenin bir hükme sahip oluşu ve bütün özneyi if</w:t>
      </w:r>
      <w:r w:rsidRPr="005C3470">
        <w:t>a</w:t>
      </w:r>
      <w:r w:rsidRPr="005C3470">
        <w:t>de edişi gereklidir. Nitekim itlak bahsinde de üstadımız, bu beyanla itlakın mukaddemelerine ihtiyaç duymaksızın taklit ilimleri</w:t>
      </w:r>
      <w:r w:rsidRPr="005C3470">
        <w:t>n</w:t>
      </w:r>
      <w:r w:rsidRPr="005C3470">
        <w:t xml:space="preserve">de itlakı ispat etmişlerdir. </w:t>
      </w:r>
    </w:p>
  </w:footnote>
  <w:footnote w:id="548">
    <w:p w:rsidR="005A7585" w:rsidRPr="005C3470" w:rsidRDefault="005A7585" w:rsidP="005C3470">
      <w:pPr>
        <w:pStyle w:val="FootnoteText"/>
        <w:spacing w:line="240" w:lineRule="atLeast"/>
        <w:jc w:val="both"/>
      </w:pPr>
      <w:r w:rsidRPr="005C3470">
        <w:rPr>
          <w:rStyle w:val="FootnoteReference"/>
        </w:rPr>
        <w:footnoteRef/>
      </w:r>
      <w:r w:rsidRPr="005C3470">
        <w:t xml:space="preserve"> Hud/112</w:t>
      </w:r>
    </w:p>
  </w:footnote>
  <w:footnote w:id="549">
    <w:p w:rsidR="005A7585" w:rsidRPr="005C3470" w:rsidRDefault="005A7585" w:rsidP="005C3470">
      <w:pPr>
        <w:pStyle w:val="FootnoteText"/>
        <w:spacing w:line="240" w:lineRule="atLeast"/>
        <w:jc w:val="both"/>
      </w:pPr>
      <w:r w:rsidRPr="005C3470">
        <w:rPr>
          <w:rStyle w:val="FootnoteReference"/>
        </w:rPr>
        <w:footnoteRef/>
      </w:r>
      <w:r w:rsidRPr="005C3470">
        <w:t xml:space="preserve"> Halil b. Ahmed b. Ömer b. Temim, Ebu Abdurrahman Bahili Basri Nahvi Aruzi H. K 100 veya 105 yılında Basra’da doğmuştur ve 170 veya 175 yılında vefat etmiştir. O meşhur edip ve lügatçidir ve Aruz ilminin kurucudur, Şiidir. Bir görüşe göre de İmam Sadık’ın (a. s) ashabından biridir ve Hazret’ten rivayet etmiştir: Onun farklı </w:t>
      </w:r>
      <w:r w:rsidRPr="005C3470">
        <w:t>i</w:t>
      </w:r>
      <w:r w:rsidRPr="005C3470">
        <w:t>limlerde çeşitli eserleri vardır. Örneğin Zubdet’ul Aruz, el-Ayn, İmemet Ha</w:t>
      </w:r>
      <w:r w:rsidRPr="005C3470">
        <w:t>k</w:t>
      </w:r>
      <w:r w:rsidRPr="005C3470">
        <w:t>kında bir kitap, El-Lika, En-Niem, El-Cumel, eş-Şevahid, en-Nuked, eş-Şekl, isimlerin ve harflerin anlamları hakkında bir kitap. Daha çok bilgi için Rical ve Biyografi kita</w:t>
      </w:r>
      <w:r w:rsidRPr="005C3470">
        <w:t>p</w:t>
      </w:r>
      <w:r w:rsidRPr="005C3470">
        <w:t>larına, örneğin Ayan’uş Şia, c. 30 s, 50’ye mürac</w:t>
      </w:r>
      <w:r w:rsidRPr="005C3470">
        <w:t>a</w:t>
      </w:r>
      <w:r w:rsidRPr="005C3470">
        <w:t xml:space="preserve">at ediniz. </w:t>
      </w:r>
    </w:p>
  </w:footnote>
  <w:footnote w:id="550">
    <w:p w:rsidR="005A7585" w:rsidRPr="005C3470" w:rsidRDefault="005A7585" w:rsidP="005C3470">
      <w:pPr>
        <w:pStyle w:val="FootnoteText"/>
        <w:spacing w:line="240" w:lineRule="atLeast"/>
        <w:jc w:val="both"/>
      </w:pPr>
      <w:r w:rsidRPr="005C3470">
        <w:rPr>
          <w:rStyle w:val="FootnoteReference"/>
        </w:rPr>
        <w:footnoteRef/>
      </w:r>
      <w:r w:rsidRPr="005C3470">
        <w:t xml:space="preserve"> Furu-i Kafi, c. 3, s. 236, Kitab’ul Cenazi, Bab’ul Meseleti fi'l Kabr, 6. hadis </w:t>
      </w:r>
    </w:p>
  </w:footnote>
  <w:footnote w:id="551">
    <w:p w:rsidR="005A7585" w:rsidRPr="005C3470" w:rsidRDefault="005A7585" w:rsidP="005C3470">
      <w:pPr>
        <w:pStyle w:val="FootnoteText"/>
        <w:spacing w:line="240" w:lineRule="atLeast"/>
        <w:jc w:val="both"/>
      </w:pPr>
      <w:r w:rsidRPr="005C3470">
        <w:rPr>
          <w:rStyle w:val="FootnoteReference"/>
        </w:rPr>
        <w:footnoteRef/>
      </w:r>
      <w:r w:rsidRPr="005C3470">
        <w:t xml:space="preserve"> Mealim’ul Usul, s. 7. Bu anlam, birkaç yolla İmam Sadık’a (a. s) isnat edilmi</w:t>
      </w:r>
      <w:r w:rsidRPr="005C3470">
        <w:t>ş</w:t>
      </w:r>
      <w:r w:rsidRPr="005C3470">
        <w:t xml:space="preserve">tir. </w:t>
      </w:r>
    </w:p>
  </w:footnote>
  <w:footnote w:id="552">
    <w:p w:rsidR="005A7585" w:rsidRPr="005C3470" w:rsidRDefault="005A7585" w:rsidP="005C3470">
      <w:pPr>
        <w:pStyle w:val="FootnoteText"/>
        <w:spacing w:line="240" w:lineRule="atLeast"/>
        <w:jc w:val="both"/>
      </w:pPr>
      <w:r w:rsidRPr="005C3470">
        <w:rPr>
          <w:rStyle w:val="FootnoteReference"/>
        </w:rPr>
        <w:footnoteRef/>
      </w:r>
      <w:r w:rsidRPr="005C3470">
        <w:t xml:space="preserve"> Duhan/1-4 ve Tefsir-u Burhan, c. 4, s. 158</w:t>
      </w:r>
    </w:p>
  </w:footnote>
  <w:footnote w:id="553">
    <w:p w:rsidR="005A7585" w:rsidRPr="005C3470" w:rsidRDefault="005A7585" w:rsidP="005C3470">
      <w:pPr>
        <w:pStyle w:val="FootnoteText"/>
        <w:spacing w:line="240" w:lineRule="atLeast"/>
        <w:jc w:val="both"/>
      </w:pPr>
      <w:r w:rsidRPr="005C3470">
        <w:rPr>
          <w:rStyle w:val="FootnoteReference"/>
        </w:rPr>
        <w:footnoteRef/>
      </w:r>
      <w:r w:rsidRPr="005C3470">
        <w:t xml:space="preserve"> Usul-u Kafi, c. 2, s. 326, Kitab’ul Huccet Bab-u Mevlid’in Nebiyy (s.a.a) 4. hadis</w:t>
      </w:r>
    </w:p>
  </w:footnote>
  <w:footnote w:id="554">
    <w:p w:rsidR="005A7585" w:rsidRPr="005C3470" w:rsidRDefault="005A7585" w:rsidP="005C3470">
      <w:pPr>
        <w:pStyle w:val="FootnoteText"/>
        <w:spacing w:line="240" w:lineRule="atLeast"/>
        <w:jc w:val="both"/>
      </w:pPr>
      <w:r w:rsidRPr="005C3470">
        <w:rPr>
          <w:rStyle w:val="FootnoteReference"/>
        </w:rPr>
        <w:footnoteRef/>
      </w:r>
      <w:r w:rsidRPr="005C3470">
        <w:t xml:space="preserve"> Tefsir-i Burhan, c. 4, s. 457, Suret’ul Fecr 1. hadis </w:t>
      </w:r>
    </w:p>
  </w:footnote>
  <w:footnote w:id="555">
    <w:p w:rsidR="005A7585" w:rsidRPr="005C3470" w:rsidRDefault="005A7585" w:rsidP="005C3470">
      <w:pPr>
        <w:pStyle w:val="FootnoteText"/>
        <w:spacing w:line="240" w:lineRule="atLeast"/>
        <w:jc w:val="both"/>
      </w:pPr>
      <w:r w:rsidRPr="005C3470">
        <w:rPr>
          <w:rStyle w:val="FootnoteReference"/>
        </w:rPr>
        <w:footnoteRef/>
      </w:r>
      <w:r w:rsidRPr="005C3470">
        <w:t xml:space="preserve"> Tefsir-i Burhan, c. 4, s. 487, Suret’ul Kadr, 25. hadis </w:t>
      </w:r>
    </w:p>
  </w:footnote>
  <w:footnote w:id="556">
    <w:p w:rsidR="005A7585" w:rsidRPr="005C3470" w:rsidRDefault="005A7585" w:rsidP="005C3470">
      <w:pPr>
        <w:pStyle w:val="FootnoteText"/>
        <w:spacing w:line="240" w:lineRule="atLeast"/>
        <w:jc w:val="both"/>
      </w:pPr>
      <w:r w:rsidRPr="005C3470">
        <w:rPr>
          <w:rStyle w:val="FootnoteReference"/>
        </w:rPr>
        <w:footnoteRef/>
      </w:r>
      <w:r w:rsidRPr="005C3470">
        <w:t xml:space="preserve"> Mecme’ul Beyan, c. 10, s. 519 ve Nur’us Sakaleyn, c. 5, s. 628, S</w:t>
      </w:r>
      <w:r w:rsidRPr="005C3470">
        <w:t>u</w:t>
      </w:r>
      <w:r w:rsidRPr="005C3470">
        <w:t xml:space="preserve">ret’ul Kadr 71. hadis </w:t>
      </w:r>
    </w:p>
  </w:footnote>
  <w:footnote w:id="557">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95, s. 149</w:t>
      </w:r>
    </w:p>
  </w:footnote>
  <w:footnote w:id="558">
    <w:p w:rsidR="005A7585" w:rsidRPr="005C3470" w:rsidRDefault="005A7585" w:rsidP="005C3470">
      <w:pPr>
        <w:pStyle w:val="FootnoteText"/>
        <w:spacing w:line="240" w:lineRule="atLeast"/>
        <w:jc w:val="both"/>
      </w:pPr>
      <w:r w:rsidRPr="005C3470">
        <w:rPr>
          <w:rStyle w:val="FootnoteReference"/>
        </w:rPr>
        <w:footnoteRef/>
      </w:r>
      <w:r w:rsidRPr="005C3470">
        <w:t xml:space="preserve"> Mecme’ul Beyan, c. 10 s. 519 ve Vesail’uş Şia, c. 7, s. 263, Kitabu’s Sevm, 32. bab 21. hadis </w:t>
      </w:r>
    </w:p>
  </w:footnote>
  <w:footnote w:id="559">
    <w:p w:rsidR="005A7585" w:rsidRPr="005C3470" w:rsidRDefault="005A7585" w:rsidP="005C3470">
      <w:pPr>
        <w:pStyle w:val="FootnoteText"/>
        <w:spacing w:line="240" w:lineRule="atLeast"/>
        <w:jc w:val="both"/>
      </w:pPr>
      <w:r w:rsidRPr="005C3470">
        <w:rPr>
          <w:rStyle w:val="FootnoteReference"/>
        </w:rPr>
        <w:footnoteRef/>
      </w:r>
      <w:r w:rsidRPr="005C3470">
        <w:t xml:space="preserve"> İkbal’ul A’mal, s. 206</w:t>
      </w:r>
    </w:p>
  </w:footnote>
  <w:footnote w:id="560">
    <w:p w:rsidR="005A7585" w:rsidRPr="005C3470" w:rsidRDefault="005A7585" w:rsidP="005C3470">
      <w:pPr>
        <w:pStyle w:val="FootnoteText"/>
        <w:spacing w:line="240" w:lineRule="atLeast"/>
        <w:jc w:val="both"/>
      </w:pPr>
      <w:r w:rsidRPr="005C3470">
        <w:rPr>
          <w:rStyle w:val="FootnoteReference"/>
        </w:rPr>
        <w:footnoteRef/>
      </w:r>
      <w:r w:rsidRPr="005C3470">
        <w:t xml:space="preserve"> İkbal’ul A’mal, s. 207</w:t>
      </w:r>
    </w:p>
  </w:footnote>
  <w:footnote w:id="561">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98, s. 168</w:t>
      </w:r>
    </w:p>
  </w:footnote>
  <w:footnote w:id="562">
    <w:p w:rsidR="005A7585" w:rsidRPr="005C3470" w:rsidRDefault="005A7585" w:rsidP="005C3470">
      <w:pPr>
        <w:pStyle w:val="FootnoteText"/>
        <w:spacing w:line="240" w:lineRule="atLeast"/>
        <w:jc w:val="both"/>
      </w:pPr>
      <w:r w:rsidRPr="005C3470">
        <w:rPr>
          <w:rStyle w:val="FootnoteReference"/>
        </w:rPr>
        <w:footnoteRef/>
      </w:r>
      <w:r w:rsidRPr="005C3470">
        <w:t xml:space="preserve"> </w:t>
      </w:r>
      <w:r w:rsidRPr="005C3470">
        <w:rPr>
          <w:b/>
        </w:rPr>
        <w:t xml:space="preserve">“Doğrusu bunda, kalbi olana veya hazır bulunup kulak verene ders vardır. ” </w:t>
      </w:r>
      <w:r w:rsidRPr="005C3470">
        <w:t>Bu if</w:t>
      </w:r>
      <w:r w:rsidRPr="005C3470">
        <w:t>a</w:t>
      </w:r>
      <w:r w:rsidRPr="005C3470">
        <w:t xml:space="preserve">de (Kaf/37) ayetinden iktibas edilmiştir. </w:t>
      </w:r>
    </w:p>
  </w:footnote>
  <w:footnote w:id="563">
    <w:p w:rsidR="005A7585" w:rsidRPr="005C3470" w:rsidRDefault="005A7585" w:rsidP="005C3470">
      <w:pPr>
        <w:pStyle w:val="FootnoteText"/>
        <w:spacing w:line="240" w:lineRule="atLeast"/>
        <w:jc w:val="both"/>
      </w:pPr>
      <w:r w:rsidRPr="005C3470">
        <w:rPr>
          <w:rStyle w:val="FootnoteReference"/>
        </w:rPr>
        <w:footnoteRef/>
      </w:r>
      <w:r w:rsidRPr="005C3470">
        <w:t xml:space="preserve"> Araf/143</w:t>
      </w:r>
    </w:p>
  </w:footnote>
  <w:footnote w:id="564">
    <w:p w:rsidR="005A7585" w:rsidRPr="005C3470" w:rsidRDefault="005A7585" w:rsidP="005C3470">
      <w:pPr>
        <w:pStyle w:val="FootnoteText"/>
        <w:spacing w:line="240" w:lineRule="atLeast"/>
        <w:jc w:val="both"/>
      </w:pPr>
      <w:r w:rsidRPr="005C3470">
        <w:rPr>
          <w:rStyle w:val="FootnoteReference"/>
        </w:rPr>
        <w:footnoteRef/>
      </w:r>
      <w:r w:rsidRPr="005C3470">
        <w:t xml:space="preserve"> Araf/143</w:t>
      </w:r>
    </w:p>
  </w:footnote>
  <w:footnote w:id="565">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94, s. 8, Mecalis’uş Şeyh’ten, Tefsir-i Ali bin İbr</w:t>
      </w:r>
      <w:r w:rsidRPr="005C3470">
        <w:t>a</w:t>
      </w:r>
      <w:r w:rsidRPr="005C3470">
        <w:t>him, s. 732, Tefsir-i Burhan, c. 4, s. 486, Kafi (Revze) s. 222, 280. h</w:t>
      </w:r>
      <w:r w:rsidRPr="005C3470">
        <w:t>a</w:t>
      </w:r>
      <w:r w:rsidRPr="005C3470">
        <w:t xml:space="preserve">dis </w:t>
      </w:r>
    </w:p>
  </w:footnote>
  <w:footnote w:id="566">
    <w:p w:rsidR="005A7585" w:rsidRPr="005C3470" w:rsidRDefault="005A7585" w:rsidP="005C3470">
      <w:pPr>
        <w:pStyle w:val="FootnoteText"/>
        <w:spacing w:line="240" w:lineRule="atLeast"/>
        <w:jc w:val="both"/>
      </w:pPr>
      <w:r w:rsidRPr="005C3470">
        <w:rPr>
          <w:rStyle w:val="FootnoteReference"/>
        </w:rPr>
        <w:footnoteRef/>
      </w:r>
      <w:r w:rsidRPr="005C3470">
        <w:t xml:space="preserve"> Kaynağı bulunamamıştır. </w:t>
      </w:r>
    </w:p>
  </w:footnote>
  <w:footnote w:id="567">
    <w:p w:rsidR="005A7585" w:rsidRPr="005C3470" w:rsidRDefault="005A7585" w:rsidP="005C3470">
      <w:pPr>
        <w:pStyle w:val="FootnoteText"/>
        <w:spacing w:line="240" w:lineRule="atLeast"/>
        <w:jc w:val="both"/>
      </w:pPr>
      <w:r w:rsidRPr="005C3470">
        <w:rPr>
          <w:rStyle w:val="FootnoteReference"/>
        </w:rPr>
        <w:footnoteRef/>
      </w:r>
      <w:r w:rsidRPr="005C3470">
        <w:t xml:space="preserve"> Örneğin İmam Sadık’ın (a. s), </w:t>
      </w:r>
      <w:r w:rsidRPr="005C3470">
        <w:rPr>
          <w:i/>
          <w:iCs/>
        </w:rPr>
        <w:t>“Ruh alınınca cesedin üzerinde durur”</w:t>
      </w:r>
      <w:r w:rsidRPr="005C3470">
        <w:t xml:space="preserve"> rivayeti ha</w:t>
      </w:r>
      <w:r w:rsidRPr="005C3470">
        <w:t>k</w:t>
      </w:r>
      <w:r w:rsidRPr="005C3470">
        <w:t>kında şöyle yazmıştır: “Bu, bundan sonraki ve benzeri bir çok rivayetler tevatür haddindedir ve ayetlerin zahiri de ahiretin ruhani olduğuna delalet e</w:t>
      </w:r>
      <w:r w:rsidRPr="005C3470">
        <w:t>t</w:t>
      </w:r>
      <w:r w:rsidRPr="005C3470">
        <w:t>mektedir ve bu da beden bozulduktan sonra nefsin bekasıdır.” Revzet’ul Muttakin, c. 1, s. 492</w:t>
      </w:r>
    </w:p>
  </w:footnote>
  <w:footnote w:id="568">
    <w:p w:rsidR="005A7585" w:rsidRPr="005C3470" w:rsidRDefault="005A7585" w:rsidP="005C3470">
      <w:pPr>
        <w:pStyle w:val="FootnoteText"/>
        <w:spacing w:line="240" w:lineRule="atLeast"/>
        <w:jc w:val="both"/>
      </w:pPr>
      <w:r w:rsidRPr="005C3470">
        <w:rPr>
          <w:rStyle w:val="FootnoteReference"/>
        </w:rPr>
        <w:footnoteRef/>
      </w:r>
      <w:r w:rsidRPr="005C3470">
        <w:t xml:space="preserve"> Müddessir/31</w:t>
      </w:r>
    </w:p>
  </w:footnote>
  <w:footnote w:id="569">
    <w:p w:rsidR="005A7585" w:rsidRPr="005C3470" w:rsidRDefault="005A7585" w:rsidP="005C3470">
      <w:pPr>
        <w:pStyle w:val="FootnoteText"/>
        <w:spacing w:line="240" w:lineRule="atLeast"/>
        <w:jc w:val="both"/>
      </w:pPr>
      <w:r w:rsidRPr="005C3470">
        <w:rPr>
          <w:rStyle w:val="FootnoteReference"/>
        </w:rPr>
        <w:footnoteRef/>
      </w:r>
      <w:r w:rsidRPr="005C3470">
        <w:t xml:space="preserve"> İlm’ul Yakin, c. 1, s. 250 ve Kafi (Ravza) s. 231, 301. hadis </w:t>
      </w:r>
    </w:p>
  </w:footnote>
  <w:footnote w:id="570">
    <w:p w:rsidR="005A7585" w:rsidRPr="005C3470" w:rsidRDefault="005A7585" w:rsidP="005C3470">
      <w:pPr>
        <w:pStyle w:val="FootnoteText"/>
        <w:spacing w:line="240" w:lineRule="atLeast"/>
        <w:jc w:val="both"/>
      </w:pPr>
      <w:r w:rsidRPr="005C3470">
        <w:rPr>
          <w:rStyle w:val="FootnoteReference"/>
        </w:rPr>
        <w:footnoteRef/>
      </w:r>
      <w:r w:rsidRPr="005C3470">
        <w:t xml:space="preserve"> Nebe/38</w:t>
      </w:r>
    </w:p>
  </w:footnote>
  <w:footnote w:id="571">
    <w:p w:rsidR="005A7585" w:rsidRPr="005C3470" w:rsidRDefault="005A7585" w:rsidP="005C3470">
      <w:pPr>
        <w:pStyle w:val="FootnoteText"/>
        <w:spacing w:line="240" w:lineRule="atLeast"/>
        <w:jc w:val="both"/>
      </w:pPr>
      <w:r w:rsidRPr="005C3470">
        <w:rPr>
          <w:rStyle w:val="FootnoteReference"/>
        </w:rPr>
        <w:footnoteRef/>
      </w:r>
      <w:r w:rsidRPr="005C3470">
        <w:t xml:space="preserve"> Tefsiri, Nur’is Sakaleyn, s. 5, s. 389, 9. hadis ve İlm’ul Yakin , c. 1, s. 154</w:t>
      </w:r>
    </w:p>
  </w:footnote>
  <w:footnote w:id="572">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1, s. 97</w:t>
      </w:r>
    </w:p>
  </w:footnote>
  <w:footnote w:id="573">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2, s. 18, Kitab’ul Hüccet, Bab-u Ruhulleti Yüseddidulah biha el- Eimmete, 3. hadis </w:t>
      </w:r>
    </w:p>
  </w:footnote>
  <w:footnote w:id="574">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25, s. 64, Kitab’ul İmamet, Ebvab-u Halkihim ve Tiynetihim ve Ervahihim, 3. bab, 45. hadis </w:t>
      </w:r>
    </w:p>
  </w:footnote>
  <w:footnote w:id="575">
    <w:p w:rsidR="005A7585" w:rsidRPr="005C3470" w:rsidRDefault="005A7585" w:rsidP="005C3470">
      <w:pPr>
        <w:pStyle w:val="FootnoteText"/>
        <w:spacing w:line="240" w:lineRule="atLeast"/>
        <w:jc w:val="both"/>
      </w:pPr>
      <w:r w:rsidRPr="005C3470">
        <w:rPr>
          <w:rStyle w:val="FootnoteReference"/>
        </w:rPr>
        <w:footnoteRef/>
      </w:r>
      <w:r w:rsidRPr="005C3470">
        <w:t xml:space="preserve"> İsra/85</w:t>
      </w:r>
    </w:p>
  </w:footnote>
  <w:footnote w:id="576">
    <w:p w:rsidR="005A7585" w:rsidRPr="005C3470" w:rsidRDefault="005A7585" w:rsidP="005C3470">
      <w:pPr>
        <w:pStyle w:val="FootnoteText"/>
        <w:spacing w:line="240" w:lineRule="atLeast"/>
        <w:jc w:val="both"/>
      </w:pPr>
      <w:r w:rsidRPr="005C3470">
        <w:rPr>
          <w:rStyle w:val="FootnoteReference"/>
        </w:rPr>
        <w:footnoteRef/>
      </w:r>
      <w:r w:rsidRPr="005C3470">
        <w:t xml:space="preserve"> Yasin/83</w:t>
      </w:r>
    </w:p>
  </w:footnote>
  <w:footnote w:id="577">
    <w:p w:rsidR="005A7585" w:rsidRPr="005C3470" w:rsidRDefault="005A7585" w:rsidP="005C3470">
      <w:pPr>
        <w:pStyle w:val="FootnoteText"/>
        <w:spacing w:line="240" w:lineRule="atLeast"/>
        <w:jc w:val="both"/>
      </w:pPr>
      <w:r w:rsidRPr="005C3470">
        <w:rPr>
          <w:rStyle w:val="FootnoteReference"/>
        </w:rPr>
        <w:footnoteRef/>
      </w:r>
      <w:r w:rsidRPr="005C3470">
        <w:t xml:space="preserve"> İlm’ul Yakin , s. 1, s. 259 </w:t>
      </w:r>
    </w:p>
  </w:footnote>
  <w:footnote w:id="578">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56, s. 144’den sonrası, Ebvab’ul Melaike </w:t>
      </w:r>
    </w:p>
  </w:footnote>
  <w:footnote w:id="579">
    <w:p w:rsidR="005A7585" w:rsidRPr="005C3470" w:rsidRDefault="005A7585" w:rsidP="005C3470">
      <w:pPr>
        <w:pStyle w:val="FootnoteText"/>
        <w:spacing w:line="240" w:lineRule="atLeast"/>
        <w:jc w:val="both"/>
      </w:pPr>
      <w:r w:rsidRPr="005C3470">
        <w:rPr>
          <w:rStyle w:val="FootnoteReference"/>
        </w:rPr>
        <w:footnoteRef/>
      </w:r>
      <w:r w:rsidRPr="005C3470">
        <w:t xml:space="preserve"> Meryem/17</w:t>
      </w:r>
    </w:p>
  </w:footnote>
  <w:footnote w:id="580">
    <w:p w:rsidR="005A7585" w:rsidRPr="005C3470" w:rsidRDefault="005A7585" w:rsidP="005C3470">
      <w:pPr>
        <w:pStyle w:val="FootnoteText"/>
        <w:spacing w:line="240" w:lineRule="atLeast"/>
        <w:jc w:val="both"/>
      </w:pPr>
      <w:r w:rsidRPr="005C3470">
        <w:rPr>
          <w:rStyle w:val="FootnoteReference"/>
        </w:rPr>
        <w:footnoteRef/>
      </w:r>
      <w:r w:rsidRPr="005C3470">
        <w:t xml:space="preserve"> Kaynağı bulunamamıştır. </w:t>
      </w:r>
    </w:p>
  </w:footnote>
  <w:footnote w:id="581">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4, s. 437, Kitab-u Fezlil Kur’an, Bab’un Nevadir 6. hadis </w:t>
      </w:r>
    </w:p>
  </w:footnote>
  <w:footnote w:id="582">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24, s. 338, 346, 347 ve Tefsir-i Safi</w:t>
      </w:r>
    </w:p>
  </w:footnote>
  <w:footnote w:id="583">
    <w:p w:rsidR="005A7585" w:rsidRPr="005C3470" w:rsidRDefault="005A7585" w:rsidP="005C3470">
      <w:pPr>
        <w:pStyle w:val="FootnoteText"/>
        <w:spacing w:line="240" w:lineRule="atLeast"/>
        <w:jc w:val="both"/>
      </w:pPr>
      <w:r w:rsidRPr="005C3470">
        <w:rPr>
          <w:rStyle w:val="FootnoteReference"/>
        </w:rPr>
        <w:footnoteRef/>
      </w:r>
      <w:r w:rsidRPr="005C3470">
        <w:t xml:space="preserve"> Burhan Tefsiri, c. 4, s. 487, Suret’ul Kadr, 22. hadis </w:t>
      </w:r>
    </w:p>
  </w:footnote>
  <w:footnote w:id="584">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4, s. 427, kitab-u fezlil Kur’an, bab-u fezlil kuran 6. hadis</w:t>
      </w:r>
    </w:p>
  </w:footnote>
  <w:footnote w:id="585">
    <w:p w:rsidR="005A7585" w:rsidRPr="005C3470" w:rsidRDefault="005A7585" w:rsidP="005C3470">
      <w:pPr>
        <w:pStyle w:val="FootnoteText"/>
        <w:spacing w:line="240" w:lineRule="atLeast"/>
        <w:jc w:val="both"/>
      </w:pPr>
      <w:r w:rsidRPr="005C3470">
        <w:rPr>
          <w:rStyle w:val="FootnoteReference"/>
        </w:rPr>
        <w:footnoteRef/>
      </w:r>
      <w:r w:rsidRPr="005C3470">
        <w:t xml:space="preserve"> Tefsir-i Bürhan c. 4, s. 480 Suret'ül Kadr, 1. hadis, Hevas’ul Kur'an'dan na</w:t>
      </w:r>
      <w:r w:rsidRPr="005C3470">
        <w:t>k</w:t>
      </w:r>
      <w:r w:rsidRPr="005C3470">
        <w:t>len</w:t>
      </w:r>
    </w:p>
  </w:footnote>
  <w:footnote w:id="586">
    <w:p w:rsidR="005A7585" w:rsidRPr="005C3470" w:rsidRDefault="005A7585" w:rsidP="005C3470">
      <w:pPr>
        <w:pStyle w:val="FootnoteText"/>
        <w:spacing w:line="240" w:lineRule="atLeast"/>
        <w:jc w:val="both"/>
      </w:pPr>
      <w:r w:rsidRPr="005C3470">
        <w:rPr>
          <w:rStyle w:val="FootnoteReference"/>
        </w:rPr>
        <w:footnoteRef/>
      </w:r>
      <w:r w:rsidRPr="005C3470">
        <w:t xml:space="preserve"> Gurer’ul Hikem, 3. Bölüm, “Ra” harfi, 1. hadis </w:t>
      </w:r>
    </w:p>
  </w:footnote>
  <w:footnote w:id="587">
    <w:p w:rsidR="005A7585" w:rsidRPr="005C3470" w:rsidRDefault="005A7585" w:rsidP="005C3470">
      <w:pPr>
        <w:pStyle w:val="FootnoteText"/>
        <w:spacing w:line="240" w:lineRule="atLeast"/>
        <w:jc w:val="both"/>
      </w:pPr>
      <w:r w:rsidRPr="005C3470">
        <w:rPr>
          <w:rStyle w:val="FootnoteReference"/>
        </w:rPr>
        <w:footnoteRef/>
      </w:r>
      <w:r w:rsidRPr="005C3470">
        <w:t xml:space="preserve"> Misbah’ul Müteheccid, s. 534, Ebu Hamza Duası’ndan </w:t>
      </w:r>
    </w:p>
  </w:footnote>
  <w:footnote w:id="588">
    <w:p w:rsidR="005A7585" w:rsidRPr="005C3470" w:rsidRDefault="005A7585" w:rsidP="005C3470">
      <w:pPr>
        <w:pStyle w:val="FootnoteText"/>
        <w:spacing w:line="240" w:lineRule="atLeast"/>
        <w:jc w:val="both"/>
      </w:pPr>
      <w:r w:rsidRPr="005C3470">
        <w:rPr>
          <w:rStyle w:val="FootnoteReference"/>
        </w:rPr>
        <w:footnoteRef/>
      </w:r>
      <w:r w:rsidRPr="005C3470">
        <w:t xml:space="preserve"> Emsal ve Hikem-i Dehhoda, c. 2, s. 579, şairin adı zikredilmemi</w:t>
      </w:r>
      <w:r w:rsidRPr="005C3470">
        <w:t>ş</w:t>
      </w:r>
      <w:r w:rsidRPr="005C3470">
        <w:t>tir</w:t>
      </w:r>
    </w:p>
  </w:footnote>
  <w:footnote w:id="589">
    <w:p w:rsidR="005A7585" w:rsidRPr="005C3470" w:rsidRDefault="005A7585" w:rsidP="005C3470">
      <w:pPr>
        <w:pStyle w:val="FootnoteText"/>
        <w:spacing w:line="240" w:lineRule="atLeast"/>
        <w:jc w:val="both"/>
      </w:pPr>
      <w:r w:rsidRPr="005C3470">
        <w:rPr>
          <w:rStyle w:val="FootnoteReference"/>
        </w:rPr>
        <w:footnoteRef/>
      </w:r>
      <w:r w:rsidRPr="005C3470">
        <w:t xml:space="preserve"> Furu-i Kafi, c. 3, s. 265, Kitabu’s Salat, Bab-ul Fezl’is Salat 6. h</w:t>
      </w:r>
      <w:r w:rsidRPr="005C3470">
        <w:t>a</w:t>
      </w:r>
      <w:r w:rsidRPr="005C3470">
        <w:t xml:space="preserve">dis </w:t>
      </w:r>
    </w:p>
  </w:footnote>
  <w:footnote w:id="590">
    <w:p w:rsidR="005A7585" w:rsidRPr="005C3470" w:rsidRDefault="005A7585" w:rsidP="005C3470">
      <w:pPr>
        <w:pStyle w:val="FootnoteText"/>
        <w:spacing w:line="240" w:lineRule="atLeast"/>
        <w:jc w:val="both"/>
      </w:pPr>
      <w:r w:rsidRPr="005C3470">
        <w:rPr>
          <w:rStyle w:val="FootnoteReference"/>
        </w:rPr>
        <w:footnoteRef/>
      </w:r>
      <w:r w:rsidRPr="005C3470">
        <w:t xml:space="preserve"> Bakara/2</w:t>
      </w:r>
    </w:p>
  </w:footnote>
  <w:footnote w:id="591">
    <w:p w:rsidR="005A7585" w:rsidRPr="005C3470" w:rsidRDefault="005A7585" w:rsidP="005C3470">
      <w:pPr>
        <w:pStyle w:val="FootnoteText"/>
        <w:spacing w:line="240" w:lineRule="atLeast"/>
        <w:jc w:val="both"/>
      </w:pPr>
      <w:r w:rsidRPr="005C3470">
        <w:rPr>
          <w:rStyle w:val="FootnoteReference"/>
        </w:rPr>
        <w:footnoteRef/>
      </w:r>
      <w:r w:rsidRPr="005C3470">
        <w:t xml:space="preserve"> Neml/62</w:t>
      </w:r>
    </w:p>
  </w:footnote>
  <w:footnote w:id="592">
    <w:p w:rsidR="005A7585" w:rsidRPr="005C3470" w:rsidRDefault="005A7585" w:rsidP="005C3470">
      <w:pPr>
        <w:pStyle w:val="FootnoteText"/>
        <w:spacing w:line="240" w:lineRule="atLeast"/>
        <w:jc w:val="both"/>
      </w:pPr>
      <w:r w:rsidRPr="005C3470">
        <w:rPr>
          <w:rStyle w:val="FootnoteReference"/>
        </w:rPr>
        <w:footnoteRef/>
      </w:r>
      <w:r w:rsidRPr="005C3470">
        <w:t xml:space="preserve"> İlel’üş Şerayi, s. 315, “Mirac namazı” hadisinden bir bölüm </w:t>
      </w:r>
    </w:p>
  </w:footnote>
  <w:footnote w:id="593">
    <w:p w:rsidR="005A7585" w:rsidRPr="005C3470" w:rsidRDefault="005A7585" w:rsidP="005C3470">
      <w:pPr>
        <w:pStyle w:val="FootnoteText"/>
        <w:spacing w:line="240" w:lineRule="atLeast"/>
        <w:jc w:val="both"/>
      </w:pPr>
      <w:r w:rsidRPr="005C3470">
        <w:rPr>
          <w:rStyle w:val="FootnoteReference"/>
        </w:rPr>
        <w:footnoteRef/>
      </w:r>
      <w:r w:rsidRPr="005C3470">
        <w:t xml:space="preserve"> </w:t>
      </w:r>
      <w:r w:rsidRPr="005C3470">
        <w:rPr>
          <w:i/>
          <w:iCs/>
        </w:rPr>
        <w:t>“Zira adetinden biri ihsan, ahlakından biri de bağışta bulunma</w:t>
      </w:r>
      <w:r w:rsidRPr="005C3470">
        <w:rPr>
          <w:i/>
          <w:iCs/>
        </w:rPr>
        <w:t>k</w:t>
      </w:r>
      <w:r w:rsidRPr="005C3470">
        <w:rPr>
          <w:i/>
          <w:iCs/>
        </w:rPr>
        <w:t>tır.”</w:t>
      </w:r>
      <w:r w:rsidRPr="005C3470">
        <w:t xml:space="preserve"> </w:t>
      </w:r>
    </w:p>
  </w:footnote>
  <w:footnote w:id="594">
    <w:p w:rsidR="005A7585" w:rsidRPr="005C3470" w:rsidRDefault="005A7585" w:rsidP="005C3470">
      <w:pPr>
        <w:pStyle w:val="FootnoteText"/>
        <w:spacing w:line="240" w:lineRule="atLeast"/>
        <w:jc w:val="both"/>
      </w:pPr>
      <w:r w:rsidRPr="005C3470">
        <w:rPr>
          <w:rStyle w:val="FootnoteReference"/>
        </w:rPr>
        <w:footnoteRef/>
      </w:r>
      <w:r w:rsidRPr="005C3470">
        <w:t xml:space="preserve"> Misbah’uş Şeria, s. 12, ve Bihar’ul Envar, c. 82, s. 108</w:t>
      </w:r>
    </w:p>
  </w:footnote>
  <w:footnote w:id="595">
    <w:p w:rsidR="005A7585" w:rsidRPr="005C3470" w:rsidRDefault="005A7585" w:rsidP="005C3470">
      <w:pPr>
        <w:pStyle w:val="FootnoteText"/>
        <w:spacing w:line="240" w:lineRule="atLeast"/>
        <w:jc w:val="both"/>
      </w:pPr>
      <w:r w:rsidRPr="005C3470">
        <w:rPr>
          <w:rStyle w:val="FootnoteReference"/>
        </w:rPr>
        <w:footnoteRef/>
      </w:r>
      <w:r w:rsidRPr="005C3470">
        <w:t xml:space="preserve"> Bakara/31</w:t>
      </w:r>
    </w:p>
  </w:footnote>
  <w:footnote w:id="596">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1 s. 191, Kitab’ut Tevhid, Bab-u Cevami’it Tevhid, 6. hadis </w:t>
      </w:r>
    </w:p>
  </w:footnote>
  <w:footnote w:id="597">
    <w:p w:rsidR="005A7585" w:rsidRPr="005C3470" w:rsidRDefault="005A7585" w:rsidP="005C3470">
      <w:pPr>
        <w:pStyle w:val="FootnoteText"/>
        <w:spacing w:line="240" w:lineRule="atLeast"/>
        <w:jc w:val="both"/>
      </w:pPr>
      <w:r w:rsidRPr="005C3470">
        <w:rPr>
          <w:rStyle w:val="FootnoteReference"/>
        </w:rPr>
        <w:footnoteRef/>
      </w:r>
      <w:r w:rsidRPr="005C3470">
        <w:t xml:space="preserve"> Ankebut/69</w:t>
      </w:r>
    </w:p>
  </w:footnote>
  <w:footnote w:id="598">
    <w:p w:rsidR="005A7585" w:rsidRPr="005C3470" w:rsidRDefault="005A7585" w:rsidP="005C3470">
      <w:pPr>
        <w:pStyle w:val="FootnoteText"/>
        <w:spacing w:line="240" w:lineRule="atLeast"/>
        <w:jc w:val="both"/>
      </w:pPr>
      <w:r w:rsidRPr="005C3470">
        <w:rPr>
          <w:rStyle w:val="FootnoteReference"/>
        </w:rPr>
        <w:footnoteRef/>
      </w:r>
      <w:r w:rsidRPr="005C3470">
        <w:t xml:space="preserve"> Bu hadisi şerifte sırların ve edeplerin beyanı bir araya getirilmiştir. Bu konuda d</w:t>
      </w:r>
      <w:r w:rsidRPr="005C3470">
        <w:t>ü</w:t>
      </w:r>
      <w:r w:rsidRPr="005C3470">
        <w:t>şünmek Allah’a doğru seyreden kimsenin yüzüne marifet kapılarını açar ve inkarc</w:t>
      </w:r>
      <w:r w:rsidRPr="005C3470">
        <w:t>ı</w:t>
      </w:r>
      <w:r w:rsidRPr="005C3470">
        <w:t>ların inkarını ortadan kaldırır. Aynı zamanda irfan velilerinin ve yakin ashabının i</w:t>
      </w:r>
      <w:r w:rsidRPr="005C3470">
        <w:t>d</w:t>
      </w:r>
      <w:r w:rsidRPr="005C3470">
        <w:t>dialarını teyit etmektedir. Hak ile halvet, ünsiyet hakikati ve Hak Teala'dan gayris</w:t>
      </w:r>
      <w:r w:rsidRPr="005C3470">
        <w:t>i</w:t>
      </w:r>
      <w:r w:rsidRPr="005C3470">
        <w:t>nin terk edi</w:t>
      </w:r>
      <w:r w:rsidRPr="005C3470">
        <w:t>l</w:t>
      </w:r>
      <w:r w:rsidRPr="005C3470">
        <w:t xml:space="preserve">mesini hatırlatmaktadır. </w:t>
      </w:r>
    </w:p>
  </w:footnote>
  <w:footnote w:id="599">
    <w:p w:rsidR="005A7585" w:rsidRPr="005C3470" w:rsidRDefault="005A7585" w:rsidP="005C3470">
      <w:pPr>
        <w:pStyle w:val="FootnoteText"/>
        <w:spacing w:line="240" w:lineRule="atLeast"/>
        <w:jc w:val="both"/>
      </w:pPr>
      <w:r w:rsidRPr="005C3470">
        <w:rPr>
          <w:rStyle w:val="FootnoteReference"/>
        </w:rPr>
        <w:footnoteRef/>
      </w:r>
      <w:r w:rsidRPr="005C3470">
        <w:t xml:space="preserve"> Misbah’uş Şeria, 16. Bab’us Sadis Aşer, “fi-s-Sucud”</w:t>
      </w:r>
    </w:p>
  </w:footnote>
  <w:footnote w:id="600">
    <w:p w:rsidR="005A7585" w:rsidRPr="005C3470" w:rsidRDefault="005A7585" w:rsidP="005C3470">
      <w:pPr>
        <w:pStyle w:val="FootnoteText"/>
        <w:spacing w:line="240" w:lineRule="atLeast"/>
        <w:jc w:val="both"/>
      </w:pPr>
      <w:r w:rsidRPr="005C3470">
        <w:rPr>
          <w:rStyle w:val="FootnoteReference"/>
        </w:rPr>
        <w:footnoteRef/>
      </w:r>
      <w:r w:rsidRPr="005C3470">
        <w:t xml:space="preserve"> Vakıa/74</w:t>
      </w:r>
    </w:p>
  </w:footnote>
  <w:footnote w:id="601">
    <w:p w:rsidR="005A7585" w:rsidRPr="005C3470" w:rsidRDefault="005A7585" w:rsidP="005C3470">
      <w:pPr>
        <w:pStyle w:val="FootnoteText"/>
        <w:spacing w:line="240" w:lineRule="atLeast"/>
        <w:jc w:val="both"/>
      </w:pPr>
      <w:r w:rsidRPr="005C3470">
        <w:rPr>
          <w:rStyle w:val="FootnoteReference"/>
        </w:rPr>
        <w:footnoteRef/>
      </w:r>
      <w:r w:rsidRPr="005C3470">
        <w:t xml:space="preserve"> A’la/1</w:t>
      </w:r>
    </w:p>
  </w:footnote>
  <w:footnote w:id="602">
    <w:p w:rsidR="005A7585" w:rsidRPr="005C3470" w:rsidRDefault="005A7585" w:rsidP="005C3470">
      <w:pPr>
        <w:pStyle w:val="FootnoteText"/>
        <w:spacing w:line="240" w:lineRule="atLeast"/>
        <w:jc w:val="both"/>
      </w:pPr>
      <w:r w:rsidRPr="005C3470">
        <w:rPr>
          <w:rStyle w:val="FootnoteReference"/>
        </w:rPr>
        <w:footnoteRef/>
      </w:r>
      <w:r w:rsidRPr="005C3470">
        <w:t xml:space="preserve"> Mecme’ul Beyan, c. 9, s. 224, Vakia/74. ayetin tefs</w:t>
      </w:r>
      <w:r w:rsidRPr="005C3470">
        <w:t>i</w:t>
      </w:r>
      <w:r w:rsidRPr="005C3470">
        <w:t xml:space="preserve">rinde </w:t>
      </w:r>
    </w:p>
  </w:footnote>
  <w:footnote w:id="603">
    <w:p w:rsidR="005A7585" w:rsidRPr="005C3470" w:rsidRDefault="005A7585" w:rsidP="005C3470">
      <w:pPr>
        <w:pStyle w:val="FootnoteText"/>
        <w:spacing w:line="240" w:lineRule="atLeast"/>
        <w:jc w:val="both"/>
      </w:pPr>
      <w:r w:rsidRPr="005C3470">
        <w:rPr>
          <w:rStyle w:val="FootnoteReference"/>
        </w:rPr>
        <w:footnoteRef/>
      </w:r>
      <w:r w:rsidRPr="005C3470">
        <w:t xml:space="preserve"> Usul-i Kafi, c. 1, s. 153, Kitab’ut Tevhid, Bab-ul Hudus’il Esma, 2. hadis </w:t>
      </w:r>
    </w:p>
  </w:footnote>
  <w:footnote w:id="604">
    <w:p w:rsidR="005A7585" w:rsidRPr="005C3470" w:rsidRDefault="005A7585" w:rsidP="005C3470">
      <w:pPr>
        <w:pStyle w:val="FootnoteText"/>
        <w:spacing w:line="240" w:lineRule="atLeast"/>
        <w:jc w:val="both"/>
      </w:pPr>
      <w:r w:rsidRPr="005C3470">
        <w:rPr>
          <w:rStyle w:val="FootnoteReference"/>
        </w:rPr>
        <w:footnoteRef/>
      </w:r>
      <w:r w:rsidRPr="005C3470">
        <w:t xml:space="preserve"> Elyazmasında dördüncü bölümden önce İmam bu konuyu irfani bir uyarı olarak kaleme almışlardır; ama sonradan bu sayfaların üzerini çizerek haşiyesinde şöyle ya</w:t>
      </w:r>
      <w:r w:rsidRPr="005C3470">
        <w:t>z</w:t>
      </w:r>
      <w:r w:rsidRPr="005C3470">
        <w:t>mışlardır: “Bu uyarı fazladır ve silinmesi gerekir. Kitabın yeniden istinsah edilen nüshasında da bu bölüm me</w:t>
      </w:r>
      <w:r w:rsidRPr="005C3470">
        <w:t>v</w:t>
      </w:r>
      <w:r w:rsidRPr="005C3470">
        <w:t xml:space="preserve">cut değildir, ama bu konu önceki baskılarda bu kitapta yer almıştır ve bu baskıda da silinmiştir. </w:t>
      </w:r>
    </w:p>
  </w:footnote>
  <w:footnote w:id="605">
    <w:p w:rsidR="005A7585" w:rsidRPr="005C3470" w:rsidRDefault="005A7585" w:rsidP="005C3470">
      <w:pPr>
        <w:pStyle w:val="FootnoteText"/>
        <w:spacing w:line="240" w:lineRule="atLeast"/>
        <w:jc w:val="both"/>
      </w:pPr>
      <w:r w:rsidRPr="005C3470">
        <w:rPr>
          <w:rStyle w:val="FootnoteReference"/>
        </w:rPr>
        <w:footnoteRef/>
      </w:r>
      <w:r w:rsidRPr="005C3470">
        <w:t xml:space="preserve"> Araf/29</w:t>
      </w:r>
    </w:p>
  </w:footnote>
  <w:footnote w:id="606">
    <w:p w:rsidR="005A7585" w:rsidRPr="005C3470" w:rsidRDefault="005A7585" w:rsidP="005C3470">
      <w:pPr>
        <w:pStyle w:val="FootnoteText"/>
        <w:spacing w:line="240" w:lineRule="atLeast"/>
        <w:jc w:val="both"/>
      </w:pPr>
      <w:r w:rsidRPr="005C3470">
        <w:rPr>
          <w:rStyle w:val="FootnoteReference"/>
        </w:rPr>
        <w:footnoteRef/>
      </w:r>
      <w:r w:rsidRPr="005C3470">
        <w:t xml:space="preserve"> Misbah’uş Şeria el-Bab-us sabi’ Aşer, fi’t Teşehhud, </w:t>
      </w:r>
    </w:p>
  </w:footnote>
  <w:footnote w:id="607">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15, s. 15 </w:t>
      </w:r>
      <w:r w:rsidRPr="005C3470">
        <w:rPr>
          <w:i/>
          <w:iCs/>
        </w:rPr>
        <w:t xml:space="preserve">“Evvel biziz ve sonlar da biziz. ” </w:t>
      </w:r>
      <w:r w:rsidRPr="005C3470">
        <w:t>Sahih-i Müslim c. 2, s. 585, Sahih-i Buhari, c. 1, s. 36 “Sonlar biziz ve ilkler biziz” şeklinde na</w:t>
      </w:r>
      <w:r w:rsidRPr="005C3470">
        <w:t>k</w:t>
      </w:r>
      <w:r w:rsidRPr="005C3470">
        <w:t>letmiştir.</w:t>
      </w:r>
    </w:p>
  </w:footnote>
  <w:footnote w:id="608">
    <w:p w:rsidR="005A7585" w:rsidRPr="005C3470" w:rsidRDefault="005A7585" w:rsidP="005C3470">
      <w:pPr>
        <w:pStyle w:val="FootnoteText"/>
        <w:spacing w:line="240" w:lineRule="atLeast"/>
        <w:jc w:val="both"/>
      </w:pPr>
      <w:r w:rsidRPr="005C3470">
        <w:rPr>
          <w:rStyle w:val="FootnoteReference"/>
        </w:rPr>
        <w:footnoteRef/>
      </w:r>
      <w:r w:rsidRPr="005C3470">
        <w:t xml:space="preserve"> Misbah’uş Şeria el-Bab-u fi Samın Aşer, fi’s-Selam, Bihar’ul Envar, c. 82, s. 307</w:t>
      </w:r>
    </w:p>
  </w:footnote>
  <w:footnote w:id="609">
    <w:p w:rsidR="005A7585" w:rsidRPr="005C3470" w:rsidRDefault="005A7585" w:rsidP="005C3470">
      <w:pPr>
        <w:pStyle w:val="FootnoteText"/>
        <w:spacing w:line="240" w:lineRule="atLeast"/>
        <w:jc w:val="both"/>
      </w:pPr>
      <w:r w:rsidRPr="005C3470">
        <w:rPr>
          <w:rStyle w:val="FootnoteReference"/>
        </w:rPr>
        <w:footnoteRef/>
      </w:r>
      <w:r w:rsidRPr="005C3470">
        <w:t xml:space="preserve"> Ankebut/45</w:t>
      </w:r>
    </w:p>
  </w:footnote>
  <w:footnote w:id="610">
    <w:p w:rsidR="005A7585" w:rsidRPr="005C3470" w:rsidRDefault="005A7585" w:rsidP="005C3470">
      <w:pPr>
        <w:pStyle w:val="FootnoteText"/>
        <w:spacing w:line="240" w:lineRule="atLeast"/>
        <w:jc w:val="both"/>
      </w:pPr>
      <w:r w:rsidRPr="005C3470">
        <w:rPr>
          <w:rStyle w:val="FootnoteReference"/>
        </w:rPr>
        <w:footnoteRef/>
      </w:r>
      <w:r w:rsidRPr="005C3470">
        <w:t xml:space="preserve"> el-Mevahib’us Seniyye, s. 77 ve Meheccet’ul Beyza, c. 8, s. 58 (az bir farkl</w:t>
      </w:r>
      <w:r w:rsidRPr="005C3470">
        <w:t>ı</w:t>
      </w:r>
      <w:r w:rsidRPr="005C3470">
        <w:t>lıkla)</w:t>
      </w:r>
    </w:p>
  </w:footnote>
  <w:footnote w:id="611">
    <w:p w:rsidR="005A7585" w:rsidRPr="005C3470" w:rsidRDefault="005A7585" w:rsidP="005C3470">
      <w:pPr>
        <w:pStyle w:val="FootnoteText"/>
        <w:spacing w:line="240" w:lineRule="atLeast"/>
        <w:jc w:val="both"/>
      </w:pPr>
      <w:r w:rsidRPr="005C3470">
        <w:rPr>
          <w:rStyle w:val="FootnoteReference"/>
        </w:rPr>
        <w:footnoteRef/>
      </w:r>
      <w:r w:rsidRPr="005C3470">
        <w:t xml:space="preserve"> Hafız</w:t>
      </w:r>
    </w:p>
  </w:footnote>
  <w:footnote w:id="612">
    <w:p w:rsidR="005A7585" w:rsidRPr="005C3470" w:rsidRDefault="005A7585" w:rsidP="005C3470">
      <w:pPr>
        <w:pStyle w:val="FootnoteText"/>
        <w:spacing w:line="240" w:lineRule="atLeast"/>
        <w:jc w:val="both"/>
      </w:pPr>
      <w:r w:rsidRPr="005C3470">
        <w:rPr>
          <w:rStyle w:val="FootnoteReference"/>
        </w:rPr>
        <w:footnoteRef/>
      </w:r>
      <w:r w:rsidRPr="005C3470">
        <w:t xml:space="preserve"> Bihar’ul Envar, c. 94, s. 150, el-Munacat-u Semaniyete Aşr, Münacatun li’l Arifin</w:t>
      </w:r>
    </w:p>
  </w:footnote>
  <w:footnote w:id="613">
    <w:p w:rsidR="005A7585" w:rsidRPr="005C3470" w:rsidRDefault="005A7585" w:rsidP="005C3470">
      <w:pPr>
        <w:pStyle w:val="FootnoteText"/>
        <w:spacing w:line="240" w:lineRule="atLeast"/>
        <w:jc w:val="both"/>
      </w:pPr>
      <w:r w:rsidRPr="005C3470">
        <w:rPr>
          <w:rStyle w:val="FootnoteReference"/>
        </w:rPr>
        <w:footnoteRef/>
      </w:r>
      <w:r w:rsidRPr="005C3470">
        <w:t xml:space="preserve"> Hadid/3</w:t>
      </w:r>
    </w:p>
  </w:footnote>
  <w:footnote w:id="614">
    <w:p w:rsidR="005A7585" w:rsidRPr="005C3470" w:rsidRDefault="005A7585" w:rsidP="005C3470">
      <w:pPr>
        <w:pStyle w:val="FootnoteText"/>
        <w:spacing w:line="240" w:lineRule="atLeast"/>
        <w:jc w:val="both"/>
      </w:pPr>
      <w:r w:rsidRPr="005C3470">
        <w:rPr>
          <w:rStyle w:val="FootnoteReference"/>
        </w:rPr>
        <w:footnoteRef/>
      </w:r>
      <w:r w:rsidRPr="005C3470">
        <w:t xml:space="preserve"> Enfal/17</w:t>
      </w:r>
    </w:p>
  </w:footnote>
  <w:footnote w:id="615">
    <w:p w:rsidR="005A7585" w:rsidRPr="005C3470" w:rsidRDefault="005A7585" w:rsidP="005C3470">
      <w:pPr>
        <w:pStyle w:val="FootnoteText"/>
        <w:spacing w:line="240" w:lineRule="atLeast"/>
        <w:jc w:val="both"/>
      </w:pPr>
      <w:r w:rsidRPr="005C3470">
        <w:rPr>
          <w:rStyle w:val="FootnoteReference"/>
        </w:rPr>
        <w:footnoteRef/>
      </w:r>
      <w:r w:rsidRPr="005C3470">
        <w:t xml:space="preserve"> Tevbe/111</w:t>
      </w:r>
    </w:p>
  </w:footnote>
  <w:footnote w:id="616">
    <w:p w:rsidR="005A7585" w:rsidRPr="005C3470" w:rsidRDefault="005A7585" w:rsidP="005C3470">
      <w:pPr>
        <w:pStyle w:val="FootnoteText"/>
        <w:spacing w:line="240" w:lineRule="atLeast"/>
        <w:jc w:val="both"/>
      </w:pPr>
      <w:r w:rsidRPr="005C3470">
        <w:rPr>
          <w:rStyle w:val="FootnoteReference"/>
        </w:rPr>
        <w:footnoteRef/>
      </w:r>
      <w:r w:rsidRPr="005C3470">
        <w:t xml:space="preserve"> “Lailahe illallah’ul Halim’ul Kerim” Vesail’uş Şia, c. 4, s. 906, Kitab'us Selat, Ebvab-ul Kunut 7. bab, 4. hadis ve Müstedrek’ul Vesail’uş Şia, Kitabu’s Selat, Ebvab’ul Kunut 9. ve 4. hadisler </w:t>
      </w:r>
    </w:p>
  </w:footnote>
  <w:footnote w:id="617">
    <w:p w:rsidR="005A7585" w:rsidRPr="005C3470" w:rsidRDefault="005A7585" w:rsidP="005C3470">
      <w:pPr>
        <w:pStyle w:val="FootnoteText"/>
        <w:spacing w:line="240" w:lineRule="atLeast"/>
        <w:jc w:val="both"/>
      </w:pPr>
      <w:r w:rsidRPr="005C3470">
        <w:rPr>
          <w:rStyle w:val="FootnoteReference"/>
        </w:rPr>
        <w:footnoteRef/>
      </w:r>
      <w:r w:rsidRPr="005C3470">
        <w:t xml:space="preserve"> İstifaze haddine varan çeşitli rivayetlerde yer aldığına göre, eğer bir kimseye he</w:t>
      </w:r>
      <w:r w:rsidRPr="005C3470">
        <w:t>r</w:t>
      </w:r>
      <w:r w:rsidRPr="005C3470">
        <w:t>hangi bir amelin sevap olduğu ulaşır ve o da o ameli y</w:t>
      </w:r>
      <w:r w:rsidRPr="005C3470">
        <w:t>a</w:t>
      </w:r>
      <w:r w:rsidRPr="005C3470">
        <w:t>parsa, her ne kadar o rivayet doğru olmasa da, o ameli yaptığı için s</w:t>
      </w:r>
      <w:r w:rsidRPr="005C3470">
        <w:t>e</w:t>
      </w:r>
      <w:r w:rsidRPr="005C3470">
        <w:t xml:space="preserve">vabını elde eder. Bu rivayet </w:t>
      </w:r>
      <w:r w:rsidRPr="005C3470">
        <w:rPr>
          <w:i/>
          <w:iCs/>
        </w:rPr>
        <w:t>“ehbaru menbelaga”</w:t>
      </w:r>
      <w:r w:rsidRPr="005C3470">
        <w:t xml:space="preserve"> rivayetleri diye meşhurdur ve onların anlamı ise sünnet delillerinde m</w:t>
      </w:r>
      <w:r w:rsidRPr="005C3470">
        <w:t>ü</w:t>
      </w:r>
      <w:r w:rsidRPr="005C3470">
        <w:t>samahadır. Bihar’ul Envar, c. 2, s. 256, Kitab’ul İlm, 30. bab ve Usul-i Kafi, c. 3, s. 139 Kitab’ul İman ve’l küfr Bab-u Men Belegehu Sevabun Minellah an Amelin</w:t>
      </w:r>
    </w:p>
  </w:footnote>
  <w:footnote w:id="618">
    <w:p w:rsidR="005A7585" w:rsidRPr="005C3470" w:rsidRDefault="005A7585" w:rsidP="005C3470">
      <w:pPr>
        <w:pStyle w:val="FootnoteText"/>
        <w:spacing w:line="240" w:lineRule="atLeast"/>
        <w:jc w:val="both"/>
      </w:pPr>
      <w:r w:rsidRPr="005C3470">
        <w:rPr>
          <w:rStyle w:val="FootnoteReference"/>
        </w:rPr>
        <w:footnoteRef/>
      </w:r>
      <w:r w:rsidRPr="005C3470">
        <w:t xml:space="preserve"> Et-Tevhid, Bab-u Esmaillahi Teala, 29. bölüm 14. hadis </w:t>
      </w:r>
    </w:p>
  </w:footnote>
  <w:footnote w:id="619">
    <w:p w:rsidR="005A7585" w:rsidRPr="005C3470" w:rsidRDefault="005A7585" w:rsidP="005C3470">
      <w:pPr>
        <w:pStyle w:val="FootnoteText"/>
        <w:spacing w:line="240" w:lineRule="atLeast"/>
        <w:jc w:val="both"/>
      </w:pPr>
      <w:r w:rsidRPr="005C3470">
        <w:rPr>
          <w:rStyle w:val="FootnoteReference"/>
        </w:rPr>
        <w:footnoteRef/>
      </w:r>
      <w:r w:rsidRPr="005C3470">
        <w:t xml:space="preserve"> Münacat-ı Şabaniye, Bihar’ul Envar, c. 91, s. 99</w:t>
      </w:r>
    </w:p>
  </w:footnote>
  <w:footnote w:id="620">
    <w:p w:rsidR="005A7585" w:rsidRPr="005C3470" w:rsidRDefault="005A7585" w:rsidP="005C3470">
      <w:pPr>
        <w:pStyle w:val="FootnoteText"/>
      </w:pPr>
      <w:r w:rsidRPr="005C3470">
        <w:rPr>
          <w:rStyle w:val="FootnoteReference"/>
        </w:rPr>
        <w:footnoteRef/>
      </w:r>
      <w:r w:rsidRPr="005C3470">
        <w:t xml:space="preserve"> Namazdan sonra yapılan zikir ve dualar</w:t>
      </w:r>
    </w:p>
  </w:footnote>
  <w:footnote w:id="621">
    <w:p w:rsidR="005A7585" w:rsidRPr="005C3470" w:rsidRDefault="005A7585" w:rsidP="005C3470">
      <w:pPr>
        <w:pStyle w:val="FootnoteText"/>
        <w:spacing w:line="240" w:lineRule="atLeast"/>
        <w:jc w:val="both"/>
      </w:pPr>
      <w:r w:rsidRPr="005C3470">
        <w:rPr>
          <w:rStyle w:val="FootnoteReference"/>
        </w:rPr>
        <w:footnoteRef/>
      </w:r>
      <w:r w:rsidRPr="005C3470">
        <w:t>Vesail-i Şia c. 4 s. 1030, Kitab’us Salat, Ebvab'ut Takib 14. bab, 2. hadis</w:t>
      </w:r>
    </w:p>
  </w:footnote>
  <w:footnote w:id="622">
    <w:p w:rsidR="005A7585" w:rsidRPr="005C3470" w:rsidRDefault="005A7585" w:rsidP="005C3470">
      <w:pPr>
        <w:pStyle w:val="FootnoteText"/>
        <w:spacing w:line="240" w:lineRule="atLeast"/>
        <w:jc w:val="both"/>
      </w:pPr>
      <w:r w:rsidRPr="005C3470">
        <w:rPr>
          <w:rStyle w:val="FootnoteReference"/>
        </w:rPr>
        <w:footnoteRef/>
      </w:r>
      <w:r w:rsidRPr="005C3470">
        <w:t xml:space="preserve"> Furu-i Kafi, c. 3, s. 343, Kitab’us-Salat, Bab’ut-Takib ba’dez Salat ve’d-Dua, 14. hadis</w:t>
      </w:r>
    </w:p>
  </w:footnote>
  <w:footnote w:id="623">
    <w:p w:rsidR="005A7585" w:rsidRPr="005C3470" w:rsidRDefault="005A7585" w:rsidP="005C3470">
      <w:pPr>
        <w:pStyle w:val="FootnoteText"/>
        <w:spacing w:line="240" w:lineRule="atLeast"/>
        <w:jc w:val="both"/>
      </w:pPr>
      <w:r w:rsidRPr="005C3470">
        <w:rPr>
          <w:rStyle w:val="FootnoteReference"/>
        </w:rPr>
        <w:footnoteRef/>
      </w:r>
      <w:r w:rsidRPr="005C3470">
        <w:t xml:space="preserve"> Bihar’ul-Envar, c. 83, s. 332; Sevab’ul-A’mal, s. 149’dan naklen ve Vesail’uş-Şia, c. 4, s. 1024, Kitab’us-Salat, Ebvab’ut-Takib, 9. bab, 2. h</w:t>
      </w:r>
      <w:r w:rsidRPr="005C3470">
        <w:t>a</w:t>
      </w:r>
      <w:r w:rsidRPr="005C3470">
        <w:t>dis</w:t>
      </w:r>
    </w:p>
  </w:footnote>
  <w:footnote w:id="624">
    <w:p w:rsidR="005A7585" w:rsidRPr="005C3470" w:rsidRDefault="005A7585" w:rsidP="005C3470">
      <w:pPr>
        <w:pStyle w:val="FootnoteText"/>
        <w:spacing w:line="240" w:lineRule="atLeast"/>
        <w:jc w:val="both"/>
      </w:pPr>
      <w:r w:rsidRPr="005C3470">
        <w:rPr>
          <w:rStyle w:val="FootnoteReference"/>
        </w:rPr>
        <w:footnoteRef/>
      </w:r>
      <w:r w:rsidRPr="005C3470">
        <w:t xml:space="preserve"> Bihar’ul-Envar, c. 24, s. 239, Hisal, c. 2, s. 394, 7. Bab’dan naklen</w:t>
      </w:r>
    </w:p>
  </w:footnote>
  <w:footnote w:id="625">
    <w:p w:rsidR="005A7585" w:rsidRPr="005C3470" w:rsidRDefault="005A7585" w:rsidP="005C3470">
      <w:pPr>
        <w:pStyle w:val="FootnoteText"/>
        <w:spacing w:line="240" w:lineRule="atLeast"/>
        <w:jc w:val="both"/>
      </w:pPr>
      <w:r w:rsidRPr="005C3470">
        <w:rPr>
          <w:rStyle w:val="FootnoteReference"/>
        </w:rPr>
        <w:footnoteRef/>
      </w:r>
      <w:r w:rsidRPr="005C3470">
        <w:t xml:space="preserve"> Dua-i Şabaniye, Bihar’ul Envar, c. 91, s.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85" w:rsidRDefault="005A7585" w:rsidP="00D74FC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8586E">
      <w:rPr>
        <w:rStyle w:val="PageNumber"/>
        <w:noProof/>
      </w:rPr>
      <w:t>2</w:t>
    </w:r>
    <w:r>
      <w:rPr>
        <w:rStyle w:val="PageNumber"/>
      </w:rPr>
      <w:fldChar w:fldCharType="end"/>
    </w:r>
  </w:p>
  <w:p w:rsidR="005A7585" w:rsidRPr="002627D8" w:rsidRDefault="005A7585" w:rsidP="00A6017E">
    <w:pPr>
      <w:pStyle w:val="Header"/>
      <w:ind w:right="360"/>
      <w:rPr>
        <w:rStyle w:val="PageNumber"/>
        <w:rFonts w:ascii="Arial Narrow" w:hAnsi="Arial Narrow"/>
        <w:i/>
        <w:iCs/>
      </w:rPr>
    </w:pPr>
    <w:r>
      <w:rPr>
        <w:rFonts w:ascii="Arial Narrow" w:hAnsi="Arial Narrow"/>
        <w:i/>
        <w:iCs/>
      </w:rPr>
      <w:t>.....................................................................................</w:t>
    </w:r>
    <w:r w:rsidRPr="002627D8">
      <w:rPr>
        <w:rFonts w:ascii="Arial Narrow" w:hAnsi="Arial Narrow"/>
        <w:i/>
        <w:iCs/>
      </w:rPr>
      <w:t>İmam Humeyni (r.a</w:t>
    </w:r>
    <w:r>
      <w:rPr>
        <w:rStyle w:val="PageNumber"/>
        <w:rFonts w:ascii="Arial Narrow" w:hAnsi="Arial Narrow"/>
        <w:i/>
        <w:iCs/>
      </w:rPr>
      <w:t>)</w:t>
    </w:r>
  </w:p>
  <w:p w:rsidR="005A7585" w:rsidRPr="00B71416" w:rsidRDefault="005A7585" w:rsidP="006D61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85" w:rsidRPr="00361552" w:rsidRDefault="005A7585" w:rsidP="00D74FC2">
    <w:pPr>
      <w:pStyle w:val="Header"/>
      <w:framePr w:wrap="around" w:vAnchor="text" w:hAnchor="margin" w:xAlign="outside" w:y="1"/>
      <w:rPr>
        <w:rStyle w:val="PageNumber"/>
        <w:rFonts w:ascii="Arial Narrow" w:hAnsi="Arial Narrow"/>
        <w:i/>
        <w:iCs/>
      </w:rPr>
    </w:pPr>
    <w:r w:rsidRPr="00361552">
      <w:rPr>
        <w:rStyle w:val="PageNumber"/>
        <w:rFonts w:ascii="Arial Narrow" w:hAnsi="Arial Narrow"/>
        <w:i/>
        <w:iCs/>
      </w:rPr>
      <w:fldChar w:fldCharType="begin"/>
    </w:r>
    <w:r w:rsidRPr="00361552">
      <w:rPr>
        <w:rStyle w:val="PageNumber"/>
        <w:rFonts w:ascii="Arial Narrow" w:hAnsi="Arial Narrow"/>
        <w:i/>
        <w:iCs/>
      </w:rPr>
      <w:instrText xml:space="preserve">PAGE  </w:instrText>
    </w:r>
    <w:r w:rsidRPr="00361552">
      <w:rPr>
        <w:rStyle w:val="PageNumber"/>
        <w:rFonts w:ascii="Arial Narrow" w:hAnsi="Arial Narrow"/>
        <w:i/>
        <w:iCs/>
      </w:rPr>
      <w:fldChar w:fldCharType="separate"/>
    </w:r>
    <w:r w:rsidR="0048586E">
      <w:rPr>
        <w:rStyle w:val="PageNumber"/>
        <w:rFonts w:ascii="Arial Narrow" w:hAnsi="Arial Narrow"/>
        <w:i/>
        <w:iCs/>
        <w:noProof/>
      </w:rPr>
      <w:t>20</w:t>
    </w:r>
    <w:r w:rsidRPr="00361552">
      <w:rPr>
        <w:rStyle w:val="PageNumber"/>
        <w:rFonts w:ascii="Arial Narrow" w:hAnsi="Arial Narrow"/>
        <w:i/>
        <w:iCs/>
      </w:rPr>
      <w:fldChar w:fldCharType="end"/>
    </w:r>
  </w:p>
  <w:p w:rsidR="005A7585" w:rsidRPr="00AD3422" w:rsidRDefault="005A7585" w:rsidP="0006621E">
    <w:pPr>
      <w:pStyle w:val="Header"/>
      <w:ind w:right="360"/>
      <w:rPr>
        <w:rStyle w:val="PageNumber"/>
        <w:rFonts w:ascii="Arial Narrow" w:hAnsi="Arial Narrow"/>
        <w:i/>
        <w:iCs/>
      </w:rPr>
    </w:pPr>
    <w:r>
      <w:rPr>
        <w:rFonts w:ascii="Arial Narrow" w:hAnsi="Arial Narrow"/>
        <w:i/>
        <w:iCs/>
      </w:rPr>
      <w:t>.....................................................................................</w:t>
    </w:r>
    <w:r w:rsidRPr="00AD3422">
      <w:rPr>
        <w:rFonts w:ascii="Arial Narrow" w:hAnsi="Arial Narrow"/>
        <w:i/>
        <w:iCs/>
      </w:rPr>
      <w:t>İmam Humeyni (r.a</w:t>
    </w:r>
    <w:r>
      <w:rPr>
        <w:rFonts w:ascii="Arial Narrow" w:hAnsi="Arial Narrow"/>
        <w:i/>
        <w:iCs/>
      </w:rPr>
      <w:t>)</w:t>
    </w:r>
  </w:p>
  <w:p w:rsidR="005A7585" w:rsidRPr="00757C94" w:rsidRDefault="005A7585" w:rsidP="006060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85" w:rsidRPr="005E65F9" w:rsidRDefault="005A7585" w:rsidP="00D74FC2">
    <w:pPr>
      <w:pStyle w:val="Header"/>
      <w:framePr w:wrap="around" w:vAnchor="text" w:hAnchor="margin" w:xAlign="outside" w:y="1"/>
      <w:rPr>
        <w:rStyle w:val="PageNumber"/>
        <w:rFonts w:ascii="Arial Narrow" w:hAnsi="Arial Narrow"/>
        <w:i/>
        <w:iCs/>
      </w:rPr>
    </w:pPr>
    <w:r w:rsidRPr="005E65F9">
      <w:rPr>
        <w:rStyle w:val="PageNumber"/>
        <w:rFonts w:ascii="Arial Narrow" w:hAnsi="Arial Narrow"/>
        <w:i/>
        <w:iCs/>
      </w:rPr>
      <w:fldChar w:fldCharType="begin"/>
    </w:r>
    <w:r w:rsidRPr="005E65F9">
      <w:rPr>
        <w:rStyle w:val="PageNumber"/>
        <w:rFonts w:ascii="Arial Narrow" w:hAnsi="Arial Narrow"/>
        <w:i/>
        <w:iCs/>
      </w:rPr>
      <w:instrText xml:space="preserve">PAGE  </w:instrText>
    </w:r>
    <w:r w:rsidRPr="005E65F9">
      <w:rPr>
        <w:rStyle w:val="PageNumber"/>
        <w:rFonts w:ascii="Arial Narrow" w:hAnsi="Arial Narrow"/>
        <w:i/>
        <w:iCs/>
      </w:rPr>
      <w:fldChar w:fldCharType="separate"/>
    </w:r>
    <w:r w:rsidR="0048586E">
      <w:rPr>
        <w:rStyle w:val="PageNumber"/>
        <w:rFonts w:ascii="Arial Narrow" w:hAnsi="Arial Narrow"/>
        <w:i/>
        <w:iCs/>
        <w:noProof/>
      </w:rPr>
      <w:t>21</w:t>
    </w:r>
    <w:r w:rsidRPr="005E65F9">
      <w:rPr>
        <w:rStyle w:val="PageNumber"/>
        <w:rFonts w:ascii="Arial Narrow" w:hAnsi="Arial Narrow"/>
        <w:i/>
        <w:iCs/>
      </w:rPr>
      <w:fldChar w:fldCharType="end"/>
    </w:r>
  </w:p>
  <w:p w:rsidR="005A7585" w:rsidRPr="00AD3422" w:rsidRDefault="005A7585" w:rsidP="005E65F9">
    <w:pPr>
      <w:pStyle w:val="Header"/>
      <w:ind w:right="360"/>
      <w:rPr>
        <w:rStyle w:val="PageNumber"/>
        <w:rFonts w:ascii="Arial Narrow" w:hAnsi="Arial Narrow"/>
        <w:i/>
        <w:iCs/>
      </w:rPr>
    </w:pPr>
    <w:r>
      <w:rPr>
        <w:rFonts w:ascii="Arial Narrow" w:hAnsi="Arial Narrow"/>
        <w:i/>
        <w:iCs/>
      </w:rPr>
      <w:t>Namazın Ad</w:t>
    </w:r>
    <w:r>
      <w:rPr>
        <w:rFonts w:ascii="Arial Narrow" w:hAnsi="Arial Narrow"/>
        <w:i/>
        <w:iCs/>
      </w:rPr>
      <w:t>a</w:t>
    </w:r>
    <w:r>
      <w:rPr>
        <w:rFonts w:ascii="Arial Narrow" w:hAnsi="Arial Narrow"/>
        <w:i/>
        <w:iCs/>
      </w:rPr>
      <w:t>bı</w:t>
    </w:r>
    <w:r w:rsidRPr="00AD3422">
      <w:rPr>
        <w:rFonts w:ascii="Arial Narrow" w:hAnsi="Arial Narrow"/>
        <w:i/>
        <w:iCs/>
      </w:rPr>
      <w:t>……………………</w:t>
    </w:r>
    <w:r>
      <w:rPr>
        <w:rFonts w:ascii="Arial Narrow" w:hAnsi="Arial Narrow"/>
        <w:i/>
        <w:iCs/>
      </w:rPr>
      <w:t>.....................…</w:t>
    </w:r>
    <w:r w:rsidRPr="00AD3422">
      <w:rPr>
        <w:rFonts w:ascii="Arial Narrow" w:hAnsi="Arial Narrow"/>
        <w:i/>
        <w:iCs/>
      </w:rPr>
      <w:t>…..</w:t>
    </w:r>
    <w:r>
      <w:rPr>
        <w:rFonts w:ascii="Arial Narrow" w:hAnsi="Arial Narrow"/>
        <w:i/>
        <w:iCs/>
      </w:rPr>
      <w:t>.................................</w:t>
    </w:r>
  </w:p>
  <w:p w:rsidR="005A7585" w:rsidRDefault="005A75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85" w:rsidRPr="00361552" w:rsidRDefault="005A7585" w:rsidP="00D74FC2">
    <w:pPr>
      <w:pStyle w:val="Header"/>
      <w:framePr w:wrap="around" w:vAnchor="text" w:hAnchor="margin" w:xAlign="outside" w:y="1"/>
      <w:rPr>
        <w:rStyle w:val="PageNumber"/>
        <w:rFonts w:ascii="Arial Narrow" w:hAnsi="Arial Narrow"/>
        <w:i/>
        <w:iCs/>
      </w:rPr>
    </w:pPr>
    <w:r w:rsidRPr="00361552">
      <w:rPr>
        <w:rStyle w:val="PageNumber"/>
        <w:rFonts w:ascii="Arial Narrow" w:hAnsi="Arial Narrow"/>
        <w:i/>
        <w:iCs/>
      </w:rPr>
      <w:fldChar w:fldCharType="begin"/>
    </w:r>
    <w:r w:rsidRPr="00361552">
      <w:rPr>
        <w:rStyle w:val="PageNumber"/>
        <w:rFonts w:ascii="Arial Narrow" w:hAnsi="Arial Narrow"/>
        <w:i/>
        <w:iCs/>
      </w:rPr>
      <w:instrText xml:space="preserve">PAGE  </w:instrText>
    </w:r>
    <w:r w:rsidRPr="00361552">
      <w:rPr>
        <w:rStyle w:val="PageNumber"/>
        <w:rFonts w:ascii="Arial Narrow" w:hAnsi="Arial Narrow"/>
        <w:i/>
        <w:iCs/>
      </w:rPr>
      <w:fldChar w:fldCharType="separate"/>
    </w:r>
    <w:r w:rsidR="00416993">
      <w:rPr>
        <w:rStyle w:val="PageNumber"/>
        <w:rFonts w:ascii="Arial Narrow" w:hAnsi="Arial Narrow"/>
        <w:i/>
        <w:iCs/>
        <w:noProof/>
      </w:rPr>
      <w:t>350</w:t>
    </w:r>
    <w:r w:rsidRPr="00361552">
      <w:rPr>
        <w:rStyle w:val="PageNumber"/>
        <w:rFonts w:ascii="Arial Narrow" w:hAnsi="Arial Narrow"/>
        <w:i/>
        <w:iCs/>
      </w:rPr>
      <w:fldChar w:fldCharType="end"/>
    </w:r>
  </w:p>
  <w:p w:rsidR="005A7585" w:rsidRPr="001A66D1" w:rsidRDefault="005A7585" w:rsidP="0006621E">
    <w:pPr>
      <w:pStyle w:val="Header"/>
      <w:ind w:right="360"/>
      <w:rPr>
        <w:rStyle w:val="PageNumber"/>
        <w:rFonts w:ascii="Arial Narrow" w:hAnsi="Arial Narrow"/>
        <w:i/>
        <w:iCs/>
      </w:rPr>
    </w:pPr>
    <w:r>
      <w:rPr>
        <w:rFonts w:ascii="Arial Narrow" w:hAnsi="Arial Narrow"/>
        <w:i/>
        <w:iCs/>
      </w:rPr>
      <w:t>.....................................................................................</w:t>
    </w:r>
    <w:r w:rsidRPr="001A66D1">
      <w:rPr>
        <w:rFonts w:ascii="Arial Narrow" w:hAnsi="Arial Narrow"/>
        <w:i/>
        <w:iCs/>
      </w:rPr>
      <w:t>İmam Humeyni (r.a)</w:t>
    </w:r>
    <w:r w:rsidRPr="001A66D1">
      <w:rPr>
        <w:rStyle w:val="PageNumber"/>
        <w:rFonts w:ascii="Arial Narrow" w:hAnsi="Arial Narrow"/>
        <w:i/>
        <w:iCs/>
      </w:rPr>
      <w:t xml:space="preserve"> </w:t>
    </w:r>
  </w:p>
  <w:p w:rsidR="005A7585" w:rsidRPr="000239F1" w:rsidRDefault="005A7585" w:rsidP="00745C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85" w:rsidRDefault="005A7585" w:rsidP="00D74FC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16993">
      <w:rPr>
        <w:rStyle w:val="PageNumber"/>
        <w:noProof/>
      </w:rPr>
      <w:t>113</w:t>
    </w:r>
    <w:r>
      <w:rPr>
        <w:rStyle w:val="PageNumber"/>
      </w:rPr>
      <w:fldChar w:fldCharType="end"/>
    </w:r>
  </w:p>
  <w:p w:rsidR="005A7585" w:rsidRPr="001A66D1" w:rsidRDefault="005A7585" w:rsidP="00865545">
    <w:pPr>
      <w:pStyle w:val="Header"/>
      <w:ind w:right="360" w:firstLine="360"/>
      <w:rPr>
        <w:rStyle w:val="PageNumber"/>
        <w:rFonts w:ascii="Arial Narrow" w:hAnsi="Arial Narrow"/>
        <w:i/>
        <w:iCs/>
      </w:rPr>
    </w:pPr>
    <w:r>
      <w:rPr>
        <w:rFonts w:ascii="Arial Narrow" w:hAnsi="Arial Narrow"/>
        <w:i/>
        <w:iCs/>
      </w:rPr>
      <w:t>Namazın Ad</w:t>
    </w:r>
    <w:r>
      <w:rPr>
        <w:rFonts w:ascii="Arial Narrow" w:hAnsi="Arial Narrow"/>
        <w:i/>
        <w:iCs/>
      </w:rPr>
      <w:t>a</w:t>
    </w:r>
    <w:r>
      <w:rPr>
        <w:rFonts w:ascii="Arial Narrow" w:hAnsi="Arial Narrow"/>
        <w:i/>
        <w:iCs/>
      </w:rPr>
      <w:t>bı</w:t>
    </w:r>
    <w:r w:rsidRPr="001A66D1">
      <w:rPr>
        <w:rFonts w:ascii="Arial Narrow" w:hAnsi="Arial Narrow"/>
        <w:i/>
        <w:iCs/>
      </w:rPr>
      <w:t>….………………</w:t>
    </w:r>
    <w:r>
      <w:rPr>
        <w:rFonts w:ascii="Arial Narrow" w:hAnsi="Arial Narrow"/>
        <w:i/>
        <w:iCs/>
      </w:rPr>
      <w:t>.................………</w:t>
    </w:r>
    <w:r w:rsidRPr="001A66D1">
      <w:rPr>
        <w:rFonts w:ascii="Arial Narrow" w:hAnsi="Arial Narrow"/>
        <w:i/>
        <w:iCs/>
      </w:rPr>
      <w:t>…</w:t>
    </w:r>
    <w:r>
      <w:rPr>
        <w:rFonts w:ascii="Arial Narrow" w:hAnsi="Arial Narrow"/>
        <w:i/>
        <w:iCs/>
      </w:rPr>
      <w:t>........................</w:t>
    </w:r>
    <w:r w:rsidRPr="001A66D1">
      <w:rPr>
        <w:rFonts w:ascii="Arial Narrow" w:hAnsi="Arial Narrow"/>
        <w:i/>
        <w:iCs/>
      </w:rPr>
      <w:t>….</w:t>
    </w:r>
  </w:p>
  <w:p w:rsidR="005A7585" w:rsidRPr="000239F1" w:rsidRDefault="005A7585" w:rsidP="000239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85" w:rsidRPr="001A66D1" w:rsidRDefault="005A7585" w:rsidP="000239F1">
    <w:pPr>
      <w:pStyle w:val="Header"/>
      <w:rPr>
        <w:rStyle w:val="PageNumber"/>
        <w:rFonts w:ascii="Arial Narrow" w:hAnsi="Arial Narrow"/>
        <w:i/>
        <w:iCs/>
      </w:rPr>
    </w:pPr>
    <w:r>
      <w:rPr>
        <w:rFonts w:ascii="Arial Narrow" w:hAnsi="Arial Narrow"/>
        <w:i/>
        <w:iCs/>
      </w:rPr>
      <w:t>Namazın Adabı</w:t>
    </w:r>
    <w:r w:rsidRPr="001A66D1">
      <w:rPr>
        <w:rFonts w:ascii="Arial Narrow" w:hAnsi="Arial Narrow"/>
        <w:i/>
        <w:iCs/>
      </w:rPr>
      <w:t>….………………</w:t>
    </w:r>
    <w:r>
      <w:rPr>
        <w:rFonts w:ascii="Arial Narrow" w:hAnsi="Arial Narrow"/>
        <w:i/>
        <w:iCs/>
      </w:rPr>
      <w:t>.................</w:t>
    </w:r>
    <w:r w:rsidRPr="001A66D1">
      <w:rPr>
        <w:rFonts w:ascii="Arial Narrow" w:hAnsi="Arial Narrow"/>
        <w:i/>
        <w:iCs/>
      </w:rPr>
      <w:t>…………………</w:t>
    </w:r>
    <w:r>
      <w:rPr>
        <w:rFonts w:ascii="Arial Narrow" w:hAnsi="Arial Narrow"/>
        <w:i/>
        <w:iCs/>
      </w:rPr>
      <w:t>........................</w:t>
    </w:r>
    <w:r w:rsidRPr="001A66D1">
      <w:rPr>
        <w:rFonts w:ascii="Arial Narrow" w:hAnsi="Arial Narrow"/>
        <w:i/>
        <w:iCs/>
      </w:rPr>
      <w:t>.</w:t>
    </w:r>
    <w:r w:rsidRPr="001A66D1">
      <w:rPr>
        <w:rStyle w:val="PageNumber"/>
        <w:rFonts w:ascii="Arial Narrow" w:hAnsi="Arial Narrow"/>
        <w:i/>
        <w:iCs/>
      </w:rPr>
      <w:fldChar w:fldCharType="begin"/>
    </w:r>
    <w:r w:rsidRPr="001A66D1">
      <w:rPr>
        <w:rStyle w:val="PageNumber"/>
        <w:rFonts w:ascii="Arial Narrow" w:hAnsi="Arial Narrow"/>
        <w:i/>
        <w:iCs/>
      </w:rPr>
      <w:instrText xml:space="preserve"> PAGE </w:instrText>
    </w:r>
    <w:r w:rsidRPr="001A66D1">
      <w:rPr>
        <w:rStyle w:val="PageNumber"/>
        <w:rFonts w:ascii="Arial Narrow" w:hAnsi="Arial Narrow"/>
        <w:i/>
        <w:iCs/>
      </w:rPr>
      <w:fldChar w:fldCharType="separate"/>
    </w:r>
    <w:r w:rsidR="00416993">
      <w:rPr>
        <w:rStyle w:val="PageNumber"/>
        <w:rFonts w:ascii="Arial Narrow" w:hAnsi="Arial Narrow"/>
        <w:i/>
        <w:iCs/>
        <w:noProof/>
      </w:rPr>
      <w:t>351</w:t>
    </w:r>
    <w:r w:rsidRPr="001A66D1">
      <w:rPr>
        <w:rStyle w:val="PageNumber"/>
        <w:rFonts w:ascii="Arial Narrow" w:hAnsi="Arial Narrow"/>
        <w:i/>
        <w:iCs/>
      </w:rPr>
      <w:fldChar w:fldCharType="end"/>
    </w:r>
  </w:p>
  <w:p w:rsidR="005A7585" w:rsidRPr="000239F1" w:rsidRDefault="005A7585" w:rsidP="000239F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85" w:rsidRPr="00C94981" w:rsidRDefault="005A7585" w:rsidP="00D74FC2">
    <w:pPr>
      <w:pStyle w:val="Header"/>
      <w:framePr w:wrap="around" w:vAnchor="text" w:hAnchor="margin" w:xAlign="outside" w:y="1"/>
      <w:rPr>
        <w:rStyle w:val="PageNumber"/>
        <w:rFonts w:ascii="Arial Narrow" w:hAnsi="Arial Narrow"/>
        <w:i/>
        <w:iCs/>
      </w:rPr>
    </w:pPr>
    <w:r w:rsidRPr="00C94981">
      <w:rPr>
        <w:rStyle w:val="PageNumber"/>
        <w:rFonts w:ascii="Arial Narrow" w:hAnsi="Arial Narrow"/>
        <w:i/>
        <w:iCs/>
      </w:rPr>
      <w:fldChar w:fldCharType="begin"/>
    </w:r>
    <w:r w:rsidRPr="00C94981">
      <w:rPr>
        <w:rStyle w:val="PageNumber"/>
        <w:rFonts w:ascii="Arial Narrow" w:hAnsi="Arial Narrow"/>
        <w:i/>
        <w:iCs/>
      </w:rPr>
      <w:instrText xml:space="preserve">PAGE  </w:instrText>
    </w:r>
    <w:r w:rsidRPr="00C94981">
      <w:rPr>
        <w:rStyle w:val="PageNumber"/>
        <w:rFonts w:ascii="Arial Narrow" w:hAnsi="Arial Narrow"/>
        <w:i/>
        <w:iCs/>
      </w:rPr>
      <w:fldChar w:fldCharType="separate"/>
    </w:r>
    <w:r w:rsidR="00416993">
      <w:rPr>
        <w:rStyle w:val="PageNumber"/>
        <w:rFonts w:ascii="Arial Narrow" w:hAnsi="Arial Narrow"/>
        <w:i/>
        <w:iCs/>
        <w:noProof/>
      </w:rPr>
      <w:t>356</w:t>
    </w:r>
    <w:r w:rsidRPr="00C94981">
      <w:rPr>
        <w:rStyle w:val="PageNumber"/>
        <w:rFonts w:ascii="Arial Narrow" w:hAnsi="Arial Narrow"/>
        <w:i/>
        <w:iCs/>
      </w:rPr>
      <w:fldChar w:fldCharType="end"/>
    </w:r>
  </w:p>
  <w:p w:rsidR="005A7585" w:rsidRPr="00C94981" w:rsidRDefault="005A7585" w:rsidP="00A6017E">
    <w:pPr>
      <w:pStyle w:val="Header"/>
      <w:ind w:right="360" w:firstLine="360"/>
      <w:jc w:val="both"/>
      <w:rPr>
        <w:rFonts w:ascii="Arial Narrow" w:hAnsi="Arial Narrow"/>
        <w:i/>
        <w:iCs/>
      </w:rPr>
    </w:pPr>
    <w:r w:rsidRPr="00C94981">
      <w:rPr>
        <w:rFonts w:ascii="Arial Narrow" w:hAnsi="Arial Narrow"/>
        <w:i/>
        <w:iCs/>
      </w:rPr>
      <w:t>....................................................</w:t>
    </w:r>
    <w:r>
      <w:rPr>
        <w:rFonts w:ascii="Arial Narrow" w:hAnsi="Arial Narrow"/>
        <w:i/>
        <w:iCs/>
      </w:rPr>
      <w:t>.</w:t>
    </w:r>
    <w:r w:rsidRPr="00C94981">
      <w:rPr>
        <w:rFonts w:ascii="Arial Narrow" w:hAnsi="Arial Narrow"/>
        <w:i/>
        <w:iCs/>
      </w:rPr>
      <w:t>.................</w:t>
    </w:r>
    <w:r>
      <w:rPr>
        <w:rFonts w:ascii="Arial Narrow" w:hAnsi="Arial Narrow"/>
        <w:i/>
        <w:iCs/>
      </w:rPr>
      <w:t>....</w:t>
    </w:r>
    <w:r w:rsidRPr="00C94981">
      <w:rPr>
        <w:rFonts w:ascii="Arial Narrow" w:hAnsi="Arial Narrow"/>
        <w:i/>
        <w:iCs/>
      </w:rPr>
      <w:t>....................İçindek</w:t>
    </w:r>
    <w:r w:rsidRPr="00C94981">
      <w:rPr>
        <w:rFonts w:ascii="Arial Narrow" w:hAnsi="Arial Narrow"/>
        <w:i/>
        <w:iCs/>
      </w:rPr>
      <w:t>i</w:t>
    </w:r>
    <w:r w:rsidRPr="00C94981">
      <w:rPr>
        <w:rFonts w:ascii="Arial Narrow" w:hAnsi="Arial Narrow"/>
        <w:i/>
        <w:iCs/>
      </w:rPr>
      <w:t>ler</w:t>
    </w:r>
  </w:p>
  <w:p w:rsidR="005A7585" w:rsidRPr="00E47543" w:rsidRDefault="005A7585" w:rsidP="00267F1E">
    <w:pPr>
      <w:pStyle w:val="Header"/>
      <w:ind w:right="360"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85" w:rsidRPr="00361552" w:rsidRDefault="005A7585" w:rsidP="00D74FC2">
    <w:pPr>
      <w:pStyle w:val="Header"/>
      <w:framePr w:wrap="around" w:vAnchor="text" w:hAnchor="margin" w:xAlign="outside" w:y="1"/>
      <w:rPr>
        <w:rStyle w:val="PageNumber"/>
        <w:rFonts w:ascii="Arial Narrow" w:hAnsi="Arial Narrow"/>
        <w:i/>
        <w:iCs/>
      </w:rPr>
    </w:pPr>
    <w:r w:rsidRPr="00361552">
      <w:rPr>
        <w:rStyle w:val="PageNumber"/>
        <w:rFonts w:ascii="Arial Narrow" w:hAnsi="Arial Narrow"/>
        <w:i/>
        <w:iCs/>
      </w:rPr>
      <w:fldChar w:fldCharType="begin"/>
    </w:r>
    <w:r w:rsidRPr="00361552">
      <w:rPr>
        <w:rStyle w:val="PageNumber"/>
        <w:rFonts w:ascii="Arial Narrow" w:hAnsi="Arial Narrow"/>
        <w:i/>
        <w:iCs/>
      </w:rPr>
      <w:instrText xml:space="preserve">PAGE  </w:instrText>
    </w:r>
    <w:r w:rsidRPr="00361552">
      <w:rPr>
        <w:rStyle w:val="PageNumber"/>
        <w:rFonts w:ascii="Arial Narrow" w:hAnsi="Arial Narrow"/>
        <w:i/>
        <w:iCs/>
      </w:rPr>
      <w:fldChar w:fldCharType="separate"/>
    </w:r>
    <w:r w:rsidR="00416993">
      <w:rPr>
        <w:rStyle w:val="PageNumber"/>
        <w:rFonts w:ascii="Arial Narrow" w:hAnsi="Arial Narrow"/>
        <w:i/>
        <w:iCs/>
        <w:noProof/>
      </w:rPr>
      <w:t>355</w:t>
    </w:r>
    <w:r w:rsidRPr="00361552">
      <w:rPr>
        <w:rStyle w:val="PageNumber"/>
        <w:rFonts w:ascii="Arial Narrow" w:hAnsi="Arial Narrow"/>
        <w:i/>
        <w:iCs/>
      </w:rPr>
      <w:fldChar w:fldCharType="end"/>
    </w:r>
  </w:p>
  <w:p w:rsidR="005A7585" w:rsidRPr="00361552" w:rsidRDefault="005A7585" w:rsidP="004B407C">
    <w:pPr>
      <w:pStyle w:val="Header"/>
      <w:ind w:right="360"/>
      <w:rPr>
        <w:rFonts w:ascii="Arial Narrow" w:hAnsi="Arial Narrow"/>
        <w:i/>
        <w:iCs/>
      </w:rPr>
    </w:pPr>
    <w:r w:rsidRPr="00361552">
      <w:rPr>
        <w:rFonts w:ascii="Arial Narrow" w:hAnsi="Arial Narrow"/>
        <w:i/>
        <w:iCs/>
      </w:rPr>
      <w:t>Namazın Ad</w:t>
    </w:r>
    <w:r w:rsidRPr="00361552">
      <w:rPr>
        <w:rFonts w:ascii="Arial Narrow" w:hAnsi="Arial Narrow"/>
        <w:i/>
        <w:iCs/>
      </w:rPr>
      <w:t>a</w:t>
    </w:r>
    <w:r w:rsidRPr="00361552">
      <w:rPr>
        <w:rFonts w:ascii="Arial Narrow" w:hAnsi="Arial Narrow"/>
        <w:i/>
        <w:iCs/>
      </w:rPr>
      <w:t>bı............................................................................................</w:t>
    </w:r>
  </w:p>
  <w:p w:rsidR="005A7585" w:rsidRPr="00E47543" w:rsidRDefault="005A7585" w:rsidP="00267F1E">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8A4DE6"/>
    <w:lvl w:ilvl="0">
      <w:start w:val="1"/>
      <w:numFmt w:val="decimal"/>
      <w:lvlText w:val="%1."/>
      <w:lvlJc w:val="left"/>
      <w:pPr>
        <w:tabs>
          <w:tab w:val="num" w:pos="1492"/>
        </w:tabs>
        <w:ind w:left="1492" w:hanging="360"/>
      </w:pPr>
    </w:lvl>
  </w:abstractNum>
  <w:abstractNum w:abstractNumId="1">
    <w:nsid w:val="FFFFFF7D"/>
    <w:multiLevelType w:val="singleLevel"/>
    <w:tmpl w:val="D1CAEC10"/>
    <w:lvl w:ilvl="0">
      <w:start w:val="1"/>
      <w:numFmt w:val="decimal"/>
      <w:lvlText w:val="%1."/>
      <w:lvlJc w:val="left"/>
      <w:pPr>
        <w:tabs>
          <w:tab w:val="num" w:pos="1209"/>
        </w:tabs>
        <w:ind w:left="1209" w:hanging="360"/>
      </w:pPr>
    </w:lvl>
  </w:abstractNum>
  <w:abstractNum w:abstractNumId="2">
    <w:nsid w:val="FFFFFF7E"/>
    <w:multiLevelType w:val="singleLevel"/>
    <w:tmpl w:val="C302D0AC"/>
    <w:lvl w:ilvl="0">
      <w:start w:val="1"/>
      <w:numFmt w:val="decimal"/>
      <w:lvlText w:val="%1."/>
      <w:lvlJc w:val="left"/>
      <w:pPr>
        <w:tabs>
          <w:tab w:val="num" w:pos="926"/>
        </w:tabs>
        <w:ind w:left="926" w:hanging="360"/>
      </w:pPr>
    </w:lvl>
  </w:abstractNum>
  <w:abstractNum w:abstractNumId="3">
    <w:nsid w:val="FFFFFF7F"/>
    <w:multiLevelType w:val="singleLevel"/>
    <w:tmpl w:val="4AE6DE46"/>
    <w:lvl w:ilvl="0">
      <w:start w:val="1"/>
      <w:numFmt w:val="decimal"/>
      <w:lvlText w:val="%1."/>
      <w:lvlJc w:val="left"/>
      <w:pPr>
        <w:tabs>
          <w:tab w:val="num" w:pos="643"/>
        </w:tabs>
        <w:ind w:left="643" w:hanging="360"/>
      </w:pPr>
    </w:lvl>
  </w:abstractNum>
  <w:abstractNum w:abstractNumId="4">
    <w:nsid w:val="FFFFFF80"/>
    <w:multiLevelType w:val="singleLevel"/>
    <w:tmpl w:val="CC102D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B2D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DE4B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3E82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821E6A"/>
    <w:lvl w:ilvl="0">
      <w:start w:val="1"/>
      <w:numFmt w:val="decimal"/>
      <w:lvlText w:val="%1."/>
      <w:lvlJc w:val="left"/>
      <w:pPr>
        <w:tabs>
          <w:tab w:val="num" w:pos="360"/>
        </w:tabs>
        <w:ind w:left="360" w:hanging="360"/>
      </w:pPr>
    </w:lvl>
  </w:abstractNum>
  <w:abstractNum w:abstractNumId="9">
    <w:nsid w:val="FFFFFF89"/>
    <w:multiLevelType w:val="singleLevel"/>
    <w:tmpl w:val="D2B2B416"/>
    <w:lvl w:ilvl="0">
      <w:start w:val="1"/>
      <w:numFmt w:val="bullet"/>
      <w:lvlText w:val=""/>
      <w:lvlJc w:val="left"/>
      <w:pPr>
        <w:tabs>
          <w:tab w:val="num" w:pos="360"/>
        </w:tabs>
        <w:ind w:left="360" w:hanging="360"/>
      </w:pPr>
      <w:rPr>
        <w:rFonts w:ascii="Symbol" w:hAnsi="Symbol" w:hint="default"/>
      </w:rPr>
    </w:lvl>
  </w:abstractNum>
  <w:abstractNum w:abstractNumId="10">
    <w:nsid w:val="2C840227"/>
    <w:multiLevelType w:val="hybridMultilevel"/>
    <w:tmpl w:val="C78CD1EC"/>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evenAndOddHeaders/>
  <w:noPunctuationKerning/>
  <w:characterSpacingControl w:val="doNotCompress"/>
  <w:footnotePr>
    <w:numRestart w:val="eachPage"/>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55"/>
    <w:rsid w:val="00005137"/>
    <w:rsid w:val="000239F1"/>
    <w:rsid w:val="00034FAB"/>
    <w:rsid w:val="00061A7B"/>
    <w:rsid w:val="0006621E"/>
    <w:rsid w:val="000A6165"/>
    <w:rsid w:val="000E6F74"/>
    <w:rsid w:val="00131052"/>
    <w:rsid w:val="00136783"/>
    <w:rsid w:val="00147B13"/>
    <w:rsid w:val="00173D4B"/>
    <w:rsid w:val="001A0A3A"/>
    <w:rsid w:val="001A28FF"/>
    <w:rsid w:val="001A66D1"/>
    <w:rsid w:val="001A7A55"/>
    <w:rsid w:val="001B1879"/>
    <w:rsid w:val="001C1B57"/>
    <w:rsid w:val="001D1ECB"/>
    <w:rsid w:val="00234B03"/>
    <w:rsid w:val="00257E33"/>
    <w:rsid w:val="002627D8"/>
    <w:rsid w:val="00267F1E"/>
    <w:rsid w:val="00292642"/>
    <w:rsid w:val="002F4B06"/>
    <w:rsid w:val="002F6EDC"/>
    <w:rsid w:val="00340FD3"/>
    <w:rsid w:val="00361552"/>
    <w:rsid w:val="00416993"/>
    <w:rsid w:val="00433C93"/>
    <w:rsid w:val="004515F4"/>
    <w:rsid w:val="0048586E"/>
    <w:rsid w:val="004B407C"/>
    <w:rsid w:val="004D2834"/>
    <w:rsid w:val="004D2DB2"/>
    <w:rsid w:val="004F1821"/>
    <w:rsid w:val="004F6636"/>
    <w:rsid w:val="005127B4"/>
    <w:rsid w:val="005172A4"/>
    <w:rsid w:val="00546B44"/>
    <w:rsid w:val="00547DD6"/>
    <w:rsid w:val="005A7585"/>
    <w:rsid w:val="005B0737"/>
    <w:rsid w:val="005C3470"/>
    <w:rsid w:val="005E65F9"/>
    <w:rsid w:val="006036DB"/>
    <w:rsid w:val="00604ED4"/>
    <w:rsid w:val="006060C0"/>
    <w:rsid w:val="00610762"/>
    <w:rsid w:val="00636300"/>
    <w:rsid w:val="00641972"/>
    <w:rsid w:val="006516D6"/>
    <w:rsid w:val="006D618F"/>
    <w:rsid w:val="00705C7A"/>
    <w:rsid w:val="00711CD1"/>
    <w:rsid w:val="00745C0E"/>
    <w:rsid w:val="00756ABB"/>
    <w:rsid w:val="00757C94"/>
    <w:rsid w:val="007E3905"/>
    <w:rsid w:val="00813D73"/>
    <w:rsid w:val="00865545"/>
    <w:rsid w:val="00866E6C"/>
    <w:rsid w:val="0089219F"/>
    <w:rsid w:val="008A673F"/>
    <w:rsid w:val="0092205E"/>
    <w:rsid w:val="009F7352"/>
    <w:rsid w:val="00A415F5"/>
    <w:rsid w:val="00A6017E"/>
    <w:rsid w:val="00AB3D8F"/>
    <w:rsid w:val="00AD3422"/>
    <w:rsid w:val="00AF4D02"/>
    <w:rsid w:val="00B06BA0"/>
    <w:rsid w:val="00B17936"/>
    <w:rsid w:val="00B24F79"/>
    <w:rsid w:val="00B677F3"/>
    <w:rsid w:val="00B70BB2"/>
    <w:rsid w:val="00BD28C8"/>
    <w:rsid w:val="00C20007"/>
    <w:rsid w:val="00C327DD"/>
    <w:rsid w:val="00C44FCA"/>
    <w:rsid w:val="00C77ADA"/>
    <w:rsid w:val="00C94981"/>
    <w:rsid w:val="00CB0E99"/>
    <w:rsid w:val="00CC1517"/>
    <w:rsid w:val="00CE60ED"/>
    <w:rsid w:val="00CE7795"/>
    <w:rsid w:val="00D22830"/>
    <w:rsid w:val="00D24D5C"/>
    <w:rsid w:val="00D347F5"/>
    <w:rsid w:val="00D74FC2"/>
    <w:rsid w:val="00DD0E59"/>
    <w:rsid w:val="00DE0F03"/>
    <w:rsid w:val="00DE7ECE"/>
    <w:rsid w:val="00DF1D55"/>
    <w:rsid w:val="00DF33EB"/>
    <w:rsid w:val="00E03DF2"/>
    <w:rsid w:val="00E0620B"/>
    <w:rsid w:val="00E379F8"/>
    <w:rsid w:val="00E41D7F"/>
    <w:rsid w:val="00E47543"/>
    <w:rsid w:val="00E967CA"/>
    <w:rsid w:val="00EA0D8A"/>
    <w:rsid w:val="00F20863"/>
    <w:rsid w:val="00F45EB7"/>
    <w:rsid w:val="00F461C5"/>
    <w:rsid w:val="00F63E29"/>
    <w:rsid w:val="00FB026F"/>
    <w:rsid w:val="00FB0C7C"/>
    <w:rsid w:val="00FD2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95DA0-FCEE-4AE8-981D-3A605364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00"/>
    <w:rPr>
      <w:sz w:val="24"/>
      <w:szCs w:val="24"/>
      <w:lang w:val="tr-TR" w:eastAsia="tr-TR"/>
    </w:rPr>
  </w:style>
  <w:style w:type="paragraph" w:styleId="Heading1">
    <w:name w:val="heading 1"/>
    <w:basedOn w:val="Normal"/>
    <w:next w:val="Normal"/>
    <w:qFormat/>
    <w:rsid w:val="00813D73"/>
    <w:pPr>
      <w:keepNext/>
      <w:jc w:val="center"/>
      <w:outlineLvl w:val="0"/>
    </w:pPr>
    <w:rPr>
      <w:b/>
      <w:bCs/>
    </w:rPr>
  </w:style>
  <w:style w:type="paragraph" w:styleId="Heading2">
    <w:name w:val="heading 2"/>
    <w:basedOn w:val="Normal"/>
    <w:next w:val="Normal"/>
    <w:qFormat/>
    <w:rsid w:val="00813D73"/>
    <w:pPr>
      <w:keepNext/>
      <w:jc w:val="both"/>
      <w:outlineLvl w:val="1"/>
    </w:pPr>
    <w:rPr>
      <w:b/>
      <w:bCs/>
    </w:rPr>
  </w:style>
  <w:style w:type="paragraph" w:styleId="Heading3">
    <w:name w:val="heading 3"/>
    <w:basedOn w:val="Normal"/>
    <w:next w:val="Normal"/>
    <w:qFormat/>
    <w:rsid w:val="00813D73"/>
    <w:pPr>
      <w:keepNext/>
      <w:spacing w:line="360" w:lineRule="auto"/>
      <w:ind w:firstLine="284"/>
      <w:jc w:val="center"/>
      <w:outlineLvl w:val="2"/>
    </w:pPr>
    <w:rPr>
      <w:b/>
      <w:bCs/>
      <w:sz w:val="32"/>
      <w:szCs w:val="32"/>
    </w:rPr>
  </w:style>
  <w:style w:type="paragraph" w:styleId="Heading4">
    <w:name w:val="heading 4"/>
    <w:basedOn w:val="Normal"/>
    <w:next w:val="Normal"/>
    <w:qFormat/>
    <w:rsid w:val="00813D73"/>
    <w:pPr>
      <w:keepNext/>
      <w:spacing w:line="360" w:lineRule="auto"/>
      <w:ind w:firstLine="284"/>
      <w:jc w:val="both"/>
      <w:outlineLvl w:val="3"/>
    </w:pPr>
    <w:rPr>
      <w:b/>
      <w:bCs/>
      <w:sz w:val="32"/>
      <w:szCs w:val="32"/>
    </w:rPr>
  </w:style>
  <w:style w:type="paragraph" w:styleId="Heading5">
    <w:name w:val="heading 5"/>
    <w:basedOn w:val="Normal"/>
    <w:next w:val="Normal"/>
    <w:qFormat/>
    <w:rsid w:val="00813D73"/>
    <w:pPr>
      <w:keepNext/>
      <w:spacing w:line="360" w:lineRule="auto"/>
      <w:ind w:firstLine="284"/>
      <w:jc w:val="center"/>
      <w:outlineLvl w:val="4"/>
    </w:pPr>
    <w:rPr>
      <w:b/>
      <w:bCs/>
      <w:i/>
      <w:iCs/>
      <w:sz w:val="32"/>
      <w:szCs w:val="32"/>
    </w:rPr>
  </w:style>
  <w:style w:type="paragraph" w:styleId="Heading6">
    <w:name w:val="heading 6"/>
    <w:basedOn w:val="Normal"/>
    <w:next w:val="Normal"/>
    <w:qFormat/>
    <w:rsid w:val="00636300"/>
    <w:pPr>
      <w:keepNext/>
      <w:ind w:firstLine="284"/>
      <w:jc w:val="both"/>
      <w:outlineLvl w:val="5"/>
    </w:pPr>
    <w:rPr>
      <w:b/>
      <w:bCs/>
      <w:i/>
      <w:iCs/>
      <w:sz w:val="32"/>
      <w:szCs w:val="32"/>
    </w:rPr>
  </w:style>
  <w:style w:type="paragraph" w:styleId="Heading7">
    <w:name w:val="heading 7"/>
    <w:basedOn w:val="Normal"/>
    <w:next w:val="Normal"/>
    <w:qFormat/>
    <w:rsid w:val="00813D73"/>
    <w:pPr>
      <w:keepNext/>
      <w:jc w:val="center"/>
      <w:outlineLvl w:val="6"/>
    </w:pPr>
    <w:rPr>
      <w:b/>
      <w:bCs/>
      <w:i/>
      <w:i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ap">
    <w:name w:val="Arap"/>
    <w:basedOn w:val="Normal"/>
    <w:rsid w:val="00604ED4"/>
    <w:pPr>
      <w:spacing w:line="300" w:lineRule="atLeast"/>
      <w:jc w:val="both"/>
    </w:pPr>
    <w:rPr>
      <w:rFonts w:ascii="Traditional Arabic" w:hAnsi="Traditional Arabic" w:cs="Traditional Arabic"/>
      <w:b/>
      <w:bCs/>
      <w:sz w:val="32"/>
      <w:szCs w:val="32"/>
      <w:lang w:val="en-US" w:eastAsia="en-US"/>
      <w14:shadow w14:blurRad="50800" w14:dist="38100" w14:dir="2700000" w14:sx="100000" w14:sy="100000" w14:kx="0" w14:ky="0" w14:algn="tl">
        <w14:srgbClr w14:val="000000">
          <w14:alpha w14:val="60000"/>
        </w14:srgbClr>
      </w14:shadow>
    </w:rPr>
  </w:style>
  <w:style w:type="paragraph" w:customStyle="1" w:styleId="Kadri">
    <w:name w:val="Kadri"/>
    <w:basedOn w:val="Normal"/>
    <w:rsid w:val="00FD2E4A"/>
    <w:pPr>
      <w:ind w:firstLine="284"/>
      <w:jc w:val="both"/>
    </w:pPr>
    <w:rPr>
      <w:b/>
      <w14:shadow w14:blurRad="50800" w14:dist="38100" w14:dir="2700000" w14:sx="100000" w14:sy="100000" w14:kx="0" w14:ky="0" w14:algn="tl">
        <w14:srgbClr w14:val="000000">
          <w14:alpha w14:val="60000"/>
        </w14:srgbClr>
      </w14:shadow>
    </w:rPr>
  </w:style>
  <w:style w:type="paragraph" w:styleId="BodyTextIndent3">
    <w:name w:val="Body Text Indent 3"/>
    <w:basedOn w:val="Normal"/>
    <w:rsid w:val="00636300"/>
    <w:pPr>
      <w:ind w:firstLine="284"/>
      <w:jc w:val="both"/>
    </w:pPr>
  </w:style>
  <w:style w:type="character" w:styleId="PageNumber">
    <w:name w:val="page number"/>
    <w:basedOn w:val="DefaultParagraphFont"/>
    <w:rsid w:val="00636300"/>
  </w:style>
  <w:style w:type="paragraph" w:styleId="Header">
    <w:name w:val="header"/>
    <w:basedOn w:val="Normal"/>
    <w:rsid w:val="00636300"/>
    <w:pPr>
      <w:widowControl w:val="0"/>
      <w:tabs>
        <w:tab w:val="center" w:pos="4536"/>
        <w:tab w:val="right" w:pos="9072"/>
      </w:tabs>
    </w:pPr>
    <w:rPr>
      <w:rFonts w:ascii="New York" w:hAnsi="New York"/>
    </w:rPr>
  </w:style>
  <w:style w:type="paragraph" w:styleId="FootnoteText">
    <w:name w:val="footnote text"/>
    <w:basedOn w:val="Normal"/>
    <w:semiHidden/>
    <w:rsid w:val="00636300"/>
    <w:rPr>
      <w:sz w:val="20"/>
      <w:szCs w:val="20"/>
    </w:rPr>
  </w:style>
  <w:style w:type="character" w:styleId="FootnoteReference">
    <w:name w:val="footnote reference"/>
    <w:basedOn w:val="DefaultParagraphFont"/>
    <w:semiHidden/>
    <w:rsid w:val="00636300"/>
    <w:rPr>
      <w:vertAlign w:val="superscript"/>
    </w:rPr>
  </w:style>
  <w:style w:type="character" w:customStyle="1" w:styleId="StilDipnotBavurusuLatincetalik">
    <w:name w:val="Stil Dipnot Başvurusu + (Latince) İtalik"/>
    <w:basedOn w:val="FootnoteReference"/>
    <w:rsid w:val="00636300"/>
    <w:rPr>
      <w:i/>
      <w:vertAlign w:val="superscript"/>
    </w:rPr>
  </w:style>
  <w:style w:type="paragraph" w:styleId="Footer">
    <w:name w:val="footer"/>
    <w:basedOn w:val="Normal"/>
    <w:rsid w:val="00636300"/>
    <w:pPr>
      <w:tabs>
        <w:tab w:val="center" w:pos="4536"/>
        <w:tab w:val="right" w:pos="9072"/>
      </w:tabs>
    </w:pPr>
  </w:style>
  <w:style w:type="paragraph" w:customStyle="1" w:styleId="Arapa">
    <w:name w:val="Arapça"/>
    <w:basedOn w:val="Normal"/>
    <w:rsid w:val="00813D73"/>
    <w:rPr>
      <w:rFonts w:ascii="Traditional Arabic" w:hAnsi="Traditional Arabic" w:cs="Traditional Arabic"/>
      <w:sz w:val="32"/>
      <w:szCs w:val="32"/>
      <w14:shadow w14:blurRad="50800" w14:dist="38100" w14:dir="2700000" w14:sx="100000" w14:sy="100000" w14:kx="0" w14:ky="0" w14:algn="tl">
        <w14:srgbClr w14:val="000000">
          <w14:alpha w14:val="60000"/>
        </w14:srgbClr>
      </w14:shadow>
    </w:rPr>
  </w:style>
  <w:style w:type="paragraph" w:styleId="Title">
    <w:name w:val="Title"/>
    <w:basedOn w:val="Normal"/>
    <w:qFormat/>
    <w:rsid w:val="00813D73"/>
    <w:pPr>
      <w:jc w:val="center"/>
    </w:pPr>
    <w:rPr>
      <w:b/>
      <w:bCs/>
    </w:rPr>
  </w:style>
  <w:style w:type="paragraph" w:styleId="BodyText">
    <w:name w:val="Body Text"/>
    <w:basedOn w:val="Normal"/>
    <w:rsid w:val="00813D73"/>
    <w:pPr>
      <w:jc w:val="both"/>
    </w:pPr>
  </w:style>
  <w:style w:type="paragraph" w:styleId="BodyTextIndent">
    <w:name w:val="Body Text Indent"/>
    <w:basedOn w:val="Normal"/>
    <w:rsid w:val="00813D73"/>
    <w:pPr>
      <w:ind w:firstLine="284"/>
      <w:jc w:val="both"/>
    </w:pPr>
    <w:rPr>
      <w:sz w:val="32"/>
      <w:szCs w:val="32"/>
    </w:rPr>
  </w:style>
  <w:style w:type="paragraph" w:styleId="BodyTextIndent2">
    <w:name w:val="Body Text Indent 2"/>
    <w:basedOn w:val="Normal"/>
    <w:rsid w:val="00813D73"/>
    <w:pPr>
      <w:ind w:firstLine="284"/>
      <w:jc w:val="both"/>
    </w:pPr>
    <w:rPr>
      <w:b/>
      <w:bCs/>
      <w:sz w:val="32"/>
      <w:szCs w:val="32"/>
    </w:rPr>
  </w:style>
  <w:style w:type="paragraph" w:styleId="BodyText2">
    <w:name w:val="Body Text 2"/>
    <w:basedOn w:val="Normal"/>
    <w:rsid w:val="00813D73"/>
    <w:pPr>
      <w:jc w:val="center"/>
    </w:pPr>
    <w:rPr>
      <w:b/>
      <w:bCs/>
    </w:rPr>
  </w:style>
  <w:style w:type="paragraph" w:styleId="TOC3">
    <w:name w:val="toc 3"/>
    <w:basedOn w:val="Normal"/>
    <w:next w:val="Normal"/>
    <w:autoRedefine/>
    <w:semiHidden/>
    <w:rsid w:val="00813D73"/>
    <w:pPr>
      <w:ind w:left="480"/>
    </w:pPr>
  </w:style>
  <w:style w:type="paragraph" w:styleId="BodyText3">
    <w:name w:val="Body Text 3"/>
    <w:basedOn w:val="Normal"/>
    <w:rsid w:val="00813D73"/>
    <w:rPr>
      <w:b/>
      <w:bCs/>
    </w:rPr>
  </w:style>
  <w:style w:type="paragraph" w:styleId="TOC1">
    <w:name w:val="toc 1"/>
    <w:basedOn w:val="Normal"/>
    <w:next w:val="Normal"/>
    <w:autoRedefine/>
    <w:semiHidden/>
    <w:rsid w:val="00E47543"/>
    <w:pPr>
      <w:tabs>
        <w:tab w:val="right" w:leader="dot" w:pos="5687"/>
      </w:tabs>
    </w:pPr>
    <w:rPr>
      <w:rFonts w:ascii="Arial Narrow" w:hAnsi="Arial Narrow"/>
      <w:noProof/>
      <w:sz w:val="20"/>
      <w:szCs w:val="20"/>
    </w:rPr>
  </w:style>
  <w:style w:type="character" w:styleId="Hyperlink">
    <w:name w:val="Hyperlink"/>
    <w:basedOn w:val="DefaultParagraphFont"/>
    <w:rsid w:val="00813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356</Pages>
  <Words>98524</Words>
  <Characters>561590</Characters>
  <Application>Microsoft Office Word</Application>
  <DocSecurity>0</DocSecurity>
  <Lines>4679</Lines>
  <Paragraphs>1317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International Programming</Company>
  <LinksUpToDate>false</LinksUpToDate>
  <CharactersWithSpaces>658797</CharactersWithSpaces>
  <SharedDoc>false</SharedDoc>
  <HLinks>
    <vt:vector size="1230" baseType="variant">
      <vt:variant>
        <vt:i4>1179707</vt:i4>
      </vt:variant>
      <vt:variant>
        <vt:i4>1226</vt:i4>
      </vt:variant>
      <vt:variant>
        <vt:i4>0</vt:i4>
      </vt:variant>
      <vt:variant>
        <vt:i4>5</vt:i4>
      </vt:variant>
      <vt:variant>
        <vt:lpwstr/>
      </vt:variant>
      <vt:variant>
        <vt:lpwstr>_Toc53990976</vt:lpwstr>
      </vt:variant>
      <vt:variant>
        <vt:i4>1114171</vt:i4>
      </vt:variant>
      <vt:variant>
        <vt:i4>1220</vt:i4>
      </vt:variant>
      <vt:variant>
        <vt:i4>0</vt:i4>
      </vt:variant>
      <vt:variant>
        <vt:i4>5</vt:i4>
      </vt:variant>
      <vt:variant>
        <vt:lpwstr/>
      </vt:variant>
      <vt:variant>
        <vt:lpwstr>_Toc53990975</vt:lpwstr>
      </vt:variant>
      <vt:variant>
        <vt:i4>1048635</vt:i4>
      </vt:variant>
      <vt:variant>
        <vt:i4>1214</vt:i4>
      </vt:variant>
      <vt:variant>
        <vt:i4>0</vt:i4>
      </vt:variant>
      <vt:variant>
        <vt:i4>5</vt:i4>
      </vt:variant>
      <vt:variant>
        <vt:lpwstr/>
      </vt:variant>
      <vt:variant>
        <vt:lpwstr>_Toc53990974</vt:lpwstr>
      </vt:variant>
      <vt:variant>
        <vt:i4>1507387</vt:i4>
      </vt:variant>
      <vt:variant>
        <vt:i4>1208</vt:i4>
      </vt:variant>
      <vt:variant>
        <vt:i4>0</vt:i4>
      </vt:variant>
      <vt:variant>
        <vt:i4>5</vt:i4>
      </vt:variant>
      <vt:variant>
        <vt:lpwstr/>
      </vt:variant>
      <vt:variant>
        <vt:lpwstr>_Toc53990973</vt:lpwstr>
      </vt:variant>
      <vt:variant>
        <vt:i4>1441851</vt:i4>
      </vt:variant>
      <vt:variant>
        <vt:i4>1202</vt:i4>
      </vt:variant>
      <vt:variant>
        <vt:i4>0</vt:i4>
      </vt:variant>
      <vt:variant>
        <vt:i4>5</vt:i4>
      </vt:variant>
      <vt:variant>
        <vt:lpwstr/>
      </vt:variant>
      <vt:variant>
        <vt:lpwstr>_Toc53990972</vt:lpwstr>
      </vt:variant>
      <vt:variant>
        <vt:i4>1376315</vt:i4>
      </vt:variant>
      <vt:variant>
        <vt:i4>1196</vt:i4>
      </vt:variant>
      <vt:variant>
        <vt:i4>0</vt:i4>
      </vt:variant>
      <vt:variant>
        <vt:i4>5</vt:i4>
      </vt:variant>
      <vt:variant>
        <vt:lpwstr/>
      </vt:variant>
      <vt:variant>
        <vt:lpwstr>_Toc53990971</vt:lpwstr>
      </vt:variant>
      <vt:variant>
        <vt:i4>1310779</vt:i4>
      </vt:variant>
      <vt:variant>
        <vt:i4>1190</vt:i4>
      </vt:variant>
      <vt:variant>
        <vt:i4>0</vt:i4>
      </vt:variant>
      <vt:variant>
        <vt:i4>5</vt:i4>
      </vt:variant>
      <vt:variant>
        <vt:lpwstr/>
      </vt:variant>
      <vt:variant>
        <vt:lpwstr>_Toc53990970</vt:lpwstr>
      </vt:variant>
      <vt:variant>
        <vt:i4>1900602</vt:i4>
      </vt:variant>
      <vt:variant>
        <vt:i4>1184</vt:i4>
      </vt:variant>
      <vt:variant>
        <vt:i4>0</vt:i4>
      </vt:variant>
      <vt:variant>
        <vt:i4>5</vt:i4>
      </vt:variant>
      <vt:variant>
        <vt:lpwstr/>
      </vt:variant>
      <vt:variant>
        <vt:lpwstr>_Toc53990969</vt:lpwstr>
      </vt:variant>
      <vt:variant>
        <vt:i4>1835066</vt:i4>
      </vt:variant>
      <vt:variant>
        <vt:i4>1178</vt:i4>
      </vt:variant>
      <vt:variant>
        <vt:i4>0</vt:i4>
      </vt:variant>
      <vt:variant>
        <vt:i4>5</vt:i4>
      </vt:variant>
      <vt:variant>
        <vt:lpwstr/>
      </vt:variant>
      <vt:variant>
        <vt:lpwstr>_Toc53990968</vt:lpwstr>
      </vt:variant>
      <vt:variant>
        <vt:i4>1245242</vt:i4>
      </vt:variant>
      <vt:variant>
        <vt:i4>1172</vt:i4>
      </vt:variant>
      <vt:variant>
        <vt:i4>0</vt:i4>
      </vt:variant>
      <vt:variant>
        <vt:i4>5</vt:i4>
      </vt:variant>
      <vt:variant>
        <vt:lpwstr/>
      </vt:variant>
      <vt:variant>
        <vt:lpwstr>_Toc53990967</vt:lpwstr>
      </vt:variant>
      <vt:variant>
        <vt:i4>1179706</vt:i4>
      </vt:variant>
      <vt:variant>
        <vt:i4>1166</vt:i4>
      </vt:variant>
      <vt:variant>
        <vt:i4>0</vt:i4>
      </vt:variant>
      <vt:variant>
        <vt:i4>5</vt:i4>
      </vt:variant>
      <vt:variant>
        <vt:lpwstr/>
      </vt:variant>
      <vt:variant>
        <vt:lpwstr>_Toc53990966</vt:lpwstr>
      </vt:variant>
      <vt:variant>
        <vt:i4>1114170</vt:i4>
      </vt:variant>
      <vt:variant>
        <vt:i4>1160</vt:i4>
      </vt:variant>
      <vt:variant>
        <vt:i4>0</vt:i4>
      </vt:variant>
      <vt:variant>
        <vt:i4>5</vt:i4>
      </vt:variant>
      <vt:variant>
        <vt:lpwstr/>
      </vt:variant>
      <vt:variant>
        <vt:lpwstr>_Toc53990965</vt:lpwstr>
      </vt:variant>
      <vt:variant>
        <vt:i4>1048634</vt:i4>
      </vt:variant>
      <vt:variant>
        <vt:i4>1154</vt:i4>
      </vt:variant>
      <vt:variant>
        <vt:i4>0</vt:i4>
      </vt:variant>
      <vt:variant>
        <vt:i4>5</vt:i4>
      </vt:variant>
      <vt:variant>
        <vt:lpwstr/>
      </vt:variant>
      <vt:variant>
        <vt:lpwstr>_Toc53990964</vt:lpwstr>
      </vt:variant>
      <vt:variant>
        <vt:i4>1507386</vt:i4>
      </vt:variant>
      <vt:variant>
        <vt:i4>1148</vt:i4>
      </vt:variant>
      <vt:variant>
        <vt:i4>0</vt:i4>
      </vt:variant>
      <vt:variant>
        <vt:i4>5</vt:i4>
      </vt:variant>
      <vt:variant>
        <vt:lpwstr/>
      </vt:variant>
      <vt:variant>
        <vt:lpwstr>_Toc53990963</vt:lpwstr>
      </vt:variant>
      <vt:variant>
        <vt:i4>1441850</vt:i4>
      </vt:variant>
      <vt:variant>
        <vt:i4>1142</vt:i4>
      </vt:variant>
      <vt:variant>
        <vt:i4>0</vt:i4>
      </vt:variant>
      <vt:variant>
        <vt:i4>5</vt:i4>
      </vt:variant>
      <vt:variant>
        <vt:lpwstr/>
      </vt:variant>
      <vt:variant>
        <vt:lpwstr>_Toc53990962</vt:lpwstr>
      </vt:variant>
      <vt:variant>
        <vt:i4>1376314</vt:i4>
      </vt:variant>
      <vt:variant>
        <vt:i4>1136</vt:i4>
      </vt:variant>
      <vt:variant>
        <vt:i4>0</vt:i4>
      </vt:variant>
      <vt:variant>
        <vt:i4>5</vt:i4>
      </vt:variant>
      <vt:variant>
        <vt:lpwstr/>
      </vt:variant>
      <vt:variant>
        <vt:lpwstr>_Toc53990961</vt:lpwstr>
      </vt:variant>
      <vt:variant>
        <vt:i4>1310778</vt:i4>
      </vt:variant>
      <vt:variant>
        <vt:i4>1130</vt:i4>
      </vt:variant>
      <vt:variant>
        <vt:i4>0</vt:i4>
      </vt:variant>
      <vt:variant>
        <vt:i4>5</vt:i4>
      </vt:variant>
      <vt:variant>
        <vt:lpwstr/>
      </vt:variant>
      <vt:variant>
        <vt:lpwstr>_Toc53990960</vt:lpwstr>
      </vt:variant>
      <vt:variant>
        <vt:i4>1900601</vt:i4>
      </vt:variant>
      <vt:variant>
        <vt:i4>1124</vt:i4>
      </vt:variant>
      <vt:variant>
        <vt:i4>0</vt:i4>
      </vt:variant>
      <vt:variant>
        <vt:i4>5</vt:i4>
      </vt:variant>
      <vt:variant>
        <vt:lpwstr/>
      </vt:variant>
      <vt:variant>
        <vt:lpwstr>_Toc53990959</vt:lpwstr>
      </vt:variant>
      <vt:variant>
        <vt:i4>1835065</vt:i4>
      </vt:variant>
      <vt:variant>
        <vt:i4>1118</vt:i4>
      </vt:variant>
      <vt:variant>
        <vt:i4>0</vt:i4>
      </vt:variant>
      <vt:variant>
        <vt:i4>5</vt:i4>
      </vt:variant>
      <vt:variant>
        <vt:lpwstr/>
      </vt:variant>
      <vt:variant>
        <vt:lpwstr>_Toc53990958</vt:lpwstr>
      </vt:variant>
      <vt:variant>
        <vt:i4>1245241</vt:i4>
      </vt:variant>
      <vt:variant>
        <vt:i4>1112</vt:i4>
      </vt:variant>
      <vt:variant>
        <vt:i4>0</vt:i4>
      </vt:variant>
      <vt:variant>
        <vt:i4>5</vt:i4>
      </vt:variant>
      <vt:variant>
        <vt:lpwstr/>
      </vt:variant>
      <vt:variant>
        <vt:lpwstr>_Toc53990957</vt:lpwstr>
      </vt:variant>
      <vt:variant>
        <vt:i4>1179705</vt:i4>
      </vt:variant>
      <vt:variant>
        <vt:i4>1106</vt:i4>
      </vt:variant>
      <vt:variant>
        <vt:i4>0</vt:i4>
      </vt:variant>
      <vt:variant>
        <vt:i4>5</vt:i4>
      </vt:variant>
      <vt:variant>
        <vt:lpwstr/>
      </vt:variant>
      <vt:variant>
        <vt:lpwstr>_Toc53990956</vt:lpwstr>
      </vt:variant>
      <vt:variant>
        <vt:i4>1114169</vt:i4>
      </vt:variant>
      <vt:variant>
        <vt:i4>1100</vt:i4>
      </vt:variant>
      <vt:variant>
        <vt:i4>0</vt:i4>
      </vt:variant>
      <vt:variant>
        <vt:i4>5</vt:i4>
      </vt:variant>
      <vt:variant>
        <vt:lpwstr/>
      </vt:variant>
      <vt:variant>
        <vt:lpwstr>_Toc53990955</vt:lpwstr>
      </vt:variant>
      <vt:variant>
        <vt:i4>1048633</vt:i4>
      </vt:variant>
      <vt:variant>
        <vt:i4>1094</vt:i4>
      </vt:variant>
      <vt:variant>
        <vt:i4>0</vt:i4>
      </vt:variant>
      <vt:variant>
        <vt:i4>5</vt:i4>
      </vt:variant>
      <vt:variant>
        <vt:lpwstr/>
      </vt:variant>
      <vt:variant>
        <vt:lpwstr>_Toc53990954</vt:lpwstr>
      </vt:variant>
      <vt:variant>
        <vt:i4>1507385</vt:i4>
      </vt:variant>
      <vt:variant>
        <vt:i4>1088</vt:i4>
      </vt:variant>
      <vt:variant>
        <vt:i4>0</vt:i4>
      </vt:variant>
      <vt:variant>
        <vt:i4>5</vt:i4>
      </vt:variant>
      <vt:variant>
        <vt:lpwstr/>
      </vt:variant>
      <vt:variant>
        <vt:lpwstr>_Toc53990953</vt:lpwstr>
      </vt:variant>
      <vt:variant>
        <vt:i4>1441849</vt:i4>
      </vt:variant>
      <vt:variant>
        <vt:i4>1082</vt:i4>
      </vt:variant>
      <vt:variant>
        <vt:i4>0</vt:i4>
      </vt:variant>
      <vt:variant>
        <vt:i4>5</vt:i4>
      </vt:variant>
      <vt:variant>
        <vt:lpwstr/>
      </vt:variant>
      <vt:variant>
        <vt:lpwstr>_Toc53990952</vt:lpwstr>
      </vt:variant>
      <vt:variant>
        <vt:i4>1376313</vt:i4>
      </vt:variant>
      <vt:variant>
        <vt:i4>1076</vt:i4>
      </vt:variant>
      <vt:variant>
        <vt:i4>0</vt:i4>
      </vt:variant>
      <vt:variant>
        <vt:i4>5</vt:i4>
      </vt:variant>
      <vt:variant>
        <vt:lpwstr/>
      </vt:variant>
      <vt:variant>
        <vt:lpwstr>_Toc53990951</vt:lpwstr>
      </vt:variant>
      <vt:variant>
        <vt:i4>1310777</vt:i4>
      </vt:variant>
      <vt:variant>
        <vt:i4>1070</vt:i4>
      </vt:variant>
      <vt:variant>
        <vt:i4>0</vt:i4>
      </vt:variant>
      <vt:variant>
        <vt:i4>5</vt:i4>
      </vt:variant>
      <vt:variant>
        <vt:lpwstr/>
      </vt:variant>
      <vt:variant>
        <vt:lpwstr>_Toc53990950</vt:lpwstr>
      </vt:variant>
      <vt:variant>
        <vt:i4>1900600</vt:i4>
      </vt:variant>
      <vt:variant>
        <vt:i4>1064</vt:i4>
      </vt:variant>
      <vt:variant>
        <vt:i4>0</vt:i4>
      </vt:variant>
      <vt:variant>
        <vt:i4>5</vt:i4>
      </vt:variant>
      <vt:variant>
        <vt:lpwstr/>
      </vt:variant>
      <vt:variant>
        <vt:lpwstr>_Toc53990949</vt:lpwstr>
      </vt:variant>
      <vt:variant>
        <vt:i4>1835064</vt:i4>
      </vt:variant>
      <vt:variant>
        <vt:i4>1058</vt:i4>
      </vt:variant>
      <vt:variant>
        <vt:i4>0</vt:i4>
      </vt:variant>
      <vt:variant>
        <vt:i4>5</vt:i4>
      </vt:variant>
      <vt:variant>
        <vt:lpwstr/>
      </vt:variant>
      <vt:variant>
        <vt:lpwstr>_Toc53990948</vt:lpwstr>
      </vt:variant>
      <vt:variant>
        <vt:i4>1245240</vt:i4>
      </vt:variant>
      <vt:variant>
        <vt:i4>1052</vt:i4>
      </vt:variant>
      <vt:variant>
        <vt:i4>0</vt:i4>
      </vt:variant>
      <vt:variant>
        <vt:i4>5</vt:i4>
      </vt:variant>
      <vt:variant>
        <vt:lpwstr/>
      </vt:variant>
      <vt:variant>
        <vt:lpwstr>_Toc53990947</vt:lpwstr>
      </vt:variant>
      <vt:variant>
        <vt:i4>1179704</vt:i4>
      </vt:variant>
      <vt:variant>
        <vt:i4>1046</vt:i4>
      </vt:variant>
      <vt:variant>
        <vt:i4>0</vt:i4>
      </vt:variant>
      <vt:variant>
        <vt:i4>5</vt:i4>
      </vt:variant>
      <vt:variant>
        <vt:lpwstr/>
      </vt:variant>
      <vt:variant>
        <vt:lpwstr>_Toc53990946</vt:lpwstr>
      </vt:variant>
      <vt:variant>
        <vt:i4>1114168</vt:i4>
      </vt:variant>
      <vt:variant>
        <vt:i4>1040</vt:i4>
      </vt:variant>
      <vt:variant>
        <vt:i4>0</vt:i4>
      </vt:variant>
      <vt:variant>
        <vt:i4>5</vt:i4>
      </vt:variant>
      <vt:variant>
        <vt:lpwstr/>
      </vt:variant>
      <vt:variant>
        <vt:lpwstr>_Toc53990945</vt:lpwstr>
      </vt:variant>
      <vt:variant>
        <vt:i4>1048632</vt:i4>
      </vt:variant>
      <vt:variant>
        <vt:i4>1034</vt:i4>
      </vt:variant>
      <vt:variant>
        <vt:i4>0</vt:i4>
      </vt:variant>
      <vt:variant>
        <vt:i4>5</vt:i4>
      </vt:variant>
      <vt:variant>
        <vt:lpwstr/>
      </vt:variant>
      <vt:variant>
        <vt:lpwstr>_Toc53990944</vt:lpwstr>
      </vt:variant>
      <vt:variant>
        <vt:i4>1507384</vt:i4>
      </vt:variant>
      <vt:variant>
        <vt:i4>1028</vt:i4>
      </vt:variant>
      <vt:variant>
        <vt:i4>0</vt:i4>
      </vt:variant>
      <vt:variant>
        <vt:i4>5</vt:i4>
      </vt:variant>
      <vt:variant>
        <vt:lpwstr/>
      </vt:variant>
      <vt:variant>
        <vt:lpwstr>_Toc53990943</vt:lpwstr>
      </vt:variant>
      <vt:variant>
        <vt:i4>1441848</vt:i4>
      </vt:variant>
      <vt:variant>
        <vt:i4>1022</vt:i4>
      </vt:variant>
      <vt:variant>
        <vt:i4>0</vt:i4>
      </vt:variant>
      <vt:variant>
        <vt:i4>5</vt:i4>
      </vt:variant>
      <vt:variant>
        <vt:lpwstr/>
      </vt:variant>
      <vt:variant>
        <vt:lpwstr>_Toc53990942</vt:lpwstr>
      </vt:variant>
      <vt:variant>
        <vt:i4>1376312</vt:i4>
      </vt:variant>
      <vt:variant>
        <vt:i4>1016</vt:i4>
      </vt:variant>
      <vt:variant>
        <vt:i4>0</vt:i4>
      </vt:variant>
      <vt:variant>
        <vt:i4>5</vt:i4>
      </vt:variant>
      <vt:variant>
        <vt:lpwstr/>
      </vt:variant>
      <vt:variant>
        <vt:lpwstr>_Toc53990941</vt:lpwstr>
      </vt:variant>
      <vt:variant>
        <vt:i4>1310776</vt:i4>
      </vt:variant>
      <vt:variant>
        <vt:i4>1010</vt:i4>
      </vt:variant>
      <vt:variant>
        <vt:i4>0</vt:i4>
      </vt:variant>
      <vt:variant>
        <vt:i4>5</vt:i4>
      </vt:variant>
      <vt:variant>
        <vt:lpwstr/>
      </vt:variant>
      <vt:variant>
        <vt:lpwstr>_Toc53990940</vt:lpwstr>
      </vt:variant>
      <vt:variant>
        <vt:i4>1900607</vt:i4>
      </vt:variant>
      <vt:variant>
        <vt:i4>1004</vt:i4>
      </vt:variant>
      <vt:variant>
        <vt:i4>0</vt:i4>
      </vt:variant>
      <vt:variant>
        <vt:i4>5</vt:i4>
      </vt:variant>
      <vt:variant>
        <vt:lpwstr/>
      </vt:variant>
      <vt:variant>
        <vt:lpwstr>_Toc53990939</vt:lpwstr>
      </vt:variant>
      <vt:variant>
        <vt:i4>1835071</vt:i4>
      </vt:variant>
      <vt:variant>
        <vt:i4>998</vt:i4>
      </vt:variant>
      <vt:variant>
        <vt:i4>0</vt:i4>
      </vt:variant>
      <vt:variant>
        <vt:i4>5</vt:i4>
      </vt:variant>
      <vt:variant>
        <vt:lpwstr/>
      </vt:variant>
      <vt:variant>
        <vt:lpwstr>_Toc53990938</vt:lpwstr>
      </vt:variant>
      <vt:variant>
        <vt:i4>1245247</vt:i4>
      </vt:variant>
      <vt:variant>
        <vt:i4>992</vt:i4>
      </vt:variant>
      <vt:variant>
        <vt:i4>0</vt:i4>
      </vt:variant>
      <vt:variant>
        <vt:i4>5</vt:i4>
      </vt:variant>
      <vt:variant>
        <vt:lpwstr/>
      </vt:variant>
      <vt:variant>
        <vt:lpwstr>_Toc53990937</vt:lpwstr>
      </vt:variant>
      <vt:variant>
        <vt:i4>1179711</vt:i4>
      </vt:variant>
      <vt:variant>
        <vt:i4>986</vt:i4>
      </vt:variant>
      <vt:variant>
        <vt:i4>0</vt:i4>
      </vt:variant>
      <vt:variant>
        <vt:i4>5</vt:i4>
      </vt:variant>
      <vt:variant>
        <vt:lpwstr/>
      </vt:variant>
      <vt:variant>
        <vt:lpwstr>_Toc53990936</vt:lpwstr>
      </vt:variant>
      <vt:variant>
        <vt:i4>1114175</vt:i4>
      </vt:variant>
      <vt:variant>
        <vt:i4>980</vt:i4>
      </vt:variant>
      <vt:variant>
        <vt:i4>0</vt:i4>
      </vt:variant>
      <vt:variant>
        <vt:i4>5</vt:i4>
      </vt:variant>
      <vt:variant>
        <vt:lpwstr/>
      </vt:variant>
      <vt:variant>
        <vt:lpwstr>_Toc53990935</vt:lpwstr>
      </vt:variant>
      <vt:variant>
        <vt:i4>1048639</vt:i4>
      </vt:variant>
      <vt:variant>
        <vt:i4>974</vt:i4>
      </vt:variant>
      <vt:variant>
        <vt:i4>0</vt:i4>
      </vt:variant>
      <vt:variant>
        <vt:i4>5</vt:i4>
      </vt:variant>
      <vt:variant>
        <vt:lpwstr/>
      </vt:variant>
      <vt:variant>
        <vt:lpwstr>_Toc53990934</vt:lpwstr>
      </vt:variant>
      <vt:variant>
        <vt:i4>1507391</vt:i4>
      </vt:variant>
      <vt:variant>
        <vt:i4>968</vt:i4>
      </vt:variant>
      <vt:variant>
        <vt:i4>0</vt:i4>
      </vt:variant>
      <vt:variant>
        <vt:i4>5</vt:i4>
      </vt:variant>
      <vt:variant>
        <vt:lpwstr/>
      </vt:variant>
      <vt:variant>
        <vt:lpwstr>_Toc53990933</vt:lpwstr>
      </vt:variant>
      <vt:variant>
        <vt:i4>1441855</vt:i4>
      </vt:variant>
      <vt:variant>
        <vt:i4>962</vt:i4>
      </vt:variant>
      <vt:variant>
        <vt:i4>0</vt:i4>
      </vt:variant>
      <vt:variant>
        <vt:i4>5</vt:i4>
      </vt:variant>
      <vt:variant>
        <vt:lpwstr/>
      </vt:variant>
      <vt:variant>
        <vt:lpwstr>_Toc53990932</vt:lpwstr>
      </vt:variant>
      <vt:variant>
        <vt:i4>1376319</vt:i4>
      </vt:variant>
      <vt:variant>
        <vt:i4>956</vt:i4>
      </vt:variant>
      <vt:variant>
        <vt:i4>0</vt:i4>
      </vt:variant>
      <vt:variant>
        <vt:i4>5</vt:i4>
      </vt:variant>
      <vt:variant>
        <vt:lpwstr/>
      </vt:variant>
      <vt:variant>
        <vt:lpwstr>_Toc53990931</vt:lpwstr>
      </vt:variant>
      <vt:variant>
        <vt:i4>1310783</vt:i4>
      </vt:variant>
      <vt:variant>
        <vt:i4>950</vt:i4>
      </vt:variant>
      <vt:variant>
        <vt:i4>0</vt:i4>
      </vt:variant>
      <vt:variant>
        <vt:i4>5</vt:i4>
      </vt:variant>
      <vt:variant>
        <vt:lpwstr/>
      </vt:variant>
      <vt:variant>
        <vt:lpwstr>_Toc53990930</vt:lpwstr>
      </vt:variant>
      <vt:variant>
        <vt:i4>1900606</vt:i4>
      </vt:variant>
      <vt:variant>
        <vt:i4>944</vt:i4>
      </vt:variant>
      <vt:variant>
        <vt:i4>0</vt:i4>
      </vt:variant>
      <vt:variant>
        <vt:i4>5</vt:i4>
      </vt:variant>
      <vt:variant>
        <vt:lpwstr/>
      </vt:variant>
      <vt:variant>
        <vt:lpwstr>_Toc53990929</vt:lpwstr>
      </vt:variant>
      <vt:variant>
        <vt:i4>1835070</vt:i4>
      </vt:variant>
      <vt:variant>
        <vt:i4>938</vt:i4>
      </vt:variant>
      <vt:variant>
        <vt:i4>0</vt:i4>
      </vt:variant>
      <vt:variant>
        <vt:i4>5</vt:i4>
      </vt:variant>
      <vt:variant>
        <vt:lpwstr/>
      </vt:variant>
      <vt:variant>
        <vt:lpwstr>_Toc53990928</vt:lpwstr>
      </vt:variant>
      <vt:variant>
        <vt:i4>1245246</vt:i4>
      </vt:variant>
      <vt:variant>
        <vt:i4>932</vt:i4>
      </vt:variant>
      <vt:variant>
        <vt:i4>0</vt:i4>
      </vt:variant>
      <vt:variant>
        <vt:i4>5</vt:i4>
      </vt:variant>
      <vt:variant>
        <vt:lpwstr/>
      </vt:variant>
      <vt:variant>
        <vt:lpwstr>_Toc53990927</vt:lpwstr>
      </vt:variant>
      <vt:variant>
        <vt:i4>1179710</vt:i4>
      </vt:variant>
      <vt:variant>
        <vt:i4>926</vt:i4>
      </vt:variant>
      <vt:variant>
        <vt:i4>0</vt:i4>
      </vt:variant>
      <vt:variant>
        <vt:i4>5</vt:i4>
      </vt:variant>
      <vt:variant>
        <vt:lpwstr/>
      </vt:variant>
      <vt:variant>
        <vt:lpwstr>_Toc53990926</vt:lpwstr>
      </vt:variant>
      <vt:variant>
        <vt:i4>1114174</vt:i4>
      </vt:variant>
      <vt:variant>
        <vt:i4>920</vt:i4>
      </vt:variant>
      <vt:variant>
        <vt:i4>0</vt:i4>
      </vt:variant>
      <vt:variant>
        <vt:i4>5</vt:i4>
      </vt:variant>
      <vt:variant>
        <vt:lpwstr/>
      </vt:variant>
      <vt:variant>
        <vt:lpwstr>_Toc53990925</vt:lpwstr>
      </vt:variant>
      <vt:variant>
        <vt:i4>1048638</vt:i4>
      </vt:variant>
      <vt:variant>
        <vt:i4>914</vt:i4>
      </vt:variant>
      <vt:variant>
        <vt:i4>0</vt:i4>
      </vt:variant>
      <vt:variant>
        <vt:i4>5</vt:i4>
      </vt:variant>
      <vt:variant>
        <vt:lpwstr/>
      </vt:variant>
      <vt:variant>
        <vt:lpwstr>_Toc53990924</vt:lpwstr>
      </vt:variant>
      <vt:variant>
        <vt:i4>1507390</vt:i4>
      </vt:variant>
      <vt:variant>
        <vt:i4>908</vt:i4>
      </vt:variant>
      <vt:variant>
        <vt:i4>0</vt:i4>
      </vt:variant>
      <vt:variant>
        <vt:i4>5</vt:i4>
      </vt:variant>
      <vt:variant>
        <vt:lpwstr/>
      </vt:variant>
      <vt:variant>
        <vt:lpwstr>_Toc53990923</vt:lpwstr>
      </vt:variant>
      <vt:variant>
        <vt:i4>1441854</vt:i4>
      </vt:variant>
      <vt:variant>
        <vt:i4>902</vt:i4>
      </vt:variant>
      <vt:variant>
        <vt:i4>0</vt:i4>
      </vt:variant>
      <vt:variant>
        <vt:i4>5</vt:i4>
      </vt:variant>
      <vt:variant>
        <vt:lpwstr/>
      </vt:variant>
      <vt:variant>
        <vt:lpwstr>_Toc53990922</vt:lpwstr>
      </vt:variant>
      <vt:variant>
        <vt:i4>1376318</vt:i4>
      </vt:variant>
      <vt:variant>
        <vt:i4>896</vt:i4>
      </vt:variant>
      <vt:variant>
        <vt:i4>0</vt:i4>
      </vt:variant>
      <vt:variant>
        <vt:i4>5</vt:i4>
      </vt:variant>
      <vt:variant>
        <vt:lpwstr/>
      </vt:variant>
      <vt:variant>
        <vt:lpwstr>_Toc53990921</vt:lpwstr>
      </vt:variant>
      <vt:variant>
        <vt:i4>1310782</vt:i4>
      </vt:variant>
      <vt:variant>
        <vt:i4>890</vt:i4>
      </vt:variant>
      <vt:variant>
        <vt:i4>0</vt:i4>
      </vt:variant>
      <vt:variant>
        <vt:i4>5</vt:i4>
      </vt:variant>
      <vt:variant>
        <vt:lpwstr/>
      </vt:variant>
      <vt:variant>
        <vt:lpwstr>_Toc53990920</vt:lpwstr>
      </vt:variant>
      <vt:variant>
        <vt:i4>1900605</vt:i4>
      </vt:variant>
      <vt:variant>
        <vt:i4>884</vt:i4>
      </vt:variant>
      <vt:variant>
        <vt:i4>0</vt:i4>
      </vt:variant>
      <vt:variant>
        <vt:i4>5</vt:i4>
      </vt:variant>
      <vt:variant>
        <vt:lpwstr/>
      </vt:variant>
      <vt:variant>
        <vt:lpwstr>_Toc53990919</vt:lpwstr>
      </vt:variant>
      <vt:variant>
        <vt:i4>1835069</vt:i4>
      </vt:variant>
      <vt:variant>
        <vt:i4>878</vt:i4>
      </vt:variant>
      <vt:variant>
        <vt:i4>0</vt:i4>
      </vt:variant>
      <vt:variant>
        <vt:i4>5</vt:i4>
      </vt:variant>
      <vt:variant>
        <vt:lpwstr/>
      </vt:variant>
      <vt:variant>
        <vt:lpwstr>_Toc53990918</vt:lpwstr>
      </vt:variant>
      <vt:variant>
        <vt:i4>1245245</vt:i4>
      </vt:variant>
      <vt:variant>
        <vt:i4>872</vt:i4>
      </vt:variant>
      <vt:variant>
        <vt:i4>0</vt:i4>
      </vt:variant>
      <vt:variant>
        <vt:i4>5</vt:i4>
      </vt:variant>
      <vt:variant>
        <vt:lpwstr/>
      </vt:variant>
      <vt:variant>
        <vt:lpwstr>_Toc53990917</vt:lpwstr>
      </vt:variant>
      <vt:variant>
        <vt:i4>1179709</vt:i4>
      </vt:variant>
      <vt:variant>
        <vt:i4>866</vt:i4>
      </vt:variant>
      <vt:variant>
        <vt:i4>0</vt:i4>
      </vt:variant>
      <vt:variant>
        <vt:i4>5</vt:i4>
      </vt:variant>
      <vt:variant>
        <vt:lpwstr/>
      </vt:variant>
      <vt:variant>
        <vt:lpwstr>_Toc53990916</vt:lpwstr>
      </vt:variant>
      <vt:variant>
        <vt:i4>1114173</vt:i4>
      </vt:variant>
      <vt:variant>
        <vt:i4>860</vt:i4>
      </vt:variant>
      <vt:variant>
        <vt:i4>0</vt:i4>
      </vt:variant>
      <vt:variant>
        <vt:i4>5</vt:i4>
      </vt:variant>
      <vt:variant>
        <vt:lpwstr/>
      </vt:variant>
      <vt:variant>
        <vt:lpwstr>_Toc53990915</vt:lpwstr>
      </vt:variant>
      <vt:variant>
        <vt:i4>1048637</vt:i4>
      </vt:variant>
      <vt:variant>
        <vt:i4>854</vt:i4>
      </vt:variant>
      <vt:variant>
        <vt:i4>0</vt:i4>
      </vt:variant>
      <vt:variant>
        <vt:i4>5</vt:i4>
      </vt:variant>
      <vt:variant>
        <vt:lpwstr/>
      </vt:variant>
      <vt:variant>
        <vt:lpwstr>_Toc53990914</vt:lpwstr>
      </vt:variant>
      <vt:variant>
        <vt:i4>1507389</vt:i4>
      </vt:variant>
      <vt:variant>
        <vt:i4>848</vt:i4>
      </vt:variant>
      <vt:variant>
        <vt:i4>0</vt:i4>
      </vt:variant>
      <vt:variant>
        <vt:i4>5</vt:i4>
      </vt:variant>
      <vt:variant>
        <vt:lpwstr/>
      </vt:variant>
      <vt:variant>
        <vt:lpwstr>_Toc53990913</vt:lpwstr>
      </vt:variant>
      <vt:variant>
        <vt:i4>1441853</vt:i4>
      </vt:variant>
      <vt:variant>
        <vt:i4>842</vt:i4>
      </vt:variant>
      <vt:variant>
        <vt:i4>0</vt:i4>
      </vt:variant>
      <vt:variant>
        <vt:i4>5</vt:i4>
      </vt:variant>
      <vt:variant>
        <vt:lpwstr/>
      </vt:variant>
      <vt:variant>
        <vt:lpwstr>_Toc53990912</vt:lpwstr>
      </vt:variant>
      <vt:variant>
        <vt:i4>1376317</vt:i4>
      </vt:variant>
      <vt:variant>
        <vt:i4>836</vt:i4>
      </vt:variant>
      <vt:variant>
        <vt:i4>0</vt:i4>
      </vt:variant>
      <vt:variant>
        <vt:i4>5</vt:i4>
      </vt:variant>
      <vt:variant>
        <vt:lpwstr/>
      </vt:variant>
      <vt:variant>
        <vt:lpwstr>_Toc53990911</vt:lpwstr>
      </vt:variant>
      <vt:variant>
        <vt:i4>1310781</vt:i4>
      </vt:variant>
      <vt:variant>
        <vt:i4>830</vt:i4>
      </vt:variant>
      <vt:variant>
        <vt:i4>0</vt:i4>
      </vt:variant>
      <vt:variant>
        <vt:i4>5</vt:i4>
      </vt:variant>
      <vt:variant>
        <vt:lpwstr/>
      </vt:variant>
      <vt:variant>
        <vt:lpwstr>_Toc53990910</vt:lpwstr>
      </vt:variant>
      <vt:variant>
        <vt:i4>1900604</vt:i4>
      </vt:variant>
      <vt:variant>
        <vt:i4>824</vt:i4>
      </vt:variant>
      <vt:variant>
        <vt:i4>0</vt:i4>
      </vt:variant>
      <vt:variant>
        <vt:i4>5</vt:i4>
      </vt:variant>
      <vt:variant>
        <vt:lpwstr/>
      </vt:variant>
      <vt:variant>
        <vt:lpwstr>_Toc53990909</vt:lpwstr>
      </vt:variant>
      <vt:variant>
        <vt:i4>1835068</vt:i4>
      </vt:variant>
      <vt:variant>
        <vt:i4>818</vt:i4>
      </vt:variant>
      <vt:variant>
        <vt:i4>0</vt:i4>
      </vt:variant>
      <vt:variant>
        <vt:i4>5</vt:i4>
      </vt:variant>
      <vt:variant>
        <vt:lpwstr/>
      </vt:variant>
      <vt:variant>
        <vt:lpwstr>_Toc53990908</vt:lpwstr>
      </vt:variant>
      <vt:variant>
        <vt:i4>1245244</vt:i4>
      </vt:variant>
      <vt:variant>
        <vt:i4>812</vt:i4>
      </vt:variant>
      <vt:variant>
        <vt:i4>0</vt:i4>
      </vt:variant>
      <vt:variant>
        <vt:i4>5</vt:i4>
      </vt:variant>
      <vt:variant>
        <vt:lpwstr/>
      </vt:variant>
      <vt:variant>
        <vt:lpwstr>_Toc53990907</vt:lpwstr>
      </vt:variant>
      <vt:variant>
        <vt:i4>1179708</vt:i4>
      </vt:variant>
      <vt:variant>
        <vt:i4>806</vt:i4>
      </vt:variant>
      <vt:variant>
        <vt:i4>0</vt:i4>
      </vt:variant>
      <vt:variant>
        <vt:i4>5</vt:i4>
      </vt:variant>
      <vt:variant>
        <vt:lpwstr/>
      </vt:variant>
      <vt:variant>
        <vt:lpwstr>_Toc53990906</vt:lpwstr>
      </vt:variant>
      <vt:variant>
        <vt:i4>1114172</vt:i4>
      </vt:variant>
      <vt:variant>
        <vt:i4>800</vt:i4>
      </vt:variant>
      <vt:variant>
        <vt:i4>0</vt:i4>
      </vt:variant>
      <vt:variant>
        <vt:i4>5</vt:i4>
      </vt:variant>
      <vt:variant>
        <vt:lpwstr/>
      </vt:variant>
      <vt:variant>
        <vt:lpwstr>_Toc53990905</vt:lpwstr>
      </vt:variant>
      <vt:variant>
        <vt:i4>1048636</vt:i4>
      </vt:variant>
      <vt:variant>
        <vt:i4>794</vt:i4>
      </vt:variant>
      <vt:variant>
        <vt:i4>0</vt:i4>
      </vt:variant>
      <vt:variant>
        <vt:i4>5</vt:i4>
      </vt:variant>
      <vt:variant>
        <vt:lpwstr/>
      </vt:variant>
      <vt:variant>
        <vt:lpwstr>_Toc53990904</vt:lpwstr>
      </vt:variant>
      <vt:variant>
        <vt:i4>1507388</vt:i4>
      </vt:variant>
      <vt:variant>
        <vt:i4>788</vt:i4>
      </vt:variant>
      <vt:variant>
        <vt:i4>0</vt:i4>
      </vt:variant>
      <vt:variant>
        <vt:i4>5</vt:i4>
      </vt:variant>
      <vt:variant>
        <vt:lpwstr/>
      </vt:variant>
      <vt:variant>
        <vt:lpwstr>_Toc53990903</vt:lpwstr>
      </vt:variant>
      <vt:variant>
        <vt:i4>1441852</vt:i4>
      </vt:variant>
      <vt:variant>
        <vt:i4>782</vt:i4>
      </vt:variant>
      <vt:variant>
        <vt:i4>0</vt:i4>
      </vt:variant>
      <vt:variant>
        <vt:i4>5</vt:i4>
      </vt:variant>
      <vt:variant>
        <vt:lpwstr/>
      </vt:variant>
      <vt:variant>
        <vt:lpwstr>_Toc53990902</vt:lpwstr>
      </vt:variant>
      <vt:variant>
        <vt:i4>1376316</vt:i4>
      </vt:variant>
      <vt:variant>
        <vt:i4>776</vt:i4>
      </vt:variant>
      <vt:variant>
        <vt:i4>0</vt:i4>
      </vt:variant>
      <vt:variant>
        <vt:i4>5</vt:i4>
      </vt:variant>
      <vt:variant>
        <vt:lpwstr/>
      </vt:variant>
      <vt:variant>
        <vt:lpwstr>_Toc53990901</vt:lpwstr>
      </vt:variant>
      <vt:variant>
        <vt:i4>1310780</vt:i4>
      </vt:variant>
      <vt:variant>
        <vt:i4>770</vt:i4>
      </vt:variant>
      <vt:variant>
        <vt:i4>0</vt:i4>
      </vt:variant>
      <vt:variant>
        <vt:i4>5</vt:i4>
      </vt:variant>
      <vt:variant>
        <vt:lpwstr/>
      </vt:variant>
      <vt:variant>
        <vt:lpwstr>_Toc53990900</vt:lpwstr>
      </vt:variant>
      <vt:variant>
        <vt:i4>1835061</vt:i4>
      </vt:variant>
      <vt:variant>
        <vt:i4>764</vt:i4>
      </vt:variant>
      <vt:variant>
        <vt:i4>0</vt:i4>
      </vt:variant>
      <vt:variant>
        <vt:i4>5</vt:i4>
      </vt:variant>
      <vt:variant>
        <vt:lpwstr/>
      </vt:variant>
      <vt:variant>
        <vt:lpwstr>_Toc53990899</vt:lpwstr>
      </vt:variant>
      <vt:variant>
        <vt:i4>1900597</vt:i4>
      </vt:variant>
      <vt:variant>
        <vt:i4>758</vt:i4>
      </vt:variant>
      <vt:variant>
        <vt:i4>0</vt:i4>
      </vt:variant>
      <vt:variant>
        <vt:i4>5</vt:i4>
      </vt:variant>
      <vt:variant>
        <vt:lpwstr/>
      </vt:variant>
      <vt:variant>
        <vt:lpwstr>_Toc53990898</vt:lpwstr>
      </vt:variant>
      <vt:variant>
        <vt:i4>1179701</vt:i4>
      </vt:variant>
      <vt:variant>
        <vt:i4>752</vt:i4>
      </vt:variant>
      <vt:variant>
        <vt:i4>0</vt:i4>
      </vt:variant>
      <vt:variant>
        <vt:i4>5</vt:i4>
      </vt:variant>
      <vt:variant>
        <vt:lpwstr/>
      </vt:variant>
      <vt:variant>
        <vt:lpwstr>_Toc53990897</vt:lpwstr>
      </vt:variant>
      <vt:variant>
        <vt:i4>1245237</vt:i4>
      </vt:variant>
      <vt:variant>
        <vt:i4>746</vt:i4>
      </vt:variant>
      <vt:variant>
        <vt:i4>0</vt:i4>
      </vt:variant>
      <vt:variant>
        <vt:i4>5</vt:i4>
      </vt:variant>
      <vt:variant>
        <vt:lpwstr/>
      </vt:variant>
      <vt:variant>
        <vt:lpwstr>_Toc53990896</vt:lpwstr>
      </vt:variant>
      <vt:variant>
        <vt:i4>1048629</vt:i4>
      </vt:variant>
      <vt:variant>
        <vt:i4>740</vt:i4>
      </vt:variant>
      <vt:variant>
        <vt:i4>0</vt:i4>
      </vt:variant>
      <vt:variant>
        <vt:i4>5</vt:i4>
      </vt:variant>
      <vt:variant>
        <vt:lpwstr/>
      </vt:variant>
      <vt:variant>
        <vt:lpwstr>_Toc53990895</vt:lpwstr>
      </vt:variant>
      <vt:variant>
        <vt:i4>1114165</vt:i4>
      </vt:variant>
      <vt:variant>
        <vt:i4>734</vt:i4>
      </vt:variant>
      <vt:variant>
        <vt:i4>0</vt:i4>
      </vt:variant>
      <vt:variant>
        <vt:i4>5</vt:i4>
      </vt:variant>
      <vt:variant>
        <vt:lpwstr/>
      </vt:variant>
      <vt:variant>
        <vt:lpwstr>_Toc53990894</vt:lpwstr>
      </vt:variant>
      <vt:variant>
        <vt:i4>1441845</vt:i4>
      </vt:variant>
      <vt:variant>
        <vt:i4>728</vt:i4>
      </vt:variant>
      <vt:variant>
        <vt:i4>0</vt:i4>
      </vt:variant>
      <vt:variant>
        <vt:i4>5</vt:i4>
      </vt:variant>
      <vt:variant>
        <vt:lpwstr/>
      </vt:variant>
      <vt:variant>
        <vt:lpwstr>_Toc53990893</vt:lpwstr>
      </vt:variant>
      <vt:variant>
        <vt:i4>1507381</vt:i4>
      </vt:variant>
      <vt:variant>
        <vt:i4>722</vt:i4>
      </vt:variant>
      <vt:variant>
        <vt:i4>0</vt:i4>
      </vt:variant>
      <vt:variant>
        <vt:i4>5</vt:i4>
      </vt:variant>
      <vt:variant>
        <vt:lpwstr/>
      </vt:variant>
      <vt:variant>
        <vt:lpwstr>_Toc53990892</vt:lpwstr>
      </vt:variant>
      <vt:variant>
        <vt:i4>1310773</vt:i4>
      </vt:variant>
      <vt:variant>
        <vt:i4>716</vt:i4>
      </vt:variant>
      <vt:variant>
        <vt:i4>0</vt:i4>
      </vt:variant>
      <vt:variant>
        <vt:i4>5</vt:i4>
      </vt:variant>
      <vt:variant>
        <vt:lpwstr/>
      </vt:variant>
      <vt:variant>
        <vt:lpwstr>_Toc53990891</vt:lpwstr>
      </vt:variant>
      <vt:variant>
        <vt:i4>1376309</vt:i4>
      </vt:variant>
      <vt:variant>
        <vt:i4>710</vt:i4>
      </vt:variant>
      <vt:variant>
        <vt:i4>0</vt:i4>
      </vt:variant>
      <vt:variant>
        <vt:i4>5</vt:i4>
      </vt:variant>
      <vt:variant>
        <vt:lpwstr/>
      </vt:variant>
      <vt:variant>
        <vt:lpwstr>_Toc53990890</vt:lpwstr>
      </vt:variant>
      <vt:variant>
        <vt:i4>1835060</vt:i4>
      </vt:variant>
      <vt:variant>
        <vt:i4>704</vt:i4>
      </vt:variant>
      <vt:variant>
        <vt:i4>0</vt:i4>
      </vt:variant>
      <vt:variant>
        <vt:i4>5</vt:i4>
      </vt:variant>
      <vt:variant>
        <vt:lpwstr/>
      </vt:variant>
      <vt:variant>
        <vt:lpwstr>_Toc53990889</vt:lpwstr>
      </vt:variant>
      <vt:variant>
        <vt:i4>1900596</vt:i4>
      </vt:variant>
      <vt:variant>
        <vt:i4>698</vt:i4>
      </vt:variant>
      <vt:variant>
        <vt:i4>0</vt:i4>
      </vt:variant>
      <vt:variant>
        <vt:i4>5</vt:i4>
      </vt:variant>
      <vt:variant>
        <vt:lpwstr/>
      </vt:variant>
      <vt:variant>
        <vt:lpwstr>_Toc53990888</vt:lpwstr>
      </vt:variant>
      <vt:variant>
        <vt:i4>1179700</vt:i4>
      </vt:variant>
      <vt:variant>
        <vt:i4>692</vt:i4>
      </vt:variant>
      <vt:variant>
        <vt:i4>0</vt:i4>
      </vt:variant>
      <vt:variant>
        <vt:i4>5</vt:i4>
      </vt:variant>
      <vt:variant>
        <vt:lpwstr/>
      </vt:variant>
      <vt:variant>
        <vt:lpwstr>_Toc53990887</vt:lpwstr>
      </vt:variant>
      <vt:variant>
        <vt:i4>1245236</vt:i4>
      </vt:variant>
      <vt:variant>
        <vt:i4>686</vt:i4>
      </vt:variant>
      <vt:variant>
        <vt:i4>0</vt:i4>
      </vt:variant>
      <vt:variant>
        <vt:i4>5</vt:i4>
      </vt:variant>
      <vt:variant>
        <vt:lpwstr/>
      </vt:variant>
      <vt:variant>
        <vt:lpwstr>_Toc53990886</vt:lpwstr>
      </vt:variant>
      <vt:variant>
        <vt:i4>1048628</vt:i4>
      </vt:variant>
      <vt:variant>
        <vt:i4>680</vt:i4>
      </vt:variant>
      <vt:variant>
        <vt:i4>0</vt:i4>
      </vt:variant>
      <vt:variant>
        <vt:i4>5</vt:i4>
      </vt:variant>
      <vt:variant>
        <vt:lpwstr/>
      </vt:variant>
      <vt:variant>
        <vt:lpwstr>_Toc53990885</vt:lpwstr>
      </vt:variant>
      <vt:variant>
        <vt:i4>1114164</vt:i4>
      </vt:variant>
      <vt:variant>
        <vt:i4>674</vt:i4>
      </vt:variant>
      <vt:variant>
        <vt:i4>0</vt:i4>
      </vt:variant>
      <vt:variant>
        <vt:i4>5</vt:i4>
      </vt:variant>
      <vt:variant>
        <vt:lpwstr/>
      </vt:variant>
      <vt:variant>
        <vt:lpwstr>_Toc53990884</vt:lpwstr>
      </vt:variant>
      <vt:variant>
        <vt:i4>1441844</vt:i4>
      </vt:variant>
      <vt:variant>
        <vt:i4>668</vt:i4>
      </vt:variant>
      <vt:variant>
        <vt:i4>0</vt:i4>
      </vt:variant>
      <vt:variant>
        <vt:i4>5</vt:i4>
      </vt:variant>
      <vt:variant>
        <vt:lpwstr/>
      </vt:variant>
      <vt:variant>
        <vt:lpwstr>_Toc53990883</vt:lpwstr>
      </vt:variant>
      <vt:variant>
        <vt:i4>1507380</vt:i4>
      </vt:variant>
      <vt:variant>
        <vt:i4>662</vt:i4>
      </vt:variant>
      <vt:variant>
        <vt:i4>0</vt:i4>
      </vt:variant>
      <vt:variant>
        <vt:i4>5</vt:i4>
      </vt:variant>
      <vt:variant>
        <vt:lpwstr/>
      </vt:variant>
      <vt:variant>
        <vt:lpwstr>_Toc53990882</vt:lpwstr>
      </vt:variant>
      <vt:variant>
        <vt:i4>1310772</vt:i4>
      </vt:variant>
      <vt:variant>
        <vt:i4>656</vt:i4>
      </vt:variant>
      <vt:variant>
        <vt:i4>0</vt:i4>
      </vt:variant>
      <vt:variant>
        <vt:i4>5</vt:i4>
      </vt:variant>
      <vt:variant>
        <vt:lpwstr/>
      </vt:variant>
      <vt:variant>
        <vt:lpwstr>_Toc53990881</vt:lpwstr>
      </vt:variant>
      <vt:variant>
        <vt:i4>1376308</vt:i4>
      </vt:variant>
      <vt:variant>
        <vt:i4>650</vt:i4>
      </vt:variant>
      <vt:variant>
        <vt:i4>0</vt:i4>
      </vt:variant>
      <vt:variant>
        <vt:i4>5</vt:i4>
      </vt:variant>
      <vt:variant>
        <vt:lpwstr/>
      </vt:variant>
      <vt:variant>
        <vt:lpwstr>_Toc53990880</vt:lpwstr>
      </vt:variant>
      <vt:variant>
        <vt:i4>1835067</vt:i4>
      </vt:variant>
      <vt:variant>
        <vt:i4>644</vt:i4>
      </vt:variant>
      <vt:variant>
        <vt:i4>0</vt:i4>
      </vt:variant>
      <vt:variant>
        <vt:i4>5</vt:i4>
      </vt:variant>
      <vt:variant>
        <vt:lpwstr/>
      </vt:variant>
      <vt:variant>
        <vt:lpwstr>_Toc53990879</vt:lpwstr>
      </vt:variant>
      <vt:variant>
        <vt:i4>1900603</vt:i4>
      </vt:variant>
      <vt:variant>
        <vt:i4>638</vt:i4>
      </vt:variant>
      <vt:variant>
        <vt:i4>0</vt:i4>
      </vt:variant>
      <vt:variant>
        <vt:i4>5</vt:i4>
      </vt:variant>
      <vt:variant>
        <vt:lpwstr/>
      </vt:variant>
      <vt:variant>
        <vt:lpwstr>_Toc53990878</vt:lpwstr>
      </vt:variant>
      <vt:variant>
        <vt:i4>1179707</vt:i4>
      </vt:variant>
      <vt:variant>
        <vt:i4>632</vt:i4>
      </vt:variant>
      <vt:variant>
        <vt:i4>0</vt:i4>
      </vt:variant>
      <vt:variant>
        <vt:i4>5</vt:i4>
      </vt:variant>
      <vt:variant>
        <vt:lpwstr/>
      </vt:variant>
      <vt:variant>
        <vt:lpwstr>_Toc53990877</vt:lpwstr>
      </vt:variant>
      <vt:variant>
        <vt:i4>1245243</vt:i4>
      </vt:variant>
      <vt:variant>
        <vt:i4>626</vt:i4>
      </vt:variant>
      <vt:variant>
        <vt:i4>0</vt:i4>
      </vt:variant>
      <vt:variant>
        <vt:i4>5</vt:i4>
      </vt:variant>
      <vt:variant>
        <vt:lpwstr/>
      </vt:variant>
      <vt:variant>
        <vt:lpwstr>_Toc53990876</vt:lpwstr>
      </vt:variant>
      <vt:variant>
        <vt:i4>1048635</vt:i4>
      </vt:variant>
      <vt:variant>
        <vt:i4>620</vt:i4>
      </vt:variant>
      <vt:variant>
        <vt:i4>0</vt:i4>
      </vt:variant>
      <vt:variant>
        <vt:i4>5</vt:i4>
      </vt:variant>
      <vt:variant>
        <vt:lpwstr/>
      </vt:variant>
      <vt:variant>
        <vt:lpwstr>_Toc53990875</vt:lpwstr>
      </vt:variant>
      <vt:variant>
        <vt:i4>1114171</vt:i4>
      </vt:variant>
      <vt:variant>
        <vt:i4>614</vt:i4>
      </vt:variant>
      <vt:variant>
        <vt:i4>0</vt:i4>
      </vt:variant>
      <vt:variant>
        <vt:i4>5</vt:i4>
      </vt:variant>
      <vt:variant>
        <vt:lpwstr/>
      </vt:variant>
      <vt:variant>
        <vt:lpwstr>_Toc53990874</vt:lpwstr>
      </vt:variant>
      <vt:variant>
        <vt:i4>1441851</vt:i4>
      </vt:variant>
      <vt:variant>
        <vt:i4>608</vt:i4>
      </vt:variant>
      <vt:variant>
        <vt:i4>0</vt:i4>
      </vt:variant>
      <vt:variant>
        <vt:i4>5</vt:i4>
      </vt:variant>
      <vt:variant>
        <vt:lpwstr/>
      </vt:variant>
      <vt:variant>
        <vt:lpwstr>_Toc53990873</vt:lpwstr>
      </vt:variant>
      <vt:variant>
        <vt:i4>1507387</vt:i4>
      </vt:variant>
      <vt:variant>
        <vt:i4>602</vt:i4>
      </vt:variant>
      <vt:variant>
        <vt:i4>0</vt:i4>
      </vt:variant>
      <vt:variant>
        <vt:i4>5</vt:i4>
      </vt:variant>
      <vt:variant>
        <vt:lpwstr/>
      </vt:variant>
      <vt:variant>
        <vt:lpwstr>_Toc53990872</vt:lpwstr>
      </vt:variant>
      <vt:variant>
        <vt:i4>1310779</vt:i4>
      </vt:variant>
      <vt:variant>
        <vt:i4>596</vt:i4>
      </vt:variant>
      <vt:variant>
        <vt:i4>0</vt:i4>
      </vt:variant>
      <vt:variant>
        <vt:i4>5</vt:i4>
      </vt:variant>
      <vt:variant>
        <vt:lpwstr/>
      </vt:variant>
      <vt:variant>
        <vt:lpwstr>_Toc53990871</vt:lpwstr>
      </vt:variant>
      <vt:variant>
        <vt:i4>1376315</vt:i4>
      </vt:variant>
      <vt:variant>
        <vt:i4>590</vt:i4>
      </vt:variant>
      <vt:variant>
        <vt:i4>0</vt:i4>
      </vt:variant>
      <vt:variant>
        <vt:i4>5</vt:i4>
      </vt:variant>
      <vt:variant>
        <vt:lpwstr/>
      </vt:variant>
      <vt:variant>
        <vt:lpwstr>_Toc53990870</vt:lpwstr>
      </vt:variant>
      <vt:variant>
        <vt:i4>1835066</vt:i4>
      </vt:variant>
      <vt:variant>
        <vt:i4>584</vt:i4>
      </vt:variant>
      <vt:variant>
        <vt:i4>0</vt:i4>
      </vt:variant>
      <vt:variant>
        <vt:i4>5</vt:i4>
      </vt:variant>
      <vt:variant>
        <vt:lpwstr/>
      </vt:variant>
      <vt:variant>
        <vt:lpwstr>_Toc53990869</vt:lpwstr>
      </vt:variant>
      <vt:variant>
        <vt:i4>1900602</vt:i4>
      </vt:variant>
      <vt:variant>
        <vt:i4>578</vt:i4>
      </vt:variant>
      <vt:variant>
        <vt:i4>0</vt:i4>
      </vt:variant>
      <vt:variant>
        <vt:i4>5</vt:i4>
      </vt:variant>
      <vt:variant>
        <vt:lpwstr/>
      </vt:variant>
      <vt:variant>
        <vt:lpwstr>_Toc53990868</vt:lpwstr>
      </vt:variant>
      <vt:variant>
        <vt:i4>1179706</vt:i4>
      </vt:variant>
      <vt:variant>
        <vt:i4>572</vt:i4>
      </vt:variant>
      <vt:variant>
        <vt:i4>0</vt:i4>
      </vt:variant>
      <vt:variant>
        <vt:i4>5</vt:i4>
      </vt:variant>
      <vt:variant>
        <vt:lpwstr/>
      </vt:variant>
      <vt:variant>
        <vt:lpwstr>_Toc53990867</vt:lpwstr>
      </vt:variant>
      <vt:variant>
        <vt:i4>1245242</vt:i4>
      </vt:variant>
      <vt:variant>
        <vt:i4>566</vt:i4>
      </vt:variant>
      <vt:variant>
        <vt:i4>0</vt:i4>
      </vt:variant>
      <vt:variant>
        <vt:i4>5</vt:i4>
      </vt:variant>
      <vt:variant>
        <vt:lpwstr/>
      </vt:variant>
      <vt:variant>
        <vt:lpwstr>_Toc53990866</vt:lpwstr>
      </vt:variant>
      <vt:variant>
        <vt:i4>1048634</vt:i4>
      </vt:variant>
      <vt:variant>
        <vt:i4>560</vt:i4>
      </vt:variant>
      <vt:variant>
        <vt:i4>0</vt:i4>
      </vt:variant>
      <vt:variant>
        <vt:i4>5</vt:i4>
      </vt:variant>
      <vt:variant>
        <vt:lpwstr/>
      </vt:variant>
      <vt:variant>
        <vt:lpwstr>_Toc53990865</vt:lpwstr>
      </vt:variant>
      <vt:variant>
        <vt:i4>1114170</vt:i4>
      </vt:variant>
      <vt:variant>
        <vt:i4>554</vt:i4>
      </vt:variant>
      <vt:variant>
        <vt:i4>0</vt:i4>
      </vt:variant>
      <vt:variant>
        <vt:i4>5</vt:i4>
      </vt:variant>
      <vt:variant>
        <vt:lpwstr/>
      </vt:variant>
      <vt:variant>
        <vt:lpwstr>_Toc53990864</vt:lpwstr>
      </vt:variant>
      <vt:variant>
        <vt:i4>1441850</vt:i4>
      </vt:variant>
      <vt:variant>
        <vt:i4>548</vt:i4>
      </vt:variant>
      <vt:variant>
        <vt:i4>0</vt:i4>
      </vt:variant>
      <vt:variant>
        <vt:i4>5</vt:i4>
      </vt:variant>
      <vt:variant>
        <vt:lpwstr/>
      </vt:variant>
      <vt:variant>
        <vt:lpwstr>_Toc53990863</vt:lpwstr>
      </vt:variant>
      <vt:variant>
        <vt:i4>1507386</vt:i4>
      </vt:variant>
      <vt:variant>
        <vt:i4>542</vt:i4>
      </vt:variant>
      <vt:variant>
        <vt:i4>0</vt:i4>
      </vt:variant>
      <vt:variant>
        <vt:i4>5</vt:i4>
      </vt:variant>
      <vt:variant>
        <vt:lpwstr/>
      </vt:variant>
      <vt:variant>
        <vt:lpwstr>_Toc53990862</vt:lpwstr>
      </vt:variant>
      <vt:variant>
        <vt:i4>1310778</vt:i4>
      </vt:variant>
      <vt:variant>
        <vt:i4>536</vt:i4>
      </vt:variant>
      <vt:variant>
        <vt:i4>0</vt:i4>
      </vt:variant>
      <vt:variant>
        <vt:i4>5</vt:i4>
      </vt:variant>
      <vt:variant>
        <vt:lpwstr/>
      </vt:variant>
      <vt:variant>
        <vt:lpwstr>_Toc53990861</vt:lpwstr>
      </vt:variant>
      <vt:variant>
        <vt:i4>1376314</vt:i4>
      </vt:variant>
      <vt:variant>
        <vt:i4>530</vt:i4>
      </vt:variant>
      <vt:variant>
        <vt:i4>0</vt:i4>
      </vt:variant>
      <vt:variant>
        <vt:i4>5</vt:i4>
      </vt:variant>
      <vt:variant>
        <vt:lpwstr/>
      </vt:variant>
      <vt:variant>
        <vt:lpwstr>_Toc53990860</vt:lpwstr>
      </vt:variant>
      <vt:variant>
        <vt:i4>1835065</vt:i4>
      </vt:variant>
      <vt:variant>
        <vt:i4>524</vt:i4>
      </vt:variant>
      <vt:variant>
        <vt:i4>0</vt:i4>
      </vt:variant>
      <vt:variant>
        <vt:i4>5</vt:i4>
      </vt:variant>
      <vt:variant>
        <vt:lpwstr/>
      </vt:variant>
      <vt:variant>
        <vt:lpwstr>_Toc53990859</vt:lpwstr>
      </vt:variant>
      <vt:variant>
        <vt:i4>1900601</vt:i4>
      </vt:variant>
      <vt:variant>
        <vt:i4>518</vt:i4>
      </vt:variant>
      <vt:variant>
        <vt:i4>0</vt:i4>
      </vt:variant>
      <vt:variant>
        <vt:i4>5</vt:i4>
      </vt:variant>
      <vt:variant>
        <vt:lpwstr/>
      </vt:variant>
      <vt:variant>
        <vt:lpwstr>_Toc53990858</vt:lpwstr>
      </vt:variant>
      <vt:variant>
        <vt:i4>1179705</vt:i4>
      </vt:variant>
      <vt:variant>
        <vt:i4>512</vt:i4>
      </vt:variant>
      <vt:variant>
        <vt:i4>0</vt:i4>
      </vt:variant>
      <vt:variant>
        <vt:i4>5</vt:i4>
      </vt:variant>
      <vt:variant>
        <vt:lpwstr/>
      </vt:variant>
      <vt:variant>
        <vt:lpwstr>_Toc53990857</vt:lpwstr>
      </vt:variant>
      <vt:variant>
        <vt:i4>1245241</vt:i4>
      </vt:variant>
      <vt:variant>
        <vt:i4>506</vt:i4>
      </vt:variant>
      <vt:variant>
        <vt:i4>0</vt:i4>
      </vt:variant>
      <vt:variant>
        <vt:i4>5</vt:i4>
      </vt:variant>
      <vt:variant>
        <vt:lpwstr/>
      </vt:variant>
      <vt:variant>
        <vt:lpwstr>_Toc53990856</vt:lpwstr>
      </vt:variant>
      <vt:variant>
        <vt:i4>1048633</vt:i4>
      </vt:variant>
      <vt:variant>
        <vt:i4>500</vt:i4>
      </vt:variant>
      <vt:variant>
        <vt:i4>0</vt:i4>
      </vt:variant>
      <vt:variant>
        <vt:i4>5</vt:i4>
      </vt:variant>
      <vt:variant>
        <vt:lpwstr/>
      </vt:variant>
      <vt:variant>
        <vt:lpwstr>_Toc53990855</vt:lpwstr>
      </vt:variant>
      <vt:variant>
        <vt:i4>1114169</vt:i4>
      </vt:variant>
      <vt:variant>
        <vt:i4>494</vt:i4>
      </vt:variant>
      <vt:variant>
        <vt:i4>0</vt:i4>
      </vt:variant>
      <vt:variant>
        <vt:i4>5</vt:i4>
      </vt:variant>
      <vt:variant>
        <vt:lpwstr/>
      </vt:variant>
      <vt:variant>
        <vt:lpwstr>_Toc53990854</vt:lpwstr>
      </vt:variant>
      <vt:variant>
        <vt:i4>1441849</vt:i4>
      </vt:variant>
      <vt:variant>
        <vt:i4>488</vt:i4>
      </vt:variant>
      <vt:variant>
        <vt:i4>0</vt:i4>
      </vt:variant>
      <vt:variant>
        <vt:i4>5</vt:i4>
      </vt:variant>
      <vt:variant>
        <vt:lpwstr/>
      </vt:variant>
      <vt:variant>
        <vt:lpwstr>_Toc53990853</vt:lpwstr>
      </vt:variant>
      <vt:variant>
        <vt:i4>1507385</vt:i4>
      </vt:variant>
      <vt:variant>
        <vt:i4>482</vt:i4>
      </vt:variant>
      <vt:variant>
        <vt:i4>0</vt:i4>
      </vt:variant>
      <vt:variant>
        <vt:i4>5</vt:i4>
      </vt:variant>
      <vt:variant>
        <vt:lpwstr/>
      </vt:variant>
      <vt:variant>
        <vt:lpwstr>_Toc53990852</vt:lpwstr>
      </vt:variant>
      <vt:variant>
        <vt:i4>1310777</vt:i4>
      </vt:variant>
      <vt:variant>
        <vt:i4>476</vt:i4>
      </vt:variant>
      <vt:variant>
        <vt:i4>0</vt:i4>
      </vt:variant>
      <vt:variant>
        <vt:i4>5</vt:i4>
      </vt:variant>
      <vt:variant>
        <vt:lpwstr/>
      </vt:variant>
      <vt:variant>
        <vt:lpwstr>_Toc53990851</vt:lpwstr>
      </vt:variant>
      <vt:variant>
        <vt:i4>1376313</vt:i4>
      </vt:variant>
      <vt:variant>
        <vt:i4>470</vt:i4>
      </vt:variant>
      <vt:variant>
        <vt:i4>0</vt:i4>
      </vt:variant>
      <vt:variant>
        <vt:i4>5</vt:i4>
      </vt:variant>
      <vt:variant>
        <vt:lpwstr/>
      </vt:variant>
      <vt:variant>
        <vt:lpwstr>_Toc53990850</vt:lpwstr>
      </vt:variant>
      <vt:variant>
        <vt:i4>1835064</vt:i4>
      </vt:variant>
      <vt:variant>
        <vt:i4>464</vt:i4>
      </vt:variant>
      <vt:variant>
        <vt:i4>0</vt:i4>
      </vt:variant>
      <vt:variant>
        <vt:i4>5</vt:i4>
      </vt:variant>
      <vt:variant>
        <vt:lpwstr/>
      </vt:variant>
      <vt:variant>
        <vt:lpwstr>_Toc53990849</vt:lpwstr>
      </vt:variant>
      <vt:variant>
        <vt:i4>1900600</vt:i4>
      </vt:variant>
      <vt:variant>
        <vt:i4>458</vt:i4>
      </vt:variant>
      <vt:variant>
        <vt:i4>0</vt:i4>
      </vt:variant>
      <vt:variant>
        <vt:i4>5</vt:i4>
      </vt:variant>
      <vt:variant>
        <vt:lpwstr/>
      </vt:variant>
      <vt:variant>
        <vt:lpwstr>_Toc53990848</vt:lpwstr>
      </vt:variant>
      <vt:variant>
        <vt:i4>1179704</vt:i4>
      </vt:variant>
      <vt:variant>
        <vt:i4>452</vt:i4>
      </vt:variant>
      <vt:variant>
        <vt:i4>0</vt:i4>
      </vt:variant>
      <vt:variant>
        <vt:i4>5</vt:i4>
      </vt:variant>
      <vt:variant>
        <vt:lpwstr/>
      </vt:variant>
      <vt:variant>
        <vt:lpwstr>_Toc53990847</vt:lpwstr>
      </vt:variant>
      <vt:variant>
        <vt:i4>1245240</vt:i4>
      </vt:variant>
      <vt:variant>
        <vt:i4>446</vt:i4>
      </vt:variant>
      <vt:variant>
        <vt:i4>0</vt:i4>
      </vt:variant>
      <vt:variant>
        <vt:i4>5</vt:i4>
      </vt:variant>
      <vt:variant>
        <vt:lpwstr/>
      </vt:variant>
      <vt:variant>
        <vt:lpwstr>_Toc53990846</vt:lpwstr>
      </vt:variant>
      <vt:variant>
        <vt:i4>1048632</vt:i4>
      </vt:variant>
      <vt:variant>
        <vt:i4>440</vt:i4>
      </vt:variant>
      <vt:variant>
        <vt:i4>0</vt:i4>
      </vt:variant>
      <vt:variant>
        <vt:i4>5</vt:i4>
      </vt:variant>
      <vt:variant>
        <vt:lpwstr/>
      </vt:variant>
      <vt:variant>
        <vt:lpwstr>_Toc53990845</vt:lpwstr>
      </vt:variant>
      <vt:variant>
        <vt:i4>1114168</vt:i4>
      </vt:variant>
      <vt:variant>
        <vt:i4>434</vt:i4>
      </vt:variant>
      <vt:variant>
        <vt:i4>0</vt:i4>
      </vt:variant>
      <vt:variant>
        <vt:i4>5</vt:i4>
      </vt:variant>
      <vt:variant>
        <vt:lpwstr/>
      </vt:variant>
      <vt:variant>
        <vt:lpwstr>_Toc53990844</vt:lpwstr>
      </vt:variant>
      <vt:variant>
        <vt:i4>1441848</vt:i4>
      </vt:variant>
      <vt:variant>
        <vt:i4>428</vt:i4>
      </vt:variant>
      <vt:variant>
        <vt:i4>0</vt:i4>
      </vt:variant>
      <vt:variant>
        <vt:i4>5</vt:i4>
      </vt:variant>
      <vt:variant>
        <vt:lpwstr/>
      </vt:variant>
      <vt:variant>
        <vt:lpwstr>_Toc53990843</vt:lpwstr>
      </vt:variant>
      <vt:variant>
        <vt:i4>1507384</vt:i4>
      </vt:variant>
      <vt:variant>
        <vt:i4>422</vt:i4>
      </vt:variant>
      <vt:variant>
        <vt:i4>0</vt:i4>
      </vt:variant>
      <vt:variant>
        <vt:i4>5</vt:i4>
      </vt:variant>
      <vt:variant>
        <vt:lpwstr/>
      </vt:variant>
      <vt:variant>
        <vt:lpwstr>_Toc53990842</vt:lpwstr>
      </vt:variant>
      <vt:variant>
        <vt:i4>1310776</vt:i4>
      </vt:variant>
      <vt:variant>
        <vt:i4>416</vt:i4>
      </vt:variant>
      <vt:variant>
        <vt:i4>0</vt:i4>
      </vt:variant>
      <vt:variant>
        <vt:i4>5</vt:i4>
      </vt:variant>
      <vt:variant>
        <vt:lpwstr/>
      </vt:variant>
      <vt:variant>
        <vt:lpwstr>_Toc53990841</vt:lpwstr>
      </vt:variant>
      <vt:variant>
        <vt:i4>1376312</vt:i4>
      </vt:variant>
      <vt:variant>
        <vt:i4>410</vt:i4>
      </vt:variant>
      <vt:variant>
        <vt:i4>0</vt:i4>
      </vt:variant>
      <vt:variant>
        <vt:i4>5</vt:i4>
      </vt:variant>
      <vt:variant>
        <vt:lpwstr/>
      </vt:variant>
      <vt:variant>
        <vt:lpwstr>_Toc53990840</vt:lpwstr>
      </vt:variant>
      <vt:variant>
        <vt:i4>1835071</vt:i4>
      </vt:variant>
      <vt:variant>
        <vt:i4>404</vt:i4>
      </vt:variant>
      <vt:variant>
        <vt:i4>0</vt:i4>
      </vt:variant>
      <vt:variant>
        <vt:i4>5</vt:i4>
      </vt:variant>
      <vt:variant>
        <vt:lpwstr/>
      </vt:variant>
      <vt:variant>
        <vt:lpwstr>_Toc53990839</vt:lpwstr>
      </vt:variant>
      <vt:variant>
        <vt:i4>1900607</vt:i4>
      </vt:variant>
      <vt:variant>
        <vt:i4>398</vt:i4>
      </vt:variant>
      <vt:variant>
        <vt:i4>0</vt:i4>
      </vt:variant>
      <vt:variant>
        <vt:i4>5</vt:i4>
      </vt:variant>
      <vt:variant>
        <vt:lpwstr/>
      </vt:variant>
      <vt:variant>
        <vt:lpwstr>_Toc53990838</vt:lpwstr>
      </vt:variant>
      <vt:variant>
        <vt:i4>1179711</vt:i4>
      </vt:variant>
      <vt:variant>
        <vt:i4>392</vt:i4>
      </vt:variant>
      <vt:variant>
        <vt:i4>0</vt:i4>
      </vt:variant>
      <vt:variant>
        <vt:i4>5</vt:i4>
      </vt:variant>
      <vt:variant>
        <vt:lpwstr/>
      </vt:variant>
      <vt:variant>
        <vt:lpwstr>_Toc53990837</vt:lpwstr>
      </vt:variant>
      <vt:variant>
        <vt:i4>1245247</vt:i4>
      </vt:variant>
      <vt:variant>
        <vt:i4>386</vt:i4>
      </vt:variant>
      <vt:variant>
        <vt:i4>0</vt:i4>
      </vt:variant>
      <vt:variant>
        <vt:i4>5</vt:i4>
      </vt:variant>
      <vt:variant>
        <vt:lpwstr/>
      </vt:variant>
      <vt:variant>
        <vt:lpwstr>_Toc53990836</vt:lpwstr>
      </vt:variant>
      <vt:variant>
        <vt:i4>1048639</vt:i4>
      </vt:variant>
      <vt:variant>
        <vt:i4>380</vt:i4>
      </vt:variant>
      <vt:variant>
        <vt:i4>0</vt:i4>
      </vt:variant>
      <vt:variant>
        <vt:i4>5</vt:i4>
      </vt:variant>
      <vt:variant>
        <vt:lpwstr/>
      </vt:variant>
      <vt:variant>
        <vt:lpwstr>_Toc53990835</vt:lpwstr>
      </vt:variant>
      <vt:variant>
        <vt:i4>1114175</vt:i4>
      </vt:variant>
      <vt:variant>
        <vt:i4>374</vt:i4>
      </vt:variant>
      <vt:variant>
        <vt:i4>0</vt:i4>
      </vt:variant>
      <vt:variant>
        <vt:i4>5</vt:i4>
      </vt:variant>
      <vt:variant>
        <vt:lpwstr/>
      </vt:variant>
      <vt:variant>
        <vt:lpwstr>_Toc53990834</vt:lpwstr>
      </vt:variant>
      <vt:variant>
        <vt:i4>1441855</vt:i4>
      </vt:variant>
      <vt:variant>
        <vt:i4>368</vt:i4>
      </vt:variant>
      <vt:variant>
        <vt:i4>0</vt:i4>
      </vt:variant>
      <vt:variant>
        <vt:i4>5</vt:i4>
      </vt:variant>
      <vt:variant>
        <vt:lpwstr/>
      </vt:variant>
      <vt:variant>
        <vt:lpwstr>_Toc53990833</vt:lpwstr>
      </vt:variant>
      <vt:variant>
        <vt:i4>1507391</vt:i4>
      </vt:variant>
      <vt:variant>
        <vt:i4>362</vt:i4>
      </vt:variant>
      <vt:variant>
        <vt:i4>0</vt:i4>
      </vt:variant>
      <vt:variant>
        <vt:i4>5</vt:i4>
      </vt:variant>
      <vt:variant>
        <vt:lpwstr/>
      </vt:variant>
      <vt:variant>
        <vt:lpwstr>_Toc53990832</vt:lpwstr>
      </vt:variant>
      <vt:variant>
        <vt:i4>1310783</vt:i4>
      </vt:variant>
      <vt:variant>
        <vt:i4>356</vt:i4>
      </vt:variant>
      <vt:variant>
        <vt:i4>0</vt:i4>
      </vt:variant>
      <vt:variant>
        <vt:i4>5</vt:i4>
      </vt:variant>
      <vt:variant>
        <vt:lpwstr/>
      </vt:variant>
      <vt:variant>
        <vt:lpwstr>_Toc53990831</vt:lpwstr>
      </vt:variant>
      <vt:variant>
        <vt:i4>1376319</vt:i4>
      </vt:variant>
      <vt:variant>
        <vt:i4>350</vt:i4>
      </vt:variant>
      <vt:variant>
        <vt:i4>0</vt:i4>
      </vt:variant>
      <vt:variant>
        <vt:i4>5</vt:i4>
      </vt:variant>
      <vt:variant>
        <vt:lpwstr/>
      </vt:variant>
      <vt:variant>
        <vt:lpwstr>_Toc53990830</vt:lpwstr>
      </vt:variant>
      <vt:variant>
        <vt:i4>1835070</vt:i4>
      </vt:variant>
      <vt:variant>
        <vt:i4>344</vt:i4>
      </vt:variant>
      <vt:variant>
        <vt:i4>0</vt:i4>
      </vt:variant>
      <vt:variant>
        <vt:i4>5</vt:i4>
      </vt:variant>
      <vt:variant>
        <vt:lpwstr/>
      </vt:variant>
      <vt:variant>
        <vt:lpwstr>_Toc53990829</vt:lpwstr>
      </vt:variant>
      <vt:variant>
        <vt:i4>1900606</vt:i4>
      </vt:variant>
      <vt:variant>
        <vt:i4>338</vt:i4>
      </vt:variant>
      <vt:variant>
        <vt:i4>0</vt:i4>
      </vt:variant>
      <vt:variant>
        <vt:i4>5</vt:i4>
      </vt:variant>
      <vt:variant>
        <vt:lpwstr/>
      </vt:variant>
      <vt:variant>
        <vt:lpwstr>_Toc53990828</vt:lpwstr>
      </vt:variant>
      <vt:variant>
        <vt:i4>1179710</vt:i4>
      </vt:variant>
      <vt:variant>
        <vt:i4>332</vt:i4>
      </vt:variant>
      <vt:variant>
        <vt:i4>0</vt:i4>
      </vt:variant>
      <vt:variant>
        <vt:i4>5</vt:i4>
      </vt:variant>
      <vt:variant>
        <vt:lpwstr/>
      </vt:variant>
      <vt:variant>
        <vt:lpwstr>_Toc53990827</vt:lpwstr>
      </vt:variant>
      <vt:variant>
        <vt:i4>1245246</vt:i4>
      </vt:variant>
      <vt:variant>
        <vt:i4>326</vt:i4>
      </vt:variant>
      <vt:variant>
        <vt:i4>0</vt:i4>
      </vt:variant>
      <vt:variant>
        <vt:i4>5</vt:i4>
      </vt:variant>
      <vt:variant>
        <vt:lpwstr/>
      </vt:variant>
      <vt:variant>
        <vt:lpwstr>_Toc53990826</vt:lpwstr>
      </vt:variant>
      <vt:variant>
        <vt:i4>1048638</vt:i4>
      </vt:variant>
      <vt:variant>
        <vt:i4>320</vt:i4>
      </vt:variant>
      <vt:variant>
        <vt:i4>0</vt:i4>
      </vt:variant>
      <vt:variant>
        <vt:i4>5</vt:i4>
      </vt:variant>
      <vt:variant>
        <vt:lpwstr/>
      </vt:variant>
      <vt:variant>
        <vt:lpwstr>_Toc53990825</vt:lpwstr>
      </vt:variant>
      <vt:variant>
        <vt:i4>1114174</vt:i4>
      </vt:variant>
      <vt:variant>
        <vt:i4>314</vt:i4>
      </vt:variant>
      <vt:variant>
        <vt:i4>0</vt:i4>
      </vt:variant>
      <vt:variant>
        <vt:i4>5</vt:i4>
      </vt:variant>
      <vt:variant>
        <vt:lpwstr/>
      </vt:variant>
      <vt:variant>
        <vt:lpwstr>_Toc53990824</vt:lpwstr>
      </vt:variant>
      <vt:variant>
        <vt:i4>1441854</vt:i4>
      </vt:variant>
      <vt:variant>
        <vt:i4>308</vt:i4>
      </vt:variant>
      <vt:variant>
        <vt:i4>0</vt:i4>
      </vt:variant>
      <vt:variant>
        <vt:i4>5</vt:i4>
      </vt:variant>
      <vt:variant>
        <vt:lpwstr/>
      </vt:variant>
      <vt:variant>
        <vt:lpwstr>_Toc53990823</vt:lpwstr>
      </vt:variant>
      <vt:variant>
        <vt:i4>1507390</vt:i4>
      </vt:variant>
      <vt:variant>
        <vt:i4>302</vt:i4>
      </vt:variant>
      <vt:variant>
        <vt:i4>0</vt:i4>
      </vt:variant>
      <vt:variant>
        <vt:i4>5</vt:i4>
      </vt:variant>
      <vt:variant>
        <vt:lpwstr/>
      </vt:variant>
      <vt:variant>
        <vt:lpwstr>_Toc53990822</vt:lpwstr>
      </vt:variant>
      <vt:variant>
        <vt:i4>1310782</vt:i4>
      </vt:variant>
      <vt:variant>
        <vt:i4>296</vt:i4>
      </vt:variant>
      <vt:variant>
        <vt:i4>0</vt:i4>
      </vt:variant>
      <vt:variant>
        <vt:i4>5</vt:i4>
      </vt:variant>
      <vt:variant>
        <vt:lpwstr/>
      </vt:variant>
      <vt:variant>
        <vt:lpwstr>_Toc53990821</vt:lpwstr>
      </vt:variant>
      <vt:variant>
        <vt:i4>1376318</vt:i4>
      </vt:variant>
      <vt:variant>
        <vt:i4>290</vt:i4>
      </vt:variant>
      <vt:variant>
        <vt:i4>0</vt:i4>
      </vt:variant>
      <vt:variant>
        <vt:i4>5</vt:i4>
      </vt:variant>
      <vt:variant>
        <vt:lpwstr/>
      </vt:variant>
      <vt:variant>
        <vt:lpwstr>_Toc53990820</vt:lpwstr>
      </vt:variant>
      <vt:variant>
        <vt:i4>1835069</vt:i4>
      </vt:variant>
      <vt:variant>
        <vt:i4>284</vt:i4>
      </vt:variant>
      <vt:variant>
        <vt:i4>0</vt:i4>
      </vt:variant>
      <vt:variant>
        <vt:i4>5</vt:i4>
      </vt:variant>
      <vt:variant>
        <vt:lpwstr/>
      </vt:variant>
      <vt:variant>
        <vt:lpwstr>_Toc53990819</vt:lpwstr>
      </vt:variant>
      <vt:variant>
        <vt:i4>1900605</vt:i4>
      </vt:variant>
      <vt:variant>
        <vt:i4>278</vt:i4>
      </vt:variant>
      <vt:variant>
        <vt:i4>0</vt:i4>
      </vt:variant>
      <vt:variant>
        <vt:i4>5</vt:i4>
      </vt:variant>
      <vt:variant>
        <vt:lpwstr/>
      </vt:variant>
      <vt:variant>
        <vt:lpwstr>_Toc53990818</vt:lpwstr>
      </vt:variant>
      <vt:variant>
        <vt:i4>1179709</vt:i4>
      </vt:variant>
      <vt:variant>
        <vt:i4>272</vt:i4>
      </vt:variant>
      <vt:variant>
        <vt:i4>0</vt:i4>
      </vt:variant>
      <vt:variant>
        <vt:i4>5</vt:i4>
      </vt:variant>
      <vt:variant>
        <vt:lpwstr/>
      </vt:variant>
      <vt:variant>
        <vt:lpwstr>_Toc53990817</vt:lpwstr>
      </vt:variant>
      <vt:variant>
        <vt:i4>1245245</vt:i4>
      </vt:variant>
      <vt:variant>
        <vt:i4>266</vt:i4>
      </vt:variant>
      <vt:variant>
        <vt:i4>0</vt:i4>
      </vt:variant>
      <vt:variant>
        <vt:i4>5</vt:i4>
      </vt:variant>
      <vt:variant>
        <vt:lpwstr/>
      </vt:variant>
      <vt:variant>
        <vt:lpwstr>_Toc53990816</vt:lpwstr>
      </vt:variant>
      <vt:variant>
        <vt:i4>1048637</vt:i4>
      </vt:variant>
      <vt:variant>
        <vt:i4>260</vt:i4>
      </vt:variant>
      <vt:variant>
        <vt:i4>0</vt:i4>
      </vt:variant>
      <vt:variant>
        <vt:i4>5</vt:i4>
      </vt:variant>
      <vt:variant>
        <vt:lpwstr/>
      </vt:variant>
      <vt:variant>
        <vt:lpwstr>_Toc53990815</vt:lpwstr>
      </vt:variant>
      <vt:variant>
        <vt:i4>1114173</vt:i4>
      </vt:variant>
      <vt:variant>
        <vt:i4>254</vt:i4>
      </vt:variant>
      <vt:variant>
        <vt:i4>0</vt:i4>
      </vt:variant>
      <vt:variant>
        <vt:i4>5</vt:i4>
      </vt:variant>
      <vt:variant>
        <vt:lpwstr/>
      </vt:variant>
      <vt:variant>
        <vt:lpwstr>_Toc53990814</vt:lpwstr>
      </vt:variant>
      <vt:variant>
        <vt:i4>1441853</vt:i4>
      </vt:variant>
      <vt:variant>
        <vt:i4>248</vt:i4>
      </vt:variant>
      <vt:variant>
        <vt:i4>0</vt:i4>
      </vt:variant>
      <vt:variant>
        <vt:i4>5</vt:i4>
      </vt:variant>
      <vt:variant>
        <vt:lpwstr/>
      </vt:variant>
      <vt:variant>
        <vt:lpwstr>_Toc53990813</vt:lpwstr>
      </vt:variant>
      <vt:variant>
        <vt:i4>1507389</vt:i4>
      </vt:variant>
      <vt:variant>
        <vt:i4>242</vt:i4>
      </vt:variant>
      <vt:variant>
        <vt:i4>0</vt:i4>
      </vt:variant>
      <vt:variant>
        <vt:i4>5</vt:i4>
      </vt:variant>
      <vt:variant>
        <vt:lpwstr/>
      </vt:variant>
      <vt:variant>
        <vt:lpwstr>_Toc53990812</vt:lpwstr>
      </vt:variant>
      <vt:variant>
        <vt:i4>1310781</vt:i4>
      </vt:variant>
      <vt:variant>
        <vt:i4>236</vt:i4>
      </vt:variant>
      <vt:variant>
        <vt:i4>0</vt:i4>
      </vt:variant>
      <vt:variant>
        <vt:i4>5</vt:i4>
      </vt:variant>
      <vt:variant>
        <vt:lpwstr/>
      </vt:variant>
      <vt:variant>
        <vt:lpwstr>_Toc53990811</vt:lpwstr>
      </vt:variant>
      <vt:variant>
        <vt:i4>1376317</vt:i4>
      </vt:variant>
      <vt:variant>
        <vt:i4>230</vt:i4>
      </vt:variant>
      <vt:variant>
        <vt:i4>0</vt:i4>
      </vt:variant>
      <vt:variant>
        <vt:i4>5</vt:i4>
      </vt:variant>
      <vt:variant>
        <vt:lpwstr/>
      </vt:variant>
      <vt:variant>
        <vt:lpwstr>_Toc53990810</vt:lpwstr>
      </vt:variant>
      <vt:variant>
        <vt:i4>1835068</vt:i4>
      </vt:variant>
      <vt:variant>
        <vt:i4>224</vt:i4>
      </vt:variant>
      <vt:variant>
        <vt:i4>0</vt:i4>
      </vt:variant>
      <vt:variant>
        <vt:i4>5</vt:i4>
      </vt:variant>
      <vt:variant>
        <vt:lpwstr/>
      </vt:variant>
      <vt:variant>
        <vt:lpwstr>_Toc53990809</vt:lpwstr>
      </vt:variant>
      <vt:variant>
        <vt:i4>1900604</vt:i4>
      </vt:variant>
      <vt:variant>
        <vt:i4>218</vt:i4>
      </vt:variant>
      <vt:variant>
        <vt:i4>0</vt:i4>
      </vt:variant>
      <vt:variant>
        <vt:i4>5</vt:i4>
      </vt:variant>
      <vt:variant>
        <vt:lpwstr/>
      </vt:variant>
      <vt:variant>
        <vt:lpwstr>_Toc53990808</vt:lpwstr>
      </vt:variant>
      <vt:variant>
        <vt:i4>1179708</vt:i4>
      </vt:variant>
      <vt:variant>
        <vt:i4>212</vt:i4>
      </vt:variant>
      <vt:variant>
        <vt:i4>0</vt:i4>
      </vt:variant>
      <vt:variant>
        <vt:i4>5</vt:i4>
      </vt:variant>
      <vt:variant>
        <vt:lpwstr/>
      </vt:variant>
      <vt:variant>
        <vt:lpwstr>_Toc53990807</vt:lpwstr>
      </vt:variant>
      <vt:variant>
        <vt:i4>1245244</vt:i4>
      </vt:variant>
      <vt:variant>
        <vt:i4>206</vt:i4>
      </vt:variant>
      <vt:variant>
        <vt:i4>0</vt:i4>
      </vt:variant>
      <vt:variant>
        <vt:i4>5</vt:i4>
      </vt:variant>
      <vt:variant>
        <vt:lpwstr/>
      </vt:variant>
      <vt:variant>
        <vt:lpwstr>_Toc53990806</vt:lpwstr>
      </vt:variant>
      <vt:variant>
        <vt:i4>1048636</vt:i4>
      </vt:variant>
      <vt:variant>
        <vt:i4>200</vt:i4>
      </vt:variant>
      <vt:variant>
        <vt:i4>0</vt:i4>
      </vt:variant>
      <vt:variant>
        <vt:i4>5</vt:i4>
      </vt:variant>
      <vt:variant>
        <vt:lpwstr/>
      </vt:variant>
      <vt:variant>
        <vt:lpwstr>_Toc53990805</vt:lpwstr>
      </vt:variant>
      <vt:variant>
        <vt:i4>1114172</vt:i4>
      </vt:variant>
      <vt:variant>
        <vt:i4>194</vt:i4>
      </vt:variant>
      <vt:variant>
        <vt:i4>0</vt:i4>
      </vt:variant>
      <vt:variant>
        <vt:i4>5</vt:i4>
      </vt:variant>
      <vt:variant>
        <vt:lpwstr/>
      </vt:variant>
      <vt:variant>
        <vt:lpwstr>_Toc53990804</vt:lpwstr>
      </vt:variant>
      <vt:variant>
        <vt:i4>1441852</vt:i4>
      </vt:variant>
      <vt:variant>
        <vt:i4>188</vt:i4>
      </vt:variant>
      <vt:variant>
        <vt:i4>0</vt:i4>
      </vt:variant>
      <vt:variant>
        <vt:i4>5</vt:i4>
      </vt:variant>
      <vt:variant>
        <vt:lpwstr/>
      </vt:variant>
      <vt:variant>
        <vt:lpwstr>_Toc53990803</vt:lpwstr>
      </vt:variant>
      <vt:variant>
        <vt:i4>1507388</vt:i4>
      </vt:variant>
      <vt:variant>
        <vt:i4>182</vt:i4>
      </vt:variant>
      <vt:variant>
        <vt:i4>0</vt:i4>
      </vt:variant>
      <vt:variant>
        <vt:i4>5</vt:i4>
      </vt:variant>
      <vt:variant>
        <vt:lpwstr/>
      </vt:variant>
      <vt:variant>
        <vt:lpwstr>_Toc53990802</vt:lpwstr>
      </vt:variant>
      <vt:variant>
        <vt:i4>1310780</vt:i4>
      </vt:variant>
      <vt:variant>
        <vt:i4>176</vt:i4>
      </vt:variant>
      <vt:variant>
        <vt:i4>0</vt:i4>
      </vt:variant>
      <vt:variant>
        <vt:i4>5</vt:i4>
      </vt:variant>
      <vt:variant>
        <vt:lpwstr/>
      </vt:variant>
      <vt:variant>
        <vt:lpwstr>_Toc53990801</vt:lpwstr>
      </vt:variant>
      <vt:variant>
        <vt:i4>1376316</vt:i4>
      </vt:variant>
      <vt:variant>
        <vt:i4>170</vt:i4>
      </vt:variant>
      <vt:variant>
        <vt:i4>0</vt:i4>
      </vt:variant>
      <vt:variant>
        <vt:i4>5</vt:i4>
      </vt:variant>
      <vt:variant>
        <vt:lpwstr/>
      </vt:variant>
      <vt:variant>
        <vt:lpwstr>_Toc53990800</vt:lpwstr>
      </vt:variant>
      <vt:variant>
        <vt:i4>1245237</vt:i4>
      </vt:variant>
      <vt:variant>
        <vt:i4>164</vt:i4>
      </vt:variant>
      <vt:variant>
        <vt:i4>0</vt:i4>
      </vt:variant>
      <vt:variant>
        <vt:i4>5</vt:i4>
      </vt:variant>
      <vt:variant>
        <vt:lpwstr/>
      </vt:variant>
      <vt:variant>
        <vt:lpwstr>_Toc53990799</vt:lpwstr>
      </vt:variant>
      <vt:variant>
        <vt:i4>1179701</vt:i4>
      </vt:variant>
      <vt:variant>
        <vt:i4>158</vt:i4>
      </vt:variant>
      <vt:variant>
        <vt:i4>0</vt:i4>
      </vt:variant>
      <vt:variant>
        <vt:i4>5</vt:i4>
      </vt:variant>
      <vt:variant>
        <vt:lpwstr/>
      </vt:variant>
      <vt:variant>
        <vt:lpwstr>_Toc53990798</vt:lpwstr>
      </vt:variant>
      <vt:variant>
        <vt:i4>1900597</vt:i4>
      </vt:variant>
      <vt:variant>
        <vt:i4>152</vt:i4>
      </vt:variant>
      <vt:variant>
        <vt:i4>0</vt:i4>
      </vt:variant>
      <vt:variant>
        <vt:i4>5</vt:i4>
      </vt:variant>
      <vt:variant>
        <vt:lpwstr/>
      </vt:variant>
      <vt:variant>
        <vt:lpwstr>_Toc53990797</vt:lpwstr>
      </vt:variant>
      <vt:variant>
        <vt:i4>1835061</vt:i4>
      </vt:variant>
      <vt:variant>
        <vt:i4>146</vt:i4>
      </vt:variant>
      <vt:variant>
        <vt:i4>0</vt:i4>
      </vt:variant>
      <vt:variant>
        <vt:i4>5</vt:i4>
      </vt:variant>
      <vt:variant>
        <vt:lpwstr/>
      </vt:variant>
      <vt:variant>
        <vt:lpwstr>_Toc53990796</vt:lpwstr>
      </vt:variant>
      <vt:variant>
        <vt:i4>2031669</vt:i4>
      </vt:variant>
      <vt:variant>
        <vt:i4>140</vt:i4>
      </vt:variant>
      <vt:variant>
        <vt:i4>0</vt:i4>
      </vt:variant>
      <vt:variant>
        <vt:i4>5</vt:i4>
      </vt:variant>
      <vt:variant>
        <vt:lpwstr/>
      </vt:variant>
      <vt:variant>
        <vt:lpwstr>_Toc53990795</vt:lpwstr>
      </vt:variant>
      <vt:variant>
        <vt:i4>1966133</vt:i4>
      </vt:variant>
      <vt:variant>
        <vt:i4>134</vt:i4>
      </vt:variant>
      <vt:variant>
        <vt:i4>0</vt:i4>
      </vt:variant>
      <vt:variant>
        <vt:i4>5</vt:i4>
      </vt:variant>
      <vt:variant>
        <vt:lpwstr/>
      </vt:variant>
      <vt:variant>
        <vt:lpwstr>_Toc53990794</vt:lpwstr>
      </vt:variant>
      <vt:variant>
        <vt:i4>1638453</vt:i4>
      </vt:variant>
      <vt:variant>
        <vt:i4>128</vt:i4>
      </vt:variant>
      <vt:variant>
        <vt:i4>0</vt:i4>
      </vt:variant>
      <vt:variant>
        <vt:i4>5</vt:i4>
      </vt:variant>
      <vt:variant>
        <vt:lpwstr/>
      </vt:variant>
      <vt:variant>
        <vt:lpwstr>_Toc53990793</vt:lpwstr>
      </vt:variant>
      <vt:variant>
        <vt:i4>1572917</vt:i4>
      </vt:variant>
      <vt:variant>
        <vt:i4>122</vt:i4>
      </vt:variant>
      <vt:variant>
        <vt:i4>0</vt:i4>
      </vt:variant>
      <vt:variant>
        <vt:i4>5</vt:i4>
      </vt:variant>
      <vt:variant>
        <vt:lpwstr/>
      </vt:variant>
      <vt:variant>
        <vt:lpwstr>_Toc53990792</vt:lpwstr>
      </vt:variant>
      <vt:variant>
        <vt:i4>1769525</vt:i4>
      </vt:variant>
      <vt:variant>
        <vt:i4>116</vt:i4>
      </vt:variant>
      <vt:variant>
        <vt:i4>0</vt:i4>
      </vt:variant>
      <vt:variant>
        <vt:i4>5</vt:i4>
      </vt:variant>
      <vt:variant>
        <vt:lpwstr/>
      </vt:variant>
      <vt:variant>
        <vt:lpwstr>_Toc53990791</vt:lpwstr>
      </vt:variant>
      <vt:variant>
        <vt:i4>1703989</vt:i4>
      </vt:variant>
      <vt:variant>
        <vt:i4>110</vt:i4>
      </vt:variant>
      <vt:variant>
        <vt:i4>0</vt:i4>
      </vt:variant>
      <vt:variant>
        <vt:i4>5</vt:i4>
      </vt:variant>
      <vt:variant>
        <vt:lpwstr/>
      </vt:variant>
      <vt:variant>
        <vt:lpwstr>_Toc53990790</vt:lpwstr>
      </vt:variant>
      <vt:variant>
        <vt:i4>1245236</vt:i4>
      </vt:variant>
      <vt:variant>
        <vt:i4>104</vt:i4>
      </vt:variant>
      <vt:variant>
        <vt:i4>0</vt:i4>
      </vt:variant>
      <vt:variant>
        <vt:i4>5</vt:i4>
      </vt:variant>
      <vt:variant>
        <vt:lpwstr/>
      </vt:variant>
      <vt:variant>
        <vt:lpwstr>_Toc53990789</vt:lpwstr>
      </vt:variant>
      <vt:variant>
        <vt:i4>1179700</vt:i4>
      </vt:variant>
      <vt:variant>
        <vt:i4>98</vt:i4>
      </vt:variant>
      <vt:variant>
        <vt:i4>0</vt:i4>
      </vt:variant>
      <vt:variant>
        <vt:i4>5</vt:i4>
      </vt:variant>
      <vt:variant>
        <vt:lpwstr/>
      </vt:variant>
      <vt:variant>
        <vt:lpwstr>_Toc53990788</vt:lpwstr>
      </vt:variant>
      <vt:variant>
        <vt:i4>1900596</vt:i4>
      </vt:variant>
      <vt:variant>
        <vt:i4>92</vt:i4>
      </vt:variant>
      <vt:variant>
        <vt:i4>0</vt:i4>
      </vt:variant>
      <vt:variant>
        <vt:i4>5</vt:i4>
      </vt:variant>
      <vt:variant>
        <vt:lpwstr/>
      </vt:variant>
      <vt:variant>
        <vt:lpwstr>_Toc53990787</vt:lpwstr>
      </vt:variant>
      <vt:variant>
        <vt:i4>1835060</vt:i4>
      </vt:variant>
      <vt:variant>
        <vt:i4>86</vt:i4>
      </vt:variant>
      <vt:variant>
        <vt:i4>0</vt:i4>
      </vt:variant>
      <vt:variant>
        <vt:i4>5</vt:i4>
      </vt:variant>
      <vt:variant>
        <vt:lpwstr/>
      </vt:variant>
      <vt:variant>
        <vt:lpwstr>_Toc53990786</vt:lpwstr>
      </vt:variant>
      <vt:variant>
        <vt:i4>2031668</vt:i4>
      </vt:variant>
      <vt:variant>
        <vt:i4>80</vt:i4>
      </vt:variant>
      <vt:variant>
        <vt:i4>0</vt:i4>
      </vt:variant>
      <vt:variant>
        <vt:i4>5</vt:i4>
      </vt:variant>
      <vt:variant>
        <vt:lpwstr/>
      </vt:variant>
      <vt:variant>
        <vt:lpwstr>_Toc53990785</vt:lpwstr>
      </vt:variant>
      <vt:variant>
        <vt:i4>1966132</vt:i4>
      </vt:variant>
      <vt:variant>
        <vt:i4>74</vt:i4>
      </vt:variant>
      <vt:variant>
        <vt:i4>0</vt:i4>
      </vt:variant>
      <vt:variant>
        <vt:i4>5</vt:i4>
      </vt:variant>
      <vt:variant>
        <vt:lpwstr/>
      </vt:variant>
      <vt:variant>
        <vt:lpwstr>_Toc53990784</vt:lpwstr>
      </vt:variant>
      <vt:variant>
        <vt:i4>1638452</vt:i4>
      </vt:variant>
      <vt:variant>
        <vt:i4>68</vt:i4>
      </vt:variant>
      <vt:variant>
        <vt:i4>0</vt:i4>
      </vt:variant>
      <vt:variant>
        <vt:i4>5</vt:i4>
      </vt:variant>
      <vt:variant>
        <vt:lpwstr/>
      </vt:variant>
      <vt:variant>
        <vt:lpwstr>_Toc53990783</vt:lpwstr>
      </vt:variant>
      <vt:variant>
        <vt:i4>1572916</vt:i4>
      </vt:variant>
      <vt:variant>
        <vt:i4>62</vt:i4>
      </vt:variant>
      <vt:variant>
        <vt:i4>0</vt:i4>
      </vt:variant>
      <vt:variant>
        <vt:i4>5</vt:i4>
      </vt:variant>
      <vt:variant>
        <vt:lpwstr/>
      </vt:variant>
      <vt:variant>
        <vt:lpwstr>_Toc53990782</vt:lpwstr>
      </vt:variant>
      <vt:variant>
        <vt:i4>1769524</vt:i4>
      </vt:variant>
      <vt:variant>
        <vt:i4>56</vt:i4>
      </vt:variant>
      <vt:variant>
        <vt:i4>0</vt:i4>
      </vt:variant>
      <vt:variant>
        <vt:i4>5</vt:i4>
      </vt:variant>
      <vt:variant>
        <vt:lpwstr/>
      </vt:variant>
      <vt:variant>
        <vt:lpwstr>_Toc53990781</vt:lpwstr>
      </vt:variant>
      <vt:variant>
        <vt:i4>1703988</vt:i4>
      </vt:variant>
      <vt:variant>
        <vt:i4>50</vt:i4>
      </vt:variant>
      <vt:variant>
        <vt:i4>0</vt:i4>
      </vt:variant>
      <vt:variant>
        <vt:i4>5</vt:i4>
      </vt:variant>
      <vt:variant>
        <vt:lpwstr/>
      </vt:variant>
      <vt:variant>
        <vt:lpwstr>_Toc53990780</vt:lpwstr>
      </vt:variant>
      <vt:variant>
        <vt:i4>1245243</vt:i4>
      </vt:variant>
      <vt:variant>
        <vt:i4>44</vt:i4>
      </vt:variant>
      <vt:variant>
        <vt:i4>0</vt:i4>
      </vt:variant>
      <vt:variant>
        <vt:i4>5</vt:i4>
      </vt:variant>
      <vt:variant>
        <vt:lpwstr/>
      </vt:variant>
      <vt:variant>
        <vt:lpwstr>_Toc53990779</vt:lpwstr>
      </vt:variant>
      <vt:variant>
        <vt:i4>1179707</vt:i4>
      </vt:variant>
      <vt:variant>
        <vt:i4>38</vt:i4>
      </vt:variant>
      <vt:variant>
        <vt:i4>0</vt:i4>
      </vt:variant>
      <vt:variant>
        <vt:i4>5</vt:i4>
      </vt:variant>
      <vt:variant>
        <vt:lpwstr/>
      </vt:variant>
      <vt:variant>
        <vt:lpwstr>_Toc53990778</vt:lpwstr>
      </vt:variant>
      <vt:variant>
        <vt:i4>1900603</vt:i4>
      </vt:variant>
      <vt:variant>
        <vt:i4>32</vt:i4>
      </vt:variant>
      <vt:variant>
        <vt:i4>0</vt:i4>
      </vt:variant>
      <vt:variant>
        <vt:i4>5</vt:i4>
      </vt:variant>
      <vt:variant>
        <vt:lpwstr/>
      </vt:variant>
      <vt:variant>
        <vt:lpwstr>_Toc53990777</vt:lpwstr>
      </vt:variant>
      <vt:variant>
        <vt:i4>1835067</vt:i4>
      </vt:variant>
      <vt:variant>
        <vt:i4>26</vt:i4>
      </vt:variant>
      <vt:variant>
        <vt:i4>0</vt:i4>
      </vt:variant>
      <vt:variant>
        <vt:i4>5</vt:i4>
      </vt:variant>
      <vt:variant>
        <vt:lpwstr/>
      </vt:variant>
      <vt:variant>
        <vt:lpwstr>_Toc53990776</vt:lpwstr>
      </vt:variant>
      <vt:variant>
        <vt:i4>2031675</vt:i4>
      </vt:variant>
      <vt:variant>
        <vt:i4>20</vt:i4>
      </vt:variant>
      <vt:variant>
        <vt:i4>0</vt:i4>
      </vt:variant>
      <vt:variant>
        <vt:i4>5</vt:i4>
      </vt:variant>
      <vt:variant>
        <vt:lpwstr/>
      </vt:variant>
      <vt:variant>
        <vt:lpwstr>_Toc53990775</vt:lpwstr>
      </vt:variant>
      <vt:variant>
        <vt:i4>1966139</vt:i4>
      </vt:variant>
      <vt:variant>
        <vt:i4>14</vt:i4>
      </vt:variant>
      <vt:variant>
        <vt:i4>0</vt:i4>
      </vt:variant>
      <vt:variant>
        <vt:i4>5</vt:i4>
      </vt:variant>
      <vt:variant>
        <vt:lpwstr/>
      </vt:variant>
      <vt:variant>
        <vt:lpwstr>_Toc53990774</vt:lpwstr>
      </vt:variant>
      <vt:variant>
        <vt:i4>1638459</vt:i4>
      </vt:variant>
      <vt:variant>
        <vt:i4>8</vt:i4>
      </vt:variant>
      <vt:variant>
        <vt:i4>0</vt:i4>
      </vt:variant>
      <vt:variant>
        <vt:i4>5</vt:i4>
      </vt:variant>
      <vt:variant>
        <vt:lpwstr/>
      </vt:variant>
      <vt:variant>
        <vt:lpwstr>_Toc53990773</vt:lpwstr>
      </vt:variant>
      <vt:variant>
        <vt:i4>1572923</vt:i4>
      </vt:variant>
      <vt:variant>
        <vt:i4>2</vt:i4>
      </vt:variant>
      <vt:variant>
        <vt:i4>0</vt:i4>
      </vt:variant>
      <vt:variant>
        <vt:i4>5</vt:i4>
      </vt:variant>
      <vt:variant>
        <vt:lpwstr/>
      </vt:variant>
      <vt:variant>
        <vt:lpwstr>_Toc53990772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Mucteba</dc:creator>
  <cp:keywords/>
  <dc:description/>
  <cp:lastModifiedBy>AlirezA</cp:lastModifiedBy>
  <cp:revision>2</cp:revision>
  <dcterms:created xsi:type="dcterms:W3CDTF">2014-12-20T08:37:00Z</dcterms:created>
  <dcterms:modified xsi:type="dcterms:W3CDTF">2014-12-20T08:37:00Z</dcterms:modified>
</cp:coreProperties>
</file>