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03" w:rsidRDefault="009A3303" w:rsidP="009A3303">
      <w:pPr>
        <w:spacing w:line="240" w:lineRule="atLeast"/>
        <w:jc w:val="center"/>
        <w:rPr>
          <w:iCs/>
        </w:rPr>
      </w:pPr>
      <w:bookmarkStart w:id="0" w:name="_GoBack"/>
      <w:bookmarkEnd w:id="0"/>
      <w:r w:rsidRPr="00A863AA">
        <w:rPr>
          <w:iCs/>
        </w:rPr>
        <w:t xml:space="preserve">Kitabın Orijinal Adı: </w:t>
      </w:r>
      <w:r>
        <w:rPr>
          <w:iCs/>
        </w:rPr>
        <w:t>Asr-i İmam Humeyni</w:t>
      </w:r>
    </w:p>
    <w:p w:rsidR="009A3303" w:rsidRPr="00A863AA" w:rsidRDefault="009A3303" w:rsidP="00D52543">
      <w:pPr>
        <w:spacing w:line="240" w:lineRule="atLeast"/>
        <w:jc w:val="center"/>
        <w:rPr>
          <w:iCs/>
        </w:rPr>
      </w:pPr>
      <w:r>
        <w:rPr>
          <w:iCs/>
        </w:rPr>
        <w:t>Konusu: İmam’ın (r.a) Başlattığı Hareketin</w:t>
      </w:r>
      <w:r w:rsidR="00B52791">
        <w:rPr>
          <w:iCs/>
        </w:rPr>
        <w:t>,</w:t>
      </w:r>
      <w:r>
        <w:rPr>
          <w:iCs/>
        </w:rPr>
        <w:t xml:space="preserve"> Evrensel Düzlemde Bir Dine Dönüş </w:t>
      </w:r>
      <w:r w:rsidR="00D52543">
        <w:rPr>
          <w:iCs/>
        </w:rPr>
        <w:t>Çağına Başlangıç Teşkil Ettiğinin</w:t>
      </w:r>
      <w:r>
        <w:rPr>
          <w:iCs/>
        </w:rPr>
        <w:t xml:space="preserve"> Beyanında</w:t>
      </w:r>
    </w:p>
    <w:p w:rsidR="009A3303" w:rsidRPr="00B52791" w:rsidRDefault="009A3303" w:rsidP="00B52791">
      <w:pPr>
        <w:spacing w:line="240" w:lineRule="atLeast"/>
        <w:jc w:val="center"/>
        <w:rPr>
          <w:iCs/>
        </w:rPr>
      </w:pPr>
      <w:r w:rsidRPr="00A863AA">
        <w:rPr>
          <w:iCs/>
        </w:rPr>
        <w:t xml:space="preserve">Yazar: </w:t>
      </w:r>
      <w:r w:rsidR="00B52791" w:rsidRPr="00B52791">
        <w:rPr>
          <w:iCs/>
        </w:rPr>
        <w:t>Mir Ahmed Rıza HACETİ</w:t>
      </w:r>
    </w:p>
    <w:p w:rsidR="009A3303" w:rsidRDefault="009A3303" w:rsidP="009A3303">
      <w:pPr>
        <w:spacing w:line="240" w:lineRule="atLeast"/>
        <w:jc w:val="center"/>
        <w:rPr>
          <w:iCs/>
        </w:rPr>
      </w:pPr>
      <w:r w:rsidRPr="00A863AA">
        <w:rPr>
          <w:iCs/>
        </w:rPr>
        <w:t>Yayımlayan:</w:t>
      </w:r>
      <w:r>
        <w:rPr>
          <w:iCs/>
        </w:rPr>
        <w:t xml:space="preserve"> Kum</w:t>
      </w:r>
      <w:r w:rsidRPr="00A863AA">
        <w:rPr>
          <w:iCs/>
        </w:rPr>
        <w:t xml:space="preserve"> Uluslararası İslami İlimler Merkezi</w:t>
      </w:r>
    </w:p>
    <w:p w:rsidR="009A3303" w:rsidRPr="00A863AA" w:rsidRDefault="009A3303" w:rsidP="009A3303">
      <w:pPr>
        <w:spacing w:line="240" w:lineRule="atLeast"/>
        <w:jc w:val="center"/>
        <w:rPr>
          <w:iCs/>
        </w:rPr>
      </w:pPr>
      <w:r>
        <w:rPr>
          <w:iCs/>
        </w:rPr>
        <w:t>Araştırma Yardımcılığı</w:t>
      </w:r>
    </w:p>
    <w:p w:rsidR="009A3303" w:rsidRPr="00A863AA" w:rsidRDefault="009A3303" w:rsidP="00B52791">
      <w:pPr>
        <w:spacing w:line="240" w:lineRule="atLeast"/>
        <w:jc w:val="center"/>
        <w:rPr>
          <w:iCs/>
        </w:rPr>
      </w:pPr>
      <w:r w:rsidRPr="00A863AA">
        <w:rPr>
          <w:iCs/>
        </w:rPr>
        <w:t>Çevirmen:</w:t>
      </w:r>
      <w:r w:rsidR="00B52791">
        <w:rPr>
          <w:iCs/>
        </w:rPr>
        <w:t>Kadri ÇELİK</w:t>
      </w:r>
    </w:p>
    <w:p w:rsidR="009A3303" w:rsidRPr="00B52791" w:rsidRDefault="009A3303" w:rsidP="00B52791">
      <w:pPr>
        <w:spacing w:line="240" w:lineRule="atLeast"/>
        <w:jc w:val="center"/>
        <w:rPr>
          <w:iCs/>
        </w:rPr>
      </w:pPr>
      <w:r w:rsidRPr="00A863AA">
        <w:rPr>
          <w:iCs/>
        </w:rPr>
        <w:t xml:space="preserve">Tatbik ve Tashih: </w:t>
      </w:r>
      <w:r w:rsidR="00B52791" w:rsidRPr="00B52791">
        <w:rPr>
          <w:iCs/>
        </w:rPr>
        <w:t>R. M. Altun</w:t>
      </w:r>
    </w:p>
    <w:p w:rsidR="009A3303" w:rsidRPr="00A863AA" w:rsidRDefault="009A3303" w:rsidP="009A3303">
      <w:pPr>
        <w:spacing w:line="240" w:lineRule="atLeast"/>
        <w:ind w:left="284" w:firstLine="0"/>
        <w:jc w:val="center"/>
        <w:rPr>
          <w:iCs/>
        </w:rPr>
      </w:pPr>
      <w:r>
        <w:rPr>
          <w:iCs/>
        </w:rPr>
        <w:t xml:space="preserve">1. </w:t>
      </w:r>
      <w:r w:rsidRPr="00A863AA">
        <w:rPr>
          <w:iCs/>
        </w:rPr>
        <w:t>Baskı</w:t>
      </w:r>
      <w:r>
        <w:rPr>
          <w:iCs/>
        </w:rPr>
        <w:t>:</w:t>
      </w:r>
      <w:r w:rsidRPr="00A863AA">
        <w:rPr>
          <w:iCs/>
        </w:rPr>
        <w:t xml:space="preserve"> 2004</w:t>
      </w:r>
    </w:p>
    <w:p w:rsidR="009A3303" w:rsidRPr="00A863AA" w:rsidRDefault="00BC763B" w:rsidP="009A3303">
      <w:pPr>
        <w:spacing w:line="240" w:lineRule="atLeast"/>
        <w:jc w:val="center"/>
        <w:rPr>
          <w:iCs/>
        </w:rPr>
      </w:pPr>
      <w:r>
        <w:rPr>
          <w:iCs/>
        </w:rPr>
        <w:t>Baskı</w:t>
      </w:r>
      <w:r w:rsidR="009A3303" w:rsidRPr="00A863AA">
        <w:rPr>
          <w:iCs/>
        </w:rPr>
        <w:t>: Tevhid Matbaası</w:t>
      </w:r>
    </w:p>
    <w:p w:rsidR="009A3303" w:rsidRPr="00A863AA" w:rsidRDefault="009A3303" w:rsidP="009A3303">
      <w:pPr>
        <w:spacing w:line="240" w:lineRule="atLeast"/>
        <w:jc w:val="center"/>
        <w:rPr>
          <w:iCs/>
        </w:rPr>
      </w:pPr>
      <w:r w:rsidRPr="00A863AA">
        <w:rPr>
          <w:iCs/>
        </w:rPr>
        <w:t>Tiraj: 2000</w:t>
      </w:r>
    </w:p>
    <w:p w:rsidR="009A3303" w:rsidRPr="00A863AA" w:rsidRDefault="00B52791" w:rsidP="00BC763B">
      <w:pPr>
        <w:spacing w:line="240" w:lineRule="atLeast"/>
        <w:jc w:val="center"/>
        <w:rPr>
          <w:iCs/>
        </w:rPr>
      </w:pPr>
      <w:r>
        <w:rPr>
          <w:iCs/>
        </w:rPr>
        <w:t>Büyükboy</w:t>
      </w:r>
      <w:r w:rsidR="009A3303">
        <w:rPr>
          <w:iCs/>
        </w:rPr>
        <w:t xml:space="preserve">, </w:t>
      </w:r>
      <w:r w:rsidR="001828AE">
        <w:rPr>
          <w:iCs/>
        </w:rPr>
        <w:t>49</w:t>
      </w:r>
      <w:r w:rsidR="00BC763B">
        <w:rPr>
          <w:iCs/>
        </w:rPr>
        <w:t>6</w:t>
      </w:r>
      <w:r w:rsidR="009A3303">
        <w:rPr>
          <w:iCs/>
        </w:rPr>
        <w:t xml:space="preserve"> sayfa</w:t>
      </w:r>
    </w:p>
    <w:p w:rsidR="009A3303" w:rsidRPr="00A863AA" w:rsidRDefault="009A3303" w:rsidP="009A3303">
      <w:pPr>
        <w:spacing w:line="240" w:lineRule="atLeast"/>
        <w:jc w:val="center"/>
        <w:rPr>
          <w:iCs/>
        </w:rPr>
      </w:pPr>
    </w:p>
    <w:p w:rsidR="009A3303" w:rsidRDefault="009A3303" w:rsidP="009A3303">
      <w:pPr>
        <w:spacing w:line="240" w:lineRule="atLeast"/>
        <w:jc w:val="center"/>
        <w:rPr>
          <w:rFonts w:ascii="Arial Narrow" w:hAnsi="Arial Narrow"/>
          <w:b/>
          <w:iCs/>
        </w:rPr>
      </w:pPr>
    </w:p>
    <w:p w:rsidR="009A3303" w:rsidRPr="00925F0C" w:rsidRDefault="009A3303" w:rsidP="009A3303">
      <w:pPr>
        <w:spacing w:line="240" w:lineRule="atLeast"/>
        <w:jc w:val="center"/>
        <w:rPr>
          <w:rFonts w:ascii="Arial Narrow" w:hAnsi="Arial Narrow"/>
          <w:b/>
          <w:iCs/>
          <w:u w:val="single"/>
        </w:rPr>
      </w:pPr>
      <w:r w:rsidRPr="00925F0C">
        <w:rPr>
          <w:rFonts w:ascii="Arial Narrow" w:hAnsi="Arial Narrow"/>
          <w:b/>
          <w:iCs/>
          <w:u w:val="single"/>
        </w:rPr>
        <w:t>Her Hakkı Mahfuzdur</w:t>
      </w:r>
    </w:p>
    <w:p w:rsidR="009A3303" w:rsidRPr="00A863AA" w:rsidRDefault="009A3303" w:rsidP="009A3303">
      <w:pPr>
        <w:spacing w:line="240" w:lineRule="atLeast"/>
        <w:jc w:val="center"/>
        <w:rPr>
          <w:iCs/>
        </w:rPr>
      </w:pPr>
    </w:p>
    <w:p w:rsidR="009A3303" w:rsidRPr="00A863AA" w:rsidRDefault="009A3303" w:rsidP="009A3303">
      <w:pPr>
        <w:spacing w:line="240" w:lineRule="atLeast"/>
        <w:jc w:val="center"/>
        <w:rPr>
          <w:iCs/>
        </w:rPr>
      </w:pPr>
    </w:p>
    <w:p w:rsidR="009A3303" w:rsidRPr="00925F0C" w:rsidRDefault="009A3303" w:rsidP="009A3303">
      <w:pPr>
        <w:spacing w:line="240" w:lineRule="atLeast"/>
        <w:jc w:val="center"/>
        <w:rPr>
          <w:b/>
          <w:iCs/>
        </w:rPr>
      </w:pPr>
      <w:r w:rsidRPr="00925F0C">
        <w:rPr>
          <w:b/>
          <w:iCs/>
        </w:rPr>
        <w:t>ISBN:</w:t>
      </w:r>
    </w:p>
    <w:p w:rsidR="009A3303" w:rsidRPr="00A863AA" w:rsidRDefault="009A3303" w:rsidP="009A3303">
      <w:pPr>
        <w:jc w:val="center"/>
        <w:rPr>
          <w:rFonts w:eastAsia="Batang"/>
          <w:iCs/>
        </w:rPr>
      </w:pPr>
    </w:p>
    <w:p w:rsidR="009A3303" w:rsidRPr="00A863AA" w:rsidRDefault="009A3303" w:rsidP="009A3303">
      <w:pPr>
        <w:jc w:val="center"/>
        <w:rPr>
          <w:rFonts w:eastAsia="Batang"/>
          <w:iCs/>
        </w:rPr>
      </w:pPr>
    </w:p>
    <w:p w:rsidR="009A3303" w:rsidRDefault="009A3303" w:rsidP="009A3303">
      <w:pPr>
        <w:jc w:val="center"/>
        <w:rPr>
          <w:rFonts w:eastAsia="Batang"/>
          <w:iCs/>
        </w:rPr>
      </w:pPr>
      <w:r w:rsidRPr="00D3116C">
        <w:rPr>
          <w:rFonts w:eastAsia="Batang"/>
          <w:b/>
          <w:bCs/>
          <w:iCs/>
        </w:rPr>
        <w:t>Y</w:t>
      </w:r>
      <w:r>
        <w:rPr>
          <w:rFonts w:eastAsia="Batang"/>
          <w:b/>
          <w:bCs/>
          <w:iCs/>
        </w:rPr>
        <w:t>ayın Merkezi</w:t>
      </w:r>
      <w:r w:rsidRPr="00D3116C">
        <w:rPr>
          <w:rFonts w:eastAsia="Batang"/>
          <w:b/>
          <w:bCs/>
          <w:iCs/>
        </w:rPr>
        <w:t>:</w:t>
      </w:r>
      <w:r w:rsidRPr="00A863AA">
        <w:rPr>
          <w:rFonts w:eastAsia="Batang"/>
          <w:iCs/>
        </w:rPr>
        <w:t xml:space="preserve"> </w:t>
      </w:r>
      <w:r>
        <w:rPr>
          <w:rFonts w:eastAsia="Batang"/>
          <w:iCs/>
        </w:rPr>
        <w:t>Ku</w:t>
      </w:r>
      <w:r w:rsidRPr="00A863AA">
        <w:rPr>
          <w:rFonts w:eastAsia="Batang"/>
          <w:iCs/>
        </w:rPr>
        <w:t xml:space="preserve">m, 19 Dey cad. (Bacek) </w:t>
      </w:r>
    </w:p>
    <w:p w:rsidR="009A3303" w:rsidRPr="00A863AA" w:rsidRDefault="009A3303" w:rsidP="009A3303">
      <w:pPr>
        <w:jc w:val="center"/>
        <w:rPr>
          <w:rFonts w:eastAsia="Batang"/>
          <w:iCs/>
        </w:rPr>
      </w:pPr>
      <w:r w:rsidRPr="00A863AA">
        <w:rPr>
          <w:rFonts w:eastAsia="Batang"/>
          <w:iCs/>
        </w:rPr>
        <w:t>Meydan-i C</w:t>
      </w:r>
      <w:r>
        <w:rPr>
          <w:rFonts w:eastAsia="Batang"/>
          <w:iCs/>
        </w:rPr>
        <w:t>ihad, Uluslarar</w:t>
      </w:r>
      <w:r w:rsidRPr="00A863AA">
        <w:rPr>
          <w:rFonts w:eastAsia="Batang"/>
          <w:iCs/>
        </w:rPr>
        <w:t>a</w:t>
      </w:r>
      <w:r>
        <w:rPr>
          <w:rFonts w:eastAsia="Batang"/>
          <w:iCs/>
        </w:rPr>
        <w:t>r</w:t>
      </w:r>
      <w:r w:rsidRPr="00A863AA">
        <w:rPr>
          <w:rFonts w:eastAsia="Batang"/>
          <w:iCs/>
        </w:rPr>
        <w:t>ası İslami İlimler Merkezi</w:t>
      </w:r>
    </w:p>
    <w:p w:rsidR="009A3303" w:rsidRPr="00A863AA" w:rsidRDefault="009A3303" w:rsidP="009A3303">
      <w:pPr>
        <w:jc w:val="center"/>
        <w:rPr>
          <w:rFonts w:eastAsia="Batang"/>
          <w:iCs/>
        </w:rPr>
      </w:pPr>
      <w:r w:rsidRPr="00A863AA">
        <w:rPr>
          <w:rFonts w:eastAsia="Batang"/>
          <w:iCs/>
        </w:rPr>
        <w:t xml:space="preserve">Tel: </w:t>
      </w:r>
      <w:r w:rsidR="001828AE">
        <w:rPr>
          <w:rFonts w:eastAsia="Batang"/>
          <w:iCs/>
        </w:rPr>
        <w:t xml:space="preserve">(0098) 0251- </w:t>
      </w:r>
      <w:r w:rsidRPr="00A863AA">
        <w:rPr>
          <w:rFonts w:eastAsia="Batang"/>
          <w:iCs/>
        </w:rPr>
        <w:t>7749875</w:t>
      </w:r>
    </w:p>
    <w:p w:rsidR="008C142D" w:rsidRDefault="008C142D">
      <w:pPr>
        <w:spacing w:line="240" w:lineRule="atLeast"/>
      </w:pPr>
    </w:p>
    <w:p w:rsidR="008C142D" w:rsidRDefault="008C142D">
      <w:pPr>
        <w:spacing w:line="240" w:lineRule="atLeast"/>
        <w:jc w:val="center"/>
        <w:rPr>
          <w:b/>
          <w:sz w:val="72"/>
        </w:rPr>
      </w:pPr>
    </w:p>
    <w:p w:rsidR="0024266D" w:rsidRDefault="0024266D" w:rsidP="00FE1C85">
      <w:pPr>
        <w:spacing w:line="240" w:lineRule="atLeast"/>
        <w:jc w:val="center"/>
        <w:rPr>
          <w:b/>
          <w:sz w:val="120"/>
          <w:szCs w:val="120"/>
        </w:rPr>
      </w:pPr>
    </w:p>
    <w:p w:rsidR="00485459" w:rsidRPr="00485459" w:rsidRDefault="00485459" w:rsidP="00FE1C85">
      <w:pPr>
        <w:spacing w:line="240" w:lineRule="atLeast"/>
        <w:jc w:val="center"/>
        <w:rPr>
          <w:b/>
          <w:sz w:val="52"/>
          <w:szCs w:val="52"/>
        </w:rPr>
      </w:pPr>
    </w:p>
    <w:p w:rsidR="008C142D" w:rsidRPr="000462D8" w:rsidRDefault="000462D8" w:rsidP="00FE1C85">
      <w:pPr>
        <w:spacing w:line="240" w:lineRule="atLeast"/>
        <w:jc w:val="center"/>
        <w:rPr>
          <w:b/>
          <w:sz w:val="120"/>
          <w:szCs w:val="120"/>
        </w:rPr>
      </w:pPr>
      <w:r w:rsidRPr="000462D8">
        <w:rPr>
          <w:b/>
          <w:sz w:val="120"/>
          <w:szCs w:val="120"/>
        </w:rPr>
        <w:lastRenderedPageBreak/>
        <w:t>Dine D</w:t>
      </w:r>
      <w:r w:rsidRPr="000462D8">
        <w:rPr>
          <w:b/>
          <w:sz w:val="120"/>
          <w:szCs w:val="120"/>
        </w:rPr>
        <w:t>ö</w:t>
      </w:r>
      <w:r w:rsidR="005F48B5">
        <w:rPr>
          <w:b/>
          <w:sz w:val="120"/>
          <w:szCs w:val="120"/>
        </w:rPr>
        <w:t xml:space="preserve">nüş </w:t>
      </w:r>
      <w:r w:rsidR="00FE1C85">
        <w:rPr>
          <w:b/>
          <w:sz w:val="120"/>
          <w:szCs w:val="120"/>
        </w:rPr>
        <w:t>Çağı</w:t>
      </w:r>
    </w:p>
    <w:p w:rsidR="008C142D" w:rsidRDefault="008C142D">
      <w:pPr>
        <w:spacing w:line="240" w:lineRule="atLeast"/>
      </w:pPr>
    </w:p>
    <w:p w:rsidR="008C142D" w:rsidRDefault="008C142D">
      <w:pPr>
        <w:spacing w:line="240" w:lineRule="atLeast"/>
      </w:pPr>
    </w:p>
    <w:p w:rsidR="000462D8" w:rsidRDefault="000462D8">
      <w:pPr>
        <w:spacing w:line="240" w:lineRule="atLeast"/>
        <w:jc w:val="center"/>
        <w:rPr>
          <w:rFonts w:cs="Traditional Arabic"/>
          <w:b/>
          <w:sz w:val="40"/>
          <w:szCs w:val="40"/>
        </w:rPr>
      </w:pPr>
    </w:p>
    <w:p w:rsidR="008C142D" w:rsidRDefault="008C142D">
      <w:pPr>
        <w:spacing w:line="240" w:lineRule="atLeast"/>
        <w:jc w:val="center"/>
        <w:rPr>
          <w:rFonts w:cs="Traditional Arabic"/>
          <w:b/>
          <w:sz w:val="40"/>
          <w:szCs w:val="40"/>
        </w:rPr>
      </w:pPr>
      <w:r>
        <w:rPr>
          <w:rFonts w:cs="Traditional Arabic"/>
          <w:b/>
          <w:sz w:val="40"/>
          <w:szCs w:val="40"/>
        </w:rPr>
        <w:t>Mir Ahmed Rıza HACETİ</w:t>
      </w:r>
    </w:p>
    <w:p w:rsidR="008C142D" w:rsidRDefault="008C142D">
      <w:pPr>
        <w:spacing w:line="240" w:lineRule="atLeast"/>
        <w:jc w:val="center"/>
      </w:pPr>
    </w:p>
    <w:p w:rsidR="008C142D" w:rsidRDefault="008C142D">
      <w:pPr>
        <w:spacing w:line="240" w:lineRule="atLeast"/>
        <w:jc w:val="center"/>
      </w:pPr>
    </w:p>
    <w:p w:rsidR="008C142D" w:rsidRDefault="008C142D">
      <w:pPr>
        <w:spacing w:line="240" w:lineRule="atLeast"/>
        <w:jc w:val="center"/>
        <w:rPr>
          <w:b/>
          <w:sz w:val="28"/>
        </w:rPr>
      </w:pPr>
    </w:p>
    <w:p w:rsidR="00AD728B" w:rsidRDefault="008C142D">
      <w:pPr>
        <w:spacing w:line="240" w:lineRule="atLeast"/>
        <w:jc w:val="center"/>
        <w:rPr>
          <w:b/>
          <w:sz w:val="28"/>
        </w:rPr>
      </w:pPr>
      <w:r>
        <w:rPr>
          <w:b/>
          <w:sz w:val="28"/>
        </w:rPr>
        <w:t xml:space="preserve">Çeviri: </w:t>
      </w:r>
    </w:p>
    <w:p w:rsidR="008C142D" w:rsidRDefault="008C142D">
      <w:pPr>
        <w:spacing w:line="240" w:lineRule="atLeast"/>
        <w:jc w:val="center"/>
        <w:rPr>
          <w:b/>
          <w:sz w:val="28"/>
        </w:rPr>
      </w:pPr>
      <w:r>
        <w:rPr>
          <w:b/>
          <w:sz w:val="28"/>
        </w:rPr>
        <w:t>Kadri ÇELİK</w:t>
      </w:r>
    </w:p>
    <w:p w:rsidR="008C142D" w:rsidRDefault="008C142D">
      <w:pPr>
        <w:spacing w:line="240" w:lineRule="atLeast"/>
        <w:jc w:val="center"/>
        <w:rPr>
          <w:b/>
        </w:rPr>
      </w:pPr>
    </w:p>
    <w:p w:rsidR="008C142D" w:rsidRDefault="008C142D">
      <w:pPr>
        <w:spacing w:line="240" w:lineRule="atLeast"/>
        <w:jc w:val="center"/>
        <w:rPr>
          <w:b/>
        </w:rPr>
      </w:pPr>
    </w:p>
    <w:p w:rsidR="008C142D" w:rsidRDefault="008C142D">
      <w:pPr>
        <w:spacing w:line="240" w:lineRule="atLeast"/>
        <w:jc w:val="center"/>
        <w:rPr>
          <w:b/>
        </w:rPr>
      </w:pPr>
    </w:p>
    <w:p w:rsidR="0024266D" w:rsidRDefault="0024266D">
      <w:pPr>
        <w:spacing w:line="240" w:lineRule="atLeast"/>
        <w:jc w:val="center"/>
        <w:rPr>
          <w:b/>
          <w:bCs/>
          <w:iCs/>
        </w:rPr>
      </w:pPr>
      <w:r>
        <w:rPr>
          <w:b/>
        </w:rPr>
        <w:t>Tatbik ve Tashih</w:t>
      </w:r>
      <w:r w:rsidRPr="009067FA">
        <w:rPr>
          <w:b/>
          <w:bCs/>
          <w:iCs/>
        </w:rPr>
        <w:t xml:space="preserve"> </w:t>
      </w:r>
    </w:p>
    <w:p w:rsidR="008C142D" w:rsidRPr="009067FA" w:rsidRDefault="009067FA">
      <w:pPr>
        <w:spacing w:line="240" w:lineRule="atLeast"/>
        <w:jc w:val="center"/>
        <w:rPr>
          <w:b/>
          <w:bCs/>
          <w:iCs/>
        </w:rPr>
      </w:pPr>
      <w:r w:rsidRPr="009067FA">
        <w:rPr>
          <w:b/>
          <w:bCs/>
          <w:iCs/>
        </w:rPr>
        <w:t>R. M. Altun</w:t>
      </w:r>
    </w:p>
    <w:p w:rsidR="008C142D" w:rsidRDefault="008C142D">
      <w:pPr>
        <w:spacing w:line="240" w:lineRule="atLeast"/>
        <w:jc w:val="center"/>
      </w:pPr>
    </w:p>
    <w:p w:rsidR="008C142D" w:rsidRDefault="008C142D">
      <w:pPr>
        <w:spacing w:line="240" w:lineRule="atLeast"/>
        <w:jc w:val="center"/>
        <w:rPr>
          <w:b/>
        </w:rPr>
      </w:pPr>
    </w:p>
    <w:p w:rsidR="008C142D" w:rsidRDefault="008C142D" w:rsidP="001828AE">
      <w:pPr>
        <w:spacing w:line="240" w:lineRule="atLeast"/>
        <w:jc w:val="center"/>
        <w:rPr>
          <w:b/>
        </w:rPr>
      </w:pPr>
    </w:p>
    <w:p w:rsidR="001828AE" w:rsidRPr="001828AE" w:rsidRDefault="001828AE" w:rsidP="001828AE">
      <w:pPr>
        <w:jc w:val="center"/>
        <w:rPr>
          <w:b/>
        </w:rPr>
      </w:pPr>
      <w:r w:rsidRPr="001828AE">
        <w:rPr>
          <w:b/>
        </w:rPr>
        <w:t>Kum Uluslararası İslami İlimler Merkezi</w:t>
      </w:r>
    </w:p>
    <w:p w:rsidR="001828AE" w:rsidRDefault="001828AE" w:rsidP="001828AE">
      <w:pPr>
        <w:jc w:val="center"/>
        <w:rPr>
          <w:b/>
        </w:rPr>
      </w:pPr>
      <w:r w:rsidRPr="001828AE">
        <w:rPr>
          <w:b/>
        </w:rPr>
        <w:t>Araştırma Yardımcılığı</w:t>
      </w:r>
    </w:p>
    <w:p w:rsidR="001828AE" w:rsidRDefault="001828AE" w:rsidP="001828AE">
      <w:pPr>
        <w:jc w:val="center"/>
        <w:rPr>
          <w:rFonts w:eastAsia="Batang"/>
          <w:b/>
          <w:bCs/>
          <w:iCs/>
        </w:rPr>
      </w:pPr>
      <w:r w:rsidRPr="001828AE">
        <w:rPr>
          <w:rFonts w:eastAsia="Batang"/>
          <w:b/>
          <w:bCs/>
          <w:iCs/>
        </w:rPr>
        <w:t>Tel: (0098) 0251- 7749875</w:t>
      </w:r>
    </w:p>
    <w:p w:rsidR="00A84B63" w:rsidRPr="001828AE" w:rsidRDefault="00A84B63" w:rsidP="001828AE">
      <w:pPr>
        <w:jc w:val="center"/>
        <w:rPr>
          <w:rFonts w:eastAsia="Batang"/>
          <w:b/>
          <w:bCs/>
          <w:iCs/>
        </w:rPr>
      </w:pPr>
    </w:p>
    <w:p w:rsidR="007B0C55" w:rsidRDefault="00CA2A3A" w:rsidP="002B2C22">
      <w:pPr>
        <w:pStyle w:val="StilStilKadrilksatr0cmlksatr05cm"/>
      </w:pPr>
      <w:r>
        <w:br w:type="page"/>
      </w:r>
      <w:r w:rsidR="007B0C55">
        <w:t>Yayımcı’nın Notu</w:t>
      </w:r>
    </w:p>
    <w:p w:rsidR="007A3A83" w:rsidRDefault="007A3A83" w:rsidP="007B0C55">
      <w:pPr>
        <w:pStyle w:val="StilKadrilksatr0cm"/>
      </w:pPr>
    </w:p>
    <w:p w:rsidR="007A3A83" w:rsidRDefault="007A3A83" w:rsidP="002C2042">
      <w:r>
        <w:t>Peygamber’in (s.a.a) bisetiyle birlikte evrensel düzlemde tarihi bir mucize ortaya çıkmış oldu. Bir çok ihtilaf, savaş, kan dökücülük ve cehalet içinde yüzen Arabistan yarımadasındaki halk, bir tek düzen a</w:t>
      </w:r>
      <w:r>
        <w:t>l</w:t>
      </w:r>
      <w:r>
        <w:t>tına girdi ve Resulullah’ın (s.a.a) önderliğinde dine dayalı bir devlet kuruldu. Bu nebevi devlet kısa bir müddet zarfında İslam’ı iki büyük imparatorluk olan Rum ve İran imparatorluklarının sınırlarına kadar i</w:t>
      </w:r>
      <w:r w:rsidR="00FC250E">
        <w:t xml:space="preserve">letti </w:t>
      </w:r>
      <w:r>
        <w:t>v</w:t>
      </w:r>
      <w:r w:rsidR="00FC250E">
        <w:t>e</w:t>
      </w:r>
      <w:r>
        <w:t xml:space="preserve"> sonunda İslam dini evrensel bir din haline geldi. İslam gün</w:t>
      </w:r>
      <w:r>
        <w:t>e</w:t>
      </w:r>
      <w:r>
        <w:t>şinin doğuşundan ondört asır geçtiği ve İslam’ın artık tüm dünyaya yayıldığı günümüz dünyasında yeni ve güçlü bir hareket ile karşı ka</w:t>
      </w:r>
      <w:r>
        <w:t>r</w:t>
      </w:r>
      <w:r>
        <w:t>şıya bulunmaktayız. Çağımızda, yirminci asrın sonunda ortaya çıkan ve d</w:t>
      </w:r>
      <w:r>
        <w:t>i</w:t>
      </w:r>
      <w:r>
        <w:t>ni değerleri yeniden ihya etmeye çalışan bu hareket dünyadaki tüm dind</w:t>
      </w:r>
      <w:r w:rsidR="002C2042">
        <w:t>arların yeniden ümitlenmesine,</w:t>
      </w:r>
      <w:r>
        <w:t xml:space="preserve"> Allah </w:t>
      </w:r>
      <w:r w:rsidR="002C2042">
        <w:t>ve</w:t>
      </w:r>
      <w:r>
        <w:t xml:space="preserve"> maneviyat düşma</w:t>
      </w:r>
      <w:r>
        <w:t>n</w:t>
      </w:r>
      <w:r>
        <w:t>larının ise ümitsizliğe kapılmasına neden olmuştur.</w:t>
      </w:r>
    </w:p>
    <w:p w:rsidR="007A3A83" w:rsidRDefault="007A1DA5" w:rsidP="002C2042">
      <w:r>
        <w:t xml:space="preserve">İmam’ın (r.a) başlattığı ilahi hareketin bir bereketi olarak </w:t>
      </w:r>
      <w:r w:rsidR="00171EE0">
        <w:t>s</w:t>
      </w:r>
      <w:r w:rsidR="007A3A83">
        <w:t>on çe</w:t>
      </w:r>
      <w:r w:rsidR="007A3A83">
        <w:t>y</w:t>
      </w:r>
      <w:r w:rsidR="007A3A83">
        <w:t>rek asırda Müslümanların sayısı %18’den %30’lara ulaşmış, dini y</w:t>
      </w:r>
      <w:r w:rsidR="007A3A83">
        <w:t>ö</w:t>
      </w:r>
      <w:r w:rsidR="007A3A83">
        <w:t xml:space="preserve">nelişler ve </w:t>
      </w:r>
      <w:r w:rsidR="002C2042">
        <w:t>İslami hareketler</w:t>
      </w:r>
      <w:r w:rsidR="007A3A83">
        <w:t xml:space="preserve"> hızla yükseliş tirendine girmiş; bilginler ve in</w:t>
      </w:r>
      <w:r w:rsidR="00A53D88">
        <w:t>san hakları</w:t>
      </w:r>
      <w:r w:rsidR="007A3A83">
        <w:t xml:space="preserve"> savunucuları ise ahlaka, dini öğretil</w:t>
      </w:r>
      <w:r w:rsidR="007A3A83">
        <w:t>e</w:t>
      </w:r>
      <w:r w:rsidR="007A3A83">
        <w:t>re, temel ilkelere ve manevi değerlere yönelmiştir. Bütün bunların hepsi de büyük bir evrensel değişimin ve tarihsel mucizenin habercisi konumundadır. O halde bütün özgürlük savaşçılarının, dindarların, özellikle de Müsl</w:t>
      </w:r>
      <w:r w:rsidR="007A3A83">
        <w:t>ü</w:t>
      </w:r>
      <w:r w:rsidR="007A3A83">
        <w:t>manların en büyük görevi, İmam Humeyni’nin (r.a) başlattığı ve dü</w:t>
      </w:r>
      <w:r w:rsidR="007A3A83">
        <w:t>n</w:t>
      </w:r>
      <w:r w:rsidR="007A3A83">
        <w:t>yaya ilan etti</w:t>
      </w:r>
      <w:r w:rsidR="00A53D88">
        <w:t>ği bu di</w:t>
      </w:r>
      <w:r w:rsidR="007A3A83">
        <w:t>n</w:t>
      </w:r>
      <w:r w:rsidR="00A53D88">
        <w:t>e</w:t>
      </w:r>
      <w:r w:rsidR="007A3A83">
        <w:t xml:space="preserve"> dönüş çağının şartlarını ve </w:t>
      </w:r>
      <w:r w:rsidR="007A3A83">
        <w:t>ö</w:t>
      </w:r>
      <w:r w:rsidR="007A3A83">
        <w:t>zelliklerini hergün biraz daha fazla tanımak ve bu değerleri evrensel platforma taşımaktır. Sonuç olarak tüm dünyada, özellikle batıda İslam’a yönelişin ortam ve nedenlerini daha iyi bir şekilde açı</w:t>
      </w:r>
      <w:r w:rsidR="007A3A83">
        <w:t>k</w:t>
      </w:r>
      <w:r w:rsidR="007A3A83">
        <w:t>lamaya çalışmalı ve bu ortamın genişlemesi için büyük bir çaba gö</w:t>
      </w:r>
      <w:r w:rsidR="007A3A83">
        <w:t>s</w:t>
      </w:r>
      <w:r w:rsidR="007A3A83">
        <w:t>termeliyiz. Değerli Üstad Kadri Çelik Bey’in tercüme ve dizayn çabalarıyla ortaya çıkan bu eserin y</w:t>
      </w:r>
      <w:r w:rsidR="007A3A83">
        <w:t>a</w:t>
      </w:r>
      <w:r w:rsidR="007A3A83">
        <w:t>yı</w:t>
      </w:r>
      <w:r w:rsidR="007A3A83">
        <w:t>m</w:t>
      </w:r>
      <w:r w:rsidR="007A3A83">
        <w:t>lanması ve dağıtımı da işbu hedef ve amaçla yapılmıştır. Bu sınırlı çabanın; her ne kadar kısa adımlar da olsa, büyük görevi eda etme y</w:t>
      </w:r>
      <w:r w:rsidR="007A3A83">
        <w:t>o</w:t>
      </w:r>
      <w:r w:rsidR="007A3A83">
        <w:t>lunda atılan adımlar sayılmasını ve de her şe</w:t>
      </w:r>
      <w:r w:rsidR="007A3A83">
        <w:t>y</w:t>
      </w:r>
      <w:r w:rsidR="007A3A83">
        <w:t>den önemlisi Hak Teala’nın hoşnutluğuna neden olmasını ümit ediy</w:t>
      </w:r>
      <w:r w:rsidR="007A3A83">
        <w:t>o</w:t>
      </w:r>
      <w:r w:rsidR="007A3A83">
        <w:t xml:space="preserve">ruz. </w:t>
      </w:r>
    </w:p>
    <w:p w:rsidR="00171EE0" w:rsidRDefault="00171EE0" w:rsidP="00171EE0">
      <w:pPr>
        <w:jc w:val="right"/>
        <w:rPr>
          <w:b/>
          <w:bCs/>
        </w:rPr>
      </w:pPr>
      <w:r>
        <w:rPr>
          <w:b/>
          <w:bCs/>
        </w:rPr>
        <w:t xml:space="preserve">Kum </w:t>
      </w:r>
      <w:r w:rsidR="001D7CDD">
        <w:rPr>
          <w:b/>
          <w:bCs/>
        </w:rPr>
        <w:t>Uluslar</w:t>
      </w:r>
      <w:r w:rsidR="007A3A83" w:rsidRPr="00E86529">
        <w:rPr>
          <w:b/>
          <w:bCs/>
        </w:rPr>
        <w:t xml:space="preserve">arası İslami İlimler Merkezi </w:t>
      </w:r>
    </w:p>
    <w:p w:rsidR="007A3A83" w:rsidRPr="00E86529" w:rsidRDefault="007A3A83" w:rsidP="00BC763B">
      <w:pPr>
        <w:jc w:val="right"/>
        <w:rPr>
          <w:b/>
          <w:bCs/>
        </w:rPr>
      </w:pPr>
      <w:r w:rsidRPr="00E86529">
        <w:rPr>
          <w:b/>
          <w:bCs/>
        </w:rPr>
        <w:t xml:space="preserve">Araştırma </w:t>
      </w:r>
      <w:r w:rsidR="00BC763B">
        <w:rPr>
          <w:b/>
          <w:bCs/>
        </w:rPr>
        <w:t>Yardımcılığı</w:t>
      </w:r>
    </w:p>
    <w:p w:rsidR="002B2C22" w:rsidRDefault="00CA2A3A" w:rsidP="002B2C22">
      <w:pPr>
        <w:pStyle w:val="StilStilKadrilksatr0cmlksatr05cm"/>
      </w:pPr>
      <w:r>
        <w:br w:type="page"/>
      </w:r>
      <w:r w:rsidR="002B2C22">
        <w:t>Çevirenin Notu</w:t>
      </w:r>
    </w:p>
    <w:p w:rsidR="002C2042" w:rsidRPr="00F23869" w:rsidRDefault="006C3B64" w:rsidP="009B2077">
      <w:pPr>
        <w:spacing w:line="0" w:lineRule="atLeast"/>
        <w:rPr>
          <w:sz w:val="22"/>
          <w:szCs w:val="22"/>
        </w:rPr>
      </w:pPr>
      <w:r w:rsidRPr="00F23869">
        <w:rPr>
          <w:sz w:val="22"/>
          <w:szCs w:val="22"/>
        </w:rPr>
        <w:t xml:space="preserve">Kapitalist </w:t>
      </w:r>
      <w:r w:rsidR="009B2077">
        <w:rPr>
          <w:sz w:val="22"/>
          <w:szCs w:val="22"/>
        </w:rPr>
        <w:t>güçlerin</w:t>
      </w:r>
      <w:r w:rsidRPr="00F23869">
        <w:rPr>
          <w:sz w:val="22"/>
          <w:szCs w:val="22"/>
        </w:rPr>
        <w:t xml:space="preserve"> insanlığa armağan ettiği g</w:t>
      </w:r>
      <w:r w:rsidR="002B2C22" w:rsidRPr="00F23869">
        <w:rPr>
          <w:sz w:val="22"/>
          <w:szCs w:val="22"/>
        </w:rPr>
        <w:t>ünümüz</w:t>
      </w:r>
      <w:r w:rsidR="002C2042" w:rsidRPr="00F23869">
        <w:rPr>
          <w:sz w:val="22"/>
          <w:szCs w:val="22"/>
        </w:rPr>
        <w:t xml:space="preserve"> dünyası</w:t>
      </w:r>
      <w:r w:rsidR="009B2077">
        <w:rPr>
          <w:sz w:val="22"/>
          <w:szCs w:val="22"/>
        </w:rPr>
        <w:t>, aynı z</w:t>
      </w:r>
      <w:r w:rsidR="009B2077">
        <w:rPr>
          <w:sz w:val="22"/>
          <w:szCs w:val="22"/>
        </w:rPr>
        <w:t>a</w:t>
      </w:r>
      <w:r w:rsidR="009B2077">
        <w:rPr>
          <w:sz w:val="22"/>
          <w:szCs w:val="22"/>
        </w:rPr>
        <w:t>manda</w:t>
      </w:r>
      <w:r w:rsidRPr="00F23869">
        <w:rPr>
          <w:sz w:val="22"/>
          <w:szCs w:val="22"/>
        </w:rPr>
        <w:t xml:space="preserve"> insanlık için </w:t>
      </w:r>
      <w:r w:rsidR="009B2077">
        <w:rPr>
          <w:sz w:val="22"/>
          <w:szCs w:val="22"/>
        </w:rPr>
        <w:t>kapital değerlerin egemen olduğu tarihi sürecin de</w:t>
      </w:r>
      <w:r w:rsidRPr="00F23869">
        <w:rPr>
          <w:sz w:val="22"/>
          <w:szCs w:val="22"/>
        </w:rPr>
        <w:t xml:space="preserve"> son</w:t>
      </w:r>
      <w:r w:rsidR="009B2077">
        <w:rPr>
          <w:sz w:val="22"/>
          <w:szCs w:val="22"/>
        </w:rPr>
        <w:t>u</w:t>
      </w:r>
      <w:r w:rsidRPr="00F23869">
        <w:rPr>
          <w:sz w:val="22"/>
          <w:szCs w:val="22"/>
        </w:rPr>
        <w:t xml:space="preserve"> olmuştur</w:t>
      </w:r>
      <w:r w:rsidR="002C2042" w:rsidRPr="00F23869">
        <w:rPr>
          <w:sz w:val="22"/>
          <w:szCs w:val="22"/>
        </w:rPr>
        <w:t xml:space="preserve">. </w:t>
      </w:r>
      <w:r w:rsidR="009B2077">
        <w:rPr>
          <w:sz w:val="22"/>
          <w:szCs w:val="22"/>
        </w:rPr>
        <w:t>Öyle ki artık günümüzde h</w:t>
      </w:r>
      <w:r w:rsidR="002C2042" w:rsidRPr="00F23869">
        <w:rPr>
          <w:sz w:val="22"/>
          <w:szCs w:val="22"/>
        </w:rPr>
        <w:t>er yıl 500 bin kişi intiharı seçerken, dünyada yıllık intihar girişimi sayısının 5 milyon olduğu tahmin ediliyor.</w:t>
      </w:r>
      <w:r w:rsidR="00140C11" w:rsidRPr="00F23869">
        <w:rPr>
          <w:sz w:val="22"/>
          <w:szCs w:val="22"/>
        </w:rPr>
        <w:t xml:space="preserve"> </w:t>
      </w:r>
      <w:r w:rsidR="002C2042" w:rsidRPr="00F23869">
        <w:rPr>
          <w:sz w:val="22"/>
          <w:szCs w:val="22"/>
        </w:rPr>
        <w:t>A</w:t>
      </w:r>
      <w:r w:rsidR="002C2042" w:rsidRPr="00F23869">
        <w:rPr>
          <w:sz w:val="22"/>
          <w:szCs w:val="22"/>
        </w:rPr>
        <w:t>i</w:t>
      </w:r>
      <w:r w:rsidR="002C2042" w:rsidRPr="00F23869">
        <w:rPr>
          <w:sz w:val="22"/>
          <w:szCs w:val="22"/>
        </w:rPr>
        <w:t>le Araştırma Kurumu'nun yaptığı araştırmaya göre 2000 yılında yaşanan i</w:t>
      </w:r>
      <w:r w:rsidR="002C2042" w:rsidRPr="00F23869">
        <w:rPr>
          <w:sz w:val="22"/>
          <w:szCs w:val="22"/>
        </w:rPr>
        <w:t>n</w:t>
      </w:r>
      <w:r w:rsidR="002C2042" w:rsidRPr="00F23869">
        <w:rPr>
          <w:sz w:val="22"/>
          <w:szCs w:val="22"/>
        </w:rPr>
        <w:t>tiharlarda bir önceki yıla göre yüzde 50’lik bir artış olmuştur.</w:t>
      </w:r>
      <w:r w:rsidR="00140C11" w:rsidRPr="00F23869">
        <w:rPr>
          <w:sz w:val="22"/>
          <w:szCs w:val="22"/>
        </w:rPr>
        <w:t xml:space="preserve"> </w:t>
      </w:r>
      <w:r w:rsidR="002C2042" w:rsidRPr="00F23869">
        <w:rPr>
          <w:sz w:val="22"/>
          <w:szCs w:val="22"/>
        </w:rPr>
        <w:t>Dünyada i</w:t>
      </w:r>
      <w:r w:rsidR="002C2042" w:rsidRPr="00F23869">
        <w:rPr>
          <w:sz w:val="22"/>
          <w:szCs w:val="22"/>
        </w:rPr>
        <w:t>n</w:t>
      </w:r>
      <w:r w:rsidR="002C2042" w:rsidRPr="00F23869">
        <w:rPr>
          <w:sz w:val="22"/>
          <w:szCs w:val="22"/>
        </w:rPr>
        <w:t>sanlığın tümüne yetecek k</w:t>
      </w:r>
      <w:r w:rsidR="002C2042" w:rsidRPr="00F23869">
        <w:rPr>
          <w:sz w:val="22"/>
          <w:szCs w:val="22"/>
        </w:rPr>
        <w:t>a</w:t>
      </w:r>
      <w:r w:rsidR="002C2042" w:rsidRPr="00F23869">
        <w:rPr>
          <w:sz w:val="22"/>
          <w:szCs w:val="22"/>
        </w:rPr>
        <w:t xml:space="preserve">dar zenginlik varken, küçük bir azınlığın, yani 500 büyük şirketin çıkarı, milyonlarca insanı işsizliğe ve açlığa </w:t>
      </w:r>
      <w:r w:rsidR="002C2042" w:rsidRPr="00F23869">
        <w:rPr>
          <w:sz w:val="22"/>
          <w:szCs w:val="22"/>
        </w:rPr>
        <w:t>i</w:t>
      </w:r>
      <w:r w:rsidR="002C2042" w:rsidRPr="00F23869">
        <w:rPr>
          <w:sz w:val="22"/>
          <w:szCs w:val="22"/>
        </w:rPr>
        <w:t>tiyor.</w:t>
      </w:r>
    </w:p>
    <w:p w:rsidR="002C2042" w:rsidRPr="00F23869" w:rsidRDefault="002C2042" w:rsidP="00F56222">
      <w:pPr>
        <w:spacing w:line="0" w:lineRule="atLeast"/>
        <w:rPr>
          <w:sz w:val="22"/>
          <w:szCs w:val="22"/>
        </w:rPr>
      </w:pPr>
      <w:r w:rsidRPr="00F23869">
        <w:rPr>
          <w:sz w:val="22"/>
          <w:szCs w:val="22"/>
        </w:rPr>
        <w:t>21. yüzyılda, emperyalizm, yeni adı küreselleşmeyle tüm dünyaya hain sahte gülücükler dağıtırken, ezen-ezilen uluslar ayrımı artarak sürüp gitme</w:t>
      </w:r>
      <w:r w:rsidRPr="00F23869">
        <w:rPr>
          <w:sz w:val="22"/>
          <w:szCs w:val="22"/>
        </w:rPr>
        <w:t>k</w:t>
      </w:r>
      <w:r w:rsidRPr="00F23869">
        <w:rPr>
          <w:sz w:val="22"/>
          <w:szCs w:val="22"/>
        </w:rPr>
        <w:t>te. Bir yanda kuzeyin zengin ülkeleri, öte yanda güneyin ezilen yoksul ülk</w:t>
      </w:r>
      <w:r w:rsidRPr="00F23869">
        <w:rPr>
          <w:sz w:val="22"/>
          <w:szCs w:val="22"/>
        </w:rPr>
        <w:t>e</w:t>
      </w:r>
      <w:r w:rsidRPr="00F23869">
        <w:rPr>
          <w:sz w:val="22"/>
          <w:szCs w:val="22"/>
        </w:rPr>
        <w:t>leri. Kuzey kültürüyle, dünyayı sarmalayan şirketleri, sermayesiyle kürese</w:t>
      </w:r>
      <w:r w:rsidRPr="00F23869">
        <w:rPr>
          <w:sz w:val="22"/>
          <w:szCs w:val="22"/>
        </w:rPr>
        <w:t>l</w:t>
      </w:r>
      <w:r w:rsidRPr="00F23869">
        <w:rPr>
          <w:sz w:val="22"/>
          <w:szCs w:val="22"/>
        </w:rPr>
        <w:t>leşirken, güney küreselleştiriliyor; ulusal bağları, kültürü, stratejik kaynakl</w:t>
      </w:r>
      <w:r w:rsidRPr="00F23869">
        <w:rPr>
          <w:sz w:val="22"/>
          <w:szCs w:val="22"/>
        </w:rPr>
        <w:t>a</w:t>
      </w:r>
      <w:r w:rsidRPr="00F23869">
        <w:rPr>
          <w:sz w:val="22"/>
          <w:szCs w:val="22"/>
        </w:rPr>
        <w:t>rı, az buçuk tüten sanayisi yok edil</w:t>
      </w:r>
      <w:r w:rsidRPr="00F23869">
        <w:rPr>
          <w:sz w:val="22"/>
          <w:szCs w:val="22"/>
        </w:rPr>
        <w:t>i</w:t>
      </w:r>
      <w:r w:rsidRPr="00F23869">
        <w:rPr>
          <w:sz w:val="22"/>
          <w:szCs w:val="22"/>
        </w:rPr>
        <w:t>yor, elinden alınıyor ve küreselleşmenin tüm dünyaya mutluluk, refah getireceği; uygarlık ve demokrasinin yayılac</w:t>
      </w:r>
      <w:r w:rsidRPr="00F23869">
        <w:rPr>
          <w:sz w:val="22"/>
          <w:szCs w:val="22"/>
        </w:rPr>
        <w:t>a</w:t>
      </w:r>
      <w:r w:rsidRPr="00F23869">
        <w:rPr>
          <w:sz w:val="22"/>
          <w:szCs w:val="22"/>
        </w:rPr>
        <w:t>ğı; güneyin hızla gelişerek ekonomik sorunlarından kurtulacağı masalları a</w:t>
      </w:r>
      <w:r w:rsidRPr="00F23869">
        <w:rPr>
          <w:sz w:val="22"/>
          <w:szCs w:val="22"/>
        </w:rPr>
        <w:t>n</w:t>
      </w:r>
      <w:r w:rsidRPr="00F23869">
        <w:rPr>
          <w:sz w:val="22"/>
          <w:szCs w:val="22"/>
        </w:rPr>
        <w:t>latılıyor. Ancak m</w:t>
      </w:r>
      <w:r w:rsidRPr="00F23869">
        <w:rPr>
          <w:sz w:val="22"/>
          <w:szCs w:val="22"/>
        </w:rPr>
        <w:t>a</w:t>
      </w:r>
      <w:r w:rsidRPr="00F23869">
        <w:rPr>
          <w:sz w:val="22"/>
          <w:szCs w:val="22"/>
        </w:rPr>
        <w:t>sallar gerçeklerden çok uzak...Yüzyılın başında, gelişmiş ülkelerle azgelişmiş ülkeler arasındaki fark 8 kat iken, 21.yüzyıla girerken bu fark 40’a yaklaşıyor ve bugün dünyada y</w:t>
      </w:r>
      <w:r w:rsidRPr="00F23869">
        <w:rPr>
          <w:sz w:val="22"/>
          <w:szCs w:val="22"/>
        </w:rPr>
        <w:t>a</w:t>
      </w:r>
      <w:r w:rsidRPr="00F23869">
        <w:rPr>
          <w:sz w:val="22"/>
          <w:szCs w:val="22"/>
        </w:rPr>
        <w:t>şayan her beş kişiden ancak biri gelişmiş bir ülkede yaş</w:t>
      </w:r>
      <w:r w:rsidRPr="00F23869">
        <w:rPr>
          <w:sz w:val="22"/>
          <w:szCs w:val="22"/>
        </w:rPr>
        <w:t>a</w:t>
      </w:r>
      <w:r w:rsidRPr="00F23869">
        <w:rPr>
          <w:sz w:val="22"/>
          <w:szCs w:val="22"/>
        </w:rPr>
        <w:t>ma şansına sahip. Dünya nüfusunun %20’si, dünya gelirinin %85’ine el koyarken, en yoksul %20’nin payı sadece %1.4 ve dü</w:t>
      </w:r>
      <w:r w:rsidRPr="00F23869">
        <w:rPr>
          <w:sz w:val="22"/>
          <w:szCs w:val="22"/>
        </w:rPr>
        <w:t>n</w:t>
      </w:r>
      <w:r w:rsidRPr="00F23869">
        <w:rPr>
          <w:sz w:val="22"/>
          <w:szCs w:val="22"/>
        </w:rPr>
        <w:t>ya nüfus</w:t>
      </w:r>
      <w:r w:rsidRPr="00F23869">
        <w:rPr>
          <w:sz w:val="22"/>
          <w:szCs w:val="22"/>
        </w:rPr>
        <w:t>u</w:t>
      </w:r>
      <w:r w:rsidRPr="00F23869">
        <w:rPr>
          <w:sz w:val="22"/>
          <w:szCs w:val="22"/>
        </w:rPr>
        <w:t>nun sadece %7’sinin yaşadığı Batı Avrupa ise, dünya GSMH’nın %30’unu, dünya ihracatının da %48’ini gerçekleştir</w:t>
      </w:r>
      <w:r w:rsidRPr="00F23869">
        <w:rPr>
          <w:sz w:val="22"/>
          <w:szCs w:val="22"/>
        </w:rPr>
        <w:t>i</w:t>
      </w:r>
      <w:r w:rsidRPr="00F23869">
        <w:rPr>
          <w:sz w:val="22"/>
          <w:szCs w:val="22"/>
        </w:rPr>
        <w:t xml:space="preserve">yor. </w:t>
      </w:r>
    </w:p>
    <w:p w:rsidR="009B2077" w:rsidRDefault="002C2042" w:rsidP="00F56222">
      <w:pPr>
        <w:spacing w:line="0" w:lineRule="atLeast"/>
        <w:rPr>
          <w:sz w:val="22"/>
          <w:szCs w:val="22"/>
        </w:rPr>
      </w:pPr>
      <w:r w:rsidRPr="00F23869">
        <w:rPr>
          <w:sz w:val="22"/>
          <w:szCs w:val="22"/>
        </w:rPr>
        <w:t>Bugün dünyada, yılda 2000 doların altında ortalama gelirle yaşamaya mahkum 3 milyardan fazla insan var ve 1.4 milyarı mutlak yo</w:t>
      </w:r>
      <w:r w:rsidRPr="00F23869">
        <w:rPr>
          <w:sz w:val="22"/>
          <w:szCs w:val="22"/>
        </w:rPr>
        <w:t>k</w:t>
      </w:r>
      <w:r w:rsidRPr="00F23869">
        <w:rPr>
          <w:sz w:val="22"/>
          <w:szCs w:val="22"/>
        </w:rPr>
        <w:t>sulluk içinde yaşıyor. Dünya Bankası raporuna göre, dokuz Afrika ülkesinde yaşam uzu</w:t>
      </w:r>
      <w:r w:rsidRPr="00F23869">
        <w:rPr>
          <w:sz w:val="22"/>
          <w:szCs w:val="22"/>
        </w:rPr>
        <w:t>n</w:t>
      </w:r>
      <w:r w:rsidRPr="00F23869">
        <w:rPr>
          <w:sz w:val="22"/>
          <w:szCs w:val="22"/>
        </w:rPr>
        <w:t>luğu düşmekte. Dünya Nüfus Konferansına göre ise, dünyada 1 milyar i</w:t>
      </w:r>
      <w:r w:rsidRPr="00F23869">
        <w:rPr>
          <w:sz w:val="22"/>
          <w:szCs w:val="22"/>
        </w:rPr>
        <w:t>n</w:t>
      </w:r>
      <w:r w:rsidRPr="00F23869">
        <w:rPr>
          <w:sz w:val="22"/>
          <w:szCs w:val="22"/>
        </w:rPr>
        <w:t>san günde 1 dolarla yaşamaya ç</w:t>
      </w:r>
      <w:r w:rsidRPr="00F23869">
        <w:rPr>
          <w:sz w:val="22"/>
          <w:szCs w:val="22"/>
        </w:rPr>
        <w:t>a</w:t>
      </w:r>
      <w:r w:rsidRPr="00F23869">
        <w:rPr>
          <w:sz w:val="22"/>
          <w:szCs w:val="22"/>
        </w:rPr>
        <w:t>lışıyor ve 800 milyon kişi okuma yazma bilmiyor.</w:t>
      </w:r>
      <w:r w:rsidR="00140C11" w:rsidRPr="00F23869">
        <w:rPr>
          <w:sz w:val="22"/>
          <w:szCs w:val="22"/>
        </w:rPr>
        <w:t xml:space="preserve"> </w:t>
      </w:r>
      <w:r w:rsidRPr="00F23869">
        <w:rPr>
          <w:sz w:val="22"/>
          <w:szCs w:val="22"/>
        </w:rPr>
        <w:t>Merkez ülkeler, çevre ülkelerin sırtından zenginleşirken bu ülk</w:t>
      </w:r>
      <w:r w:rsidRPr="00F23869">
        <w:rPr>
          <w:sz w:val="22"/>
          <w:szCs w:val="22"/>
        </w:rPr>
        <w:t>e</w:t>
      </w:r>
      <w:r w:rsidRPr="00F23869">
        <w:rPr>
          <w:sz w:val="22"/>
          <w:szCs w:val="22"/>
        </w:rPr>
        <w:t>lerde doğayı da tahrip ediyorlar. Tehlikeli kimyasal madde üretimi çevre ü</w:t>
      </w:r>
      <w:r w:rsidRPr="00F23869">
        <w:rPr>
          <w:sz w:val="22"/>
          <w:szCs w:val="22"/>
        </w:rPr>
        <w:t>l</w:t>
      </w:r>
      <w:r w:rsidRPr="00F23869">
        <w:rPr>
          <w:sz w:val="22"/>
          <w:szCs w:val="22"/>
        </w:rPr>
        <w:t>kelere taşınıyor; doğaya düşman, çevreyi kirleten üretim teknolojileri kull</w:t>
      </w:r>
      <w:r w:rsidRPr="00F23869">
        <w:rPr>
          <w:sz w:val="22"/>
          <w:szCs w:val="22"/>
        </w:rPr>
        <w:t>a</w:t>
      </w:r>
      <w:r w:rsidRPr="00F23869">
        <w:rPr>
          <w:sz w:val="22"/>
          <w:szCs w:val="22"/>
        </w:rPr>
        <w:t>nılıyor; merkez ülkelerdeki zehirli sanayi artı</w:t>
      </w:r>
      <w:r w:rsidRPr="00F23869">
        <w:rPr>
          <w:sz w:val="22"/>
          <w:szCs w:val="22"/>
        </w:rPr>
        <w:t>k</w:t>
      </w:r>
      <w:r w:rsidRPr="00F23869">
        <w:rPr>
          <w:sz w:val="22"/>
          <w:szCs w:val="22"/>
        </w:rPr>
        <w:t>ları yeniden kullanım için ya da toprağa gömülüp saklanmak üzere azgelişmiş ülkelere aktarılıyor. Çevr</w:t>
      </w:r>
      <w:r w:rsidRPr="00F23869">
        <w:rPr>
          <w:sz w:val="22"/>
          <w:szCs w:val="22"/>
        </w:rPr>
        <w:t>e</w:t>
      </w:r>
      <w:r w:rsidRPr="00F23869">
        <w:rPr>
          <w:sz w:val="22"/>
          <w:szCs w:val="22"/>
        </w:rPr>
        <w:t>de yaratılan tahribat, içme suyu stoklarının sürekli gerilemesine, tedavisi ya da taşıyıcısı bilinmeyen ölümcül hastalıkların çıkmasına neden oluyor. Dü</w:t>
      </w:r>
      <w:r w:rsidRPr="00F23869">
        <w:rPr>
          <w:sz w:val="22"/>
          <w:szCs w:val="22"/>
        </w:rPr>
        <w:t>n</w:t>
      </w:r>
      <w:r w:rsidRPr="00F23869">
        <w:rPr>
          <w:sz w:val="22"/>
          <w:szCs w:val="22"/>
        </w:rPr>
        <w:t>ya nüfusunun %40’ını oluşturan 88 azgelişmiş ülkede sürekli su sıkıntısı ç</w:t>
      </w:r>
      <w:r w:rsidRPr="00F23869">
        <w:rPr>
          <w:sz w:val="22"/>
          <w:szCs w:val="22"/>
        </w:rPr>
        <w:t>e</w:t>
      </w:r>
      <w:r w:rsidRPr="00F23869">
        <w:rPr>
          <w:sz w:val="22"/>
          <w:szCs w:val="22"/>
        </w:rPr>
        <w:t>kiliyor ve 1.9 milyar insan sağlığa uygun içme ve kullanma suyundan ma</w:t>
      </w:r>
      <w:r w:rsidRPr="00F23869">
        <w:rPr>
          <w:sz w:val="22"/>
          <w:szCs w:val="22"/>
        </w:rPr>
        <w:t>h</w:t>
      </w:r>
      <w:r w:rsidRPr="00F23869">
        <w:rPr>
          <w:sz w:val="22"/>
          <w:szCs w:val="22"/>
        </w:rPr>
        <w:t>rum.</w:t>
      </w:r>
      <w:r w:rsidR="00F56222">
        <w:rPr>
          <w:sz w:val="22"/>
          <w:szCs w:val="22"/>
        </w:rPr>
        <w:t xml:space="preserve"> </w:t>
      </w:r>
      <w:r w:rsidRPr="00F23869">
        <w:rPr>
          <w:sz w:val="22"/>
          <w:szCs w:val="22"/>
        </w:rPr>
        <w:t>Tıp alanında, gıda ve tarım teknolojilerindeki büyük gelişmelere ve dünyadaki gıda ürünleri fazlasına rağmen, yetersiz beslenme ve tedavi edil</w:t>
      </w:r>
      <w:r w:rsidRPr="00F23869">
        <w:rPr>
          <w:sz w:val="22"/>
          <w:szCs w:val="22"/>
        </w:rPr>
        <w:t>e</w:t>
      </w:r>
      <w:r w:rsidRPr="00F23869">
        <w:rPr>
          <w:sz w:val="22"/>
          <w:szCs w:val="22"/>
        </w:rPr>
        <w:t>bilir sıradan hastalıklardan her yıl 13 milyon bebek, henüz bir yaşına gelm</w:t>
      </w:r>
      <w:r w:rsidRPr="00F23869">
        <w:rPr>
          <w:sz w:val="22"/>
          <w:szCs w:val="22"/>
        </w:rPr>
        <w:t>e</w:t>
      </w:r>
      <w:r w:rsidRPr="00F23869">
        <w:rPr>
          <w:sz w:val="22"/>
          <w:szCs w:val="22"/>
        </w:rPr>
        <w:t xml:space="preserve">den </w:t>
      </w:r>
      <w:r w:rsidRPr="00F23869">
        <w:rPr>
          <w:sz w:val="22"/>
          <w:szCs w:val="22"/>
        </w:rPr>
        <w:t>ö</w:t>
      </w:r>
      <w:r w:rsidRPr="00F23869">
        <w:rPr>
          <w:sz w:val="22"/>
          <w:szCs w:val="22"/>
        </w:rPr>
        <w:t>lüyor. Dünya Sağlık Örgütü’ne göre, 1995 yılında veremden 3 milyon insan öldü ve bugün dünyada 1 milyar 900 mi</w:t>
      </w:r>
      <w:r w:rsidRPr="00F23869">
        <w:rPr>
          <w:sz w:val="22"/>
          <w:szCs w:val="22"/>
        </w:rPr>
        <w:t>l</w:t>
      </w:r>
      <w:r w:rsidRPr="00F23869">
        <w:rPr>
          <w:sz w:val="22"/>
          <w:szCs w:val="22"/>
        </w:rPr>
        <w:t>yon kişi verem hastalığı ile karşı karşıya. Dünya Sağlık Örgütü, 340 milyon depresyon, 45 milyon da ş</w:t>
      </w:r>
      <w:r w:rsidRPr="00F23869">
        <w:rPr>
          <w:sz w:val="22"/>
          <w:szCs w:val="22"/>
        </w:rPr>
        <w:t>i</w:t>
      </w:r>
      <w:r w:rsidRPr="00F23869">
        <w:rPr>
          <w:sz w:val="22"/>
          <w:szCs w:val="22"/>
        </w:rPr>
        <w:t>zofren hastası olduğunu açıkladı. Örgüt, intiharların yüzde 60'ının da bu ha</w:t>
      </w:r>
      <w:r w:rsidRPr="00F23869">
        <w:rPr>
          <w:sz w:val="22"/>
          <w:szCs w:val="22"/>
        </w:rPr>
        <w:t>s</w:t>
      </w:r>
      <w:r w:rsidRPr="00F23869">
        <w:rPr>
          <w:sz w:val="22"/>
          <w:szCs w:val="22"/>
        </w:rPr>
        <w:t>talıklardan kaynaklandığını bildi</w:t>
      </w:r>
      <w:r w:rsidRPr="00F23869">
        <w:rPr>
          <w:sz w:val="22"/>
          <w:szCs w:val="22"/>
        </w:rPr>
        <w:t>r</w:t>
      </w:r>
      <w:r w:rsidRPr="00F23869">
        <w:rPr>
          <w:sz w:val="22"/>
          <w:szCs w:val="22"/>
        </w:rPr>
        <w:t>di</w:t>
      </w:r>
      <w:r w:rsidR="000E58AB" w:rsidRPr="00F23869">
        <w:rPr>
          <w:sz w:val="22"/>
          <w:szCs w:val="22"/>
        </w:rPr>
        <w:t xml:space="preserve">. </w:t>
      </w:r>
      <w:r w:rsidRPr="00F23869">
        <w:rPr>
          <w:sz w:val="22"/>
          <w:szCs w:val="22"/>
        </w:rPr>
        <w:t>Geride bıraktığımız 2001 yılını Akıl Sağlığı yılı ilan eden Dünya Sağlık Örgütü, yaklaşık 500 milyon kişinin 'hasta' old</w:t>
      </w:r>
      <w:r w:rsidRPr="00F23869">
        <w:rPr>
          <w:sz w:val="22"/>
          <w:szCs w:val="22"/>
        </w:rPr>
        <w:t>u</w:t>
      </w:r>
      <w:r w:rsidRPr="00F23869">
        <w:rPr>
          <w:sz w:val="22"/>
          <w:szCs w:val="22"/>
        </w:rPr>
        <w:t>ğunu açıkladı. İntiharların yüzde 60'ına neden olan depresyon ve ş</w:t>
      </w:r>
      <w:r w:rsidRPr="00F23869">
        <w:rPr>
          <w:sz w:val="22"/>
          <w:szCs w:val="22"/>
        </w:rPr>
        <w:t>i</w:t>
      </w:r>
      <w:r w:rsidRPr="00F23869">
        <w:rPr>
          <w:sz w:val="22"/>
          <w:szCs w:val="22"/>
        </w:rPr>
        <w:t xml:space="preserve">zofreni, dünyayı tehdit ediyor. </w:t>
      </w:r>
    </w:p>
    <w:p w:rsidR="00F56222" w:rsidRDefault="00762FAB" w:rsidP="00F56222">
      <w:pPr>
        <w:spacing w:line="0" w:lineRule="atLeast"/>
        <w:rPr>
          <w:sz w:val="22"/>
          <w:szCs w:val="22"/>
        </w:rPr>
      </w:pPr>
      <w:r w:rsidRPr="00F23869">
        <w:rPr>
          <w:sz w:val="22"/>
          <w:szCs w:val="22"/>
        </w:rPr>
        <w:t xml:space="preserve">Böylesine bir </w:t>
      </w:r>
      <w:r w:rsidR="009B2077">
        <w:rPr>
          <w:sz w:val="22"/>
          <w:szCs w:val="22"/>
        </w:rPr>
        <w:t>dünyada</w:t>
      </w:r>
      <w:r w:rsidRPr="00F23869">
        <w:rPr>
          <w:sz w:val="22"/>
          <w:szCs w:val="22"/>
        </w:rPr>
        <w:t xml:space="preserve"> </w:t>
      </w:r>
      <w:r w:rsidR="009B2077" w:rsidRPr="009B2077">
        <w:rPr>
          <w:sz w:val="22"/>
          <w:szCs w:val="22"/>
        </w:rPr>
        <w:t xml:space="preserve">1979 yılının Şubat ayında dünya büyük bir olaya </w:t>
      </w:r>
      <w:r w:rsidR="00F56222" w:rsidRPr="009B2077">
        <w:rPr>
          <w:sz w:val="22"/>
          <w:szCs w:val="22"/>
        </w:rPr>
        <w:t>şahit</w:t>
      </w:r>
      <w:r w:rsidR="009B2077" w:rsidRPr="009B2077">
        <w:rPr>
          <w:sz w:val="22"/>
          <w:szCs w:val="22"/>
        </w:rPr>
        <w:t xml:space="preserve"> oldu. Büyük ve inanılmaz bir olaydı bu: İslam devrimi!.. Batı ve Doğu buna bir türlü inanmak istemiyordu. 14 asırdır yeryüzünde gelmiş geçmiş tüm i</w:t>
      </w:r>
      <w:r w:rsidR="009B2077" w:rsidRPr="009B2077">
        <w:rPr>
          <w:sz w:val="22"/>
          <w:szCs w:val="22"/>
        </w:rPr>
        <w:t>n</w:t>
      </w:r>
      <w:r w:rsidR="009B2077" w:rsidRPr="009B2077">
        <w:rPr>
          <w:sz w:val="22"/>
          <w:szCs w:val="22"/>
        </w:rPr>
        <w:t>kılapçı önderlerin uğruna canlan pahasına yıllarca savaştıkları, can ve kan verdikleri ama bir türlü ulaşamadıkları bir hedef ve idealdi bu. Ama dünya</w:t>
      </w:r>
      <w:r w:rsidR="00F56222">
        <w:rPr>
          <w:sz w:val="22"/>
          <w:szCs w:val="22"/>
        </w:rPr>
        <w:t>,</w:t>
      </w:r>
      <w:r w:rsidR="009B2077" w:rsidRPr="009B2077">
        <w:rPr>
          <w:sz w:val="22"/>
          <w:szCs w:val="22"/>
        </w:rPr>
        <w:t xml:space="preserve"> çok geçmeden bu şaşkınlıktan kurtularak kendine geldi ve rüya olm</w:t>
      </w:r>
      <w:r w:rsidR="009B2077" w:rsidRPr="009B2077">
        <w:rPr>
          <w:sz w:val="22"/>
          <w:szCs w:val="22"/>
        </w:rPr>
        <w:t>a</w:t>
      </w:r>
      <w:r w:rsidR="009B2077" w:rsidRPr="009B2077">
        <w:rPr>
          <w:sz w:val="22"/>
          <w:szCs w:val="22"/>
        </w:rPr>
        <w:t>sını i</w:t>
      </w:r>
      <w:r w:rsidR="009B2077" w:rsidRPr="009B2077">
        <w:rPr>
          <w:sz w:val="22"/>
          <w:szCs w:val="22"/>
        </w:rPr>
        <w:t>s</w:t>
      </w:r>
      <w:r w:rsidR="009B2077" w:rsidRPr="009B2077">
        <w:rPr>
          <w:sz w:val="22"/>
          <w:szCs w:val="22"/>
        </w:rPr>
        <w:t>tedikleri bu olayın bir gerçek olduğunu gördüler. İmam Humeyni (r) önderliğinde milyonluk İran milleti kıyam etmiş, iki süpergücün gözleri ka</w:t>
      </w:r>
      <w:r w:rsidR="009B2077" w:rsidRPr="009B2077">
        <w:rPr>
          <w:sz w:val="22"/>
          <w:szCs w:val="22"/>
        </w:rPr>
        <w:t>r</w:t>
      </w:r>
      <w:r w:rsidR="009B2077" w:rsidRPr="009B2077">
        <w:rPr>
          <w:sz w:val="22"/>
          <w:szCs w:val="22"/>
        </w:rPr>
        <w:t>şısında ve dünyanın neredeyse artık İslam'ı sosyal ve siyasal arenada unu</w:t>
      </w:r>
      <w:r w:rsidR="009B2077" w:rsidRPr="009B2077">
        <w:rPr>
          <w:sz w:val="22"/>
          <w:szCs w:val="22"/>
        </w:rPr>
        <w:t>t</w:t>
      </w:r>
      <w:r w:rsidR="009B2077" w:rsidRPr="009B2077">
        <w:rPr>
          <w:sz w:val="22"/>
          <w:szCs w:val="22"/>
        </w:rPr>
        <w:t xml:space="preserve">maya başladığı sözde </w:t>
      </w:r>
      <w:r w:rsidR="00F56222">
        <w:rPr>
          <w:sz w:val="22"/>
          <w:szCs w:val="22"/>
        </w:rPr>
        <w:t>ültra-modern çağda bir</w:t>
      </w:r>
      <w:r w:rsidR="009B2077" w:rsidRPr="009B2077">
        <w:rPr>
          <w:sz w:val="22"/>
          <w:szCs w:val="22"/>
        </w:rPr>
        <w:t xml:space="preserve"> </w:t>
      </w:r>
      <w:r w:rsidR="00F56222">
        <w:rPr>
          <w:sz w:val="22"/>
          <w:szCs w:val="22"/>
        </w:rPr>
        <w:t>devrim gerçekleştirmişti</w:t>
      </w:r>
      <w:r w:rsidR="009B2077" w:rsidRPr="009B2077">
        <w:rPr>
          <w:sz w:val="22"/>
          <w:szCs w:val="22"/>
        </w:rPr>
        <w:t>. Bu s</w:t>
      </w:r>
      <w:r w:rsidR="009B2077" w:rsidRPr="009B2077">
        <w:rPr>
          <w:sz w:val="22"/>
          <w:szCs w:val="22"/>
        </w:rPr>
        <w:t>ı</w:t>
      </w:r>
      <w:r w:rsidR="009B2077" w:rsidRPr="009B2077">
        <w:rPr>
          <w:sz w:val="22"/>
          <w:szCs w:val="22"/>
        </w:rPr>
        <w:t xml:space="preserve">radan bir ihtilal veya hükümet değişikliği değildi. Bu </w:t>
      </w:r>
      <w:r w:rsidR="00F56222">
        <w:rPr>
          <w:sz w:val="22"/>
          <w:szCs w:val="22"/>
        </w:rPr>
        <w:t>devrim</w:t>
      </w:r>
      <w:r w:rsidR="009B2077" w:rsidRPr="009B2077">
        <w:rPr>
          <w:sz w:val="22"/>
          <w:szCs w:val="22"/>
        </w:rPr>
        <w:t xml:space="preserve"> dünyada</w:t>
      </w:r>
      <w:r w:rsidR="00F56222">
        <w:rPr>
          <w:sz w:val="22"/>
          <w:szCs w:val="22"/>
        </w:rPr>
        <w:t xml:space="preserve"> gen</w:t>
      </w:r>
      <w:r w:rsidR="00F56222">
        <w:rPr>
          <w:sz w:val="22"/>
          <w:szCs w:val="22"/>
        </w:rPr>
        <w:t>e</w:t>
      </w:r>
      <w:r w:rsidR="00F56222">
        <w:rPr>
          <w:sz w:val="22"/>
          <w:szCs w:val="22"/>
        </w:rPr>
        <w:t>linde kapital değerler üzere</w:t>
      </w:r>
      <w:r w:rsidR="009B2077" w:rsidRPr="009B2077">
        <w:rPr>
          <w:sz w:val="22"/>
          <w:szCs w:val="22"/>
        </w:rPr>
        <w:t xml:space="preserve"> kurulu düzene karşı bir alternatifti. </w:t>
      </w:r>
    </w:p>
    <w:p w:rsidR="00F56222" w:rsidRPr="00F56222" w:rsidRDefault="00F56222" w:rsidP="00F56222">
      <w:pPr>
        <w:spacing w:line="0" w:lineRule="atLeast"/>
        <w:rPr>
          <w:sz w:val="22"/>
          <w:szCs w:val="22"/>
        </w:rPr>
      </w:pPr>
      <w:r w:rsidRPr="00F56222">
        <w:rPr>
          <w:sz w:val="22"/>
          <w:szCs w:val="22"/>
        </w:rPr>
        <w:t xml:space="preserve">İslam devrimi artık </w:t>
      </w:r>
      <w:r>
        <w:rPr>
          <w:sz w:val="22"/>
          <w:szCs w:val="22"/>
        </w:rPr>
        <w:t xml:space="preserve">25. </w:t>
      </w:r>
      <w:r w:rsidRPr="00F56222">
        <w:rPr>
          <w:sz w:val="22"/>
          <w:szCs w:val="22"/>
        </w:rPr>
        <w:t>yılına girmiş bulunmakta. Allah'ın inayetiyle gi</w:t>
      </w:r>
      <w:r w:rsidRPr="00F56222">
        <w:rPr>
          <w:sz w:val="22"/>
          <w:szCs w:val="22"/>
        </w:rPr>
        <w:t>t</w:t>
      </w:r>
      <w:r w:rsidRPr="00F56222">
        <w:rPr>
          <w:sz w:val="22"/>
          <w:szCs w:val="22"/>
        </w:rPr>
        <w:t>tikçe de güçlenecek, kalkınacak ve 21</w:t>
      </w:r>
      <w:r>
        <w:rPr>
          <w:sz w:val="22"/>
          <w:szCs w:val="22"/>
        </w:rPr>
        <w:t>.</w:t>
      </w:r>
      <w:r w:rsidRPr="00F56222">
        <w:rPr>
          <w:sz w:val="22"/>
          <w:szCs w:val="22"/>
        </w:rPr>
        <w:t xml:space="preserve"> yüzyılda dünya insanlarına bir alte</w:t>
      </w:r>
      <w:r w:rsidRPr="00F56222">
        <w:rPr>
          <w:sz w:val="22"/>
          <w:szCs w:val="22"/>
        </w:rPr>
        <w:t>r</w:t>
      </w:r>
      <w:r w:rsidRPr="00F56222">
        <w:rPr>
          <w:sz w:val="22"/>
          <w:szCs w:val="22"/>
        </w:rPr>
        <w:t>natif olarak kalacaktır. Yeryüzünde Allah'ın hilafeti ile beşerin firavunl</w:t>
      </w:r>
      <w:r w:rsidRPr="00F56222">
        <w:rPr>
          <w:sz w:val="22"/>
          <w:szCs w:val="22"/>
        </w:rPr>
        <w:t>u</w:t>
      </w:r>
      <w:r w:rsidRPr="00F56222">
        <w:rPr>
          <w:sz w:val="22"/>
          <w:szCs w:val="22"/>
        </w:rPr>
        <w:t xml:space="preserve">ğu karşı karşıya gelecek ve müstekbirler dışında tüm dünya mustazafları </w:t>
      </w:r>
      <w:r w:rsidRPr="00F56222">
        <w:rPr>
          <w:sz w:val="22"/>
          <w:szCs w:val="22"/>
        </w:rPr>
        <w:t>i</w:t>
      </w:r>
      <w:r w:rsidRPr="00F56222">
        <w:rPr>
          <w:sz w:val="22"/>
          <w:szCs w:val="22"/>
        </w:rPr>
        <w:t>lahi hilaf</w:t>
      </w:r>
      <w:r w:rsidRPr="00F56222">
        <w:rPr>
          <w:sz w:val="22"/>
          <w:szCs w:val="22"/>
        </w:rPr>
        <w:t>e</w:t>
      </w:r>
      <w:r w:rsidRPr="00F56222">
        <w:rPr>
          <w:sz w:val="22"/>
          <w:szCs w:val="22"/>
        </w:rPr>
        <w:t>ti tercih ederek, yıllardır insana olmadık zorluklar yaşatan müstekbirlerin hakimiyetini reddedecek, Allah'ın hakimiyeti altına girece</w:t>
      </w:r>
      <w:r w:rsidRPr="00F56222">
        <w:rPr>
          <w:sz w:val="22"/>
          <w:szCs w:val="22"/>
        </w:rPr>
        <w:t>k</w:t>
      </w:r>
      <w:r w:rsidRPr="00F56222">
        <w:rPr>
          <w:sz w:val="22"/>
          <w:szCs w:val="22"/>
        </w:rPr>
        <w:t>tir.</w:t>
      </w:r>
    </w:p>
    <w:p w:rsidR="00762FAB" w:rsidRPr="00F23869" w:rsidRDefault="00762FAB" w:rsidP="00F56222">
      <w:pPr>
        <w:spacing w:line="0" w:lineRule="atLeast"/>
        <w:rPr>
          <w:sz w:val="22"/>
          <w:szCs w:val="22"/>
        </w:rPr>
      </w:pPr>
      <w:r w:rsidRPr="00F23869">
        <w:rPr>
          <w:sz w:val="22"/>
          <w:szCs w:val="22"/>
        </w:rPr>
        <w:t xml:space="preserve">İmam Humeyni (r.a) başlattığı ilahi hareketiyle insanlığa yeni </w:t>
      </w:r>
      <w:r w:rsidR="00F56222">
        <w:rPr>
          <w:sz w:val="22"/>
          <w:szCs w:val="22"/>
        </w:rPr>
        <w:t>bir güç vermiş</w:t>
      </w:r>
      <w:r w:rsidRPr="00F23869">
        <w:rPr>
          <w:sz w:val="22"/>
          <w:szCs w:val="22"/>
        </w:rPr>
        <w:t xml:space="preserve"> ve umutlarını tüketmekte olan insana umut kapılarını aralamıştır. Bu kitap da aslında imam’ın insanlığın yüzüne aral</w:t>
      </w:r>
      <w:r w:rsidRPr="00F23869">
        <w:rPr>
          <w:sz w:val="22"/>
          <w:szCs w:val="22"/>
        </w:rPr>
        <w:t>a</w:t>
      </w:r>
      <w:r w:rsidRPr="00F23869">
        <w:rPr>
          <w:sz w:val="22"/>
          <w:szCs w:val="22"/>
        </w:rPr>
        <w:t xml:space="preserve">dığı bu umut kapısını </w:t>
      </w:r>
      <w:r w:rsidR="00BE69FF" w:rsidRPr="00F23869">
        <w:rPr>
          <w:sz w:val="22"/>
          <w:szCs w:val="22"/>
        </w:rPr>
        <w:t xml:space="preserve">bir nebze de olsa betimlemeye çalışmaktadır. İnsanın beşeri putlara kulluktan </w:t>
      </w:r>
      <w:r w:rsidR="00BE69FF" w:rsidRPr="00F23869">
        <w:rPr>
          <w:sz w:val="22"/>
          <w:szCs w:val="22"/>
        </w:rPr>
        <w:t>i</w:t>
      </w:r>
      <w:r w:rsidR="00BE69FF" w:rsidRPr="00F23869">
        <w:rPr>
          <w:sz w:val="22"/>
          <w:szCs w:val="22"/>
        </w:rPr>
        <w:t>lahi kurtuluşa ermesine vesile olması ümidi</w:t>
      </w:r>
      <w:r w:rsidR="00BE69FF" w:rsidRPr="00F23869">
        <w:rPr>
          <w:sz w:val="22"/>
          <w:szCs w:val="22"/>
        </w:rPr>
        <w:t>y</w:t>
      </w:r>
      <w:r w:rsidR="00BE69FF" w:rsidRPr="00F23869">
        <w:rPr>
          <w:sz w:val="22"/>
          <w:szCs w:val="22"/>
        </w:rPr>
        <w:t>le…</w:t>
      </w:r>
    </w:p>
    <w:p w:rsidR="007B0C55" w:rsidRPr="00F23869" w:rsidRDefault="00274BE2" w:rsidP="00274BE2">
      <w:pPr>
        <w:spacing w:line="0" w:lineRule="atLeast"/>
        <w:jc w:val="right"/>
        <w:rPr>
          <w:b/>
          <w:bCs/>
          <w:sz w:val="22"/>
          <w:szCs w:val="22"/>
        </w:rPr>
      </w:pPr>
      <w:r w:rsidRPr="00F23869">
        <w:rPr>
          <w:b/>
          <w:bCs/>
          <w:sz w:val="22"/>
          <w:szCs w:val="22"/>
        </w:rPr>
        <w:t>Kadri Çelik</w:t>
      </w:r>
    </w:p>
    <w:p w:rsidR="007B0C55" w:rsidRDefault="007B0C55" w:rsidP="007B0C55">
      <w:pPr>
        <w:pStyle w:val="StilKadrilksatr0cm"/>
      </w:pPr>
    </w:p>
    <w:p w:rsidR="007B0C55" w:rsidRDefault="007B0C55" w:rsidP="007B0C55">
      <w:pPr>
        <w:pStyle w:val="StilKadrilksatr0cm"/>
      </w:pPr>
    </w:p>
    <w:p w:rsidR="007B0C55" w:rsidRDefault="007B0C55" w:rsidP="007B0C55">
      <w:pPr>
        <w:pStyle w:val="StilKadrilksatr0cm"/>
      </w:pPr>
    </w:p>
    <w:p w:rsidR="007B0C55" w:rsidRDefault="007B0C55" w:rsidP="007B0C55">
      <w:pPr>
        <w:pStyle w:val="StilKadrilksatr0cm"/>
      </w:pPr>
    </w:p>
    <w:p w:rsidR="00F56222" w:rsidRDefault="00F56222" w:rsidP="007B0C55">
      <w:pPr>
        <w:pStyle w:val="StilKadrilksatr0cm"/>
        <w:jc w:val="center"/>
      </w:pPr>
    </w:p>
    <w:p w:rsidR="00F56222" w:rsidRDefault="00F56222" w:rsidP="007B0C55">
      <w:pPr>
        <w:pStyle w:val="StilKadrilksatr0cm"/>
        <w:jc w:val="center"/>
      </w:pPr>
    </w:p>
    <w:p w:rsidR="008C142D" w:rsidRDefault="008C142D" w:rsidP="007B0C55">
      <w:pPr>
        <w:pStyle w:val="StilKadrilksatr0cm"/>
        <w:jc w:val="center"/>
      </w:pPr>
      <w:r>
        <w:t>Ruhullah</w:t>
      </w:r>
    </w:p>
    <w:p w:rsidR="008C142D" w:rsidRDefault="008C142D"/>
    <w:p w:rsidR="008C142D" w:rsidRDefault="008C142D"/>
    <w:p w:rsidR="008C142D" w:rsidRDefault="008C142D"/>
    <w:p w:rsidR="008C142D" w:rsidRDefault="008C142D">
      <w:r>
        <w:t>Evet, imam!</w:t>
      </w:r>
    </w:p>
    <w:p w:rsidR="008C142D" w:rsidRDefault="008C142D">
      <w:r>
        <w:t>İhlas, düşünce ve çabasıyla</w:t>
      </w:r>
    </w:p>
    <w:p w:rsidR="008C142D" w:rsidRDefault="008C142D">
      <w:r>
        <w:t>Tarihin ardından parlayacak</w:t>
      </w:r>
    </w:p>
    <w:p w:rsidR="008C142D" w:rsidRDefault="008C142D">
      <w:r>
        <w:t>Yeni bir çağ vücuda getirdi</w:t>
      </w:r>
    </w:p>
    <w:p w:rsidR="008C142D" w:rsidRDefault="008C142D">
      <w:r>
        <w:t>O, ellerin oluşturduğu okyanusun dalgaları üzerinde</w:t>
      </w:r>
    </w:p>
    <w:p w:rsidR="008C142D" w:rsidRDefault="008C142D">
      <w:r>
        <w:t>Yaradanıyla buluştu</w:t>
      </w:r>
    </w:p>
    <w:p w:rsidR="008C142D" w:rsidRDefault="008C142D">
      <w:r>
        <w:t>Ve İslam ümmetine veda etti</w:t>
      </w:r>
    </w:p>
    <w:p w:rsidR="008C142D" w:rsidRDefault="008C142D">
      <w:r>
        <w:t>Ama düşünceleri hep diri kalacaktır</w:t>
      </w:r>
    </w:p>
    <w:p w:rsidR="008C142D" w:rsidRDefault="008C142D">
      <w:r>
        <w:t>O büyük insanın bakışları ilahidir</w:t>
      </w:r>
    </w:p>
    <w:p w:rsidR="008C142D" w:rsidRDefault="008C142D">
      <w:r>
        <w:t>Ve ilahi bir ruh gibi hep bizimledir</w:t>
      </w:r>
    </w:p>
    <w:p w:rsidR="008C142D" w:rsidRDefault="008C142D">
      <w:r>
        <w:t>Kendi yalnızlığımda</w:t>
      </w:r>
    </w:p>
    <w:p w:rsidR="008C142D" w:rsidRDefault="008C142D">
      <w:r>
        <w:t>Anılarıma dalıyorum</w:t>
      </w:r>
    </w:p>
    <w:p w:rsidR="008C142D" w:rsidRDefault="008C142D">
      <w:r>
        <w:t>Hüzünlerimi bir şiir şeklinde yontuyorum</w:t>
      </w:r>
    </w:p>
    <w:p w:rsidR="008C142D" w:rsidRDefault="008C142D">
      <w:r>
        <w:t>…Ne yazık ki kanatlarım</w:t>
      </w:r>
    </w:p>
    <w:p w:rsidR="008C142D" w:rsidRDefault="008C142D">
      <w:r>
        <w:t>Gökdelenler zindanından kurtulacak güce sahip değil...</w:t>
      </w:r>
    </w:p>
    <w:p w:rsidR="008C142D" w:rsidRDefault="008C142D">
      <w:r>
        <w:t>Ta ki ellerin oluşturduğu dalgalı okyanusta</w:t>
      </w:r>
    </w:p>
    <w:p w:rsidR="008C142D" w:rsidRDefault="008C142D">
      <w:r>
        <w:t>Ki seni üzerlerinde taşıyorlar</w:t>
      </w:r>
    </w:p>
    <w:p w:rsidR="008C142D" w:rsidRDefault="008C142D">
      <w:r>
        <w:t>Bir damla olayım, sadece bir damla</w:t>
      </w:r>
    </w:p>
    <w:p w:rsidR="008C142D" w:rsidRDefault="008C142D">
      <w:r>
        <w:t>…Sen olmasan da</w:t>
      </w:r>
    </w:p>
    <w:p w:rsidR="008C142D" w:rsidRDefault="008C142D">
      <w:r>
        <w:t>Senin savaşını sürdürüyorum</w:t>
      </w:r>
    </w:p>
    <w:p w:rsidR="008C142D" w:rsidRDefault="008C142D">
      <w:r>
        <w:t>Yeryüzündeki tüm insanların acılarını taşıyorum</w:t>
      </w:r>
    </w:p>
    <w:p w:rsidR="008C142D" w:rsidRDefault="008C142D">
      <w:r>
        <w:t>…Artık zemin ve zamanın dışında oturuyorsun sen</w:t>
      </w:r>
    </w:p>
    <w:p w:rsidR="008C142D" w:rsidRDefault="008C142D">
      <w:r>
        <w:t>Ama bakışların İlahi bir bakış gibi</w:t>
      </w:r>
    </w:p>
    <w:p w:rsidR="008C142D" w:rsidRDefault="008C142D">
      <w:r>
        <w:t>Bizim üzerimizdedir</w:t>
      </w:r>
    </w:p>
    <w:p w:rsidR="008C142D" w:rsidRDefault="008C142D">
      <w:r>
        <w:t>Ey Ruhullah!</w:t>
      </w:r>
      <w:r>
        <w:rPr>
          <w:rStyle w:val="FootnoteReference"/>
        </w:rPr>
        <w:footnoteReference w:id="1"/>
      </w:r>
    </w:p>
    <w:p w:rsidR="008C142D" w:rsidRDefault="008C142D"/>
    <w:p w:rsidR="008C142D" w:rsidRDefault="008C142D" w:rsidP="00CA2A3A">
      <w:pPr>
        <w:pStyle w:val="Heading1"/>
      </w:pPr>
      <w:r>
        <w:br w:type="page"/>
      </w:r>
      <w:bookmarkStart w:id="1" w:name="_Toc61827018"/>
      <w:r>
        <w:t>Önsöz</w:t>
      </w:r>
      <w:bookmarkEnd w:id="1"/>
    </w:p>
    <w:p w:rsidR="008C142D" w:rsidRDefault="008C142D">
      <w:r>
        <w:t xml:space="preserve">İmam Kazım </w:t>
      </w:r>
      <w:r>
        <w:rPr>
          <w:sz w:val="8"/>
        </w:rPr>
        <w:t>(Allah’ın selamı üzerine olsun)</w:t>
      </w:r>
      <w:r>
        <w:t xml:space="preserve"> şöyle buyurmuştur: </w:t>
      </w:r>
    </w:p>
    <w:p w:rsidR="008C142D" w:rsidRDefault="008C142D">
      <w:pPr>
        <w:rPr>
          <w:i/>
          <w:iCs/>
        </w:rPr>
      </w:pPr>
      <w:r>
        <w:rPr>
          <w:i/>
          <w:iCs/>
        </w:rPr>
        <w:t>“Kum şehrinden bir kimse insanları Allah’a davet edecek ve bir topluluk onun etrafına toplanacaktır. Onların kalpleri sağlam demir parçaları gibidir. Olayların şiddetli rüzgarları, onları sarsmaz. Onlar savaştan usanmazlar ve korkmazlar. Onlar sadece Allah’a t</w:t>
      </w:r>
      <w:r>
        <w:rPr>
          <w:i/>
          <w:iCs/>
        </w:rPr>
        <w:t>e</w:t>
      </w:r>
      <w:r>
        <w:rPr>
          <w:i/>
          <w:iCs/>
        </w:rPr>
        <w:t>vekkül ederler ve şüphesiz akıbet takva sahiplerinindir</w:t>
      </w:r>
      <w:r w:rsidR="0065374B">
        <w:rPr>
          <w:i/>
          <w:iCs/>
        </w:rPr>
        <w:t>.”</w:t>
      </w:r>
      <w:r>
        <w:rPr>
          <w:rStyle w:val="FootnoteReference"/>
          <w:i/>
          <w:iCs/>
        </w:rPr>
        <w:footnoteReference w:id="2"/>
      </w:r>
    </w:p>
    <w:p w:rsidR="008C142D" w:rsidRDefault="008C142D">
      <w:r>
        <w:t xml:space="preserve">Halkın, Hz. İmam Humeyni’nin </w:t>
      </w:r>
      <w:r>
        <w:rPr>
          <w:i/>
          <w:sz w:val="8"/>
        </w:rPr>
        <w:t>(Allah’ın rahmeti üzerine olsun)</w:t>
      </w:r>
      <w:r>
        <w:t xml:space="preserve"> yüce şahsiyeti hakkında marifet ve basiret düzeyinin yükseltilmesi ve İmam’ın evrensel boyu</w:t>
      </w:r>
      <w:r>
        <w:t>t</w:t>
      </w:r>
      <w:r>
        <w:t>ta vücuda getirdiği değişikliklerden haberdar kılınması, asrımızın b</w:t>
      </w:r>
      <w:r>
        <w:t>ü</w:t>
      </w:r>
      <w:r>
        <w:t xml:space="preserve">tün akıl sahiplerinin, özellikle de İslam devriminin yüce önderinin </w:t>
      </w:r>
      <w:r>
        <w:t>ö</w:t>
      </w:r>
      <w:r>
        <w:t xml:space="preserve">nemle vurguladıkları gerekli bir husustur. Zira bu iş, merhum </w:t>
      </w:r>
      <w:r>
        <w:t>İ</w:t>
      </w:r>
      <w:r>
        <w:t xml:space="preserve">mam’ın </w:t>
      </w:r>
      <w:r>
        <w:rPr>
          <w:i/>
          <w:sz w:val="8"/>
        </w:rPr>
        <w:t>(Allah’ın rahmeti üzerine olsun)</w:t>
      </w:r>
      <w:r>
        <w:t xml:space="preserve"> yüce ülküleriyle yoldaşlık, birliktelik ve gönüldeşlik ilişk</w:t>
      </w:r>
      <w:r>
        <w:t>i</w:t>
      </w:r>
      <w:r>
        <w:t>lerinin sürdürülmesini sağlayan en önemli etken olarak düşünülme</w:t>
      </w:r>
      <w:r>
        <w:t>k</w:t>
      </w:r>
      <w:r>
        <w:t xml:space="preserve">tedir. </w:t>
      </w:r>
    </w:p>
    <w:p w:rsidR="008C142D" w:rsidRDefault="008C142D">
      <w:r>
        <w:t>Öte yandan, İslam devrimi tarihinin bu çok önemli aşamasında İ</w:t>
      </w:r>
      <w:r>
        <w:t>s</w:t>
      </w:r>
      <w:r>
        <w:t>lam düşmanlarının, İmamın ilahi düşüncelerinin günbegün artan etk</w:t>
      </w:r>
      <w:r>
        <w:t>i</w:t>
      </w:r>
      <w:r>
        <w:t>sine mukabelede bulunarak fikri yozlaşma ve devrimci güçlerin idea</w:t>
      </w:r>
      <w:r>
        <w:t>l</w:t>
      </w:r>
      <w:r>
        <w:t>lerini zayıflatmak amacıyla hayata geçirmeye çalıştıkları siyasetler, bu konuda daha derin bir görüşe sahip olmanın zaruretini hissettirmekt</w:t>
      </w:r>
      <w:r>
        <w:t>e</w:t>
      </w:r>
      <w:r>
        <w:t>dir. Şüphesiz Muhammedi saf İslam’ın ve İmam Humeyni’nin ülkül</w:t>
      </w:r>
      <w:r>
        <w:t>e</w:t>
      </w:r>
      <w:r>
        <w:t xml:space="preserve">rini savunma cephesinde direnme saadeti; sadece İmam’ın </w:t>
      </w:r>
      <w:r>
        <w:rPr>
          <w:i/>
          <w:sz w:val="8"/>
        </w:rPr>
        <w:t>(Allah’ın rahmeti üzerine olsun)</w:t>
      </w:r>
      <w:r>
        <w:t xml:space="preserve"> s</w:t>
      </w:r>
      <w:r>
        <w:t>e</w:t>
      </w:r>
      <w:r>
        <w:t>mavi ilhamından derin bir marifet elde ederek Onun ilahi kıyamını kapsamlı bir şekilde yorumlayabilen ve bu konuda gerekli olan basiret ve görüşe sahip olan İslam askerlerine nasip olacaktır</w:t>
      </w:r>
      <w:r w:rsidR="0065374B">
        <w:t>.”</w:t>
      </w:r>
      <w:r>
        <w:rPr>
          <w:i/>
          <w:iCs/>
        </w:rPr>
        <w:t>Bu bayrağı s</w:t>
      </w:r>
      <w:r>
        <w:rPr>
          <w:i/>
          <w:iCs/>
        </w:rPr>
        <w:t>a</w:t>
      </w:r>
      <w:r>
        <w:rPr>
          <w:i/>
          <w:iCs/>
        </w:rPr>
        <w:t>dece basiret, sabır ve de hakkın yerlerini bilen kimseler taşıyaca</w:t>
      </w:r>
      <w:r>
        <w:rPr>
          <w:i/>
          <w:iCs/>
        </w:rPr>
        <w:t>k</w:t>
      </w:r>
      <w:r>
        <w:rPr>
          <w:i/>
          <w:iCs/>
        </w:rPr>
        <w:t>tır</w:t>
      </w:r>
      <w:r w:rsidR="0065374B">
        <w:rPr>
          <w:i/>
          <w:iCs/>
        </w:rPr>
        <w:t>.”</w:t>
      </w:r>
      <w:r>
        <w:rPr>
          <w:rStyle w:val="FootnoteReference"/>
          <w:i/>
          <w:iCs/>
        </w:rPr>
        <w:footnoteReference w:id="3"/>
      </w:r>
      <w:r>
        <w:t xml:space="preserve"> </w:t>
      </w:r>
    </w:p>
    <w:p w:rsidR="008C142D" w:rsidRDefault="008C142D">
      <w:r>
        <w:t>Devrimin yüce önderinin kutsal şahsiyeti ve evrensel etkileri ha</w:t>
      </w:r>
      <w:r>
        <w:t>k</w:t>
      </w:r>
      <w:r>
        <w:t>kında derin bir görüş sahibi olmak, akıllı devrimcilerin ve İmam H</w:t>
      </w:r>
      <w:r>
        <w:t>u</w:t>
      </w:r>
      <w:r>
        <w:t>meyni’nin yol ve tarz</w:t>
      </w:r>
      <w:r>
        <w:t>ı</w:t>
      </w:r>
      <w:r>
        <w:t>na aşık olanların en büyük görevidir. Nitekim Ayetullah Hamenei de şöyle buyurmuştur: “Bizim en büyük görev</w:t>
      </w:r>
      <w:r>
        <w:t>i</w:t>
      </w:r>
      <w:r>
        <w:t>miz İmam’ın başlattığı, halkımızı atmosferinde karar kıldığı ve dü</w:t>
      </w:r>
      <w:r>
        <w:t>n</w:t>
      </w:r>
      <w:r>
        <w:t>yaya ilan ettiği çağın özelliklerini bilmemiz ve de bu özellikleri bell</w:t>
      </w:r>
      <w:r>
        <w:t>e</w:t>
      </w:r>
      <w:r>
        <w:t>ğimize kaydetmemi</w:t>
      </w:r>
      <w:r>
        <w:t>z</w:t>
      </w:r>
      <w:r>
        <w:t>dir</w:t>
      </w:r>
      <w:r w:rsidR="0065374B">
        <w:t>.”</w:t>
      </w:r>
      <w:r>
        <w:rPr>
          <w:rStyle w:val="FootnoteReference"/>
        </w:rPr>
        <w:footnoteReference w:id="4"/>
      </w:r>
    </w:p>
    <w:p w:rsidR="008C142D" w:rsidRDefault="008C142D">
      <w:r>
        <w:t>İslam devriminin bilgin önderi, “İslam devrimi, bütün dünyayı ka</w:t>
      </w:r>
      <w:r>
        <w:t>p</w:t>
      </w:r>
      <w:r>
        <w:t>layan büyük bir hareketin öncüsü olmuştur</w:t>
      </w:r>
      <w:r w:rsidR="0065374B">
        <w:t>.”</w:t>
      </w:r>
      <w:r>
        <w:t xml:space="preserve"> konusunu beyan ettikten sonra bu etkilerden bazılarını açıklayarak şöyle buyurmuştur: “İslam devriminin zafere erişmesiyle dünyada Müslümanlar yepyeni bir ki</w:t>
      </w:r>
      <w:r>
        <w:t>m</w:t>
      </w:r>
      <w:r>
        <w:t>liğe kavuştular, Müslüman olmayan bir çokları ise İslam’a iman ett</w:t>
      </w:r>
      <w:r>
        <w:t>i</w:t>
      </w:r>
      <w:r>
        <w:t>ler, diğer bir çok kimseler de toplumsal değişikliklerde dinin yeni m</w:t>
      </w:r>
      <w:r>
        <w:t>e</w:t>
      </w:r>
      <w:r>
        <w:t>sajına gönül bağladılar ve bu süreç devam etme</w:t>
      </w:r>
      <w:r>
        <w:t>k</w:t>
      </w:r>
      <w:r>
        <w:t>tedir</w:t>
      </w:r>
      <w:r w:rsidR="0065374B">
        <w:t>.”</w:t>
      </w:r>
      <w:r>
        <w:rPr>
          <w:rStyle w:val="FootnoteReference"/>
        </w:rPr>
        <w:footnoteReference w:id="5"/>
      </w:r>
    </w:p>
    <w:p w:rsidR="008C142D" w:rsidRDefault="008C142D">
      <w:r>
        <w:t>Ayetullah Hamenei, sözünün devamında çok önemli bir noktaya parmak basarak şöyle demiştir: “Bu hareketin söylenmemiş ve gene</w:t>
      </w:r>
      <w:r>
        <w:t>l</w:t>
      </w:r>
      <w:r>
        <w:t>likle de gizli kalmış bir macerası vardır. Bu hareket oldukça ibret ver</w:t>
      </w:r>
      <w:r>
        <w:t>i</w:t>
      </w:r>
      <w:r>
        <w:t>c</w:t>
      </w:r>
      <w:r>
        <w:t>i</w:t>
      </w:r>
      <w:r>
        <w:t>dir ve tarihte eşine az rastlanır olaylardan biridir</w:t>
      </w:r>
      <w:r w:rsidR="0065374B">
        <w:t>.”</w:t>
      </w:r>
    </w:p>
    <w:p w:rsidR="008C142D" w:rsidRDefault="008C142D">
      <w:r>
        <w:t>Ayetullah Hamenei sözünün devamında önemle şu tavsiyede b</w:t>
      </w:r>
      <w:r>
        <w:t>u</w:t>
      </w:r>
      <w:r>
        <w:t>lunmaktadır: “Genç araştırmacılarımızın, devrimin siyasi, to</w:t>
      </w:r>
      <w:r>
        <w:t>p</w:t>
      </w:r>
      <w:r>
        <w:t>lumsal ve tarihi kökleri hususunda araştırmaya girişmeleri gerekir</w:t>
      </w:r>
      <w:r w:rsidR="0065374B">
        <w:t>.”</w:t>
      </w:r>
      <w:r>
        <w:rPr>
          <w:rStyle w:val="FootnoteReference"/>
        </w:rPr>
        <w:footnoteReference w:id="6"/>
      </w:r>
      <w:r>
        <w:t xml:space="preserve"> </w:t>
      </w:r>
    </w:p>
    <w:p w:rsidR="008C142D" w:rsidRDefault="008C142D">
      <w:r>
        <w:t>Devrimin yüce önderinin bu ciddi vurguları ve de İmam’ı tanım</w:t>
      </w:r>
      <w:r>
        <w:t>a</w:t>
      </w:r>
      <w:r>
        <w:t xml:space="preserve">nın devrim güçleri üzerindeki yapıcı etkileri, yazarı; merhum İmam’ın </w:t>
      </w:r>
      <w:r>
        <w:rPr>
          <w:i/>
          <w:sz w:val="8"/>
        </w:rPr>
        <w:t>(Allah’ın rahmeti üzerine olsun)</w:t>
      </w:r>
      <w:r>
        <w:t xml:space="preserve"> aşıklar okyanusunun bir damlası mesabesinde, “</w:t>
      </w:r>
      <w:r>
        <w:rPr>
          <w:i/>
          <w:iCs/>
        </w:rPr>
        <w:t xml:space="preserve">genelde söylenmemiş, gizli kalmış ibret ve ders verici” </w:t>
      </w:r>
      <w:r>
        <w:t>bu hareketi incel</w:t>
      </w:r>
      <w:r>
        <w:t>e</w:t>
      </w:r>
      <w:r>
        <w:t xml:space="preserve">me ve yorumlamaya yöneltmiş, Hz. İmam Humeyni’nin </w:t>
      </w:r>
      <w:r>
        <w:rPr>
          <w:i/>
          <w:sz w:val="8"/>
        </w:rPr>
        <w:t>(Allah’ın rahmeti üzerine olsun)</w:t>
      </w:r>
      <w:r>
        <w:t xml:space="preserve"> melekuti şahsiyetini ve bu ilahi büyük kıyamın evrensel boyutlardaki etkilerini açıklamak için, her ne kadar küçük de olsa, bir adım atmaya sevk e</w:t>
      </w:r>
      <w:r>
        <w:t>t</w:t>
      </w:r>
      <w:r>
        <w:t xml:space="preserve">miştir. </w:t>
      </w:r>
    </w:p>
    <w:p w:rsidR="008C142D" w:rsidRDefault="008C142D">
      <w:r>
        <w:t>Evrensel ve bölgesel değişimlerin eşsiz ve hızlı har</w:t>
      </w:r>
      <w:r>
        <w:t>e</w:t>
      </w:r>
      <w:r>
        <w:t>ket sürecinin, merhum İmam’ın öngörülerinin doğruluğunu ispat etmekle birlikte Onun uluslararası olaylara bak</w:t>
      </w:r>
      <w:r>
        <w:t>ı</w:t>
      </w:r>
      <w:r>
        <w:t>şının derinliğini ve yüce ufkunu daha çok açığa çıkardığı, Humeyni’nin manevi çocuklarının dünya geneli</w:t>
      </w:r>
      <w:r>
        <w:t>n</w:t>
      </w:r>
      <w:r>
        <w:t>de sömürgecilerin şeytani siyasetlerini İmam’ın yüce fikirlerine ve ü</w:t>
      </w:r>
      <w:r>
        <w:t>l</w:t>
      </w:r>
      <w:r>
        <w:t xml:space="preserve">külerine uyarak yenilgiye uğrattığı, </w:t>
      </w:r>
      <w:r>
        <w:rPr>
          <w:rStyle w:val="FootnoteReference"/>
        </w:rPr>
        <w:footnoteReference w:id="7"/>
      </w:r>
      <w:r>
        <w:t xml:space="preserve"> İsmet ve taharet Ehl-i Beyt’inin mektebinin bu ders verici layık şahsiyetinin tüm boyutlarını her z</w:t>
      </w:r>
      <w:r>
        <w:t>a</w:t>
      </w:r>
      <w:r>
        <w:t>mandan daha fazla tanıma zaruretinin ortaya çıktığı bu z</w:t>
      </w:r>
      <w:r>
        <w:t>a</w:t>
      </w:r>
      <w:r>
        <w:t xml:space="preserve">manda, bu kitabın, insanlık aleminin kurtarıcısı olan Hz. Veliyy’il A’zam’ın </w:t>
      </w:r>
      <w:r>
        <w:rPr>
          <w:sz w:val="8"/>
        </w:rPr>
        <w:t>(ruhumuz O’na feda olsun)</w:t>
      </w:r>
      <w:r>
        <w:t xml:space="preserve"> rızayetini elde etmesini ümit </w:t>
      </w:r>
      <w:r>
        <w:t>e</w:t>
      </w:r>
      <w:r>
        <w:t xml:space="preserve">derim. </w:t>
      </w:r>
    </w:p>
    <w:p w:rsidR="008C142D" w:rsidRDefault="008C142D">
      <w:r>
        <w:rPr>
          <w:rFonts w:ascii="Garamond" w:hAnsi="Garamond" w:cs="Garamond"/>
          <w:b/>
          <w:bCs/>
        </w:rPr>
        <w:t>“Ey Vezir! Biz pek değersiz bir malla geldik; ölçeği bize tam yap ve sadaka ver; Allah sadaka verenleri şüphesiz mükâfatland</w:t>
      </w:r>
      <w:r>
        <w:rPr>
          <w:rFonts w:ascii="Garamond" w:hAnsi="Garamond" w:cs="Garamond"/>
          <w:b/>
          <w:bCs/>
        </w:rPr>
        <w:t>ı</w:t>
      </w:r>
      <w:r>
        <w:rPr>
          <w:rFonts w:ascii="Garamond" w:hAnsi="Garamond" w:cs="Garamond"/>
          <w:b/>
          <w:bCs/>
        </w:rPr>
        <w:t>rır”</w:t>
      </w:r>
      <w:r>
        <w:rPr>
          <w:rStyle w:val="FootnoteReference"/>
        </w:rPr>
        <w:footnoteReference w:id="8"/>
      </w:r>
    </w:p>
    <w:p w:rsidR="008C142D" w:rsidRDefault="008C142D">
      <w:pPr>
        <w:jc w:val="right"/>
      </w:pPr>
      <w:r>
        <w:t>Mir Ahmed Rıza Haceti</w:t>
      </w:r>
    </w:p>
    <w:p w:rsidR="008C142D" w:rsidRDefault="008C142D">
      <w:pPr>
        <w:jc w:val="right"/>
      </w:pPr>
      <w:r>
        <w:t>Haziran 2003- Kum</w:t>
      </w:r>
    </w:p>
    <w:p w:rsidR="008C142D" w:rsidRDefault="008C142D">
      <w:pPr>
        <w:jc w:val="right"/>
        <w:sectPr w:rsidR="008C142D">
          <w:headerReference w:type="even" r:id="rId7"/>
          <w:headerReference w:type="default" r:id="rId8"/>
          <w:footnotePr>
            <w:numRestart w:val="eachPage"/>
          </w:footnotePr>
          <w:pgSz w:w="11907" w:h="16840" w:code="9"/>
          <w:pgMar w:top="3005" w:right="2552" w:bottom="3062" w:left="2552" w:header="2948" w:footer="2948" w:gutter="0"/>
          <w:cols w:space="720"/>
          <w:docGrid w:linePitch="360"/>
        </w:sectPr>
      </w:pPr>
    </w:p>
    <w:p w:rsidR="008C142D" w:rsidRDefault="008C142D">
      <w:pPr>
        <w:jc w:val="right"/>
      </w:pPr>
    </w:p>
    <w:p w:rsidR="008C142D" w:rsidRDefault="008C142D">
      <w:pPr>
        <w:jc w:val="right"/>
      </w:pPr>
    </w:p>
    <w:p w:rsidR="008C142D" w:rsidRDefault="008C142D">
      <w:pPr>
        <w:jc w:val="center"/>
        <w:rPr>
          <w:b/>
          <w:bCs/>
          <w:sz w:val="52"/>
          <w:szCs w:val="52"/>
        </w:rPr>
      </w:pPr>
    </w:p>
    <w:p w:rsidR="008C142D" w:rsidRDefault="008C142D">
      <w:pPr>
        <w:jc w:val="center"/>
        <w:rPr>
          <w:b/>
          <w:bCs/>
          <w:sz w:val="52"/>
          <w:szCs w:val="52"/>
        </w:rPr>
      </w:pPr>
    </w:p>
    <w:p w:rsidR="008C142D" w:rsidRDefault="008C142D">
      <w:pPr>
        <w:jc w:val="center"/>
        <w:rPr>
          <w:b/>
          <w:bCs/>
          <w:sz w:val="52"/>
          <w:szCs w:val="52"/>
        </w:rPr>
      </w:pPr>
    </w:p>
    <w:p w:rsidR="008C142D" w:rsidRDefault="008C142D">
      <w:pPr>
        <w:jc w:val="center"/>
        <w:rPr>
          <w:b/>
          <w:bCs/>
          <w:sz w:val="52"/>
          <w:szCs w:val="52"/>
        </w:rPr>
      </w:pPr>
    </w:p>
    <w:p w:rsidR="008C142D" w:rsidRDefault="008C142D">
      <w:pPr>
        <w:jc w:val="center"/>
        <w:rPr>
          <w:b/>
          <w:bCs/>
          <w:sz w:val="52"/>
          <w:szCs w:val="52"/>
        </w:rPr>
      </w:pPr>
      <w:r>
        <w:rPr>
          <w:b/>
          <w:bCs/>
          <w:sz w:val="52"/>
          <w:szCs w:val="52"/>
        </w:rPr>
        <w:t>1. Bölüm</w:t>
      </w:r>
    </w:p>
    <w:p w:rsidR="008C142D" w:rsidRDefault="008C142D">
      <w:pPr>
        <w:jc w:val="right"/>
      </w:pPr>
    </w:p>
    <w:p w:rsidR="008C142D" w:rsidRDefault="008C142D"/>
    <w:p w:rsidR="008C142D" w:rsidRDefault="008C142D">
      <w:pPr>
        <w:pStyle w:val="StilKadriLatinceTimesNewRomanKarmak16nk"/>
        <w:jc w:val="center"/>
        <w:rPr>
          <w:sz w:val="52"/>
          <w:szCs w:val="52"/>
        </w:rPr>
      </w:pPr>
    </w:p>
    <w:p w:rsidR="008C142D" w:rsidRDefault="008C142D">
      <w:pPr>
        <w:pStyle w:val="StilKadriLatinceTimesNewRomanKarmak16nk"/>
        <w:jc w:val="center"/>
        <w:rPr>
          <w:sz w:val="52"/>
          <w:szCs w:val="52"/>
        </w:rPr>
      </w:pPr>
    </w:p>
    <w:p w:rsidR="008C142D" w:rsidRDefault="008C142D">
      <w:pPr>
        <w:pStyle w:val="StilKadriLatinceTimesNewRomanKarmak16nk"/>
        <w:jc w:val="center"/>
        <w:rPr>
          <w:sz w:val="52"/>
          <w:szCs w:val="52"/>
        </w:rPr>
      </w:pPr>
      <w:r>
        <w:rPr>
          <w:sz w:val="52"/>
          <w:szCs w:val="52"/>
        </w:rPr>
        <w:t xml:space="preserve">İmam Humeyni’nin </w:t>
      </w:r>
      <w:r>
        <w:rPr>
          <w:i/>
          <w:sz w:val="8"/>
          <w:szCs w:val="52"/>
        </w:rPr>
        <w:t>(Allah’ın rahmeti üzerine olsun)</w:t>
      </w:r>
      <w:r>
        <w:rPr>
          <w:sz w:val="52"/>
          <w:szCs w:val="52"/>
        </w:rPr>
        <w:t xml:space="preserve"> Şa</w:t>
      </w:r>
      <w:r>
        <w:rPr>
          <w:sz w:val="52"/>
          <w:szCs w:val="52"/>
        </w:rPr>
        <w:t>h</w:t>
      </w:r>
      <w:r>
        <w:rPr>
          <w:sz w:val="52"/>
          <w:szCs w:val="52"/>
        </w:rPr>
        <w:t>siyeti</w:t>
      </w:r>
    </w:p>
    <w:p w:rsidR="008C142D" w:rsidRDefault="008C142D"/>
    <w:p w:rsidR="008C142D" w:rsidRDefault="008C142D">
      <w:pPr>
        <w:sectPr w:rsidR="008C142D">
          <w:headerReference w:type="even" r:id="rId9"/>
          <w:headerReference w:type="default" r:id="rId10"/>
          <w:footnotePr>
            <w:numRestart w:val="eachPage"/>
          </w:footnotePr>
          <w:pgSz w:w="11907" w:h="16840" w:code="9"/>
          <w:pgMar w:top="3005" w:right="2552" w:bottom="3062" w:left="2552" w:header="2948" w:footer="2948" w:gutter="0"/>
          <w:cols w:space="720"/>
          <w:docGrid w:linePitch="360"/>
        </w:sectPr>
      </w:pPr>
      <w:r>
        <w:br w:type="page"/>
      </w:r>
    </w:p>
    <w:p w:rsidR="008C142D" w:rsidRDefault="008C142D"/>
    <w:p w:rsidR="008C142D" w:rsidRDefault="008C142D"/>
    <w:p w:rsidR="008C142D" w:rsidRDefault="008C142D"/>
    <w:p w:rsidR="008C142D" w:rsidRDefault="008C142D"/>
    <w:p w:rsidR="008C142D" w:rsidRDefault="008C142D"/>
    <w:p w:rsidR="008C142D" w:rsidRDefault="008C142D"/>
    <w:p w:rsidR="008C142D" w:rsidRDefault="008C142D">
      <w:pPr>
        <w:pStyle w:val="StilKadriLatinceTimesNewRomanKarmak16nk"/>
      </w:pPr>
      <w:r>
        <w:t xml:space="preserve">1- İmam Humeyni’nin </w:t>
      </w:r>
      <w:r>
        <w:rPr>
          <w:i/>
          <w:sz w:val="8"/>
        </w:rPr>
        <w:t>(Allah’ın rahmeti üzerine olsun)</w:t>
      </w:r>
      <w:r>
        <w:t xml:space="preserve"> Şahsiyeti</w:t>
      </w:r>
    </w:p>
    <w:p w:rsidR="008C142D" w:rsidRDefault="008C142D">
      <w:pPr>
        <w:pStyle w:val="StilKadriLatinceTimesNewRomanKarmak16nk"/>
      </w:pPr>
    </w:p>
    <w:p w:rsidR="008C142D" w:rsidRDefault="008C142D">
      <w:pPr>
        <w:pStyle w:val="StilKadriLatinceTimesNewRomanKarmak16nk"/>
      </w:pPr>
      <w:r>
        <w:t xml:space="preserve">Hz. Ayetullah Hamenei’ye (yüce gölgesi daimi olsun) Göre </w:t>
      </w:r>
      <w:r>
        <w:t>İ</w:t>
      </w:r>
      <w:r>
        <w:t>mam</w:t>
      </w:r>
    </w:p>
    <w:p w:rsidR="008C142D" w:rsidRDefault="008C142D">
      <w:r>
        <w:t>“…Çağımızın büyük ve ünlü şahsiyeti, İmam Ruhullah Humeyni takvalı bir bilgin, züht sahibi bir dahi, siyaset uzmanı bir f</w:t>
      </w:r>
      <w:r>
        <w:t>i</w:t>
      </w:r>
      <w:r>
        <w:t>lozof, yeni düşüncelere sahip bir mümin, cesur ve akıllı bir arif, adil bir yönetici ve de fedakar bir müc</w:t>
      </w:r>
      <w:r>
        <w:t>a</w:t>
      </w:r>
      <w:r>
        <w:t xml:space="preserve">hitti. O bir fakih, Usul alimi, filozof, arif, ahlak öğretmeni, edip ve şair bir kimseydi. İmam Humeyni’nin Allah vergisi seçkin hasletleri, Onun bizzat Kur’ani öğretilerden öğrendiği, canını ve kalbini süslediği bilgilerle yoğrulmuştu. İmam Humeyni büyük, çekici ve etkileyici bir şahsiyete sahipti. </w:t>
      </w:r>
    </w:p>
    <w:p w:rsidR="008C142D" w:rsidRDefault="008C142D">
      <w:r>
        <w:t xml:space="preserve">Dünyanın son asrında ortaya çıkan seçkin şahsiyetlerin her biri –ki büyük şahsiyetlerin, ünlü dini ıslahatçıların olduğu bir asırdır- İmam karşısında daha az cazibeli, tek boyutlu ve küçük kalmaktadırlar. </w:t>
      </w:r>
    </w:p>
    <w:p w:rsidR="008C142D" w:rsidRDefault="008C142D">
      <w:r>
        <w:t>İmam’ın büyük bir azimle üzerine gittiği ve de iman, tevekkül, te</w:t>
      </w:r>
      <w:r>
        <w:t>d</w:t>
      </w:r>
      <w:r>
        <w:t>bir ve sabrıyla elde ettiği devrim başarısı da şahsiyeti gibi büyük, in</w:t>
      </w:r>
      <w:r>
        <w:t>a</w:t>
      </w:r>
      <w:r>
        <w:t>nılmayacak ve şaşırtıcı boyutlardaydı. İmam’ın seçkin ve nurlu şahs</w:t>
      </w:r>
      <w:r>
        <w:t>i</w:t>
      </w:r>
      <w:r>
        <w:t>yeti, siy</w:t>
      </w:r>
      <w:r>
        <w:t>a</w:t>
      </w:r>
      <w:r>
        <w:t>si hayatının bütün dönemlerinde şaşırtıcı ve kendine has bir boyuta s</w:t>
      </w:r>
      <w:r>
        <w:t>a</w:t>
      </w:r>
      <w:r>
        <w:t>hipti</w:t>
      </w:r>
      <w:r w:rsidR="0065374B">
        <w:t>.”</w:t>
      </w:r>
      <w:r>
        <w:rPr>
          <w:rStyle w:val="FootnoteReference"/>
        </w:rPr>
        <w:footnoteReference w:id="9"/>
      </w:r>
    </w:p>
    <w:p w:rsidR="008C142D" w:rsidRDefault="008C142D"/>
    <w:p w:rsidR="008C142D" w:rsidRDefault="008C142D">
      <w:r>
        <w:t xml:space="preserve">“İmam Humeyni </w:t>
      </w:r>
      <w:r>
        <w:rPr>
          <w:i/>
          <w:sz w:val="8"/>
        </w:rPr>
        <w:t>(Allah’ın rahmeti üzerine olsun)</w:t>
      </w:r>
      <w:r>
        <w:t xml:space="preserve"> o kadar büyük bir şahsiyete sahipti ki, dü</w:t>
      </w:r>
      <w:r>
        <w:t>n</w:t>
      </w:r>
      <w:r>
        <w:t xml:space="preserve">ya liderleri ve tarih büyükleri arasında Peygamberler ve masum veliler </w:t>
      </w:r>
      <w:r>
        <w:rPr>
          <w:sz w:val="8"/>
        </w:rPr>
        <w:t>(Allah’ın selamı üzerine olsun)</w:t>
      </w:r>
      <w:r>
        <w:t xml:space="preserve"> dışında bu boyutlarda ve bu hususiyetlere sahip bir başka kimseyi bulabi</w:t>
      </w:r>
      <w:r>
        <w:t>l</w:t>
      </w:r>
      <w:r>
        <w:t>mek çok zordur</w:t>
      </w:r>
      <w:r w:rsidR="0065374B">
        <w:t>.”</w:t>
      </w:r>
      <w:r>
        <w:rPr>
          <w:rStyle w:val="FootnoteReference"/>
        </w:rPr>
        <w:footnoteReference w:id="10"/>
      </w:r>
      <w:r>
        <w:t xml:space="preserve"> </w:t>
      </w:r>
    </w:p>
    <w:p w:rsidR="008C142D" w:rsidRDefault="008C142D">
      <w:r>
        <w:t>“Bizim büyük önderimiz İmam Humeyni, İslam’ın s</w:t>
      </w:r>
      <w:r>
        <w:t>i</w:t>
      </w:r>
      <w:r>
        <w:t>yasi ekolünü ortaya koyarak, İslam düşmanlarının geçen bir buçuk asırda İslam’ı bütünüyle toplumsal hayattan dışlayabilmek için gösterdikleri bütün kültürel ve s</w:t>
      </w:r>
      <w:r>
        <w:t>i</w:t>
      </w:r>
      <w:r>
        <w:t>yasi çabaların üzerine iptal çizgisini çekmiştir</w:t>
      </w:r>
      <w:r w:rsidR="0065374B">
        <w:t>.”</w:t>
      </w:r>
      <w:r>
        <w:rPr>
          <w:rStyle w:val="FootnoteReference"/>
        </w:rPr>
        <w:footnoteReference w:id="11"/>
      </w:r>
    </w:p>
    <w:p w:rsidR="008C142D" w:rsidRDefault="008C142D"/>
    <w:p w:rsidR="008C142D" w:rsidRDefault="008C142D" w:rsidP="00D278DE">
      <w:pPr>
        <w:pStyle w:val="Heading1"/>
      </w:pPr>
      <w:bookmarkStart w:id="2" w:name="_Toc61827019"/>
      <w:r>
        <w:t>Rabbani Alimlerin Görüşünde İmam</w:t>
      </w:r>
      <w:bookmarkEnd w:id="2"/>
    </w:p>
    <w:p w:rsidR="008C142D" w:rsidRDefault="008C142D">
      <w:r>
        <w:t xml:space="preserve">Selam olsun büyük bir şahsiyete sahip olan İmam Humeyni’ye: </w:t>
      </w:r>
    </w:p>
    <w:p w:rsidR="008C142D" w:rsidRDefault="008C142D">
      <w:r>
        <w:t>Resulullah’ın temiz sülalesinin yüce ve melekuti ruhuna ve değerli ömrünü, İslam toplumunu ihya etme ve semavi şeriatın azamet ve y</w:t>
      </w:r>
      <w:r>
        <w:t>ü</w:t>
      </w:r>
      <w:r>
        <w:t>celiğini diriltme yolunda tüketen masum imamların layık halifesine selam olsun</w:t>
      </w:r>
      <w:r w:rsidR="0065374B">
        <w:t>.”</w:t>
      </w:r>
      <w:r>
        <w:rPr>
          <w:rStyle w:val="FootnoteReference"/>
        </w:rPr>
        <w:footnoteReference w:id="12"/>
      </w:r>
    </w:p>
    <w:p w:rsidR="008C142D" w:rsidRDefault="008C142D">
      <w:r>
        <w:t>“Allah’ın selam ve rahmeti o yüce şahsiyetin ruhuna olsun ki “b</w:t>
      </w:r>
      <w:r>
        <w:t>ü</w:t>
      </w:r>
      <w:r>
        <w:t>yük çabasıyla, fedakarlıklarıyla ve yılmak bilmeyen önderliğiyle İ</w:t>
      </w:r>
      <w:r>
        <w:t>s</w:t>
      </w:r>
      <w:r>
        <w:t>lam’ı bütün İslam aleminde ihya etti, tekbir ve tevhit sesini bütün dünyaya duyurdu, Müslümanlara yeniden bir azamet kazandırdı, ha</w:t>
      </w:r>
      <w:r>
        <w:t>y</w:t>
      </w:r>
      <w:r>
        <w:t>kırışıyla kibirli süper güçlerin kalbini titretti</w:t>
      </w:r>
      <w:r w:rsidR="0065374B">
        <w:t>.”</w:t>
      </w:r>
      <w:r>
        <w:rPr>
          <w:rStyle w:val="FootnoteReference"/>
        </w:rPr>
        <w:footnoteReference w:id="13"/>
      </w:r>
    </w:p>
    <w:p w:rsidR="008C142D" w:rsidRDefault="008C142D">
      <w:r>
        <w:t>Allah’ın selamı, Allah’ın ruhuna olsun ki “İslam düşmanlarıyla g</w:t>
      </w:r>
      <w:r>
        <w:t>i</w:t>
      </w:r>
      <w:r>
        <w:t>riştiği amansız savaşıyla bütün siyasi dengeleri altüst etti, dünyadaki en büyük sömürgeci gü</w:t>
      </w:r>
      <w:r>
        <w:t>ç</w:t>
      </w:r>
      <w:r>
        <w:t>lere galip geldi</w:t>
      </w:r>
      <w:r w:rsidR="0065374B">
        <w:t>.”</w:t>
      </w:r>
      <w:r>
        <w:rPr>
          <w:rStyle w:val="FootnoteReference"/>
        </w:rPr>
        <w:footnoteReference w:id="14"/>
      </w:r>
      <w:r>
        <w:t xml:space="preserve"> </w:t>
      </w:r>
    </w:p>
    <w:p w:rsidR="008C142D" w:rsidRDefault="008C142D">
      <w:r>
        <w:t>Selam olsun Müslümanların imamına ki “hedefinden ayrılmayışı, zulüm ve sömürü karşısındaki direnişi ve de İslam ümm</w:t>
      </w:r>
      <w:r>
        <w:t>e</w:t>
      </w:r>
      <w:r>
        <w:t xml:space="preserve">tini Allah’a ve Resulullah’a </w:t>
      </w:r>
      <w:r>
        <w:rPr>
          <w:sz w:val="8"/>
        </w:rPr>
        <w:t>(Allah’ın selamı O’nun ve Ehl-i Beyt’inin üzerine olsun)</w:t>
      </w:r>
      <w:r>
        <w:t xml:space="preserve"> çağırmasıyla, küfür ve şirk ceph</w:t>
      </w:r>
      <w:r>
        <w:t>e</w:t>
      </w:r>
      <w:r>
        <w:t>sini, kendini savunmak zorunda bıraktı Bu yüzden de korkuya kapılan sömürgeciler bütün güçleri ve imkanlarıyla, O değerli şahsiyetin ale</w:t>
      </w:r>
      <w:r>
        <w:t>y</w:t>
      </w:r>
      <w:r>
        <w:t>hine her türlü kom</w:t>
      </w:r>
      <w:r>
        <w:t>p</w:t>
      </w:r>
      <w:r>
        <w:t>loya başvurmak zorunda kaldılar</w:t>
      </w:r>
      <w:r w:rsidR="0065374B">
        <w:t>.”</w:t>
      </w:r>
      <w:r>
        <w:rPr>
          <w:rStyle w:val="FootnoteReference"/>
        </w:rPr>
        <w:footnoteReference w:id="15"/>
      </w:r>
    </w:p>
    <w:p w:rsidR="008C142D" w:rsidRDefault="008C142D">
      <w:r>
        <w:t>Rabbani alimler ve basiret sahibi müminlere göre b</w:t>
      </w:r>
      <w:r>
        <w:t>ü</w:t>
      </w:r>
      <w:r>
        <w:t>yük İmam Humeyni, “Peygamberlerin davetinin devamını sağlayan, Muha</w:t>
      </w:r>
      <w:r>
        <w:t>m</w:t>
      </w:r>
      <w:r>
        <w:t xml:space="preserve">med’in </w:t>
      </w:r>
      <w:r>
        <w:rPr>
          <w:sz w:val="8"/>
        </w:rPr>
        <w:t>(Allah’ın selamı O’nun ve Ehl-i Beyt’inin üzerine olsun)</w:t>
      </w:r>
      <w:r>
        <w:t xml:space="preserve"> toplumsal hayattaki varlığını sürdüren ve de yeryüzünde ilahi hükümeti hayatta t</w:t>
      </w:r>
      <w:r>
        <w:t>u</w:t>
      </w:r>
      <w:r>
        <w:t>tan bir insandır</w:t>
      </w:r>
      <w:r w:rsidR="0065374B">
        <w:t>.”</w:t>
      </w:r>
      <w:r>
        <w:rPr>
          <w:rStyle w:val="FootnoteReference"/>
        </w:rPr>
        <w:footnoteReference w:id="16"/>
      </w:r>
    </w:p>
    <w:p w:rsidR="008C142D" w:rsidRDefault="008C142D">
      <w:r>
        <w:t>Hakeza, “On dört asırlık İslam tarihi boyunca, Peygamber-i E</w:t>
      </w:r>
      <w:r>
        <w:t>k</w:t>
      </w:r>
      <w:r>
        <w:t xml:space="preserve">rem’in </w:t>
      </w:r>
      <w:r>
        <w:rPr>
          <w:sz w:val="8"/>
        </w:rPr>
        <w:t>(Allah’ın selamı O’nun ve Ehl-i Beyt’inin üzerine olsun)</w:t>
      </w:r>
      <w:r>
        <w:t xml:space="preserve"> takipçileri arasında İmam Humeyni gibi bu kadar büyük bir etki ortaya koyabilen bir başka kimse çok az bul</w:t>
      </w:r>
      <w:r>
        <w:t>u</w:t>
      </w:r>
      <w:r>
        <w:t>nur</w:t>
      </w:r>
      <w:r w:rsidR="0065374B">
        <w:t>.”</w:t>
      </w:r>
      <w:r>
        <w:rPr>
          <w:rStyle w:val="FootnoteReference"/>
        </w:rPr>
        <w:footnoteReference w:id="17"/>
      </w:r>
      <w:r>
        <w:t xml:space="preserve"> </w:t>
      </w:r>
    </w:p>
    <w:p w:rsidR="008C142D" w:rsidRDefault="008C142D">
      <w:r>
        <w:t xml:space="preserve">Hakikatte, “İmam Humeyni masum imamın </w:t>
      </w:r>
      <w:r>
        <w:rPr>
          <w:sz w:val="8"/>
        </w:rPr>
        <w:t>(Allah’ın selamı üzerine olsun)</w:t>
      </w:r>
      <w:r>
        <w:t xml:space="preserve"> en büyük naipl</w:t>
      </w:r>
      <w:r>
        <w:t>e</w:t>
      </w:r>
      <w:r>
        <w:t>rinden biridir</w:t>
      </w:r>
      <w:r w:rsidR="0065374B">
        <w:t>.”</w:t>
      </w:r>
      <w:r>
        <w:rPr>
          <w:rStyle w:val="FootnoteReference"/>
        </w:rPr>
        <w:footnoteReference w:id="18"/>
      </w:r>
      <w:r>
        <w:t xml:space="preserve"> Ki şahsına özgü iman, ilim, ihlas, sadakat, mücahade, cesaret, gayret, azamet ve nuraniyeti, herkesi “başkal</w:t>
      </w:r>
      <w:r>
        <w:t>a</w:t>
      </w:r>
      <w:r>
        <w:t>rını İmam Humeyni ile mukayese etmek mümkün değildir”</w:t>
      </w:r>
      <w:r>
        <w:rPr>
          <w:rStyle w:val="FootnoteReference"/>
        </w:rPr>
        <w:footnoteReference w:id="19"/>
      </w:r>
      <w:r>
        <w:t xml:space="preserve"> gerçeğine </w:t>
      </w:r>
      <w:r>
        <w:t>i</w:t>
      </w:r>
      <w:r>
        <w:t xml:space="preserve">nanmaya zorlamıştır. </w:t>
      </w:r>
    </w:p>
    <w:p w:rsidR="008C142D" w:rsidRDefault="008C142D">
      <w:r>
        <w:t>Büyük şahsiyetinin boyutlarının genişliği karşısında itiraf etmeliyiz ki, “gaybet döneminde İmam Humeyni benzeri birisini görmedik</w:t>
      </w:r>
      <w:r w:rsidR="0065374B">
        <w:t>.”</w:t>
      </w:r>
      <w:r>
        <w:rPr>
          <w:rStyle w:val="FootnoteReference"/>
        </w:rPr>
        <w:footnoteReference w:id="20"/>
      </w:r>
    </w:p>
    <w:p w:rsidR="008C142D" w:rsidRDefault="008C142D">
      <w:r>
        <w:t>“İmam gerçekten de kamil insanın en açık bir örneği idi. Şii alimler ve İslam dünyası tarihi boyunca Onun bir benzerini bulabilmek mü</w:t>
      </w:r>
      <w:r>
        <w:t>m</w:t>
      </w:r>
      <w:r>
        <w:t>kün deği</w:t>
      </w:r>
      <w:r>
        <w:t>l</w:t>
      </w:r>
      <w:r>
        <w:t>dir</w:t>
      </w:r>
      <w:r w:rsidR="0065374B">
        <w:t>.”</w:t>
      </w:r>
      <w:r>
        <w:rPr>
          <w:rStyle w:val="FootnoteReference"/>
        </w:rPr>
        <w:footnoteReference w:id="21"/>
      </w:r>
    </w:p>
    <w:p w:rsidR="008C142D" w:rsidRDefault="008C142D">
      <w:r>
        <w:t>İmam Humeyni, takva abidesi, ahlak ve sakınma örneği bir i</w:t>
      </w:r>
      <w:r>
        <w:t>n</w:t>
      </w:r>
      <w:r>
        <w:t>san olarak, “herkese kamil insan olmanın, Ali gibi yaşamanın ve ismet s</w:t>
      </w:r>
      <w:r>
        <w:t>ı</w:t>
      </w:r>
      <w:r>
        <w:t>nırlarının yakınlarına kadar gitmenin bir efsane olmadığını anlatmış oldu</w:t>
      </w:r>
      <w:r w:rsidR="0065374B">
        <w:t>.”</w:t>
      </w:r>
      <w:r>
        <w:rPr>
          <w:rStyle w:val="FootnoteReference"/>
        </w:rPr>
        <w:footnoteReference w:id="22"/>
      </w:r>
    </w:p>
    <w:p w:rsidR="008C142D" w:rsidRDefault="008C142D">
      <w:r>
        <w:t>İmam Humeyni’nin sürekli güven ve nur dolu çehresi, her bakan kimsenin derin bakışlarını kendine cezp etmiştir</w:t>
      </w:r>
      <w:r w:rsidR="0065374B">
        <w:t>.”</w:t>
      </w:r>
      <w:r>
        <w:t>Sakin ve bakımlı g</w:t>
      </w:r>
      <w:r>
        <w:t>ö</w:t>
      </w:r>
      <w:r>
        <w:t>rünüşü, ölçülü, hesaplı ve dengeli hareket ve duruşları, etkileyici, dü</w:t>
      </w:r>
      <w:r>
        <w:t>z</w:t>
      </w:r>
      <w:r>
        <w:t>gün ve yerinde bakışları, oturup kalkarken el, baş ve boynunun ö</w:t>
      </w:r>
      <w:r>
        <w:t>l</w:t>
      </w:r>
      <w:r>
        <w:t>çülü hareketi, sakin ve tek tek konuşması ve yolda yürürken nitelendirilm</w:t>
      </w:r>
      <w:r>
        <w:t>e</w:t>
      </w:r>
      <w:r>
        <w:t>si zor olan vakarı”</w:t>
      </w:r>
      <w:r>
        <w:rPr>
          <w:rStyle w:val="FootnoteReference"/>
        </w:rPr>
        <w:footnoteReference w:id="23"/>
      </w:r>
      <w:r>
        <w:t xml:space="preserve"> ki bütün bunlar İmam Humeyni’nin yüce r</w:t>
      </w:r>
      <w:r>
        <w:t>u</w:t>
      </w:r>
      <w:r>
        <w:t>hunun bir göstergesidir ve de Onun eşsiz çekiciliğini ortaya koyma</w:t>
      </w:r>
      <w:r>
        <w:t>k</w:t>
      </w:r>
      <w:r>
        <w:t xml:space="preserve">tadır. </w:t>
      </w:r>
    </w:p>
    <w:p w:rsidR="008C142D" w:rsidRDefault="008C142D">
      <w:r>
        <w:t>Esasen “İmam Humeyni bir İslam ahlakı anıtıydı. İmam Hume</w:t>
      </w:r>
      <w:r>
        <w:t>y</w:t>
      </w:r>
      <w:r>
        <w:t>ni’nin belirgin özelliklerinden biri de haramlardan sakınmasıydı. Hatta ömrü boyunca Onun bir tek mekruh amel bile yaptığı görü</w:t>
      </w:r>
      <w:r>
        <w:t>l</w:t>
      </w:r>
      <w:r>
        <w:t>memiştir. Günah şüphesi ortaya çıktığında bile İmam büyük bir endişeye kap</w:t>
      </w:r>
      <w:r>
        <w:t>ı</w:t>
      </w:r>
      <w:r>
        <w:t>lırdı</w:t>
      </w:r>
      <w:r w:rsidR="0065374B">
        <w:t>.”</w:t>
      </w:r>
      <w:r>
        <w:rPr>
          <w:rStyle w:val="FootnoteReference"/>
        </w:rPr>
        <w:footnoteReference w:id="24"/>
      </w:r>
    </w:p>
    <w:p w:rsidR="008C142D" w:rsidRDefault="008C142D">
      <w:r>
        <w:t>“İmam Humeyni, halvet ehli, ibadet aşığı, gece yarısı ağlayan, dua eden, yalvarıp yakaran, Allah ile derin irtibatta bulunan, şiir, manev</w:t>
      </w:r>
      <w:r>
        <w:t>i</w:t>
      </w:r>
      <w:r>
        <w:t xml:space="preserve">yat, irfan ve hal ehli bir kimseydi. İmam Humeyni’nin çehresi dahi </w:t>
      </w:r>
      <w:r>
        <w:t>İ</w:t>
      </w:r>
      <w:r>
        <w:t>ran milletinin düşmanlarını korkutuyor, titretiyordu. O sapasağlam set ve azametli dağ, insani ve duygusal meseleler ortaya çıktığı zamanlardaysa letafet, kemal ve merhamet sahibi biri haline geliyo</w:t>
      </w:r>
      <w:r>
        <w:t>r</w:t>
      </w:r>
      <w:r>
        <w:t>du</w:t>
      </w:r>
      <w:r w:rsidR="0065374B">
        <w:t>.”</w:t>
      </w:r>
      <w:r>
        <w:rPr>
          <w:rStyle w:val="FootnoteReference"/>
        </w:rPr>
        <w:footnoteReference w:id="25"/>
      </w:r>
    </w:p>
    <w:p w:rsidR="008C142D" w:rsidRDefault="008C142D">
      <w:r>
        <w:t>“İmam Humeyni şu hadis-i şerifin mazharı olan kimselerin bir ö</w:t>
      </w:r>
      <w:r>
        <w:t>r</w:t>
      </w:r>
      <w:r>
        <w:t>neği idi: “Bizim hüznümüzle hüzünlenir ve sevincimizle sevince b</w:t>
      </w:r>
      <w:r>
        <w:t>ü</w:t>
      </w:r>
      <w:r>
        <w:t>rünürler</w:t>
      </w:r>
      <w:r w:rsidR="0065374B">
        <w:t>.”</w:t>
      </w:r>
      <w:r>
        <w:rPr>
          <w:rStyle w:val="FootnoteReference"/>
        </w:rPr>
        <w:footnoteReference w:id="26"/>
      </w:r>
    </w:p>
    <w:p w:rsidR="008C142D" w:rsidRDefault="008C142D">
      <w:r>
        <w:t>Evet, “gündüzleri oturup bu ateşli bildirileri yayınlayan bir şahs</w:t>
      </w:r>
      <w:r>
        <w:t>i</w:t>
      </w:r>
      <w:r>
        <w:t>yet, seher vakitleri de en azından bir saat A</w:t>
      </w:r>
      <w:r>
        <w:t>l</w:t>
      </w:r>
      <w:r>
        <w:t xml:space="preserve">lah’a yalvarıp yakarıyor ve inanılması zor bir şekilde göz yaşı döküyordu. Bu insan Ali’nin </w:t>
      </w:r>
      <w:r>
        <w:rPr>
          <w:sz w:val="8"/>
        </w:rPr>
        <w:t>(Allah’ın selamı üzerine olsun)</w:t>
      </w:r>
      <w:r>
        <w:t xml:space="preserve"> tam bir örneği</w:t>
      </w:r>
      <w:r>
        <w:t>y</w:t>
      </w:r>
      <w:r>
        <w:t>di</w:t>
      </w:r>
      <w:r w:rsidR="0065374B">
        <w:t>.”</w:t>
      </w:r>
      <w:r>
        <w:rPr>
          <w:rStyle w:val="FootnoteReference"/>
        </w:rPr>
        <w:footnoteReference w:id="27"/>
      </w:r>
    </w:p>
    <w:p w:rsidR="008C142D" w:rsidRDefault="008C142D">
      <w:r>
        <w:t>“Bir hakim, yönetici ve lider konumunda İmam H</w:t>
      </w:r>
      <w:r>
        <w:t>u</w:t>
      </w:r>
      <w:r>
        <w:t>meyni oldukça akıllı, cesaretli, tedbirli, insiyatif sahibi ve derya gönüllü biriydi. Dev dalgalar dahi onun karş</w:t>
      </w:r>
      <w:r>
        <w:t>ı</w:t>
      </w:r>
      <w:r>
        <w:t>sında bir önem arz etmez, hiçbir ağır olaya yenik düşmezdi. Zira İmam Humeyni, bütün bu olaylardan d</w:t>
      </w:r>
      <w:r>
        <w:t>a</w:t>
      </w:r>
      <w:r>
        <w:t>ha güçlü ve büyük idi</w:t>
      </w:r>
      <w:r w:rsidR="0065374B">
        <w:t>.”</w:t>
      </w:r>
      <w:r>
        <w:rPr>
          <w:rStyle w:val="FootnoteReference"/>
        </w:rPr>
        <w:footnoteReference w:id="28"/>
      </w:r>
    </w:p>
    <w:p w:rsidR="008C142D" w:rsidRDefault="008C142D">
      <w:r>
        <w:t>Bu Allah’ın Salih kulunun, İslam ümmeti arasında o</w:t>
      </w:r>
      <w:r>
        <w:t>r</w:t>
      </w:r>
      <w:r>
        <w:t>taya çıkardığı değişiklikler, o kadar derin ve geniş bir boyutta ki açık bir şekilde şö</w:t>
      </w:r>
      <w:r>
        <w:t>y</w:t>
      </w:r>
      <w:r>
        <w:t>le ilan etmek gerekir: “Bizim neyimiz varsa bu şerafetli insandandır ve bize m</w:t>
      </w:r>
      <w:r>
        <w:t>a</w:t>
      </w:r>
      <w:r>
        <w:t>nevi bir hayat veren Odur</w:t>
      </w:r>
      <w:r w:rsidR="0065374B">
        <w:t>.”</w:t>
      </w:r>
      <w:r>
        <w:rPr>
          <w:rStyle w:val="FootnoteReference"/>
        </w:rPr>
        <w:footnoteReference w:id="29"/>
      </w:r>
    </w:p>
    <w:p w:rsidR="008C142D" w:rsidRDefault="008C142D">
      <w:r>
        <w:t xml:space="preserve">Hakikatte büyük önderimiz İmam Humeyni bu ilahi kıyamıyla, “canlara hayat vermiştir... Hakikatte canları ihyası sayesinde ilahi </w:t>
      </w:r>
      <w:r>
        <w:t>i</w:t>
      </w:r>
      <w:r>
        <w:t>limleri de ihya etmiştir. Münezzeh olan Allah da sürekli gaybi yardı</w:t>
      </w:r>
      <w:r>
        <w:t>m</w:t>
      </w:r>
      <w:r>
        <w:t>larıyla Onu desteklemiştir. Merhum İmam, terk edilmiş Kur’an'ı hay</w:t>
      </w:r>
      <w:r>
        <w:t>a</w:t>
      </w:r>
      <w:r>
        <w:t>ta geçirmiş, örtülü kalmış sünneti yaygınlaştırmış ve kenara itilmiş d</w:t>
      </w:r>
      <w:r>
        <w:t>i</w:t>
      </w:r>
      <w:r>
        <w:t>ni, ünsiyet edilir ve kaynaşılır bir din haline getirmiştir</w:t>
      </w:r>
      <w:r w:rsidR="0065374B">
        <w:t>.”</w:t>
      </w:r>
      <w:r>
        <w:rPr>
          <w:rStyle w:val="FootnoteReference"/>
        </w:rPr>
        <w:footnoteReference w:id="30"/>
      </w:r>
    </w:p>
    <w:p w:rsidR="008C142D" w:rsidRDefault="008C142D">
      <w:r>
        <w:t>O yüce şahsiyetin ihlas ve fedakarlığı, Allah’ı arayan ümmeti ve mücahit dostlarını öylesine bir kendisine aşık etmiştir ki bu aşıklar, ta içten şöyle feryat etmişlerdir: “Humeyni’nin İslam’da eridiği gibi si</w:t>
      </w:r>
      <w:r>
        <w:t>z</w:t>
      </w:r>
      <w:r>
        <w:t xml:space="preserve"> de Humeyni’de eriyiniz</w:t>
      </w:r>
      <w:r w:rsidR="0065374B">
        <w:t>.”</w:t>
      </w:r>
      <w:r>
        <w:rPr>
          <w:rStyle w:val="FootnoteReference"/>
        </w:rPr>
        <w:footnoteReference w:id="31"/>
      </w:r>
    </w:p>
    <w:p w:rsidR="008C142D" w:rsidRDefault="008C142D">
      <w:r>
        <w:t xml:space="preserve">“Humeyni’ye itaat İmam-ı Zaman’a </w:t>
      </w:r>
      <w:r>
        <w:rPr>
          <w:sz w:val="8"/>
        </w:rPr>
        <w:t>(Allah’ın selamı üzerine olsun)</w:t>
      </w:r>
      <w:r>
        <w:t xml:space="preserve"> itaattir. Ona muh</w:t>
      </w:r>
      <w:r>
        <w:t>a</w:t>
      </w:r>
      <w:r>
        <w:t xml:space="preserve">lefet etmek de İmam-ı Zaman’a </w:t>
      </w:r>
      <w:r>
        <w:rPr>
          <w:sz w:val="8"/>
        </w:rPr>
        <w:t>(Allah’ın selamı üzerine olsun)</w:t>
      </w:r>
      <w:r>
        <w:t xml:space="preserve"> muhalefet e</w:t>
      </w:r>
      <w:r>
        <w:t>t</w:t>
      </w:r>
      <w:r>
        <w:t>mektir</w:t>
      </w:r>
      <w:r w:rsidR="0065374B">
        <w:t>.”</w:t>
      </w:r>
      <w:r>
        <w:rPr>
          <w:rStyle w:val="FootnoteReference"/>
        </w:rPr>
        <w:footnoteReference w:id="32"/>
      </w:r>
    </w:p>
    <w:p w:rsidR="008C142D" w:rsidRDefault="008C142D">
      <w:r>
        <w:t>“Bedenimde bu canım olduğu müddetçe Ayetullah İmam Hume</w:t>
      </w:r>
      <w:r>
        <w:t>y</w:t>
      </w:r>
      <w:r>
        <w:t>ni’den söz edeceğim</w:t>
      </w:r>
      <w:r w:rsidR="0065374B">
        <w:t>.”</w:t>
      </w:r>
      <w:r>
        <w:rPr>
          <w:rStyle w:val="FootnoteReference"/>
        </w:rPr>
        <w:footnoteReference w:id="33"/>
      </w:r>
    </w:p>
    <w:p w:rsidR="008C142D" w:rsidRDefault="008C142D">
      <w:r>
        <w:t>“Dinim bana diyor ki; bugün bir adım yukarı çıkmak için, h</w:t>
      </w:r>
      <w:r>
        <w:t>a</w:t>
      </w:r>
      <w:r>
        <w:t>yatını İmam Humeyni’nin sözleri esasınca düzenlemelisin</w:t>
      </w:r>
      <w:r w:rsidR="0065374B">
        <w:t>.”</w:t>
      </w:r>
      <w:r>
        <w:rPr>
          <w:rStyle w:val="FootnoteReference"/>
        </w:rPr>
        <w:footnoteReference w:id="34"/>
      </w:r>
    </w:p>
    <w:p w:rsidR="008C142D" w:rsidRDefault="008C142D">
      <w:r>
        <w:t>Şimdi de İmam Humeyni, bizim aramızda dünden daha da canlı bir halde yaşamaktadır</w:t>
      </w:r>
      <w:r w:rsidR="0065374B">
        <w:t>.”</w:t>
      </w:r>
      <w:r>
        <w:t>Onca hareket, kudret ve azamet sahibi bir ins</w:t>
      </w:r>
      <w:r>
        <w:t>a</w:t>
      </w:r>
      <w:r>
        <w:t>nın şimdi aramızda olmadığına inanmak nasıl mümkündür? Yaşant</w:t>
      </w:r>
      <w:r>
        <w:t>ı</w:t>
      </w:r>
      <w:r>
        <w:t xml:space="preserve">mızın tüm boyutunu etkileriyle dolduran, adım attığımız her yerde özgün </w:t>
      </w:r>
      <w:r>
        <w:t>e</w:t>
      </w:r>
      <w:r>
        <w:t>serleriyle karşıla</w:t>
      </w:r>
      <w:r>
        <w:t>ş</w:t>
      </w:r>
      <w:r>
        <w:t>tığımız ve bütün dünyada henüz de bahsi edilen bir kimsenin öld</w:t>
      </w:r>
      <w:r>
        <w:t>ü</w:t>
      </w:r>
      <w:r>
        <w:t>ğüne inanmak nasıl mümkündür? “</w:t>
      </w:r>
      <w:r>
        <w:rPr>
          <w:rStyle w:val="FootnoteReference"/>
        </w:rPr>
        <w:footnoteReference w:id="35"/>
      </w:r>
    </w:p>
    <w:p w:rsidR="008C142D" w:rsidRDefault="008C142D">
      <w:r>
        <w:t xml:space="preserve">İmam Humeyni </w:t>
      </w:r>
      <w:r>
        <w:rPr>
          <w:i/>
          <w:sz w:val="8"/>
        </w:rPr>
        <w:t>(Allah’ın rahmeti üzerine olsun)</w:t>
      </w:r>
      <w:r>
        <w:t xml:space="preserve"> tarihin sürekli yaşayacak olan gerçeğ</w:t>
      </w:r>
      <w:r>
        <w:t>i</w:t>
      </w:r>
      <w:r>
        <w:t xml:space="preserve">dir. İmam Humeyni, ismet ve taharet Ehl-i Beyti mektebinin </w:t>
      </w:r>
      <w:r>
        <w:rPr>
          <w:sz w:val="8"/>
        </w:rPr>
        <w:t>(Allah’ın selamı üzerine o</w:t>
      </w:r>
      <w:r>
        <w:rPr>
          <w:sz w:val="8"/>
        </w:rPr>
        <w:t>l</w:t>
      </w:r>
      <w:r>
        <w:rPr>
          <w:sz w:val="8"/>
        </w:rPr>
        <w:t>sun)</w:t>
      </w:r>
      <w:r>
        <w:t xml:space="preserve"> seçkin bir öğrencisidir</w:t>
      </w:r>
      <w:r w:rsidR="0065374B">
        <w:t>.”</w:t>
      </w:r>
      <w:r>
        <w:t>İmam Humeyni, kendi çağında hakkın bat</w:t>
      </w:r>
      <w:r>
        <w:t>ı</w:t>
      </w:r>
      <w:r>
        <w:t>la üstün geldiği bir imamzadedir. Dolayısıyla hiç şüphesiz tertemiz ka</w:t>
      </w:r>
      <w:r>
        <w:t>b</w:t>
      </w:r>
      <w:r>
        <w:t>rinin yanında şu n</w:t>
      </w:r>
      <w:r>
        <w:t>u</w:t>
      </w:r>
      <w:r>
        <w:t>rani cümleler söylenebilir: “Şehadet ederim ki sen haccı ikame ettin, zekat verdin, iyiliği emrettin, kötülükten sakı</w:t>
      </w:r>
      <w:r>
        <w:t>n</w:t>
      </w:r>
      <w:r>
        <w:t>dırdın ve sana ölüm gelip çatıncaya kadar Allah yolunda hakkıyla cihat e</w:t>
      </w:r>
      <w:r>
        <w:t>t</w:t>
      </w:r>
      <w:r>
        <w:t>tin</w:t>
      </w:r>
      <w:r w:rsidR="0065374B">
        <w:t>.”</w:t>
      </w:r>
      <w:r>
        <w:rPr>
          <w:rStyle w:val="FootnoteReference"/>
        </w:rPr>
        <w:footnoteReference w:id="36"/>
      </w:r>
    </w:p>
    <w:p w:rsidR="008C142D" w:rsidRDefault="008C142D"/>
    <w:p w:rsidR="008C142D" w:rsidRDefault="008C142D" w:rsidP="00D278DE">
      <w:pPr>
        <w:pStyle w:val="Heading1"/>
      </w:pPr>
      <w:bookmarkStart w:id="3" w:name="_Toc61827020"/>
      <w:r>
        <w:t>Batılı Bir Gazetecinin Görüşünde İmam H</w:t>
      </w:r>
      <w:r>
        <w:t>u</w:t>
      </w:r>
      <w:r>
        <w:t>meyni</w:t>
      </w:r>
      <w:bookmarkEnd w:id="3"/>
    </w:p>
    <w:p w:rsidR="008C142D" w:rsidRDefault="008C142D">
      <w:r>
        <w:t xml:space="preserve">Amerikalı Robin Wood Zurs, İmam </w:t>
      </w:r>
      <w:r>
        <w:rPr>
          <w:i/>
          <w:sz w:val="8"/>
        </w:rPr>
        <w:t>(Allah’ın rahmeti üzerine olsun)</w:t>
      </w:r>
      <w:r>
        <w:t xml:space="preserve"> ile Cemaran’da yaptığı görüşmesini şöyle beyan etmektedir: “İmam Humeyni, kap</w:t>
      </w:r>
      <w:r>
        <w:t>ı</w:t>
      </w:r>
      <w:r>
        <w:t>dan içeri girince, adeta bir fırtınanın içinden manevi bir gücün esmeye başlad</w:t>
      </w:r>
      <w:r>
        <w:t>ı</w:t>
      </w:r>
      <w:r>
        <w:t>ğını hissettim. Sanki o kahve rengi cübbenin, siyah sarığın ve beyaz sakalın ötesinde hayat ruhu akın etmekteydi. Öyle ki Onu gören herkesi kendini seyretmeye sevk etmişti. O esnada Onun gelişiyle h</w:t>
      </w:r>
      <w:r>
        <w:t>e</w:t>
      </w:r>
      <w:r>
        <w:t>pimizin küçüldüğünü ve adeta salonda Ondan başka kimsenin kalm</w:t>
      </w:r>
      <w:r>
        <w:t>a</w:t>
      </w:r>
      <w:r>
        <w:t>dığını hi</w:t>
      </w:r>
      <w:r>
        <w:t>s</w:t>
      </w:r>
      <w:r>
        <w:t xml:space="preserve">settim. </w:t>
      </w:r>
    </w:p>
    <w:p w:rsidR="008C142D" w:rsidRDefault="008C142D">
      <w:r>
        <w:t>Evet, orada hazır bulunan herkesin kalp ve ruhuna sızmış bir nur kıvılcımıydı. Şahsiyet ve makamını değe</w:t>
      </w:r>
      <w:r>
        <w:t>r</w:t>
      </w:r>
      <w:r>
        <w:t>lendirmede bana yardımcı olabileceğini sandığım bütün denklemleri altüst etmişti. Orada bul</w:t>
      </w:r>
      <w:r>
        <w:t>u</w:t>
      </w:r>
      <w:r>
        <w:t>nuşuyla bizi öylesine bir etkilemişti ki adeta bu etkinin bütün ruh ve ci</w:t>
      </w:r>
      <w:r>
        <w:t>s</w:t>
      </w:r>
      <w:r>
        <w:t xml:space="preserve">mimi kapsadığını hissettim. </w:t>
      </w:r>
    </w:p>
    <w:p w:rsidR="008C142D" w:rsidRDefault="008C142D">
      <w:r>
        <w:t>…Kendi sandalyesinin üzerine oturunca, vücudundan bir gücün yayıldığını hissettim. Öylesine fırtınalı bir gü</w:t>
      </w:r>
      <w:r>
        <w:t>ç</w:t>
      </w:r>
      <w:r>
        <w:t>tü ki bu, eğer dikkatli bakacak olursan, içinde bir tür mutlak huzur ve sükunetin gizli old</w:t>
      </w:r>
      <w:r>
        <w:t>u</w:t>
      </w:r>
      <w:r>
        <w:t xml:space="preserve">ğunu görürdün. Zira İmam Humeyni </w:t>
      </w:r>
      <w:r>
        <w:rPr>
          <w:i/>
          <w:sz w:val="8"/>
        </w:rPr>
        <w:t>(Allah’ın rahmeti üzerine olsun)</w:t>
      </w:r>
      <w:r>
        <w:t xml:space="preserve"> oldukça ciddi, ağır ve de otoriter birisiydi. Aynı zamanda Onu öylesine durgun ve sessiz g</w:t>
      </w:r>
      <w:r>
        <w:t>ö</w:t>
      </w:r>
      <w:r>
        <w:t>rürdün ki adeta içinde sabit ve sağlam bir güç cereyan ediyor gibiydi. Elbette bu güç, İran’ın eski rejimini tümüyle ortadan kaldıran bir gü</w:t>
      </w:r>
      <w:r>
        <w:t>ç</w:t>
      </w:r>
      <w:r>
        <w:t>tü. Şimdi böylesine bir şahsiyet, sıradan bir insan olabilir mi?. . . Ben şi</w:t>
      </w:r>
      <w:r>
        <w:t>m</w:t>
      </w:r>
      <w:r>
        <w:t>diye kadar büyük insanlardan hiçbirinin bu şahsiyetten daha üstün olduğunu veya benzeri olduğunu görmedim… Söyl</w:t>
      </w:r>
      <w:r>
        <w:t>e</w:t>
      </w:r>
      <w:r>
        <w:t>yebileceğim en az şey şudur ki o adeta geçmiş Peygamberlerden biri gibiydi veya o İ</w:t>
      </w:r>
      <w:r>
        <w:t>s</w:t>
      </w:r>
      <w:r>
        <w:t>lam’ın Musa’sıydı ve adeta kafir Firavun’u kendi ülkesinden sürmek için gelmişti</w:t>
      </w:r>
      <w:r w:rsidR="0065374B">
        <w:t>.”</w:t>
      </w:r>
      <w:r>
        <w:rPr>
          <w:rStyle w:val="FootnoteReference"/>
        </w:rPr>
        <w:footnoteReference w:id="37"/>
      </w:r>
    </w:p>
    <w:p w:rsidR="008C142D" w:rsidRDefault="008C142D"/>
    <w:p w:rsidR="008C142D" w:rsidRDefault="008C142D" w:rsidP="00D278DE">
      <w:pPr>
        <w:pStyle w:val="Heading1"/>
      </w:pPr>
      <w:bookmarkStart w:id="4" w:name="_Toc61827021"/>
      <w:r>
        <w:t>İmam Humeyni’nin (Allah’ın rahmeti üzerine olsun) Hamaseti</w:t>
      </w:r>
      <w:bookmarkEnd w:id="4"/>
    </w:p>
    <w:p w:rsidR="008C142D" w:rsidRDefault="008C142D">
      <w:r>
        <w:t xml:space="preserve">Son Peygamber’in </w:t>
      </w:r>
      <w:r>
        <w:rPr>
          <w:sz w:val="8"/>
        </w:rPr>
        <w:t>(Allah’ın selamı O’nun ve Ehl-i Beyt’inin üzerine olsun)</w:t>
      </w:r>
      <w:r>
        <w:t xml:space="preserve"> Mekke-i Muazzama’dan Medine-i M</w:t>
      </w:r>
      <w:r>
        <w:t>ü</w:t>
      </w:r>
      <w:r>
        <w:t>nevvere’ye yaptığı tarih yazan hicretten ondört asır sonra İran’daki İslam devriminin zafere erişiyle, “yirminci yüzyılda en b</w:t>
      </w:r>
      <w:r>
        <w:t>ü</w:t>
      </w:r>
      <w:r>
        <w:t>yük değişiklik vücuda geldi</w:t>
      </w:r>
      <w:r w:rsidR="0065374B">
        <w:t>.”</w:t>
      </w:r>
      <w:r>
        <w:rPr>
          <w:rStyle w:val="FootnoteReference"/>
        </w:rPr>
        <w:footnoteReference w:id="38"/>
      </w:r>
    </w:p>
    <w:p w:rsidR="008C142D" w:rsidRDefault="008C142D">
      <w:r>
        <w:t>Böylece çağdaş dünyada din, iman ve tevhidin inziva ve terk ediliş zulmet hanesinin sütunları sarsılmaya ba</w:t>
      </w:r>
      <w:r>
        <w:t>ş</w:t>
      </w:r>
      <w:r>
        <w:t>lamış</w:t>
      </w:r>
      <w:r>
        <w:rPr>
          <w:rStyle w:val="FootnoteReference"/>
        </w:rPr>
        <w:footnoteReference w:id="39"/>
      </w:r>
      <w:r>
        <w:t>, İslam güneşi batıdan çağdaş insanın üzerine doğmuş</w:t>
      </w:r>
      <w:r>
        <w:rPr>
          <w:rStyle w:val="FootnoteReference"/>
        </w:rPr>
        <w:footnoteReference w:id="40"/>
      </w:r>
      <w:r>
        <w:t>, ilahi arş tarafından hakkı arayan ku</w:t>
      </w:r>
      <w:r>
        <w:t>l</w:t>
      </w:r>
      <w:r>
        <w:t>ların yorgun ruhlarına canları aydınlatan semavi bir rüzgar esmeye başlamış ve onlara yeni bir h</w:t>
      </w:r>
      <w:r>
        <w:t>a</w:t>
      </w:r>
      <w:r>
        <w:t>yat ve tazelik vermiştir</w:t>
      </w:r>
      <w:r w:rsidR="0065374B">
        <w:t>.”</w:t>
      </w:r>
      <w:r>
        <w:rPr>
          <w:rStyle w:val="FootnoteReference"/>
        </w:rPr>
        <w:footnoteReference w:id="41"/>
      </w:r>
    </w:p>
    <w:p w:rsidR="008C142D" w:rsidRDefault="008C142D">
      <w:r>
        <w:t xml:space="preserve">Değerli İslam Peygamberi’nin </w:t>
      </w:r>
      <w:r>
        <w:rPr>
          <w:sz w:val="8"/>
        </w:rPr>
        <w:t>(Allah’ın selamı O’nun ve Ehl-i Beyt’inin üzerine olsun)</w:t>
      </w:r>
      <w:r>
        <w:t xml:space="preserve"> bi’setinden ondört asır sonra doğudan, Onun mektebinde terbiye olmuş bir insan kıyam ederek kulluk, hakkı aramak, devrim ve direniş hususunda </w:t>
      </w:r>
      <w:r>
        <w:t>A</w:t>
      </w:r>
      <w:r>
        <w:t>dem, Nuh, İbrahim, Musa ve İsa’ya (Peygamberimize, Ehl-i Beytine ve onlara selam o</w:t>
      </w:r>
      <w:r>
        <w:t>l</w:t>
      </w:r>
      <w:r>
        <w:t xml:space="preserve">sun) iktida etmiş ve değerli atası Ali b. Ebi Talib </w:t>
      </w:r>
      <w:r>
        <w:rPr>
          <w:sz w:val="8"/>
        </w:rPr>
        <w:t>(Allah’ın selamı üzerine olsun)</w:t>
      </w:r>
      <w:r>
        <w:t xml:space="preserve"> gibi çelikten bir irade, anlamlı mesajlar ve etkili sözleriyle z</w:t>
      </w:r>
      <w:r>
        <w:t>u</w:t>
      </w:r>
      <w:r>
        <w:t>lüm ve karanlıkların perdelerini yırtmış, batıl cephesini bütün güçl</w:t>
      </w:r>
      <w:r>
        <w:t>e</w:t>
      </w:r>
      <w:r>
        <w:t>riyle savaşmaya ç</w:t>
      </w:r>
      <w:r>
        <w:t>a</w:t>
      </w:r>
      <w:r>
        <w:t>ğırmış ve sürekli olarak adı, hatırası, sıcak ruhu, kıyamı, iradesi, çelikten azmi, direnişi, cesareti ve aydın görüşleri di</w:t>
      </w:r>
      <w:r>
        <w:t>l</w:t>
      </w:r>
      <w:r>
        <w:t>lere destan olmu</w:t>
      </w:r>
      <w:r>
        <w:t>ş</w:t>
      </w:r>
      <w:r>
        <w:t>tur</w:t>
      </w:r>
      <w:r w:rsidR="0065374B">
        <w:t>.”</w:t>
      </w:r>
      <w:r>
        <w:rPr>
          <w:rStyle w:val="FootnoteReference"/>
        </w:rPr>
        <w:footnoteReference w:id="42"/>
      </w:r>
    </w:p>
    <w:p w:rsidR="008C142D" w:rsidRDefault="008C142D">
      <w:r>
        <w:t xml:space="preserve">Evet bu kimse, İran milletinin en değerli sermayesi </w:t>
      </w:r>
      <w:r>
        <w:t>o</w:t>
      </w:r>
      <w:r>
        <w:t xml:space="preserve">lan büyük Humeyni’dir. </w:t>
      </w:r>
      <w:r>
        <w:rPr>
          <w:rStyle w:val="FootnoteReference"/>
        </w:rPr>
        <w:footnoteReference w:id="43"/>
      </w:r>
    </w:p>
    <w:p w:rsidR="008C142D" w:rsidRDefault="008C142D">
      <w:r>
        <w:t>İmam Humeyni’nin kafasında görevini yerine getirme aşkı ve ka</w:t>
      </w:r>
      <w:r>
        <w:t>l</w:t>
      </w:r>
      <w:r>
        <w:t>binde de ilahi aşk vardı</w:t>
      </w:r>
      <w:r w:rsidR="0065374B">
        <w:t>.”</w:t>
      </w:r>
      <w:r>
        <w:t>O, Allah’ın ruhu, hayatın ruhu, toplumun d</w:t>
      </w:r>
      <w:r>
        <w:t>ü</w:t>
      </w:r>
      <w:r>
        <w:t>zeni, tarihin kıvılcımı, maneviyat ışığı, insanlığın sermaye ve gur</w:t>
      </w:r>
      <w:r>
        <w:t>u</w:t>
      </w:r>
      <w:r>
        <w:t>ru, to</w:t>
      </w:r>
      <w:r>
        <w:t>p</w:t>
      </w:r>
      <w:r>
        <w:t>lumun hareketli şuuru, manevi koruyucu ve yüce düşüncelerin meyv</w:t>
      </w:r>
      <w:r>
        <w:t>e</w:t>
      </w:r>
      <w:r>
        <w:t>siydi</w:t>
      </w:r>
      <w:r w:rsidR="0065374B">
        <w:t>.”</w:t>
      </w:r>
      <w:r>
        <w:rPr>
          <w:rStyle w:val="FootnoteReference"/>
        </w:rPr>
        <w:footnoteReference w:id="44"/>
      </w:r>
    </w:p>
    <w:p w:rsidR="008C142D" w:rsidRDefault="008C142D">
      <w:r>
        <w:t>“İmam Humeyni, Allah’ın asrımıza bağışladığı, gün</w:t>
      </w:r>
      <w:r>
        <w:t>ü</w:t>
      </w:r>
      <w:r>
        <w:t>müze inayet buyurduğu ve de “Allah’ın her dönemde dinin üzerindeki tahrif tozl</w:t>
      </w:r>
      <w:r>
        <w:t>a</w:t>
      </w:r>
      <w:r>
        <w:t>rını temizlemek için gönderdiği halis kulları vardır”</w:t>
      </w:r>
      <w:r>
        <w:rPr>
          <w:rStyle w:val="FootnoteReference"/>
        </w:rPr>
        <w:footnoteReference w:id="45"/>
      </w:r>
      <w:r>
        <w:t xml:space="preserve"> hakikatinin ap</w:t>
      </w:r>
      <w:r>
        <w:t>a</w:t>
      </w:r>
      <w:r>
        <w:t>çık bir örneği</w:t>
      </w:r>
      <w:r>
        <w:t>y</w:t>
      </w:r>
      <w:r>
        <w:t>di</w:t>
      </w:r>
      <w:r w:rsidR="0065374B">
        <w:t>.”</w:t>
      </w:r>
      <w:r>
        <w:rPr>
          <w:rStyle w:val="FootnoteReference"/>
        </w:rPr>
        <w:footnoteReference w:id="46"/>
      </w:r>
    </w:p>
    <w:p w:rsidR="008C142D" w:rsidRDefault="008C142D">
      <w:r>
        <w:t>İmam Humeyni kendi kıyamıyla uzun yıllardır hor ve hakir hale getirilen milletlerin onurunu kendilerine geri kazandırdı ve bütün dü</w:t>
      </w:r>
      <w:r>
        <w:t>n</w:t>
      </w:r>
      <w:r>
        <w:t>yanın gözlerini kendisine celbetti. O sadece kendi ülkesinin kaderini değiştirmekle kalm</w:t>
      </w:r>
      <w:r>
        <w:t>a</w:t>
      </w:r>
      <w:r>
        <w:t xml:space="preserve">dı. </w:t>
      </w:r>
      <w:r>
        <w:rPr>
          <w:rStyle w:val="FootnoteReference"/>
        </w:rPr>
        <w:footnoteReference w:id="47"/>
      </w:r>
    </w:p>
    <w:p w:rsidR="008C142D" w:rsidRDefault="008C142D">
      <w:r>
        <w:t>İmam Humeyni, küfür, inkar ve modern cahiliyye asrında kaybo</w:t>
      </w:r>
      <w:r>
        <w:t>l</w:t>
      </w:r>
      <w:r>
        <w:t>muş insanları yeniden maneviyat ve tevhide dönmeye çağırmış ve s</w:t>
      </w:r>
      <w:r>
        <w:t>u</w:t>
      </w:r>
      <w:r>
        <w:t xml:space="preserve">sayan bir çok insanı Muhammedi </w:t>
      </w:r>
      <w:r>
        <w:rPr>
          <w:sz w:val="8"/>
        </w:rPr>
        <w:t>(Allah’ın selamı O’nun ve Ehl-i Beyt’inin üzerine olsun)</w:t>
      </w:r>
      <w:r>
        <w:t xml:space="preserve"> öğretilerin hav</w:t>
      </w:r>
      <w:r>
        <w:t>u</w:t>
      </w:r>
      <w:r>
        <w:t>zunda s</w:t>
      </w:r>
      <w:r>
        <w:t>u</w:t>
      </w:r>
      <w:r>
        <w:t xml:space="preserve">varmıştır. Hz. İmam Humeyni </w:t>
      </w:r>
      <w:r>
        <w:rPr>
          <w:i/>
          <w:sz w:val="8"/>
        </w:rPr>
        <w:t>(Allah’ın rahmeti üzerine olsun)</w:t>
      </w:r>
      <w:r>
        <w:t xml:space="preserve"> Allah’ın Salih bir kuluydu. Kendi tarihi görevini yerine getirmek için, İslami İran’ın A</w:t>
      </w:r>
      <w:r>
        <w:t>l</w:t>
      </w:r>
      <w:r>
        <w:t>lah’ın rızayetini gözeten halkının büyük devrimini üstlenerek ve yön</w:t>
      </w:r>
      <w:r>
        <w:t>e</w:t>
      </w:r>
      <w:r>
        <w:t>terek yeryüzünde Hak Teala’nın hüccetlerinin sonuncusu olan Hz. Me</w:t>
      </w:r>
      <w:r>
        <w:t>h</w:t>
      </w:r>
      <w:r>
        <w:t>di’nin (a. f) evrensel devrimine ortam sağlamıştır ve de bütün dünyaya kesinlikle Hz. Mehdi’nin (a. f) zuhur edeceğini müjdelemi</w:t>
      </w:r>
      <w:r>
        <w:t>ş</w:t>
      </w:r>
      <w:r>
        <w:t xml:space="preserve">tir. </w:t>
      </w:r>
    </w:p>
    <w:p w:rsidR="008C142D" w:rsidRDefault="008C142D"/>
    <w:p w:rsidR="008C142D" w:rsidRDefault="008C142D" w:rsidP="00D278DE">
      <w:pPr>
        <w:pStyle w:val="Heading1"/>
      </w:pPr>
      <w:bookmarkStart w:id="5" w:name="_Toc61827022"/>
      <w:r>
        <w:t>İmam Humeyni Kimdi ve Neler Yaptı?</w:t>
      </w:r>
      <w:bookmarkEnd w:id="5"/>
    </w:p>
    <w:p w:rsidR="008C142D" w:rsidRDefault="008C142D">
      <w:r>
        <w:t>“Evet, değerli Humeyni’yi tanımayan ve Onu hakkıyla tanıyan kimdir? Bizim kelimelerimiz; o övünç kaynağı hakikati ve nefis ce</w:t>
      </w:r>
      <w:r>
        <w:t>v</w:t>
      </w:r>
      <w:r>
        <w:t>heri kendisine sığdıracak bir güce sahip deği</w:t>
      </w:r>
      <w:r>
        <w:t>l</w:t>
      </w:r>
      <w:r>
        <w:t>dir</w:t>
      </w:r>
      <w:r w:rsidR="0065374B">
        <w:t>.”</w:t>
      </w:r>
      <w:r>
        <w:rPr>
          <w:rStyle w:val="FootnoteReference"/>
        </w:rPr>
        <w:footnoteReference w:id="48"/>
      </w:r>
    </w:p>
    <w:p w:rsidR="008C142D" w:rsidRDefault="008C142D">
      <w:r>
        <w:t>Öyle anlaşılıyor ki “İmam Humeyni’nin insanlık toplumunda yara</w:t>
      </w:r>
      <w:r>
        <w:t>t</w:t>
      </w:r>
      <w:r>
        <w:t>tığı etkileri dikkatli bir şekilde incelemek için en az iki y</w:t>
      </w:r>
      <w:r>
        <w:t>ı</w:t>
      </w:r>
      <w:r>
        <w:t>la ihtiyaç duyulmaktadır</w:t>
      </w:r>
      <w:r w:rsidR="0065374B">
        <w:t>.”</w:t>
      </w:r>
      <w:r>
        <w:rPr>
          <w:rStyle w:val="FootnoteReference"/>
        </w:rPr>
        <w:footnoteReference w:id="49"/>
      </w:r>
      <w:r>
        <w:t xml:space="preserve"> </w:t>
      </w:r>
      <w:r>
        <w:rPr>
          <w:vertAlign w:val="superscript"/>
        </w:rPr>
        <w:t>ve</w:t>
      </w:r>
      <w:r>
        <w:t xml:space="preserve"> </w:t>
      </w:r>
      <w:r>
        <w:rPr>
          <w:rStyle w:val="FootnoteReference"/>
        </w:rPr>
        <w:footnoteReference w:id="50"/>
      </w:r>
    </w:p>
    <w:p w:rsidR="008C142D" w:rsidRDefault="008C142D">
      <w:r>
        <w:t>İmam Humeyni’nin ilahi şahsiyetinin sırlarını ke</w:t>
      </w:r>
      <w:r>
        <w:t>ş</w:t>
      </w:r>
      <w:r>
        <w:t>fetmek ve tahlil etmek, bütün müminlere ve dünyadaki özgürlük s</w:t>
      </w:r>
      <w:r>
        <w:t>a</w:t>
      </w:r>
      <w:r>
        <w:t>vaşçılarına izzetli bir hayatın yolunu gösterecektir. Aynı zamanda “herkes İmam H</w:t>
      </w:r>
      <w:r>
        <w:t>u</w:t>
      </w:r>
      <w:r>
        <w:t>meyni’yi bütün boyutlarıyla doğru bir şekilde tanımaya çalışmal</w:t>
      </w:r>
      <w:r>
        <w:t>ı</w:t>
      </w:r>
      <w:r>
        <w:t>dır</w:t>
      </w:r>
      <w:r w:rsidR="0065374B">
        <w:t>.”</w:t>
      </w:r>
      <w:r>
        <w:rPr>
          <w:rStyle w:val="FootnoteReference"/>
        </w:rPr>
        <w:footnoteReference w:id="51"/>
      </w:r>
    </w:p>
    <w:p w:rsidR="008C142D" w:rsidRDefault="008C142D">
      <w:r>
        <w:t>İmam Humeyni’nin şahsiyetini tahlil ederken Onun melekuti ruh</w:t>
      </w:r>
      <w:r>
        <w:t>u</w:t>
      </w:r>
      <w:r>
        <w:t>na, yüce fikirlerine, şahsına münhasır ruhi ve manevi özelliklerine, e</w:t>
      </w:r>
      <w:r>
        <w:t>t</w:t>
      </w:r>
      <w:r>
        <w:t>kilerine ve tertemiz hayatının sayısız bereketlerine derin bir bakış ile şöyle söylemek gerekir: “İmam Humeyni’nin İran halkı için seçtiği, Allah’ın seçtiğinin hükmünü taşıyordu</w:t>
      </w:r>
      <w:r w:rsidR="0065374B">
        <w:t>.”</w:t>
      </w:r>
      <w:r>
        <w:rPr>
          <w:rStyle w:val="FootnoteReference"/>
        </w:rPr>
        <w:footnoteReference w:id="52"/>
      </w:r>
      <w:r>
        <w:t xml:space="preserve"> Milyonlarca tevhit ehli ki</w:t>
      </w:r>
      <w:r>
        <w:t>m</w:t>
      </w:r>
      <w:r>
        <w:t>senin nezdinde, “İmam Humeyni Allah’ın yeryüzündeki eli idi</w:t>
      </w:r>
      <w:r w:rsidR="0065374B">
        <w:t>.”</w:t>
      </w:r>
      <w:r>
        <w:rPr>
          <w:rStyle w:val="FootnoteReference"/>
        </w:rPr>
        <w:footnoteReference w:id="53"/>
      </w:r>
      <w:r>
        <w:t xml:space="preserve"> Ve “İmam Humeyni yeryüzünde yaşayan kimseler için melekuti ve sem</w:t>
      </w:r>
      <w:r>
        <w:t>a</w:t>
      </w:r>
      <w:r>
        <w:t>vi bir hediye idi</w:t>
      </w:r>
      <w:r w:rsidR="0065374B">
        <w:t>.”</w:t>
      </w:r>
      <w:r>
        <w:rPr>
          <w:rStyle w:val="FootnoteReference"/>
        </w:rPr>
        <w:footnoteReference w:id="54"/>
      </w:r>
    </w:p>
    <w:p w:rsidR="008C142D" w:rsidRDefault="008C142D">
      <w:r>
        <w:t xml:space="preserve">İmam Humeyni’nin manevi sülûku, yüce fikirleri, nurlu şeriatın emirlerine ve ismet ve taharet Ehl-i Beyti’nin </w:t>
      </w:r>
      <w:r>
        <w:rPr>
          <w:sz w:val="8"/>
        </w:rPr>
        <w:t>(Allah’ın selamı üzerine olsun)</w:t>
      </w:r>
      <w:r>
        <w:t xml:space="preserve"> öğretilerine sorgusuz sualsiz teslimiyeti, insaf sahibi her insanı, şu gerçeğe ina</w:t>
      </w:r>
      <w:r>
        <w:t>n</w:t>
      </w:r>
      <w:r>
        <w:t>dırma</w:t>
      </w:r>
      <w:r>
        <w:t>k</w:t>
      </w:r>
      <w:r>
        <w:t>taydı ki adeta “İslam’ın ilk yıllarındaki imtihandan başarıyla geçmiş büyük şa</w:t>
      </w:r>
      <w:r>
        <w:t>h</w:t>
      </w:r>
      <w:r>
        <w:t xml:space="preserve">siyetlerden biri, bir mucizeyle dünyaya dönmüştür ve de Emeviler’in galibiyetinden ve Ehl-i Beyt </w:t>
      </w:r>
      <w:r>
        <w:rPr>
          <w:sz w:val="8"/>
        </w:rPr>
        <w:t>(Allah’ın selamı üzerine olsun)</w:t>
      </w:r>
      <w:r>
        <w:t xml:space="preserve"> şehitlerinin kanlara b</w:t>
      </w:r>
      <w:r>
        <w:t>u</w:t>
      </w:r>
      <w:r>
        <w:t xml:space="preserve">lanmasından sonra Ali’nin </w:t>
      </w:r>
      <w:r>
        <w:rPr>
          <w:sz w:val="8"/>
        </w:rPr>
        <w:t>(Allah’ın selamı üzerine olsun)</w:t>
      </w:r>
      <w:r>
        <w:t xml:space="preserve"> ordusuna önderlik etmektedir</w:t>
      </w:r>
      <w:r w:rsidR="0065374B">
        <w:t>.”</w:t>
      </w:r>
      <w:r>
        <w:rPr>
          <w:rStyle w:val="FootnoteReference"/>
        </w:rPr>
        <w:footnoteReference w:id="55"/>
      </w:r>
    </w:p>
    <w:p w:rsidR="008C142D" w:rsidRDefault="008C142D">
      <w:r>
        <w:t>“İmam Humeyni’nin sesi, bu milletin kültürünün kalbinden, tarih</w:t>
      </w:r>
      <w:r>
        <w:t>i</w:t>
      </w:r>
      <w:r>
        <w:t xml:space="preserve">nin derinliklerinden ve ruhunun içinden gelmektedir. Bu millet ondört asır boyunca Muhammed’in </w:t>
      </w:r>
      <w:r>
        <w:rPr>
          <w:sz w:val="8"/>
        </w:rPr>
        <w:t>(Allah’ın selamı O’nun ve Ehl-i Beyt’inin üzerine olsun)</w:t>
      </w:r>
      <w:r>
        <w:t xml:space="preserve"> Zehra’nın </w:t>
      </w:r>
      <w:r>
        <w:rPr>
          <w:sz w:val="8"/>
        </w:rPr>
        <w:t>(Allah’ın selamı üzerine olsun)</w:t>
      </w:r>
      <w:r>
        <w:t xml:space="preserve"> Hasan ve Hüs</w:t>
      </w:r>
      <w:r>
        <w:t>e</w:t>
      </w:r>
      <w:r>
        <w:t xml:space="preserve">yin’in </w:t>
      </w:r>
      <w:r>
        <w:rPr>
          <w:sz w:val="8"/>
        </w:rPr>
        <w:t>(Allah’ın selamı üzerine olsun)</w:t>
      </w:r>
      <w:r>
        <w:t xml:space="preserve"> Zeyneb’in </w:t>
      </w:r>
      <w:r>
        <w:rPr>
          <w:sz w:val="8"/>
        </w:rPr>
        <w:t>(Allah’ın selamı üzerine olsun)</w:t>
      </w:r>
      <w:r>
        <w:t>, Selman’ın, Ebu Zer’in ve diğer yüz binlerce kadın ve erkeğin hamasetini işitmişlerdi. Bu hamasetleri, ruhlar</w:t>
      </w:r>
      <w:r>
        <w:t>ı</w:t>
      </w:r>
      <w:r>
        <w:t xml:space="preserve">na karışmıştı. İşte bu millet, bu sesi yeniden bu şahsın (İmam Humeyni’nin) ağzından duyuyor, Ali </w:t>
      </w:r>
      <w:r>
        <w:rPr>
          <w:sz w:val="8"/>
        </w:rPr>
        <w:t>(Allah’ın selamı üzerine olsun)</w:t>
      </w:r>
      <w:r>
        <w:t xml:space="preserve"> ile H</w:t>
      </w:r>
      <w:r>
        <w:t>a</w:t>
      </w:r>
      <w:r>
        <w:t xml:space="preserve">san ve Hüseyin’i </w:t>
      </w:r>
      <w:r>
        <w:rPr>
          <w:sz w:val="8"/>
        </w:rPr>
        <w:t>(Allah’ın selamı üzerine olsun)</w:t>
      </w:r>
      <w:r>
        <w:t xml:space="preserve"> adeta Onun yüzünde g</w:t>
      </w:r>
      <w:r>
        <w:t>ö</w:t>
      </w:r>
      <w:r>
        <w:t>rüyorlardı…</w:t>
      </w:r>
    </w:p>
    <w:p w:rsidR="008C142D" w:rsidRDefault="008C142D">
      <w:r>
        <w:t xml:space="preserve">Bu millet yıllardır İmam Hüseyin’in </w:t>
      </w:r>
      <w:r>
        <w:rPr>
          <w:sz w:val="8"/>
        </w:rPr>
        <w:t>(Allah’ın selamı üzerine olsun)</w:t>
      </w:r>
      <w:r>
        <w:t xml:space="preserve"> dostlarının zümr</w:t>
      </w:r>
      <w:r>
        <w:t>e</w:t>
      </w:r>
      <w:r>
        <w:t>sinden olmayı arzu ediyorlardı… Aniden kendiler</w:t>
      </w:r>
      <w:r>
        <w:t>i</w:t>
      </w:r>
      <w:r>
        <w:t xml:space="preserve">ni böylesine bir sahnede buldular. Adeta Hüseyin’i </w:t>
      </w:r>
      <w:r>
        <w:rPr>
          <w:sz w:val="8"/>
        </w:rPr>
        <w:t>(Allah’ın selamı üzerine olsun)</w:t>
      </w:r>
      <w:r>
        <w:t xml:space="preserve"> olduğu gibi görüyorla</w:t>
      </w:r>
      <w:r>
        <w:t>r</w:t>
      </w:r>
      <w:r>
        <w:t>dı... Kerbela, Huneyn, Bedir, Uhud, Tebuk ve Hayber’i açıkça müş</w:t>
      </w:r>
      <w:r>
        <w:t>a</w:t>
      </w:r>
      <w:r>
        <w:t>hede ediyorla</w:t>
      </w:r>
      <w:r>
        <w:t>r</w:t>
      </w:r>
      <w:r>
        <w:t>dı</w:t>
      </w:r>
      <w:r w:rsidR="0065374B">
        <w:t>.”</w:t>
      </w:r>
      <w:r>
        <w:rPr>
          <w:rStyle w:val="FootnoteReference"/>
        </w:rPr>
        <w:footnoteReference w:id="56"/>
      </w:r>
    </w:p>
    <w:p w:rsidR="008C142D" w:rsidRDefault="008C142D">
      <w:r>
        <w:t>Gerçi “İmam Humeyni İslam’ın, batının kültürel, ikt</w:t>
      </w:r>
      <w:r>
        <w:t>i</w:t>
      </w:r>
      <w:r>
        <w:t>sadi ve siyasi istilası karşısındaki mücadelesinin şahsına münhasır bir tecellisi idi</w:t>
      </w:r>
      <w:r w:rsidR="0065374B">
        <w:t>.”</w:t>
      </w:r>
      <w:r>
        <w:rPr>
          <w:rStyle w:val="FootnoteReference"/>
        </w:rPr>
        <w:footnoteReference w:id="57"/>
      </w:r>
    </w:p>
    <w:p w:rsidR="008C142D" w:rsidRDefault="008C142D">
      <w:r>
        <w:t>Ama “İmam Humeyni’nin feryadı, sadece Şiiler ar</w:t>
      </w:r>
      <w:r>
        <w:t>a</w:t>
      </w:r>
      <w:r>
        <w:t>sında değil, dünyanın her köşe ve bucağında yankılanmı</w:t>
      </w:r>
      <w:r>
        <w:t>ş</w:t>
      </w:r>
      <w:r>
        <w:t>tır</w:t>
      </w:r>
      <w:r w:rsidR="0065374B">
        <w:t>.”</w:t>
      </w:r>
      <w:r>
        <w:rPr>
          <w:rStyle w:val="FootnoteReference"/>
        </w:rPr>
        <w:footnoteReference w:id="58"/>
      </w:r>
    </w:p>
    <w:p w:rsidR="008C142D" w:rsidRDefault="008C142D">
      <w:r>
        <w:t>Hz. İmam Humeyni’nin ilahi şahsiyeti ve manevi m</w:t>
      </w:r>
      <w:r>
        <w:t>e</w:t>
      </w:r>
      <w:r>
        <w:t>sajları, diğer din ve mezheplerin mensuplarını da büyük ölçüde etkilemiştir. Öyle ki Hıristiyan düşünürler ve yorumcularının bazısının görüşüne göre, “</w:t>
      </w:r>
      <w:r>
        <w:t>İ</w:t>
      </w:r>
      <w:r>
        <w:t xml:space="preserve">mam Humeyni çağımızın Mesih’idir ve tümüyle İsa b. Meryem’in </w:t>
      </w:r>
      <w:r>
        <w:rPr>
          <w:sz w:val="8"/>
        </w:rPr>
        <w:t>(Allah’ın selamı üzerine olsun)</w:t>
      </w:r>
      <w:r>
        <w:t xml:space="preserve"> uzlaşmazlık ve direniş ışığıdır</w:t>
      </w:r>
      <w:r w:rsidR="0065374B">
        <w:t>.”</w:t>
      </w:r>
      <w:r>
        <w:rPr>
          <w:rStyle w:val="FootnoteReference"/>
        </w:rPr>
        <w:footnoteReference w:id="59"/>
      </w:r>
      <w:r>
        <w:t xml:space="preserve"> Hıristiyanlardan diğer bir gurup </w:t>
      </w:r>
      <w:r>
        <w:t>i</w:t>
      </w:r>
      <w:r>
        <w:t>se, “İmam Humeyni’nin makam, azamet, tahammül ve büyük sabrı karşısında etkilenmiş ve de İmam Humeyni’yi ilk görüşlerinde ilahi bir h</w:t>
      </w:r>
      <w:r>
        <w:t>e</w:t>
      </w:r>
      <w:r>
        <w:t xml:space="preserve">diye ve ihsan olarak algıladıklarını “ dile getirmişlerdir. </w:t>
      </w:r>
      <w:r>
        <w:rPr>
          <w:rStyle w:val="FootnoteReference"/>
        </w:rPr>
        <w:footnoteReference w:id="60"/>
      </w:r>
    </w:p>
    <w:p w:rsidR="008C142D" w:rsidRDefault="008C142D">
      <w:r>
        <w:t>“İmam şahsına münhasır bir önderdi</w:t>
      </w:r>
      <w:r w:rsidR="0065374B">
        <w:t>.”</w:t>
      </w:r>
      <w:r>
        <w:rPr>
          <w:rStyle w:val="FootnoteReference"/>
        </w:rPr>
        <w:footnoteReference w:id="61"/>
      </w:r>
      <w:r>
        <w:t xml:space="preserve"> İmam Humeyni, uluslar </w:t>
      </w:r>
      <w:r>
        <w:t>a</w:t>
      </w:r>
      <w:r>
        <w:t>rası teorisyenlerin kesinlikle inanmadığı bir ortamda “özellikle de 1960 ve 1970 yıllarında siyasi gelişme ideologları ve önde gelenler</w:t>
      </w:r>
      <w:r>
        <w:t>i</w:t>
      </w:r>
      <w:r>
        <w:t>nin tümüyle İran’da ve diğer ülkelerde dini ve siyasi değişikliklere karşı itinasız kaldıkları bir ortamda “</w:t>
      </w:r>
      <w:r>
        <w:rPr>
          <w:rStyle w:val="FootnoteReference"/>
        </w:rPr>
        <w:footnoteReference w:id="62"/>
      </w:r>
      <w:r>
        <w:t xml:space="preserve"> “batının eskimiş ve orta çağa ait olarak kabul ettiği inançlarla bütün dünyayı sarsmıştır</w:t>
      </w:r>
      <w:r w:rsidR="0065374B">
        <w:t>.”</w:t>
      </w:r>
      <w:r>
        <w:rPr>
          <w:rStyle w:val="FootnoteReference"/>
        </w:rPr>
        <w:footnoteReference w:id="63"/>
      </w:r>
      <w:r>
        <w:t xml:space="preserve"> “İmam H</w:t>
      </w:r>
      <w:r>
        <w:t>u</w:t>
      </w:r>
      <w:r>
        <w:t>meyni, doğu ve batıyı sarstı ve geriye hala da diri olan ve faaliyet göst</w:t>
      </w:r>
      <w:r>
        <w:t>e</w:t>
      </w:r>
      <w:r>
        <w:t xml:space="preserve">ren bir miras bıraktı. </w:t>
      </w:r>
      <w:r>
        <w:rPr>
          <w:rStyle w:val="FootnoteReference"/>
        </w:rPr>
        <w:footnoteReference w:id="64"/>
      </w:r>
    </w:p>
    <w:p w:rsidR="008C142D" w:rsidRDefault="008C142D">
      <w:r>
        <w:t>İmam Humeyni “Dünya tarihinde çok önemli bir etki bırakmayı başarmıştır”</w:t>
      </w:r>
      <w:r>
        <w:rPr>
          <w:rStyle w:val="FootnoteReference"/>
        </w:rPr>
        <w:footnoteReference w:id="65"/>
      </w:r>
      <w:r>
        <w:t xml:space="preserve"> ve hiç şüphesiz “Bütün dünya insanları hala İmam H</w:t>
      </w:r>
      <w:r>
        <w:t>u</w:t>
      </w:r>
      <w:r>
        <w:t>meyni’nin manevi etkisinin altındadırlar</w:t>
      </w:r>
      <w:r w:rsidR="0065374B">
        <w:t>.”</w:t>
      </w:r>
      <w:r>
        <w:rPr>
          <w:rStyle w:val="FootnoteReference"/>
        </w:rPr>
        <w:footnoteReference w:id="66"/>
      </w:r>
    </w:p>
    <w:p w:rsidR="008C142D" w:rsidRDefault="008C142D">
      <w:r>
        <w:t xml:space="preserve">İslam devriminin büyük önderi Muhammedî </w:t>
      </w:r>
      <w:r>
        <w:rPr>
          <w:sz w:val="8"/>
        </w:rPr>
        <w:t>(Allah’ın selamı O’nun ve Ehl-i Beyt’inin üzerine olsun)</w:t>
      </w:r>
      <w:r>
        <w:t xml:space="preserve"> bir direniş ve sabra, Alevî adalet ve zühde, Hasanî </w:t>
      </w:r>
      <w:r>
        <w:rPr>
          <w:sz w:val="8"/>
        </w:rPr>
        <w:t>(Allah’ın selamı üzerine olsun)</w:t>
      </w:r>
      <w:r>
        <w:t xml:space="preserve"> bir tedbire, Hüseynî </w:t>
      </w:r>
      <w:r>
        <w:rPr>
          <w:sz w:val="8"/>
        </w:rPr>
        <w:t>(Allah’ın selamı üzerine olsun)</w:t>
      </w:r>
      <w:r>
        <w:t xml:space="preserve"> bir cesaret ve tevekküle sahipti. Bunların tümü</w:t>
      </w:r>
      <w:r>
        <w:t>n</w:t>
      </w:r>
      <w:r>
        <w:t>den ders a</w:t>
      </w:r>
      <w:r>
        <w:t>l</w:t>
      </w:r>
      <w:r>
        <w:t>mıştı ve kendine azık edinmişti. Aynı zamanda da Veliyy-i Asr’ın özel inaye</w:t>
      </w:r>
      <w:r>
        <w:t>t</w:t>
      </w:r>
      <w:r>
        <w:t xml:space="preserve">lerine mazhardı. </w:t>
      </w:r>
      <w:r>
        <w:rPr>
          <w:rStyle w:val="FootnoteReference"/>
        </w:rPr>
        <w:footnoteReference w:id="67"/>
      </w:r>
    </w:p>
    <w:p w:rsidR="008C142D" w:rsidRDefault="008C142D">
      <w:r>
        <w:t>“İmam Humeyni, insanın Allah’a yaklaşmasında yepyeni bir d</w:t>
      </w:r>
      <w:r>
        <w:t>ö</w:t>
      </w:r>
      <w:r>
        <w:t>nem başlatmıştır. Halkın desteğiyle yirminci asırda bir dönüm noktası olan İslam devrimini zafere ulaştırmıştır.”</w:t>
      </w:r>
      <w:r>
        <w:rPr>
          <w:rStyle w:val="FootnoteReference"/>
        </w:rPr>
        <w:footnoteReference w:id="68"/>
      </w:r>
    </w:p>
    <w:p w:rsidR="008C142D" w:rsidRDefault="008C142D">
      <w:r>
        <w:t>“İmam Humeyni, toplumun itaat kültürünü değiştirdi, korku duv</w:t>
      </w:r>
      <w:r>
        <w:t>a</w:t>
      </w:r>
      <w:r>
        <w:t>rını yıktı ve insanları ilahi fıtratın tertemiz kaynağına yönlendirdi…” İmam dini dünya görüşünü ihya etti, iman nurunu daha da bir aydı</w:t>
      </w:r>
      <w:r>
        <w:t>n</w:t>
      </w:r>
      <w:r>
        <w:t>lattı ve asrımızın büyük kahramanlık destanını vücuda getirdi.”</w:t>
      </w:r>
      <w:r>
        <w:rPr>
          <w:rStyle w:val="FootnoteReference"/>
        </w:rPr>
        <w:footnoteReference w:id="69"/>
      </w:r>
    </w:p>
    <w:p w:rsidR="008C142D" w:rsidRDefault="008C142D">
      <w:r>
        <w:t>İmam Humeyni’nin ve İslam devriminin, çağdaş insanın manevi hayatındaki etkisi o kadar derin ve geniş değerlendirilmektedir ki şö</w:t>
      </w:r>
      <w:r>
        <w:t>y</w:t>
      </w:r>
      <w:r>
        <w:t>le söylemek mümkündür: “İmam Humeyni’nin devrimi, insanın tek</w:t>
      </w:r>
      <w:r>
        <w:t>a</w:t>
      </w:r>
      <w:r>
        <w:t>mül</w:t>
      </w:r>
      <w:r>
        <w:rPr>
          <w:rStyle w:val="FootnoteReference"/>
        </w:rPr>
        <w:footnoteReference w:id="70"/>
      </w:r>
      <w:r>
        <w:t xml:space="preserve"> seyrini bile değiştirmiştir</w:t>
      </w:r>
      <w:r w:rsidR="0065374B">
        <w:t>.”</w:t>
      </w:r>
      <w:r>
        <w:rPr>
          <w:rStyle w:val="FootnoteReference"/>
        </w:rPr>
        <w:footnoteReference w:id="71"/>
      </w:r>
    </w:p>
    <w:p w:rsidR="008C142D" w:rsidRDefault="008C142D">
      <w:r>
        <w:t>İmam Humeyni o kadar şeffaf ve berrak bir ayna gibiydi ki yüce İ</w:t>
      </w:r>
      <w:r>
        <w:t>s</w:t>
      </w:r>
      <w:r>
        <w:t xml:space="preserve">lam Peygamberi’nin </w:t>
      </w:r>
      <w:r>
        <w:rPr>
          <w:sz w:val="8"/>
        </w:rPr>
        <w:t>(Allah’ın selamı O’nun ve Ehl-i Beyt’inin üzerine olsun)</w:t>
      </w:r>
      <w:r>
        <w:t xml:space="preserve"> ve tertemiz vasilerinin </w:t>
      </w:r>
      <w:r>
        <w:rPr>
          <w:sz w:val="8"/>
        </w:rPr>
        <w:t>(Allah’ın selamı üz</w:t>
      </w:r>
      <w:r>
        <w:rPr>
          <w:sz w:val="8"/>
        </w:rPr>
        <w:t>e</w:t>
      </w:r>
      <w:r>
        <w:rPr>
          <w:sz w:val="8"/>
        </w:rPr>
        <w:t>rine olsun)</w:t>
      </w:r>
      <w:r>
        <w:t xml:space="preserve"> nurlu güneşinin ışınlarını mümkün olan en iyi surette yirminci yüz yılın maneviyatına susamış i</w:t>
      </w:r>
      <w:r>
        <w:t>n</w:t>
      </w:r>
      <w:r>
        <w:t xml:space="preserve">sanına yansıtabilmiştir. </w:t>
      </w:r>
    </w:p>
    <w:p w:rsidR="008C142D" w:rsidRDefault="008C142D">
      <w:r>
        <w:t>“İmam Humeyni, asr-ı saadetten atılmış ve de 20. asrın kalbine sa</w:t>
      </w:r>
      <w:r>
        <w:t>p</w:t>
      </w:r>
      <w:r>
        <w:t>lanmış bir kurşun gibiydi</w:t>
      </w:r>
      <w:r w:rsidR="0065374B">
        <w:t>.”</w:t>
      </w:r>
      <w:r>
        <w:rPr>
          <w:rStyle w:val="FootnoteReference"/>
        </w:rPr>
        <w:footnoteReference w:id="72"/>
      </w:r>
      <w:r>
        <w:t xml:space="preserve"> “İmam Humeyni eski çağlardan gelmiş ve günümüzde yaşıyordu. Ama geleceği beyan ediyor ve geleceği göst</w:t>
      </w:r>
      <w:r>
        <w:t>e</w:t>
      </w:r>
      <w:r>
        <w:t>riyordu</w:t>
      </w:r>
      <w:r w:rsidR="0065374B">
        <w:t>.”</w:t>
      </w:r>
      <w:r>
        <w:rPr>
          <w:rStyle w:val="FootnoteReference"/>
        </w:rPr>
        <w:footnoteReference w:id="73"/>
      </w:r>
      <w:r>
        <w:t xml:space="preserve"> “İmam Humeyni münezzeh olan Allah-u Teala’nın kendis</w:t>
      </w:r>
      <w:r>
        <w:t>i</w:t>
      </w:r>
      <w:r>
        <w:t>ne faydalı, akli ve kendi zamanından çok ileride bir ilim nasip ett</w:t>
      </w:r>
      <w:r>
        <w:t>i</w:t>
      </w:r>
      <w:r>
        <w:t>ği kimselerdendi</w:t>
      </w:r>
      <w:r w:rsidR="0065374B">
        <w:t>.”</w:t>
      </w:r>
      <w:r>
        <w:rPr>
          <w:rStyle w:val="FootnoteReference"/>
        </w:rPr>
        <w:footnoteReference w:id="74"/>
      </w:r>
      <w:r>
        <w:t xml:space="preserve"> Başka bir tabirle “İmam kendi zamanından daha ö</w:t>
      </w:r>
      <w:r>
        <w:t>n</w:t>
      </w:r>
      <w:r>
        <w:t>de düşünüyor ve mekan boyutlarına sığmıyordu</w:t>
      </w:r>
      <w:r w:rsidR="0065374B">
        <w:t>.”</w:t>
      </w:r>
      <w:r>
        <w:rPr>
          <w:rStyle w:val="FootnoteReference"/>
        </w:rPr>
        <w:footnoteReference w:id="75"/>
      </w:r>
      <w:r>
        <w:t xml:space="preserve"> Hakikatte şöyle söylemek gerekir: “İmam Humeyni </w:t>
      </w:r>
      <w:r>
        <w:rPr>
          <w:i/>
          <w:sz w:val="8"/>
        </w:rPr>
        <w:t>(Allah’ın rahmeti üzerine olsun)</w:t>
      </w:r>
      <w:r>
        <w:t xml:space="preserve"> insanlığa hayatının d</w:t>
      </w:r>
      <w:r>
        <w:t>e</w:t>
      </w:r>
      <w:r>
        <w:t>ğişik dönemlerinde yeni bir asrı müjdeleyen bir kimsedir</w:t>
      </w:r>
      <w:r w:rsidR="0065374B">
        <w:t>.”</w:t>
      </w:r>
      <w:r>
        <w:t xml:space="preserve"> Öyle anl</w:t>
      </w:r>
      <w:r>
        <w:t>a</w:t>
      </w:r>
      <w:r>
        <w:t>şılıyor ki bu aşamada insanlığın karmaşık ruh haleti için her şe</w:t>
      </w:r>
      <w:r>
        <w:t>y</w:t>
      </w:r>
      <w:r>
        <w:t>den daha çok gerekli ölçüde maneviyata ihtiyaç duyulmakt</w:t>
      </w:r>
      <w:r>
        <w:t>a</w:t>
      </w:r>
      <w:r>
        <w:t xml:space="preserve">dır. </w:t>
      </w:r>
      <w:r>
        <w:rPr>
          <w:rStyle w:val="FootnoteReference"/>
        </w:rPr>
        <w:footnoteReference w:id="76"/>
      </w:r>
    </w:p>
    <w:p w:rsidR="008C142D" w:rsidRDefault="008C142D">
      <w:r>
        <w:t xml:space="preserve">Hz. İmam Humeyni’nin </w:t>
      </w:r>
      <w:r>
        <w:rPr>
          <w:i/>
          <w:sz w:val="8"/>
        </w:rPr>
        <w:t>(Allah’ın rahmeti üzerine olsun)</w:t>
      </w:r>
      <w:r>
        <w:t xml:space="preserve"> semavi devriminin ve kutsal mesa</w:t>
      </w:r>
      <w:r>
        <w:t>j</w:t>
      </w:r>
      <w:r>
        <w:t>larının bereketiyle yeniden çağdaş dünyanın kurumuş yatağında dindarlık ve Allah’a yöneliş tomurcukları açıldı. Bütün dünyada im</w:t>
      </w:r>
      <w:r>
        <w:t>a</w:t>
      </w:r>
      <w:r>
        <w:t>na yöneliş ve tevhit ve Allah’a inanma nağmesi yükseldi</w:t>
      </w:r>
      <w:r w:rsidR="0065374B">
        <w:t>.”</w:t>
      </w:r>
      <w:r>
        <w:rPr>
          <w:b/>
          <w:bCs/>
        </w:rPr>
        <w:t>İşte bu, o</w:t>
      </w:r>
      <w:r>
        <w:rPr>
          <w:b/>
          <w:bCs/>
        </w:rPr>
        <w:t>n</w:t>
      </w:r>
      <w:r>
        <w:rPr>
          <w:b/>
          <w:bCs/>
        </w:rPr>
        <w:t>ların Tevrat’ta anlatılan vasıflarıdır. İncil’de de şöyle vasıfland</w:t>
      </w:r>
      <w:r>
        <w:rPr>
          <w:b/>
          <w:bCs/>
        </w:rPr>
        <w:t>ı</w:t>
      </w:r>
      <w:r>
        <w:rPr>
          <w:b/>
          <w:bCs/>
        </w:rPr>
        <w:t>rılmışlardı: Filizini çıkarmış, onu kuvvetlendirmiş, kalınlaşmış, gö</w:t>
      </w:r>
      <w:r>
        <w:rPr>
          <w:b/>
          <w:bCs/>
        </w:rPr>
        <w:t>v</w:t>
      </w:r>
      <w:r>
        <w:rPr>
          <w:b/>
          <w:bCs/>
        </w:rPr>
        <w:t>desi üzerine dikilmiş, ekincilerin hoşuna giden ekin gibidirler. Allah böylece bunları çoğaltıp kuvvetlendirmekle küfredenleri ö</w:t>
      </w:r>
      <w:r>
        <w:rPr>
          <w:b/>
          <w:bCs/>
        </w:rPr>
        <w:t>f</w:t>
      </w:r>
      <w:r>
        <w:rPr>
          <w:b/>
          <w:bCs/>
        </w:rPr>
        <w:t>k</w:t>
      </w:r>
      <w:r>
        <w:rPr>
          <w:b/>
          <w:bCs/>
        </w:rPr>
        <w:t>e</w:t>
      </w:r>
      <w:r>
        <w:rPr>
          <w:b/>
          <w:bCs/>
        </w:rPr>
        <w:t>lendirir</w:t>
      </w:r>
      <w:r w:rsidR="0065374B">
        <w:rPr>
          <w:b/>
          <w:bCs/>
        </w:rPr>
        <w:t>.”</w:t>
      </w:r>
      <w:r>
        <w:rPr>
          <w:rStyle w:val="FootnoteReference"/>
        </w:rPr>
        <w:footnoteReference w:id="77"/>
      </w:r>
    </w:p>
    <w:p w:rsidR="008C142D" w:rsidRDefault="008C142D"/>
    <w:p w:rsidR="008C142D" w:rsidRDefault="008C142D" w:rsidP="00D278DE">
      <w:pPr>
        <w:pStyle w:val="Heading1"/>
      </w:pPr>
      <w:bookmarkStart w:id="6" w:name="_Toc61827023"/>
      <w:r>
        <w:t xml:space="preserve">Yabancıların İmam Humeyni’nin </w:t>
      </w:r>
      <w:r>
        <w:rPr>
          <w:i/>
          <w:sz w:val="8"/>
        </w:rPr>
        <w:t>(Allah’ın rahmeti üzerine olsun)</w:t>
      </w:r>
      <w:r>
        <w:t xml:space="preserve"> </w:t>
      </w:r>
      <w:r>
        <w:t>A</w:t>
      </w:r>
      <w:r>
        <w:t>zametini İtiraf Edişi</w:t>
      </w:r>
      <w:bookmarkEnd w:id="6"/>
    </w:p>
    <w:p w:rsidR="008C142D" w:rsidRDefault="008C142D">
      <w:r>
        <w:t>İmam’ın şahsiyeti, dünya genelinde birçok insanların övgüsünü k</w:t>
      </w:r>
      <w:r>
        <w:t>a</w:t>
      </w:r>
      <w:r>
        <w:t>zanmakla birlikte, İmam ve inkılap düşmanlarını da İmam’ın şaşırtıcı özelliklerinden söz etmeye zorlamıştır: “Fazilet ve üstünlük düşmanl</w:t>
      </w:r>
      <w:r>
        <w:t>a</w:t>
      </w:r>
      <w:r>
        <w:t>rın da tanıklık ettiği şeydir</w:t>
      </w:r>
      <w:r w:rsidR="0065374B">
        <w:t>.”</w:t>
      </w:r>
      <w:r>
        <w:t xml:space="preserve"> Öyle ki büyük şeytan Amerika’nın bazı yöneticileri de İmam’ın </w:t>
      </w:r>
      <w:r>
        <w:rPr>
          <w:i/>
          <w:sz w:val="8"/>
        </w:rPr>
        <w:t>(Allah’ın rahmeti üzerine olsun)</w:t>
      </w:r>
      <w:r>
        <w:t xml:space="preserve"> azameti karşısında şöyle itirafta bulunmuşlardır: “İran’ın yetmiş dokuz yaşındaki l</w:t>
      </w:r>
      <w:r>
        <w:t>i</w:t>
      </w:r>
      <w:r>
        <w:t>deri Ayetullah Ruhullah Humeyni’yi baskı altına almakla zayıflatmak ve kendi gör</w:t>
      </w:r>
      <w:r>
        <w:t>ü</w:t>
      </w:r>
      <w:r>
        <w:t>şünce Allah tarafından kendisine verilen görevi değiştirmeye zorl</w:t>
      </w:r>
      <w:r>
        <w:t>a</w:t>
      </w:r>
      <w:r>
        <w:t>mak mümkün deği</w:t>
      </w:r>
      <w:r>
        <w:t>l</w:t>
      </w:r>
      <w:r>
        <w:t>dir</w:t>
      </w:r>
      <w:r w:rsidR="0065374B">
        <w:t>.”</w:t>
      </w:r>
      <w:r>
        <w:rPr>
          <w:rStyle w:val="FootnoteReference"/>
        </w:rPr>
        <w:footnoteReference w:id="78"/>
      </w:r>
    </w:p>
    <w:p w:rsidR="008C142D" w:rsidRDefault="008C142D">
      <w:r>
        <w:t>Hakeza: “Şüphesiz İmam Humeyni bu asırda tarihin en büyük şa</w:t>
      </w:r>
      <w:r>
        <w:t>h</w:t>
      </w:r>
      <w:r>
        <w:t>siyetlerinden biridir. Sadece İran’da değil dünya çapında bir çekicil</w:t>
      </w:r>
      <w:r>
        <w:t>i</w:t>
      </w:r>
      <w:r>
        <w:t>ğe ve etkiye sahip olan ve de büyük süper güçlerin bu kadar dikkatini ç</w:t>
      </w:r>
      <w:r>
        <w:t>e</w:t>
      </w:r>
      <w:r>
        <w:t>kebilmiş başka birini bulabilmek mümkün deği</w:t>
      </w:r>
      <w:r>
        <w:t>l</w:t>
      </w:r>
      <w:r>
        <w:t>dir</w:t>
      </w:r>
      <w:r w:rsidR="0065374B">
        <w:t>.”</w:t>
      </w:r>
      <w:r>
        <w:rPr>
          <w:rStyle w:val="FootnoteReference"/>
        </w:rPr>
        <w:footnoteReference w:id="79"/>
      </w:r>
    </w:p>
    <w:p w:rsidR="008C142D" w:rsidRDefault="008C142D">
      <w:r>
        <w:t>Hakeza: “Batıyı programlama ve öngörüleri hususunda ciddi bir buhrana sürüklemiştir. İmam Humeyni’nin ald</w:t>
      </w:r>
      <w:r>
        <w:t>ı</w:t>
      </w:r>
      <w:r>
        <w:t>ğı kararlar, öylesine şimşek gibi kararlardı ki siyasi ide</w:t>
      </w:r>
      <w:r>
        <w:t>o</w:t>
      </w:r>
      <w:r>
        <w:t xml:space="preserve">logların ve siyasetçilerin her türlü öngörülerini ve düşüncelerini altüst etmeye yetmiştir. Hiç kimse </w:t>
      </w:r>
      <w:r>
        <w:t>İ</w:t>
      </w:r>
      <w:r>
        <w:t>mam Humeyni’nin düşüncelerini önceden tahmin edemiyordu. İmam H</w:t>
      </w:r>
      <w:r>
        <w:t>u</w:t>
      </w:r>
      <w:r>
        <w:t>meyni dünyada tanınmış olan ölçülerin dışında başka bir takım ölç</w:t>
      </w:r>
      <w:r>
        <w:t>ü</w:t>
      </w:r>
      <w:r>
        <w:t>lerle konuşuyor ve amel ediyordu. Adeta o başka bir yerden ilham al</w:t>
      </w:r>
      <w:r>
        <w:t>ı</w:t>
      </w:r>
      <w:r>
        <w:t>yordu. İmam Humeyni’nin batıya karşı düşmanlığı, ilahi öğretile</w:t>
      </w:r>
      <w:r>
        <w:t>r</w:t>
      </w:r>
      <w:r>
        <w:t>den kayna</w:t>
      </w:r>
      <w:r>
        <w:t>k</w:t>
      </w:r>
      <w:r>
        <w:t>lanmaktaydı. İmam Humeyni düşmanlığı hususunda da tam bir halis niyet içindeydi</w:t>
      </w:r>
      <w:r w:rsidR="0065374B">
        <w:t>.”</w:t>
      </w:r>
      <w:r>
        <w:rPr>
          <w:rStyle w:val="FootnoteReference"/>
        </w:rPr>
        <w:footnoteReference w:id="80"/>
      </w:r>
      <w:r>
        <w:t xml:space="preserve"> </w:t>
      </w:r>
    </w:p>
    <w:p w:rsidR="008C142D" w:rsidRDefault="008C142D">
      <w:r>
        <w:t>İngiliz sömürgeciliğinin iki asırlık sözcüsü konumu</w:t>
      </w:r>
      <w:r>
        <w:t>n</w:t>
      </w:r>
      <w:r>
        <w:t>da olan Times London, İmam’ın niteliklerin hakkında şö</w:t>
      </w:r>
      <w:r>
        <w:t>y</w:t>
      </w:r>
      <w:r>
        <w:t>le diyor: “İmam Humeyni, halk kitlelerini kendi sözleri</w:t>
      </w:r>
      <w:r>
        <w:t>y</w:t>
      </w:r>
      <w:r>
        <w:t>le adeta büyüleyen bir kimseydi. İmam Humeyni sıradan bir halk diliyle konuşuyor, fakir ve mahrum tarafta</w:t>
      </w:r>
      <w:r>
        <w:t>r</w:t>
      </w:r>
      <w:r>
        <w:t>larına, kendine güven aşılıyordu. İşte bu duygu onlara yolları üz</w:t>
      </w:r>
      <w:r>
        <w:t>e</w:t>
      </w:r>
      <w:r>
        <w:t>rinde bütün engelleri kaldırma gücünü aşıladı. İmam Humeyni kendi halk</w:t>
      </w:r>
      <w:r>
        <w:t>ı</w:t>
      </w:r>
      <w:r>
        <w:t>na, Amerika gibi süper güçler karş</w:t>
      </w:r>
      <w:r>
        <w:t>ı</w:t>
      </w:r>
      <w:r>
        <w:t>sında dahi kıyam edebileceğini ve korkmayacağını gö</w:t>
      </w:r>
      <w:r>
        <w:t>s</w:t>
      </w:r>
      <w:r>
        <w:t>terdi</w:t>
      </w:r>
      <w:r w:rsidR="0065374B">
        <w:t>.”</w:t>
      </w:r>
      <w:r>
        <w:rPr>
          <w:rStyle w:val="FootnoteReference"/>
        </w:rPr>
        <w:footnoteReference w:id="81"/>
      </w:r>
    </w:p>
    <w:p w:rsidR="008C142D" w:rsidRDefault="008C142D">
      <w:r>
        <w:t>Amerika sömürgeciliğinin evrensel gazetesi olan Herald Tribune gazetesi de İmam hakkında şu itirafta bulunmuştur: “Ayetullah H</w:t>
      </w:r>
      <w:r>
        <w:t>u</w:t>
      </w:r>
      <w:r>
        <w:t xml:space="preserve">meyni </w:t>
      </w:r>
      <w:r>
        <w:rPr>
          <w:i/>
          <w:sz w:val="8"/>
        </w:rPr>
        <w:t>(Allah’ın rahmeti üzerine olsun)</w:t>
      </w:r>
      <w:r>
        <w:t xml:space="preserve"> ömrünün sonuna kadar İran’da İslami bir toplum ve hükümet kurma arzusuna bağlı kalan, yorulmak nedir bilmeyen bir devrimciydi. Ayetullah Humeyni, kendi antik toprakları için hayata geçirm</w:t>
      </w:r>
      <w:r>
        <w:t>e</w:t>
      </w:r>
      <w:r>
        <w:t>yi istediği şeyler hususunda bir an olsun duraklamamıştır. O kendisini, İran’ı batı kökenli fesat ve çöküşlerden temizlemek ve ha</w:t>
      </w:r>
      <w:r>
        <w:t>l</w:t>
      </w:r>
      <w:r>
        <w:t>kına İslami ihlası geri geti</w:t>
      </w:r>
      <w:r>
        <w:t>r</w:t>
      </w:r>
      <w:r>
        <w:t xml:space="preserve">mekle görevli kabul ediyordu. </w:t>
      </w:r>
      <w:r>
        <w:rPr>
          <w:rStyle w:val="FootnoteReference"/>
        </w:rPr>
        <w:footnoteReference w:id="82"/>
      </w:r>
      <w:r>
        <w:t xml:space="preserve"> </w:t>
      </w:r>
    </w:p>
    <w:p w:rsidR="008C142D" w:rsidRDefault="008C142D"/>
    <w:p w:rsidR="008C142D" w:rsidRDefault="008C142D" w:rsidP="00D278DE">
      <w:pPr>
        <w:pStyle w:val="Heading1"/>
      </w:pPr>
      <w:bookmarkStart w:id="7" w:name="_Toc61827024"/>
      <w:r>
        <w:t xml:space="preserve">İmam Humeyni </w:t>
      </w:r>
      <w:r>
        <w:rPr>
          <w:i/>
          <w:sz w:val="8"/>
        </w:rPr>
        <w:t>(Allah’ın rahmeti üzerine olsun)</w:t>
      </w:r>
      <w:r>
        <w:t xml:space="preserve"> ve İslami Devrim M</w:t>
      </w:r>
      <w:r>
        <w:t>u</w:t>
      </w:r>
      <w:r>
        <w:t>cizesi</w:t>
      </w:r>
      <w:bookmarkEnd w:id="7"/>
    </w:p>
    <w:p w:rsidR="008C142D" w:rsidRDefault="008C142D">
      <w:r>
        <w:t xml:space="preserve">İmam Humeyni’nin </w:t>
      </w:r>
      <w:r>
        <w:rPr>
          <w:i/>
          <w:sz w:val="8"/>
        </w:rPr>
        <w:t>(Allah’ın rahmeti üzerine olsun)</w:t>
      </w:r>
      <w:r>
        <w:t xml:space="preserve"> devriminin felsefe ve hakikatinin açıklanması hususunda şöyle söylemek gerekir: İran’da İslami devr</w:t>
      </w:r>
      <w:r>
        <w:t>i</w:t>
      </w:r>
      <w:r>
        <w:t>min meydana gelişiyle bütün dünya, ilahi ve büyük bir mucizenin o</w:t>
      </w:r>
      <w:r>
        <w:t>r</w:t>
      </w:r>
      <w:r>
        <w:t>taya çıkışına şahit oldu. Bu da defalarca pir ve muradımızın önemle vurg</w:t>
      </w:r>
      <w:r>
        <w:t>u</w:t>
      </w:r>
      <w:r>
        <w:t>ladıkları gerçektir: “Toplumumuzda öylesine bir ruhsal dönüşüm gerçekleşti ki bu bir mucize olmaktan da öte ilahi bir iradenin tecell</w:t>
      </w:r>
      <w:r>
        <w:t>i</w:t>
      </w:r>
      <w:r>
        <w:t>siydi. Bunu başka bir şey diye adlandırmak mümkün d</w:t>
      </w:r>
      <w:r>
        <w:t>e</w:t>
      </w:r>
      <w:r>
        <w:t>ğildir</w:t>
      </w:r>
      <w:r w:rsidR="0065374B">
        <w:t>.”</w:t>
      </w:r>
      <w:r>
        <w:rPr>
          <w:rStyle w:val="FootnoteReference"/>
        </w:rPr>
        <w:footnoteReference w:id="83"/>
      </w:r>
    </w:p>
    <w:p w:rsidR="008C142D" w:rsidRDefault="008C142D">
      <w:r>
        <w:t>İmam başka bir yerde de şöyle buyurmuştur: “Burada ilahi bir h</w:t>
      </w:r>
      <w:r>
        <w:t>e</w:t>
      </w:r>
      <w:r>
        <w:t>sap vardır, burada Allah’ın eli vardır. Zira insanlar böylesine bir gücü asla meydana getiremezler. İşte bu ilahi irade, bütün maddi hesapçıl</w:t>
      </w:r>
      <w:r>
        <w:t>a</w:t>
      </w:r>
      <w:r>
        <w:t>rın hesaplarını alt üst e</w:t>
      </w:r>
      <w:r>
        <w:t>t</w:t>
      </w:r>
      <w:r>
        <w:t xml:space="preserve">meye yetmiştir. </w:t>
      </w:r>
      <w:r>
        <w:rPr>
          <w:rStyle w:val="FootnoteReference"/>
        </w:rPr>
        <w:footnoteReference w:id="84"/>
      </w:r>
    </w:p>
    <w:p w:rsidR="008C142D" w:rsidRDefault="008C142D">
      <w:r>
        <w:t>Müslüman olmayan bir çok şahsiyetler de İslam devrimi hareket</w:t>
      </w:r>
      <w:r>
        <w:t>i</w:t>
      </w:r>
      <w:r>
        <w:t>nin maddi muhasebeler çerçevesine sığdır</w:t>
      </w:r>
      <w:r>
        <w:t>ı</w:t>
      </w:r>
      <w:r>
        <w:t xml:space="preserve">lamayacağına önemle vurgu yaparak, İslami devrimin bir mucize olduğunu kabul etmişlerdir. </w:t>
      </w:r>
    </w:p>
    <w:p w:rsidR="008C142D" w:rsidRDefault="008C142D">
      <w:r>
        <w:t>Kanadalı bilgin Robert Kalston bu konuda şöyle diyor: “Müsl</w:t>
      </w:r>
      <w:r>
        <w:t>ü</w:t>
      </w:r>
      <w:r>
        <w:t xml:space="preserve">man olmayan bir batılı olarak bana göre günümüz dünyasında böylesine </w:t>
      </w:r>
      <w:r>
        <w:t>i</w:t>
      </w:r>
      <w:r>
        <w:t>lahi ve ideolojik devrimin hayata geçirilmesi ve toplumda adaleti ya</w:t>
      </w:r>
      <w:r>
        <w:t>y</w:t>
      </w:r>
      <w:r>
        <w:t>gınlaştırmak için harekete geçmesi, bir mucizedir. Şüphesiz bu de</w:t>
      </w:r>
      <w:r>
        <w:t>v</w:t>
      </w:r>
      <w:r>
        <w:t>rim, Allah tarafından desteklenmektedir…”</w:t>
      </w:r>
      <w:r>
        <w:rPr>
          <w:rStyle w:val="FootnoteReference"/>
        </w:rPr>
        <w:footnoteReference w:id="85"/>
      </w:r>
    </w:p>
    <w:p w:rsidR="008C142D" w:rsidRDefault="008C142D" w:rsidP="007B0C55">
      <w:pPr>
        <w:pStyle w:val="StilKadrilksatr0cm"/>
      </w:pPr>
    </w:p>
    <w:p w:rsidR="008C142D" w:rsidRDefault="008C142D" w:rsidP="007B0C55">
      <w:pPr>
        <w:pStyle w:val="StilKadrilksatr0cm"/>
      </w:pPr>
      <w:r>
        <w:t xml:space="preserve"> İmam, İnkılap ve İslam’ın Şaşırtıcı Güç Gösterisi</w:t>
      </w:r>
    </w:p>
    <w:p w:rsidR="008C142D" w:rsidRDefault="008C142D">
      <w:r>
        <w:t>İslam Devrimi dünyanın en hassas noktalarının birinde, beklenm</w:t>
      </w:r>
      <w:r>
        <w:t>e</w:t>
      </w:r>
      <w:r>
        <w:t>dik bir deprem gibi evrensel sömürü düz</w:t>
      </w:r>
      <w:r>
        <w:t>e</w:t>
      </w:r>
      <w:r>
        <w:t xml:space="preserve">ninin gürültüsüz ve sakin kampını şiddetle sarstı. </w:t>
      </w:r>
    </w:p>
    <w:p w:rsidR="008C142D" w:rsidRDefault="008C142D">
      <w:r>
        <w:t>İran İslam devriminin ortaya çıkışıyla, “ilk defa Müslüman bir ü</w:t>
      </w:r>
      <w:r>
        <w:t>l</w:t>
      </w:r>
      <w:r>
        <w:t>ke başarılı bir şekilde batılı büyük güçlere meydan okudu, onları aşağıl</w:t>
      </w:r>
      <w:r>
        <w:t>a</w:t>
      </w:r>
      <w:r>
        <w:t>dı ve maddi menfaatlerine ağır darbeler indirdi</w:t>
      </w:r>
      <w:r w:rsidR="0065374B">
        <w:t>.”</w:t>
      </w:r>
      <w:r>
        <w:rPr>
          <w:rStyle w:val="FootnoteReference"/>
        </w:rPr>
        <w:footnoteReference w:id="86"/>
      </w:r>
    </w:p>
    <w:p w:rsidR="008C142D" w:rsidRDefault="008C142D">
      <w:r>
        <w:t>İran İslam devrimi büyük bir yıldırım gibi cehalet, ga</w:t>
      </w:r>
      <w:r>
        <w:t>f</w:t>
      </w:r>
      <w:r>
        <w:t>let ve inat göklerini yardı, ilahi dinlerin batışına kesin bir gözle bakan ve öng</w:t>
      </w:r>
      <w:r>
        <w:t>ö</w:t>
      </w:r>
      <w:r>
        <w:t>rüde bulunan teorisyenlerin tatlı uykusunu bozdu. Onların görüşlerini, te</w:t>
      </w:r>
      <w:r>
        <w:t>o</w:t>
      </w:r>
      <w:r>
        <w:t xml:space="preserve">rilerini ve düşüncelerini geçersiz kıldı. </w:t>
      </w:r>
    </w:p>
    <w:p w:rsidR="008C142D" w:rsidRDefault="008C142D">
      <w:r>
        <w:t>“Sembolik açıdan İran İslam Devrimi onaltıncı yüzyıldan günüm</w:t>
      </w:r>
      <w:r>
        <w:t>ü</w:t>
      </w:r>
      <w:r>
        <w:t>ze dek Müslümanların batı karşısındaki ilk zaferi konumundadır. En önemli nükte de bu devrimi yönlendiren gücün İslam oluşu ve de Nasyonalizm, Kapitalizm, Komünizm ve Sosyalizm gibi batılı bir t</w:t>
      </w:r>
      <w:r>
        <w:t>a</w:t>
      </w:r>
      <w:r>
        <w:t>kım “izm”lerin hiçbir etkisinin olmayışıdır</w:t>
      </w:r>
      <w:r w:rsidR="0065374B">
        <w:t>.”</w:t>
      </w:r>
      <w:r>
        <w:rPr>
          <w:vertAlign w:val="superscript"/>
        </w:rPr>
        <w:t>2</w:t>
      </w:r>
    </w:p>
    <w:p w:rsidR="008C142D" w:rsidRDefault="008C142D">
      <w:r>
        <w:t>Batılı büyük güçler İmam ve İslam devriminin yarattığı eşsiz az</w:t>
      </w:r>
      <w:r>
        <w:t>a</w:t>
      </w:r>
      <w:r>
        <w:t>met ve büyüklükle karşılaşınca, bu gizli p</w:t>
      </w:r>
      <w:r>
        <w:t>o</w:t>
      </w:r>
      <w:r>
        <w:t xml:space="preserve">tansiyel ve İslam gücüyle tanışmış oldular. </w:t>
      </w:r>
    </w:p>
    <w:p w:rsidR="008C142D" w:rsidRDefault="008C142D">
      <w:r>
        <w:t xml:space="preserve">Times gazetesi bu konuda şöyle yazıyor: “İran’da </w:t>
      </w:r>
      <w:r>
        <w:t>İ</w:t>
      </w:r>
      <w:r>
        <w:t xml:space="preserve">mam Humeyni </w:t>
      </w:r>
      <w:r>
        <w:rPr>
          <w:i/>
          <w:sz w:val="8"/>
        </w:rPr>
        <w:t>(Allah’ın rahmeti üzerine olsun)</w:t>
      </w:r>
      <w:r>
        <w:t xml:space="preserve"> tarafından şahın devreden çıkmasının ardından devrim ve din hareketi yükselişe geçti. Düny</w:t>
      </w:r>
      <w:r>
        <w:t>a</w:t>
      </w:r>
      <w:r>
        <w:t>yı baştan başa etkisi altına aldı. 1357 (1979) son baharında batı dünyası İran devrimi sebebiyle yen</w:t>
      </w:r>
      <w:r>
        <w:t>i</w:t>
      </w:r>
      <w:r>
        <w:t>den İ</w:t>
      </w:r>
      <w:r>
        <w:t>s</w:t>
      </w:r>
      <w:r>
        <w:t>lam’ı keşfetmiş oldu…</w:t>
      </w:r>
    </w:p>
    <w:p w:rsidR="008C142D" w:rsidRDefault="008C142D">
      <w:r>
        <w:t>“Biz batılılar Arapça’da “Allah-u Ekber” sözünün “Allah büyü</w:t>
      </w:r>
      <w:r>
        <w:t>k</w:t>
      </w:r>
      <w:r>
        <w:t>tür” anlamına geldiğini çok çabuk anlamış o</w:t>
      </w:r>
      <w:r>
        <w:t>l</w:t>
      </w:r>
      <w:r>
        <w:t>duk</w:t>
      </w:r>
      <w:r w:rsidR="0065374B">
        <w:t>.”</w:t>
      </w:r>
      <w:r>
        <w:t xml:space="preserve"> </w:t>
      </w:r>
      <w:r>
        <w:rPr>
          <w:rStyle w:val="FootnoteReference"/>
        </w:rPr>
        <w:footnoteReference w:id="87"/>
      </w:r>
    </w:p>
    <w:p w:rsidR="008C142D" w:rsidRDefault="008C142D"/>
    <w:p w:rsidR="008C142D" w:rsidRDefault="008C142D" w:rsidP="00D278DE">
      <w:pPr>
        <w:pStyle w:val="Heading1"/>
      </w:pPr>
      <w:bookmarkStart w:id="8" w:name="_Toc61827025"/>
      <w:r>
        <w:t>İmam ve Devrim; Birbirinden Ayrılmaz İki Gerçek</w:t>
      </w:r>
      <w:bookmarkEnd w:id="8"/>
    </w:p>
    <w:p w:rsidR="008C142D" w:rsidRDefault="008C142D">
      <w:r>
        <w:t xml:space="preserve">İran İslam devrimi, İmam Humeyni’nin </w:t>
      </w:r>
      <w:r>
        <w:rPr>
          <w:i/>
          <w:sz w:val="8"/>
        </w:rPr>
        <w:t>(Allah’ın rahmeti üzerine olsun)</w:t>
      </w:r>
      <w:r>
        <w:t xml:space="preserve"> yüce düşünce ve fikirleri esasınca vücuda geldiği için sürekli olarak temel sloganl</w:t>
      </w:r>
      <w:r>
        <w:t>a</w:t>
      </w:r>
      <w:r>
        <w:t>rın ortaya çıkışı, hedeflerin tayini, yüce idealler ve bu ideallere ula</w:t>
      </w:r>
      <w:r>
        <w:t>ş</w:t>
      </w:r>
      <w:r>
        <w:t xml:space="preserve">manın metotlarının ortaya çıkışı, o melekuti şahsiyetin inançları ve </w:t>
      </w:r>
      <w:r>
        <w:t>i</w:t>
      </w:r>
      <w:r>
        <w:t>dealleriyle kopmaz bir ilişki içinde olmuştur. Bu açıdan da İran İslam cumhuriyeti önderi Ayetullah Hamenei, bu önemli konuya parmak b</w:t>
      </w:r>
      <w:r>
        <w:t>a</w:t>
      </w:r>
      <w:r>
        <w:t xml:space="preserve">sarak herkese şu gerçeği hatırlatmıştır: “İnkılap ve İmam Humeyni </w:t>
      </w:r>
      <w:r>
        <w:rPr>
          <w:i/>
          <w:sz w:val="8"/>
        </w:rPr>
        <w:t>(Allah’ın rahmeti üzerine olsun)</w:t>
      </w:r>
      <w:r>
        <w:t xml:space="preserve"> birbirinden kopmaz iki gerçektir. İran İslam devrimini, İmam Humeyni’nin büyük şahsiyetini tanımadan tahlil edebilmek mümkün d</w:t>
      </w:r>
      <w:r>
        <w:t>e</w:t>
      </w:r>
      <w:r>
        <w:t>ğildir</w:t>
      </w:r>
      <w:r w:rsidR="0065374B">
        <w:t>.”</w:t>
      </w:r>
      <w:r>
        <w:rPr>
          <w:rStyle w:val="FootnoteReference"/>
        </w:rPr>
        <w:footnoteReference w:id="88"/>
      </w:r>
      <w:r>
        <w:t xml:space="preserve"> </w:t>
      </w:r>
    </w:p>
    <w:p w:rsidR="008C142D" w:rsidRDefault="008C142D">
      <w:r>
        <w:t>Sürekli olarak İslam devrimi ile ilgili konuları yakı</w:t>
      </w:r>
      <w:r>
        <w:t>n</w:t>
      </w:r>
      <w:r>
        <w:t>dan takip eden dünyadaki toplumsal ve siyasi değişiklik uzmanları bu gerçeğin bir çok boyutlarını açıkça itiraf etmişlerdir. Örneğin İngiliz “The Guardian” gazetesi, İslam devrimi hakkındaki bir yorumunda şunu yazmıştır: “İran’da ortaya çıkan büyük devrimde Ayetullah İmam Humeyni’nin rolü, oldukça merkezi ve önemli bir rol olmuştur. Şü</w:t>
      </w:r>
      <w:r>
        <w:t>p</w:t>
      </w:r>
      <w:r>
        <w:t xml:space="preserve">hesiz Ayetullah Humeyni bu devrimin temel taşı olmuştur. </w:t>
      </w:r>
      <w:r>
        <w:rPr>
          <w:rStyle w:val="FootnoteReference"/>
        </w:rPr>
        <w:footnoteReference w:id="89"/>
      </w:r>
    </w:p>
    <w:p w:rsidR="008C142D" w:rsidRDefault="008C142D">
      <w:r>
        <w:t>Londra Üniversitesi uluslararası ilişkiler dersi üstadı Ferid Halidi de İran hakkında telif ettiği kitabının önsözünde bu konuda şöyle yazmıştır: “İslam devrimi tarihte ortaya çıkan devrimlerin en büyüğ</w:t>
      </w:r>
      <w:r>
        <w:t>ü</w:t>
      </w:r>
      <w:r>
        <w:t xml:space="preserve">dür. Hepimizin de bildiği gibi bu büyük devrim, İmam Humeyni’nin </w:t>
      </w:r>
      <w:r>
        <w:rPr>
          <w:i/>
          <w:sz w:val="8"/>
        </w:rPr>
        <w:t>(A</w:t>
      </w:r>
      <w:r>
        <w:rPr>
          <w:i/>
          <w:sz w:val="8"/>
        </w:rPr>
        <w:t>l</w:t>
      </w:r>
      <w:r>
        <w:rPr>
          <w:i/>
          <w:sz w:val="8"/>
        </w:rPr>
        <w:t>lah’ın rahmeti üzerine olsun)</w:t>
      </w:r>
      <w:r>
        <w:t xml:space="preserve"> büyük şahsiyetinin ışığında vücuda gelmiştir. Bu büyük i</w:t>
      </w:r>
      <w:r>
        <w:t>n</w:t>
      </w:r>
      <w:r>
        <w:t>sani dalgayı heyecan ve harekete geçiren şey, İmam Humeyni’nin güçlü e</w:t>
      </w:r>
      <w:r>
        <w:t>l</w:t>
      </w:r>
      <w:r>
        <w:t>leri ve yöneticiliği olmuştur</w:t>
      </w:r>
      <w:r w:rsidR="0065374B">
        <w:t>.”</w:t>
      </w:r>
      <w:r>
        <w:rPr>
          <w:rStyle w:val="FootnoteReference"/>
        </w:rPr>
        <w:footnoteReference w:id="90"/>
      </w:r>
    </w:p>
    <w:p w:rsidR="008C142D" w:rsidRDefault="008C142D"/>
    <w:p w:rsidR="008C142D" w:rsidRDefault="008C142D" w:rsidP="00D278DE">
      <w:pPr>
        <w:pStyle w:val="Heading1"/>
      </w:pPr>
      <w:bookmarkStart w:id="9" w:name="_Toc61827026"/>
      <w:r>
        <w:t>İmam’ın Düşüncesi, İstisnai Devrimin Y</w:t>
      </w:r>
      <w:r>
        <w:t>a</w:t>
      </w:r>
      <w:r>
        <w:t>ratıcısı</w:t>
      </w:r>
      <w:bookmarkEnd w:id="9"/>
    </w:p>
    <w:p w:rsidR="008C142D" w:rsidRDefault="008C142D">
      <w:r>
        <w:t>Esasen bu önemli gerçeğin köklerini teşkil eden “İran İslam De</w:t>
      </w:r>
      <w:r>
        <w:t>v</w:t>
      </w:r>
      <w:r>
        <w:t>rimi’nin içinde bulunduğumuz asırda ortaya çıkmış diğer devrimlerle hiçbir benzerliğinin olmadığı”</w:t>
      </w:r>
      <w:r>
        <w:rPr>
          <w:rStyle w:val="FootnoteReference"/>
        </w:rPr>
        <w:footnoteReference w:id="91"/>
      </w:r>
      <w:r>
        <w:t xml:space="preserve"> gerçeğini, İran İslam devrimi ile İmam Humeyni’nin </w:t>
      </w:r>
      <w:r>
        <w:rPr>
          <w:i/>
          <w:sz w:val="8"/>
        </w:rPr>
        <w:t>(Allah’ın rahmeti üzerine olsun)</w:t>
      </w:r>
      <w:r>
        <w:t xml:space="preserve"> ayrılmaz birlikteliğinde aramak gerekir. İ</w:t>
      </w:r>
      <w:r>
        <w:t>s</w:t>
      </w:r>
      <w:r>
        <w:t xml:space="preserve">lam devriminin, İmam Humeyni’nin </w:t>
      </w:r>
      <w:r>
        <w:rPr>
          <w:i/>
          <w:sz w:val="8"/>
        </w:rPr>
        <w:t>(Allah’ın rahmeti üzerine olsun)</w:t>
      </w:r>
      <w:r>
        <w:t xml:space="preserve"> çok boyutlu şahsiyeti ve düşüncesiyle kopmaz ve yakın bağları sayesinde 20. asırda düny</w:t>
      </w:r>
      <w:r>
        <w:t>a</w:t>
      </w:r>
      <w:r>
        <w:t xml:space="preserve">daki diğer devrimlerden inkar edilmez üstünlüğü ortaya çıkmış oldu. İmam Humeyni </w:t>
      </w:r>
      <w:r>
        <w:rPr>
          <w:i/>
          <w:sz w:val="8"/>
        </w:rPr>
        <w:t>(Allah’ın rahmeti üzerine olsun)</w:t>
      </w:r>
      <w:r>
        <w:t xml:space="preserve"> İslam devriminin hedeflerini tayin ve tan</w:t>
      </w:r>
      <w:r>
        <w:t>ı</w:t>
      </w:r>
      <w:r>
        <w:t>tım, mücadele hareketinin önderliği, üstünlük taslayan güçlerle sav</w:t>
      </w:r>
      <w:r>
        <w:t>a</w:t>
      </w:r>
      <w:r>
        <w:t>şım, İslam devriminin elde ettiği değerleri sürdürme ve koruma meto</w:t>
      </w:r>
      <w:r>
        <w:t>t</w:t>
      </w:r>
      <w:r>
        <w:t>ları hususunda özel ve şahsına münhasır siyasi bir doktrin sah</w:t>
      </w:r>
      <w:r>
        <w:t>i</w:t>
      </w:r>
      <w:r>
        <w:t>biydi. İmam’ın siyasi doktrini gaybe, gaybi yardımlara, İslami öğretilere ve vahye derin bir inanç, bitmeyen ilahi kudrete köklü bir teve</w:t>
      </w:r>
      <w:r>
        <w:t>k</w:t>
      </w:r>
      <w:r>
        <w:t>kül ve mutlak bir şekilde görev merkezci düşüncelerden ibaret olan, sarsı</w:t>
      </w:r>
      <w:r>
        <w:t>l</w:t>
      </w:r>
      <w:r>
        <w:t>maz, sağlam ve kalıcı temeller üzerine kuruluydu. İmam’ın bu siyasi doktrini “bizzat batılıların da itiraf ettiği gibi bat</w:t>
      </w:r>
      <w:r>
        <w:t>ı</w:t>
      </w:r>
      <w:r>
        <w:t xml:space="preserve">nın derkinden aciz kaldığı bir doktrin” idi. </w:t>
      </w:r>
      <w:r>
        <w:rPr>
          <w:rStyle w:val="FootnoteReference"/>
        </w:rPr>
        <w:footnoteReference w:id="92"/>
      </w:r>
      <w:r>
        <w:t xml:space="preserve"> </w:t>
      </w:r>
    </w:p>
    <w:p w:rsidR="008C142D" w:rsidRDefault="008C142D">
      <w:r>
        <w:t xml:space="preserve">Daha ince bir ifadeyle, İslam devrimi hareketinin devamlılığını sağlayan, bu devrimin başlangıcının hayati bir unsuru ve temeli olan İmam’ın siyasi düşünceleri, varlık alemi ve insan varlığının anlamı hakkındaki irfani yorumlarının, mantıklı bir sonucu olmuştur. </w:t>
      </w:r>
    </w:p>
    <w:p w:rsidR="008C142D" w:rsidRDefault="008C142D">
      <w:r>
        <w:t>İmam Humeyni, uluslararası siyasi arenada yeni ve köklü ilahi d</w:t>
      </w:r>
      <w:r>
        <w:t>ü</w:t>
      </w:r>
      <w:r>
        <w:t>şüncelerinden istifadeyle, güçlü Pehlevi rejimini alaşağı ederek evre</w:t>
      </w:r>
      <w:r>
        <w:t>n</w:t>
      </w:r>
      <w:r>
        <w:t>sel İslam devrimi hareketini yönlendirmekle kalmamış, y</w:t>
      </w:r>
      <w:r>
        <w:t>e</w:t>
      </w:r>
      <w:r>
        <w:t>ni, kültürel, t</w:t>
      </w:r>
      <w:r>
        <w:t>ü</w:t>
      </w:r>
      <w:r>
        <w:t>müyle dini ve ilahi bir düşünce ortaya koyarak ve maddi ekollerin öğretilerini reddederek, “batı medeniyetini harekete geçip tepki gö</w:t>
      </w:r>
      <w:r>
        <w:t>s</w:t>
      </w:r>
      <w:r>
        <w:t>termeye zorlamıştır</w:t>
      </w:r>
      <w:r w:rsidR="0065374B">
        <w:t>.”</w:t>
      </w:r>
      <w:r>
        <w:rPr>
          <w:rStyle w:val="FootnoteReference"/>
        </w:rPr>
        <w:footnoteReference w:id="93"/>
      </w:r>
    </w:p>
    <w:p w:rsidR="008C142D" w:rsidRDefault="008C142D">
      <w:r>
        <w:t>Bu yüzden “İmam’ın çağdaş dünyaya oranla getirdiği yenilikler, siyasi amel düzeyinde olmadan önce, siyasi düşünce ufkundaydı. Hz. İmam’ın siyasi düşünceleri, çağdaş dünyaya oranla bir çok yen</w:t>
      </w:r>
      <w:r>
        <w:t>i</w:t>
      </w:r>
      <w:r>
        <w:t>likler içermektedir ve hatta söylenebilir ki çağdaş siyasi düşünce için bir d</w:t>
      </w:r>
      <w:r>
        <w:t>ö</w:t>
      </w:r>
      <w:r>
        <w:t>nüm noktası konumundadır</w:t>
      </w:r>
      <w:r w:rsidR="0065374B">
        <w:t>.”</w:t>
      </w:r>
      <w:r>
        <w:rPr>
          <w:rStyle w:val="FootnoteReference"/>
        </w:rPr>
        <w:footnoteReference w:id="94"/>
      </w:r>
    </w:p>
    <w:p w:rsidR="008C142D" w:rsidRDefault="008C142D">
      <w:r>
        <w:t>Hz. İmam bu siyasi düşünce esasınca, uluslararası teorisyenlerin görüşünde dünyanın diğer büyük devrimlerini değerlendirme ölçüler</w:t>
      </w:r>
      <w:r>
        <w:t>i</w:t>
      </w:r>
      <w:r>
        <w:t>nin çerçevesine sığmayan, 20. asrın en büyük toplumsal devrimini h</w:t>
      </w:r>
      <w:r>
        <w:t>a</w:t>
      </w:r>
      <w:r>
        <w:t>rekete geçirmiştir. Nitekim seçkin Fransalı sosyolog ve düşünür Michel Foucault, kendi yazılarında 1357 yılında, devrim olaylarının kızışt</w:t>
      </w:r>
      <w:r>
        <w:t>ı</w:t>
      </w:r>
      <w:r>
        <w:t>ğı bir anda İran’a yaptığı bir yolculuğa ve İran devrimini İran toplum</w:t>
      </w:r>
      <w:r>
        <w:t>u</w:t>
      </w:r>
      <w:r>
        <w:t xml:space="preserve">nun modern olmayan geleneksel bir dönemden, modernite dönemine geçiş olarak adlandıran bazı batılı teorisyenlerin görüşlerine işaret </w:t>
      </w:r>
      <w:r>
        <w:t>e</w:t>
      </w:r>
      <w:r>
        <w:t>derek yakından müşahede ettiği reel olayları ve ülkedeki cari olan d</w:t>
      </w:r>
      <w:r>
        <w:t>e</w:t>
      </w:r>
      <w:r>
        <w:t>ğişiklikleri kendisine ölçü alarak şöyle demektedir: “Ben de kabul ediyorum ki on sekizinci asırdan sonra ortaya çıkan bütün değ</w:t>
      </w:r>
      <w:r>
        <w:t>i</w:t>
      </w:r>
      <w:r>
        <w:t>şiklikler, modernitenin genişlemesi amacını taşımıştır. Ama İran de</w:t>
      </w:r>
      <w:r>
        <w:t>v</w:t>
      </w:r>
      <w:r>
        <w:t xml:space="preserve">rimi, modernitenin karşısında yer </w:t>
      </w:r>
      <w:r>
        <w:t>a</w:t>
      </w:r>
      <w:r>
        <w:t>lan tek toplumsal harekettir</w:t>
      </w:r>
      <w:r w:rsidR="0065374B">
        <w:t>.”</w:t>
      </w:r>
      <w:r>
        <w:rPr>
          <w:rStyle w:val="FootnoteReference"/>
        </w:rPr>
        <w:footnoteReference w:id="95"/>
      </w:r>
    </w:p>
    <w:p w:rsidR="008C142D" w:rsidRDefault="008C142D">
      <w:r>
        <w:t>Hakikatte “Michel Foucault’un da kabul ettiği gibi İran devrimi, iki yüzyıllık bir siyasi düşünceyi, bütün kaç yüz yüzyıllık geçmişine ra</w:t>
      </w:r>
      <w:r>
        <w:t>ğ</w:t>
      </w:r>
      <w:r>
        <w:t xml:space="preserve">men tepkiye zorlamıştır… Bu devrimin yeni bir takım sözleri vardır. Hz. İmam’ın </w:t>
      </w:r>
      <w:r>
        <w:rPr>
          <w:i/>
          <w:sz w:val="8"/>
        </w:rPr>
        <w:t>(Allah’ın rahmeti üzerine olsun)</w:t>
      </w:r>
      <w:r>
        <w:t xml:space="preserve"> siyasi düşüncesinin en açık özelliği de b</w:t>
      </w:r>
      <w:r>
        <w:t>u</w:t>
      </w:r>
      <w:r>
        <w:t>dur</w:t>
      </w:r>
      <w:r w:rsidR="0065374B">
        <w:t>.”</w:t>
      </w:r>
      <w:r>
        <w:rPr>
          <w:rStyle w:val="FootnoteReference"/>
        </w:rPr>
        <w:footnoteReference w:id="96"/>
      </w:r>
      <w:r>
        <w:t xml:space="preserve"> </w:t>
      </w:r>
    </w:p>
    <w:p w:rsidR="008C142D" w:rsidRDefault="008C142D">
      <w:r>
        <w:t>“Sizler, batının siyasi düşüncelerinde gerçi bir çok i</w:t>
      </w:r>
      <w:r>
        <w:t>h</w:t>
      </w:r>
      <w:r>
        <w:t>tilaflar ve farklılıklar görmektesiniz. Ama onların tümü de bir tek noktada bi</w:t>
      </w:r>
      <w:r>
        <w:t>r</w:t>
      </w:r>
      <w:r>
        <w:t>leşmektedir ve o da dini kimliği reddetmektir</w:t>
      </w:r>
      <w:r w:rsidR="0065374B">
        <w:t>.”</w:t>
      </w:r>
      <w:r>
        <w:rPr>
          <w:rStyle w:val="FootnoteReference"/>
        </w:rPr>
        <w:footnoteReference w:id="97"/>
      </w:r>
    </w:p>
    <w:p w:rsidR="008C142D" w:rsidRDefault="008C142D">
      <w:r>
        <w:t>Oysa “Merhum imamın düşüncesinin en açık özelliği, Onun dini kimliğidir. İmam gelerek batılı seküler düşünce çerçevesinin ötesinde bir düşünce ortaya a</w:t>
      </w:r>
      <w:r>
        <w:t>t</w:t>
      </w:r>
      <w:r>
        <w:t>tı…”</w:t>
      </w:r>
      <w:r>
        <w:rPr>
          <w:rStyle w:val="FootnoteReference"/>
        </w:rPr>
        <w:footnoteReference w:id="98"/>
      </w:r>
    </w:p>
    <w:p w:rsidR="008C142D" w:rsidRDefault="008C142D">
      <w:r>
        <w:t>Hz. İmam’ın İslami öğretiler ve zengin Şii fıkhına dayalı siyasi d</w:t>
      </w:r>
      <w:r>
        <w:t>ü</w:t>
      </w:r>
      <w:r>
        <w:t>şünceye sahip olduğu hasebiyle İslam de</w:t>
      </w:r>
      <w:r>
        <w:t>v</w:t>
      </w:r>
      <w:r>
        <w:t xml:space="preserve">rimi meydana gelmiş ve bu yüzden de ilk önce devrimin başlangıcı, gelişi, ilerlemesiyle herkes </w:t>
      </w:r>
      <w:r>
        <w:t>i</w:t>
      </w:r>
      <w:r>
        <w:t>çin “İslam devrimi diğer devrimlerden ayrıdır ”</w:t>
      </w:r>
      <w:r>
        <w:rPr>
          <w:vertAlign w:val="superscript"/>
        </w:rPr>
        <w:t>4</w:t>
      </w:r>
      <w:r>
        <w:t xml:space="preserve"> gerçeği daha da açık bir şekilde tecelli etti. </w:t>
      </w:r>
    </w:p>
    <w:p w:rsidR="008C142D" w:rsidRDefault="008C142D">
      <w:r>
        <w:t>Bu esas üzere İslam devriminin büyük mimarı ve programlayıcısı olan İmam Humeyni, devamlı olarak İran İslam devriminin İslami ö</w:t>
      </w:r>
      <w:r>
        <w:t>ğ</w:t>
      </w:r>
      <w:r>
        <w:t>retiler, dini eğitimler ile kopmaz bağını önemle vurgulamış, bu devr</w:t>
      </w:r>
      <w:r>
        <w:t>i</w:t>
      </w:r>
      <w:r>
        <w:t>min istisnai bir devrim olduğunu sürekli belirtmiştir. Nitekim İmam ilahi ve siyasi vasiyetnamesinde de bu gerçeği şu şekilde beyan etmi</w:t>
      </w:r>
      <w:r>
        <w:t>ş</w:t>
      </w:r>
      <w:r>
        <w:t xml:space="preserve">tir: “Bizim de bildiğimiz gibi, dünyayı yağmalayan büyük güçlerin </w:t>
      </w:r>
      <w:r>
        <w:t>e</w:t>
      </w:r>
      <w:r>
        <w:t>lini, b</w:t>
      </w:r>
      <w:r>
        <w:t>ü</w:t>
      </w:r>
      <w:r>
        <w:t>yük İran’ın üzerinden koparıp atan bu devrim, gaybi yardımlar aracılığı ile ü</w:t>
      </w:r>
      <w:r>
        <w:t>s</w:t>
      </w:r>
      <w:r>
        <w:t>tün gelmiştir</w:t>
      </w:r>
      <w:r w:rsidR="0065374B">
        <w:t>.”</w:t>
      </w:r>
    </w:p>
    <w:p w:rsidR="008C142D" w:rsidRDefault="008C142D">
      <w:r>
        <w:t>Hakeza İmam önemle şöyle buyurmuştur: “O halde hiç şüphesiz İ</w:t>
      </w:r>
      <w:r>
        <w:t>s</w:t>
      </w:r>
      <w:r>
        <w:t>lam devrimi bütün devrimlerden apayrı bir kimliğe sahiptir. Hem o</w:t>
      </w:r>
      <w:r>
        <w:t>r</w:t>
      </w:r>
      <w:r>
        <w:t>taya çıkışında, hem mücadele niteliğinde, hem devrim ve kıyamın h</w:t>
      </w:r>
      <w:r>
        <w:t>e</w:t>
      </w:r>
      <w:r>
        <w:t>deflerinde apayrı bir kimlik sergilemektedir. Şüphesiz bu devrim, minnet sahibi Allah’ın mazlum ve yağmalanmış bir millete bağışta b</w:t>
      </w:r>
      <w:r>
        <w:t>u</w:t>
      </w:r>
      <w:r>
        <w:t>lunduğu gaybi ve ilahi bir hediye konumundadır</w:t>
      </w:r>
      <w:r w:rsidR="0065374B">
        <w:t>.”</w:t>
      </w:r>
      <w:r>
        <w:rPr>
          <w:rStyle w:val="FootnoteReference"/>
        </w:rPr>
        <w:footnoteReference w:id="99"/>
      </w:r>
      <w:r>
        <w:t xml:space="preserve"> </w:t>
      </w:r>
    </w:p>
    <w:p w:rsidR="008C142D" w:rsidRDefault="008C142D"/>
    <w:p w:rsidR="008C142D" w:rsidRDefault="008C142D" w:rsidP="00D278DE">
      <w:pPr>
        <w:pStyle w:val="Heading1"/>
      </w:pPr>
      <w:bookmarkStart w:id="10" w:name="_Toc61827027"/>
      <w:r>
        <w:t xml:space="preserve">Teorisyenlerin İslami Devrimi ve İmam’ı </w:t>
      </w:r>
      <w:r>
        <w:rPr>
          <w:i/>
          <w:sz w:val="8"/>
        </w:rPr>
        <w:t>(Allah’ın rahmeti üzerine olsun)</w:t>
      </w:r>
      <w:r>
        <w:t xml:space="preserve"> Derk Etmekten </w:t>
      </w:r>
      <w:r>
        <w:t>A</w:t>
      </w:r>
      <w:r>
        <w:t>ciz Oluşları</w:t>
      </w:r>
      <w:bookmarkEnd w:id="10"/>
    </w:p>
    <w:p w:rsidR="008C142D" w:rsidRDefault="008C142D">
      <w:r>
        <w:t>Bir taraftan devrimin oluşum ve gelişim açısından i</w:t>
      </w:r>
      <w:r>
        <w:t>s</w:t>
      </w:r>
      <w:r>
        <w:t>tisnai şartlarda oluşu, gaybi yardımlardan faydalanması ve de iki boyutuyla İmam’ın irfani ve manevi düşüncesi ve halkın derin dini inançlarına dayanması, siyasi teorisyenleri, enformasyon ve araştırma merkezleri, İran topl</w:t>
      </w:r>
      <w:r>
        <w:t>u</w:t>
      </w:r>
      <w:r>
        <w:t>munun değişim değerlendirmesinde ve de dini önderinin başarı şa</w:t>
      </w:r>
      <w:r>
        <w:t>n</w:t>
      </w:r>
      <w:r>
        <w:t>sını ölçmede ampirik ve pozitif ölçüleri göz önünde bulunduran yabancı güçlerin istihbarat teşkilatları materyalist kaideler esasınca so</w:t>
      </w:r>
      <w:r>
        <w:t>s</w:t>
      </w:r>
      <w:r>
        <w:t>yolojik yorumlarda bulundukları için bu birimler, İslami bir devrimin meyd</w:t>
      </w:r>
      <w:r>
        <w:t>a</w:t>
      </w:r>
      <w:r>
        <w:t>na gelişini, bu devrimin içeriğini tanımaktan ve de Hz. İmam Hume</w:t>
      </w:r>
      <w:r>
        <w:t>y</w:t>
      </w:r>
      <w:r>
        <w:t xml:space="preserve">ni’nin </w:t>
      </w:r>
      <w:r>
        <w:rPr>
          <w:i/>
          <w:sz w:val="8"/>
        </w:rPr>
        <w:t>(Allah’ın rahmeti üzerine olsun)</w:t>
      </w:r>
      <w:r>
        <w:t xml:space="preserve"> devrimci düşünce ve tefekkür metodunu anlama</w:t>
      </w:r>
      <w:r>
        <w:t>k</w:t>
      </w:r>
      <w:r>
        <w:t xml:space="preserve">tan aciz kalmışlardır. </w:t>
      </w:r>
    </w:p>
    <w:p w:rsidR="008C142D" w:rsidRDefault="008C142D">
      <w:r>
        <w:t xml:space="preserve">Hz. İmam’ın </w:t>
      </w:r>
      <w:r>
        <w:rPr>
          <w:i/>
          <w:sz w:val="8"/>
        </w:rPr>
        <w:t>(Allah’ın rahmeti üzerine olsun)</w:t>
      </w:r>
      <w:r>
        <w:t xml:space="preserve"> yüce tabiriyle, “Onlar Allah’ın iradesi</w:t>
      </w:r>
      <w:r>
        <w:t>n</w:t>
      </w:r>
      <w:r>
        <w:t>den habersiz kalmışlardı. Bu, Allah’ın ya</w:t>
      </w:r>
      <w:r>
        <w:t>p</w:t>
      </w:r>
      <w:r>
        <w:t>tığı bir işti, Allah Tebareke ve Teala’nın gerçekleştirdiği bir muc</w:t>
      </w:r>
      <w:r>
        <w:t>i</w:t>
      </w:r>
      <w:r>
        <w:t>zeydi</w:t>
      </w:r>
      <w:r w:rsidR="0065374B">
        <w:t>.”</w:t>
      </w:r>
      <w:r>
        <w:rPr>
          <w:rStyle w:val="FootnoteReference"/>
        </w:rPr>
        <w:footnoteReference w:id="100"/>
      </w:r>
    </w:p>
    <w:p w:rsidR="008C142D" w:rsidRDefault="008C142D">
      <w:r>
        <w:t>CIA teşkilatı, Temmuz 1978 yılında İran toplumunun durumu ha</w:t>
      </w:r>
      <w:r>
        <w:t>k</w:t>
      </w:r>
      <w:r>
        <w:t>kında yaptığı bir değerlendirmesinde, İran toplumunun devrim dur</w:t>
      </w:r>
      <w:r>
        <w:t>u</w:t>
      </w:r>
      <w:r>
        <w:t>munda ve hatta devrim öncesi bir durumda dahi olmadığını ilan etmi</w:t>
      </w:r>
      <w:r>
        <w:t>ş</w:t>
      </w:r>
      <w:r>
        <w:t>ti. DIA casusluk teşkilatı da 28 Eylül 1978 (6 / 7 / 1357) tarihinde yaptığı bir bilgi değerlendirmesinde şöyle ilan etmişti: “Bekle</w:t>
      </w:r>
      <w:r>
        <w:t>n</w:t>
      </w:r>
      <w:r>
        <w:t>diği üzere şah on yıl daha faal bir şekilde kudret dizginlerini elinde tut</w:t>
      </w:r>
      <w:r>
        <w:t>a</w:t>
      </w:r>
      <w:r>
        <w:t>caktır</w:t>
      </w:r>
      <w:r w:rsidR="0065374B">
        <w:t>.”</w:t>
      </w:r>
      <w:r>
        <w:rPr>
          <w:rStyle w:val="FootnoteReference"/>
        </w:rPr>
        <w:footnoteReference w:id="101"/>
      </w:r>
    </w:p>
    <w:p w:rsidR="008C142D" w:rsidRDefault="008C142D">
      <w:r>
        <w:t>Oysa Carter İslam devrimi öncesi İran’a yaptığı gez</w:t>
      </w:r>
      <w:r>
        <w:t>i</w:t>
      </w:r>
      <w:r>
        <w:t xml:space="preserve">sinde, İran’ı dünyanın en problemli bölgesinde yer alan sakin ve huzur dolu bir ada olarak adlandırmıştı. </w:t>
      </w:r>
      <w:r>
        <w:rPr>
          <w:rStyle w:val="FootnoteReference"/>
        </w:rPr>
        <w:footnoteReference w:id="102"/>
      </w:r>
    </w:p>
    <w:p w:rsidR="008C142D" w:rsidRDefault="008C142D">
      <w:r>
        <w:t xml:space="preserve">İran’ın İslami ve ilahi devriminin hızla gerçekleşmesi ve Hz. </w:t>
      </w:r>
      <w:r>
        <w:t>İ</w:t>
      </w:r>
      <w:r>
        <w:t xml:space="preserve">mam’ın </w:t>
      </w:r>
      <w:r>
        <w:rPr>
          <w:i/>
          <w:sz w:val="8"/>
        </w:rPr>
        <w:t>(Allah’ın rahmeti üzerine olsun)</w:t>
      </w:r>
      <w:r>
        <w:t xml:space="preserve"> eşsiz önderliği Amerika’yı, sömürgeci güçleri ve Siy</w:t>
      </w:r>
      <w:r>
        <w:t>o</w:t>
      </w:r>
      <w:r>
        <w:t>nistleri büyük bir kargaşaya sürüklemiş, onları gafil avlamış ve de b</w:t>
      </w:r>
      <w:r>
        <w:t>a</w:t>
      </w:r>
      <w:r>
        <w:t>tılıları defalarca İran’daki olayların beklenmedik olaylar olduğunu ve de İslam devriminin hakikatini derk etmekten acizliklerini itirafa zo</w:t>
      </w:r>
      <w:r>
        <w:t>r</w:t>
      </w:r>
      <w:r>
        <w:t xml:space="preserve">lamıştır. </w:t>
      </w:r>
    </w:p>
    <w:p w:rsidR="008C142D" w:rsidRDefault="008C142D">
      <w:r>
        <w:t>Tahran’da Amerikan casusluk yuvasında ele geçirilen belgeler es</w:t>
      </w:r>
      <w:r>
        <w:t>a</w:t>
      </w:r>
      <w:r>
        <w:t>sınca, Amerika’nın siyasi ve istihbarat makamları şuna inanmışlardı: “Bu devrim ve devrim olayları bizim durumumuzu tümüyle altüst etti, elemanlarımızı dağıttı, teşkilatımızı ve kalıcı metotlar</w:t>
      </w:r>
      <w:r>
        <w:t>ı</w:t>
      </w:r>
      <w:r>
        <w:t>mızı tümüyle iptal etti</w:t>
      </w:r>
      <w:r w:rsidR="0065374B">
        <w:t>.”</w:t>
      </w:r>
      <w:r>
        <w:rPr>
          <w:rStyle w:val="FootnoteReference"/>
        </w:rPr>
        <w:footnoteReference w:id="103"/>
      </w:r>
    </w:p>
    <w:p w:rsidR="008C142D" w:rsidRDefault="008C142D">
      <w:r>
        <w:t>CIA teşkilatının dönem başkanı olan Stanfield Turner, İran İslam devriminin zafere ulaşması hakkında şuna inanmaktaydı: “CIA teşk</w:t>
      </w:r>
      <w:r>
        <w:t>i</w:t>
      </w:r>
      <w:r>
        <w:t>latı iki konu hakkındaki öngörüsünde resmen yenilgiye uğramıştır. B</w:t>
      </w:r>
      <w:r>
        <w:t>i</w:t>
      </w:r>
      <w:r>
        <w:t>rincisi, şaha muh</w:t>
      </w:r>
      <w:r>
        <w:t>a</w:t>
      </w:r>
      <w:r>
        <w:t>lif olan bütün grupların sürgünde olan yetmiş beş yaşı</w:t>
      </w:r>
      <w:r>
        <w:t>n</w:t>
      </w:r>
      <w:r>
        <w:t>daki bir önderin liderliği altında birleşmesi, ikincisi ise güçlü bir orduya rağmen böyle bir devrimin zafere ulaşmasını beklemiyo</w:t>
      </w:r>
      <w:r>
        <w:t>r</w:t>
      </w:r>
      <w:r>
        <w:t>duk</w:t>
      </w:r>
      <w:r w:rsidR="0065374B">
        <w:t>.”</w:t>
      </w:r>
      <w:r>
        <w:rPr>
          <w:rStyle w:val="FootnoteReference"/>
        </w:rPr>
        <w:footnoteReference w:id="104"/>
      </w:r>
    </w:p>
    <w:p w:rsidR="008C142D" w:rsidRDefault="008C142D">
      <w:r>
        <w:t>Aynı şekilde İslam devrimi zamanında Isfahan’da y</w:t>
      </w:r>
      <w:r>
        <w:t>a</w:t>
      </w:r>
      <w:r>
        <w:t>şayan Paul Hunt adlı İngiliz papazı da batılı bir vatandaş olarak, yazdığı hatıral</w:t>
      </w:r>
      <w:r>
        <w:t>a</w:t>
      </w:r>
      <w:r>
        <w:t>rında o zamanki İran’ın şartları ha</w:t>
      </w:r>
      <w:r>
        <w:t>k</w:t>
      </w:r>
      <w:r>
        <w:t>kındaki fikirlerini şu şekilde beyan etmiştir: “Biz asla İran’ın bir devrimin eşiğinde olduğuna inanmıyo</w:t>
      </w:r>
      <w:r>
        <w:t>r</w:t>
      </w:r>
      <w:r>
        <w:t>duk</w:t>
      </w:r>
      <w:r w:rsidR="0065374B">
        <w:t>.”</w:t>
      </w:r>
      <w:r>
        <w:rPr>
          <w:rStyle w:val="FootnoteReference"/>
        </w:rPr>
        <w:footnoteReference w:id="105"/>
      </w:r>
    </w:p>
    <w:p w:rsidR="008C142D" w:rsidRDefault="008C142D">
      <w:r>
        <w:t>Elbette şöyle söylemek gerekir: “İslami devrimin m</w:t>
      </w:r>
      <w:r>
        <w:t>a</w:t>
      </w:r>
      <w:r>
        <w:t>neviyatından haberdar olmayan, devrimlerin yorumlanması ve incelenmesinde s</w:t>
      </w:r>
      <w:r>
        <w:t>ü</w:t>
      </w:r>
      <w:r>
        <w:t>rekli kendi iktisadi ve siyasi coğrafyalarının ölçüsünü esas alan bu tür kimseler için İslami devrimin zafere eriş sebeplerinin gizli kalması ş</w:t>
      </w:r>
      <w:r>
        <w:t>a</w:t>
      </w:r>
      <w:r>
        <w:t>şılacak bir husus değildir</w:t>
      </w:r>
      <w:r w:rsidR="0065374B">
        <w:t>.”</w:t>
      </w:r>
      <w:r>
        <w:rPr>
          <w:rStyle w:val="FootnoteReference"/>
        </w:rPr>
        <w:footnoteReference w:id="106"/>
      </w:r>
    </w:p>
    <w:p w:rsidR="008C142D" w:rsidRDefault="008C142D">
      <w:r>
        <w:t>Kesin olan şudur ki, “şüphesiz başlangıçtan zafere erişinc</w:t>
      </w:r>
      <w:r>
        <w:t>e</w:t>
      </w:r>
      <w:r>
        <w:t>ye kadar bu büyük devrim ve hareketin hakikatini derk edememek, batı sosy</w:t>
      </w:r>
      <w:r>
        <w:t>o</w:t>
      </w:r>
      <w:r>
        <w:t>lojisi ve doğulu taklitçileri için ilmi bir rezalet konumu</w:t>
      </w:r>
      <w:r>
        <w:t>n</w:t>
      </w:r>
      <w:r>
        <w:t>dadır</w:t>
      </w:r>
      <w:r w:rsidR="0065374B">
        <w:t>.”</w:t>
      </w:r>
      <w:r>
        <w:rPr>
          <w:rStyle w:val="FootnoteReference"/>
        </w:rPr>
        <w:footnoteReference w:id="107"/>
      </w:r>
    </w:p>
    <w:p w:rsidR="008C142D" w:rsidRDefault="008C142D">
      <w:r>
        <w:t>Londra’da basılan Observer adlı haftalık dergide İngiliz yazarlar</w:t>
      </w:r>
      <w:r>
        <w:t>ı</w:t>
      </w:r>
      <w:r>
        <w:t>nın birinin kalemiyle yazılan makalede bu hakikate işaret edilerek şöyle yazılmıştır: “Batı hiçbir zaman şahın neden çöktüğünü ve nasıl olup da bir din adamının ülkeyi devrim ateşine sürüklediğini anlay</w:t>
      </w:r>
      <w:r>
        <w:t>a</w:t>
      </w:r>
      <w:r>
        <w:t>madı… ve b</w:t>
      </w:r>
      <w:r>
        <w:t>a</w:t>
      </w:r>
      <w:r>
        <w:t>tıyı nasıl olup da İslami radikalizmin ihyasıyla titrettiğini derk edem</w:t>
      </w:r>
      <w:r>
        <w:t>e</w:t>
      </w:r>
      <w:r>
        <w:t>di</w:t>
      </w:r>
      <w:r w:rsidR="0065374B">
        <w:t>.”</w:t>
      </w:r>
      <w:r>
        <w:rPr>
          <w:rStyle w:val="FootnoteReference"/>
        </w:rPr>
        <w:footnoteReference w:id="108"/>
      </w:r>
    </w:p>
    <w:p w:rsidR="008C142D" w:rsidRDefault="008C142D">
      <w:r>
        <w:t>Meşhur İtalyan yazar, Maximo Fini de bu konuda İta</w:t>
      </w:r>
      <w:r>
        <w:t>l</w:t>
      </w:r>
      <w:r>
        <w:t>yan gazetesi El Jurno’da yazdığı bir makalesinde şöyle demektedir: “İslam devr</w:t>
      </w:r>
      <w:r>
        <w:t>i</w:t>
      </w:r>
      <w:r>
        <w:t xml:space="preserve">minin hakikati ve İmam Humeyni’nin </w:t>
      </w:r>
      <w:r>
        <w:rPr>
          <w:i/>
          <w:sz w:val="8"/>
        </w:rPr>
        <w:t>(Allah’ın rahmeti üzerine olsun)</w:t>
      </w:r>
      <w:r>
        <w:t xml:space="preserve"> tefekkürü oldukça deri</w:t>
      </w:r>
      <w:r>
        <w:t>n</w:t>
      </w:r>
      <w:r>
        <w:t>dir. Batı dünyası bu derinliği derk edebilmekten aciz kalmıştır</w:t>
      </w:r>
      <w:r w:rsidR="0065374B">
        <w:t>.”</w:t>
      </w:r>
      <w:r>
        <w:rPr>
          <w:rStyle w:val="FootnoteReference"/>
        </w:rPr>
        <w:footnoteReference w:id="109"/>
      </w:r>
    </w:p>
    <w:p w:rsidR="008C142D" w:rsidRDefault="008C142D">
      <w:r>
        <w:t>Amerikan eski Cumhurbaşkanı Bush’un sözleri de yukarıdaki ge</w:t>
      </w:r>
      <w:r>
        <w:t>r</w:t>
      </w:r>
      <w:r>
        <w:t>çekleri bir başka şekilde ispat etmektedir. Bush bu konuda şöyle diyor: “İran devriminin zafere erişmesi sebebiyle işinden olan CIA teşkilatının dönem başkanına şunu sordum: “Siz dünyada sahip old</w:t>
      </w:r>
      <w:r>
        <w:t>u</w:t>
      </w:r>
      <w:r>
        <w:t>ğunuz bütün elemanlara ve bunca gelişmiş imkanlara sahip olmanıza ve de harcadığınız bunca bütçeye rağmen İran halkının devriminin gerçekleşmekte olduğunu öngöremediniz mi?” O cevap olarak b</w:t>
      </w:r>
      <w:r>
        <w:t>a</w:t>
      </w:r>
      <w:r>
        <w:t>na şöyle dedi: “İran’da ortaya çıkan şey, “tanımsız” bir hakikatti ve bilg</w:t>
      </w:r>
      <w:r>
        <w:t>i</w:t>
      </w:r>
      <w:r>
        <w:t>saya</w:t>
      </w:r>
      <w:r>
        <w:t>r</w:t>
      </w:r>
      <w:r>
        <w:t>larımız bu hakikati anlayamıyorlar</w:t>
      </w:r>
      <w:r w:rsidR="0065374B">
        <w:t>.”</w:t>
      </w:r>
      <w:r>
        <w:rPr>
          <w:rStyle w:val="FootnoteReference"/>
        </w:rPr>
        <w:footnoteReference w:id="110"/>
      </w:r>
    </w:p>
    <w:p w:rsidR="008C142D" w:rsidRDefault="008C142D"/>
    <w:p w:rsidR="008C142D" w:rsidRDefault="008C142D" w:rsidP="00D278DE">
      <w:pPr>
        <w:pStyle w:val="Heading1"/>
      </w:pPr>
      <w:bookmarkStart w:id="11" w:name="_Toc61827028"/>
      <w:r>
        <w:t>İslam Devriminin Üstünlükleri Hususunda Şüphe İcat Etmek</w:t>
      </w:r>
      <w:bookmarkEnd w:id="11"/>
    </w:p>
    <w:p w:rsidR="008C142D" w:rsidRDefault="008C142D">
      <w:r>
        <w:t xml:space="preserve">İmam Humeyni’nin </w:t>
      </w:r>
      <w:r>
        <w:rPr>
          <w:i/>
          <w:sz w:val="8"/>
        </w:rPr>
        <w:t>(Allah’ın rahmeti üzerine olsun)</w:t>
      </w:r>
      <w:r>
        <w:t xml:space="preserve"> kutsal şahsiyeti öyl</w:t>
      </w:r>
      <w:r>
        <w:t>e</w:t>
      </w:r>
      <w:r>
        <w:t>sine bir istisna-i devrimi vücuda getirdi ki çeşitli boyutl</w:t>
      </w:r>
      <w:r>
        <w:t>a</w:t>
      </w:r>
      <w:r>
        <w:t>rıyla dünyadaki diğer büyük devrimlerden çok farklı ayrıcalıklara sahiptir</w:t>
      </w:r>
      <w:r w:rsidR="0065374B">
        <w:t>.”</w:t>
      </w:r>
      <w:r>
        <w:t xml:space="preserve">Gerçekten de İmam Humeyni’nin </w:t>
      </w:r>
      <w:r>
        <w:rPr>
          <w:i/>
          <w:sz w:val="8"/>
        </w:rPr>
        <w:t>(Allah’ın rahmeti üzerine olsun)</w:t>
      </w:r>
      <w:r>
        <w:t xml:space="preserve"> önderlik ettiği İslam devrimi, hiçbir şekilde daha önce meydana gelmiş devrimlerden birisiyle bile benzerlik içinde deği</w:t>
      </w:r>
      <w:r>
        <w:t>l</w:t>
      </w:r>
      <w:r>
        <w:t>dir</w:t>
      </w:r>
      <w:r w:rsidR="0065374B">
        <w:t>.”</w:t>
      </w:r>
      <w:r>
        <w:rPr>
          <w:rStyle w:val="FootnoteReference"/>
        </w:rPr>
        <w:footnoteReference w:id="111"/>
      </w:r>
      <w:r>
        <w:t xml:space="preserve"> </w:t>
      </w:r>
    </w:p>
    <w:p w:rsidR="008C142D" w:rsidRDefault="008C142D">
      <w:r>
        <w:t>İslam devriminin diğer devrimlerden ayrıcalığını ortaya koyan i</w:t>
      </w:r>
      <w:r>
        <w:t>n</w:t>
      </w:r>
      <w:r>
        <w:t>kar edilmez delillere ve de uluslararası bir çok görüş sahiplerinin it</w:t>
      </w:r>
      <w:r>
        <w:t>i</w:t>
      </w:r>
      <w:r>
        <w:t>rafta bulunmasına neden olan apaçık ayrıcalıklara rağmen, yüzeysel ve kapasitesiz yorumlarıyla “İslam devriminin istisnai bir devrim o</w:t>
      </w:r>
      <w:r>
        <w:t>l</w:t>
      </w:r>
      <w:r>
        <w:t>duğunu” re</w:t>
      </w:r>
      <w:r>
        <w:t>d</w:t>
      </w:r>
      <w:r>
        <w:t>detmeye çalışan ve böylece de devrimin gerçek değerini düşürmek isteyen, sonraki batıl sonuçlarına ortam hazırlayan ve de “devrimim</w:t>
      </w:r>
      <w:r>
        <w:t>i</w:t>
      </w:r>
      <w:r>
        <w:t>zin diğer devrimlerden farklı olduğu düşüncesini çok ciddi bir pro</w:t>
      </w:r>
      <w:r>
        <w:t>b</w:t>
      </w:r>
      <w:r>
        <w:t>lem görüyorum</w:t>
      </w:r>
      <w:r w:rsidR="0065374B">
        <w:t>.”</w:t>
      </w:r>
      <w:r>
        <w:rPr>
          <w:rStyle w:val="FootnoteReference"/>
        </w:rPr>
        <w:footnoteReference w:id="112"/>
      </w:r>
      <w:r>
        <w:t xml:space="preserve"> diyen kimseler, ya İslam devriminin gerçek mahiyetinden ve Hz. İmam Humeyni’nin </w:t>
      </w:r>
      <w:r>
        <w:rPr>
          <w:i/>
          <w:sz w:val="8"/>
        </w:rPr>
        <w:t>(Allah’ın rahmeti üzerine olsun)</w:t>
      </w:r>
      <w:r>
        <w:t xml:space="preserve"> eşsiz şahsiyeti</w:t>
      </w:r>
      <w:r>
        <w:t>n</w:t>
      </w:r>
      <w:r>
        <w:t>den aciz olanla</w:t>
      </w:r>
      <w:r>
        <w:t>r</w:t>
      </w:r>
      <w:r>
        <w:t>dır, ya da bilerek gözlerini, etkili nurları İslam, din ve İran’a yabancı teorisyenlerin bile gözünü kendine dikmeye zorlayan güneşe karşı k</w:t>
      </w:r>
      <w:r>
        <w:t>a</w:t>
      </w:r>
      <w:r>
        <w:t>patmış kimselerdir ve dolayısıyla da şöyle söylemek gerekir: “Bugün İslam devrimini dünyadaki diğer devrimlerle muk</w:t>
      </w:r>
      <w:r>
        <w:t>a</w:t>
      </w:r>
      <w:r>
        <w:t>yese edip bir sonuç çıkarmak isteyen kimseler, ilmi ve fikirsel olarak büyük bir yanlışlık içindedirler. Zira İslam devrimimiz diğer devri</w:t>
      </w:r>
      <w:r>
        <w:t>m</w:t>
      </w:r>
      <w:r>
        <w:t>lerle büyük farklılı</w:t>
      </w:r>
      <w:r>
        <w:t>k</w:t>
      </w:r>
      <w:r>
        <w:t>lar içindedir</w:t>
      </w:r>
      <w:r w:rsidR="0065374B">
        <w:t>.”</w:t>
      </w:r>
      <w:r>
        <w:rPr>
          <w:rStyle w:val="FootnoteReference"/>
        </w:rPr>
        <w:footnoteReference w:id="113"/>
      </w:r>
      <w:r>
        <w:t xml:space="preserve"> </w:t>
      </w:r>
    </w:p>
    <w:p w:rsidR="008C142D" w:rsidRDefault="008C142D">
      <w:r>
        <w:t>Fransa, Rusya ve Çin devrimi hakkında geniş araştı</w:t>
      </w:r>
      <w:r>
        <w:t>r</w:t>
      </w:r>
      <w:r>
        <w:t>maları bulunan İngiltere Cambridge üniversitesinin meşhur üstatlarından olan Theda Skocpol</w:t>
      </w:r>
      <w:r>
        <w:rPr>
          <w:rStyle w:val="FootnoteReference"/>
        </w:rPr>
        <w:footnoteReference w:id="114"/>
      </w:r>
      <w:r>
        <w:t>: “Şah rejiminin yıkı</w:t>
      </w:r>
      <w:r>
        <w:t>l</w:t>
      </w:r>
      <w:r>
        <w:t>ması, şahın Amerikalı dostlarından tut, gazeteciler, siyasetçiler ve hatta benim gibi sosyologlar açısından d</w:t>
      </w:r>
      <w:r>
        <w:t>a</w:t>
      </w:r>
      <w:r>
        <w:t>hi oldukça büyük ve inanılamayacak kadar büyük bir hadis</w:t>
      </w:r>
      <w:r>
        <w:t>e</w:t>
      </w:r>
      <w:r>
        <w:t>dir</w:t>
      </w:r>
      <w:r w:rsidR="0065374B">
        <w:t>.”</w:t>
      </w:r>
      <w:r>
        <w:t xml:space="preserve"> Theda Skocpol büyük bir açıklıkla daha sonra şöyle demektedir: “Zira </w:t>
      </w:r>
      <w:r>
        <w:t>İ</w:t>
      </w:r>
      <w:r>
        <w:t>ran’da ortaya çıkan devrim, benim inancıma göre diğer inkılapların yapısı</w:t>
      </w:r>
      <w:r>
        <w:t>n</w:t>
      </w:r>
      <w:r>
        <w:t>dan çok büyük bir farklılık içindedir ve ben itiraf ediyorum ki bu devrim, bizim Fransa, Rusya ve Çin hakkında ortaya attığımız g</w:t>
      </w:r>
      <w:r>
        <w:t>ö</w:t>
      </w:r>
      <w:r>
        <w:t>rüşleri de değersiz kılmıştır. Yazar sözünün devamında şunu ekleme</w:t>
      </w:r>
      <w:r>
        <w:t>k</w:t>
      </w:r>
      <w:r>
        <w:t>tedir: “Şu gerçeği kabul etmekten başka çaremiz yoktur ki İran devr</w:t>
      </w:r>
      <w:r>
        <w:t>i</w:t>
      </w:r>
      <w:r>
        <w:t>mi temel ilkeler açısından da kendine has bir devrimdir ve tümüyle diğer devrimlerden ayrıcalık arz etmektedir</w:t>
      </w:r>
      <w:r w:rsidR="0065374B">
        <w:t>.”</w:t>
      </w:r>
      <w:r>
        <w:rPr>
          <w:rStyle w:val="FootnoteReference"/>
        </w:rPr>
        <w:footnoteReference w:id="115"/>
      </w:r>
    </w:p>
    <w:p w:rsidR="008C142D" w:rsidRDefault="008C142D">
      <w:r>
        <w:t>İtalya Komünist partisinin resmi organı olan Onita y</w:t>
      </w:r>
      <w:r>
        <w:t>a</w:t>
      </w:r>
      <w:r>
        <w:t>yını da İslam devriminin zafere eriştiği ilk günlerde, İslam devrimi hareketini y</w:t>
      </w:r>
      <w:r>
        <w:t>o</w:t>
      </w:r>
      <w:r>
        <w:t>rumlayan bir yazısında şöyle yazmaktadır: “Bu devrim, sıradan kaid</w:t>
      </w:r>
      <w:r>
        <w:t>e</w:t>
      </w:r>
      <w:r>
        <w:t>lerle uyum içinde değildir. Bizleri daha derin araştırmalara ve mütal</w:t>
      </w:r>
      <w:r>
        <w:t>a</w:t>
      </w:r>
      <w:r>
        <w:t>aya d</w:t>
      </w:r>
      <w:r>
        <w:t>a</w:t>
      </w:r>
      <w:r>
        <w:t>vet etmektedir</w:t>
      </w:r>
      <w:r w:rsidR="0065374B">
        <w:t>.”</w:t>
      </w:r>
      <w:r>
        <w:rPr>
          <w:rStyle w:val="FootnoteReference"/>
        </w:rPr>
        <w:footnoteReference w:id="116"/>
      </w:r>
    </w:p>
    <w:p w:rsidR="008C142D" w:rsidRDefault="008C142D"/>
    <w:p w:rsidR="008C142D" w:rsidRDefault="008C142D" w:rsidP="00D278DE">
      <w:pPr>
        <w:pStyle w:val="Heading1"/>
      </w:pPr>
      <w:r>
        <w:br w:type="page"/>
      </w:r>
      <w:bookmarkStart w:id="12" w:name="_Toc61827029"/>
      <w:r>
        <w:t>Teorisyenlerin İslam Devrimini ve İmam Humeyni’nin T</w:t>
      </w:r>
      <w:r>
        <w:t>e</w:t>
      </w:r>
      <w:r>
        <w:t>fekkürünü Tanımak İçin Gö</w:t>
      </w:r>
      <w:r>
        <w:t>s</w:t>
      </w:r>
      <w:r>
        <w:t>terdikleri Çabalar</w:t>
      </w:r>
      <w:bookmarkEnd w:id="12"/>
    </w:p>
    <w:p w:rsidR="008C142D" w:rsidRDefault="008C142D">
      <w:r>
        <w:t xml:space="preserve">İslam devrimi, İslam ve Şia’nın on üç yüzyıllık fikri ve kültürel manivelasına ve bunların İmam Humeyni’nin </w:t>
      </w:r>
      <w:r>
        <w:rPr>
          <w:i/>
          <w:sz w:val="8"/>
        </w:rPr>
        <w:t>(Allah’ın rahmeti üzerine olsun)</w:t>
      </w:r>
      <w:r>
        <w:t xml:space="preserve"> mümtaz şa</w:t>
      </w:r>
      <w:r>
        <w:t>h</w:t>
      </w:r>
      <w:r>
        <w:t>siyetiyle varolan derin ilişkisine dayanarak öylesine bir takım şar</w:t>
      </w:r>
      <w:r>
        <w:t>t</w:t>
      </w:r>
      <w:r>
        <w:t>lar ortaya ç</w:t>
      </w:r>
      <w:r>
        <w:t>ı</w:t>
      </w:r>
      <w:r>
        <w:t>karmıştır ki bugün dünyanın bir çok teorisyenleri büyük bir gerçeği ifade eden İslam devrimi hakkında kapsamlı bir yorum e</w:t>
      </w:r>
      <w:r>
        <w:t>l</w:t>
      </w:r>
      <w:r>
        <w:t xml:space="preserve">de etmek, derin velayet-i fakih teorisi hakkında bilgi edinmek ve </w:t>
      </w:r>
      <w:r>
        <w:t>İ</w:t>
      </w:r>
      <w:r>
        <w:t>mam Humeyni’nin toplumsal, siyasi ve manevi mesajlarının sırlarına ermek için tüm güçleriyle çalışmaktadırlar. Zira “gerçekten de ve hiçbir k</w:t>
      </w:r>
      <w:r>
        <w:t>a</w:t>
      </w:r>
      <w:r>
        <w:t>patma olmaksızın İmam’ın bir çok yorumları, teorileri ve öng</w:t>
      </w:r>
      <w:r>
        <w:t>ö</w:t>
      </w:r>
      <w:r>
        <w:t>rüleri bu a</w:t>
      </w:r>
      <w:r>
        <w:t>s</w:t>
      </w:r>
      <w:r>
        <w:t>rın siyasi mucizelerinden sayılmaktadır ve ilmi açıdan da o kadar ciddidir ki İmam’ın insanlık ve mustazafların hareketi hakkı</w:t>
      </w:r>
      <w:r>
        <w:t>n</w:t>
      </w:r>
      <w:r>
        <w:t>daki tüm öngörüleri ciddiye alınmakt</w:t>
      </w:r>
      <w:r>
        <w:t>a</w:t>
      </w:r>
      <w:r>
        <w:t>dır</w:t>
      </w:r>
      <w:r w:rsidR="0065374B">
        <w:t>.”</w:t>
      </w:r>
      <w:r>
        <w:rPr>
          <w:rStyle w:val="FootnoteReference"/>
        </w:rPr>
        <w:footnoteReference w:id="117"/>
      </w:r>
      <w:r>
        <w:rPr>
          <w:vertAlign w:val="superscript"/>
        </w:rPr>
        <w:t>ve</w:t>
      </w:r>
      <w:r>
        <w:t xml:space="preserve"> </w:t>
      </w:r>
      <w:r>
        <w:rPr>
          <w:rStyle w:val="FootnoteReference"/>
        </w:rPr>
        <w:footnoteReference w:id="118"/>
      </w:r>
    </w:p>
    <w:p w:rsidR="008C142D" w:rsidRDefault="008C142D">
      <w:r>
        <w:t>Bu gerçek hakkında apaçık bir algılama düzeyine erişmek için ö</w:t>
      </w:r>
      <w:r>
        <w:t>r</w:t>
      </w:r>
      <w:r>
        <w:t>nek olarak dünyanın en büyük değişikliğ</w:t>
      </w:r>
      <w:r>
        <w:t>i</w:t>
      </w:r>
      <w:r>
        <w:t>nin ortaya çıkışında, yani yeni bir olgunun zuhuru ve mi</w:t>
      </w:r>
      <w:r>
        <w:t>l</w:t>
      </w:r>
      <w:r>
        <w:t>li devletlerin ötesinde bir gücün ortaya çıkışı hakkında İslam devriminin ve İmam Humeyni’nin etkilerini i</w:t>
      </w:r>
      <w:r>
        <w:t>n</w:t>
      </w:r>
      <w:r>
        <w:t xml:space="preserve">celemek ve Hz. İmam’ın </w:t>
      </w:r>
      <w:r>
        <w:rPr>
          <w:sz w:val="8"/>
        </w:rPr>
        <w:t>(Allah’ın selamı üzerine olsun)</w:t>
      </w:r>
      <w:r>
        <w:t xml:space="preserve"> mesajlarının derin muhtevasının dünyadaki muhtelif devletler tarafından anlaşılmadığını önemle vu</w:t>
      </w:r>
      <w:r>
        <w:t>r</w:t>
      </w:r>
      <w:r>
        <w:t>gulamak için şimdiki ve gelecek olayların seçkin teorisyenleri arası</w:t>
      </w:r>
      <w:r>
        <w:t>n</w:t>
      </w:r>
      <w:r>
        <w:t>daki Alvin Toffler’i göstermek yeterlidir. Mezkur şahıs şöyle yazma</w:t>
      </w:r>
      <w:r>
        <w:t>k</w:t>
      </w:r>
      <w:r>
        <w:t>tadır: “21. asırda yeryüzüne egemen olacak ülkenin hangi ülke olduğu sorusu, o</w:t>
      </w:r>
      <w:r>
        <w:t>l</w:t>
      </w:r>
      <w:r>
        <w:t>dukça heyecanlı bir sorudur. Ama gerçekte esasen bu soruyu sormak yanlış bir şeydir. Zira bugün dünyanın en büyük değişimi, y</w:t>
      </w:r>
      <w:r>
        <w:t>e</w:t>
      </w:r>
      <w:r>
        <w:t>ni bir o</w:t>
      </w:r>
      <w:r>
        <w:t>l</w:t>
      </w:r>
      <w:r>
        <w:t>gunun ortaya çıkışıdır. Yani, milli devletlerin ötesinde bir güç ve kudretin zuhur</w:t>
      </w:r>
      <w:r>
        <w:t>u</w:t>
      </w:r>
      <w:r>
        <w:t>dur</w:t>
      </w:r>
      <w:r w:rsidR="0065374B">
        <w:t>.”</w:t>
      </w:r>
      <w:r>
        <w:t xml:space="preserve"> </w:t>
      </w:r>
    </w:p>
    <w:p w:rsidR="008C142D" w:rsidRDefault="008C142D">
      <w:r>
        <w:t xml:space="preserve">Toffler, daha sonra yukarıdaki harekete bir örnek olarak İmam Humeyni’yi </w:t>
      </w:r>
      <w:r>
        <w:rPr>
          <w:i/>
          <w:sz w:val="8"/>
        </w:rPr>
        <w:t>(Allah’ın rahmeti üzerine olsun)</w:t>
      </w:r>
      <w:r>
        <w:t xml:space="preserve"> zikretmektedir. İmam Humeyni’nin, “Din g</w:t>
      </w:r>
      <w:r>
        <w:t>ü</w:t>
      </w:r>
      <w:r>
        <w:t>cü” manivelasından istifade ederek, uzun yıllar milli devletlerin tek</w:t>
      </w:r>
      <w:r>
        <w:t>e</w:t>
      </w:r>
      <w:r>
        <w:t xml:space="preserve">linde </w:t>
      </w:r>
      <w:r>
        <w:t>o</w:t>
      </w:r>
      <w:r>
        <w:t>lan gücün önemli bir bölümünü elde ettiğini ifade etmektedir ve şuna inanmaktadır: “İmam Humeyni Selman Rüşdi’nin ölüm fetvasını verdiği zaman, hakikatte dünya devletlerine çok önemli ve tarihi bir mesaj gönderdi. Birçok kimseler bu mesajı algılamaktan ve yoruml</w:t>
      </w:r>
      <w:r>
        <w:t>a</w:t>
      </w:r>
      <w:r>
        <w:t xml:space="preserve">maktan aciz kaldılar. İmam’ın mesajının gerçek muhtevası, dünya </w:t>
      </w:r>
      <w:r>
        <w:t>e</w:t>
      </w:r>
      <w:r>
        <w:t>gemenliği hakkında yeni bir gücün zuhurunu ortaya koymaktadır. D</w:t>
      </w:r>
      <w:r>
        <w:t>o</w:t>
      </w:r>
      <w:r>
        <w:t xml:space="preserve">layısıyla batılılar, büyük bir dikkatle onu incelemelidirler. Zira </w:t>
      </w:r>
      <w:r>
        <w:t>İ</w:t>
      </w:r>
      <w:r>
        <w:t xml:space="preserve">mam Humeyni’nin </w:t>
      </w:r>
      <w:r>
        <w:rPr>
          <w:i/>
          <w:sz w:val="8"/>
        </w:rPr>
        <w:t>(Allah’ın rahmeti üzerine olsun)</w:t>
      </w:r>
      <w:r>
        <w:t xml:space="preserve"> hükümetinin sürdürülmesinde beşeri düşü</w:t>
      </w:r>
      <w:r>
        <w:t>n</w:t>
      </w:r>
      <w:r>
        <w:t>ce sınırl</w:t>
      </w:r>
      <w:r>
        <w:t>a</w:t>
      </w:r>
      <w:r>
        <w:t>rı, hem devletlerin hakimiyet sınırlarını ve hem de milli ve yerel devletlerin gücünü değiştirmektedir</w:t>
      </w:r>
      <w:r w:rsidR="0065374B">
        <w:t>.”</w:t>
      </w:r>
      <w:r>
        <w:rPr>
          <w:rStyle w:val="FootnoteReference"/>
        </w:rPr>
        <w:footnoteReference w:id="119"/>
      </w:r>
      <w:r>
        <w:t xml:space="preserve"> </w:t>
      </w:r>
    </w:p>
    <w:p w:rsidR="008C142D" w:rsidRDefault="008C142D"/>
    <w:p w:rsidR="008C142D" w:rsidRDefault="008C142D" w:rsidP="00D278DE">
      <w:pPr>
        <w:pStyle w:val="Heading1"/>
      </w:pPr>
      <w:bookmarkStart w:id="13" w:name="_Toc61827030"/>
      <w:r>
        <w:t>İmam Humeyni’nin Gün Gittikçe Daha da Bir Açılımı</w:t>
      </w:r>
      <w:bookmarkEnd w:id="13"/>
    </w:p>
    <w:p w:rsidR="008C142D" w:rsidRDefault="008C142D">
      <w:r>
        <w:t>Bugün Allah’ın Salih kulu ve ilim ve amel meydanının süper şa</w:t>
      </w:r>
      <w:r>
        <w:t>h</w:t>
      </w:r>
      <w:r>
        <w:t>siyeti olan İmam Humeyni’nin melekuti vefatından yıllar sonra bile küfür cephesinin önde gelenlerinin düzenlediği bütün komplolara rağmen İmam Hume</w:t>
      </w:r>
      <w:r>
        <w:t>y</w:t>
      </w:r>
      <w:r>
        <w:t>ni’nin yüce düşüncelerinin ve fikirlerinin ışığı, her gün biraz daha fazla, bütün müminlerin ve dünyadaki özgürlük i</w:t>
      </w:r>
      <w:r>
        <w:t>s</w:t>
      </w:r>
      <w:r>
        <w:t>teyen kimselerin yolunu aydınlatmaya devam e</w:t>
      </w:r>
      <w:r>
        <w:t>t</w:t>
      </w:r>
      <w:r>
        <w:t xml:space="preserve">mektedir. </w:t>
      </w:r>
    </w:p>
    <w:p w:rsidR="008C142D" w:rsidRDefault="008C142D">
      <w:r>
        <w:t>Uluslararası Siyonizm’in önde gelenleri, “İslam de</w:t>
      </w:r>
      <w:r>
        <w:t>v</w:t>
      </w:r>
      <w:r>
        <w:t>rimi her yere ulaştığı taktirde, hakimiyetlerinin sona ereceğini ve güçlerinin azal</w:t>
      </w:r>
      <w:r>
        <w:t>a</w:t>
      </w:r>
      <w:r>
        <w:t>cağını çok iyi bildikleri için”</w:t>
      </w:r>
      <w:r>
        <w:rPr>
          <w:rStyle w:val="FootnoteReference"/>
        </w:rPr>
        <w:footnoteReference w:id="120"/>
      </w:r>
      <w:r>
        <w:t xml:space="preserve"> devrimin ilk yıllarından itibaren İslam devrimi aleyhine planlar düzenlemiş ve de merhum imamın düşünce ve fikirlerine ciddi bir şekilde karşı koymayı kendilerine anlayış </w:t>
      </w:r>
      <w:r>
        <w:t>e</w:t>
      </w:r>
      <w:r>
        <w:t>dinmiş ve bu bağlamda “CIA teşkilatı tarafından Amerika’da kuru</w:t>
      </w:r>
      <w:r>
        <w:t>l</w:t>
      </w:r>
      <w:r>
        <w:t>muş olan bir çok Enstitü ve kurumlarda İslam ve Şia hakkında ara</w:t>
      </w:r>
      <w:r>
        <w:t>ş</w:t>
      </w:r>
      <w:r>
        <w:t>tırmalar başlatılmı</w:t>
      </w:r>
      <w:r>
        <w:t>ş</w:t>
      </w:r>
      <w:r>
        <w:t>tır</w:t>
      </w:r>
      <w:r w:rsidR="0065374B">
        <w:t>.”</w:t>
      </w:r>
      <w:r>
        <w:rPr>
          <w:rStyle w:val="FootnoteReference"/>
        </w:rPr>
        <w:footnoteReference w:id="121"/>
      </w:r>
    </w:p>
    <w:p w:rsidR="008C142D" w:rsidRDefault="008C142D">
      <w:r>
        <w:t>Ama Ruhullah Humeyni’nin tükenmek bilmeyen ilahi güce day</w:t>
      </w:r>
      <w:r>
        <w:t>a</w:t>
      </w:r>
      <w:r>
        <w:t>narak, övgüye değer direniş ve tedbiriyle ortaya koyduğu sağlam yap</w:t>
      </w:r>
      <w:r>
        <w:t>ı</w:t>
      </w:r>
      <w:r>
        <w:t>sı ve hareketi, defalarca hilekar düşmanı, uğursuz hedeflerine ulaşmak hususunda başarısız kılmıştır. Küfür ordusunun bayraktarları, İslam de</w:t>
      </w:r>
      <w:r>
        <w:t>v</w:t>
      </w:r>
      <w:r>
        <w:t xml:space="preserve">riminin yok olmasını arzu ederek ve İmam Humeyni’nin </w:t>
      </w:r>
      <w:r>
        <w:rPr>
          <w:i/>
          <w:sz w:val="8"/>
        </w:rPr>
        <w:t>(Allah’ın rahmeti üzerine olsun)</w:t>
      </w:r>
      <w:r>
        <w:t xml:space="preserve"> çıkmaza gireceği ümidiyle İmam’ın vefatını ve ondan sonraki d</w:t>
      </w:r>
      <w:r>
        <w:t>ö</w:t>
      </w:r>
      <w:r>
        <w:t>nemi beklemeye başladılar. Lakin İmam Humeyni’nin melekuti yü</w:t>
      </w:r>
      <w:r>
        <w:t>k</w:t>
      </w:r>
      <w:r>
        <w:t xml:space="preserve">selişi ve yerine değerli ve ilahi bir şahsiyet olan Ayetullah Hamenei’nin </w:t>
      </w:r>
      <w:r>
        <w:rPr>
          <w:sz w:val="8"/>
        </w:rPr>
        <w:t>(izzeti daimi olsun)</w:t>
      </w:r>
      <w:r>
        <w:t xml:space="preserve"> seçilmesi ve de Ayetullah Hamenei’nin defalarca, “bizim yolumuz, İmam Humeyni’nin yoludur. Bu yolda büyük bir </w:t>
      </w:r>
      <w:r>
        <w:t>i</w:t>
      </w:r>
      <w:r>
        <w:t>nançla yürümeye devam edeceğiz</w:t>
      </w:r>
      <w:r w:rsidR="0065374B">
        <w:t>.”</w:t>
      </w:r>
      <w:r>
        <w:t xml:space="preserve"> diye buyurması</w:t>
      </w:r>
      <w:r>
        <w:rPr>
          <w:rStyle w:val="FootnoteReference"/>
        </w:rPr>
        <w:footnoteReference w:id="122"/>
      </w:r>
      <w:r>
        <w:t xml:space="preserve"> yeniden sömürü cephesini, Ruhullah’ın dünyadaki İslam ülkeleri üzerine önderliğinin sü</w:t>
      </w:r>
      <w:r>
        <w:t>r</w:t>
      </w:r>
      <w:r>
        <w:t xml:space="preserve">mesinden kaynaklanan dehşet ve ümitsizliğe düşürmüştü. </w:t>
      </w:r>
      <w:r>
        <w:rPr>
          <w:rStyle w:val="FootnoteReference"/>
        </w:rPr>
        <w:footnoteReference w:id="123"/>
      </w:r>
    </w:p>
    <w:p w:rsidR="008C142D" w:rsidRDefault="008C142D">
      <w:r>
        <w:t>Öyle ki batılı uzmanlardan bazı kimseler şu öngörüde bulunmu</w:t>
      </w:r>
      <w:r>
        <w:t>ş</w:t>
      </w:r>
      <w:r>
        <w:t xml:space="preserve">lardı: “İmam Humeyni’nin </w:t>
      </w:r>
      <w:r>
        <w:rPr>
          <w:i/>
          <w:sz w:val="8"/>
        </w:rPr>
        <w:t>(Allah’ın rahmeti üzerine olsun)</w:t>
      </w:r>
      <w:r>
        <w:t xml:space="preserve"> vefatıyla ekolünün sona erec</w:t>
      </w:r>
      <w:r>
        <w:t>e</w:t>
      </w:r>
      <w:r>
        <w:t>ğini düşünmek yanlış bir düşüncedir. Onun düşünceleri, yıllar önce İ</w:t>
      </w:r>
      <w:r>
        <w:t>s</w:t>
      </w:r>
      <w:r>
        <w:t>lam dünyasını büyük ölçüde e</w:t>
      </w:r>
      <w:r>
        <w:t>t</w:t>
      </w:r>
      <w:r>
        <w:t>kilemiştir</w:t>
      </w:r>
      <w:r w:rsidR="0065374B">
        <w:t>.”</w:t>
      </w:r>
      <w:r>
        <w:rPr>
          <w:rStyle w:val="FootnoteReference"/>
        </w:rPr>
        <w:footnoteReference w:id="124"/>
      </w:r>
    </w:p>
    <w:p w:rsidR="008C142D" w:rsidRDefault="008C142D">
      <w:r>
        <w:t>Merhum İmam’ın çağdaş dünya üzerindeki derin etkisi ve İslam ümmeti arasındaki düşüncelerinin ve fikirlerinin hissedilir bir şekilde mevcudiyeti öylesine bir takım şartları ortaya çıkarmıştır ki, o A</w:t>
      </w:r>
      <w:r>
        <w:t>l</w:t>
      </w:r>
      <w:r>
        <w:t>lah’ın Salih kulunun kurtar</w:t>
      </w:r>
      <w:r>
        <w:t>ı</w:t>
      </w:r>
      <w:r>
        <w:t>cı mektebinin takipçileri gözünde “İmam asla ölmemiştir, henüz de hayattadır ve faaliyet göstermektedir</w:t>
      </w:r>
      <w:r w:rsidR="0065374B">
        <w:t>.”</w:t>
      </w:r>
      <w:r>
        <w:rPr>
          <w:rStyle w:val="FootnoteReference"/>
        </w:rPr>
        <w:footnoteReference w:id="125"/>
      </w:r>
      <w:r>
        <w:t xml:space="preserve"> Şüphesiz, “İmam Humeyni’nin vefatının üzerinden yıllar geçmiş o</w:t>
      </w:r>
      <w:r>
        <w:t>l</w:t>
      </w:r>
      <w:r>
        <w:t>masına rağmen İmam Humeyni’nin düşünce ve fikirlerinin hala bir çok taraftarı mevcuttur</w:t>
      </w:r>
      <w:r w:rsidR="0065374B">
        <w:t>.”</w:t>
      </w:r>
      <w:r>
        <w:rPr>
          <w:rStyle w:val="FootnoteReference"/>
        </w:rPr>
        <w:footnoteReference w:id="126"/>
      </w:r>
      <w:r>
        <w:t xml:space="preserve"> Ve, “Bütün dünya halkları, İmam Hume</w:t>
      </w:r>
      <w:r>
        <w:t>y</w:t>
      </w:r>
      <w:r>
        <w:t>ni’nin manevi devriminin etkisi altında bulunma</w:t>
      </w:r>
      <w:r>
        <w:t>k</w:t>
      </w:r>
      <w:r>
        <w:t>tadır</w:t>
      </w:r>
      <w:r w:rsidR="0065374B">
        <w:t>.”</w:t>
      </w:r>
      <w:r>
        <w:rPr>
          <w:rStyle w:val="FootnoteReference"/>
        </w:rPr>
        <w:footnoteReference w:id="127"/>
      </w:r>
    </w:p>
    <w:p w:rsidR="008C142D" w:rsidRDefault="008C142D">
      <w:r>
        <w:t>Şu anda İslam ve insanlığın yeminli düşmanlarının isteklerine ra</w:t>
      </w:r>
      <w:r>
        <w:t>ğ</w:t>
      </w:r>
      <w:r>
        <w:t>men “İmam Humeyni, çoğu müslümanın görüşüne göre, yeni asırda yeniden kendine dönüşün davetçilerinden biri sayılmaktadır</w:t>
      </w:r>
      <w:r w:rsidR="0065374B">
        <w:t>.”</w:t>
      </w:r>
      <w:r>
        <w:rPr>
          <w:rStyle w:val="FootnoteReference"/>
        </w:rPr>
        <w:footnoteReference w:id="128"/>
      </w:r>
      <w:r>
        <w:t xml:space="preserve"> Ve b</w:t>
      </w:r>
      <w:r>
        <w:t>u</w:t>
      </w:r>
      <w:r>
        <w:t>gün her zamandan daha çok İmam Humeyni’nin örnek oluşu, “b</w:t>
      </w:r>
      <w:r>
        <w:t>ü</w:t>
      </w:r>
      <w:r>
        <w:t>tün dünya genelinde İslamcıları harekete geçirmeye devam etmekt</w:t>
      </w:r>
      <w:r>
        <w:t>e</w:t>
      </w:r>
      <w:r>
        <w:t>dir</w:t>
      </w:r>
      <w:r w:rsidR="0065374B">
        <w:t>.”</w:t>
      </w:r>
      <w:r>
        <w:rPr>
          <w:rStyle w:val="FootnoteReference"/>
        </w:rPr>
        <w:footnoteReference w:id="129"/>
      </w:r>
    </w:p>
    <w:p w:rsidR="008C142D" w:rsidRDefault="008C142D">
      <w:r>
        <w:t xml:space="preserve">Dünyadaki mevcut değişimler ve bir çok örnekler de şu gerçeği </w:t>
      </w:r>
      <w:r>
        <w:t>i</w:t>
      </w:r>
      <w:r>
        <w:t>fade etmektedir: “Çağdaş dünya her gün daha fazla Merhum İmam Humeyni’nin düşünce ve ideallerinin etki sahasının genişlemesine t</w:t>
      </w:r>
      <w:r>
        <w:t>a</w:t>
      </w:r>
      <w:r>
        <w:t xml:space="preserve">nıklık etmektedir. Şüphesiz büyük İslam devriminin yüce hedeflerine ulaşıncaya ve </w:t>
      </w:r>
      <w:r>
        <w:t>İ</w:t>
      </w:r>
      <w:r>
        <w:t>mam’ın tarihi risaletine erişinceye kadar layık bir halef ve fedakar bir ümmet kalıbında kendi hayatını sürdürecektir ve esasen şöyle söyl</w:t>
      </w:r>
      <w:r>
        <w:t>e</w:t>
      </w:r>
      <w:r>
        <w:t>mek gerekir: “Bundan sonra dünya, büyük Humeyni’nin gittikçe artan açılımına ve büyüm</w:t>
      </w:r>
      <w:r>
        <w:t>e</w:t>
      </w:r>
      <w:r>
        <w:t>sine şahit olacaktır</w:t>
      </w:r>
      <w:r w:rsidR="0065374B">
        <w:t>.”</w:t>
      </w:r>
      <w:r>
        <w:rPr>
          <w:rStyle w:val="FootnoteReference"/>
        </w:rPr>
        <w:footnoteReference w:id="130"/>
      </w:r>
      <w:r>
        <w:t xml:space="preserve"> </w:t>
      </w:r>
    </w:p>
    <w:p w:rsidR="008C142D" w:rsidRDefault="008C142D"/>
    <w:p w:rsidR="008C142D" w:rsidRDefault="008C142D" w:rsidP="00D278DE">
      <w:pPr>
        <w:pStyle w:val="Heading1"/>
      </w:pPr>
      <w:bookmarkStart w:id="14" w:name="_Toc61827031"/>
      <w:r>
        <w:t>İmam’ın (Allah’ın rahmeti üzerine olsun) Tarihi Mesajı</w:t>
      </w:r>
      <w:bookmarkEnd w:id="14"/>
    </w:p>
    <w:p w:rsidR="008C142D" w:rsidRDefault="008C142D">
      <w:r>
        <w:t xml:space="preserve">İslam devriminin istisnai özelliklerinden biri de ilahi idealleri ve yüce hedefleridir. Zira, “İmam, İslam’ın geleceğini müjdeleyen biri olarak dünya sahnesine çıkmıştır. Bu dünyada artık ne doğu hakim </w:t>
      </w:r>
      <w:r>
        <w:t>o</w:t>
      </w:r>
      <w:r>
        <w:t>lacaktır ve ne de b</w:t>
      </w:r>
      <w:r>
        <w:t>a</w:t>
      </w:r>
      <w:r>
        <w:t>tı</w:t>
      </w:r>
      <w:r w:rsidR="0065374B">
        <w:t>.”</w:t>
      </w:r>
      <w:r>
        <w:rPr>
          <w:rStyle w:val="FootnoteReference"/>
        </w:rPr>
        <w:footnoteReference w:id="131"/>
      </w:r>
    </w:p>
    <w:p w:rsidR="008C142D" w:rsidRDefault="008C142D">
      <w:r>
        <w:t xml:space="preserve">Şüphesiz İmam’ın </w:t>
      </w:r>
      <w:r>
        <w:rPr>
          <w:i/>
          <w:sz w:val="8"/>
        </w:rPr>
        <w:t>(Allah’ın rahmeti üzerine olsun)</w:t>
      </w:r>
      <w:r>
        <w:t xml:space="preserve"> tarihi risaletinin derinlikler</w:t>
      </w:r>
      <w:r>
        <w:t>i</w:t>
      </w:r>
      <w:r>
        <w:t>ne ermek ve yüce hedeflerini anlamak için, Allah’ın Salih kulu olan İmam H</w:t>
      </w:r>
      <w:r>
        <w:t>u</w:t>
      </w:r>
      <w:r>
        <w:t xml:space="preserve">meyni’nin muhtevalı mesajlarını ve içi dolu fikir ve görüşlerini bu </w:t>
      </w:r>
      <w:r>
        <w:t>a</w:t>
      </w:r>
      <w:r>
        <w:t>çıdan yorumlamak ve yeniden tanımak gerekir. Örneğin bir çok u</w:t>
      </w:r>
      <w:r>
        <w:t>z</w:t>
      </w:r>
      <w:r>
        <w:t xml:space="preserve">manların görüşüne göre İmam </w:t>
      </w:r>
      <w:r>
        <w:rPr>
          <w:i/>
          <w:sz w:val="8"/>
        </w:rPr>
        <w:t>(Allah’ın rahmeti üzerine olsun)</w:t>
      </w:r>
      <w:r>
        <w:t xml:space="preserve"> velayeti fakih görüşünü o</w:t>
      </w:r>
      <w:r>
        <w:t>r</w:t>
      </w:r>
      <w:r>
        <w:t>taya atarak dünya düzeni alanında temel ve büyük bir değişiklik y</w:t>
      </w:r>
      <w:r>
        <w:t>a</w:t>
      </w:r>
      <w:r>
        <w:t>ratmıştır. Bu yüzden bazı görüş sahipleri bunu açıkça beyan etmekt</w:t>
      </w:r>
      <w:r>
        <w:t>e</w:t>
      </w:r>
      <w:r>
        <w:t>dirler: “Vel</w:t>
      </w:r>
      <w:r>
        <w:t>a</w:t>
      </w:r>
      <w:r>
        <w:t>yeti fakih teorisini tanımak yüksek düzeyde bir anlayışı gerektirir. Velayet-i Fakih siyasi bir mesele değildir. Aksine epistem</w:t>
      </w:r>
      <w:r>
        <w:t>o</w:t>
      </w:r>
      <w:r>
        <w:t>lojik ve ki</w:t>
      </w:r>
      <w:r>
        <w:t>m</w:t>
      </w:r>
      <w:r>
        <w:t>likle ilgili bir konudur ve temel olarak Velayet-i Fakih, uyumlu bir ö</w:t>
      </w:r>
      <w:r>
        <w:t>ğ</w:t>
      </w:r>
      <w:r>
        <w:t>retinin tecellisini ifade etmektedir. Yani Velayet-i Fakih duyulur, nu</w:t>
      </w:r>
      <w:r>
        <w:t>r</w:t>
      </w:r>
      <w:r>
        <w:t>sal ve hayati bir epistemoloji alanında ortaya çıkmış bir bağlantı ve irtibatın neticesi konumu</w:t>
      </w:r>
      <w:r>
        <w:t>n</w:t>
      </w:r>
      <w:r>
        <w:t>dadır</w:t>
      </w:r>
      <w:r w:rsidR="0065374B">
        <w:t>.”</w:t>
      </w:r>
      <w:r>
        <w:rPr>
          <w:rStyle w:val="FootnoteReference"/>
        </w:rPr>
        <w:footnoteReference w:id="132"/>
      </w:r>
    </w:p>
    <w:p w:rsidR="008C142D" w:rsidRDefault="008C142D">
      <w:r>
        <w:t>Ve hakeza: “Velayet-i Fakih, yeni bir rönesanstır ve dünyayı deği</w:t>
      </w:r>
      <w:r>
        <w:t>ş</w:t>
      </w:r>
      <w:r>
        <w:t>tirmeye doğru gitmektedir</w:t>
      </w:r>
      <w:r w:rsidR="0065374B">
        <w:t>.”</w:t>
      </w:r>
      <w:r>
        <w:rPr>
          <w:rStyle w:val="FootnoteReference"/>
        </w:rPr>
        <w:footnoteReference w:id="133"/>
      </w:r>
    </w:p>
    <w:p w:rsidR="008C142D" w:rsidRDefault="008C142D">
      <w:r>
        <w:t xml:space="preserve">Esasen İmam Humeyni </w:t>
      </w:r>
      <w:r>
        <w:rPr>
          <w:i/>
          <w:sz w:val="8"/>
        </w:rPr>
        <w:t>(Allah’ın rahmeti üzerine olsun)</w:t>
      </w:r>
      <w:r>
        <w:t xml:space="preserve"> evrensel boyutla</w:t>
      </w:r>
      <w:r>
        <w:t>r</w:t>
      </w:r>
      <w:r>
        <w:t>da ve İslami İran coğrafyasının sınırları dışında İslam devrim</w:t>
      </w:r>
      <w:r>
        <w:t>i</w:t>
      </w:r>
      <w:r>
        <w:t>nin mahiyetini ve onun gerçek boyutlarını yoru</w:t>
      </w:r>
      <w:r>
        <w:t>m</w:t>
      </w:r>
      <w:r>
        <w:t>larken, yeryüzü genişliğinde insanın Batıni değişikliğini, insanın manevi ve tevhidi kavramlara yeniden dönüş</w:t>
      </w:r>
      <w:r>
        <w:t>ü</w:t>
      </w:r>
      <w:r>
        <w:t xml:space="preserve">nü ve de Hz. Hüccet’in </w:t>
      </w:r>
      <w:r>
        <w:rPr>
          <w:sz w:val="8"/>
        </w:rPr>
        <w:t>(Allah’ın selamı üzerine olsun)</w:t>
      </w:r>
      <w:r>
        <w:t xml:space="preserve"> bayraktarlığında İslam’ın evrensel devrimi için ortam sağlamayı, İslam devriminin güçlü har</w:t>
      </w:r>
      <w:r>
        <w:t>e</w:t>
      </w:r>
      <w:r>
        <w:t>ketinin asıl ve önemli görevi saymaktadır. İmam Humeyni’nin bu k</w:t>
      </w:r>
      <w:r>
        <w:t>o</w:t>
      </w:r>
      <w:r>
        <w:t>nudaki sürekli vurgulamaları ve açıklamaları, şu gerçeği açık bir ş</w:t>
      </w:r>
      <w:r>
        <w:t>e</w:t>
      </w:r>
      <w:r>
        <w:t>kilde ortaya koymaktadır ki çağdaş insanın maneviyattan yoksun o</w:t>
      </w:r>
      <w:r>
        <w:t>l</w:t>
      </w:r>
      <w:r>
        <w:t>duğu bilinciyle, insanlığın vaad edilmiş kurtarıcısının zuhur şartlarını hazırlamayı, İslam devriminin tarihi mesajı ve ilahi bir görev sayma</w:t>
      </w:r>
      <w:r>
        <w:t>k</w:t>
      </w:r>
      <w:r>
        <w:t>tadır ve bu yü</w:t>
      </w:r>
      <w:r>
        <w:t>z</w:t>
      </w:r>
      <w:r>
        <w:t>den de bu mukaddes hedefe ulaşmak için elinden gelen bütün çabayı ort</w:t>
      </w:r>
      <w:r>
        <w:t>a</w:t>
      </w:r>
      <w:r>
        <w:t xml:space="preserve">ya koymuştur. </w:t>
      </w:r>
    </w:p>
    <w:p w:rsidR="008C142D" w:rsidRDefault="008C142D">
      <w:r>
        <w:t xml:space="preserve">Nitekim İmam Humeyni </w:t>
      </w:r>
      <w:r>
        <w:rPr>
          <w:i/>
          <w:sz w:val="8"/>
        </w:rPr>
        <w:t>(Allah’ın rahmeti üzerine olsun)</w:t>
      </w:r>
      <w:r>
        <w:t xml:space="preserve"> İslam devriminden önce de</w:t>
      </w:r>
      <w:r>
        <w:t>v</w:t>
      </w:r>
      <w:r>
        <w:t>rim ashabını hazırlamak ve yönlendirmek açısından onlara, İslam de</w:t>
      </w:r>
      <w:r>
        <w:t>v</w:t>
      </w:r>
      <w:r>
        <w:t>riminin ideal hedeflerini, yani İran’da İslami hükümetin kuruluşunu ve İslam ülkelerinde İslam’ın yeniden ihyasını hatırlatmıştır ve üçüncü aşamayı vaad edilmiş kurtarıcının zuhur aşaması olan İslam’ın evre</w:t>
      </w:r>
      <w:r>
        <w:t>n</w:t>
      </w:r>
      <w:r>
        <w:t>sel devrim aşaması kabul ederek İslam devriminin nihai hedefi olarak zikretmi</w:t>
      </w:r>
      <w:r>
        <w:t>ş</w:t>
      </w:r>
      <w:r>
        <w:t xml:space="preserve">tir. </w:t>
      </w:r>
      <w:r>
        <w:rPr>
          <w:rStyle w:val="FootnoteReference"/>
        </w:rPr>
        <w:footnoteReference w:id="134"/>
      </w:r>
      <w:r>
        <w:t xml:space="preserve"> </w:t>
      </w:r>
    </w:p>
    <w:p w:rsidR="008C142D" w:rsidRDefault="008C142D">
      <w:r>
        <w:t>İmam Humeyni İslam devriminden önce, İslam devriminin muka</w:t>
      </w:r>
      <w:r>
        <w:t>d</w:t>
      </w:r>
      <w:r>
        <w:t xml:space="preserve">des hedeflerine önemle vurgu yaparak şöyle buyurmuşlardır: “Aziz </w:t>
      </w:r>
      <w:r>
        <w:t>İ</w:t>
      </w:r>
      <w:r>
        <w:t xml:space="preserve">ran milleti ve İmam Hüseyin’in </w:t>
      </w:r>
      <w:r>
        <w:rPr>
          <w:sz w:val="8"/>
        </w:rPr>
        <w:t>(Allah’ın selamı üzerine olsun)</w:t>
      </w:r>
      <w:r>
        <w:t xml:space="preserve"> gerçek takipçileri kendi kanl</w:t>
      </w:r>
      <w:r>
        <w:t>a</w:t>
      </w:r>
      <w:r>
        <w:t>rıyla, şeytan Pehlevi’nin hanedanını tarih mezarlığına defnetmiş ve İslam bayrağını ülke genelinde, hatta ülkeler düzleminde dalgala</w:t>
      </w:r>
      <w:r>
        <w:t>n</w:t>
      </w:r>
      <w:r>
        <w:t>dı</w:t>
      </w:r>
      <w:r>
        <w:t>r</w:t>
      </w:r>
      <w:r>
        <w:t xml:space="preserve">mışlardır. </w:t>
      </w:r>
      <w:r>
        <w:rPr>
          <w:rStyle w:val="FootnoteReference"/>
        </w:rPr>
        <w:footnoteReference w:id="135"/>
      </w:r>
    </w:p>
    <w:p w:rsidR="008C142D" w:rsidRDefault="008C142D">
      <w:r>
        <w:t>Değerli İmam, İslam devriminin uzun süreli strateji, ideal ve hede</w:t>
      </w:r>
      <w:r>
        <w:t>f</w:t>
      </w:r>
      <w:r>
        <w:t>lerini tanıtırken şöyle buyurmuşlardır: “Biz İslam’ı bütün dünyaya t</w:t>
      </w:r>
      <w:r>
        <w:t>a</w:t>
      </w:r>
      <w:r>
        <w:t>nıtmakla görevliyiz</w:t>
      </w:r>
      <w:r w:rsidR="0065374B">
        <w:t>.”</w:t>
      </w:r>
      <w:r>
        <w:rPr>
          <w:rStyle w:val="FootnoteReference"/>
        </w:rPr>
        <w:footnoteReference w:id="136"/>
      </w:r>
    </w:p>
    <w:p w:rsidR="008C142D" w:rsidRDefault="008C142D">
      <w:r>
        <w:t>Hakeza: “Ben, İslam bayrağını ve İslami cumhuriyet bayrağını b</w:t>
      </w:r>
      <w:r>
        <w:t>ü</w:t>
      </w:r>
      <w:r>
        <w:t>tün dünyada dalgalandıracağımızı ümit e</w:t>
      </w:r>
      <w:r>
        <w:t>t</w:t>
      </w:r>
      <w:r>
        <w:t>mekteyim</w:t>
      </w:r>
      <w:r w:rsidR="0065374B">
        <w:t>.”</w:t>
      </w:r>
      <w:r>
        <w:rPr>
          <w:rStyle w:val="FootnoteReference"/>
        </w:rPr>
        <w:footnoteReference w:id="137"/>
      </w:r>
    </w:p>
    <w:p w:rsidR="008C142D" w:rsidRDefault="008C142D">
      <w:r>
        <w:t>Hakeza: “Biz yavaş yavaş ve tedrici olarak devrimim</w:t>
      </w:r>
      <w:r>
        <w:t>i</w:t>
      </w:r>
      <w:r>
        <w:t>zi olduğu gibi dışarıya ihraç etmeliyiz</w:t>
      </w:r>
      <w:r w:rsidR="0065374B">
        <w:t>.”</w:t>
      </w:r>
      <w:r>
        <w:rPr>
          <w:rStyle w:val="FootnoteReference"/>
        </w:rPr>
        <w:footnoteReference w:id="138"/>
      </w:r>
    </w:p>
    <w:p w:rsidR="008C142D" w:rsidRDefault="008C142D">
      <w:r>
        <w:t xml:space="preserve">Değerli İmam kendi tarihi ve ilahi görevine karşı taşıdığı derin </w:t>
      </w:r>
      <w:r>
        <w:t>i</w:t>
      </w:r>
      <w:r>
        <w:t>man ve güçlü bir azimle şu önemli gerçeği hatırlatmaktadır: “Biz de</w:t>
      </w:r>
      <w:r>
        <w:t>v</w:t>
      </w:r>
      <w:r>
        <w:t>rimimizi bütün dünyaya ihraç edeceğiz</w:t>
      </w:r>
      <w:r w:rsidR="0065374B">
        <w:t>.”</w:t>
      </w:r>
      <w:r>
        <w:rPr>
          <w:rStyle w:val="FootnoteReference"/>
        </w:rPr>
        <w:footnoteReference w:id="139"/>
      </w:r>
    </w:p>
    <w:p w:rsidR="008C142D" w:rsidRDefault="008C142D">
      <w:r>
        <w:t xml:space="preserve">İmam Humeyni </w:t>
      </w:r>
      <w:r>
        <w:rPr>
          <w:i/>
          <w:sz w:val="8"/>
        </w:rPr>
        <w:t>(Allah’ın rahmeti üzerine olsun)</w:t>
      </w:r>
      <w:r>
        <w:t xml:space="preserve"> evrensel sömürge düzeninin zehirli te</w:t>
      </w:r>
      <w:r>
        <w:t>b</w:t>
      </w:r>
      <w:r>
        <w:t>ligatlarını etkisiz hale getirmek ve de İslami devrim ihracının açık bir tanımını ortaya koymak açısından şöyle buyurmuşlardır: “Biz, devr</w:t>
      </w:r>
      <w:r>
        <w:t>i</w:t>
      </w:r>
      <w:r>
        <w:t>mimizi ihraç etmek istiyoruz” deyince… İran’da ortaya çıkan manevi ortamı ihraç etmeyi kastetmekteyiz. Biz kılıç çekmek, silah sı</w:t>
      </w:r>
      <w:r>
        <w:t>k</w:t>
      </w:r>
      <w:r>
        <w:t>mak ve saldırmak istemiyoruz</w:t>
      </w:r>
      <w:r w:rsidR="0065374B">
        <w:t>.”</w:t>
      </w:r>
      <w:r>
        <w:rPr>
          <w:rStyle w:val="FootnoteReference"/>
        </w:rPr>
        <w:footnoteReference w:id="140"/>
      </w:r>
    </w:p>
    <w:p w:rsidR="008C142D" w:rsidRDefault="008C142D">
      <w:r>
        <w:t>Hakeza: “Biz devrimimizi ihraç edeceğimizi söyle</w:t>
      </w:r>
      <w:r>
        <w:t>r</w:t>
      </w:r>
      <w:r>
        <w:t>ken, İslam’ın her yerde gelişim kaydetmesini kastetmekteyiz. Biz her hangi bir yere askeri müd</w:t>
      </w:r>
      <w:r>
        <w:t>a</w:t>
      </w:r>
      <w:r>
        <w:t>halede bulunma taraftarı değiliz</w:t>
      </w:r>
      <w:r w:rsidR="0065374B">
        <w:t>.”</w:t>
      </w:r>
      <w:r>
        <w:rPr>
          <w:rStyle w:val="FootnoteReference"/>
        </w:rPr>
        <w:footnoteReference w:id="141"/>
      </w:r>
    </w:p>
    <w:p w:rsidR="008C142D" w:rsidRDefault="008C142D">
      <w:r>
        <w:t>İmam bu konuda da şu önemli vurguda bulunmaktadır: “Biz İ</w:t>
      </w:r>
      <w:r>
        <w:t>s</w:t>
      </w:r>
      <w:r>
        <w:t>lam’ı her yere yaymak ve inşallah bütün dünyaya ihraç etmek istiy</w:t>
      </w:r>
      <w:r>
        <w:t>o</w:t>
      </w:r>
      <w:r>
        <w:t>ruz</w:t>
      </w:r>
      <w:r w:rsidR="0065374B">
        <w:t>.”</w:t>
      </w:r>
      <w:r>
        <w:rPr>
          <w:rStyle w:val="FootnoteReference"/>
        </w:rPr>
        <w:footnoteReference w:id="142"/>
      </w:r>
    </w:p>
    <w:p w:rsidR="008C142D" w:rsidRDefault="008C142D">
      <w:r>
        <w:t xml:space="preserve">İmam’ın </w:t>
      </w:r>
      <w:r>
        <w:rPr>
          <w:i/>
          <w:sz w:val="8"/>
        </w:rPr>
        <w:t>(Allah’ın rahmeti üzerine olsun)</w:t>
      </w:r>
      <w:r>
        <w:t xml:space="preserve"> nurlu görüşünde İslami devrimin ihraç stratej</w:t>
      </w:r>
      <w:r>
        <w:t>i</w:t>
      </w:r>
      <w:r>
        <w:t xml:space="preserve">si, Hz. Bakiyyetullah’ın </w:t>
      </w:r>
      <w:r>
        <w:rPr>
          <w:sz w:val="8"/>
        </w:rPr>
        <w:t>(Allah’ın selamı üzerine olsun)</w:t>
      </w:r>
      <w:r>
        <w:t xml:space="preserve"> önderliğindeki İslam’ın evrensel büyük devrimine ortam sağlamaktır. Nitekim bu hususta kendi Mü</w:t>
      </w:r>
      <w:r>
        <w:t>s</w:t>
      </w:r>
      <w:r>
        <w:t>lüman ümmetine ve şehitlerin değerli çocuklarına şu tavsiyede bulu</w:t>
      </w:r>
      <w:r>
        <w:t>n</w:t>
      </w:r>
      <w:r>
        <w:t>makt</w:t>
      </w:r>
      <w:r>
        <w:t>a</w:t>
      </w:r>
      <w:r>
        <w:t>dır: “Babalarınızın kanının meyvesi olan İslam Cumhuriyeti’ne canınız p</w:t>
      </w:r>
      <w:r>
        <w:t>a</w:t>
      </w:r>
      <w:r>
        <w:t>hasına bağlı kalmaya çalışın. Bizzat kendiniz hazırlanarak, İslami devrimi ihraç ederek ve şehitlerin mesajını ileterek alemin ku</w:t>
      </w:r>
      <w:r>
        <w:t>r</w:t>
      </w:r>
      <w:r>
        <w:t>tarıcısının, vasilerin sonunc</w:t>
      </w:r>
      <w:r>
        <w:t>u</w:t>
      </w:r>
      <w:r>
        <w:t>sunun ve velilerin övünç kaynağı olan Hz. Bakiyyetullah’ın (ruhum ona feda olsun) kıyamı için gerekli o</w:t>
      </w:r>
      <w:r>
        <w:t>r</w:t>
      </w:r>
      <w:r>
        <w:t>tamı sağlayın</w:t>
      </w:r>
      <w:r w:rsidR="0065374B">
        <w:t>.”</w:t>
      </w:r>
      <w:r>
        <w:rPr>
          <w:rStyle w:val="FootnoteReference"/>
        </w:rPr>
        <w:footnoteReference w:id="143"/>
      </w:r>
      <w:r>
        <w:t xml:space="preserve"> </w:t>
      </w:r>
    </w:p>
    <w:p w:rsidR="008C142D" w:rsidRDefault="008C142D">
      <w:r>
        <w:t xml:space="preserve">Hz. İmam </w:t>
      </w:r>
      <w:r>
        <w:rPr>
          <w:i/>
          <w:sz w:val="8"/>
        </w:rPr>
        <w:t>(Allah’ın rahmeti üzerine olsun)</w:t>
      </w:r>
      <w:r>
        <w:t xml:space="preserve"> bu konuda defalarca kalbi temennasını ve B</w:t>
      </w:r>
      <w:r>
        <w:t>a</w:t>
      </w:r>
      <w:r>
        <w:t xml:space="preserve">tıni isteğini münezzeh olan Allah’tan dileyerek şöyle arz etmiştir: “Bu devrimin evrensel bir devrim olmasını ve Hz. Bakiyetullah’ın </w:t>
      </w:r>
      <w:r>
        <w:rPr>
          <w:sz w:val="8"/>
        </w:rPr>
        <w:t>(ruhumuz ona feda olsun)</w:t>
      </w:r>
      <w:r>
        <w:t xml:space="preserve"> zuhuruna bir ön hazırlık oluşturmasını ümit etmekt</w:t>
      </w:r>
      <w:r>
        <w:t>e</w:t>
      </w:r>
      <w:r>
        <w:t>yim</w:t>
      </w:r>
      <w:r w:rsidR="0065374B">
        <w:t>.”</w:t>
      </w:r>
      <w:r>
        <w:rPr>
          <w:rStyle w:val="FootnoteReference"/>
        </w:rPr>
        <w:footnoteReference w:id="144"/>
      </w:r>
    </w:p>
    <w:p w:rsidR="008C142D" w:rsidRDefault="008C142D">
      <w:r>
        <w:t xml:space="preserve">Hakeza: “Bu hareket ve devrimin İmam-ı Zaman’ın </w:t>
      </w:r>
      <w:r>
        <w:rPr>
          <w:sz w:val="8"/>
        </w:rPr>
        <w:t>(Allah’ın selamı üzerine olsun)</w:t>
      </w:r>
      <w:r>
        <w:t xml:space="preserve"> z</w:t>
      </w:r>
      <w:r>
        <w:t>u</w:t>
      </w:r>
      <w:r>
        <w:t>huru</w:t>
      </w:r>
      <w:r>
        <w:t>y</w:t>
      </w:r>
      <w:r>
        <w:t>la sonuçlanmasını ve bu devrimimizin bütün dünyaya ve mustazaf halklara ulaştırılmasını ümit etme</w:t>
      </w:r>
      <w:r>
        <w:t>k</w:t>
      </w:r>
      <w:r>
        <w:t>teyim</w:t>
      </w:r>
      <w:r w:rsidR="0065374B">
        <w:t>.”</w:t>
      </w:r>
      <w:r>
        <w:rPr>
          <w:rStyle w:val="FootnoteReference"/>
        </w:rPr>
        <w:footnoteReference w:id="145"/>
      </w:r>
    </w:p>
    <w:p w:rsidR="008C142D" w:rsidRDefault="008C142D">
      <w:r>
        <w:t>Hakeza: “Ey Allah’ım! Bizlere ihsanda bulun ve devrimimizi z</w:t>
      </w:r>
      <w:r>
        <w:t>a</w:t>
      </w:r>
      <w:r>
        <w:t>limlerin zulüm saraylarının yıkılmasına ve bütün dünyada saldırganl</w:t>
      </w:r>
      <w:r>
        <w:t>a</w:t>
      </w:r>
      <w:r>
        <w:t>rın ömür yıldızının batmasına o</w:t>
      </w:r>
      <w:r>
        <w:t>r</w:t>
      </w:r>
      <w:r>
        <w:t>tam sağlayıcı kıl</w:t>
      </w:r>
      <w:r w:rsidR="0065374B">
        <w:t>.”</w:t>
      </w:r>
      <w:r>
        <w:rPr>
          <w:rStyle w:val="FootnoteReference"/>
        </w:rPr>
        <w:footnoteReference w:id="146"/>
      </w:r>
    </w:p>
    <w:p w:rsidR="008C142D" w:rsidRDefault="008C142D">
      <w:r>
        <w:t>Çağımızın eşsiz insanı İmam Humeyni önemle şöyle vurgulamıştır: “Gelecek aydınlık bir gelecektir ve hep</w:t>
      </w:r>
      <w:r>
        <w:t>i</w:t>
      </w:r>
      <w:r>
        <w:t>miz güneşi görme beklentisi içindeyiz</w:t>
      </w:r>
      <w:r w:rsidR="0065374B">
        <w:t>.”</w:t>
      </w:r>
      <w:r>
        <w:rPr>
          <w:rStyle w:val="FootnoteReference"/>
        </w:rPr>
        <w:footnoteReference w:id="147"/>
      </w:r>
    </w:p>
    <w:p w:rsidR="008C142D" w:rsidRDefault="008C142D">
      <w:r>
        <w:t>“Perdeyi kaldır ki yarinim senin</w:t>
      </w:r>
    </w:p>
    <w:p w:rsidR="008C142D" w:rsidRDefault="008C142D">
      <w:r>
        <w:t>Aşığım, yüzünün aşığıyım senin</w:t>
      </w:r>
    </w:p>
    <w:p w:rsidR="008C142D" w:rsidRDefault="008C142D">
      <w:r>
        <w:t>Vuslatınla kalbimdeki düğümü çöz</w:t>
      </w:r>
    </w:p>
    <w:p w:rsidR="008C142D" w:rsidRDefault="008C142D">
      <w:r>
        <w:t>Tecelli et ki celaline bağlıyım senin</w:t>
      </w:r>
    </w:p>
    <w:p w:rsidR="008C142D" w:rsidRDefault="008C142D"/>
    <w:p w:rsidR="008C142D" w:rsidRDefault="008C142D">
      <w:r>
        <w:t xml:space="preserve"> Tepeden tırnağa aşığım ben</w:t>
      </w:r>
    </w:p>
    <w:p w:rsidR="008C142D" w:rsidRDefault="008C142D">
      <w:r>
        <w:t xml:space="preserve"> Mestim ve seni görmeye tutkunum ben</w:t>
      </w:r>
    </w:p>
    <w:p w:rsidR="008C142D" w:rsidRDefault="008C142D">
      <w:r>
        <w:t xml:space="preserve"> Öldürsen de sevsen de, ey dost!</w:t>
      </w:r>
    </w:p>
    <w:p w:rsidR="008C142D" w:rsidRDefault="008C142D">
      <w:r>
        <w:t xml:space="preserve"> Aşığım, vefalı dostunum senin</w:t>
      </w:r>
      <w:r w:rsidR="0065374B">
        <w:t>.”</w:t>
      </w:r>
      <w:r>
        <w:rPr>
          <w:rStyle w:val="FootnoteReference"/>
        </w:rPr>
        <w:footnoteReference w:id="148"/>
      </w:r>
    </w:p>
    <w:p w:rsidR="008C142D" w:rsidRDefault="008C142D">
      <w:r>
        <w:t xml:space="preserve">Hz. İmam Humeyni </w:t>
      </w:r>
      <w:r>
        <w:rPr>
          <w:i/>
          <w:sz w:val="8"/>
        </w:rPr>
        <w:t>(Allah’ın rahmeti üzerine olsun)</w:t>
      </w:r>
      <w:r>
        <w:t xml:space="preserve"> İslam devrimini kurarak ve evre</w:t>
      </w:r>
      <w:r>
        <w:t>n</w:t>
      </w:r>
      <w:r>
        <w:t>sel s</w:t>
      </w:r>
      <w:r>
        <w:t>ö</w:t>
      </w:r>
      <w:r>
        <w:t>mürü düzeninin sürekli komplolarını etkisiz hale getirerek İslam devriminin dini ve manevi mesajlar</w:t>
      </w:r>
      <w:r>
        <w:t>ı</w:t>
      </w:r>
      <w:r>
        <w:t>nı iletmede başarı elde etmenin yanı sıra, çağdaş dünyada büyük değişikliklerin kaynağı olmuş ve i</w:t>
      </w:r>
      <w:r>
        <w:t>n</w:t>
      </w:r>
      <w:r>
        <w:t xml:space="preserve">sanlık tarihinde yepyeni bir çağı başlatmıştır. </w:t>
      </w:r>
    </w:p>
    <w:p w:rsidR="008C142D" w:rsidRDefault="008C142D">
      <w:r>
        <w:t>İşte bu asrı, Veliyy-i Emr-i Müslimin (izzeti daim o</w:t>
      </w:r>
      <w:r>
        <w:t>l</w:t>
      </w:r>
      <w:r>
        <w:t xml:space="preserve">sun) “İmam Humeyni’nin </w:t>
      </w:r>
      <w:r>
        <w:rPr>
          <w:i/>
          <w:sz w:val="8"/>
        </w:rPr>
        <w:t>(Allah’ın rahmeti üzerine olsun)</w:t>
      </w:r>
      <w:r>
        <w:t xml:space="preserve"> asrı” olarak adlandırmı</w:t>
      </w:r>
      <w:r>
        <w:t>ş</w:t>
      </w:r>
      <w:r>
        <w:t xml:space="preserve">tır. </w:t>
      </w:r>
    </w:p>
    <w:p w:rsidR="008C142D" w:rsidRDefault="008C142D">
      <w:r>
        <w:t xml:space="preserve">Bu asır İslam’ın ilk yıllarından ve Hz. Hüccet’in </w:t>
      </w:r>
      <w:r>
        <w:rPr>
          <w:sz w:val="8"/>
        </w:rPr>
        <w:t>(Allah’ın selamı üzerine olsun)</w:t>
      </w:r>
      <w:r>
        <w:t xml:space="preserve"> büyük gaybetinden sonra ve de Hz. Hüccetin zuhurundan önce tarihin en hassas bölümünü teşkil etmektedir. Nit</w:t>
      </w:r>
      <w:r>
        <w:t>e</w:t>
      </w:r>
      <w:r>
        <w:t xml:space="preserve">kim İmam Humeyni de </w:t>
      </w:r>
      <w:r>
        <w:rPr>
          <w:i/>
          <w:sz w:val="8"/>
        </w:rPr>
        <w:t>(Allah’ın rahmeti üzerine olsun)</w:t>
      </w:r>
      <w:r>
        <w:t xml:space="preserve"> bizzat şöyle buyurmuşlardır: “Biz bugün çok hassas bir konu</w:t>
      </w:r>
      <w:r>
        <w:t>m</w:t>
      </w:r>
      <w:r>
        <w:t>dayız. Bana göre bu konum, tarihin en hassas ve önemli noktasıdır</w:t>
      </w:r>
      <w:r w:rsidR="0065374B">
        <w:t>.”</w:t>
      </w:r>
      <w:r>
        <w:rPr>
          <w:rStyle w:val="FootnoteReference"/>
        </w:rPr>
        <w:footnoteReference w:id="149"/>
      </w:r>
      <w:r>
        <w:t xml:space="preserve"> </w:t>
      </w:r>
    </w:p>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bookmarkStart w:id="15" w:name="_Toc61827032"/>
      <w:r>
        <w:t>2- İmam Humeyni (Allah’ın rahmeti üzerine olsun) Çağı</w:t>
      </w:r>
      <w:bookmarkEnd w:id="15"/>
    </w:p>
    <w:p w:rsidR="008C142D" w:rsidRDefault="008C142D">
      <w:r>
        <w:t>Rönesanstan, batıda din ve imana dayalı sloganların toplumdan s</w:t>
      </w:r>
      <w:r>
        <w:t>o</w:t>
      </w:r>
      <w:r>
        <w:t>yutlanmasından, materyalist küfür düşüncelerinin hızla gelişimi</w:t>
      </w:r>
      <w:r>
        <w:t>n</w:t>
      </w:r>
      <w:r>
        <w:t>den ve dünyadaki bazı ülkelerin Marksist siyasi ve fikri düzene yönelişi</w:t>
      </w:r>
      <w:r>
        <w:t>n</w:t>
      </w:r>
      <w:r>
        <w:t>den sonra beşeri to</w:t>
      </w:r>
      <w:r>
        <w:t>p</w:t>
      </w:r>
      <w:r>
        <w:t>lumda baş gösteren önemli değişiklikler, bir çok görüş sahiplerini ilahi dinlerin kesin bir şekilde toplumdan soyutlan</w:t>
      </w:r>
      <w:r>
        <w:t>a</w:t>
      </w:r>
      <w:r>
        <w:t>cağına ve tümüyle ortadan kalkacağına inandırdı. İmam Hume</w:t>
      </w:r>
      <w:r>
        <w:t>y</w:t>
      </w:r>
      <w:r>
        <w:t xml:space="preserve">ni’nin </w:t>
      </w:r>
      <w:r>
        <w:rPr>
          <w:i/>
          <w:sz w:val="8"/>
        </w:rPr>
        <w:t>(Allah’ın rahmeti üzerine olsun)</w:t>
      </w:r>
      <w:r>
        <w:t xml:space="preserve"> kıyamı ve İslam devriminin başarısı, dünyanın geçen d</w:t>
      </w:r>
      <w:r>
        <w:t>ö</w:t>
      </w:r>
      <w:r>
        <w:t>nemle</w:t>
      </w:r>
      <w:r>
        <w:t>r</w:t>
      </w:r>
      <w:r>
        <w:t>den çok farklı bir döneme girdiğini ve bu asrın dini ve manevi üstü</w:t>
      </w:r>
      <w:r>
        <w:t>n</w:t>
      </w:r>
      <w:r>
        <w:t>lüklerle donanmış olduğunu ifade eden yepyeni bir takım şartlar ort</w:t>
      </w:r>
      <w:r>
        <w:t>a</w:t>
      </w:r>
      <w:r>
        <w:t xml:space="preserve">ya çıkardı. </w:t>
      </w:r>
    </w:p>
    <w:p w:rsidR="008C142D" w:rsidRDefault="008C142D">
      <w:r>
        <w:t>Şimdi de açıkça görüldüğü gibi İslam inkılabının d</w:t>
      </w:r>
      <w:r>
        <w:t>e</w:t>
      </w:r>
      <w:r>
        <w:t>vamı ve bu devrimin manevi mesajlarının etkisinin şaşırtıcı bir büyüme kayde</w:t>
      </w:r>
      <w:r>
        <w:t>t</w:t>
      </w:r>
      <w:r>
        <w:t>mesi ile dünyamız, çok büyük değişiklikleri müşahede etmekt</w:t>
      </w:r>
      <w:r>
        <w:t>e</w:t>
      </w:r>
      <w:r>
        <w:t>dir</w:t>
      </w:r>
      <w:r w:rsidR="0065374B">
        <w:t>.”</w:t>
      </w:r>
      <w:r>
        <w:t>Böylece insanın tümel bir kimlik olarak tövbe çağı başlamıştır ve de insan kendini yeniden bulmaya çalışmaktadır</w:t>
      </w:r>
      <w:r w:rsidR="0065374B">
        <w:t>.”</w:t>
      </w:r>
      <w:r>
        <w:rPr>
          <w:rStyle w:val="FootnoteReference"/>
        </w:rPr>
        <w:footnoteReference w:id="150"/>
      </w:r>
      <w:r>
        <w:t xml:space="preserve"> , “İnsan yeniden yeryüzünden ve kendi kafesinden yüz çevirmiş, mana ve gökler al</w:t>
      </w:r>
      <w:r>
        <w:t>e</w:t>
      </w:r>
      <w:r>
        <w:t>mine yönelmiştir… Yepyeni bir çağ başlamı</w:t>
      </w:r>
      <w:r>
        <w:t>ş</w:t>
      </w:r>
      <w:r>
        <w:t>tır</w:t>
      </w:r>
      <w:r w:rsidR="0065374B">
        <w:t>.”</w:t>
      </w:r>
      <w:r>
        <w:rPr>
          <w:rStyle w:val="FootnoteReference"/>
        </w:rPr>
        <w:footnoteReference w:id="151"/>
      </w:r>
    </w:p>
    <w:p w:rsidR="008C142D" w:rsidRDefault="008C142D"/>
    <w:p w:rsidR="008C142D" w:rsidRDefault="008C142D" w:rsidP="00D278DE">
      <w:pPr>
        <w:pStyle w:val="Heading1"/>
      </w:pPr>
      <w:bookmarkStart w:id="16" w:name="_Toc61827033"/>
      <w:r>
        <w:t>İmama ve İran İslam Cumhuriyeti Önderine Göre “</w:t>
      </w:r>
      <w:r>
        <w:t>İ</w:t>
      </w:r>
      <w:r>
        <w:t>mam Asrı”</w:t>
      </w:r>
      <w:bookmarkEnd w:id="16"/>
      <w:r>
        <w:t xml:space="preserve"> </w:t>
      </w:r>
    </w:p>
    <w:p w:rsidR="008C142D" w:rsidRDefault="008C142D">
      <w:r>
        <w:t xml:space="preserve">İnsan hayatında yepyeni bir çağın hakikatte bayraktarı olan İmam Humeyni </w:t>
      </w:r>
      <w:r>
        <w:rPr>
          <w:i/>
          <w:sz w:val="8"/>
        </w:rPr>
        <w:t>(Allah’ın rahmeti üzerine olsun)</w:t>
      </w:r>
      <w:r>
        <w:t xml:space="preserve"> İslam ülkelerindeki alimlerin kendi tarihi gör</w:t>
      </w:r>
      <w:r>
        <w:t>e</w:t>
      </w:r>
      <w:r>
        <w:t>vinden gaflet etmesine şaşarak maneviyata susamış insanlık çağının başladığını açıkça belirterek insanlık toplumunun vahiy değerlerine dönüşünü, din ve maneviyata yönelişini bu asrın en önemli özellikl</w:t>
      </w:r>
      <w:r>
        <w:t>e</w:t>
      </w:r>
      <w:r>
        <w:t>rinden biri sayarak şöyle buyurmaktadır: “Gerçekten çok şaşılacak bir husustur! Nasıl olur da İslam ülkelerindeki alimler ve din adamları, insanlığın maneviyat ve İslam’ın nurani hükümlerine susadığı bu ça</w:t>
      </w:r>
      <w:r>
        <w:t>ğ</w:t>
      </w:r>
      <w:r>
        <w:t>da, kendi tarihi ve ilahi görevlerinden ve büyük rollerinden gaflet e</w:t>
      </w:r>
      <w:r>
        <w:t>t</w:t>
      </w:r>
      <w:r>
        <w:t>me</w:t>
      </w:r>
      <w:r>
        <w:t>k</w:t>
      </w:r>
      <w:r>
        <w:t>tedirler ve “milletlerin susamışlığını derk etmemektedirler</w:t>
      </w:r>
      <w:r w:rsidR="0065374B">
        <w:t>.”</w:t>
      </w:r>
      <w:r>
        <w:t xml:space="preserve"> Aynı zamanda beşeri toplumların vahiy değerlerine yönelişinden habersi</w:t>
      </w:r>
      <w:r>
        <w:t>z</w:t>
      </w:r>
      <w:r>
        <w:t>dirler. M</w:t>
      </w:r>
      <w:r>
        <w:t>a</w:t>
      </w:r>
      <w:r>
        <w:t>nevi kudret ve etkilerini basite indirgemektedirler</w:t>
      </w:r>
      <w:r w:rsidR="0065374B">
        <w:t>.”</w:t>
      </w:r>
      <w:r>
        <w:rPr>
          <w:rStyle w:val="FootnoteReference"/>
        </w:rPr>
        <w:footnoteReference w:id="152"/>
      </w:r>
    </w:p>
    <w:p w:rsidR="008C142D" w:rsidRDefault="008C142D">
      <w:r>
        <w:t>Müslümanların önderi Hz. Ayetullah Hamenei, İmam Hume</w:t>
      </w:r>
      <w:r>
        <w:t>y</w:t>
      </w:r>
      <w:r>
        <w:t xml:space="preserve">ni’nin </w:t>
      </w:r>
      <w:r>
        <w:rPr>
          <w:i/>
          <w:sz w:val="8"/>
        </w:rPr>
        <w:t>(Allah’ın rahmeti üzerine olsun)</w:t>
      </w:r>
      <w:r>
        <w:t xml:space="preserve"> evrensel boyutlarda vücuda getirdiği geniş ve derin değ</w:t>
      </w:r>
      <w:r>
        <w:t>i</w:t>
      </w:r>
      <w:r>
        <w:t xml:space="preserve">şiklik konusunun incelenmesinin çok büyük önem taşıdığına inanarak “İmam Humeyni </w:t>
      </w:r>
      <w:r>
        <w:rPr>
          <w:i/>
          <w:sz w:val="8"/>
        </w:rPr>
        <w:t>(Allah’ın rahmeti üzerine olsun)</w:t>
      </w:r>
      <w:r>
        <w:t xml:space="preserve"> a</w:t>
      </w:r>
      <w:r>
        <w:t>s</w:t>
      </w:r>
      <w:r>
        <w:t>rı” konusunu dile getirmiştir. Hz. Ayetullah Hamenei bu konuda şöyle buyurmuştur: “B</w:t>
      </w:r>
      <w:r>
        <w:t>u</w:t>
      </w:r>
      <w:r>
        <w:t>gün artık yeni bir asır ve yepyeni bir dönem başlamıştır. Bu yeni çağın adını, ‘İmam Humeyni dönemi’ olarak a</w:t>
      </w:r>
      <w:r>
        <w:t>d</w:t>
      </w:r>
      <w:r>
        <w:t>landırmak gerekir</w:t>
      </w:r>
      <w:r w:rsidR="0065374B">
        <w:t>.”</w:t>
      </w:r>
      <w:r>
        <w:rPr>
          <w:rStyle w:val="FootnoteReference"/>
        </w:rPr>
        <w:footnoteReference w:id="153"/>
      </w:r>
    </w:p>
    <w:p w:rsidR="008C142D" w:rsidRDefault="008C142D">
      <w:r>
        <w:t>Ayetullah Hamenei bu dönemin en belirgin ve en önemli bazı öze</w:t>
      </w:r>
      <w:r>
        <w:t>l</w:t>
      </w:r>
      <w:r>
        <w:t>liklerini beyan ederek şöyle buyurmuştur: “Yeni dönemin başlaması</w:t>
      </w:r>
      <w:r>
        <w:t>y</w:t>
      </w:r>
      <w:r>
        <w:t>la sadece İran’da veya İslam ülkelerinde halk ilahi inançlara geri dönmemiş, hatta bütün dünya genelinde “dini inanç” ve maneviyata d</w:t>
      </w:r>
      <w:r>
        <w:t>ö</w:t>
      </w:r>
      <w:r>
        <w:t>nüş hareketi, onlarca yıldır din düşmanı hükümetlerin sultası altında yaş</w:t>
      </w:r>
      <w:r>
        <w:t>a</w:t>
      </w:r>
      <w:r>
        <w:t>yan topluluklar arasında bile gelişmeye başlamıştır</w:t>
      </w:r>
      <w:r w:rsidR="0065374B">
        <w:t>.”</w:t>
      </w:r>
      <w:r>
        <w:rPr>
          <w:rStyle w:val="FootnoteReference"/>
        </w:rPr>
        <w:footnoteReference w:id="154"/>
      </w:r>
    </w:p>
    <w:p w:rsidR="008C142D" w:rsidRDefault="008C142D">
      <w:r>
        <w:t>Ayetullah Hamenei daha sonra da başka bir yerde şöyle buyurmu</w:t>
      </w:r>
      <w:r>
        <w:t>ş</w:t>
      </w:r>
      <w:r>
        <w:t xml:space="preserve">tur: “Bu asrı İmam Humeyni </w:t>
      </w:r>
      <w:r>
        <w:rPr>
          <w:i/>
          <w:sz w:val="8"/>
        </w:rPr>
        <w:t>(Allah’ın rahmeti üzerine olsun)</w:t>
      </w:r>
      <w:r>
        <w:t xml:space="preserve"> asrı olarak adlandırmak ger</w:t>
      </w:r>
      <w:r>
        <w:t>e</w:t>
      </w:r>
      <w:r>
        <w:t>kir. Bu asrın en büyük özelliği milletlerin süper güçlerin zorbalığı ka</w:t>
      </w:r>
      <w:r>
        <w:t>r</w:t>
      </w:r>
      <w:r>
        <w:t>şısında uyanması ve cesaretlenmesidir. Aynı zamanda manevi ve ilahi değerlerin yeniden ihya olmasıdır… Biz bugün maneviyatın gel</w:t>
      </w:r>
      <w:r>
        <w:t>i</w:t>
      </w:r>
      <w:r>
        <w:t>şim nişanelerini ve maddiyatın dünya genelinde batmaya başladığını gör</w:t>
      </w:r>
      <w:r>
        <w:t>ü</w:t>
      </w:r>
      <w:r>
        <w:t>yoruz</w:t>
      </w:r>
      <w:r w:rsidR="0065374B">
        <w:t>.”</w:t>
      </w:r>
      <w:r>
        <w:rPr>
          <w:rStyle w:val="FootnoteReference"/>
        </w:rPr>
        <w:footnoteReference w:id="155"/>
      </w:r>
    </w:p>
    <w:p w:rsidR="008C142D" w:rsidRDefault="008C142D">
      <w:r>
        <w:t>“Bugün dünyada dine yöneliş yaygın hale gelmi</w:t>
      </w:r>
      <w:r>
        <w:t>ş</w:t>
      </w:r>
      <w:r>
        <w:t>tir</w:t>
      </w:r>
      <w:r w:rsidR="0065374B">
        <w:t>.”</w:t>
      </w:r>
      <w:r>
        <w:rPr>
          <w:rStyle w:val="FootnoteReference"/>
        </w:rPr>
        <w:footnoteReference w:id="156"/>
      </w:r>
    </w:p>
    <w:p w:rsidR="008C142D" w:rsidRDefault="008C142D">
      <w:r>
        <w:t>Hakeza: “İçinde bulunduğumuz asır, insanlığın man</w:t>
      </w:r>
      <w:r>
        <w:t>e</w:t>
      </w:r>
      <w:r>
        <w:t>viyat ve dine yöneldiği bir asırdır</w:t>
      </w:r>
      <w:r w:rsidR="0065374B">
        <w:t>.”</w:t>
      </w:r>
      <w:r>
        <w:rPr>
          <w:rStyle w:val="FootnoteReference"/>
        </w:rPr>
        <w:footnoteReference w:id="157"/>
      </w:r>
    </w:p>
    <w:p w:rsidR="008C142D" w:rsidRDefault="008C142D">
      <w:r>
        <w:t>Hakeza Ayetullah Hamenei şöyle buyurmuştur: “Artık din ve m</w:t>
      </w:r>
      <w:r>
        <w:t>a</w:t>
      </w:r>
      <w:r>
        <w:t xml:space="preserve">neviyatın değer karşıtı sayıldığı ve de alaya </w:t>
      </w:r>
      <w:r>
        <w:t>a</w:t>
      </w:r>
      <w:r>
        <w:t>lındığı dönem geride kalmıştır. Bugün dinsizlik ve manevi inançlardan soyutlanmışlık, d</w:t>
      </w:r>
      <w:r>
        <w:t>e</w:t>
      </w:r>
      <w:r>
        <w:t xml:space="preserve">ğer karşıtı olarak algılanmaktadır. Bu, büyük bir insan olan İmam Humeyni’nin </w:t>
      </w:r>
      <w:r>
        <w:rPr>
          <w:i/>
          <w:sz w:val="8"/>
        </w:rPr>
        <w:t>(Allah’ın rahmeti üzerine olsun)</w:t>
      </w:r>
      <w:r>
        <w:t xml:space="preserve"> bütün dünyada bayrağını dalgalandırdığı y</w:t>
      </w:r>
      <w:r>
        <w:t>e</w:t>
      </w:r>
      <w:r>
        <w:t>ni a</w:t>
      </w:r>
      <w:r>
        <w:t>s</w:t>
      </w:r>
      <w:r>
        <w:t>rın özelliklerinden biridir</w:t>
      </w:r>
      <w:r w:rsidR="0065374B">
        <w:t>.”</w:t>
      </w:r>
      <w:r>
        <w:rPr>
          <w:rStyle w:val="FootnoteReference"/>
        </w:rPr>
        <w:footnoteReference w:id="158"/>
      </w:r>
    </w:p>
    <w:p w:rsidR="008C142D" w:rsidRDefault="008C142D">
      <w:r>
        <w:t>Ayetullah Hamenei başka bir yerde de önemle şu gerçeği hatırla</w:t>
      </w:r>
      <w:r>
        <w:t>t</w:t>
      </w:r>
      <w:r>
        <w:t xml:space="preserve">mıştır: “Bu dönem (İmam Humeyni dönemi) İslami bir dönem ve de ilahi ve manevi değerlerin üstün geldiği bir dönemdir. Bu dönem </w:t>
      </w:r>
      <w:r>
        <w:t>İ</w:t>
      </w:r>
      <w:r>
        <w:t xml:space="preserve">mam Humeyni’nin </w:t>
      </w:r>
      <w:r>
        <w:rPr>
          <w:i/>
          <w:sz w:val="8"/>
        </w:rPr>
        <w:t>(Allah’ın rahmeti üzerine olsun)</w:t>
      </w:r>
      <w:r>
        <w:t xml:space="preserve"> dönemidir ve inşallah gençlerimiz bu geleceği gör</w:t>
      </w:r>
      <w:r>
        <w:t>e</w:t>
      </w:r>
      <w:r>
        <w:t xml:space="preserve">cektir. </w:t>
      </w:r>
      <w:r>
        <w:rPr>
          <w:rStyle w:val="FootnoteReference"/>
        </w:rPr>
        <w:footnoteReference w:id="159"/>
      </w:r>
    </w:p>
    <w:p w:rsidR="008C142D" w:rsidRDefault="008C142D">
      <w:r>
        <w:t xml:space="preserve">Ayetullah Hamenei’nin buyurduğu gibi, İmam </w:t>
      </w:r>
      <w:r>
        <w:rPr>
          <w:i/>
          <w:sz w:val="8"/>
        </w:rPr>
        <w:t>(Allah’ın rahmeti üzerine olsun)</w:t>
      </w:r>
      <w:r>
        <w:t xml:space="preserve"> beşer hayat</w:t>
      </w:r>
      <w:r>
        <w:t>ı</w:t>
      </w:r>
      <w:r>
        <w:t>nın tarihinde yepyeni bir dönemin müjdeleyicisidir. Bu asırda beşerin manevi istekleri, dini motifler ve insanın dini idealleri, geçen döne</w:t>
      </w:r>
      <w:r>
        <w:t>m</w:t>
      </w:r>
      <w:r>
        <w:t xml:space="preserve">lerden ve özellikle de son birkaç asırdan daha güçlü bir şekilde tecelli edecektir. Elbette “İmam Humeyni </w:t>
      </w:r>
      <w:r>
        <w:rPr>
          <w:i/>
          <w:sz w:val="8"/>
        </w:rPr>
        <w:t>(Allah’ın rahmeti üzerine olsun)</w:t>
      </w:r>
      <w:r>
        <w:t xml:space="preserve"> yeni bir Pe</w:t>
      </w:r>
      <w:r>
        <w:t>y</w:t>
      </w:r>
      <w:r>
        <w:t>gamber değildi. Ama o, uyarıcılardan biriydi</w:t>
      </w:r>
      <w:r w:rsidR="0065374B">
        <w:t>.”</w:t>
      </w:r>
      <w:r>
        <w:t>Sen uyarıcısın</w:t>
      </w:r>
      <w:r w:rsidR="0065374B">
        <w:t>.”</w:t>
      </w:r>
      <w:r>
        <w:t xml:space="preserve"> ayet</w:t>
      </w:r>
      <w:r>
        <w:t>i</w:t>
      </w:r>
      <w:r>
        <w:t>nin muhatapl</w:t>
      </w:r>
      <w:r>
        <w:t>a</w:t>
      </w:r>
      <w:r>
        <w:t>rından biri olup, insanların Allah ile imzaladıkları fıtri sözleşmeyi o</w:t>
      </w:r>
      <w:r>
        <w:t>n</w:t>
      </w:r>
      <w:r>
        <w:t>lara hatırlattı ve beşerin tümel ve genel örneklikten ve değerlerden uzaklaşmasından birkaç asır sonra İmam Humeyni de tı</w:t>
      </w:r>
      <w:r>
        <w:t>p</w:t>
      </w:r>
      <w:r>
        <w:t>kı at</w:t>
      </w:r>
      <w:r>
        <w:t>a</w:t>
      </w:r>
      <w:r>
        <w:t xml:space="preserve">ları olan İbrahim, İsmail ve Muhammed </w:t>
      </w:r>
      <w:r>
        <w:rPr>
          <w:sz w:val="8"/>
        </w:rPr>
        <w:t>(Allah’ın selamı O’nun ve Ehl-i Beyt’inin üzerine olsun)</w:t>
      </w:r>
      <w:r>
        <w:t xml:space="preserve"> gibi cahiliyye döneminden sonra yepyeni bir dindarlık çağını başlattı. Bu yeni çağı, İmam Humeyni </w:t>
      </w:r>
      <w:r>
        <w:rPr>
          <w:i/>
          <w:sz w:val="8"/>
        </w:rPr>
        <w:t>(Allah’ın rahmeti üzerine olsun)</w:t>
      </w:r>
      <w:r>
        <w:t xml:space="preserve"> çağı olarak adlandırmak ger</w:t>
      </w:r>
      <w:r>
        <w:t>e</w:t>
      </w:r>
      <w:r>
        <w:t>kir</w:t>
      </w:r>
      <w:r w:rsidR="0065374B">
        <w:t>.”</w:t>
      </w:r>
      <w:r>
        <w:rPr>
          <w:rStyle w:val="FootnoteReference"/>
        </w:rPr>
        <w:footnoteReference w:id="160"/>
      </w:r>
    </w:p>
    <w:p w:rsidR="008C142D" w:rsidRDefault="008C142D">
      <w:r>
        <w:t>Dolayısıyla şimdi, dünyanın son on yıllık değişikliklerini ve değ</w:t>
      </w:r>
      <w:r>
        <w:t>i</w:t>
      </w:r>
      <w:r>
        <w:t>şimlerini güzelce incelemiş olan insaf ve bas</w:t>
      </w:r>
      <w:r>
        <w:t>i</w:t>
      </w:r>
      <w:r>
        <w:t>ret sahibi her uzman kimse, şu işin doğruluğunu kesinli</w:t>
      </w:r>
      <w:r>
        <w:t>k</w:t>
      </w:r>
      <w:r>
        <w:t>le onaylayacaktır ki, “günümüz dünyası, bir asırdan başka bir asra geçiş dönemindedir. Bu intikal hali oluncaya kadar da asla güvenlik ve dinginlik yüzü görmeyece</w:t>
      </w:r>
      <w:r>
        <w:t>k</w:t>
      </w:r>
      <w:r>
        <w:t>tir</w:t>
      </w:r>
      <w:r w:rsidR="0065374B">
        <w:t>.”</w:t>
      </w:r>
      <w:r>
        <w:rPr>
          <w:rStyle w:val="FootnoteReference"/>
        </w:rPr>
        <w:footnoteReference w:id="161"/>
      </w:r>
      <w:r>
        <w:t xml:space="preserve"> </w:t>
      </w:r>
    </w:p>
    <w:p w:rsidR="008C142D" w:rsidRDefault="008C142D">
      <w:r>
        <w:t xml:space="preserve">Evet, gerçi yabancı uşakları, “batıda siyasi kulisler, İmam Humeyni </w:t>
      </w:r>
      <w:r>
        <w:rPr>
          <w:i/>
          <w:sz w:val="8"/>
        </w:rPr>
        <w:t>(Allah’ın rahmeti üzerine olsun)</w:t>
      </w:r>
      <w:r>
        <w:t xml:space="preserve"> çağını pratik olmayan aşırılıkları ve hakeza İmam Hume</w:t>
      </w:r>
      <w:r>
        <w:t>y</w:t>
      </w:r>
      <w:r>
        <w:t>ni’nin yaşlılığı sebebiyle geçici bir dönem olarak adlandırmıştır</w:t>
      </w:r>
      <w:r w:rsidR="0065374B">
        <w:t>.”</w:t>
      </w:r>
      <w:r>
        <w:rPr>
          <w:rStyle w:val="FootnoteReference"/>
        </w:rPr>
        <w:footnoteReference w:id="162"/>
      </w:r>
      <w:r>
        <w:t xml:space="preserve"> d</w:t>
      </w:r>
      <w:r>
        <w:t>ü</w:t>
      </w:r>
      <w:r>
        <w:t>şüncesini önemle vurguluyorlardı. Ama şüphesiz İslam de</w:t>
      </w:r>
      <w:r>
        <w:t>v</w:t>
      </w:r>
      <w:r>
        <w:t xml:space="preserve">riminin kurtarıcı gemisi ve İmam Humeyni </w:t>
      </w:r>
      <w:r>
        <w:rPr>
          <w:i/>
          <w:sz w:val="8"/>
        </w:rPr>
        <w:t>(Allah’ın rahmeti üzerine olsun)</w:t>
      </w:r>
      <w:r>
        <w:t xml:space="preserve"> çağındaki beşeri kafile, sadece beş</w:t>
      </w:r>
      <w:r>
        <w:t>e</w:t>
      </w:r>
      <w:r>
        <w:t>riyetin vaad edilmiş kurtarıcısının zuhur sahilinde güvene er</w:t>
      </w:r>
      <w:r>
        <w:t>e</w:t>
      </w:r>
      <w:r>
        <w:t xml:space="preserve">cektir. </w:t>
      </w:r>
    </w:p>
    <w:p w:rsidR="008C142D" w:rsidRDefault="008C142D"/>
    <w:p w:rsidR="008C142D" w:rsidRDefault="008C142D" w:rsidP="00D278DE">
      <w:pPr>
        <w:pStyle w:val="Heading1"/>
      </w:pPr>
      <w:bookmarkStart w:id="17" w:name="_Toc61827034"/>
      <w:r>
        <w:t xml:space="preserve">İmam Humeyni </w:t>
      </w:r>
      <w:r>
        <w:rPr>
          <w:i/>
          <w:sz w:val="8"/>
        </w:rPr>
        <w:t>(Allah’ın rahmeti üzerine olsun)</w:t>
      </w:r>
      <w:r>
        <w:t xml:space="preserve"> Çağının Özellikleri</w:t>
      </w:r>
      <w:bookmarkEnd w:id="17"/>
    </w:p>
    <w:p w:rsidR="008C142D" w:rsidRDefault="008C142D">
      <w:r>
        <w:t>İmam Humeyni asrı, beşer tarihinin nurani bir parçasıdır ve kend</w:t>
      </w:r>
      <w:r>
        <w:t>i</w:t>
      </w:r>
      <w:r>
        <w:t xml:space="preserve">ne has bir takım özelliklere sahiptir. Burada bu özelliklerden bazısına işaret edeceğiz: </w:t>
      </w:r>
    </w:p>
    <w:p w:rsidR="008C142D" w:rsidRDefault="008C142D"/>
    <w:p w:rsidR="008C142D" w:rsidRDefault="008C142D" w:rsidP="00D278DE">
      <w:pPr>
        <w:pStyle w:val="Heading1"/>
      </w:pPr>
      <w:bookmarkStart w:id="18" w:name="_Toc61827035"/>
      <w:r>
        <w:t>1- Çağdaş insanın dini ve manevi hayatının yenilenm</w:t>
      </w:r>
      <w:r>
        <w:t>e</w:t>
      </w:r>
      <w:r>
        <w:t>si</w:t>
      </w:r>
      <w:bookmarkEnd w:id="18"/>
    </w:p>
    <w:p w:rsidR="008C142D" w:rsidRDefault="008C142D">
      <w:r>
        <w:t>Beşer hayatında hakikatte yeni bir asrın başlangıcı olan büyük s</w:t>
      </w:r>
      <w:r>
        <w:t>e</w:t>
      </w:r>
      <w:r>
        <w:t>mavi bir hediye konumundaki İslam devrimi, çağdaş insanın İslami, dini ve manevi kimliğinin yenilenme noktası olmuştur. Nitekim de</w:t>
      </w:r>
      <w:r>
        <w:t>v</w:t>
      </w:r>
      <w:r>
        <w:t>rim önderi Ayetullah Hamenei şöyle buyurmuştur: “İslam devrimi, İ</w:t>
      </w:r>
      <w:r>
        <w:t>s</w:t>
      </w:r>
      <w:r>
        <w:t>lam dünyasında İslami kimliği ve bütün dünyada da manevi ki</w:t>
      </w:r>
      <w:r>
        <w:t>m</w:t>
      </w:r>
      <w:r>
        <w:t>liği ihya etmiştir</w:t>
      </w:r>
      <w:r w:rsidR="0065374B">
        <w:t>.”</w:t>
      </w:r>
      <w:r>
        <w:rPr>
          <w:rStyle w:val="FootnoteReference"/>
        </w:rPr>
        <w:footnoteReference w:id="163"/>
      </w:r>
    </w:p>
    <w:p w:rsidR="008C142D" w:rsidRDefault="008C142D">
      <w:r>
        <w:t>Bir çok siyasi teorisyenler da tıpkı devrimin hikmet sahibi önderi gibi şu gerçeğe inanmaktadır ki beşerin dini ve manevi hayatının yen</w:t>
      </w:r>
      <w:r>
        <w:t>i</w:t>
      </w:r>
      <w:r>
        <w:t>lenmesi, “İran’da İslami devr</w:t>
      </w:r>
      <w:r>
        <w:t>i</w:t>
      </w:r>
      <w:r>
        <w:t>min zafere erişiyle başlamıştır ve bu yüzden de 1980’li yılları, bu yenilenmenin ilk on yılı saymak ger</w:t>
      </w:r>
      <w:r>
        <w:t>e</w:t>
      </w:r>
      <w:r>
        <w:t>kir</w:t>
      </w:r>
      <w:r w:rsidR="0065374B">
        <w:t>.”</w:t>
      </w:r>
      <w:r>
        <w:rPr>
          <w:rStyle w:val="FootnoteReference"/>
        </w:rPr>
        <w:footnoteReference w:id="164"/>
      </w:r>
    </w:p>
    <w:p w:rsidR="008C142D" w:rsidRDefault="008C142D">
      <w:r>
        <w:t>Bu açıdan şöyle söylemek gerekir: “Eğer çağdaş dünyada dini ki</w:t>
      </w:r>
      <w:r>
        <w:t>m</w:t>
      </w:r>
      <w:r>
        <w:t>liğin ihya edildiği zamanı belirlemek istersek tarihi 1979 yılı olacaktır. Yani İran İslam devriminin zafere erişmesiyle birlikte başlamıştır ki bu devrim bütün dinlerde dini düşüncenin büyük çapta harekete ge</w:t>
      </w:r>
      <w:r>
        <w:t>ç</w:t>
      </w:r>
      <w:r>
        <w:t>mes</w:t>
      </w:r>
      <w:r>
        <w:t>i</w:t>
      </w:r>
      <w:r>
        <w:t xml:space="preserve">ni sağlamıştır. </w:t>
      </w:r>
    </w:p>
    <w:p w:rsidR="008C142D" w:rsidRDefault="008C142D">
      <w:r>
        <w:t>En son 1990 yılında dini tefekkürün ihyası hususunda yapılan a</w:t>
      </w:r>
      <w:r>
        <w:t>n</w:t>
      </w:r>
      <w:r>
        <w:t>ketler, Avrupa halkının yaklaşık %70 ‘inin dindarlık duygusuna kapı</w:t>
      </w:r>
      <w:r>
        <w:t>l</w:t>
      </w:r>
      <w:r>
        <w:t>dığını göstermektedir. Hinduizm’den Budizm’e… Hıristiyanlığın ç</w:t>
      </w:r>
      <w:r>
        <w:t>e</w:t>
      </w:r>
      <w:r>
        <w:t>şitli fırkalarına kadar bütün dinlerde bir tür dini düşünceye dönüş h</w:t>
      </w:r>
      <w:r>
        <w:t>a</w:t>
      </w:r>
      <w:r>
        <w:t>reketi başlamıştır ve İran İslam devrimi dünya çapında dini düşünc</w:t>
      </w:r>
      <w:r>
        <w:t>e</w:t>
      </w:r>
      <w:r>
        <w:t>nin ihy</w:t>
      </w:r>
      <w:r>
        <w:t>a</w:t>
      </w:r>
      <w:r>
        <w:t>sına neden olmuştur</w:t>
      </w:r>
      <w:r w:rsidR="0065374B">
        <w:t>.”</w:t>
      </w:r>
      <w:r>
        <w:rPr>
          <w:rStyle w:val="FootnoteReference"/>
        </w:rPr>
        <w:footnoteReference w:id="165"/>
      </w:r>
      <w:r>
        <w:t xml:space="preserve"> </w:t>
      </w:r>
    </w:p>
    <w:p w:rsidR="008C142D" w:rsidRDefault="008C142D">
      <w:r>
        <w:t>Bir çok görüş sahiplerinin de inandığı gibi İslami devrimin, beş</w:t>
      </w:r>
      <w:r>
        <w:t>e</w:t>
      </w:r>
      <w:r>
        <w:t>rin dini kimlik hayatının yenilenmesinde çok derin etkileri bulunma</w:t>
      </w:r>
      <w:r>
        <w:t>k</w:t>
      </w:r>
      <w:r>
        <w:t>tadır. Tirajı yüksek olan meşhur el-Alem dergisinin baş yazarı Dr. Said M</w:t>
      </w:r>
      <w:r>
        <w:t>u</w:t>
      </w:r>
      <w:r>
        <w:t>hammed eş-Şehabi bu konuda şöyle diyor: “İran İslam devrimi, sad</w:t>
      </w:r>
      <w:r>
        <w:t>e</w:t>
      </w:r>
      <w:r>
        <w:t>ce İslami toplumda değil, bir çok toplumlarda da temel ve esaslı etkiler ortaya çıkarmıştır. Şüphesiz geçen yirmi yıl zarfında hiçbir hareket, İran İslam devrimi kadar beşer toplumunu etkileyememiştir. Toplu</w:t>
      </w:r>
      <w:r>
        <w:t>m</w:t>
      </w:r>
      <w:r>
        <w:t>da dinin etkisi çok esaslı ve temel bir etkidir. İslam devrimi de beşeriy</w:t>
      </w:r>
      <w:r>
        <w:t>e</w:t>
      </w:r>
      <w:r>
        <w:t>te bu güneşi yansıtmış ve yolunu aydınlatmıştır</w:t>
      </w:r>
      <w:r w:rsidR="0065374B">
        <w:t>.”</w:t>
      </w:r>
      <w:r>
        <w:t xml:space="preserve"> </w:t>
      </w:r>
    </w:p>
    <w:p w:rsidR="008C142D" w:rsidRDefault="008C142D">
      <w:r>
        <w:t>Söz konusu baş yazar şöyle diyor: “İslam devrimi aydın ve düş</w:t>
      </w:r>
      <w:r>
        <w:t>ü</w:t>
      </w:r>
      <w:r>
        <w:t>nürlerin dini meselelere teveccüh etmelerine, beşer vicdanındaki etk</w:t>
      </w:r>
      <w:r>
        <w:t>i</w:t>
      </w:r>
      <w:r>
        <w:t>lerine ve toplumsal ve siyasi düşünceler üzerindeki tesirine dikkat e</w:t>
      </w:r>
      <w:r>
        <w:t>t</w:t>
      </w:r>
      <w:r>
        <w:t>melerine neden olmu</w:t>
      </w:r>
      <w:r>
        <w:t>ş</w:t>
      </w:r>
      <w:r>
        <w:t>tur. Biz İslam devrimi çağında Müslüman olan veya Müslüman olmayan bir çok kimsenin din ehline dönüşmesine ve dine sarılm</w:t>
      </w:r>
      <w:r>
        <w:t>a</w:t>
      </w:r>
      <w:r>
        <w:t>sına şahit olmaktayız</w:t>
      </w:r>
      <w:r w:rsidR="0065374B">
        <w:t>.”</w:t>
      </w:r>
      <w:r>
        <w:rPr>
          <w:rStyle w:val="FootnoteReference"/>
        </w:rPr>
        <w:footnoteReference w:id="166"/>
      </w:r>
    </w:p>
    <w:p w:rsidR="008C142D" w:rsidRDefault="008C142D">
      <w:r>
        <w:t xml:space="preserve">İslam devrimi ve Hz. İmam Humeyni’nin </w:t>
      </w:r>
      <w:r>
        <w:rPr>
          <w:i/>
          <w:sz w:val="8"/>
        </w:rPr>
        <w:t>(Allah’ın rahmeti üzerine olsun)</w:t>
      </w:r>
      <w:r>
        <w:t xml:space="preserve"> çağdaş ins</w:t>
      </w:r>
      <w:r>
        <w:t>a</w:t>
      </w:r>
      <w:r>
        <w:t>nın manevi ve dini hayatı üzerindeki geniş etkisi, uluslararası uzma</w:t>
      </w:r>
      <w:r>
        <w:t>n</w:t>
      </w:r>
      <w:r>
        <w:t>ların dikkatini kendisine cezp etmi</w:t>
      </w:r>
      <w:r>
        <w:t>ş</w:t>
      </w:r>
      <w:r>
        <w:t>tir. İngiltere’nin birinci kanalı olan BBC, yirmi birinci asrın yaklaşması münasebetiyle hazırlanan, “ikinci asır” adlı belgesel programının bir bölümünde, işaret ettiğimiz bu konuyu incelemeye çalışarak şöyle demiştir: “İran’da 1979 yılında o</w:t>
      </w:r>
      <w:r>
        <w:t>r</w:t>
      </w:r>
      <w:r>
        <w:t>taya çıkan re</w:t>
      </w:r>
      <w:r>
        <w:t>a</w:t>
      </w:r>
      <w:r>
        <w:t>lite, sadece İranlılar için değil, dünyadaki bütün dinler için bir dönüm noktası olmuştur. Bu dönüm noktası, bütün dünya ç</w:t>
      </w:r>
      <w:r>
        <w:t>a</w:t>
      </w:r>
      <w:r>
        <w:t>pında milyonlarca insanın dini radikalizme yöneldiğini haber verme</w:t>
      </w:r>
      <w:r>
        <w:t>k</w:t>
      </w:r>
      <w:r>
        <w:t>tedir</w:t>
      </w:r>
      <w:r w:rsidR="0065374B">
        <w:t>.”</w:t>
      </w:r>
    </w:p>
    <w:p w:rsidR="008C142D" w:rsidRDefault="008C142D">
      <w:r>
        <w:t>Bu televizyon kanalının söylediğine göre “bütün dünya çapında H</w:t>
      </w:r>
      <w:r>
        <w:t>ı</w:t>
      </w:r>
      <w:r>
        <w:t>ristiyanlık, Yahudilik ve hinduizm gibi d</w:t>
      </w:r>
      <w:r>
        <w:t>i</w:t>
      </w:r>
      <w:r>
        <w:t>ğer dinlerin taraftarları da dini radikalizme yönelmişle</w:t>
      </w:r>
      <w:r>
        <w:t>r</w:t>
      </w:r>
      <w:r>
        <w:t>dir. Hatta bundan yetmiş yıl önce dinle savaşa kalkışan Türkiye’de bile artık İslam’a dönüş hareketi hız k</w:t>
      </w:r>
      <w:r>
        <w:t>a</w:t>
      </w:r>
      <w:r>
        <w:t>zanmış bulunmaktadır</w:t>
      </w:r>
      <w:r w:rsidR="0065374B">
        <w:t>.”</w:t>
      </w:r>
      <w:r>
        <w:rPr>
          <w:rStyle w:val="FootnoteReference"/>
        </w:rPr>
        <w:footnoteReference w:id="167"/>
      </w:r>
    </w:p>
    <w:p w:rsidR="008C142D" w:rsidRDefault="008C142D"/>
    <w:p w:rsidR="008C142D" w:rsidRDefault="008C142D" w:rsidP="00D278DE">
      <w:pPr>
        <w:pStyle w:val="Heading1"/>
      </w:pPr>
      <w:bookmarkStart w:id="19" w:name="_Toc61827036"/>
      <w:r>
        <w:t>2- Din Karşıtı Görüşlerin İptali</w:t>
      </w:r>
      <w:bookmarkEnd w:id="19"/>
    </w:p>
    <w:p w:rsidR="008C142D" w:rsidRDefault="008C142D">
      <w:r>
        <w:t>İslam devriminden önce de uzun yıllar boyunca maddi görüşlerin zafer elde edeceğine kesin gözüyle bakılıyo</w:t>
      </w:r>
      <w:r>
        <w:t>r</w:t>
      </w:r>
      <w:r>
        <w:t>du. On sekizinci asırdaki Fransa ansiklopedisinin filozofları ve “Bill” gibi kimseler, genel ol</w:t>
      </w:r>
      <w:r>
        <w:t>a</w:t>
      </w:r>
      <w:r>
        <w:t>rak gelecekte dinin bir yerinin olmadığına inanıyorlardı. Bu yüzden de on dokuzuncu yüzyılda da ya Marx gibi tümüyle dini reddeden ya da yalan olan bir takım inanç sistemlerini semavi dinlerin yerine geçi</w:t>
      </w:r>
      <w:r>
        <w:t>r</w:t>
      </w:r>
      <w:r>
        <w:t>meye çal</w:t>
      </w:r>
      <w:r>
        <w:t>ı</w:t>
      </w:r>
      <w:r>
        <w:t xml:space="preserve">şan filozoflar ortaya çıkmıştır. </w:t>
      </w:r>
      <w:r>
        <w:rPr>
          <w:rStyle w:val="FootnoteReference"/>
        </w:rPr>
        <w:footnoteReference w:id="168"/>
      </w:r>
    </w:p>
    <w:p w:rsidR="008C142D" w:rsidRDefault="008C142D">
      <w:r>
        <w:t>Yirminci yüzyılda doğu ve batı materyalistleri, toplumlar düzeyi</w:t>
      </w:r>
      <w:r>
        <w:t>n</w:t>
      </w:r>
      <w:r>
        <w:t>de din ve dini inançlara karşı geniş çapta bir savaş başlatmıştır. Ama tarihi değişimler seyri ve İran’da İslami bir devrimin ortaya çık</w:t>
      </w:r>
      <w:r>
        <w:t>ı</w:t>
      </w:r>
      <w:r>
        <w:t>şı, yirminci yüzyılın son yıllarında mevcut şartları öylesine bir deği</w:t>
      </w:r>
      <w:r>
        <w:t>ş</w:t>
      </w:r>
      <w:r>
        <w:t>tirdi ki uluslararası ideologlar ve sosyologlar, beşeri toplumlarda dinin y</w:t>
      </w:r>
      <w:r>
        <w:t>e</w:t>
      </w:r>
      <w:r>
        <w:t>niden hayat kazandığını itiraf ederek, son yıllarda muteber ilmi bir g</w:t>
      </w:r>
      <w:r>
        <w:t>ö</w:t>
      </w:r>
      <w:r>
        <w:t>rüş olarak “Yirminci asırda dini hayatın yenilenmesi” realitesine y</w:t>
      </w:r>
      <w:r>
        <w:t>ö</w:t>
      </w:r>
      <w:r>
        <w:t>nelmişlerdir. Nitekim meşhur İngiliz sosyologu, kitabının bir böl</w:t>
      </w:r>
      <w:r>
        <w:t>ü</w:t>
      </w:r>
      <w:r>
        <w:t>münde, “Pedide-i Nozai-i Dini” (Yeni Dini Bulgu) başlığı altında şö</w:t>
      </w:r>
      <w:r>
        <w:t>y</w:t>
      </w:r>
      <w:r>
        <w:t>le yazmaktadır: “Eskiden sosyolojinin fikir devleri olan Marx, Fransız sosyolog Emile Durkheım ve Max Weber küçük bir takım ihtilaflar</w:t>
      </w:r>
      <w:r>
        <w:t>ı</w:t>
      </w:r>
      <w:r>
        <w:t>na rağmen dünyanın genel yönünün sekularizasyon ve dinin inzivaya ç</w:t>
      </w:r>
      <w:r>
        <w:t>e</w:t>
      </w:r>
      <w:r>
        <w:t>kilmesine doğru olduğunu görüyorlardı. Ama 1980’li yılların başla</w:t>
      </w:r>
      <w:r>
        <w:t>n</w:t>
      </w:r>
      <w:r>
        <w:t>gıcında ve İslam devriminin ort</w:t>
      </w:r>
      <w:r>
        <w:t>a</w:t>
      </w:r>
      <w:r>
        <w:t>ya çıkışıyla bu olayın tam tersini görmekteyiz. Yani dünyanın genel gidişatının tam tersine bir yola k</w:t>
      </w:r>
      <w:r>
        <w:t>o</w:t>
      </w:r>
      <w:r>
        <w:t>yulduğunu ve dünyanın dindarlaşmaya doğru hareket ettiğini görme</w:t>
      </w:r>
      <w:r>
        <w:t>k</w:t>
      </w:r>
      <w:r>
        <w:t>teyiz</w:t>
      </w:r>
      <w:r w:rsidR="0065374B">
        <w:t>.”</w:t>
      </w:r>
      <w:r>
        <w:rPr>
          <w:rStyle w:val="FootnoteReference"/>
        </w:rPr>
        <w:footnoteReference w:id="169"/>
      </w:r>
    </w:p>
    <w:p w:rsidR="008C142D" w:rsidRDefault="008C142D">
      <w:r>
        <w:t>Başka bir ifadeyle İmam Humeyni’nin önderliğindeki İslam devr</w:t>
      </w:r>
      <w:r>
        <w:t>i</w:t>
      </w:r>
      <w:r>
        <w:t xml:space="preserve">mi mucizesinin ortaya çıkışı ve büyük ilahi dinlerin -özellikle İslam dininin- etki alanının şaşırtıcı biçimde gelişmesi, bugün artık siyasi </w:t>
      </w:r>
      <w:r>
        <w:t>o</w:t>
      </w:r>
      <w:r>
        <w:t>layları ve toplu</w:t>
      </w:r>
      <w:r>
        <w:t>m</w:t>
      </w:r>
      <w:r>
        <w:t>sal değişimleri yorumlayan uzman kimselerin dahi beşeri toplumda dinin yüce konumunu inkar etmesine ve çağdaş dü</w:t>
      </w:r>
      <w:r>
        <w:t>n</w:t>
      </w:r>
      <w:r>
        <w:t>yanın geleceğinde dinin inzivaya çekileceğini söylemesine fırsat ve</w:t>
      </w:r>
      <w:r>
        <w:t>r</w:t>
      </w:r>
      <w:r>
        <w:t>memektedir. Hatta kendilerinden öncekilerin düşünceleri</w:t>
      </w:r>
      <w:r>
        <w:t>n</w:t>
      </w:r>
      <w:r>
        <w:t>den yüz seksen derece dönüş yaparak şöyle demektedirler: “Gelecek on yılla</w:t>
      </w:r>
      <w:r>
        <w:t>r</w:t>
      </w:r>
      <w:r>
        <w:t>da ortaya çıkacak olan evrensel kudret oyununu, İslam’ın, Katolik mezhebinin ve diğer mezheplerin günden güne artan kudretini gözönüne almadan derk ed</w:t>
      </w:r>
      <w:r>
        <w:t>e</w:t>
      </w:r>
      <w:r>
        <w:t>bilmek mümkün değildir</w:t>
      </w:r>
      <w:r w:rsidR="0065374B">
        <w:t>.”</w:t>
      </w:r>
      <w:r>
        <w:rPr>
          <w:rStyle w:val="FootnoteReference"/>
        </w:rPr>
        <w:footnoteReference w:id="170"/>
      </w:r>
    </w:p>
    <w:p w:rsidR="008C142D" w:rsidRDefault="008C142D">
      <w:r>
        <w:t>Peter L. Berger</w:t>
      </w:r>
      <w:r>
        <w:rPr>
          <w:rStyle w:val="FootnoteReference"/>
        </w:rPr>
        <w:footnoteReference w:id="171"/>
      </w:r>
      <w:r>
        <w:t xml:space="preserve"> meşhur bir din sosyoloğu, Amerika’daki Boston üniversitesinin bir üstadı ve bu üniversitede iktisat kültürü araştırmal</w:t>
      </w:r>
      <w:r>
        <w:t>a</w:t>
      </w:r>
      <w:r>
        <w:t>rı kurumunun müdürü olup, bu konuda şöyle yazmaktadır: “Çağdaş dünya oldukça dindar bir dünyadır. Dolayısıyla da birçok yeni düş</w:t>
      </w:r>
      <w:r>
        <w:t>ü</w:t>
      </w:r>
      <w:r>
        <w:t>nürlerin (ister oyuna başvurma, isterse de ümitsizlik sebebiyle o</w:t>
      </w:r>
      <w:r>
        <w:t>l</w:t>
      </w:r>
      <w:r>
        <w:t>sun) ilan ettiği gibi seküler bir çağ olarak adlandırmak mümkün deği</w:t>
      </w:r>
      <w:r>
        <w:t>l</w:t>
      </w:r>
      <w:r>
        <w:t xml:space="preserve">dir. </w:t>
      </w:r>
    </w:p>
    <w:p w:rsidR="008C142D" w:rsidRDefault="008C142D">
      <w:r>
        <w:t>Dine yöneliş, sürekli olarak beşerin vücudunda yer almıştır ve bu duyguları ortadan kaldırmak pratik olarak mümkün değildir. Elbette aydınlanma çağının ve çağdaş haleflerinin radikal düşünürleri böyle bir şeyi düşünmektedir. Ama şimdiye kadar da bu yöneliş ortadan kalkm</w:t>
      </w:r>
      <w:r>
        <w:t>a</w:t>
      </w:r>
      <w:r>
        <w:t>mıştır</w:t>
      </w:r>
      <w:r w:rsidR="0065374B">
        <w:t>.”</w:t>
      </w:r>
    </w:p>
    <w:p w:rsidR="008C142D" w:rsidRDefault="008C142D">
      <w:r>
        <w:t>Söz konusu yazar şöyle demektedir: “Çağdaş dünyanın olaylarını yorumlamada dinin rolünden gaflet eden ki</w:t>
      </w:r>
      <w:r>
        <w:t>m</w:t>
      </w:r>
      <w:r>
        <w:t>seler, büyük bir hataya düşüyorlar</w:t>
      </w:r>
      <w:r w:rsidR="0065374B">
        <w:t>.”</w:t>
      </w:r>
      <w:r>
        <w:rPr>
          <w:rStyle w:val="FootnoteReference"/>
        </w:rPr>
        <w:footnoteReference w:id="172"/>
      </w:r>
      <w:r>
        <w:t xml:space="preserve"> </w:t>
      </w:r>
    </w:p>
    <w:p w:rsidR="008C142D" w:rsidRDefault="008C142D"/>
    <w:p w:rsidR="008C142D" w:rsidRDefault="008C142D" w:rsidP="00D278DE">
      <w:pPr>
        <w:pStyle w:val="Heading1"/>
      </w:pPr>
      <w:bookmarkStart w:id="20" w:name="_Toc61827037"/>
      <w:r>
        <w:t>3- İlhadi (küfür) İnançlardan Evrensel Boyutta Kaçış</w:t>
      </w:r>
      <w:bookmarkEnd w:id="20"/>
    </w:p>
    <w:p w:rsidR="008C142D" w:rsidRDefault="008C142D">
      <w:r>
        <w:t>İslam devriminin zafere erişi, maddi ve küfür mekteplerinin itiba</w:t>
      </w:r>
      <w:r>
        <w:t>r</w:t>
      </w:r>
      <w:r>
        <w:t>sız oluşunun yanı sıra küfür sistemlerinin yıkılışı ve bu tür düzenl</w:t>
      </w:r>
      <w:r>
        <w:t>e</w:t>
      </w:r>
      <w:r>
        <w:t>rin teorisyenlerinin kendi temel inançlarını yeniden gözden geçirmes</w:t>
      </w:r>
      <w:r>
        <w:t>i</w:t>
      </w:r>
      <w:r>
        <w:t xml:space="preserve">ne gerekli ortamı da sağlamış oldu. Nitekim İslam devriminin zafere </w:t>
      </w:r>
      <w:r>
        <w:t>e</w:t>
      </w:r>
      <w:r>
        <w:t>rişmesinden on yıl geçtikten sonra, komünist sistem ve partilerin ba</w:t>
      </w:r>
      <w:r>
        <w:t>ş</w:t>
      </w:r>
      <w:r>
        <w:t xml:space="preserve">kanları ve Marksist şahsiyetler kendi batıl inançlarını bir kenara </w:t>
      </w:r>
      <w:r>
        <w:t>i</w:t>
      </w:r>
      <w:r>
        <w:t>terek, dini iman ile kesin çelişki içinde olan her türlü inançlarından uzakla</w:t>
      </w:r>
      <w:r>
        <w:t>ş</w:t>
      </w:r>
      <w:r>
        <w:t xml:space="preserve">tıklarını </w:t>
      </w:r>
      <w:r>
        <w:t>i</w:t>
      </w:r>
      <w:r>
        <w:t xml:space="preserve">lan etmişlerdir. </w:t>
      </w:r>
    </w:p>
    <w:p w:rsidR="008C142D" w:rsidRDefault="008C142D">
      <w:r>
        <w:t>Örneğin, Rusya komünist parti önderi Alexander Zuganof açık bir şekilde görüşlerini izhar ederek şöyle demiştir: “Biz Allah’ın varlığını inkar eden düşüncele</w:t>
      </w:r>
      <w:r>
        <w:t>r</w:t>
      </w:r>
      <w:r>
        <w:t>den el çekmiş bulunmaktayız</w:t>
      </w:r>
      <w:r w:rsidR="0065374B">
        <w:t>.”</w:t>
      </w:r>
      <w:r>
        <w:rPr>
          <w:rStyle w:val="FootnoteReference"/>
        </w:rPr>
        <w:footnoteReference w:id="173"/>
      </w:r>
    </w:p>
    <w:p w:rsidR="008C142D" w:rsidRDefault="008C142D">
      <w:r>
        <w:t>Dünyada komünist sistemlerin en güçlülerinden biri olan K</w:t>
      </w:r>
      <w:r>
        <w:t>ü</w:t>
      </w:r>
      <w:r>
        <w:t>ba’nın güçlü önderi Fidel Castro da övünç içinde şöyle ilan etmiştir: “Allah istediği müddetçe ülkenin idaresini elimde tutacağım. Önce A</w:t>
      </w:r>
      <w:r>
        <w:t>l</w:t>
      </w:r>
      <w:r>
        <w:t>lah’ın isteği ve iradesi, sonra da halkın irade ve isteği her şeyin üstü</w:t>
      </w:r>
      <w:r>
        <w:t>n</w:t>
      </w:r>
      <w:r>
        <w:t>dedir</w:t>
      </w:r>
      <w:r w:rsidR="0065374B">
        <w:t>.”</w:t>
      </w:r>
      <w:r>
        <w:rPr>
          <w:rStyle w:val="FootnoteReference"/>
        </w:rPr>
        <w:footnoteReference w:id="174"/>
      </w:r>
    </w:p>
    <w:p w:rsidR="008C142D" w:rsidRDefault="008C142D">
      <w:r>
        <w:t>Yıllarca inançları için hapishanelerde yatan Türk</w:t>
      </w:r>
      <w:r>
        <w:t>i</w:t>
      </w:r>
      <w:r>
        <w:t>ye’nin çağdaş Marksist ve seçkin şairlerinden Haşmet Özal da İslam’a yöneldiğini bildirerek şöyle izhar etmi</w:t>
      </w:r>
      <w:r>
        <w:t>ş</w:t>
      </w:r>
      <w:r>
        <w:t>tir: “Asla yeni inançlarımdan (İslam’dan) pişman değilim. Zira zindanlarda, inançlarımın değerini anlama fırs</w:t>
      </w:r>
      <w:r>
        <w:t>a</w:t>
      </w:r>
      <w:r>
        <w:t>tını buldum</w:t>
      </w:r>
      <w:r w:rsidR="0065374B">
        <w:t>.”</w:t>
      </w:r>
    </w:p>
    <w:p w:rsidR="008C142D" w:rsidRDefault="008C142D">
      <w:r>
        <w:t>Hakeza söz konusu şair şöyle diyor: “Vatandaşlarım, tabiat ötesi açlık içinde kıvranıyorlar. Bu açlık sadece Kur’an ile ortadan kaldır</w:t>
      </w:r>
      <w:r>
        <w:t>ı</w:t>
      </w:r>
      <w:r>
        <w:t>labilir</w:t>
      </w:r>
      <w:r w:rsidR="0065374B">
        <w:t>.”</w:t>
      </w:r>
      <w:r>
        <w:rPr>
          <w:rStyle w:val="FootnoteReference"/>
        </w:rPr>
        <w:footnoteReference w:id="175"/>
      </w:r>
    </w:p>
    <w:p w:rsidR="008C142D" w:rsidRDefault="008C142D">
      <w:r>
        <w:t>Rusya Cumhurbaşkanı Vilademir Putin de Fransız Figaro gazet</w:t>
      </w:r>
      <w:r>
        <w:t>e</w:t>
      </w:r>
      <w:r>
        <w:t>siyle yaptığı röportajında, eski Rusya’da dini farzları yerine getirm</w:t>
      </w:r>
      <w:r>
        <w:t>e</w:t>
      </w:r>
      <w:r>
        <w:t>nin tehlikeli bir olay olduğunu ama annesinin onu Kilise’de vaftiz e</w:t>
      </w:r>
      <w:r>
        <w:t>t</w:t>
      </w:r>
      <w:r>
        <w:t>tiğini anlatarak şöyle demiştir: “Ben, kendi adıma Rusya Ortodoks k</w:t>
      </w:r>
      <w:r>
        <w:t>i</w:t>
      </w:r>
      <w:r>
        <w:t>lisesine bağlı olduğum için övünüyorum. Bu bağlılık beni zenginle</w:t>
      </w:r>
      <w:r>
        <w:t>ş</w:t>
      </w:r>
      <w:r>
        <w:t>tirmekte ve de millet ve kültürümle şahsi bir irtibat oluşturma</w:t>
      </w:r>
      <w:r>
        <w:t>k</w:t>
      </w:r>
      <w:r>
        <w:t>tadır</w:t>
      </w:r>
      <w:r w:rsidR="0065374B">
        <w:t>.”</w:t>
      </w:r>
      <w:r>
        <w:rPr>
          <w:rStyle w:val="FootnoteReference"/>
        </w:rPr>
        <w:footnoteReference w:id="176"/>
      </w:r>
    </w:p>
    <w:p w:rsidR="008C142D" w:rsidRDefault="008C142D"/>
    <w:p w:rsidR="008C142D" w:rsidRDefault="008C142D" w:rsidP="00D278DE">
      <w:pPr>
        <w:pStyle w:val="Heading1"/>
      </w:pPr>
      <w:bookmarkStart w:id="21" w:name="_Toc61827038"/>
      <w:r>
        <w:t>4- Siyasetçiler Arasında Dini Fikrin İhyası</w:t>
      </w:r>
      <w:bookmarkEnd w:id="21"/>
    </w:p>
    <w:p w:rsidR="008C142D" w:rsidRDefault="008C142D">
      <w:r>
        <w:t xml:space="preserve">Bugün İmam Humeyni’nin </w:t>
      </w:r>
      <w:r>
        <w:rPr>
          <w:i/>
          <w:sz w:val="8"/>
        </w:rPr>
        <w:t>(Allah’ın rahmeti üzerine olsun)</w:t>
      </w:r>
      <w:r>
        <w:t xml:space="preserve"> kıyamı sebebiyle yeniden dini değerler, bütün dünyanın dikkatini çekmi</w:t>
      </w:r>
      <w:r>
        <w:t>ş</w:t>
      </w:r>
      <w:r>
        <w:t>tir. Öyle ki alemin doğu ve batısındaki bir çok devlet ve ülke başkanları, dünyaya ve ülkelerine hakim olan atmosfer eşliğinde her ne kadar yavaş da olsa dini hakika</w:t>
      </w:r>
      <w:r>
        <w:t>t</w:t>
      </w:r>
      <w:r>
        <w:t>lere yönelmeye… dini ve dini inançları yüceltmeye koyulmuşlardır ve din, dünya devletlerinin bir çok mevcut siyasetlerini etkisi a</w:t>
      </w:r>
      <w:r>
        <w:t>l</w:t>
      </w:r>
      <w:r>
        <w:t xml:space="preserve">tına alan bir unsur haline dönüşmüştür. </w:t>
      </w:r>
    </w:p>
    <w:p w:rsidR="008C142D" w:rsidRDefault="008C142D">
      <w:r>
        <w:t>Romanya Milli Liberal Demokratik Parti Başkanı ve meşhur siy</w:t>
      </w:r>
      <w:r>
        <w:t>a</w:t>
      </w:r>
      <w:r>
        <w:t>setçilerden olan Nicholai Cherun, kendi ülkesinde İslam Cumhuriyeti elçisiyle yaptığı bir görüşmede, “İslam devrimi tarihte ortaya çıkan e</w:t>
      </w:r>
      <w:r>
        <w:t>ş</w:t>
      </w:r>
      <w:r>
        <w:t>siz bir olaydır” hakikatini izhar ederek şöyle demiştir: “İran İslam devrimi, toplumda dini değerlerin ihyası gibi çok önemli hedefleri t</w:t>
      </w:r>
      <w:r>
        <w:t>a</w:t>
      </w:r>
      <w:r>
        <w:t>kip etmektedir. Bugünkü Romanya topluluğu da dini değerlerin ihy</w:t>
      </w:r>
      <w:r>
        <w:t>a</w:t>
      </w:r>
      <w:r>
        <w:t>sına çok büyük ihtiyaç duymaktadır ve biz, İranlılar’ın tecrübesinden istif</w:t>
      </w:r>
      <w:r>
        <w:t>a</w:t>
      </w:r>
      <w:r>
        <w:t>de etmek istiyoruz</w:t>
      </w:r>
      <w:r w:rsidR="0065374B">
        <w:t>.”</w:t>
      </w:r>
      <w:r>
        <w:rPr>
          <w:rStyle w:val="FootnoteReference"/>
        </w:rPr>
        <w:footnoteReference w:id="177"/>
      </w:r>
    </w:p>
    <w:p w:rsidR="008C142D" w:rsidRDefault="008C142D">
      <w:r>
        <w:t>Uluslararası ilişkilerde Ayetullah Hamenei’nin müşaviri olan Dr. V</w:t>
      </w:r>
      <w:r>
        <w:t>e</w:t>
      </w:r>
      <w:r>
        <w:t>layeti de bu konuda bir hatırasını naklederek şöyle demektedir: “Ben, Lehistan Cumhurbaşkanı, day</w:t>
      </w:r>
      <w:r>
        <w:t>a</w:t>
      </w:r>
      <w:r>
        <w:t>nışma hareketinin önceki önderi olan Leh Valesa ile görüştüm. O zamanlar Leh Valesa daha yeni Cumhu</w:t>
      </w:r>
      <w:r>
        <w:t>r</w:t>
      </w:r>
      <w:r>
        <w:t>başkanı olmuştu. Bana şöyle dedi: “Sizin devriminiz bizim üzerimizde de etki bıraktı. Ülkenizde dini temellere dayalı bir devr</w:t>
      </w:r>
      <w:r>
        <w:t>i</w:t>
      </w:r>
      <w:r>
        <w:t>min oluşu bizi çok sevindirdi. İslam devrimi hükümetler düzeyinde b</w:t>
      </w:r>
      <w:r>
        <w:t>i</w:t>
      </w:r>
      <w:r>
        <w:t>le dini fikrin ihyasına sebep oldu. Bu etki Hıristiyan ülkelerinde dahi göze çarpmakt</w:t>
      </w:r>
      <w:r>
        <w:t>a</w:t>
      </w:r>
      <w:r>
        <w:t>dır</w:t>
      </w:r>
      <w:r w:rsidR="0065374B">
        <w:t>.”</w:t>
      </w:r>
      <w:r>
        <w:rPr>
          <w:rStyle w:val="FootnoteReference"/>
        </w:rPr>
        <w:footnoteReference w:id="178"/>
      </w:r>
    </w:p>
    <w:p w:rsidR="008C142D" w:rsidRDefault="008C142D"/>
    <w:p w:rsidR="008C142D" w:rsidRPr="00D442CB" w:rsidRDefault="008C142D">
      <w:pPr>
        <w:pStyle w:val="StilStilKadriLatinceTimesNewRomanKarmak16nkSat"/>
        <w:spacing w:line="320" w:lineRule="atLeast"/>
        <w:rPr>
          <w:rFonts w:cs="Times New Roman"/>
          <w:bCs/>
          <w:szCs w:val="24"/>
        </w:rPr>
      </w:pPr>
      <w:r w:rsidRPr="00D442CB">
        <w:rPr>
          <w:rFonts w:cs="Times New Roman"/>
          <w:bCs/>
          <w:szCs w:val="24"/>
        </w:rPr>
        <w:t>5- Dinin Yeniden Hayata Dönüşü ve Batılıların İtirafl</w:t>
      </w:r>
      <w:r w:rsidRPr="00D442CB">
        <w:rPr>
          <w:rFonts w:cs="Times New Roman"/>
          <w:bCs/>
          <w:szCs w:val="24"/>
        </w:rPr>
        <w:t>a</w:t>
      </w:r>
      <w:r w:rsidRPr="00D442CB">
        <w:rPr>
          <w:rFonts w:cs="Times New Roman"/>
          <w:bCs/>
          <w:szCs w:val="24"/>
        </w:rPr>
        <w:t>rı</w:t>
      </w:r>
    </w:p>
    <w:p w:rsidR="008C142D" w:rsidRDefault="008C142D">
      <w:r>
        <w:t>İslam devriminin farklı alanlarda galibiyeti ve çağdaş insanın yen</w:t>
      </w:r>
      <w:r>
        <w:t>i</w:t>
      </w:r>
      <w:r>
        <w:t>den dini inançlara yönelişi, batılı düşünürlerin, dünya güçlerinin dinin büyük potansiyelinden gaflet ettiği hususunda, açıkça itirafta bulu</w:t>
      </w:r>
      <w:r>
        <w:t>n</w:t>
      </w:r>
      <w:r>
        <w:t xml:space="preserve">malarına sebep olmuştur. </w:t>
      </w:r>
    </w:p>
    <w:p w:rsidR="008C142D" w:rsidRDefault="008C142D">
      <w:r>
        <w:t>Amerika dış siyaset encümeni başkanı Daniel Pipes, Türkiye’nin İstanbul şehrinde yapılan konferansta şöyle demiştir: “İtiraf etmek g</w:t>
      </w:r>
      <w:r>
        <w:t>e</w:t>
      </w:r>
      <w:r>
        <w:t>rekir ki İslam devriminin zafere erişmesinden önce biz, dini düşünc</w:t>
      </w:r>
      <w:r>
        <w:t>e</w:t>
      </w:r>
      <w:r>
        <w:t>ler için asla bir yer açmamıştık. Ama biz Amerikalılar için artık din hakkında araştırmada bulunma ortamını sağlamak bir zaruret teşkil etmektedir</w:t>
      </w:r>
      <w:r w:rsidR="0065374B">
        <w:t>.”</w:t>
      </w:r>
      <w:r>
        <w:rPr>
          <w:rStyle w:val="FootnoteReference"/>
        </w:rPr>
        <w:footnoteReference w:id="179"/>
      </w:r>
      <w:r>
        <w:t xml:space="preserve"> </w:t>
      </w:r>
    </w:p>
    <w:p w:rsidR="008C142D" w:rsidRDefault="008C142D">
      <w:r>
        <w:t>Batılı meşhur gazetecilerden ve “Normal İslam” mak</w:t>
      </w:r>
      <w:r>
        <w:t>a</w:t>
      </w:r>
      <w:r>
        <w:t>lesinin yazarı olan Berry Robin’in, Brüksel şehrinde batılı meşhur gazeteciler ot</w:t>
      </w:r>
      <w:r>
        <w:t>u</w:t>
      </w:r>
      <w:r>
        <w:t>rumunda yaptığı konuşmada bizim işaret ettiğimiz bu hakikati dile g</w:t>
      </w:r>
      <w:r>
        <w:t>e</w:t>
      </w:r>
      <w:r>
        <w:t xml:space="preserve">tirmektedir. Berry Robin bu oturumda şöyle demiştir: “Washington geçen yıllarda siyasi ve diplomatik ilişkilerde dinin önemini derk </w:t>
      </w:r>
      <w:r>
        <w:t>e</w:t>
      </w:r>
      <w:r>
        <w:t>dememişti. Bu konu biz Amerikalılar için bir çok sorunlar yaratmıştır ve bu eksiklik Washington için çok pahalıya mal olmuştur</w:t>
      </w:r>
      <w:r w:rsidR="0065374B">
        <w:t>.”</w:t>
      </w:r>
      <w:r>
        <w:t xml:space="preserve"> Robin daha sonra şöyle devam etmiştir: “Eğer gelecekte de bu sorunla karş</w:t>
      </w:r>
      <w:r>
        <w:t>ı</w:t>
      </w:r>
      <w:r>
        <w:t>laşmak istemiyorsak bu konuyu kabul etmeli ve de derk etmeliyiz ki din temel bir gerçektir ve de beşeri toplumların temelini oluşturma</w:t>
      </w:r>
      <w:r>
        <w:t>k</w:t>
      </w:r>
      <w:r>
        <w:t>tadır</w:t>
      </w:r>
      <w:r w:rsidR="0065374B">
        <w:t>.”</w:t>
      </w:r>
      <w:r>
        <w:rPr>
          <w:rStyle w:val="FootnoteReference"/>
        </w:rPr>
        <w:footnoteReference w:id="180"/>
      </w:r>
      <w:r>
        <w:t xml:space="preserve"> </w:t>
      </w:r>
    </w:p>
    <w:p w:rsidR="008C142D" w:rsidRDefault="008C142D">
      <w:r>
        <w:t>Dünyanın yeni şartları ve de çağdaş dünyada dinin artan etkileri v</w:t>
      </w:r>
      <w:r>
        <w:t>a</w:t>
      </w:r>
      <w:r>
        <w:t>sıtasıyla özellikle İslam devriminden sonra, Amerika’da dini değe</w:t>
      </w:r>
      <w:r>
        <w:t>r</w:t>
      </w:r>
      <w:r>
        <w:t>lendirme ve yeniden ele alma konusunda büyük bir değişim vücuda gelmiştir. Öyle ki bugün din; siyasi, kültürel ve ilmi topluluklarda ta</w:t>
      </w:r>
      <w:r>
        <w:t>r</w:t>
      </w:r>
      <w:r>
        <w:t>tışılmaktadır</w:t>
      </w:r>
      <w:r w:rsidR="0065374B">
        <w:t>.”</w:t>
      </w:r>
      <w:r>
        <w:rPr>
          <w:rStyle w:val="FootnoteReference"/>
        </w:rPr>
        <w:footnoteReference w:id="181"/>
      </w:r>
      <w:r>
        <w:t xml:space="preserve"> Ve bu konuda bir çok çeşitli araştırmalar devam e</w:t>
      </w:r>
      <w:r>
        <w:t>t</w:t>
      </w:r>
      <w:r>
        <w:t>mektedir. Nitekim: “Bundan beş yıl önce Amerika’da dini Radikalizm k</w:t>
      </w:r>
      <w:r>
        <w:t>o</w:t>
      </w:r>
      <w:r>
        <w:t>nusu incelenmiştir. Beş farklı din hakkında (İslam, Hıristiyanlık ve Yahudilik gibi) beş farklı kitap yayınlanmıştır. İ</w:t>
      </w:r>
      <w:r>
        <w:t>l</w:t>
      </w:r>
      <w:r>
        <w:t>ginç olanı da şudur ki söz konusu bütün kitapların hepsi de din ve inançların to</w:t>
      </w:r>
      <w:r>
        <w:t>p</w:t>
      </w:r>
      <w:r>
        <w:t>lumda çok köklü bir yapıda olduğu konusunu incelemekt</w:t>
      </w:r>
      <w:r>
        <w:t>e</w:t>
      </w:r>
      <w:r>
        <w:t>dir</w:t>
      </w:r>
      <w:r w:rsidR="0065374B">
        <w:t>.”</w:t>
      </w:r>
      <w:r>
        <w:rPr>
          <w:rStyle w:val="FootnoteReference"/>
        </w:rPr>
        <w:footnoteReference w:id="182"/>
      </w:r>
    </w:p>
    <w:p w:rsidR="008C142D" w:rsidRDefault="008C142D">
      <w:r>
        <w:t>Velhasıl bu konuda İslam devriminin rolü inkar edilemez bir k</w:t>
      </w:r>
      <w:r>
        <w:t>o</w:t>
      </w:r>
      <w:r>
        <w:t>numdadır</w:t>
      </w:r>
      <w:r w:rsidR="0065374B">
        <w:t>.”</w:t>
      </w:r>
      <w:r>
        <w:t>Bu hususlar İslam devrimi</w:t>
      </w:r>
      <w:r>
        <w:t>n</w:t>
      </w:r>
      <w:r>
        <w:t xml:space="preserve">den önce söz konusu değildi. İslam devriminin zafere </w:t>
      </w:r>
      <w:r>
        <w:t>e</w:t>
      </w:r>
      <w:r>
        <w:t>rişmesinden sonra ortaya çıkmıştır</w:t>
      </w:r>
      <w:r w:rsidR="0065374B">
        <w:t>.”</w:t>
      </w:r>
      <w:r>
        <w:rPr>
          <w:rStyle w:val="FootnoteReference"/>
        </w:rPr>
        <w:footnoteReference w:id="183"/>
      </w:r>
    </w:p>
    <w:p w:rsidR="008C142D" w:rsidRDefault="008C142D">
      <w:r>
        <w:t>Nitekim Londra baskısı Times gazetesi yorumcu ve yazarı da şöyle yazmaktadır: “1978 son baharında batı dünyası İran devrimi s</w:t>
      </w:r>
      <w:r>
        <w:t>e</w:t>
      </w:r>
      <w:r>
        <w:t>bebiyle yeniden İslam’ı keşfetti… ve biz batılılar “Allah-u Ekber” cümlesinin “Allah en b</w:t>
      </w:r>
      <w:r>
        <w:t>ü</w:t>
      </w:r>
      <w:r>
        <w:t>yüktür” anlamına geldiğini çok çabuk anladık</w:t>
      </w:r>
      <w:r w:rsidR="0065374B">
        <w:t>.”</w:t>
      </w:r>
      <w:r>
        <w:rPr>
          <w:rStyle w:val="FootnoteReference"/>
        </w:rPr>
        <w:footnoteReference w:id="184"/>
      </w:r>
    </w:p>
    <w:p w:rsidR="008C142D" w:rsidRDefault="008C142D"/>
    <w:p w:rsidR="008C142D" w:rsidRDefault="008C142D" w:rsidP="00D278DE">
      <w:pPr>
        <w:pStyle w:val="Heading1"/>
      </w:pPr>
      <w:bookmarkStart w:id="22" w:name="_Toc61827039"/>
      <w:r>
        <w:t>6- İslam’ı Tanımak İçin E</w:t>
      </w:r>
      <w:r>
        <w:t>v</w:t>
      </w:r>
      <w:r>
        <w:t>rensel Çabanın Artışı</w:t>
      </w:r>
      <w:bookmarkEnd w:id="22"/>
    </w:p>
    <w:p w:rsidR="008C142D" w:rsidRDefault="008C142D">
      <w:r>
        <w:t>İmam Humeyni asrında şahsiyetler ve dünyadaki ara</w:t>
      </w:r>
      <w:r>
        <w:t>ş</w:t>
      </w:r>
      <w:r>
        <w:t>tırma ve ilim toplulukları arasında İslam’ın farklı boyutl</w:t>
      </w:r>
      <w:r>
        <w:t>a</w:t>
      </w:r>
      <w:r>
        <w:t>rını, hakeza din ve diğer ilahi dinler kategorisini tanımak için büyük bir çaba ve gayret gözle</w:t>
      </w:r>
      <w:r>
        <w:t>m</w:t>
      </w:r>
      <w:r>
        <w:t>lenmekt</w:t>
      </w:r>
      <w:r>
        <w:t>e</w:t>
      </w:r>
      <w:r>
        <w:t xml:space="preserve">dir. </w:t>
      </w:r>
    </w:p>
    <w:p w:rsidR="008C142D" w:rsidRDefault="008C142D">
      <w:r>
        <w:t>Gerçi bugün milletler, devletler ve araştırma kurumları arasında İ</w:t>
      </w:r>
      <w:r>
        <w:t>s</w:t>
      </w:r>
      <w:r>
        <w:t>lam’ı daha iyi tanımak için ortaya koyulan çaba ve çalışmaların her b</w:t>
      </w:r>
      <w:r>
        <w:t>i</w:t>
      </w:r>
      <w:r>
        <w:t>ri belli bir hedefi amaçlamakt</w:t>
      </w:r>
      <w:r>
        <w:t>a</w:t>
      </w:r>
      <w:r>
        <w:t>dır. Ama önemli olan husus şudur ki bu çabaların her biri kendi yerinde ilahi devrimin ilginç etkilerinden ve yeni asrın özelliklerinden biri konumundadır ve de Ruhullah Hume</w:t>
      </w:r>
      <w:r>
        <w:t>y</w:t>
      </w:r>
      <w:r>
        <w:t xml:space="preserve">ni’nin </w:t>
      </w:r>
      <w:r>
        <w:rPr>
          <w:i/>
          <w:sz w:val="8"/>
        </w:rPr>
        <w:t>(Allah’ın rahmeti üzerine olsun)</w:t>
      </w:r>
      <w:r>
        <w:t xml:space="preserve"> ihlas içinde yaptığı kıyamıyla başl</w:t>
      </w:r>
      <w:r>
        <w:t>a</w:t>
      </w:r>
      <w:r>
        <w:t xml:space="preserve">mıştır. </w:t>
      </w:r>
    </w:p>
    <w:p w:rsidR="008C142D" w:rsidRDefault="008C142D">
      <w:r>
        <w:t>Örnek olarak şu gerçeğe işaret edilebilir: “Geçen yirmi yıl içinde Amerika’da İslam bilimi, sadece bazı büyük üniversitelerde okutul</w:t>
      </w:r>
      <w:r>
        <w:t>u</w:t>
      </w:r>
      <w:r>
        <w:t>yordu. Ama bugün Amerika’nın büyük ve küçük bütün üniversitel</w:t>
      </w:r>
      <w:r>
        <w:t>e</w:t>
      </w:r>
      <w:r>
        <w:t>rinde İslam bilimi okutulmaktadır. Bu da İslam devriminin etkisini göstermekt</w:t>
      </w:r>
      <w:r>
        <w:t>e</w:t>
      </w:r>
      <w:r>
        <w:t>dir</w:t>
      </w:r>
      <w:r w:rsidR="0065374B">
        <w:t>.”</w:t>
      </w:r>
      <w:r>
        <w:rPr>
          <w:rStyle w:val="FootnoteReference"/>
        </w:rPr>
        <w:footnoteReference w:id="185"/>
      </w:r>
    </w:p>
    <w:p w:rsidR="008C142D" w:rsidRDefault="008C142D">
      <w:r>
        <w:t>Japonyalı yeni Müslüman olmuş araştırmacı Tushiv Kurda ise bu konuda şöyle diyor: “İran İslam devrimi</w:t>
      </w:r>
      <w:r>
        <w:t>n</w:t>
      </w:r>
      <w:r>
        <w:t>den önce İslami içerik ve başlıkla basılan bütün kitapların bin nüshadan daha az sayıda tirajı vardı. Elhamdüli</w:t>
      </w:r>
      <w:r>
        <w:t>l</w:t>
      </w:r>
      <w:r>
        <w:t>lah devrimin zafere erişmesinden sonra Japonya’daki İslami kitaplar hızla a</w:t>
      </w:r>
      <w:r>
        <w:t>r</w:t>
      </w:r>
      <w:r>
        <w:t>tış kaydetmiştir</w:t>
      </w:r>
      <w:r w:rsidR="0065374B">
        <w:t>.”</w:t>
      </w:r>
    </w:p>
    <w:p w:rsidR="008C142D" w:rsidRDefault="008C142D">
      <w:r>
        <w:t>Hakeza şöyle demektedir: “Bir müddet önce ruh ve İslam manev</w:t>
      </w:r>
      <w:r>
        <w:t>i</w:t>
      </w:r>
      <w:r>
        <w:t>yatı hakkında Japonca bir kitap yazdım. Bir ay içinde yirmi binden fazla nüshası satıldı</w:t>
      </w:r>
      <w:r w:rsidR="0065374B">
        <w:t>.”</w:t>
      </w:r>
      <w:r>
        <w:rPr>
          <w:rStyle w:val="FootnoteReference"/>
        </w:rPr>
        <w:footnoteReference w:id="186"/>
      </w:r>
      <w:r>
        <w:t xml:space="preserve"> </w:t>
      </w:r>
    </w:p>
    <w:p w:rsidR="008C142D" w:rsidRDefault="008C142D">
      <w:r>
        <w:t>Hakeza: “Güney Kore’de de İslam hakkındaki kitaplar, yıllık ol</w:t>
      </w:r>
      <w:r>
        <w:t>a</w:t>
      </w:r>
      <w:r>
        <w:t>rak yüz binden fazla satılmaktadır. Avustralya Afifinity Intercultural adlı kültürel kuruluşun başkanı olan Muhammed Ouzakp ise bu kon</w:t>
      </w:r>
      <w:r>
        <w:t>u</w:t>
      </w:r>
      <w:r>
        <w:t>da şöyle diyor: “Avustralya’da insanlar guruplar halinde camilere g</w:t>
      </w:r>
      <w:r>
        <w:t>e</w:t>
      </w:r>
      <w:r>
        <w:t>liyor, İslam ve Müslümanlar hakkında soru sorup araştırmada bulun</w:t>
      </w:r>
      <w:r>
        <w:t>u</w:t>
      </w:r>
      <w:r>
        <w:t>yo</w:t>
      </w:r>
      <w:r>
        <w:t>r</w:t>
      </w:r>
      <w:r>
        <w:t>lar</w:t>
      </w:r>
      <w:r w:rsidR="0065374B">
        <w:t>.”</w:t>
      </w:r>
      <w:r>
        <w:rPr>
          <w:rStyle w:val="FootnoteReference"/>
        </w:rPr>
        <w:footnoteReference w:id="187"/>
      </w:r>
    </w:p>
    <w:p w:rsidR="008C142D" w:rsidRDefault="008C142D"/>
    <w:p w:rsidR="008C142D" w:rsidRDefault="008C142D" w:rsidP="00D278DE">
      <w:pPr>
        <w:pStyle w:val="Heading1"/>
      </w:pPr>
      <w:bookmarkStart w:id="23" w:name="_Toc61827040"/>
      <w:r>
        <w:t>7- İnsanın Tarih Alanına Yeni Bir İlgisi</w:t>
      </w:r>
      <w:bookmarkEnd w:id="23"/>
    </w:p>
    <w:p w:rsidR="008C142D" w:rsidRDefault="008C142D">
      <w:r>
        <w:t xml:space="preserve">İmam Humeyni </w:t>
      </w:r>
      <w:r>
        <w:rPr>
          <w:i/>
          <w:sz w:val="8"/>
        </w:rPr>
        <w:t>(Allah’ın rahmeti üzerine olsun)</w:t>
      </w:r>
      <w:r>
        <w:t xml:space="preserve"> İslami büyük devrimi oluşturmak ve yönlendirmekle beşeri hayat düzleminde büyük bir değişimin oluşm</w:t>
      </w:r>
      <w:r>
        <w:t>a</w:t>
      </w:r>
      <w:r>
        <w:t>sını sağladı ve yepyeni bir asrın ba</w:t>
      </w:r>
      <w:r>
        <w:t>ş</w:t>
      </w:r>
      <w:r>
        <w:t xml:space="preserve">latıcısı oldu. </w:t>
      </w:r>
    </w:p>
    <w:p w:rsidR="008C142D" w:rsidRDefault="008C142D">
      <w:r>
        <w:t>Bu asırda insanın maddi ve manevi hayatını şekille</w:t>
      </w:r>
      <w:r>
        <w:t>n</w:t>
      </w:r>
      <w:r>
        <w:t xml:space="preserve">dirmede temel rol oynayan kavramları değerlendirip öğrenmek için, dini ve tevhidi inanca sahip kuruluşlara eşsiz bir yöneliş gözlemlenmektedir. </w:t>
      </w:r>
    </w:p>
    <w:p w:rsidR="008C142D" w:rsidRDefault="008C142D">
      <w:r>
        <w:t>Adeta sınırsız maddi arzuların pençesinde kıvranan insan, kendi t</w:t>
      </w:r>
      <w:r>
        <w:t>a</w:t>
      </w:r>
      <w:r>
        <w:t>rihi hayatının yepyeni bir alanına girmeye h</w:t>
      </w:r>
      <w:r>
        <w:t>a</w:t>
      </w:r>
      <w:r>
        <w:t xml:space="preserve">zırlanmaktadır. </w:t>
      </w:r>
    </w:p>
    <w:p w:rsidR="008C142D" w:rsidRDefault="008C142D">
      <w:r>
        <w:t>Uluslararası bir çok görüş sahibi kimseler şu gerçeğe inanmaktadı</w:t>
      </w:r>
      <w:r>
        <w:t>r</w:t>
      </w:r>
      <w:r>
        <w:t>lar: “Yirminci asrın son yıllarında dini hareketler yepyeni bir şekle b</w:t>
      </w:r>
      <w:r>
        <w:t>ü</w:t>
      </w:r>
      <w:r>
        <w:t>ründü ve din, yeni mesajlar ortaya koyarak ve dini strüktürel değişi</w:t>
      </w:r>
      <w:r>
        <w:t>m</w:t>
      </w:r>
      <w:r>
        <w:t>ler sağlayarak i</w:t>
      </w:r>
      <w:r>
        <w:t>n</w:t>
      </w:r>
      <w:r>
        <w:t>san hayatına girmiştir</w:t>
      </w:r>
      <w:r w:rsidR="0065374B">
        <w:t>.”</w:t>
      </w:r>
      <w:r>
        <w:rPr>
          <w:rStyle w:val="FootnoteReference"/>
        </w:rPr>
        <w:footnoteReference w:id="188"/>
      </w:r>
    </w:p>
    <w:p w:rsidR="008C142D" w:rsidRDefault="008C142D">
      <w:r>
        <w:t>Hakikatte şöyle söylemek de mümkündür: “Günümüz insanı büt</w:t>
      </w:r>
      <w:r>
        <w:t>ü</w:t>
      </w:r>
      <w:r>
        <w:t>nüyle din ve maneviyata ümit bağlamıştır ve adeta duvara çarpmış i</w:t>
      </w:r>
      <w:r>
        <w:t>n</w:t>
      </w:r>
      <w:r>
        <w:t xml:space="preserve">san yeniden kendini bulmaya çalışmaktadır. Batı da şu anda bütün </w:t>
      </w:r>
      <w:r>
        <w:t>ü</w:t>
      </w:r>
      <w:r>
        <w:t>midini dine bağlamı</w:t>
      </w:r>
      <w:r>
        <w:t>ş</w:t>
      </w:r>
      <w:r>
        <w:t>tır. Puper ve benzeri dine sırt çevirmiş pozitivistler ise kulaklarına pamuk tıkamıştır. Batının çağdaş durum</w:t>
      </w:r>
      <w:r>
        <w:t>u</w:t>
      </w:r>
      <w:r>
        <w:t>na bir göz atınız. Din ehli olan veya olmayan batılı düşünürlerin çoğu din ve maneviyat hakkında bir takım açıklamalarda bulunmakt</w:t>
      </w:r>
      <w:r>
        <w:t>a</w:t>
      </w:r>
      <w:r>
        <w:t>dır</w:t>
      </w:r>
      <w:r w:rsidR="0065374B">
        <w:t>.”</w:t>
      </w:r>
      <w:r>
        <w:rPr>
          <w:rStyle w:val="FootnoteReference"/>
        </w:rPr>
        <w:footnoteReference w:id="189"/>
      </w:r>
    </w:p>
    <w:p w:rsidR="008C142D" w:rsidRDefault="008C142D">
      <w:r>
        <w:t>Modern dünyanın çok boyutlu buhranı, çağdaş insanı çok karmaşık bir havaya sokmuştur. Çağdaş yeni asrın insanı, yüce ve manevi idea</w:t>
      </w:r>
      <w:r>
        <w:t>l</w:t>
      </w:r>
      <w:r>
        <w:t>lerini, maddeciliğin nefes kesen kavgasında yitirdiğini görmektedir. Bu yüzden de insan, başka bir tarih sahasına girmeye çalışma</w:t>
      </w:r>
      <w:r>
        <w:t>k</w:t>
      </w:r>
      <w:r>
        <w:t xml:space="preserve">tadır. </w:t>
      </w:r>
    </w:p>
    <w:p w:rsidR="008C142D" w:rsidRDefault="008C142D">
      <w:r>
        <w:t>“Belki de haklı olarak şöyle demişlerdir: Yeni asrın bütün yeni i</w:t>
      </w:r>
      <w:r>
        <w:t>l</w:t>
      </w:r>
      <w:r>
        <w:t xml:space="preserve">keleri günümüzde buhranlı bir vaziyettedirler. Bu görüşü teyit eden bir çok deliller vardır ve bu deliller Avrupa insanının geçmiş üç asırda </w:t>
      </w:r>
      <w:r>
        <w:t>i</w:t>
      </w:r>
      <w:r>
        <w:t>kamet ettiği topraklardan göçmeye hazırlandığını göstermektedir. Bu insan yepyeni bir tarih sahnesine ve hayat biçimine girmeye hazırla</w:t>
      </w:r>
      <w:r>
        <w:t>n</w:t>
      </w:r>
      <w:r>
        <w:t>maktadır</w:t>
      </w:r>
      <w:r w:rsidR="0065374B">
        <w:t>.”</w:t>
      </w:r>
      <w:r>
        <w:rPr>
          <w:rStyle w:val="FootnoteReference"/>
        </w:rPr>
        <w:footnoteReference w:id="190"/>
      </w:r>
    </w:p>
    <w:p w:rsidR="008C142D" w:rsidRDefault="008C142D"/>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r>
        <w:br w:type="page"/>
      </w:r>
    </w:p>
    <w:p w:rsidR="008C142D" w:rsidRDefault="008C142D" w:rsidP="00D278DE">
      <w:pPr>
        <w:pStyle w:val="Heading1"/>
      </w:pPr>
      <w:bookmarkStart w:id="24" w:name="_Toc61827041"/>
      <w:r>
        <w:t xml:space="preserve">Müslüman Görüş Sahipleri Nezdinde İmam Humeyni </w:t>
      </w:r>
      <w:r>
        <w:rPr>
          <w:i/>
          <w:sz w:val="8"/>
        </w:rPr>
        <w:t>(Allah’ın rahmeti üzerine olsun)</w:t>
      </w:r>
      <w:r>
        <w:t xml:space="preserve"> Asrı</w:t>
      </w:r>
      <w:bookmarkEnd w:id="24"/>
    </w:p>
    <w:p w:rsidR="008C142D" w:rsidRDefault="008C142D">
      <w:r>
        <w:t xml:space="preserve">Hz. İmam Humeyni’nin </w:t>
      </w:r>
      <w:r>
        <w:rPr>
          <w:i/>
          <w:sz w:val="8"/>
        </w:rPr>
        <w:t>(Allah’ın rahmeti üzerine olsun)</w:t>
      </w:r>
      <w:r>
        <w:t xml:space="preserve"> ilahi kıyamının evrensel boyu</w:t>
      </w:r>
      <w:r>
        <w:t>t</w:t>
      </w:r>
      <w:r>
        <w:t>ları ve günümüz dünyasına, maddi ve küfür düşüncelerinin tüm boyu</w:t>
      </w:r>
      <w:r>
        <w:t>t</w:t>
      </w:r>
      <w:r>
        <w:t>lu i</w:t>
      </w:r>
      <w:r>
        <w:t>s</w:t>
      </w:r>
      <w:r>
        <w:t>tila temellerinin sarsıldığının aşikar olmasıyla birlikte, ülke içi ve dışındaki Müslüman görüş s</w:t>
      </w:r>
      <w:r>
        <w:t>a</w:t>
      </w:r>
      <w:r>
        <w:t>hiplerinden ve düşünürlerinden bir çoğu insanlığın yeni bir asra girdiği gerçeğini teyit ederek, bu büyük evre</w:t>
      </w:r>
      <w:r>
        <w:t>n</w:t>
      </w:r>
      <w:r>
        <w:t xml:space="preserve">sel gerçeğin </w:t>
      </w:r>
      <w:r>
        <w:t>ö</w:t>
      </w:r>
      <w:r>
        <w:t xml:space="preserve">nemli özelliklerini ve bu alanda Hz. İmam’ın </w:t>
      </w:r>
      <w:r>
        <w:rPr>
          <w:i/>
          <w:sz w:val="8"/>
        </w:rPr>
        <w:t>(Allah’ın rahmeti üzerine olsun)</w:t>
      </w:r>
      <w:r>
        <w:t xml:space="preserve"> kilit rolünü incelemeye koyu</w:t>
      </w:r>
      <w:r>
        <w:t>l</w:t>
      </w:r>
      <w:r>
        <w:t xml:space="preserve">muşlardır. </w:t>
      </w:r>
    </w:p>
    <w:p w:rsidR="008C142D" w:rsidRDefault="008C142D">
      <w:r>
        <w:t xml:space="preserve">Şimdi İslami bilginlerin bir çoğu şuna inanmaktadırlar ki İmam Humeyni </w:t>
      </w:r>
      <w:r>
        <w:rPr>
          <w:i/>
          <w:sz w:val="8"/>
        </w:rPr>
        <w:t>(Allah’ın rahmeti üzerine olsun)</w:t>
      </w:r>
      <w:r>
        <w:t xml:space="preserve"> İslam tarihinde hatta din düny</w:t>
      </w:r>
      <w:r>
        <w:t>a</w:t>
      </w:r>
      <w:r>
        <w:t>sında yepyeni bir asrın başlatıcısı olmuştur. İç ve dıştaki Müslüman görüş sahipleri ve teorisyenler açık bir şekilde şunu beyan etmektedirler: “İmam’ın ku</w:t>
      </w:r>
      <w:r>
        <w:t>t</w:t>
      </w:r>
      <w:r>
        <w:t xml:space="preserve">sal sesi dünyayı sarsmıştır. İmam Humeyni’nin </w:t>
      </w:r>
      <w:r>
        <w:rPr>
          <w:i/>
          <w:sz w:val="8"/>
        </w:rPr>
        <w:t>(Allah’ın rahmeti üzerine olsun)</w:t>
      </w:r>
      <w:r>
        <w:t xml:space="preserve"> fikri ve ameli siyeri vasıtasıyla, İslam bütün dünya genelinde apaçık bir şeki</w:t>
      </w:r>
      <w:r>
        <w:t>l</w:t>
      </w:r>
      <w:r>
        <w:t>de tecelli etmiştir</w:t>
      </w:r>
      <w:r w:rsidR="0065374B">
        <w:t>.”</w:t>
      </w:r>
      <w:r>
        <w:t xml:space="preserve"> Öyle ki Hz. İmam’ın </w:t>
      </w:r>
      <w:r>
        <w:rPr>
          <w:i/>
          <w:sz w:val="8"/>
        </w:rPr>
        <w:t>(Allah’ın rahmeti üzerine olsun)</w:t>
      </w:r>
      <w:r>
        <w:t xml:space="preserve"> kıyamının etkil</w:t>
      </w:r>
      <w:r>
        <w:t>e</w:t>
      </w:r>
      <w:r>
        <w:t>ri Avrupa’da da hi</w:t>
      </w:r>
      <w:r>
        <w:t>s</w:t>
      </w:r>
      <w:r>
        <w:t>sedilmektedir</w:t>
      </w:r>
      <w:r w:rsidR="0065374B">
        <w:t>.”</w:t>
      </w:r>
    </w:p>
    <w:p w:rsidR="008C142D" w:rsidRDefault="008C142D">
      <w:r>
        <w:t>Bu teorisyenler ve görüş sahipleri köklü bir şekilde şuna inanma</w:t>
      </w:r>
      <w:r>
        <w:t>k</w:t>
      </w:r>
      <w:r>
        <w:t xml:space="preserve">tadırlar: “İmam Humeyni </w:t>
      </w:r>
      <w:r>
        <w:rPr>
          <w:i/>
          <w:sz w:val="8"/>
        </w:rPr>
        <w:t>(Allah’ın rahmeti üzerine olsun)</w:t>
      </w:r>
      <w:r>
        <w:t xml:space="preserve"> asrının ba</w:t>
      </w:r>
      <w:r>
        <w:t>ş</w:t>
      </w:r>
      <w:r>
        <w:t>lamasıyla, dünyada din ve dindarlık hızla gelişme kaydetmiştir</w:t>
      </w:r>
      <w:r w:rsidR="0065374B">
        <w:t>.”</w:t>
      </w:r>
      <w:r>
        <w:t xml:space="preserve"> Hakeza, “Din ihya o</w:t>
      </w:r>
      <w:r>
        <w:t>l</w:t>
      </w:r>
      <w:r>
        <w:t>muş ve kiliseler yepyeni bir ruh kazanmıştır</w:t>
      </w:r>
      <w:r w:rsidR="0065374B">
        <w:t>.”</w:t>
      </w:r>
      <w:r>
        <w:t xml:space="preserve"> Hatta, “Avrupa’da dindar olmak yepyeni bir anlam ve değer kazanmıştır</w:t>
      </w:r>
      <w:r w:rsidR="0065374B">
        <w:t>.”</w:t>
      </w:r>
      <w:r>
        <w:t xml:space="preserve"> Hakeza: “Batıda mi</w:t>
      </w:r>
      <w:r>
        <w:t>l</w:t>
      </w:r>
      <w:r>
        <w:t xml:space="preserve">yonlarca insan, Hz. İsa’nın </w:t>
      </w:r>
      <w:r>
        <w:rPr>
          <w:sz w:val="8"/>
        </w:rPr>
        <w:t>(Allah’ın selamı üzerine olsun)</w:t>
      </w:r>
      <w:r>
        <w:t xml:space="preserve"> zuhurunu beklemeye koyulmu</w:t>
      </w:r>
      <w:r>
        <w:t>ş</w:t>
      </w:r>
      <w:r>
        <w:t>tur</w:t>
      </w:r>
      <w:r w:rsidR="0065374B">
        <w:t>.”</w:t>
      </w:r>
      <w:r>
        <w:t xml:space="preserve"> Tek bir sözle, İmam Humeyni’nin </w:t>
      </w:r>
      <w:r>
        <w:rPr>
          <w:i/>
          <w:sz w:val="8"/>
        </w:rPr>
        <w:t>(Allah’ın rahmeti üzerine olsun)</w:t>
      </w:r>
      <w:r>
        <w:t xml:space="preserve"> asrı, çağdaş dü</w:t>
      </w:r>
      <w:r>
        <w:t>n</w:t>
      </w:r>
      <w:r>
        <w:t xml:space="preserve">yada “Din ve maneviyatın ihya olduğu” bir </w:t>
      </w:r>
      <w:r>
        <w:t>a</w:t>
      </w:r>
      <w:r>
        <w:t xml:space="preserve">sır olmuştur. </w:t>
      </w:r>
    </w:p>
    <w:p w:rsidR="008C142D" w:rsidRDefault="008C142D"/>
    <w:p w:rsidR="008C142D" w:rsidRDefault="008C142D" w:rsidP="00D278DE">
      <w:pPr>
        <w:pStyle w:val="Heading1"/>
      </w:pPr>
      <w:r>
        <w:br w:type="page"/>
      </w:r>
      <w:bookmarkStart w:id="25" w:name="_Toc61827042"/>
      <w:r>
        <w:t>Ayetullah Misbah Yezdi</w:t>
      </w:r>
      <w:bookmarkEnd w:id="25"/>
    </w:p>
    <w:p w:rsidR="008C142D" w:rsidRDefault="008C142D">
      <w:r>
        <w:t>Ayetullah Misbah Yezdi, Kum ilmi havzalarının değerli üstatları</w:t>
      </w:r>
      <w:r>
        <w:t>n</w:t>
      </w:r>
      <w:r>
        <w:t>dan biridir. Bu konuda etkileri İslami ülk</w:t>
      </w:r>
      <w:r>
        <w:t>e</w:t>
      </w:r>
      <w:r>
        <w:t>lere ve bu cümleden Pehlevi döneminde İran’a da yansıyan son asırdaki batı ve Avrupa’da dini o</w:t>
      </w:r>
      <w:r>
        <w:t>r</w:t>
      </w:r>
      <w:r>
        <w:t>tadan kaldırma ve dinle savaşma cereyanına işaret ederek şöyle b</w:t>
      </w:r>
      <w:r>
        <w:t>u</w:t>
      </w:r>
      <w:r>
        <w:t xml:space="preserve">yurmuştur: “İmam Humeyni’nin </w:t>
      </w:r>
      <w:r>
        <w:rPr>
          <w:i/>
          <w:sz w:val="8"/>
        </w:rPr>
        <w:t>(Allah’ın rahmeti üzerine olsun)</w:t>
      </w:r>
      <w:r>
        <w:t xml:space="preserve"> hareketinin en önemli </w:t>
      </w:r>
      <w:r>
        <w:t>ü</w:t>
      </w:r>
      <w:r>
        <w:t>rünü, çağdaş dünyada dini ihya etme ve dine y</w:t>
      </w:r>
      <w:r>
        <w:t>ö</w:t>
      </w:r>
      <w:r>
        <w:t>nelişin sağlanmasıdır. Öyle ki bu hareketin bereketiyle, sadece İslam dininin mensupları d</w:t>
      </w:r>
      <w:r>
        <w:t>e</w:t>
      </w:r>
      <w:r>
        <w:t>ğil, diğer dinlerin ve bu cümleden Hıristiyanlığın takipçileri de yen</w:t>
      </w:r>
      <w:r>
        <w:t>i</w:t>
      </w:r>
      <w:r>
        <w:t>den hayat bulmuştur ve sonuç olarak da diğer milletler arasında da d</w:t>
      </w:r>
      <w:r>
        <w:t>i</w:t>
      </w:r>
      <w:r>
        <w:t>ne y</w:t>
      </w:r>
      <w:r>
        <w:t>ö</w:t>
      </w:r>
      <w:r>
        <w:t>neliş ve dindarlık hareketi artış kaydetmiştir</w:t>
      </w:r>
      <w:r w:rsidR="0065374B">
        <w:t>.”</w:t>
      </w:r>
    </w:p>
    <w:p w:rsidR="008C142D" w:rsidRDefault="008C142D">
      <w:r>
        <w:t>Ayetullah Misbah Yezdi, bu konuda kendisiyle yaptığı bir görü</w:t>
      </w:r>
      <w:r>
        <w:t>ş</w:t>
      </w:r>
      <w:r>
        <w:t>mede Meksikalı Hıristiyan bir papazın söylemiş olduğu söze de şöyle işaret etmiştir: “Dünyada imanı ihya etmek ve bundan da önemlisi ü</w:t>
      </w:r>
      <w:r>
        <w:t>l</w:t>
      </w:r>
      <w:r>
        <w:t>ke yönetimini dindarlıkla bir arada yürütmek kıvancı size aittir. Biz Hıristiyanlar, halk arasında imanı koruma gücüne sahip değiliz. Zira halk artık bize güvenmemektedir. Bundan da öte ülke idaresini dinda</w:t>
      </w:r>
      <w:r>
        <w:t>r</w:t>
      </w:r>
      <w:r>
        <w:t>lıkla bir arada yürütemedik</w:t>
      </w:r>
      <w:r w:rsidR="0065374B">
        <w:t>.”</w:t>
      </w:r>
      <w:r>
        <w:rPr>
          <w:rStyle w:val="FootnoteReference"/>
        </w:rPr>
        <w:footnoteReference w:id="191"/>
      </w:r>
    </w:p>
    <w:p w:rsidR="008C142D" w:rsidRDefault="008C142D"/>
    <w:p w:rsidR="008C142D" w:rsidRDefault="008C142D" w:rsidP="00D278DE">
      <w:pPr>
        <w:pStyle w:val="Heading1"/>
      </w:pPr>
      <w:bookmarkStart w:id="26" w:name="_Toc61827043"/>
      <w:r>
        <w:t>Prof. Hamid Mevlana</w:t>
      </w:r>
      <w:bookmarkEnd w:id="26"/>
    </w:p>
    <w:p w:rsidR="008C142D" w:rsidRDefault="008C142D">
      <w:r>
        <w:t>Amerikan Washington D.C. Üniversitesinin uluslar</w:t>
      </w:r>
      <w:r>
        <w:t>a</w:t>
      </w:r>
      <w:r>
        <w:t xml:space="preserve">rası ilişkiler bölümünün kurucusu ve başkanı olan Prof. Hamid Mevlana, Hz. </w:t>
      </w:r>
      <w:r>
        <w:t>İ</w:t>
      </w:r>
      <w:r>
        <w:t xml:space="preserve">mam Humeyni’nin </w:t>
      </w:r>
      <w:r>
        <w:rPr>
          <w:i/>
          <w:sz w:val="8"/>
        </w:rPr>
        <w:t>(Allah’ın rahmeti üzerine olsun)</w:t>
      </w:r>
      <w:r>
        <w:t xml:space="preserve"> çağdaş dünyadaki ilginç etkilerinden bir b</w:t>
      </w:r>
      <w:r>
        <w:t>ö</w:t>
      </w:r>
      <w:r>
        <w:t>lümünü beyan ederek şöyle demektedir: “Benim inancıma göre, yi</w:t>
      </w:r>
      <w:r>
        <w:t>r</w:t>
      </w:r>
      <w:r>
        <w:t>minci asırda hiçbir ses, İmam’ın sesi gibi dünyayı sarsmamıştır. Hz. İmam İkinci dünya savaşından sonra evrensel boyutlarda “sessizlik tı</w:t>
      </w:r>
      <w:r>
        <w:t>l</w:t>
      </w:r>
      <w:r>
        <w:t>sımını” tağut ve zulüm karşısında bozan ilk ki</w:t>
      </w:r>
      <w:r>
        <w:t>m</w:t>
      </w:r>
      <w:r>
        <w:t>sedir. Eğer bu tılsım bozulmamış olsaydı, bugün SSCB ayakta olurdu</w:t>
      </w:r>
      <w:r w:rsidR="0065374B">
        <w:t>.”</w:t>
      </w:r>
      <w:r>
        <w:t xml:space="preserve"> </w:t>
      </w:r>
    </w:p>
    <w:p w:rsidR="008C142D" w:rsidRDefault="008C142D">
      <w:r>
        <w:t>Prof. Hamid Mevlana daha sonra şöyle diyor: “İslam devrimi d</w:t>
      </w:r>
      <w:r>
        <w:t>o</w:t>
      </w:r>
      <w:r>
        <w:t>ruk noktasına ulaşınca ben, 1978 yazında iki hafta boyunca Tahran’da b</w:t>
      </w:r>
      <w:r>
        <w:t>u</w:t>
      </w:r>
      <w:r>
        <w:t>lundum. Daha sonra uluslararası ilişkiler ve enformasyon ilimleri adlı büyük kongreye k</w:t>
      </w:r>
      <w:r>
        <w:t>a</w:t>
      </w:r>
      <w:r>
        <w:t>tılmak için Polonya’ya gittim. Orada İran İslam devrimi hakkında konuşma yapınca, daha sonraları Polonya’daki m</w:t>
      </w:r>
      <w:r>
        <w:t>ü</w:t>
      </w:r>
      <w:r>
        <w:t xml:space="preserve">cadelede büyük etkileri olan Polonyalı birkaç bilgin, Hz. İmam’ı </w:t>
      </w:r>
      <w:r>
        <w:rPr>
          <w:i/>
          <w:sz w:val="8"/>
        </w:rPr>
        <w:t>(Allah’ın rahm</w:t>
      </w:r>
      <w:r>
        <w:rPr>
          <w:i/>
          <w:sz w:val="8"/>
        </w:rPr>
        <w:t>e</w:t>
      </w:r>
      <w:r>
        <w:rPr>
          <w:i/>
          <w:sz w:val="8"/>
        </w:rPr>
        <w:t>ti üzerine olsun)</w:t>
      </w:r>
      <w:r>
        <w:t xml:space="preserve"> t</w:t>
      </w:r>
      <w:r>
        <w:t>a</w:t>
      </w:r>
      <w:r>
        <w:t>nımak istediklerini bildirdiler. Elbette bu o zamandı. Ama son zamanlarda, yirmi yıl sonra aynı dalda uluslararası büyük bir konf</w:t>
      </w:r>
      <w:r>
        <w:t>e</w:t>
      </w:r>
      <w:r>
        <w:t>ransa katılmak için Almanya Ludwiq Üniversitesine gittiğim zaman enformasyon ilimleri encümeninin kırk üç yıllık ömründe ilk defa, e</w:t>
      </w:r>
      <w:r>
        <w:t>n</w:t>
      </w:r>
      <w:r>
        <w:t>cümen üyeleri kendi asıl toplantılarını “Saint Niksuli” kilisesinde ya</w:t>
      </w:r>
      <w:r>
        <w:t>p</w:t>
      </w:r>
      <w:r>
        <w:t>tılar. Bu kilisede bir papaz bize konuşma yaptı. Bu papaz, kendi dey</w:t>
      </w:r>
      <w:r>
        <w:t>i</w:t>
      </w:r>
      <w:r>
        <w:t>miyle doğu Almanya devrimini “İmam Humeyni’nin metoduyla” y</w:t>
      </w:r>
      <w:r>
        <w:t>ü</w:t>
      </w:r>
      <w:r>
        <w:t>rütmüştü. Gerçekten de çok ilginçtir! Marksistler, liberalistler ve a</w:t>
      </w:r>
      <w:r>
        <w:t>s</w:t>
      </w:r>
      <w:r>
        <w:t>la camiye ve tapınağa gitmeye yanaşmayan bütün “izm”lerin mensu</w:t>
      </w:r>
      <w:r>
        <w:t>p</w:t>
      </w:r>
      <w:r>
        <w:t>ları İran İslam devriminin etkisiyle kiliseye gelmi</w:t>
      </w:r>
      <w:r>
        <w:t>ş</w:t>
      </w:r>
      <w:r>
        <w:t>lerdi</w:t>
      </w:r>
      <w:r w:rsidR="0065374B">
        <w:t>.”</w:t>
      </w:r>
      <w:r>
        <w:rPr>
          <w:rStyle w:val="FootnoteReference"/>
        </w:rPr>
        <w:footnoteReference w:id="192"/>
      </w:r>
    </w:p>
    <w:p w:rsidR="008C142D" w:rsidRDefault="008C142D"/>
    <w:p w:rsidR="008C142D" w:rsidRDefault="008C142D" w:rsidP="00D278DE">
      <w:pPr>
        <w:pStyle w:val="Heading1"/>
      </w:pPr>
      <w:bookmarkStart w:id="27" w:name="_Toc61827044"/>
      <w:r>
        <w:t>Ahmet Huber</w:t>
      </w:r>
      <w:bookmarkEnd w:id="27"/>
    </w:p>
    <w:p w:rsidR="008C142D" w:rsidRDefault="008C142D">
      <w:r>
        <w:t>Ahmet Huber, İsviçreli yeni Müslüman olmuş bir gazeteci ve düş</w:t>
      </w:r>
      <w:r>
        <w:t>ü</w:t>
      </w:r>
      <w:r>
        <w:t>nürdür. Ahmet Huber, İslam devriminin büyük etkilerini açıklayarak şöyle demiştir: “Bugün Avrupa’da Berlin duvarının yıkılışının, sizl</w:t>
      </w:r>
      <w:r>
        <w:t>e</w:t>
      </w:r>
      <w:r>
        <w:t>rin yaptığı devrim ve kıyamla yakından ilgisi olduğu hissedilmekt</w:t>
      </w:r>
      <w:r>
        <w:t>e</w:t>
      </w:r>
      <w:r>
        <w:t>dir. İslami devrimin etkileri, bugün Avrupa’da da hissedilmektedir. Avr</w:t>
      </w:r>
      <w:r>
        <w:t>u</w:t>
      </w:r>
      <w:r>
        <w:t>pa’da bugün 12 ile 15 milyon Müslüman yaşamaktadır ve bunların yüz bini İsviçre’dedir</w:t>
      </w:r>
      <w:r w:rsidR="0065374B">
        <w:t>.”</w:t>
      </w:r>
    </w:p>
    <w:p w:rsidR="008C142D" w:rsidRDefault="008C142D">
      <w:r>
        <w:t>Ahmet Huber daha sonra şöyle demektedir: “İmam Humeyni sad</w:t>
      </w:r>
      <w:r>
        <w:t>e</w:t>
      </w:r>
      <w:r>
        <w:t>ce Müslümanları uyandırmakla kalmamış, dünyanın İslami olmayan k</w:t>
      </w:r>
      <w:r>
        <w:t>e</w:t>
      </w:r>
      <w:r>
        <w:t>simi üzerinde de çok büyük etkiler yaratmıştır</w:t>
      </w:r>
      <w:r w:rsidR="0065374B">
        <w:t>.”</w:t>
      </w:r>
    </w:p>
    <w:p w:rsidR="008C142D" w:rsidRDefault="008C142D">
      <w:r>
        <w:t>Hakeza şöyle devam etmektedir: “Biliniz ki sizin ö</w:t>
      </w:r>
      <w:r>
        <w:t>n</w:t>
      </w:r>
      <w:r>
        <w:t>deriniz olan bu yaşlı adam (Hz. İmam –r. a-) asla ölm</w:t>
      </w:r>
      <w:r>
        <w:t>e</w:t>
      </w:r>
      <w:r>
        <w:t>miştir. Aksine O henüz diridir ve faaldir. Zira bütün bu değişiklikler Onun eliyle vücuda gelmiştir</w:t>
      </w:r>
      <w:r w:rsidR="0065374B">
        <w:t>.”</w:t>
      </w:r>
      <w:r>
        <w:rPr>
          <w:rStyle w:val="FootnoteReference"/>
        </w:rPr>
        <w:footnoteReference w:id="193"/>
      </w:r>
    </w:p>
    <w:p w:rsidR="008C142D" w:rsidRDefault="008C142D"/>
    <w:p w:rsidR="008C142D" w:rsidRDefault="008C142D" w:rsidP="00D278DE">
      <w:pPr>
        <w:pStyle w:val="Heading1"/>
      </w:pPr>
      <w:bookmarkStart w:id="28" w:name="_Toc61827045"/>
      <w:r>
        <w:t>Prof. Yaves Usus</w:t>
      </w:r>
      <w:bookmarkEnd w:id="28"/>
    </w:p>
    <w:p w:rsidR="008C142D" w:rsidRDefault="008C142D">
      <w:r>
        <w:t>Prof. Usus Almanyalı yeni Müslüman olmuş bir kimsedir. Alma</w:t>
      </w:r>
      <w:r>
        <w:t>n</w:t>
      </w:r>
      <w:r>
        <w:t>ya Bremen Üniversitesi Teknik Fakültes</w:t>
      </w:r>
      <w:r>
        <w:t>i</w:t>
      </w:r>
      <w:r>
        <w:t>nin başkan yardımcısı ve de Avrupa’da Almanca konuşan Müslümanların seçkin önderlerinden b</w:t>
      </w:r>
      <w:r>
        <w:t>i</w:t>
      </w:r>
      <w:r>
        <w:t xml:space="preserve">ridir. Prof. Usus İmam Humeyni’nin </w:t>
      </w:r>
      <w:r>
        <w:rPr>
          <w:i/>
          <w:sz w:val="8"/>
        </w:rPr>
        <w:t>(Allah’ın rahmeti üzerine olsun)</w:t>
      </w:r>
      <w:r>
        <w:t xml:space="preserve"> çağdaş dünya üzeri</w:t>
      </w:r>
      <w:r>
        <w:t>n</w:t>
      </w:r>
      <w:r>
        <w:t xml:space="preserve">deki büyük etkilerine işaret ederek şöyle demiştir: “İmam Humeyni </w:t>
      </w:r>
      <w:r>
        <w:rPr>
          <w:i/>
          <w:sz w:val="8"/>
        </w:rPr>
        <w:t>(A</w:t>
      </w:r>
      <w:r>
        <w:rPr>
          <w:i/>
          <w:sz w:val="8"/>
        </w:rPr>
        <w:t>l</w:t>
      </w:r>
      <w:r>
        <w:rPr>
          <w:i/>
          <w:sz w:val="8"/>
        </w:rPr>
        <w:t>lah’ın rahmeti üzerine olsun)</w:t>
      </w:r>
      <w:r>
        <w:t xml:space="preserve"> çağımızda bütün tevhit ehlini uyandıran bir kimsedir. Beş</w:t>
      </w:r>
      <w:r>
        <w:t>e</w:t>
      </w:r>
      <w:r>
        <w:t>ri toplumları maneviyat karşıtı düşüncelerin, maddi araçların ve madd</w:t>
      </w:r>
      <w:r>
        <w:t>i</w:t>
      </w:r>
      <w:r>
        <w:t>yatın hakimiyet altına aldığı bir çağda, din ve maneviyatın ihya olm</w:t>
      </w:r>
      <w:r>
        <w:t>a</w:t>
      </w:r>
      <w:r>
        <w:t xml:space="preserve">sını biz, İmam Humeyni </w:t>
      </w:r>
      <w:r>
        <w:rPr>
          <w:i/>
          <w:sz w:val="8"/>
        </w:rPr>
        <w:t>(Allah’ın rahmeti üzerine olsun)</w:t>
      </w:r>
      <w:r>
        <w:t xml:space="preserve"> ve İslam devriminin taraftarl</w:t>
      </w:r>
      <w:r>
        <w:t>a</w:t>
      </w:r>
      <w:r>
        <w:t>rına bor</w:t>
      </w:r>
      <w:r>
        <w:t>ç</w:t>
      </w:r>
      <w:r>
        <w:t>luyuz</w:t>
      </w:r>
      <w:r w:rsidR="0065374B">
        <w:t>.”</w:t>
      </w:r>
      <w:r>
        <w:rPr>
          <w:rStyle w:val="FootnoteReference"/>
        </w:rPr>
        <w:footnoteReference w:id="194"/>
      </w:r>
    </w:p>
    <w:p w:rsidR="008C142D" w:rsidRDefault="008C142D"/>
    <w:p w:rsidR="008C142D" w:rsidRDefault="008C142D" w:rsidP="00D278DE">
      <w:pPr>
        <w:pStyle w:val="Heading1"/>
      </w:pPr>
      <w:bookmarkStart w:id="29" w:name="_Toc61827046"/>
      <w:r>
        <w:t>Muhammed Lensel</w:t>
      </w:r>
      <w:bookmarkEnd w:id="29"/>
    </w:p>
    <w:p w:rsidR="008C142D" w:rsidRDefault="008C142D">
      <w:r>
        <w:t>Muhammed Lensel de Avusturya’da İslam’ın yeniden ihyası adlı kültür merkezinin başkanıdır. Muhammed Lensel, “İmam Hume</w:t>
      </w:r>
      <w:r>
        <w:t>y</w:t>
      </w:r>
      <w:r>
        <w:t xml:space="preserve">ni’nin </w:t>
      </w:r>
      <w:r>
        <w:rPr>
          <w:i/>
          <w:sz w:val="8"/>
        </w:rPr>
        <w:t>(Allah’ın rahmeti üzerine olsun)</w:t>
      </w:r>
      <w:r>
        <w:t xml:space="preserve"> hareketinin Avrupa üzerindeki etkileri” başlığı a</w:t>
      </w:r>
      <w:r>
        <w:t>l</w:t>
      </w:r>
      <w:r>
        <w:t xml:space="preserve">tında şöyle yazmaktadır: “İmam Humeyni’nin </w:t>
      </w:r>
      <w:r>
        <w:rPr>
          <w:i/>
          <w:sz w:val="8"/>
        </w:rPr>
        <w:t>(Allah’ın rahmeti üzerine olsun)</w:t>
      </w:r>
      <w:r>
        <w:t xml:space="preserve"> İslam de</w:t>
      </w:r>
      <w:r>
        <w:t>v</w:t>
      </w:r>
      <w:r>
        <w:t>rimi, Avr</w:t>
      </w:r>
      <w:r>
        <w:t>u</w:t>
      </w:r>
      <w:r>
        <w:t>pa’ya İslam’ın yeni bir çehresini göstermekle kalmamış, Müsl</w:t>
      </w:r>
      <w:r>
        <w:t>ü</w:t>
      </w:r>
      <w:r>
        <w:t>man olmayan kimselerin dahi dini yaşantısını değiştirmiştir. Başka bir if</w:t>
      </w:r>
      <w:r>
        <w:t>a</w:t>
      </w:r>
      <w:r>
        <w:t>deyle bugün Avrupa’da bile dindar olmak bir değer ve yepyeni bir anlam kazanmıştır. Bu ifadeleri Avusturya eski cumhu</w:t>
      </w:r>
      <w:r>
        <w:t>r</w:t>
      </w:r>
      <w:r>
        <w:t>başkanı da bir konuşmasında beyan ederek şöyle demiştir: “İslam de</w:t>
      </w:r>
      <w:r>
        <w:t>v</w:t>
      </w:r>
      <w:r>
        <w:t>rimi bütün din mensuplarına yepyeni bir itibar ve kendine güven du</w:t>
      </w:r>
      <w:r>
        <w:t>y</w:t>
      </w:r>
      <w:r>
        <w:t>gusu aşılamı</w:t>
      </w:r>
      <w:r>
        <w:t>ş</w:t>
      </w:r>
      <w:r>
        <w:t>tır</w:t>
      </w:r>
      <w:r w:rsidR="0065374B">
        <w:t>.”</w:t>
      </w:r>
      <w:r>
        <w:rPr>
          <w:rStyle w:val="FootnoteReference"/>
        </w:rPr>
        <w:footnoteReference w:id="195"/>
      </w:r>
      <w:r>
        <w:t xml:space="preserve"> </w:t>
      </w:r>
    </w:p>
    <w:p w:rsidR="008C142D" w:rsidRDefault="008C142D"/>
    <w:p w:rsidR="008C142D" w:rsidRDefault="008C142D" w:rsidP="00D278DE">
      <w:pPr>
        <w:pStyle w:val="Heading1"/>
      </w:pPr>
      <w:bookmarkStart w:id="30" w:name="_Toc61827047"/>
      <w:r>
        <w:t>Prof. Abdulaziz Saşadniya</w:t>
      </w:r>
      <w:bookmarkEnd w:id="30"/>
    </w:p>
    <w:p w:rsidR="008C142D" w:rsidRDefault="008C142D">
      <w:r>
        <w:t>Prof. Abdulaziz Saşadniya da Amerikan Virginia Üniversitesinin üstatları</w:t>
      </w:r>
      <w:r>
        <w:t>n</w:t>
      </w:r>
      <w:r>
        <w:t xml:space="preserve">dandır. Hz. İmam Humeyni’nin </w:t>
      </w:r>
      <w:r>
        <w:rPr>
          <w:i/>
          <w:sz w:val="8"/>
        </w:rPr>
        <w:t>(Allah’ın rahmeti üzerine olsun)</w:t>
      </w:r>
      <w:r>
        <w:t xml:space="preserve"> inkar edilmesi mümkün olmayan ilahi kıyamının bazı etk</w:t>
      </w:r>
      <w:r>
        <w:t>i</w:t>
      </w:r>
      <w:r>
        <w:t>lerini beyan ederek şöyle demiştir: “İslam devrimi İmam Humeyni’nin önderliğinde zafere er</w:t>
      </w:r>
      <w:r>
        <w:t>i</w:t>
      </w:r>
      <w:r>
        <w:t>şinceye dek, Am</w:t>
      </w:r>
      <w:r>
        <w:t>e</w:t>
      </w:r>
      <w:r>
        <w:t>rika’da hiç kimse dine teveccüh etmemekteydi. Ama İslam devriminden sonra aniden dini önderler, hatta Hıristiyan ve Y</w:t>
      </w:r>
      <w:r>
        <w:t>a</w:t>
      </w:r>
      <w:r>
        <w:t xml:space="preserve">hudi önderleri büyük bir güç elde ettiler ve dinin gücünden haberdar oldular. Bugün Amerikalıların yüzde doksanı, Allah’ın varlığına </w:t>
      </w:r>
      <w:r>
        <w:t>i</w:t>
      </w:r>
      <w:r>
        <w:t>nanma</w:t>
      </w:r>
      <w:r>
        <w:t>k</w:t>
      </w:r>
      <w:r>
        <w:t>tadırlar ve de dinin insan hayatında çok önemli bir fonksiyonu olduğu inancındadı</w:t>
      </w:r>
      <w:r>
        <w:t>r</w:t>
      </w:r>
      <w:r>
        <w:t>lar</w:t>
      </w:r>
      <w:r w:rsidR="0065374B">
        <w:t>.”</w:t>
      </w:r>
    </w:p>
    <w:p w:rsidR="008C142D" w:rsidRDefault="008C142D">
      <w:r>
        <w:t xml:space="preserve">Prof. Saşadniya daha sonra şöyle diyor: “Şu anda </w:t>
      </w:r>
      <w:r>
        <w:t>A</w:t>
      </w:r>
      <w:r>
        <w:t>merika’da din bilimi sınıfları en kalabalık sınıflardır. Sadece benim din bilimi dersl</w:t>
      </w:r>
      <w:r>
        <w:t>e</w:t>
      </w:r>
      <w:r>
        <w:t>rini verdiğim Virginia Üniversitesinde yüz yirmi sekiz kişi din bilimi eğitimi görmektedir</w:t>
      </w:r>
      <w:r w:rsidR="0065374B">
        <w:t>.”</w:t>
      </w:r>
    </w:p>
    <w:p w:rsidR="008C142D" w:rsidRDefault="008C142D">
      <w:r>
        <w:t>Prof. Saşadniya daha sonra şöyle diyor: “Virginia Üniversitesi, devletin üniversitesi olmasına ve de Amerika’nın devlet merkezindeki kanunları esasınca din ve siyasetin ayrı olması gerekliliğine rağmen ö</w:t>
      </w:r>
      <w:r>
        <w:t>ğ</w:t>
      </w:r>
      <w:r>
        <w:t>renciler, dini derslere büyük bir yöneliş içinde bulunmaktadırlar. Bu da Amerika toplumundaki gençlerin dine yöneliş çabası içinde old</w:t>
      </w:r>
      <w:r>
        <w:t>u</w:t>
      </w:r>
      <w:r>
        <w:t>ğunu göstermektedir</w:t>
      </w:r>
      <w:r w:rsidR="0065374B">
        <w:t>.”</w:t>
      </w:r>
      <w:r>
        <w:rPr>
          <w:rStyle w:val="FootnoteReference"/>
        </w:rPr>
        <w:footnoteReference w:id="196"/>
      </w:r>
    </w:p>
    <w:p w:rsidR="008C142D" w:rsidRDefault="008C142D"/>
    <w:p w:rsidR="008C142D" w:rsidRDefault="008C142D" w:rsidP="00D278DE">
      <w:pPr>
        <w:pStyle w:val="Heading1"/>
      </w:pPr>
      <w:r>
        <w:br w:type="page"/>
      </w:r>
      <w:bookmarkStart w:id="31" w:name="_Toc61827048"/>
      <w:r>
        <w:t>Telal İtrisi</w:t>
      </w:r>
      <w:bookmarkEnd w:id="31"/>
    </w:p>
    <w:p w:rsidR="008C142D" w:rsidRDefault="008C142D">
      <w:r>
        <w:t>Telal İtrisi de Lübnan Üniversitesi üstatlarındandır ve İmam H</w:t>
      </w:r>
      <w:r>
        <w:t>u</w:t>
      </w:r>
      <w:r>
        <w:t>meyni’nin kıyamıyla, beşerin manevi boyutlardaki mevcut değişikli</w:t>
      </w:r>
      <w:r>
        <w:t>k</w:t>
      </w:r>
      <w:r>
        <w:t>lerinin temel bir ilişki içinde olduğunu önemle vurgulayarak şöyle b</w:t>
      </w:r>
      <w:r>
        <w:t>e</w:t>
      </w:r>
      <w:r>
        <w:t xml:space="preserve">yan etmektedir: “İmam Humeyni’nin </w:t>
      </w:r>
      <w:r>
        <w:rPr>
          <w:i/>
          <w:sz w:val="8"/>
        </w:rPr>
        <w:t>(Allah’ın rahmeti üzerine olsun)</w:t>
      </w:r>
      <w:r>
        <w:t xml:space="preserve"> önderliği ve İslam devr</w:t>
      </w:r>
      <w:r>
        <w:t>i</w:t>
      </w:r>
      <w:r>
        <w:t>minin zafere erişi, çağdaş dünyanın medeniyet ve hareketinin tem</w:t>
      </w:r>
      <w:r>
        <w:t>e</w:t>
      </w:r>
      <w:r>
        <w:t>lini teşkil etmektedir</w:t>
      </w:r>
      <w:r w:rsidR="0065374B">
        <w:t>.”</w:t>
      </w:r>
      <w:r>
        <w:rPr>
          <w:rStyle w:val="FootnoteReference"/>
        </w:rPr>
        <w:footnoteReference w:id="197"/>
      </w:r>
    </w:p>
    <w:p w:rsidR="008C142D" w:rsidRDefault="008C142D"/>
    <w:p w:rsidR="008C142D" w:rsidRDefault="008C142D" w:rsidP="00D278DE">
      <w:pPr>
        <w:pStyle w:val="Heading1"/>
      </w:pPr>
      <w:bookmarkStart w:id="32" w:name="_Toc61827049"/>
      <w:r>
        <w:t>Seyyid Sadr’ud-Din Sadr</w:t>
      </w:r>
      <w:bookmarkEnd w:id="32"/>
    </w:p>
    <w:p w:rsidR="008C142D" w:rsidRDefault="008C142D">
      <w:r>
        <w:t>Seyyid Sadr’ud-Din de Lübnanlı Müslüman bilginle</w:t>
      </w:r>
      <w:r>
        <w:t>r</w:t>
      </w:r>
      <w:r>
        <w:t>den biridir. Bu konuda şöyle demektedir: “İmam Humeyni, İslam tarihinde ve Mü</w:t>
      </w:r>
      <w:r>
        <w:t>s</w:t>
      </w:r>
      <w:r>
        <w:t>lümanların hayatında yepyeni bir çağın başlatıcısı olmuştur. Bu asrın en büyük özelliklerinden olarak da hem Müslümanların İslam’a yön</w:t>
      </w:r>
      <w:r>
        <w:t>e</w:t>
      </w:r>
      <w:r>
        <w:t>lişi ve derin bir araştırma içine girmesi ve hem de İslam’ın siyasi h</w:t>
      </w:r>
      <w:r>
        <w:t>a</w:t>
      </w:r>
      <w:r>
        <w:t>yatının küreselleşmesi sayılabilir</w:t>
      </w:r>
      <w:r w:rsidR="0065374B">
        <w:t>.”</w:t>
      </w:r>
      <w:r>
        <w:rPr>
          <w:rStyle w:val="FootnoteReference"/>
        </w:rPr>
        <w:footnoteReference w:id="198"/>
      </w:r>
    </w:p>
    <w:p w:rsidR="008C142D" w:rsidRDefault="008C142D"/>
    <w:p w:rsidR="008C142D" w:rsidRDefault="008C142D" w:rsidP="00D278DE">
      <w:pPr>
        <w:pStyle w:val="Heading1"/>
      </w:pPr>
      <w:bookmarkStart w:id="33" w:name="_Toc61827050"/>
      <w:r>
        <w:t>Dr. Adil Abdulmehdi</w:t>
      </w:r>
      <w:bookmarkEnd w:id="33"/>
    </w:p>
    <w:p w:rsidR="008C142D" w:rsidRDefault="008C142D">
      <w:r>
        <w:t>Dr. Adil Abdulmehdi de Fransa’daki araştırma merkezinin müd</w:t>
      </w:r>
      <w:r>
        <w:t>ü</w:t>
      </w:r>
      <w:r>
        <w:t xml:space="preserve">rüdür. Dr. Abdulmehdi, Hz. İmam’ın </w:t>
      </w:r>
      <w:r>
        <w:rPr>
          <w:i/>
          <w:sz w:val="8"/>
        </w:rPr>
        <w:t>(Allah’ın rahmeti üzerine olsun)</w:t>
      </w:r>
      <w:r>
        <w:t xml:space="preserve"> fikirsel ve ruhsal </w:t>
      </w:r>
      <w:r>
        <w:t>a</w:t>
      </w:r>
      <w:r>
        <w:t>zametine ve de kendine has boyutlarına işaret ederek şöyle demekt</w:t>
      </w:r>
      <w:r>
        <w:t>e</w:t>
      </w:r>
      <w:r>
        <w:t xml:space="preserve">dir: “İmam Humeyni </w:t>
      </w:r>
      <w:r>
        <w:rPr>
          <w:i/>
          <w:sz w:val="8"/>
        </w:rPr>
        <w:t>(Allah’ın rahmeti üzerine olsun)</w:t>
      </w:r>
      <w:r>
        <w:t>, on dört asrı amellerinde özetleyen bir insandır…”, “biz bu asırda (İmam Humeyni’nin asrında) yaşad</w:t>
      </w:r>
      <w:r>
        <w:t>ı</w:t>
      </w:r>
      <w:r>
        <w:t xml:space="preserve">ğımız için çok şanslıyız. Biz adeta Peygamber-i Ekrem’in </w:t>
      </w:r>
      <w:r>
        <w:rPr>
          <w:sz w:val="8"/>
        </w:rPr>
        <w:t>(Allah’ın selamı O’nun ve Ehl-i Beyt’inin üzerine olsun)</w:t>
      </w:r>
      <w:r>
        <w:t xml:space="preserve"> asrında yaşıyor gib</w:t>
      </w:r>
      <w:r>
        <w:t>i</w:t>
      </w:r>
      <w:r>
        <w:t>yiz</w:t>
      </w:r>
      <w:r w:rsidR="0065374B">
        <w:t>.”</w:t>
      </w:r>
      <w:r>
        <w:t xml:space="preserve"> </w:t>
      </w:r>
    </w:p>
    <w:p w:rsidR="008C142D" w:rsidRDefault="008C142D">
      <w:r>
        <w:t xml:space="preserve">Dr. Abdulmehdi daha sonra şöyle diyor: “Bütün dünya halkları, İmam Humeyni’nin </w:t>
      </w:r>
      <w:r>
        <w:rPr>
          <w:i/>
          <w:sz w:val="8"/>
        </w:rPr>
        <w:t>(Allah’ın rahmeti üzerine olsun)</w:t>
      </w:r>
      <w:r>
        <w:t xml:space="preserve"> öğretilerine uyma iştiyakı içindedir. Birçok ülkelerde bir hareket başlamıştır. Hatta bizim batılı toplulu</w:t>
      </w:r>
      <w:r>
        <w:t>k</w:t>
      </w:r>
      <w:r>
        <w:t>larda dahi dini konuların gözden g</w:t>
      </w:r>
      <w:r>
        <w:t>e</w:t>
      </w:r>
      <w:r>
        <w:t>çirilmeye başladığını görmekteyiz. Şimdi bir çok kimsenin bildiği gibi İslam, beşerin bütün sorunlarına cevap verebil</w:t>
      </w:r>
      <w:r>
        <w:t>e</w:t>
      </w:r>
      <w:r>
        <w:t>cek bir güçtedir</w:t>
      </w:r>
      <w:r w:rsidR="0065374B">
        <w:t>.”</w:t>
      </w:r>
    </w:p>
    <w:p w:rsidR="008C142D" w:rsidRDefault="008C142D">
      <w:r>
        <w:t>Dr. Abdulmehdi daha sonra şöyle diyor: “Dünya değişim halind</w:t>
      </w:r>
      <w:r>
        <w:t>e</w:t>
      </w:r>
      <w:r>
        <w:t>dir. Evrensel değerler, sürekli değişmektedir. Batı, yavaş yavaş çö</w:t>
      </w:r>
      <w:r>
        <w:t>k</w:t>
      </w:r>
      <w:r>
        <w:t>meye ba</w:t>
      </w:r>
      <w:r>
        <w:t>ş</w:t>
      </w:r>
      <w:r>
        <w:t>lamıştır. İslam bütün dünyada tecelli etme aşamasındadır</w:t>
      </w:r>
      <w:r w:rsidR="0065374B">
        <w:t>.”</w:t>
      </w:r>
    </w:p>
    <w:p w:rsidR="008C142D" w:rsidRDefault="008C142D"/>
    <w:p w:rsidR="008C142D" w:rsidRDefault="008C142D" w:rsidP="00D278DE">
      <w:pPr>
        <w:pStyle w:val="Heading1"/>
      </w:pPr>
      <w:bookmarkStart w:id="34" w:name="_Toc61827051"/>
      <w:r>
        <w:t>Prof. İsmail Gillbess</w:t>
      </w:r>
      <w:bookmarkEnd w:id="34"/>
    </w:p>
    <w:p w:rsidR="008C142D" w:rsidRDefault="008C142D">
      <w:r>
        <w:t>Prof. İsmail Gillbess İspanyol kültürünün değerli ve seçkin filozo</w:t>
      </w:r>
      <w:r>
        <w:t>f</w:t>
      </w:r>
      <w:r>
        <w:t>larından biridir. Prof. Gillbess de dinin insan hayatına yeniden gird</w:t>
      </w:r>
      <w:r>
        <w:t>i</w:t>
      </w:r>
      <w:r>
        <w:t>ğine işaret ederek bu büyük gerçek hakkında şöyle demektedir: “B</w:t>
      </w:r>
      <w:r>
        <w:t>u</w:t>
      </w:r>
      <w:r>
        <w:t>gün din ihya olmuştur. Kilise yepyeni bir ruh elde etmiştir. Dini d</w:t>
      </w:r>
      <w:r>
        <w:t>ü</w:t>
      </w:r>
      <w:r>
        <w:t>şüncelere ve inançlara teveccüh, artık üniversitelerde çirkin ve değe</w:t>
      </w:r>
      <w:r>
        <w:t>r</w:t>
      </w:r>
      <w:r>
        <w:t>siz bir şey olarak algılanmamaktadır. Günlük hayatta manevi güzelli</w:t>
      </w:r>
      <w:r>
        <w:t>k</w:t>
      </w:r>
      <w:r>
        <w:t>ler, yen</w:t>
      </w:r>
      <w:r>
        <w:t>i</w:t>
      </w:r>
      <w:r>
        <w:t>den elde edilmeye başlamıştır. Dünya bugün kurtuluşu ve de toplumsal ilişkilerinin iyileşmesi için dinin kudretine ve manevi çek</w:t>
      </w:r>
      <w:r>
        <w:t>i</w:t>
      </w:r>
      <w:r>
        <w:t xml:space="preserve">ciliğine kuvvetli bir şekilde rağbet etmektedir.” Prof. Gillbess sonra şöyle diyor: “Bütün bunlar İmam Humeyni’nin </w:t>
      </w:r>
      <w:r>
        <w:rPr>
          <w:i/>
          <w:sz w:val="8"/>
        </w:rPr>
        <w:t>(Allah’ın rahmeti üzerine olsun)</w:t>
      </w:r>
      <w:r>
        <w:t xml:space="preserve"> dini devr</w:t>
      </w:r>
      <w:r>
        <w:t>i</w:t>
      </w:r>
      <w:r>
        <w:t>miyle, evrensel toplumun zihniyet ve düşüncelerinde başlattığı yepy</w:t>
      </w:r>
      <w:r>
        <w:t>e</w:t>
      </w:r>
      <w:r>
        <w:t>ni bir dave</w:t>
      </w:r>
      <w:r>
        <w:t>t</w:t>
      </w:r>
      <w:r>
        <w:t>tir</w:t>
      </w:r>
      <w:r w:rsidR="0065374B">
        <w:t>.”</w:t>
      </w:r>
      <w:r>
        <w:rPr>
          <w:rStyle w:val="FootnoteReference"/>
        </w:rPr>
        <w:footnoteReference w:id="199"/>
      </w:r>
    </w:p>
    <w:p w:rsidR="008C142D" w:rsidRDefault="008C142D"/>
    <w:p w:rsidR="008C142D" w:rsidRDefault="008C142D" w:rsidP="00D278DE">
      <w:pPr>
        <w:pStyle w:val="Heading1"/>
      </w:pPr>
      <w:bookmarkStart w:id="35" w:name="_Toc61827052"/>
      <w:r>
        <w:t>İran’ın Vatikan Eski Elçisi</w:t>
      </w:r>
      <w:bookmarkEnd w:id="35"/>
    </w:p>
    <w:p w:rsidR="008C142D" w:rsidRDefault="008C142D">
      <w:r>
        <w:t>Bu elçi de, “Rönesans’tan sonra İslam devriminin zuhurundan ö</w:t>
      </w:r>
      <w:r>
        <w:t>n</w:t>
      </w:r>
      <w:r>
        <w:t>cesine kadar genel anlamıyla din, dünyanın hiçbir yerinde, hatta to</w:t>
      </w:r>
      <w:r>
        <w:t>p</w:t>
      </w:r>
      <w:r>
        <w:t>lumsal alanda ve buna bağlı olarak siyasi ve iktisadi sahalarda hiçbir e</w:t>
      </w:r>
      <w:r>
        <w:t>t</w:t>
      </w:r>
      <w:r>
        <w:t>kinliğe sahip değildi</w:t>
      </w:r>
      <w:r w:rsidR="0065374B">
        <w:t>.”</w:t>
      </w:r>
      <w:r>
        <w:t xml:space="preserve"> konusuna işaret ederek şöyle yazmaktadır: “Kilise i</w:t>
      </w:r>
      <w:r>
        <w:t>s</w:t>
      </w:r>
      <w:r>
        <w:t>ter Vatikan’daki şekliyle resmi kadro kalıbında ve isterse de gayri resmi kalıpta olsun, sadece insanın rabbiyle şahsi ilişkileri sah</w:t>
      </w:r>
      <w:r>
        <w:t>a</w:t>
      </w:r>
      <w:r>
        <w:t>sında reçete yazıyordu. Asla toplumsal alanda, hatta kilisenin en beli</w:t>
      </w:r>
      <w:r>
        <w:t>r</w:t>
      </w:r>
      <w:r>
        <w:t>gin alanında dahi bir olay ortaya çıkacak olduğunda kilise hiçbir g</w:t>
      </w:r>
      <w:r>
        <w:t>ö</w:t>
      </w:r>
      <w:r>
        <w:t xml:space="preserve">rüş beyanında bulunmuyordu. Bütün cinayetlerine rağmen, barış hakkında ve Hitler aleyhine en küçük bir bildiri dahi yayınlamayan kilise, henüz ikinci dünya savaşındaki suskunluk utancından kurtulamamıştır.” Söz konusu elçi, “İmam Humeyni </w:t>
      </w:r>
      <w:r>
        <w:rPr>
          <w:i/>
          <w:sz w:val="8"/>
        </w:rPr>
        <w:t>(Allah’ın rahmeti üzerine olsun)</w:t>
      </w:r>
      <w:r>
        <w:t xml:space="preserve"> dinin toplumsal hayat al</w:t>
      </w:r>
      <w:r>
        <w:t>a</w:t>
      </w:r>
      <w:r>
        <w:t>nındaki fonksiyonuna dayanarak İslam de</w:t>
      </w:r>
      <w:r>
        <w:t>v</w:t>
      </w:r>
      <w:r>
        <w:t>rimini zafere ulaştırdığı zaman, dünya ilk önce böylesine derin bir devrimi düşünmekten dahi aciz kaldı” gerçeğine işaret ederek şunu eklemektedir: “Devrim, din ve diyanet alanında evrensel değişikliğin en büyük başlangıcı olmu</w:t>
      </w:r>
      <w:r>
        <w:t>ş</w:t>
      </w:r>
      <w:r>
        <w:t>tur. İslam devrimi ilk defa bütün genişliği ile sahneye çıkmıştır. İmam Humeyni’nin hareketi, din dünyasında “yepyeni bir asr”ın başlatıcısı o</w:t>
      </w:r>
      <w:r>
        <w:t>l</w:t>
      </w:r>
      <w:r>
        <w:t>muştur.”</w:t>
      </w:r>
    </w:p>
    <w:p w:rsidR="008C142D" w:rsidRDefault="008C142D">
      <w:r>
        <w:t xml:space="preserve">Söz konusu elçi, Hz. İmam Humeyni’nin </w:t>
      </w:r>
      <w:r>
        <w:rPr>
          <w:i/>
          <w:sz w:val="8"/>
        </w:rPr>
        <w:t>(Allah’ın rahmeti üzerine olsun)</w:t>
      </w:r>
      <w:r>
        <w:t xml:space="preserve"> uluslararası dü</w:t>
      </w:r>
      <w:r>
        <w:t>z</w:t>
      </w:r>
      <w:r>
        <w:t>lemde Hıristiyan toplulukları arasındaki manevi mesajlarının ciddi örneklerini sayarak ve Katolik kilisesinin bu yeni dalgadan geniş b</w:t>
      </w:r>
      <w:r>
        <w:t>o</w:t>
      </w:r>
      <w:r>
        <w:t>yutta etkilendiğini ifade ederek şöyle devam etmektedir: “Resmi H</w:t>
      </w:r>
      <w:r>
        <w:t>ı</w:t>
      </w:r>
      <w:r>
        <w:t>rist</w:t>
      </w:r>
      <w:r>
        <w:t>i</w:t>
      </w:r>
      <w:r>
        <w:t>yanlık ve Vatikan merkezinin bundan 1980 yılları öncesine kadar b</w:t>
      </w:r>
      <w:r>
        <w:t>ü</w:t>
      </w:r>
      <w:r>
        <w:t>tün açıklamaları dini ve teorik konuları kapsamaktaydı. Toplumsal meselelerle hiçbir ilgisi yoktu. Ama son on yılda verdiği mesajların çoğu, özgürlük, adalet, toplumsal ilerleme, savaş ve barış ve insan haklarını kapsamaktadır. Jean Paul II’nin önderliğinin devam ettiği ön dört yıldan beri yayınladığı yedi bildiriden üçü, kilisenin toplumsal doktrini hakkında olmuştur</w:t>
      </w:r>
      <w:r w:rsidR="0065374B">
        <w:t>.”</w:t>
      </w:r>
      <w:r>
        <w:t xml:space="preserve"> Söz konusu elçi daha sonra şöyle devam ediyor: “Burada Papa Jean Paul II’nin 1991 mayısında, “Centesimus Annus” başlığı altında yayınladığı Vatikan’ın toplumsal olaylarla to</w:t>
      </w:r>
      <w:r>
        <w:t>p</w:t>
      </w:r>
      <w:r>
        <w:t xml:space="preserve">lumsal işlerle </w:t>
      </w:r>
      <w:r>
        <w:t>i</w:t>
      </w:r>
      <w:r>
        <w:t>lişkisinin nihayetini beyan eden bir bildirisinin önemli bölümünü a</w:t>
      </w:r>
      <w:r>
        <w:t>k</w:t>
      </w:r>
      <w:r>
        <w:t xml:space="preserve">tarmak gerekir. </w:t>
      </w:r>
    </w:p>
    <w:p w:rsidR="008C142D" w:rsidRDefault="008C142D">
      <w:r>
        <w:t>Papa, bu bildirisinde Marksizm’in yenilgisinin, bir zorunluluk ol</w:t>
      </w:r>
      <w:r>
        <w:t>a</w:t>
      </w:r>
      <w:r>
        <w:t xml:space="preserve">rak toplumsal ve ekonomik bir örnek planında Kapitalizm’in zaferi </w:t>
      </w:r>
      <w:r>
        <w:t>o</w:t>
      </w:r>
      <w:r>
        <w:t>larak söz konusu edilmemesi düşüncesini açıklamaktadır. Bu bildiride Marksizm’in çıkmazı, batılı anlamda kendine yabancılaşma, serbest piyasa, kar meselesi, şartlı malikiyet, üretim araçları, toplumsal hayata insanların katılımı, ekonomik ve siyasi kültür gibi konular açıkla</w:t>
      </w:r>
      <w:r>
        <w:t>n</w:t>
      </w:r>
      <w:r>
        <w:t>maktadır. Bu süreç Jean Paul II’nin başka bir bildirisinde de göz ön</w:t>
      </w:r>
      <w:r>
        <w:t>ü</w:t>
      </w:r>
      <w:r>
        <w:t>ne alınmıştır. Vatikan’ın 1992 yılındaki Ramazan bayramı münaseb</w:t>
      </w:r>
      <w:r>
        <w:t>e</w:t>
      </w:r>
      <w:r>
        <w:t>tiyle yayınladığı son bildirisinde şunlar yer almıştır: “Dinler arası d</w:t>
      </w:r>
      <w:r>
        <w:t>i</w:t>
      </w:r>
      <w:r>
        <w:t>yalog sadece ideal fikirler ve iyi niyetle sınırlandırı</w:t>
      </w:r>
      <w:r>
        <w:t>l</w:t>
      </w:r>
      <w:r>
        <w:t>mamalıdır. Aksine siyasi ve toplumsal hayatı da kapsamalıdır. Diyalog yoluyla bizler, i</w:t>
      </w:r>
      <w:r>
        <w:t>n</w:t>
      </w:r>
      <w:r>
        <w:t>sanların maruz kaldığı gerçek olaylarla karşı ka</w:t>
      </w:r>
      <w:r>
        <w:t>r</w:t>
      </w:r>
      <w:r>
        <w:t>şıya gelmeli ve onlar için hissedilir çözümler bulmalıyız</w:t>
      </w:r>
      <w:r w:rsidR="0065374B">
        <w:t>.”</w:t>
      </w:r>
    </w:p>
    <w:p w:rsidR="008C142D" w:rsidRDefault="008C142D">
      <w:r>
        <w:t>Vatikan papalarının en belirgin özelliği Roma kilisesi</w:t>
      </w:r>
      <w:r>
        <w:t>n</w:t>
      </w:r>
      <w:r>
        <w:t>den dışarı çıkmamalarıdır. Örneğin İtalya Folklorunda şöyle kayıtlıdır: “Bir p</w:t>
      </w:r>
      <w:r>
        <w:t>a</w:t>
      </w:r>
      <w:r>
        <w:t>panın, Vatikan’ın elli kilometre uzaklığındaki bir yere ziyarette b</w:t>
      </w:r>
      <w:r>
        <w:t>u</w:t>
      </w:r>
      <w:r>
        <w:t>lunması için bir asır geçmiştir.” hakikatine işaret ederek de şöyle yazmakt</w:t>
      </w:r>
      <w:r>
        <w:t>a</w:t>
      </w:r>
      <w:r>
        <w:t>dır: “Ama son on yılda Papa, o kadar yolculuk yapmıştır ki kitle haberleşme araçları, Jean Paul II’yi, “yolcu papa” olarak adla</w:t>
      </w:r>
      <w:r>
        <w:t>n</w:t>
      </w:r>
      <w:r>
        <w:t>dırmı</w:t>
      </w:r>
      <w:r>
        <w:t>ş</w:t>
      </w:r>
      <w:r>
        <w:t xml:space="preserve">tır. </w:t>
      </w:r>
    </w:p>
    <w:p w:rsidR="008C142D" w:rsidRDefault="008C142D">
      <w:r>
        <w:t>Daha sonra da geleneksel Hıristiyan topluluklarda dini kimliğe d</w:t>
      </w:r>
      <w:r>
        <w:t>ö</w:t>
      </w:r>
      <w:r>
        <w:t xml:space="preserve">nüş hareketinin artış kaydetmesinin belirtilerine örnek vererek şöyle yazmaktadır: “Hz. İmam Humeyni’nin </w:t>
      </w:r>
      <w:r>
        <w:rPr>
          <w:i/>
          <w:sz w:val="8"/>
        </w:rPr>
        <w:t>(Allah’ın rahmeti üzerine olsun)</w:t>
      </w:r>
      <w:r>
        <w:t xml:space="preserve"> Salman Rüştü ale</w:t>
      </w:r>
      <w:r>
        <w:t>y</w:t>
      </w:r>
      <w:r>
        <w:t>hine verdiği tarihi fetvadan sonra geleneksel Hıristiyanlık üzeri</w:t>
      </w:r>
      <w:r>
        <w:t>n</w:t>
      </w:r>
      <w:r>
        <w:t>deki bask</w:t>
      </w:r>
      <w:r>
        <w:t>ı</w:t>
      </w:r>
      <w:r>
        <w:t>lar artmıştır ve de kiliseden Mesih aleyhine yayınlanan kitap ve filmlerin engellenmesi istenmiştir. Bu olay dünyanın çeşitli yerl</w:t>
      </w:r>
      <w:r>
        <w:t>e</w:t>
      </w:r>
      <w:r>
        <w:t>rinde çok ciddi bir şekilde söz konusu edilmiş ve bir çok yerde halkın s</w:t>
      </w:r>
      <w:r>
        <w:t>o</w:t>
      </w:r>
      <w:r>
        <w:t>kaklara dökülüp gösteri yapmasına sebep olmuştur. Bu olay özelli</w:t>
      </w:r>
      <w:r>
        <w:t>k</w:t>
      </w:r>
      <w:r>
        <w:t>le de Avrupa ve Amerika to</w:t>
      </w:r>
      <w:r>
        <w:t>p</w:t>
      </w:r>
      <w:r>
        <w:t>lumlarında oldukça çok görülmektedir</w:t>
      </w:r>
      <w:r w:rsidR="0065374B">
        <w:t>.”</w:t>
      </w:r>
    </w:p>
    <w:p w:rsidR="008C142D" w:rsidRDefault="008C142D">
      <w:r>
        <w:t>Örneğin yazın turistlerin akın etmesiyle örtü ve elbis</w:t>
      </w:r>
      <w:r>
        <w:t>e</w:t>
      </w:r>
      <w:r>
        <w:t xml:space="preserve">nin tümüyle ortadan kalktığı Boines Aires’in 400 km uzağındaki bir tatil beldesi olan Mar Del Plata şehrinde, 1990 yılında Hz. İsa’nın </w:t>
      </w:r>
      <w:r>
        <w:rPr>
          <w:sz w:val="8"/>
        </w:rPr>
        <w:t>(Allah’ın selamı üzerine olsun)</w:t>
      </w:r>
      <w:r>
        <w:t xml:space="preserve"> b</w:t>
      </w:r>
      <w:r>
        <w:t>ü</w:t>
      </w:r>
      <w:r>
        <w:t>yük m</w:t>
      </w:r>
      <w:r>
        <w:t>a</w:t>
      </w:r>
      <w:r>
        <w:t>kamına ihanet eden Jean Luke Gudar’ın “Meryem’e Selam” adındaki filmi sinemalarda oynatılmak istenince halkın tepkisine m</w:t>
      </w:r>
      <w:r>
        <w:t>a</w:t>
      </w:r>
      <w:r>
        <w:t>ruz kaldı. Bu filmde Hz. İsa’nın yüce makamına ciddi bir saldırıda b</w:t>
      </w:r>
      <w:r>
        <w:t>u</w:t>
      </w:r>
      <w:r>
        <w:t>lunulmuştu. Bu film aleyhine bir çok şiddetli bildiriler yayınlandı. S</w:t>
      </w:r>
      <w:r>
        <w:t>o</w:t>
      </w:r>
      <w:r>
        <w:t>kağa d</w:t>
      </w:r>
      <w:r>
        <w:t>ö</w:t>
      </w:r>
      <w:r>
        <w:t>külenlerin başlarına geçirdikleri külahta çarpı şeklinde haç ve silah resmi bulunuyordu. Bu gösteriler, sorumlu makamlar tarafından bu filmin yasaklanmasını sağladı</w:t>
      </w:r>
      <w:r w:rsidR="0065374B">
        <w:t>.”</w:t>
      </w:r>
      <w:r>
        <w:rPr>
          <w:rStyle w:val="FootnoteReference"/>
        </w:rPr>
        <w:footnoteReference w:id="200"/>
      </w:r>
      <w:r>
        <w:t xml:space="preserve"> </w:t>
      </w:r>
    </w:p>
    <w:p w:rsidR="008C142D" w:rsidRDefault="008C142D">
      <w:pPr>
        <w:sectPr w:rsidR="008C142D">
          <w:headerReference w:type="even" r:id="rId11"/>
          <w:headerReference w:type="default" r:id="rId12"/>
          <w:footnotePr>
            <w:numRestart w:val="eachPage"/>
          </w:footnotePr>
          <w:pgSz w:w="11907" w:h="16840" w:code="9"/>
          <w:pgMar w:top="3005" w:right="2552" w:bottom="3062" w:left="2552" w:header="2948" w:footer="2948" w:gutter="0"/>
          <w:cols w:space="720"/>
          <w:docGrid w:linePitch="360"/>
        </w:sectPr>
      </w:pPr>
    </w:p>
    <w:p w:rsidR="008C142D" w:rsidRDefault="008C142D"/>
    <w:p w:rsidR="008C142D" w:rsidRDefault="008C142D"/>
    <w:p w:rsidR="008C142D" w:rsidRDefault="008C142D"/>
    <w:p w:rsidR="008C142D" w:rsidRDefault="008C142D"/>
    <w:p w:rsidR="008C142D" w:rsidRDefault="008C142D"/>
    <w:p w:rsidR="008C142D" w:rsidRDefault="008C142D" w:rsidP="00D278DE">
      <w:pPr>
        <w:pStyle w:val="Heading1"/>
      </w:pPr>
      <w:bookmarkStart w:id="36" w:name="_Toc61827053"/>
      <w:r>
        <w:t>2. Bölüm</w:t>
      </w:r>
      <w:bookmarkEnd w:id="36"/>
    </w:p>
    <w:p w:rsidR="008C142D" w:rsidRDefault="008C142D">
      <w:pPr>
        <w:jc w:val="center"/>
        <w:rPr>
          <w:sz w:val="52"/>
          <w:szCs w:val="52"/>
        </w:rPr>
      </w:pPr>
    </w:p>
    <w:p w:rsidR="008C142D" w:rsidRDefault="008C142D">
      <w:pPr>
        <w:jc w:val="center"/>
        <w:rPr>
          <w:sz w:val="52"/>
          <w:szCs w:val="52"/>
        </w:rPr>
      </w:pPr>
    </w:p>
    <w:p w:rsidR="008C142D" w:rsidRDefault="008C142D">
      <w:pPr>
        <w:jc w:val="center"/>
        <w:rPr>
          <w:sz w:val="52"/>
          <w:szCs w:val="52"/>
        </w:rPr>
      </w:pPr>
    </w:p>
    <w:p w:rsidR="008C142D" w:rsidRDefault="008C142D">
      <w:pPr>
        <w:jc w:val="center"/>
        <w:rPr>
          <w:sz w:val="52"/>
          <w:szCs w:val="52"/>
        </w:rPr>
      </w:pPr>
    </w:p>
    <w:p w:rsidR="008C142D" w:rsidRDefault="008C142D" w:rsidP="00D278DE">
      <w:pPr>
        <w:pStyle w:val="Heading1"/>
        <w:rPr>
          <w:rStyle w:val="StilKadri26nkChar"/>
        </w:rPr>
      </w:pPr>
      <w:bookmarkStart w:id="37" w:name="_Toc61827054"/>
      <w:r>
        <w:rPr>
          <w:rStyle w:val="StilKadri26nkChar"/>
        </w:rPr>
        <w:t xml:space="preserve">İmam Humeyni </w:t>
      </w:r>
      <w:r>
        <w:rPr>
          <w:i/>
          <w:sz w:val="8"/>
          <w:szCs w:val="16"/>
        </w:rPr>
        <w:t>(Allah’ın rahmeti üzerine olsun)</w:t>
      </w:r>
      <w:r>
        <w:rPr>
          <w:rStyle w:val="StilKadri26nkChar"/>
        </w:rPr>
        <w:t xml:space="preserve"> Asrı ve Çağdaş İnsanın Dini ve Manevi Yönelişi</w:t>
      </w:r>
      <w:bookmarkEnd w:id="37"/>
    </w:p>
    <w:p w:rsidR="008C142D" w:rsidRDefault="008C142D">
      <w:r>
        <w:br w:type="page"/>
      </w:r>
    </w:p>
    <w:p w:rsidR="008C142D" w:rsidRDefault="008C142D"/>
    <w:p w:rsidR="008C142D" w:rsidRDefault="008C142D"/>
    <w:p w:rsidR="008C142D" w:rsidRDefault="008C142D">
      <w:pPr>
        <w:sectPr w:rsidR="008C142D">
          <w:headerReference w:type="even" r:id="rId13"/>
          <w:headerReference w:type="default" r:id="rId14"/>
          <w:footnotePr>
            <w:numRestart w:val="eachPage"/>
          </w:footnotePr>
          <w:pgSz w:w="11907" w:h="16840" w:code="9"/>
          <w:pgMar w:top="3005" w:right="2552" w:bottom="3062" w:left="2552" w:header="2948" w:footer="2948" w:gutter="0"/>
          <w:cols w:space="720"/>
          <w:docGrid w:linePitch="360"/>
        </w:sectPr>
      </w:pPr>
    </w:p>
    <w:p w:rsidR="008C142D" w:rsidRDefault="008C142D"/>
    <w:p w:rsidR="008C142D" w:rsidRDefault="008C142D"/>
    <w:p w:rsidR="008C142D" w:rsidRDefault="008C142D"/>
    <w:p w:rsidR="008C142D" w:rsidRDefault="008C142D"/>
    <w:p w:rsidR="008C142D" w:rsidRDefault="008C142D"/>
    <w:p w:rsidR="008C142D" w:rsidRDefault="008C142D" w:rsidP="00D278DE">
      <w:pPr>
        <w:pStyle w:val="Heading1"/>
      </w:pPr>
      <w:bookmarkStart w:id="38" w:name="_Toc61827055"/>
      <w:r>
        <w:t xml:space="preserve">İmam Humeyni’nin </w:t>
      </w:r>
      <w:r>
        <w:rPr>
          <w:i/>
          <w:sz w:val="8"/>
        </w:rPr>
        <w:t>(Allah’ın rahmeti üzerine olsun)</w:t>
      </w:r>
      <w:r>
        <w:t xml:space="preserve"> Asrındaki İnsanın Manevi ve Dini Yön</w:t>
      </w:r>
      <w:r>
        <w:t>e</w:t>
      </w:r>
      <w:r>
        <w:t>lişi</w:t>
      </w:r>
      <w:bookmarkEnd w:id="38"/>
    </w:p>
    <w:p w:rsidR="008C142D" w:rsidRDefault="008C142D" w:rsidP="00D278DE">
      <w:pPr>
        <w:pStyle w:val="Heading1"/>
      </w:pPr>
      <w:bookmarkStart w:id="39" w:name="_Toc61827056"/>
      <w:r>
        <w:t>1- Batılıların Bakış Açısından</w:t>
      </w:r>
      <w:bookmarkEnd w:id="39"/>
    </w:p>
    <w:p w:rsidR="008C142D" w:rsidRDefault="008C142D">
      <w:r>
        <w:t>Çağdaş insanın dini ve manevi yönelişinin doruk noktasına erişm</w:t>
      </w:r>
      <w:r>
        <w:t>e</w:t>
      </w:r>
      <w:r>
        <w:t>siyle, batılı düşünürler arasında bu evrensel gerçeği tanıma düzlemi</w:t>
      </w:r>
      <w:r>
        <w:t>n</w:t>
      </w:r>
      <w:r>
        <w:t>de göz alıcı bir duyarlılık ve günden güne artan bir çaba gözle</w:t>
      </w:r>
      <w:r>
        <w:t>m</w:t>
      </w:r>
      <w:r>
        <w:t>lendi. Batılı uzmanlar çeşitli fırsatlarda bu konuda bir takım yorumlar ve g</w:t>
      </w:r>
      <w:r>
        <w:t>ö</w:t>
      </w:r>
      <w:r>
        <w:t>rüşler o</w:t>
      </w:r>
      <w:r>
        <w:t>r</w:t>
      </w:r>
      <w:r>
        <w:t xml:space="preserve">taya atmaktadırlar. </w:t>
      </w:r>
    </w:p>
    <w:p w:rsidR="008C142D" w:rsidRDefault="008C142D">
      <w:r>
        <w:t>Amerikalı araştırmacı gazeteci Bill Mayers, PBS televizyon kan</w:t>
      </w:r>
      <w:r>
        <w:t>a</w:t>
      </w:r>
      <w:r>
        <w:t>lında yayınlanan on bölümlük bir dizi programında bu konudaki ara</w:t>
      </w:r>
      <w:r>
        <w:t>ş</w:t>
      </w:r>
      <w:r>
        <w:t>tırmalarının neticelerini ortaya koyarak şöyle demiştir: “Dünya gen</w:t>
      </w:r>
      <w:r>
        <w:t>e</w:t>
      </w:r>
      <w:r>
        <w:t>linde insanlar Materyalizm’den artık bıkmış durumdadır. Hızla man</w:t>
      </w:r>
      <w:r>
        <w:t>e</w:t>
      </w:r>
      <w:r>
        <w:t>viyata geri dönmektedirler. Bu geriye dönüş har</w:t>
      </w:r>
      <w:r>
        <w:t>e</w:t>
      </w:r>
      <w:r>
        <w:t>keti bir süre önce başlamış durumdadır</w:t>
      </w:r>
      <w:r w:rsidR="0065374B">
        <w:t>.”</w:t>
      </w:r>
    </w:p>
    <w:p w:rsidR="008C142D" w:rsidRDefault="008C142D">
      <w:r>
        <w:t>Mayers, daha sonra şöyle diyor: “Din ve dinin temel ilkelerine ba</w:t>
      </w:r>
      <w:r>
        <w:t>ğ</w:t>
      </w:r>
      <w:r>
        <w:t>lılık yeniden dikkate alınmıştır</w:t>
      </w:r>
      <w:r w:rsidR="0065374B">
        <w:t>.”</w:t>
      </w:r>
      <w:r>
        <w:rPr>
          <w:rStyle w:val="FootnoteReference"/>
        </w:rPr>
        <w:footnoteReference w:id="201"/>
      </w:r>
    </w:p>
    <w:p w:rsidR="008C142D" w:rsidRDefault="008C142D">
      <w:r>
        <w:t>George Wigell gibi batılı düşünürler, dünyanın maddi olmayışının (dindar oluşunun) 20. asrın son yıllarında y</w:t>
      </w:r>
      <w:r>
        <w:t>a</w:t>
      </w:r>
      <w:r>
        <w:t>şamanın seçkin realitesine bağlı olduğunu kabul etmekt</w:t>
      </w:r>
      <w:r>
        <w:t>e</w:t>
      </w:r>
      <w:r>
        <w:t xml:space="preserve">dirler. </w:t>
      </w:r>
      <w:r>
        <w:rPr>
          <w:rStyle w:val="FootnoteReference"/>
        </w:rPr>
        <w:footnoteReference w:id="202"/>
      </w:r>
    </w:p>
    <w:p w:rsidR="008C142D" w:rsidRDefault="008C142D">
      <w:r>
        <w:t>Dr. Panti Gaynen ise (Finlandiya Üniversitesi üstat ve araştırmac</w:t>
      </w:r>
      <w:r>
        <w:t>ı</w:t>
      </w:r>
      <w:r>
        <w:t>larından) şuna inanmaktadır: “Günümüz dü</w:t>
      </w:r>
      <w:r>
        <w:t>n</w:t>
      </w:r>
      <w:r>
        <w:t>yasında dini kabul etme temayülü vücuda gelmiştir ve bu temayül hızla artış ka</w:t>
      </w:r>
      <w:r>
        <w:t>y</w:t>
      </w:r>
      <w:r>
        <w:t>detmektedir</w:t>
      </w:r>
      <w:r w:rsidR="0065374B">
        <w:t>.”</w:t>
      </w:r>
      <w:r>
        <w:rPr>
          <w:rStyle w:val="FootnoteReference"/>
        </w:rPr>
        <w:footnoteReference w:id="203"/>
      </w:r>
    </w:p>
    <w:p w:rsidR="008C142D" w:rsidRDefault="008C142D">
      <w:r>
        <w:t>Peter Schlatour (Almanya’nın meşhur siyasi yorumc</w:t>
      </w:r>
      <w:r>
        <w:t>u</w:t>
      </w:r>
      <w:r>
        <w:t>su ve yazarı) “İslam ve Evrensel Kültür Farklılıkları” adlı seminerde şöyle açıkl</w:t>
      </w:r>
      <w:r>
        <w:t>a</w:t>
      </w:r>
      <w:r>
        <w:t>mada bulunmuştur: “Şimdi dine ve erdemli şehre dönüş hareketi ba</w:t>
      </w:r>
      <w:r>
        <w:t>ş</w:t>
      </w:r>
      <w:r>
        <w:t>lamıştır</w:t>
      </w:r>
      <w:r w:rsidR="0065374B">
        <w:t>.”</w:t>
      </w:r>
      <w:r>
        <w:rPr>
          <w:rStyle w:val="FootnoteReference"/>
        </w:rPr>
        <w:footnoteReference w:id="204"/>
      </w:r>
    </w:p>
    <w:p w:rsidR="008C142D" w:rsidRDefault="008C142D">
      <w:r>
        <w:t>Atina İlahiyat Fakültesi (Yunanistan) üstadı ve kilisenin siyasi h</w:t>
      </w:r>
      <w:r>
        <w:t>o</w:t>
      </w:r>
      <w:r>
        <w:t>cası George Metaliness ise şöyle diyor: “Bu asırda din ve d</w:t>
      </w:r>
      <w:r>
        <w:t>i</w:t>
      </w:r>
      <w:r>
        <w:t>ne dönüş hareketi büyük bir canlılık kazanmıştır</w:t>
      </w:r>
      <w:r w:rsidR="0065374B">
        <w:t>.”</w:t>
      </w:r>
      <w:r>
        <w:rPr>
          <w:rStyle w:val="FootnoteReference"/>
        </w:rPr>
        <w:footnoteReference w:id="205"/>
      </w:r>
    </w:p>
    <w:p w:rsidR="008C142D" w:rsidRDefault="008C142D">
      <w:r>
        <w:t>Nitekim İspanyol düşünür ve bilgin Prof</w:t>
      </w:r>
      <w:r w:rsidR="0065374B">
        <w:t>.”</w:t>
      </w:r>
      <w:r>
        <w:t>Hose Maria da şöyle diyor: “Şu anda dünyada dine yöneliş göz alıcı bir şekilde artış ka</w:t>
      </w:r>
      <w:r>
        <w:t>y</w:t>
      </w:r>
      <w:r>
        <w:t>detmektedir</w:t>
      </w:r>
      <w:r w:rsidR="0065374B">
        <w:t>.”</w:t>
      </w:r>
      <w:r>
        <w:rPr>
          <w:rStyle w:val="FootnoteReference"/>
        </w:rPr>
        <w:footnoteReference w:id="206"/>
      </w:r>
    </w:p>
    <w:p w:rsidR="008C142D" w:rsidRDefault="008C142D">
      <w:r>
        <w:t>Amerikan New York Times gazetesi muhabirlerinden Gustav Yenbur da, Amerikalı konuşmacıların dine dönülmesi gerektiğini vu</w:t>
      </w:r>
      <w:r>
        <w:t>r</w:t>
      </w:r>
      <w:r>
        <w:t>guladıkları büyük bir toplantı hakkında verdiği haberinde şu gerçeği ilan etmektedir: “Sadece Amerika’da değil, tüm dünyada insanların din ve Allah’a yönelişi artış kaydetmiştir</w:t>
      </w:r>
      <w:r w:rsidR="0065374B">
        <w:t>.”</w:t>
      </w:r>
      <w:r>
        <w:rPr>
          <w:rStyle w:val="FootnoteReference"/>
        </w:rPr>
        <w:footnoteReference w:id="207"/>
      </w:r>
    </w:p>
    <w:p w:rsidR="008C142D" w:rsidRDefault="008C142D"/>
    <w:p w:rsidR="008C142D" w:rsidRDefault="008C142D" w:rsidP="00D278DE">
      <w:pPr>
        <w:pStyle w:val="Heading1"/>
      </w:pPr>
      <w:bookmarkStart w:id="40" w:name="_Toc61827057"/>
      <w:r>
        <w:t>Dinin Battığını Söyleyen Teorinin Çıkmazı</w:t>
      </w:r>
      <w:bookmarkEnd w:id="40"/>
    </w:p>
    <w:p w:rsidR="008C142D" w:rsidRDefault="008C142D">
      <w:r>
        <w:t>Batılı yorumculardan bir çoğu dine yöneliş hareketinin düşünüle</w:t>
      </w:r>
      <w:r>
        <w:t>n</w:t>
      </w:r>
      <w:r>
        <w:t>den çok daha güçlü olduğunu kabul etmektedi</w:t>
      </w:r>
      <w:r>
        <w:t>r</w:t>
      </w:r>
      <w:r>
        <w:t>ler. Aynı zamanda, “dünya düzleminde mevcut şartlarda dinden daha güçlü bir sosyal güç yoktur</w:t>
      </w:r>
      <w:r w:rsidR="0065374B">
        <w:t>.”</w:t>
      </w:r>
      <w:r>
        <w:rPr>
          <w:rStyle w:val="FootnoteReference"/>
        </w:rPr>
        <w:footnoteReference w:id="208"/>
      </w:r>
      <w:r>
        <w:t xml:space="preserve"> gerçeğini itiraf etmişler, “Dünya haklarının, doğuda olsun batıda olsun Allah, din ve maneviyata yönelişleri günbegün artış ka</w:t>
      </w:r>
      <w:r>
        <w:t>y</w:t>
      </w:r>
      <w:r>
        <w:t>detmektedir</w:t>
      </w:r>
      <w:r w:rsidR="0065374B">
        <w:t>.”</w:t>
      </w:r>
      <w:r>
        <w:rPr>
          <w:rStyle w:val="FootnoteReference"/>
        </w:rPr>
        <w:footnoteReference w:id="209"/>
      </w:r>
      <w:r>
        <w:t xml:space="preserve"> realitesine vurguda bulunarak inançlarını şu şekilde beyan etmişle</w:t>
      </w:r>
      <w:r>
        <w:t>r</w:t>
      </w:r>
      <w:r>
        <w:t>dir: “Milletlerin dini inanışlara yönelişi tıpkı bir sel gibi harekete geçmiş bulunmaktadır. Sekülarizm’in tüm dünyayı kapladığı düşüncesi artık s</w:t>
      </w:r>
      <w:r>
        <w:t>o</w:t>
      </w:r>
      <w:r>
        <w:t>na ermiştir</w:t>
      </w:r>
      <w:r w:rsidR="0065374B">
        <w:t>.”</w:t>
      </w:r>
      <w:r>
        <w:rPr>
          <w:rStyle w:val="FootnoteReference"/>
        </w:rPr>
        <w:footnoteReference w:id="210"/>
      </w:r>
    </w:p>
    <w:p w:rsidR="008C142D" w:rsidRDefault="008C142D">
      <w:r>
        <w:t>Hakeza aynı yorumcu şunu açık bir şekilde dile geti</w:t>
      </w:r>
      <w:r>
        <w:t>r</w:t>
      </w:r>
      <w:r>
        <w:t>mektedir: “Herkes dünyaya yönelişin dini ortadan ka</w:t>
      </w:r>
      <w:r>
        <w:t>l</w:t>
      </w:r>
      <w:r>
        <w:t>dıracağı ve hiç kimsenin de bu gidişata engel olamayacağı gibi yanlış bir düşünce içindeydi</w:t>
      </w:r>
      <w:r w:rsidR="0065374B">
        <w:t>.”</w:t>
      </w:r>
      <w:r>
        <w:rPr>
          <w:rStyle w:val="FootnoteReference"/>
        </w:rPr>
        <w:footnoteReference w:id="211"/>
      </w:r>
    </w:p>
    <w:p w:rsidR="008C142D" w:rsidRDefault="008C142D">
      <w:r>
        <w:t>Meşhur din sosyologlarından Boston Üniversitesi üstadı ve bu ün</w:t>
      </w:r>
      <w:r>
        <w:t>i</w:t>
      </w:r>
      <w:r>
        <w:t>versitede iktisat kültürü araştırmaları kurumu müdürü Peter L. Berger bu konuda şöyle diyor: “Sekularizasyon teorisi, oldukça basit bir ideadır. Yenilikçilik hem toplum düzeyinde ve hem de bireylerin g</w:t>
      </w:r>
      <w:r>
        <w:t>ö</w:t>
      </w:r>
      <w:r>
        <w:t>rüşünde dinin ortadan kalkmasına neden olacaktır. Ama oldukça basit olan bu idea yanlış çıktı…”</w:t>
      </w:r>
    </w:p>
    <w:p w:rsidR="008C142D" w:rsidRDefault="008C142D">
      <w:r>
        <w:t>Yenilikçilik bir çok bölgede güçlü bir anti-seküler h</w:t>
      </w:r>
      <w:r>
        <w:t>a</w:t>
      </w:r>
      <w:r>
        <w:t>reketin vücuda gelmesine neden oldu… Aslında yenilikçiliğin dini ortadan kaldırac</w:t>
      </w:r>
      <w:r>
        <w:t>a</w:t>
      </w:r>
      <w:r>
        <w:t>ğı teorisi hiçbir değer ifade etmemektedir</w:t>
      </w:r>
      <w:r w:rsidR="0065374B">
        <w:t>.”</w:t>
      </w:r>
    </w:p>
    <w:p w:rsidR="008C142D" w:rsidRDefault="008C142D">
      <w:r>
        <w:t>Berger şöyle devam ediyor: “Hakikat şudur ki dini topluluklar seküler dünyanın gereksinimleriyle uyuml</w:t>
      </w:r>
      <w:r>
        <w:t>u</w:t>
      </w:r>
      <w:r>
        <w:t>luk arz etmediği halde yine de baki kalmış, hatta gelişim kaydetmiştir. Sade bir ifadeyle sekülarize olmuş bir din tecrübesi, genellikle yenilgiye uğramıştır. Ama dini h</w:t>
      </w:r>
      <w:r>
        <w:t>a</w:t>
      </w:r>
      <w:r>
        <w:t xml:space="preserve">reketler, doğa üstü eğilimlerden kaynaklanan metot ve </w:t>
      </w:r>
      <w:r>
        <w:t>i</w:t>
      </w:r>
      <w:r>
        <w:t>nançlarıyla göz alıcı bir başarı sergilemiştir</w:t>
      </w:r>
      <w:r w:rsidR="0065374B">
        <w:t>.”</w:t>
      </w:r>
      <w:r>
        <w:rPr>
          <w:rStyle w:val="FootnoteReference"/>
        </w:rPr>
        <w:footnoteReference w:id="212"/>
      </w:r>
    </w:p>
    <w:p w:rsidR="008C142D" w:rsidRDefault="008C142D">
      <w:r>
        <w:t>Kanada halkının dini yönelişlerinin seçkin yorumcusu ve ünlü so</w:t>
      </w:r>
      <w:r>
        <w:t>s</w:t>
      </w:r>
      <w:r>
        <w:t>yolog Reg Bibby de Restless God adlı yeni k</w:t>
      </w:r>
      <w:r>
        <w:t>i</w:t>
      </w:r>
      <w:r>
        <w:t>tabında, “Dine yöneliş bütün dünyada artış kaydetmiştir” ve “Din çok ilginç bir şekilde ke</w:t>
      </w:r>
      <w:r>
        <w:t>n</w:t>
      </w:r>
      <w:r>
        <w:t>di konumunu yeniden elde etmektedir</w:t>
      </w:r>
      <w:r w:rsidR="0065374B">
        <w:t>.”</w:t>
      </w:r>
      <w:r>
        <w:t xml:space="preserve"> gerçeğini beyan ederek şöyle yazmaktadır: “Bu oluşum, 1960 yılından sonra okutulan ve de toplu</w:t>
      </w:r>
      <w:r>
        <w:t>m</w:t>
      </w:r>
      <w:r>
        <w:t>larda teknik ve sanayinin gelişimiyle ister istemez halkın dine yönel</w:t>
      </w:r>
      <w:r>
        <w:t>i</w:t>
      </w:r>
      <w:r>
        <w:t>şinin azalacağını ifade eden, sekularizasyon teorisini iptal etmekt</w:t>
      </w:r>
      <w:r>
        <w:t>e</w:t>
      </w:r>
      <w:r>
        <w:t>dir</w:t>
      </w:r>
      <w:r w:rsidR="0065374B">
        <w:t>.”</w:t>
      </w:r>
      <w:r>
        <w:rPr>
          <w:rStyle w:val="FootnoteReference"/>
        </w:rPr>
        <w:footnoteReference w:id="213"/>
      </w:r>
    </w:p>
    <w:p w:rsidR="008C142D" w:rsidRDefault="008C142D"/>
    <w:p w:rsidR="008C142D" w:rsidRDefault="008C142D" w:rsidP="00D278DE">
      <w:pPr>
        <w:pStyle w:val="Heading1"/>
      </w:pPr>
      <w:bookmarkStart w:id="41" w:name="_Toc61827058"/>
      <w:r>
        <w:t>21. Asır: Dinin Etkisinin Fevkalade Yayı</w:t>
      </w:r>
      <w:r>
        <w:t>l</w:t>
      </w:r>
      <w:r>
        <w:t>ma Asrı</w:t>
      </w:r>
      <w:bookmarkEnd w:id="41"/>
    </w:p>
    <w:p w:rsidR="008C142D" w:rsidRDefault="008C142D">
      <w:r>
        <w:t>Batılı görüş sahiplerinden bir çoğu, çağdaş insanın dini hayatının yeniden canlılık kazandığına ve artış kaydett</w:t>
      </w:r>
      <w:r>
        <w:t>i</w:t>
      </w:r>
      <w:r>
        <w:t>ğine inanarak şimdi, 21. asırda bu oluşumun önünde duran aydınlık ufuklardan söz etmektedi</w:t>
      </w:r>
      <w:r>
        <w:t>r</w:t>
      </w:r>
      <w:r>
        <w:t>ler. Bu uzmanlar 21. asrı, beşer hayatının çeşitli alanlarında dinin etk</w:t>
      </w:r>
      <w:r>
        <w:t>i</w:t>
      </w:r>
      <w:r>
        <w:t>sinin fe</w:t>
      </w:r>
      <w:r>
        <w:t>v</w:t>
      </w:r>
      <w:r>
        <w:t>kalade genişlediği bir asır olarak</w:t>
      </w:r>
      <w:r>
        <w:rPr>
          <w:rStyle w:val="FootnoteReference"/>
        </w:rPr>
        <w:footnoteReference w:id="214"/>
      </w:r>
      <w:r>
        <w:t xml:space="preserve"> kabul etmektedirler. </w:t>
      </w:r>
    </w:p>
    <w:p w:rsidR="008C142D" w:rsidRDefault="008C142D">
      <w:r>
        <w:t>Amerikalı yazar Robert Mackwand da, 21. asrı beşerin manevi ve araştırma asrı olarak adlandırdıktan sonra, mevcut kanıt, rakam ve i</w:t>
      </w:r>
      <w:r>
        <w:t>s</w:t>
      </w:r>
      <w:r>
        <w:t>tatistikleri ortaya koyarak şu gerçeği ön görmektedir: “Yeni yüzyıl d</w:t>
      </w:r>
      <w:r>
        <w:t>i</w:t>
      </w:r>
      <w:r>
        <w:t>ni heyecanların yeni dönemidir. İnsanların bu alandaki beklentileri şiddetle artış kaydedecektir</w:t>
      </w:r>
      <w:r w:rsidR="0065374B">
        <w:t>.”</w:t>
      </w:r>
      <w:r>
        <w:rPr>
          <w:rStyle w:val="FootnoteReference"/>
        </w:rPr>
        <w:footnoteReference w:id="215"/>
      </w:r>
    </w:p>
    <w:p w:rsidR="008C142D" w:rsidRDefault="008C142D">
      <w:r>
        <w:t>Fransız haftalık Observator dergisi de bu gerçeği onaylayarak, b</w:t>
      </w:r>
      <w:r>
        <w:t>ü</w:t>
      </w:r>
      <w:r>
        <w:t>yük Fransız yazarı ve Fransa eski kültür bakanı Andre Malro’nun d</w:t>
      </w:r>
      <w:r>
        <w:t>i</w:t>
      </w:r>
      <w:r>
        <w:t>linden şöyle aktarmaktadır: “21. asır ya asla olmayacak ya da din asrı olacaktır</w:t>
      </w:r>
      <w:r w:rsidR="0065374B">
        <w:t>.”</w:t>
      </w:r>
    </w:p>
    <w:p w:rsidR="008C142D" w:rsidRDefault="008C142D">
      <w:r>
        <w:t>Bu haftalık dergi daha sonra şunu eklemektedir: “Andre Malro’nun öngörüsü gerçeklik kazanmıştır ve her yerde dine dönüş gözlemle</w:t>
      </w:r>
      <w:r>
        <w:t>n</w:t>
      </w:r>
      <w:r>
        <w:t>mektedir</w:t>
      </w:r>
      <w:r w:rsidR="0065374B">
        <w:t>.”</w:t>
      </w:r>
      <w:r>
        <w:rPr>
          <w:rStyle w:val="FootnoteReference"/>
        </w:rPr>
        <w:footnoteReference w:id="216"/>
      </w:r>
    </w:p>
    <w:p w:rsidR="008C142D" w:rsidRDefault="008C142D"/>
    <w:p w:rsidR="008C142D" w:rsidRDefault="008C142D" w:rsidP="00D278DE">
      <w:pPr>
        <w:pStyle w:val="Heading1"/>
      </w:pPr>
      <w:bookmarkStart w:id="42" w:name="_Toc61827059"/>
      <w:r>
        <w:t>2- Batılı Toplumlarda İnsanların Din ve Maneviyata Yön</w:t>
      </w:r>
      <w:r>
        <w:t>e</w:t>
      </w:r>
      <w:r>
        <w:t>lişi</w:t>
      </w:r>
      <w:bookmarkEnd w:id="42"/>
    </w:p>
    <w:p w:rsidR="008C142D" w:rsidRDefault="008C142D">
      <w:r>
        <w:t xml:space="preserve">İmam Humeyni </w:t>
      </w:r>
      <w:r>
        <w:rPr>
          <w:i/>
          <w:sz w:val="8"/>
        </w:rPr>
        <w:t>(Allah’ın rahmeti üzerine olsun)</w:t>
      </w:r>
      <w:r>
        <w:t xml:space="preserve"> asrı insanının yeniden manevi değerlere ve dini inançlara dönüş hareketi, hızlı bir şekilde dünya çapında gel</w:t>
      </w:r>
      <w:r>
        <w:t>i</w:t>
      </w:r>
      <w:r>
        <w:t xml:space="preserve">şim ve yayılım halindedir. </w:t>
      </w:r>
      <w:r>
        <w:br/>
        <w:t>Ama bu arada her araştırmacının merak ve araştırma duygusunu har</w:t>
      </w:r>
      <w:r>
        <w:t>e</w:t>
      </w:r>
      <w:r>
        <w:t>kete geçiren şey, aşırı maddeci ve gaflet içinde yüzen çağdaş dünyada yani batılı toplumlarda söz konusu hareketin ortaya çıkışı ve etkis</w:t>
      </w:r>
      <w:r>
        <w:t>i</w:t>
      </w:r>
      <w:r>
        <w:t xml:space="preserve">nin gittikçe artış kaydetmesidir. </w:t>
      </w:r>
    </w:p>
    <w:p w:rsidR="008C142D" w:rsidRDefault="008C142D">
      <w:r>
        <w:t>Brand Fewcheers Group kurumu tarafından düzenlenen bir araştı</w:t>
      </w:r>
      <w:r>
        <w:t>r</w:t>
      </w:r>
      <w:r>
        <w:t xml:space="preserve">ma anketi esasınca: “Batılı ülkelerdeki halklar, </w:t>
      </w:r>
      <w:r>
        <w:t>ö</w:t>
      </w:r>
      <w:r>
        <w:t>zellikle de yenilikçi ve modernist sınıflar arasında dini konulara yöneliş hareketi sürekli artış kaydetmektedir</w:t>
      </w:r>
      <w:r w:rsidR="0065374B">
        <w:t>.”</w:t>
      </w:r>
      <w:r>
        <w:rPr>
          <w:rStyle w:val="FootnoteReference"/>
        </w:rPr>
        <w:footnoteReference w:id="217"/>
      </w:r>
    </w:p>
    <w:p w:rsidR="008C142D" w:rsidRDefault="008C142D">
      <w:r>
        <w:t>Batılı uzmanlar, “Maneviyat ihyası hız kazanma hali</w:t>
      </w:r>
      <w:r>
        <w:t>n</w:t>
      </w:r>
      <w:r>
        <w:t>dedir. İlahi şifaya inanç, sanayi devriminden bu yana en yüksek sınıra ulaşmış b</w:t>
      </w:r>
      <w:r>
        <w:t>u</w:t>
      </w:r>
      <w:r>
        <w:t>lunmaktadır. İki asır önce bittiği ilan edilen bir takım inançlar bugün artık yeniden ihya olmuştur</w:t>
      </w:r>
      <w:r w:rsidR="0065374B">
        <w:t>.”</w:t>
      </w:r>
      <w:r>
        <w:rPr>
          <w:rStyle w:val="FootnoteReference"/>
        </w:rPr>
        <w:footnoteReference w:id="218"/>
      </w:r>
      <w:r>
        <w:t xml:space="preserve"> “Ve şu anda batıda kiliseler eskiye </w:t>
      </w:r>
      <w:r>
        <w:t>o</w:t>
      </w:r>
      <w:r>
        <w:t>ranla daha çok kalabalık durumdadır</w:t>
      </w:r>
      <w:r w:rsidR="0065374B">
        <w:t>.”</w:t>
      </w:r>
      <w:r>
        <w:t xml:space="preserve"> Hakikati ışığında şöyle bir </w:t>
      </w:r>
      <w:r>
        <w:t>a</w:t>
      </w:r>
      <w:r>
        <w:t>çıklamada bulunmaktadırlar: “Bugünlerde Amerika, İngiltere, Fransa ve İspanya’da dine dönüş hareketi her şeyi kapsayacak kadar güçlü bir konuma gelmiştir</w:t>
      </w:r>
      <w:r w:rsidR="0065374B">
        <w:t>.”</w:t>
      </w:r>
      <w:r>
        <w:rPr>
          <w:rStyle w:val="FootnoteReference"/>
        </w:rPr>
        <w:footnoteReference w:id="219"/>
      </w:r>
      <w:r>
        <w:t xml:space="preserve"> </w:t>
      </w:r>
    </w:p>
    <w:p w:rsidR="008C142D" w:rsidRDefault="008C142D">
      <w:r>
        <w:t>Hakeza: “Kanada’da Hıristiyanlık yeniden doğuş h</w:t>
      </w:r>
      <w:r>
        <w:t>a</w:t>
      </w:r>
      <w:r>
        <w:t>lindedir ve din çok şaşırtıcı bir şekilde kendini yeniden bulmaktadır</w:t>
      </w:r>
      <w:r w:rsidR="0065374B">
        <w:t>.”</w:t>
      </w:r>
      <w:r>
        <w:rPr>
          <w:rStyle w:val="FootnoteReference"/>
        </w:rPr>
        <w:footnoteReference w:id="220"/>
      </w:r>
    </w:p>
    <w:p w:rsidR="008C142D" w:rsidRDefault="008C142D">
      <w:r>
        <w:t>Batılı insanın Allah’ı arama olgusu Batı medeniyetinin ağırlık me</w:t>
      </w:r>
      <w:r>
        <w:t>r</w:t>
      </w:r>
      <w:r>
        <w:t xml:space="preserve">kezi olan Amerika Birleşik Devletleri’nde çok büyük değişimlerin </w:t>
      </w:r>
      <w:r>
        <w:t>o</w:t>
      </w:r>
      <w:r>
        <w:t xml:space="preserve">luşmasına neden olmuştur. </w:t>
      </w:r>
    </w:p>
    <w:p w:rsidR="008C142D" w:rsidRDefault="008C142D">
      <w:r>
        <w:t>Uzmanlar şuna inanmaktadırlar: “Amerika halkı ar</w:t>
      </w:r>
      <w:r>
        <w:t>a</w:t>
      </w:r>
      <w:r>
        <w:t xml:space="preserve">sında Allah’ı arama hissinin oluşumu nedeniyle, bireysel ve toplumsal düzlemde dini konulara yöneliş düzeyi yükseliş kaydetmiştir ve bu husus hiç şüphesiz Amerika’da 1970 ve 1980 yıllarının en önemli ve özgün </w:t>
      </w:r>
      <w:r>
        <w:t>o</w:t>
      </w:r>
      <w:r>
        <w:t>laylarından biri olarak kabul edilmektedir. Dolayısıyla bu akımın, a</w:t>
      </w:r>
      <w:r>
        <w:t>s</w:t>
      </w:r>
      <w:r>
        <w:t>rımızın gelecek yıllarında ülkenin kültürünü, halkın da</w:t>
      </w:r>
      <w:r>
        <w:t>v</w:t>
      </w:r>
      <w:r>
        <w:t>ranışlarını ve tüm Amerika toplumunu etkisi altına alacak bir konuma doğru ilerl</w:t>
      </w:r>
      <w:r>
        <w:t>e</w:t>
      </w:r>
      <w:r>
        <w:t>mekte olduğunu söyleyecek olursak hiç şüphesiz boş bir söz söylemiş sayı</w:t>
      </w:r>
      <w:r>
        <w:t>l</w:t>
      </w:r>
      <w:r>
        <w:t>mayız</w:t>
      </w:r>
      <w:r w:rsidR="0065374B">
        <w:t>.”</w:t>
      </w:r>
      <w:r>
        <w:rPr>
          <w:rStyle w:val="FootnoteReference"/>
        </w:rPr>
        <w:footnoteReference w:id="221"/>
      </w:r>
    </w:p>
    <w:p w:rsidR="008C142D" w:rsidRDefault="008C142D">
      <w:r>
        <w:t>Bridgestone Üniversitesinde sosyoloji üstadı Robert Wotna ve dini raportör Dan Latin yeni yayımlanmış olan kitaplarında “Cennetten sonra” ve “iman almanın peşinde” başlıkları altında birbiri ardında yaptıkları röportajlar ve de araştırmaları esasınca ortak bir şekilde ş</w:t>
      </w:r>
      <w:r>
        <w:t>u</w:t>
      </w:r>
      <w:r>
        <w:t>na inanmaktadırlar: “Şu anda Amerika halkının dini yaşayışlara akın e</w:t>
      </w:r>
      <w:r>
        <w:t>t</w:t>
      </w:r>
      <w:r>
        <w:t>mesi görülmemiş bir şekilde artış kaydetmektedir</w:t>
      </w:r>
      <w:r w:rsidR="0065374B">
        <w:t>.”</w:t>
      </w:r>
    </w:p>
    <w:p w:rsidR="008C142D" w:rsidRDefault="008C142D">
      <w:r>
        <w:t>Bu her iki uzman, Amerika Birleşik Devletleri’nin doğu ve batısı</w:t>
      </w:r>
      <w:r>
        <w:t>n</w:t>
      </w:r>
      <w:r>
        <w:t>da ayrı ayrı yaptıkları araştırmalarında şu sonucu elde etmişlerdir: “Allah’a inanmak ve ibadet yerlerine gitmek diğer dönemlerden daha çok artış kaydetmiştir</w:t>
      </w:r>
      <w:r w:rsidR="0065374B">
        <w:t>.”</w:t>
      </w:r>
      <w:r>
        <w:rPr>
          <w:rStyle w:val="FootnoteReference"/>
        </w:rPr>
        <w:footnoteReference w:id="222"/>
      </w:r>
    </w:p>
    <w:p w:rsidR="008C142D" w:rsidRDefault="008C142D">
      <w:r>
        <w:t>Diğer bir batılı görüş sahibi ise bu konuda şöyle yazıyor: “Din, Amerika toplumunda çeşitli şekillerde tecelli etmiş durumdadır ve şimdi de Amerika halkının kültürünü şekillendirme halinde bulunma</w:t>
      </w:r>
      <w:r>
        <w:t>k</w:t>
      </w:r>
      <w:r>
        <w:t>t</w:t>
      </w:r>
      <w:r>
        <w:t>a</w:t>
      </w:r>
      <w:r>
        <w:t>dır</w:t>
      </w:r>
      <w:r w:rsidR="0065374B">
        <w:t>.”</w:t>
      </w:r>
      <w:r>
        <w:rPr>
          <w:rStyle w:val="FootnoteReference"/>
        </w:rPr>
        <w:footnoteReference w:id="223"/>
      </w:r>
    </w:p>
    <w:p w:rsidR="008C142D" w:rsidRDefault="008C142D"/>
    <w:p w:rsidR="008C142D" w:rsidRDefault="008C142D" w:rsidP="00D278DE">
      <w:pPr>
        <w:pStyle w:val="Heading1"/>
      </w:pPr>
      <w:bookmarkStart w:id="43" w:name="_Toc61827060"/>
      <w:r>
        <w:t>Enformasyon Aynasında Batının Manevi ve Dini Y</w:t>
      </w:r>
      <w:r>
        <w:t>ö</w:t>
      </w:r>
      <w:r>
        <w:t>nelişi</w:t>
      </w:r>
      <w:bookmarkEnd w:id="43"/>
    </w:p>
    <w:p w:rsidR="008C142D" w:rsidRDefault="008C142D">
      <w:r>
        <w:t xml:space="preserve">Batılı ülkelerde, Allah’ı arayış ve maneviyata yöneliş hareketinin kapsamlı bir şekilde yayılması son birkaç asrın en ilginç değişimini ortaya çıkarmıştır. Konunun </w:t>
      </w:r>
      <w:r>
        <w:t>ö</w:t>
      </w:r>
      <w:r>
        <w:t>nemine binaen bu konuda yer alan bazı raporların pla</w:t>
      </w:r>
      <w:r>
        <w:t>n</w:t>
      </w:r>
      <w:r>
        <w:t xml:space="preserve">lanmasına birlikte bir göz atalım: </w:t>
      </w:r>
    </w:p>
    <w:p w:rsidR="008C142D" w:rsidRDefault="008C142D">
      <w:r>
        <w:t xml:space="preserve">“Bugün artık Amerika’nın güneydoğusundan batısına kadar yer </w:t>
      </w:r>
      <w:r>
        <w:t>a</w:t>
      </w:r>
      <w:r>
        <w:t>lan bölgenin önemli bir bölümüne “Religious Belt” (Dini kuşak) de</w:t>
      </w:r>
      <w:r>
        <w:t>n</w:t>
      </w:r>
      <w:r>
        <w:t>mektedir. Zira bu bölgedeki dini faaliyetler son yirmi yılda gelişim ka</w:t>
      </w:r>
      <w:r>
        <w:t>y</w:t>
      </w:r>
      <w:r>
        <w:t>detmiş bir haldedir. Bu konuyu kiliseye katılanların sayısı ve de anketlere cevap verenlerin rakamları teyit etmektedir. Bugün artık Am</w:t>
      </w:r>
      <w:r>
        <w:t>e</w:t>
      </w:r>
      <w:r>
        <w:t>rika halkının % 80’i kendini dindar bireyler olarak tanıtmaktadır. Amerika halkının % 90’ı da Allah’ın var olduğuna inanmaktadırlar</w:t>
      </w:r>
      <w:r w:rsidR="0065374B">
        <w:t>.”</w:t>
      </w:r>
    </w:p>
    <w:p w:rsidR="008C142D" w:rsidRDefault="008C142D">
      <w:r>
        <w:t xml:space="preserve">Bu anketlere katılan İngiltere halkının % 60-65’i ve </w:t>
      </w:r>
      <w:r>
        <w:t>İ</w:t>
      </w:r>
      <w:r>
        <w:t xml:space="preserve">talya halkının % 70’i böyle bir görüşe inanmaktadır. </w:t>
      </w:r>
      <w:r>
        <w:rPr>
          <w:rStyle w:val="FootnoteReference"/>
        </w:rPr>
        <w:footnoteReference w:id="224"/>
      </w:r>
      <w:r>
        <w:t xml:space="preserve"> </w:t>
      </w:r>
    </w:p>
    <w:p w:rsidR="008C142D" w:rsidRDefault="008C142D">
      <w:r>
        <w:t>Washington’da, anket şirketi Pew’in yayımladığı rapor esasınca, “Amerika halkı günden güne daha çok dine yönelmektedir. Amerika ha</w:t>
      </w:r>
      <w:r>
        <w:t>l</w:t>
      </w:r>
      <w:r>
        <w:t>kının Allah ve ilahi mucizelere inancı, içinde bulunduğumuz son on yılda şüphesiz önceki yıllara oranla artış kaydetmiştir</w:t>
      </w:r>
      <w:r w:rsidR="0065374B">
        <w:t>.”</w:t>
      </w:r>
      <w:r>
        <w:rPr>
          <w:rStyle w:val="FootnoteReference"/>
        </w:rPr>
        <w:footnoteReference w:id="225"/>
      </w:r>
    </w:p>
    <w:p w:rsidR="008C142D" w:rsidRDefault="008C142D">
      <w:r>
        <w:t>Kanada İstatistik İdaresi, resmi bir bildiri yayımlayarak şöyle d</w:t>
      </w:r>
      <w:r>
        <w:t>e</w:t>
      </w:r>
      <w:r>
        <w:t>miştir: “Kanada’da dindar insanların sayısı günden güne artmakt</w:t>
      </w:r>
      <w:r>
        <w:t>a</w:t>
      </w:r>
      <w:r>
        <w:t>dır</w:t>
      </w:r>
      <w:r w:rsidR="0065374B">
        <w:t>.”</w:t>
      </w:r>
      <w:r>
        <w:rPr>
          <w:rStyle w:val="FootnoteReference"/>
        </w:rPr>
        <w:footnoteReference w:id="226"/>
      </w:r>
    </w:p>
    <w:p w:rsidR="008C142D" w:rsidRDefault="008C142D">
      <w:r>
        <w:t>Aynı zamanda muteber anketler esasınca da Kanadal</w:t>
      </w:r>
      <w:r>
        <w:t>ı</w:t>
      </w:r>
      <w:r>
        <w:t>ların dörtte üçü kendi kendilerine Allah ile konuştuklarını ve yaklaşık olarak ha</w:t>
      </w:r>
      <w:r>
        <w:t>l</w:t>
      </w:r>
      <w:r>
        <w:t>kın yarısı da Allah’ı hissettiklerini ifade etmekt</w:t>
      </w:r>
      <w:r>
        <w:t>e</w:t>
      </w:r>
      <w:r>
        <w:t>dirler</w:t>
      </w:r>
      <w:r w:rsidR="0065374B">
        <w:t>.”</w:t>
      </w:r>
      <w:r>
        <w:rPr>
          <w:rStyle w:val="FootnoteReference"/>
        </w:rPr>
        <w:footnoteReference w:id="227"/>
      </w:r>
      <w:r>
        <w:t xml:space="preserve"> </w:t>
      </w:r>
    </w:p>
    <w:p w:rsidR="008C142D" w:rsidRDefault="008C142D">
      <w:r>
        <w:t>Hakeza uluslararası toplumsal anketler merkezi de (Dünyadaki yirmi bir ülkede yaklaşık on dokuz bin insan üzerinde yaptıkları anket araştırması esasınca) şöyle bir bildiri yayımlamıştır: “Ölümden sonra yaşayacağına inanan gençlerin sayısı doğu Avrupa’da hızla artış ka</w:t>
      </w:r>
      <w:r>
        <w:t>y</w:t>
      </w:r>
      <w:r>
        <w:t>de</w:t>
      </w:r>
      <w:r>
        <w:t>t</w:t>
      </w:r>
      <w:r>
        <w:t>mektedir</w:t>
      </w:r>
      <w:r w:rsidR="0065374B">
        <w:t>.”</w:t>
      </w:r>
      <w:r>
        <w:t xml:space="preserve"> Bu merkez tarafından yayımlanan istatistikler esasınca da, “Amerika, İrlanda ve Polonya gibi ülkelerde halkın dine ilgisi her zamandan daha çok olmuştur</w:t>
      </w:r>
      <w:r w:rsidR="0065374B">
        <w:t>.”</w:t>
      </w:r>
      <w:r>
        <w:rPr>
          <w:rStyle w:val="FootnoteReference"/>
        </w:rPr>
        <w:footnoteReference w:id="228"/>
      </w:r>
    </w:p>
    <w:p w:rsidR="008C142D" w:rsidRDefault="008C142D">
      <w:r>
        <w:t>Amerikan U.S.A Today gazetesi bir rapor yayımlay</w:t>
      </w:r>
      <w:r>
        <w:t>a</w:t>
      </w:r>
      <w:r>
        <w:t>rak Amerika halkının dine duyduğu ilginin artığını gösteren hissedilir örnekler s</w:t>
      </w:r>
      <w:r>
        <w:t>u</w:t>
      </w:r>
      <w:r>
        <w:t xml:space="preserve">narak şöyle yazmaktadır: “Amerika halkının % 29’u dini eğitimleri hususunda çok az bir özgürlüğe sahip olduklarına inanmaktadır. Bu rakamlar aynı konuda önceki sene yapılan anket rakamlarına göre % 3 ve 1997 yılına göreyse % 8 artış kaydetmiştir. </w:t>
      </w:r>
    </w:p>
    <w:p w:rsidR="008C142D" w:rsidRDefault="008C142D">
      <w:r>
        <w:t>Amerika halkının % 48’i sorumluların okullarda ö</w:t>
      </w:r>
      <w:r>
        <w:t>ğ</w:t>
      </w:r>
      <w:r>
        <w:t>rencilere ibadet etme iznini vermesi gerektiğine inanma</w:t>
      </w:r>
      <w:r>
        <w:t>k</w:t>
      </w:r>
      <w:r>
        <w:t>tadırlar. Amerika halkının % 64’ü ise spor merkezlerinde duanın yasaklanışına itiraz etmekte ve karşı çıkmaktadır</w:t>
      </w:r>
      <w:r w:rsidR="0065374B">
        <w:t>.”</w:t>
      </w:r>
    </w:p>
    <w:p w:rsidR="008C142D" w:rsidRDefault="008C142D">
      <w:r>
        <w:t>Bu gazete şöyle yazıyor: “Amerika halkı spor me</w:t>
      </w:r>
      <w:r>
        <w:t>r</w:t>
      </w:r>
      <w:r>
        <w:t>kezlerinde dua edilmesini yasaklayan bu ülkenin yüksek mahkemesinin kararına şi</w:t>
      </w:r>
      <w:r>
        <w:t>d</w:t>
      </w:r>
      <w:r>
        <w:t>detle karşı çıkmakta ve kın</w:t>
      </w:r>
      <w:r>
        <w:t>a</w:t>
      </w:r>
      <w:r>
        <w:t>maktadır</w:t>
      </w:r>
      <w:r w:rsidR="0065374B">
        <w:t>.”</w:t>
      </w:r>
      <w:r>
        <w:rPr>
          <w:rStyle w:val="FootnoteReference"/>
        </w:rPr>
        <w:footnoteReference w:id="229"/>
      </w:r>
    </w:p>
    <w:p w:rsidR="008C142D" w:rsidRDefault="008C142D"/>
    <w:p w:rsidR="008C142D" w:rsidRDefault="008C142D" w:rsidP="00D278DE">
      <w:pPr>
        <w:pStyle w:val="Heading1"/>
      </w:pPr>
      <w:bookmarkStart w:id="44" w:name="_Toc61827061"/>
      <w:r>
        <w:t>Batılıların Dini ve Manevi İlgilerinin Artmasının S</w:t>
      </w:r>
      <w:r>
        <w:t>o</w:t>
      </w:r>
      <w:r>
        <w:t>nuçları</w:t>
      </w:r>
      <w:bookmarkEnd w:id="44"/>
    </w:p>
    <w:p w:rsidR="008C142D" w:rsidRDefault="008C142D">
      <w:r>
        <w:t>Batıda maneviyata yöneliş hareketinden kaynaklanan sosyal değ</w:t>
      </w:r>
      <w:r>
        <w:t>i</w:t>
      </w:r>
      <w:r>
        <w:t>şimler gözle görülebilir bir şekilde a</w:t>
      </w:r>
      <w:r>
        <w:t>r</w:t>
      </w:r>
      <w:r>
        <w:t>tış kaydetmektedir. Şu anda dini ve manevi istekler hususunda devletlerinden ısrarla bir takım haklar alabilmek ve de dini inançlara bağlılıklarını göstermek amacıyla Batılı ülkelerde teşkil edilen büyük ve geniş çapta toplulukların, gün gittikçe artış kaydeden büyüme sürecini açık bir şekilde gözlemlemek mü</w:t>
      </w:r>
      <w:r>
        <w:t>m</w:t>
      </w:r>
      <w:r>
        <w:t xml:space="preserve">kündür. </w:t>
      </w:r>
    </w:p>
    <w:p w:rsidR="008C142D" w:rsidRDefault="008C142D">
      <w:r>
        <w:t>“Temmuz 1997 yılında Dünya Katolik gençler gün</w:t>
      </w:r>
      <w:r>
        <w:t>ü</w:t>
      </w:r>
      <w:r>
        <w:t>nün yıldönümü münasebetiyle Papa Jean Paul II’nin katılımıyla büyük bir toplantı d</w:t>
      </w:r>
      <w:r>
        <w:t>ü</w:t>
      </w:r>
      <w:r>
        <w:t>zenlendi. Bu merasimde bir milyondan fazla insan duaya koyuldu. Bu merasimde Katolik gençler dünyanın 130 ülkesinden katılımda b</w:t>
      </w:r>
      <w:r>
        <w:t>u</w:t>
      </w:r>
      <w:r>
        <w:t>lunmuştu</w:t>
      </w:r>
      <w:r w:rsidR="0065374B">
        <w:t>.”</w:t>
      </w:r>
      <w:r>
        <w:rPr>
          <w:rStyle w:val="FootnoteReference"/>
        </w:rPr>
        <w:footnoteReference w:id="230"/>
      </w:r>
    </w:p>
    <w:p w:rsidR="008C142D" w:rsidRDefault="008C142D">
      <w:r>
        <w:t xml:space="preserve">“Hakeza Philadelphia’da Amerikalı zenci kadınların düzenlediği merasime katılan milyonlarca kadın da, zenci topluluklar ve aileler </w:t>
      </w:r>
      <w:r>
        <w:t>a</w:t>
      </w:r>
      <w:r>
        <w:t>rasında artık manevi ve ruhsal ba</w:t>
      </w:r>
      <w:r>
        <w:t>ğ</w:t>
      </w:r>
      <w:r>
        <w:t>ların güçlendirilmesinin zamanının geldiğini ilan ett</w:t>
      </w:r>
      <w:r>
        <w:t>i</w:t>
      </w:r>
      <w:r>
        <w:t>ler</w:t>
      </w:r>
      <w:r w:rsidR="0065374B">
        <w:t>.”</w:t>
      </w:r>
      <w:r>
        <w:rPr>
          <w:rStyle w:val="FootnoteReference"/>
        </w:rPr>
        <w:footnoteReference w:id="231"/>
      </w:r>
    </w:p>
    <w:p w:rsidR="008C142D" w:rsidRDefault="008C142D">
      <w:r>
        <w:t>Hakeza, “Misak teşkilatının çağrısıyla bir araya gelen milyonluk kutsal toplantıya Amerika’dan katılan yüz bin kişi duaya oturdular ve de kendi toplumlarına maneviy</w:t>
      </w:r>
      <w:r>
        <w:t>a</w:t>
      </w:r>
      <w:r>
        <w:t>tın geri dönmesini istediler</w:t>
      </w:r>
      <w:r w:rsidR="0065374B">
        <w:t>.”</w:t>
      </w:r>
      <w:r>
        <w:rPr>
          <w:rStyle w:val="FootnoteReference"/>
        </w:rPr>
        <w:footnoteReference w:id="232"/>
      </w:r>
    </w:p>
    <w:p w:rsidR="008C142D" w:rsidRDefault="008C142D">
      <w:r>
        <w:t>Los Angeles’da düzenlenen başka bir toplantıda ise Amerikalı gençlerden 43 bin kişi, Mesih’in taraftarları ünvanıyla bir araya geld</w:t>
      </w:r>
      <w:r>
        <w:t>i</w:t>
      </w:r>
      <w:r>
        <w:t>ler. Bu merasimin amacının da manevi değerlerle tanışmak ve şahsi iman konusunu gözden g</w:t>
      </w:r>
      <w:r>
        <w:t>e</w:t>
      </w:r>
      <w:r>
        <w:t>çirmek olduğunu ilan ettiler</w:t>
      </w:r>
      <w:r w:rsidR="0065374B">
        <w:t>.”</w:t>
      </w:r>
      <w:r>
        <w:rPr>
          <w:rStyle w:val="FootnoteReference"/>
        </w:rPr>
        <w:footnoteReference w:id="233"/>
      </w:r>
    </w:p>
    <w:p w:rsidR="008C142D" w:rsidRDefault="008C142D">
      <w:r>
        <w:t>“Ohio şehri toplantı salonunda bir araya gelen onbeş bin Amerikalı kadın, Amerika halkını tevhide davet ederek kendi toplumlarının içi</w:t>
      </w:r>
      <w:r>
        <w:t>n</w:t>
      </w:r>
      <w:r>
        <w:t>de bulundukları çıkmazdan yegane kurtuluş yolunun da dini ve man</w:t>
      </w:r>
      <w:r>
        <w:t>e</w:t>
      </w:r>
      <w:r>
        <w:t>vi değerlere d</w:t>
      </w:r>
      <w:r>
        <w:t>ö</w:t>
      </w:r>
      <w:r>
        <w:t>nüş olduğunu ilan ettiler</w:t>
      </w:r>
      <w:r w:rsidR="0065374B">
        <w:t>.”</w:t>
      </w:r>
      <w:r>
        <w:rPr>
          <w:rStyle w:val="FootnoteReference"/>
        </w:rPr>
        <w:footnoteReference w:id="234"/>
      </w:r>
    </w:p>
    <w:p w:rsidR="008C142D" w:rsidRDefault="008C142D">
      <w:r>
        <w:t>Elbette şu önemli hususa da işaret etmek gerekir ki B</w:t>
      </w:r>
      <w:r>
        <w:t>a</w:t>
      </w:r>
      <w:r>
        <w:t>tılı ülkelerde, özellikle Amerika Birleşik Devletleri’nde, madde ötesi ve dini iste</w:t>
      </w:r>
      <w:r>
        <w:t>k</w:t>
      </w:r>
      <w:r>
        <w:t>ler hususunda ısrar etme amacı</w:t>
      </w:r>
      <w:r>
        <w:t>y</w:t>
      </w:r>
      <w:r>
        <w:t>la düzenlenen ve gün gittikçe de gözle görülür bir şekilde artış kaydeden bütün bu toplantı ve merasimler, Batılı insanın manevi tadında derin bir takım değişimlerin açıkça g</w:t>
      </w:r>
      <w:r>
        <w:t>ö</w:t>
      </w:r>
      <w:r>
        <w:t>rülen etkilerinden sadece bir bölümünü teşkil etmekt</w:t>
      </w:r>
      <w:r>
        <w:t>e</w:t>
      </w:r>
      <w:r>
        <w:t xml:space="preserve">dir. </w:t>
      </w:r>
    </w:p>
    <w:p w:rsidR="008C142D" w:rsidRDefault="008C142D">
      <w:r>
        <w:t>Batılı ülkelerde yürürlükteki değişimler hakkındaki mevcut rapor ve haberler esasınca, batılı toplumların dini ve manevi yönelişlerinin geniş boyutlardaki etkileriyle yakından tanışmak mümkündür. Burada bu etkilerden k</w:t>
      </w:r>
      <w:r>
        <w:t>ü</w:t>
      </w:r>
      <w:r>
        <w:t xml:space="preserve">çük bir bölümüne işaret etmek istiyoruz. </w:t>
      </w:r>
    </w:p>
    <w:p w:rsidR="008C142D" w:rsidRDefault="008C142D">
      <w:r>
        <w:t>Mevcut haberler esasınca “Batıdaki araştırma kurumlarındaki u</w:t>
      </w:r>
      <w:r>
        <w:t>z</w:t>
      </w:r>
      <w:r>
        <w:t>manlar, pazarlama şirketlerindeki Pazar bulma planlayıcılarına, kendi programlarında insanların dine yönelişlerinin küresel boyutta artış kaydetmesine teveccüh etmelerini ve bu konuyu göz önünde bulu</w:t>
      </w:r>
      <w:r>
        <w:t>n</w:t>
      </w:r>
      <w:r>
        <w:t>durmalarını tavs</w:t>
      </w:r>
      <w:r>
        <w:t>i</w:t>
      </w:r>
      <w:r>
        <w:t>ye etmektedirler</w:t>
      </w:r>
      <w:r w:rsidR="0065374B">
        <w:t>.”</w:t>
      </w:r>
      <w:r>
        <w:rPr>
          <w:rStyle w:val="FootnoteReference"/>
        </w:rPr>
        <w:footnoteReference w:id="235"/>
      </w:r>
    </w:p>
    <w:p w:rsidR="008C142D" w:rsidRDefault="008C142D">
      <w:r>
        <w:t>Batılı insanların özellikle de Amerikalıların dine yön</w:t>
      </w:r>
      <w:r>
        <w:t>e</w:t>
      </w:r>
      <w:r>
        <w:t>lişinin artış kaydetmesiyle birlikte, Amerika’da dini yayın yapan radyo istasyonl</w:t>
      </w:r>
      <w:r>
        <w:t>a</w:t>
      </w:r>
      <w:r>
        <w:t>rı milyonlarca dinleyiciyi kendilerine cezp etmişlerdir</w:t>
      </w:r>
      <w:r w:rsidR="0065374B">
        <w:t>.”</w:t>
      </w:r>
      <w:r>
        <w:rPr>
          <w:rStyle w:val="FootnoteReference"/>
        </w:rPr>
        <w:footnoteReference w:id="236"/>
      </w:r>
    </w:p>
    <w:p w:rsidR="008C142D" w:rsidRDefault="008C142D">
      <w:r>
        <w:t>“Router haber ajansının verdiği habere göre, Amer</w:t>
      </w:r>
      <w:r>
        <w:t>i</w:t>
      </w:r>
      <w:r>
        <w:t>ka’da internet kullanan yetişkinlerin dörtte biri (ki yaklaşık 28 milyon civarındadır)</w:t>
      </w:r>
      <w:r w:rsidR="0065374B">
        <w:t xml:space="preserve"> </w:t>
      </w:r>
      <w:r>
        <w:t>manevi ve dini bilgiler elde etme peşindedirler. Bu rakam günde üç milyon kişiyi geçmektedir</w:t>
      </w:r>
      <w:r w:rsidR="0065374B">
        <w:t>.”</w:t>
      </w:r>
      <w:r>
        <w:rPr>
          <w:rStyle w:val="FootnoteReference"/>
        </w:rPr>
        <w:footnoteReference w:id="237"/>
      </w:r>
    </w:p>
    <w:p w:rsidR="008C142D" w:rsidRDefault="008C142D">
      <w:r>
        <w:t>İngiltere içişleri bakanlığının bildirdiğine göre: “2001 yılında Hıri</w:t>
      </w:r>
      <w:r>
        <w:t>s</w:t>
      </w:r>
      <w:r>
        <w:t>tiyan, Yahudi ve İslami kutsal şahsiyetlerden çoğunun adı, İngiltere vatandaşları tarafından bebeklerine ad olarak seçilmiştir</w:t>
      </w:r>
      <w:r w:rsidR="0065374B">
        <w:t>.”</w:t>
      </w:r>
      <w:r>
        <w:rPr>
          <w:rStyle w:val="FootnoteReference"/>
        </w:rPr>
        <w:footnoteReference w:id="238"/>
      </w:r>
      <w:r>
        <w:t xml:space="preserve"> </w:t>
      </w:r>
    </w:p>
    <w:p w:rsidR="008C142D" w:rsidRDefault="008C142D">
      <w:r>
        <w:t>Şu anda dini kitaplar batıda en çok satan kitaplar list</w:t>
      </w:r>
      <w:r>
        <w:t>e</w:t>
      </w:r>
      <w:r>
        <w:t xml:space="preserve">sinin başında yer almaktadır. </w:t>
      </w:r>
    </w:p>
    <w:p w:rsidR="008C142D" w:rsidRDefault="008C142D">
      <w:r>
        <w:t>“Gallop araştırmalar kurumunun yayımladığı rapora göre Amer</w:t>
      </w:r>
      <w:r>
        <w:t>i</w:t>
      </w:r>
      <w:r>
        <w:t>ka’da kitap pazarında yer almış olan 2000 c</w:t>
      </w:r>
      <w:r>
        <w:t>i</w:t>
      </w:r>
      <w:r>
        <w:t>varında kitap ibadetler ile ilgilidir. Bu sayı diğer konularda yayımlanmış olan kitapların sayıs</w:t>
      </w:r>
      <w:r>
        <w:t>ı</w:t>
      </w:r>
      <w:r>
        <w:t>nın üç katıdır</w:t>
      </w:r>
      <w:r w:rsidR="0065374B">
        <w:t>.”</w:t>
      </w:r>
      <w:r>
        <w:rPr>
          <w:rStyle w:val="FootnoteReference"/>
        </w:rPr>
        <w:footnoteReference w:id="239"/>
      </w:r>
    </w:p>
    <w:p w:rsidR="008C142D" w:rsidRDefault="008C142D">
      <w:r>
        <w:t>Batılı toplulukların dini konulara toplu yönelişi öylesine bir atmo</w:t>
      </w:r>
      <w:r>
        <w:t>s</w:t>
      </w:r>
      <w:r>
        <w:t>fer vücuda getirmiştir ki, “Bugün artık b</w:t>
      </w:r>
      <w:r>
        <w:t>a</w:t>
      </w:r>
      <w:r>
        <w:t>tılı fizikçiler, tabiat bilimci ve astrologlar için, kitaplarının adına Allah kelimesini sığdırmaları, her ne kadar yazdıkları bu kitabın Allah ile bir ilgisi olmasa bile, b</w:t>
      </w:r>
      <w:r>
        <w:t>ü</w:t>
      </w:r>
      <w:r>
        <w:t>yük bir kar ve kazanç ifade etmektedir. Nitekim, “The Mind of God” (Allah düşüncesi) ve “God and New Physics” (Allah ve yeni fizik) t</w:t>
      </w:r>
      <w:r>
        <w:t>ü</w:t>
      </w:r>
      <w:r>
        <w:t>ründen kitap ünvanları oldukça yaygın hale gelmiştir</w:t>
      </w:r>
      <w:r w:rsidR="0065374B">
        <w:t>.”</w:t>
      </w:r>
      <w:r>
        <w:rPr>
          <w:rStyle w:val="FootnoteReference"/>
        </w:rPr>
        <w:footnoteReference w:id="240"/>
      </w:r>
    </w:p>
    <w:p w:rsidR="008C142D" w:rsidRDefault="008C142D">
      <w:r>
        <w:t>CNN televizyon kanalı da bu konuda rakamlar vererek şöyle d</w:t>
      </w:r>
      <w:r>
        <w:t>e</w:t>
      </w:r>
      <w:r>
        <w:t>mektedir: “1995 yılında yayımlanan genel kitapların sayısı % 6 civ</w:t>
      </w:r>
      <w:r>
        <w:t>a</w:t>
      </w:r>
      <w:r>
        <w:t>rında bir artış kaydetmiştir. Oysa aynı zaman zarfında, dini kitapların sayısında % 20 civarı</w:t>
      </w:r>
      <w:r>
        <w:t>n</w:t>
      </w:r>
      <w:r>
        <w:t>da bir artış gözlemlenmiştir</w:t>
      </w:r>
      <w:r w:rsidR="0065374B">
        <w:t>.”</w:t>
      </w:r>
      <w:r>
        <w:rPr>
          <w:rStyle w:val="FootnoteReference"/>
        </w:rPr>
        <w:footnoteReference w:id="241"/>
      </w:r>
    </w:p>
    <w:p w:rsidR="008C142D" w:rsidRDefault="008C142D">
      <w:r>
        <w:t>Batılı ülkelerde yaşayan halkların dini ve manevi temayüllerinin a</w:t>
      </w:r>
      <w:r>
        <w:t>r</w:t>
      </w:r>
      <w:r>
        <w:t xml:space="preserve">tışı siyasi sahnelerde, özellikle de seçim yarışmalarında çok önemli değişimler vücuda getirmiştir. </w:t>
      </w:r>
    </w:p>
    <w:p w:rsidR="008C142D" w:rsidRDefault="008C142D">
      <w:r>
        <w:t>Son yıllarda bazı batı ülkelerinde halkın rızayetini ve oylarını k</w:t>
      </w:r>
      <w:r>
        <w:t>a</w:t>
      </w:r>
      <w:r>
        <w:t>zanmak amacıyla milletvekili, başbakan ve cumhurbaşkanı adayının dini propagandalardan istifade etme tirendi göz alıcı bir şekilde artış kaydetmiştir. Nitekim, “İngiltere’de işçi partisi ve muhafazakar part</w:t>
      </w:r>
      <w:r>
        <w:t>i</w:t>
      </w:r>
      <w:r>
        <w:t>nin başbakan adaylarının görülmemiş bir şekilde kendi dini inançlarını beyan ettikleri gözlemlenmiştir</w:t>
      </w:r>
      <w:r w:rsidR="0065374B">
        <w:t>.”</w:t>
      </w:r>
      <w:r>
        <w:rPr>
          <w:rStyle w:val="FootnoteReference"/>
        </w:rPr>
        <w:footnoteReference w:id="242"/>
      </w:r>
    </w:p>
    <w:p w:rsidR="008C142D" w:rsidRDefault="008C142D">
      <w:r>
        <w:t>“Önceki Amerika Cumhurbaşkanlığı seçimlerinde Demokrat part</w:t>
      </w:r>
      <w:r>
        <w:t>i</w:t>
      </w:r>
      <w:r>
        <w:t>den Clinton ve Cumhuriyetçi partiden Bob Doll da dini sloganlar ve moti</w:t>
      </w:r>
      <w:r>
        <w:t>f</w:t>
      </w:r>
      <w:r>
        <w:t>ler kullanmışlardır.”</w:t>
      </w:r>
      <w:r>
        <w:rPr>
          <w:rStyle w:val="FootnoteReference"/>
        </w:rPr>
        <w:footnoteReference w:id="243"/>
      </w:r>
    </w:p>
    <w:p w:rsidR="008C142D" w:rsidRDefault="008C142D">
      <w:r>
        <w:t>“Amerika son cumhurbaşkanı seçimlerinde de Cumh</w:t>
      </w:r>
      <w:r>
        <w:t>u</w:t>
      </w:r>
      <w:r>
        <w:t>riyetçi Parti adaylarından George Bush ve Mack, pr</w:t>
      </w:r>
      <w:r>
        <w:t>o</w:t>
      </w:r>
      <w:r>
        <w:t xml:space="preserve">paganda faaliyetlerinde Hz. İsa’nın </w:t>
      </w:r>
      <w:r>
        <w:rPr>
          <w:sz w:val="8"/>
        </w:rPr>
        <w:t>(Allah’ın selamı üzerine olsun)</w:t>
      </w:r>
      <w:r>
        <w:t xml:space="preserve"> tavsiyelerinin şahsiyetleri üzerinde yarattığı etkile</w:t>
      </w:r>
      <w:r>
        <w:t>r</w:t>
      </w:r>
      <w:r>
        <w:t>den ve din hakkındaki deruni inançlarından söz etmişlerdir. Demokrat parti ada</w:t>
      </w:r>
      <w:r>
        <w:t>y</w:t>
      </w:r>
      <w:r>
        <w:t>larından Elgor ve Bill Bradeli de “Toplumu ıslah etmek için dini değerleri güçlendirmek gerekir</w:t>
      </w:r>
      <w:r w:rsidR="0065374B">
        <w:t>.”</w:t>
      </w:r>
      <w:r>
        <w:t xml:space="preserve"> realitesine değinerek kendiler</w:t>
      </w:r>
      <w:r>
        <w:t>i</w:t>
      </w:r>
      <w:r>
        <w:t>nin ve ailelerinin dindar olduklarını önemle vurgulamı</w:t>
      </w:r>
      <w:r>
        <w:t>ş</w:t>
      </w:r>
      <w:r>
        <w:t>lardır</w:t>
      </w:r>
      <w:r w:rsidR="0065374B">
        <w:t>.”</w:t>
      </w:r>
      <w:r>
        <w:rPr>
          <w:rStyle w:val="FootnoteReference"/>
        </w:rPr>
        <w:footnoteReference w:id="244"/>
      </w:r>
    </w:p>
    <w:p w:rsidR="008C142D" w:rsidRDefault="008C142D"/>
    <w:p w:rsidR="008C142D" w:rsidRDefault="008C142D" w:rsidP="00D278DE">
      <w:pPr>
        <w:pStyle w:val="Heading1"/>
      </w:pPr>
      <w:bookmarkStart w:id="45" w:name="_Toc61827062"/>
      <w:r>
        <w:t>Batılı Toplumların Maneviyat İstemleri ve Dine Yönelişl</w:t>
      </w:r>
      <w:r>
        <w:t>e</w:t>
      </w:r>
      <w:r>
        <w:t>rinin Asaleti</w:t>
      </w:r>
      <w:bookmarkEnd w:id="45"/>
    </w:p>
    <w:p w:rsidR="008C142D" w:rsidRDefault="008C142D">
      <w:r>
        <w:t>Batılı ülkelerde dini ve manevi yönelişlerin artış tirendi ile ilgili d</w:t>
      </w:r>
      <w:r>
        <w:t>e</w:t>
      </w:r>
      <w:r>
        <w:t>taylı raporları gözden geçirmeden önce şu önemli hususu hatırlatm</w:t>
      </w:r>
      <w:r>
        <w:t>a</w:t>
      </w:r>
      <w:r>
        <w:t xml:space="preserve">nın zaruretine inanmaktayız: </w:t>
      </w:r>
    </w:p>
    <w:p w:rsidR="008C142D" w:rsidRDefault="008C142D">
      <w:r>
        <w:t>İlk bakışta bazı teorisyenlerin “Batı, kudret amaçlı bir irade ve makyavelist bir akıl ve düşünce dışında bir real</w:t>
      </w:r>
      <w:r>
        <w:t>i</w:t>
      </w:r>
      <w:r>
        <w:t>te tanımamaktadır ve eğer manevi düşünceden söz ediyorsa bu sadece kendi nefsini güçle</w:t>
      </w:r>
      <w:r>
        <w:t>n</w:t>
      </w:r>
      <w:r>
        <w:t>dirmek amacına y</w:t>
      </w:r>
      <w:r>
        <w:t>ö</w:t>
      </w:r>
      <w:r>
        <w:t>neliktir</w:t>
      </w:r>
      <w:r w:rsidR="0065374B">
        <w:t>.”</w:t>
      </w:r>
      <w:r>
        <w:t xml:space="preserve"> yorumuyla batılı toplumlardaki din ve maneviyatı isteme hareketini; batılı insanın çeşitlilik, lezzet alma ve kendini unutma düzleminde değerlendirmesi ve genel anlamda bu t</w:t>
      </w:r>
      <w:r>
        <w:t>e</w:t>
      </w:r>
      <w:r>
        <w:t>mayülleri insanın asil ve derin ihtiyaçlarını yüzeysel olarak tatmin e</w:t>
      </w:r>
      <w:r>
        <w:t>t</w:t>
      </w:r>
      <w:r>
        <w:t>mekten başka fonksiyonu olmayan temayüller diye nit</w:t>
      </w:r>
      <w:r>
        <w:t>e</w:t>
      </w:r>
      <w:r>
        <w:t>lendirmesi mümkündür. Ama mevcut realiteler ve modern toplulukl</w:t>
      </w:r>
      <w:r>
        <w:t>a</w:t>
      </w:r>
      <w:r>
        <w:t>rın manevi ve dini değişimlerin derinliklerine inmek hiç şüphesiz bu k</w:t>
      </w:r>
      <w:r>
        <w:t>o</w:t>
      </w:r>
      <w:r>
        <w:t xml:space="preserve">nudaki tüm şüphelerimizi şu kesin inanca dönüştürecektir: İmam Humeyni </w:t>
      </w:r>
      <w:r>
        <w:rPr>
          <w:i/>
          <w:sz w:val="8"/>
        </w:rPr>
        <w:t>(A</w:t>
      </w:r>
      <w:r>
        <w:rPr>
          <w:i/>
          <w:sz w:val="8"/>
        </w:rPr>
        <w:t>l</w:t>
      </w:r>
      <w:r>
        <w:rPr>
          <w:i/>
          <w:sz w:val="8"/>
        </w:rPr>
        <w:t>lah’ın rahmeti üzerine olsun)</w:t>
      </w:r>
      <w:r>
        <w:t xml:space="preserve"> asrında insanın manevi işt</w:t>
      </w:r>
      <w:r>
        <w:t>i</w:t>
      </w:r>
      <w:r>
        <w:t>yak ve heyecanı, manevi şuurdan ve milletlerin vahiy değerlerine karşı duyduğu yönelişin ve manevi susuzluğun bir bölümüdür. İmam da bütün bunları yeni asrın özellikl</w:t>
      </w:r>
      <w:r>
        <w:t>e</w:t>
      </w:r>
      <w:r>
        <w:t>ri ar</w:t>
      </w:r>
      <w:r>
        <w:t>a</w:t>
      </w:r>
      <w:r>
        <w:t xml:space="preserve">sında saymıştır. </w:t>
      </w:r>
    </w:p>
    <w:p w:rsidR="008C142D" w:rsidRDefault="008C142D">
      <w:r>
        <w:t>Gelişmiş sanayi toplumlarındaki göz alıcı dini ve manevi yöneli</w:t>
      </w:r>
      <w:r>
        <w:t>m</w:t>
      </w:r>
      <w:r>
        <w:t>lerinin, beşerin kendisini unutmasında değil, tam aksine bilincinde ve insanın Allah ile yaptığı sözleşmesini yenilemesinde kökü vardır. A</w:t>
      </w:r>
      <w:r>
        <w:t>y</w:t>
      </w:r>
      <w:r>
        <w:t>nı zamanda da Batı’daki manevi ve vahye dayalı değerlerin, batıda doğacak olan bir güneşin doğuş müjdesi mesabesindedir. Evet biz ş</w:t>
      </w:r>
      <w:r>
        <w:t>u</w:t>
      </w:r>
      <w:r>
        <w:t>na inanmaktayız: “Bugün modern toplumlarda dine doğru zuhur etme ve şekillenme aşamasında olan kaçık ve kopuk yönelimler, aslında o topluml</w:t>
      </w:r>
      <w:r>
        <w:t>a</w:t>
      </w:r>
      <w:r>
        <w:t>rın bir tür bilinç ve uyanıklığını gösteren ümit verici doğuş mesabesindedir. Nitekim 1995 yılında Amerikalı zenci Müslümanların Washington kentinde düzenledikleri muhteşem gösteri ve Amerika Cumhurbaşkanının mekanı olan Beyaz Saray’da güçlü “Allah-u Ekber” sesinin yankılanması, aslında modern bir to</w:t>
      </w:r>
      <w:r>
        <w:t>p</w:t>
      </w:r>
      <w:r>
        <w:t>lumun bağrında ahlaki ve manevi uyanışın uğurlu bir nişanesi kon</w:t>
      </w:r>
      <w:r>
        <w:t>u</w:t>
      </w:r>
      <w:r>
        <w:t>mundadır</w:t>
      </w:r>
      <w:r w:rsidR="0065374B">
        <w:t>.”</w:t>
      </w:r>
      <w:r>
        <w:rPr>
          <w:rStyle w:val="FootnoteReference"/>
        </w:rPr>
        <w:footnoteReference w:id="245"/>
      </w:r>
    </w:p>
    <w:p w:rsidR="008C142D" w:rsidRDefault="008C142D"/>
    <w:p w:rsidR="008C142D" w:rsidRDefault="008C142D" w:rsidP="00D278DE">
      <w:pPr>
        <w:pStyle w:val="Heading1"/>
      </w:pPr>
      <w:bookmarkStart w:id="46" w:name="_Toc61827063"/>
      <w:r>
        <w:t>Batının Dini ve Manevi Yöneliş Raporu</w:t>
      </w:r>
      <w:bookmarkEnd w:id="46"/>
    </w:p>
    <w:p w:rsidR="008C142D" w:rsidRDefault="008C142D">
      <w:r>
        <w:t>1- El-Evset yayını, batının medeniyet beşiği olan Am</w:t>
      </w:r>
      <w:r>
        <w:t>e</w:t>
      </w:r>
      <w:r>
        <w:t>rika Birleşik Devletleri’nde dini yönelişlerin ve bunun e</w:t>
      </w:r>
      <w:r>
        <w:t>t</w:t>
      </w:r>
      <w:r>
        <w:t>kileri hakkındaki yorumlu raporunda şöyle yazmaktadır: “Bütün bunlardan da anlaşıldığı üzere “din” Amerika Cumhurbaşkanlığı seçimleri yarışmasında etkili etke</w:t>
      </w:r>
      <w:r>
        <w:t>n</w:t>
      </w:r>
      <w:r>
        <w:t>le</w:t>
      </w:r>
      <w:r>
        <w:t>r</w:t>
      </w:r>
      <w:r>
        <w:t xml:space="preserve">den biri haline gelmiştir. </w:t>
      </w:r>
    </w:p>
    <w:p w:rsidR="008C142D" w:rsidRDefault="008C142D">
      <w:r>
        <w:t>Amerika eski Cumhurbaşkanı Bill Clinton, sürekli k</w:t>
      </w:r>
      <w:r>
        <w:t>o</w:t>
      </w:r>
      <w:r>
        <w:t xml:space="preserve">nuşmalarını “Allah’ım! Amerika Birleşik Devletlerini mutlu kıl” ifadesiyle sona erdiriyordu. </w:t>
      </w:r>
    </w:p>
    <w:p w:rsidR="008C142D" w:rsidRDefault="008C142D">
      <w:r>
        <w:t>George Town Üniversitesi üstatlarından olan Gary Wafer “Bill Clinton bir gün dahi konuşmasının sonunda bu duayı unutacak olursa Amerikalıların şiddetli eleştirilerinden kurtulamayacaktır. Zira bu d</w:t>
      </w:r>
      <w:r>
        <w:t>u</w:t>
      </w:r>
      <w:r>
        <w:t xml:space="preserve">rumda onun dine saygı göstermediği söylenecektir. Oysa Amerika </w:t>
      </w:r>
      <w:r>
        <w:t>a</w:t>
      </w:r>
      <w:r>
        <w:t>nay</w:t>
      </w:r>
      <w:r>
        <w:t>a</w:t>
      </w:r>
      <w:r>
        <w:t>sasında dini herhangi bir şekilde himaye etmek ve aynı şekilde din ile siyaseti karıştırmak devlet için yasakla</w:t>
      </w:r>
      <w:r>
        <w:t>n</w:t>
      </w:r>
      <w:r>
        <w:t>mış durumdadır.”</w:t>
      </w:r>
    </w:p>
    <w:p w:rsidR="008C142D" w:rsidRDefault="008C142D">
      <w:r>
        <w:t>Bu yayın daha sonra şöyle demektedir: “Amerika to</w:t>
      </w:r>
      <w:r>
        <w:t>p</w:t>
      </w:r>
      <w:r>
        <w:t>lumu hiçbir zaman bu ölçüde dine teveccüh etmemiştir. Bu teveccüh ve önems</w:t>
      </w:r>
      <w:r>
        <w:t>e</w:t>
      </w:r>
      <w:r>
        <w:t>me öyle bir aşamaya gelmiştir ki Virginia’da İslami himaye başkanı Dr. Cabir el-Elvani şöyle diyor: “Amerika’daki bazı dindar Protestanlar</w:t>
      </w:r>
      <w:r>
        <w:rPr>
          <w:rStyle w:val="FootnoteReference"/>
        </w:rPr>
        <w:footnoteReference w:id="246"/>
      </w:r>
      <w:r>
        <w:t xml:space="preserve"> benimle Arap düşünürü İbn-i Rüşd hakkında tartışmakta ve Batı’ya l</w:t>
      </w:r>
      <w:r>
        <w:t>a</w:t>
      </w:r>
      <w:r>
        <w:t>ikliği sokma sorumluluğunun bu kimseye ait olduğunu iddia etmekt</w:t>
      </w:r>
      <w:r>
        <w:t>e</w:t>
      </w:r>
      <w:r>
        <w:t>dirler</w:t>
      </w:r>
      <w:r w:rsidR="0065374B">
        <w:t>.”</w:t>
      </w:r>
    </w:p>
    <w:p w:rsidR="008C142D" w:rsidRDefault="008C142D">
      <w:r>
        <w:t>George Washington Üniversitesinde İslam tarihi üstadı olan Dr. John Well ise şöyle diyor: “Bundan yirmi beş yıl önce Amerika eski Cumhurbaşkanı Carter dindarlık izh</w:t>
      </w:r>
      <w:r>
        <w:t>a</w:t>
      </w:r>
      <w:r>
        <w:t>rında bulununca Amerikalılar şaşkınlığa uğradılar. Zira o zamanlar dinsizlik ve laiklik bir övünç kaynağı durumu</w:t>
      </w:r>
      <w:r>
        <w:t>n</w:t>
      </w:r>
      <w:r>
        <w:t>daydı. İşte bu yüzden Kennedy seçim yarışmasında dinda</w:t>
      </w:r>
      <w:r>
        <w:t>r</w:t>
      </w:r>
      <w:r>
        <w:t>lığını inkar etmeye çalışıyordu</w:t>
      </w:r>
      <w:r w:rsidR="0065374B">
        <w:t>.”</w:t>
      </w:r>
      <w:r>
        <w:rPr>
          <w:rStyle w:val="FootnoteReference"/>
        </w:rPr>
        <w:footnoteReference w:id="247"/>
      </w:r>
    </w:p>
    <w:p w:rsidR="008C142D" w:rsidRDefault="008C142D">
      <w:r>
        <w:t>2- Amerikalı yazar Robert Mackwand, Amerika Christian Sience Monitor yayınında yazmış olduğu yazısı</w:t>
      </w:r>
      <w:r>
        <w:t>n</w:t>
      </w:r>
      <w:r>
        <w:t>da, özellikle son on yılda bu ülke halkının kültürüne dinin girişini önemle belirterek bu çağı, “m</w:t>
      </w:r>
      <w:r>
        <w:t>a</w:t>
      </w:r>
      <w:r>
        <w:t xml:space="preserve">nevi merak asrı” olarak adlandırmıştır. </w:t>
      </w:r>
    </w:p>
    <w:p w:rsidR="008C142D" w:rsidRDefault="008C142D">
      <w:r>
        <w:t>Mackwand dini olayları, özellikle de milyonluk “Ahde vefa göst</w:t>
      </w:r>
      <w:r>
        <w:t>e</w:t>
      </w:r>
      <w:r>
        <w:t>renler” adlı yürüyüşü –ki Hıristiyan erkekler verdikleri sözlerine bağlı olduklarını ifade etmiş oldular- hakkında şunu yazmaktadır: “Din, Amerika toplumunda çeşitli şekillerde tecelli etmiştir ve şu anda da Amerika halkının kültürünü şekillendirme durumundadır</w:t>
      </w:r>
      <w:r w:rsidR="0065374B">
        <w:t>.”</w:t>
      </w:r>
    </w:p>
    <w:p w:rsidR="008C142D" w:rsidRDefault="008C142D">
      <w:r>
        <w:t>Yazar yazısının devamına şöyle yazıyor: “Hatta bu son yıllarda, özellikle 1376 yılında ülke içinde ve dışında d</w:t>
      </w:r>
      <w:r>
        <w:t>e</w:t>
      </w:r>
      <w:r>
        <w:t>rin kültürel özellikleri gösteren veya olayları yönlendi</w:t>
      </w:r>
      <w:r>
        <w:t>r</w:t>
      </w:r>
      <w:r>
        <w:t>mede etkin olan meşhur macera ve öykülerdeki dinsel boyutlar çok kolay bir şekilde hissedilmektedir. Yıllardır unutulmaya yüz tutmuş veya cüz’i yayınlarda defnedilmiş olan dini ifade ve meseleler, şu anda gazetelerin ilk sayfalarına taşı</w:t>
      </w:r>
      <w:r>
        <w:t>n</w:t>
      </w:r>
      <w:r>
        <w:t xml:space="preserve">mış durumdadır. </w:t>
      </w:r>
    </w:p>
    <w:p w:rsidR="008C142D" w:rsidRDefault="008C142D">
      <w:r>
        <w:t>Televizyon kanalları başlıca vakitlerini, ilginç bir ilgi ve beğeni k</w:t>
      </w:r>
      <w:r>
        <w:t>a</w:t>
      </w:r>
      <w:r>
        <w:t>zanan dini konular ile doldurmaktadır ve maneviyat ile ilgili kitaplar, en çok satan kitaplar listesi</w:t>
      </w:r>
      <w:r>
        <w:t>n</w:t>
      </w:r>
      <w:r>
        <w:t xml:space="preserve">de yer almaktadır. </w:t>
      </w:r>
    </w:p>
    <w:p w:rsidR="008C142D" w:rsidRDefault="008C142D">
      <w:r>
        <w:t xml:space="preserve">Chicago’daki Christian Saint Cherry yayınının baş yazarı </w:t>
      </w:r>
      <w:r>
        <w:t>o</w:t>
      </w:r>
      <w:r>
        <w:t>lan David Hyme şöyle diyor: “İnsanlar artık maneviyatı araştırmaya b</w:t>
      </w:r>
      <w:r>
        <w:t>ü</w:t>
      </w:r>
      <w:r>
        <w:t xml:space="preserve">yük bir ilgi duymaktadırlar ve başka bir ifadeyle, bunun bir sonucu </w:t>
      </w:r>
      <w:r>
        <w:t>o</w:t>
      </w:r>
      <w:r>
        <w:t>larak da dini inançlarına geri dönüş yapmaktadırlar</w:t>
      </w:r>
      <w:r w:rsidR="0065374B">
        <w:t>.”</w:t>
      </w:r>
    </w:p>
    <w:p w:rsidR="008C142D" w:rsidRDefault="008C142D">
      <w:r>
        <w:t>İlahi dergah meleklerini ve ruhani mesajları kaps</w:t>
      </w:r>
      <w:r>
        <w:t>a</w:t>
      </w:r>
      <w:r>
        <w:t>yan televizyon kanalları bu yıl sayısız izleyici toplamış durumdadır. Bütün bu fili</w:t>
      </w:r>
      <w:r>
        <w:t>m</w:t>
      </w:r>
      <w:r>
        <w:t>ler de –çok ilginçtir- dini konulara asla teveccüh etmeyen, hatta dini k</w:t>
      </w:r>
      <w:r>
        <w:t>o</w:t>
      </w:r>
      <w:r>
        <w:t>nulara düşmanlık besleyen Hollywood tarafından yapılmıştır. Televi</w:t>
      </w:r>
      <w:r>
        <w:t>z</w:t>
      </w:r>
      <w:r>
        <w:t>yon araştırmaları esasınca da bu programl</w:t>
      </w:r>
      <w:r>
        <w:t>a</w:t>
      </w:r>
      <w:r>
        <w:t xml:space="preserve">rın izleyicileri başlıca bir tür manevi merak hissine kapılmışlardır ve de anlamlı içeriklerinin olmasını istemektedirler. </w:t>
      </w:r>
    </w:p>
    <w:p w:rsidR="008C142D" w:rsidRDefault="008C142D">
      <w:r>
        <w:t>Mackwand, NBC televizyon kanalının eğlence programlarının y</w:t>
      </w:r>
      <w:r>
        <w:t>ö</w:t>
      </w:r>
      <w:r>
        <w:t>neticisi olan Warren Little Field’den naklen şöyle yazmaktadır: “Dini programlar bütün Amerika’da televizyon izleyicilerinin seyretmeye işt</w:t>
      </w:r>
      <w:r>
        <w:t>i</w:t>
      </w:r>
      <w:r>
        <w:t>yak duydukları bir şeydir</w:t>
      </w:r>
      <w:r w:rsidR="0065374B">
        <w:t>.”</w:t>
      </w:r>
    </w:p>
    <w:p w:rsidR="008C142D" w:rsidRDefault="008C142D">
      <w:r>
        <w:t>Mackwand daha sonra şöyle diyor: “Amerika’da en çok satan k</w:t>
      </w:r>
      <w:r>
        <w:t>i</w:t>
      </w:r>
      <w:r>
        <w:t>taplar encümenine istinaden, özellikle din ve maneviyat hakkındaki kitaplar, geçen yıl satış kaybına uğramayan ve hayal ürünü olmayan tek kita</w:t>
      </w:r>
      <w:r>
        <w:t>p</w:t>
      </w:r>
      <w:r>
        <w:t xml:space="preserve"> türü konumunda olmuştur</w:t>
      </w:r>
      <w:r w:rsidR="0065374B">
        <w:t>.”</w:t>
      </w:r>
      <w:r>
        <w:rPr>
          <w:rStyle w:val="FootnoteReference"/>
        </w:rPr>
        <w:footnoteReference w:id="248"/>
      </w:r>
    </w:p>
    <w:p w:rsidR="008C142D" w:rsidRDefault="008C142D">
      <w:r>
        <w:t>3- Batılı yazar Barbara Contrawits, bir bölümünü aşağıda aktarac</w:t>
      </w:r>
      <w:r>
        <w:t>a</w:t>
      </w:r>
      <w:r>
        <w:t>ğımız detaylı bir raporunda, Amerika topl</w:t>
      </w:r>
      <w:r>
        <w:t>u</w:t>
      </w:r>
      <w:r>
        <w:t>munda gün gittikçe artan maneviyat ve dini mesajlara ilgi ve alaka trendini açıklayarak şöyle yazmaktadır</w:t>
      </w:r>
      <w:r w:rsidR="0065374B">
        <w:t>.”</w:t>
      </w:r>
      <w:r>
        <w:t>Hollywood’da film yapan stüdyolar da filmlerini irfan ve ölü</w:t>
      </w:r>
      <w:r>
        <w:t>m</w:t>
      </w:r>
      <w:r>
        <w:t>den sonraki hayat konuları ile tatlandırmışlardır. Papa Jean Paul II’nin “Ümit Kapısından Geçiş” adlı yeni kitabı, en çok satan k</w:t>
      </w:r>
      <w:r>
        <w:t>i</w:t>
      </w:r>
      <w:r>
        <w:t>taplar listesinin başl</w:t>
      </w:r>
      <w:r>
        <w:t>a</w:t>
      </w:r>
      <w:r>
        <w:t xml:space="preserve">rında yer almıştır. </w:t>
      </w:r>
    </w:p>
    <w:p w:rsidR="008C142D" w:rsidRDefault="008C142D">
      <w:r>
        <w:t>James Redfield’in irfani ve manevi motifler taşıyan “Göksel Öng</w:t>
      </w:r>
      <w:r>
        <w:t>ö</w:t>
      </w:r>
      <w:r>
        <w:t>rüler” adlı romanı en çok satan roman türü kitapların başında yer a</w:t>
      </w:r>
      <w:r>
        <w:t>l</w:t>
      </w:r>
      <w:r>
        <w:t>makt</w:t>
      </w:r>
      <w:r>
        <w:t>a</w:t>
      </w:r>
      <w:r>
        <w:t xml:space="preserve">dır. </w:t>
      </w:r>
    </w:p>
    <w:p w:rsidR="008C142D" w:rsidRDefault="008C142D">
      <w:r>
        <w:t>Müzik alanında ise Sainto Domingo De Sylus kilises</w:t>
      </w:r>
      <w:r>
        <w:t>i</w:t>
      </w:r>
      <w:r>
        <w:t xml:space="preserve">nin Benedick rahiplerinin okuduğu “dini şarkılar” albümü de şimdiye kadar 2. 8 milyon satış yapmış durumdadır. </w:t>
      </w:r>
    </w:p>
    <w:p w:rsidR="008C142D" w:rsidRDefault="008C142D">
      <w:r>
        <w:t>1993 yılında yayımlanmış olan Catlyn Norris’in “Manevi Bir M</w:t>
      </w:r>
      <w:r>
        <w:t>e</w:t>
      </w:r>
      <w:r>
        <w:t>kan Dakota” adlı kitabı hala çok satan kitaplar listesinde yer almakt</w:t>
      </w:r>
      <w:r>
        <w:t>a</w:t>
      </w:r>
      <w:r>
        <w:t>dır. Yazar, şimdiye kadar manevi tecrübelerini kendisiyle paylaşmak isteyen okuyucularından üç binden fazla mektup aldığını belirtmekt</w:t>
      </w:r>
      <w:r>
        <w:t>e</w:t>
      </w:r>
      <w:r>
        <w:t xml:space="preserve">dir. </w:t>
      </w:r>
    </w:p>
    <w:p w:rsidR="008C142D" w:rsidRDefault="008C142D">
      <w:r>
        <w:t>Yazar makalesinin devamında şöyle yazıyor: “Amerikan siyasetç</w:t>
      </w:r>
      <w:r>
        <w:t>i</w:t>
      </w:r>
      <w:r>
        <w:t>leri okullarda ibadet merasimlerinin yapılmasının mecburi olması h</w:t>
      </w:r>
      <w:r>
        <w:t>u</w:t>
      </w:r>
      <w:r>
        <w:t>susunda ısrar etmektedirler. Halkın dini konuşma ve merasimlere kat</w:t>
      </w:r>
      <w:r>
        <w:t>ı</w:t>
      </w:r>
      <w:r>
        <w:t>lımı kat kat artmıştır. Öyle ki bu konuşmaların bazısına katılmak için aylarca, kayıt olabilmek için, bekleme listesinde yazılı kalması g</w:t>
      </w:r>
      <w:r>
        <w:t>e</w:t>
      </w:r>
      <w:r>
        <w:t>rekmektedir</w:t>
      </w:r>
      <w:r w:rsidR="0065374B">
        <w:t>.”</w:t>
      </w:r>
    </w:p>
    <w:p w:rsidR="008C142D" w:rsidRDefault="008C142D">
      <w:r>
        <w:t>Contrawits şöyle devam ediyor: “Üniversitelerde irfani konularda düzenlenen konuşma ve toplantılar, öğrencilerle dolup taşmaktadır</w:t>
      </w:r>
      <w:r w:rsidR="0065374B">
        <w:t>.”</w:t>
      </w:r>
    </w:p>
    <w:p w:rsidR="008C142D" w:rsidRDefault="008C142D">
      <w:r>
        <w:t>Cambridge Massachushets’te İnterface kurumu, bu konuda yedi yüzden fazla kurs ve sınıf teşkil etmiştir. Bu sınıfl</w:t>
      </w:r>
      <w:r>
        <w:t>a</w:t>
      </w:r>
      <w:r>
        <w:t>ra katılmak için bu yıl yirmi bin kişi kayıt yaptırmıştır. Oysa bu rakam geçen yıl onüç bini geçm</w:t>
      </w:r>
      <w:r>
        <w:t>i</w:t>
      </w:r>
      <w:r>
        <w:t xml:space="preserve">yordu. </w:t>
      </w:r>
    </w:p>
    <w:p w:rsidR="008C142D" w:rsidRDefault="008C142D">
      <w:r>
        <w:t>Bu sonbaharda yaklaşık iki bin kişi, genellikle karmaşık konuşm</w:t>
      </w:r>
      <w:r>
        <w:t>a</w:t>
      </w:r>
      <w:r>
        <w:t>lar yapan Dr. Dean Ornish’in konuşmalarına katıldılar ve deruni huzur sayesinde kalp krizinin önlenebileceği hakkındaki konuşmasını dinl</w:t>
      </w:r>
      <w:r>
        <w:t>e</w:t>
      </w:r>
      <w:r>
        <w:t>diler</w:t>
      </w:r>
      <w:r w:rsidR="0065374B">
        <w:t>.”</w:t>
      </w:r>
      <w:r>
        <w:rPr>
          <w:rStyle w:val="FootnoteReference"/>
        </w:rPr>
        <w:footnoteReference w:id="249"/>
      </w:r>
    </w:p>
    <w:p w:rsidR="008C142D" w:rsidRDefault="008C142D">
      <w:r>
        <w:t>4- Yerli araştırmacılardan biri de günümüz dünyasında dini ve m</w:t>
      </w:r>
      <w:r>
        <w:t>a</w:t>
      </w:r>
      <w:r>
        <w:t xml:space="preserve">nevi yönelişlerin açıklamasında, bu hareketin İslam devrimi ve Hz. İmam Humeyni’nin </w:t>
      </w:r>
      <w:r>
        <w:rPr>
          <w:sz w:val="8"/>
        </w:rPr>
        <w:t>(Allah’ın rahmeti üzerine olsun)</w:t>
      </w:r>
      <w:r>
        <w:t xml:space="preserve"> ilahi ve manevi mesajlarından etkile</w:t>
      </w:r>
      <w:r>
        <w:t>n</w:t>
      </w:r>
      <w:r>
        <w:t>diğini beyan ederek şöyle demektedir: “Geçen hafta uydu kanalları “manevi şarkı”yı ilk defa çağdaş medya dünyasında yayımlanmış o</w:t>
      </w:r>
      <w:r>
        <w:t>l</w:t>
      </w:r>
      <w:r>
        <w:t>dular ki İran İslam devriminden sonra maneviyat peşinde olan bir to</w:t>
      </w:r>
      <w:r>
        <w:t>p</w:t>
      </w:r>
      <w:r>
        <w:t>lumun ve manevi ihtiyaçların apaçık nişanelerinden biridir</w:t>
      </w:r>
      <w:r w:rsidR="0065374B">
        <w:t>.”</w:t>
      </w:r>
      <w:r>
        <w:t>Pedes Lie Gar” sembolik adıyla takdim edilen bu ilginç manevi şarkı, İspa</w:t>
      </w:r>
      <w:r>
        <w:t>n</w:t>
      </w:r>
      <w:r>
        <w:t>ya’nın g</w:t>
      </w:r>
      <w:r>
        <w:t>ü</w:t>
      </w:r>
      <w:r>
        <w:t xml:space="preserve">nümüzde en meşhur şarkıcıları ve bu cümleden dini gruplar vasıtasıyla icra edilmiştir. Tümü dini elbiseler giymiş olan ve dua </w:t>
      </w:r>
      <w:r>
        <w:t>e</w:t>
      </w:r>
      <w:r>
        <w:t>den bir görünüm arz eden “Cure” grubu tarafından takdim edilmi</w:t>
      </w:r>
      <w:r>
        <w:t>ş</w:t>
      </w:r>
      <w:r>
        <w:t>tir</w:t>
      </w:r>
      <w:r w:rsidR="0065374B">
        <w:t>.”</w:t>
      </w:r>
    </w:p>
    <w:p w:rsidR="008C142D" w:rsidRDefault="008C142D">
      <w:r>
        <w:t>Yazar daha sonra şöyle diyor: “Mukaddes kitap İncil’in bazı ayetl</w:t>
      </w:r>
      <w:r>
        <w:t>e</w:t>
      </w:r>
      <w:r>
        <w:t>rini okuyan bebeklerin üretilmesi ve pazara sunulması manevi yöneli</w:t>
      </w:r>
      <w:r>
        <w:t>ş</w:t>
      </w:r>
      <w:r>
        <w:t>lerde yepyeni bir olgunun tekrarlanışıdır. Sadece Amerika toplumunda manevi e</w:t>
      </w:r>
      <w:r>
        <w:t>ş</w:t>
      </w:r>
      <w:r>
        <w:t xml:space="preserve">yaların ticari alışveriş hacmi, İslam devriminden önce yüz milyon dolar iken bu rakam günümüzde üç milyar dolara ulaşmıştır. </w:t>
      </w:r>
    </w:p>
    <w:p w:rsidR="008C142D" w:rsidRDefault="008C142D">
      <w:r>
        <w:t>Bazı dini eğitim kurumları ve kilise teşkilatında dini veya manevi pazar bulma adı altında uzmanlık ve mah</w:t>
      </w:r>
      <w:r>
        <w:t>a</w:t>
      </w:r>
      <w:r>
        <w:t>ret oluşumuyla ticaret ve uluslararası hizmet işlerinde yepyeni bir programcılık alanı canlılık kazanmıştır. Asıl hedefi de daha fazla muhatapla manevi ilişkide bulu</w:t>
      </w:r>
      <w:r>
        <w:t>n</w:t>
      </w:r>
      <w:r>
        <w:t>maktır. Yazar son olarak da şöyle yazmaktadır: “Fakir ve yoksul olan, rahibelik elbisesi dışında hiç bir sermayesi olmayan bayan Mary Angelica, Katolikleri sadece manevi ve dini yayınlar yapan bir tel</w:t>
      </w:r>
      <w:r>
        <w:t>e</w:t>
      </w:r>
      <w:r>
        <w:t>vizyon kanalı kurmaya teşvik ederek, bugün artık kırk beş milyon s</w:t>
      </w:r>
      <w:r>
        <w:t>e</w:t>
      </w:r>
      <w:r>
        <w:t>yircisi olan ve kablolu yayın yapan güçlü bir televizyon kanalını ku</w:t>
      </w:r>
      <w:r>
        <w:t>r</w:t>
      </w:r>
      <w:r>
        <w:t>mayı başardı ve televizyon kanalı yoluyla yeni manevi ihtiya</w:t>
      </w:r>
      <w:r>
        <w:t>ç</w:t>
      </w:r>
      <w:r>
        <w:t>lara böylece cevap vermiş oldu</w:t>
      </w:r>
      <w:r w:rsidR="0065374B">
        <w:t>.”</w:t>
      </w:r>
      <w:r>
        <w:rPr>
          <w:rStyle w:val="FootnoteReference"/>
        </w:rPr>
        <w:footnoteReference w:id="250"/>
      </w:r>
    </w:p>
    <w:p w:rsidR="008C142D" w:rsidRDefault="008C142D"/>
    <w:p w:rsidR="008C142D" w:rsidRDefault="008C142D" w:rsidP="00D278DE">
      <w:pPr>
        <w:pStyle w:val="Heading1"/>
      </w:pPr>
      <w:bookmarkStart w:id="47" w:name="_Toc61827064"/>
      <w:r>
        <w:t>3- Bilginlerin Dini Yönelimleri</w:t>
      </w:r>
      <w:bookmarkEnd w:id="47"/>
    </w:p>
    <w:p w:rsidR="008C142D" w:rsidRDefault="008C142D">
      <w:r>
        <w:t xml:space="preserve">İmam Humeyni </w:t>
      </w:r>
      <w:r>
        <w:rPr>
          <w:i/>
          <w:sz w:val="8"/>
        </w:rPr>
        <w:t>(Allah’ın rahmeti üzerine olsun)</w:t>
      </w:r>
      <w:r>
        <w:t xml:space="preserve"> asrında ilginç değişimlerden biri de ç</w:t>
      </w:r>
      <w:r>
        <w:t>e</w:t>
      </w:r>
      <w:r>
        <w:t>şitli ilim dallarındaki bilginlerin yeniden ilim ve dinin uyumuna ina</w:t>
      </w:r>
      <w:r>
        <w:t>n</w:t>
      </w:r>
      <w:r>
        <w:t>maya başlaması, dini imana ve varlık aleminin çözülmeyen bilinmezliklerini keşfetmek için dini öğret</w:t>
      </w:r>
      <w:r>
        <w:t>i</w:t>
      </w:r>
      <w:r>
        <w:t xml:space="preserve">lere dönüş yapmasıdır. </w:t>
      </w:r>
    </w:p>
    <w:p w:rsidR="008C142D" w:rsidRDefault="008C142D">
      <w:r>
        <w:t>Çağdaş dünya bilginleri arasında dine inananların üssünün güçle</w:t>
      </w:r>
      <w:r>
        <w:t>n</w:t>
      </w:r>
      <w:r>
        <w:t>mesi ve genişlemesi, yeni ilmin çıkmazlarını açmada dinin tayin edici rolüne inananların görülmemiş bir şekilde artış kaydetmesi son yirmi yıl içinde fevkalade genişleme ve şaşırtıcı bir gelişme trendine girmiş bulu</w:t>
      </w:r>
      <w:r>
        <w:t>n</w:t>
      </w:r>
      <w:r>
        <w:t xml:space="preserve">maktadır. </w:t>
      </w:r>
    </w:p>
    <w:p w:rsidR="008C142D" w:rsidRDefault="008C142D"/>
    <w:p w:rsidR="008C142D" w:rsidRDefault="008C142D" w:rsidP="00D278DE">
      <w:pPr>
        <w:pStyle w:val="Heading1"/>
      </w:pPr>
      <w:bookmarkStart w:id="48" w:name="_Toc61827065"/>
      <w:r>
        <w:t xml:space="preserve">Büyük Dünya Bilginleri Arasında Dini </w:t>
      </w:r>
      <w:r>
        <w:t>İ</w:t>
      </w:r>
      <w:r>
        <w:t>nançların Geçmişi</w:t>
      </w:r>
      <w:bookmarkEnd w:id="48"/>
    </w:p>
    <w:p w:rsidR="008C142D" w:rsidRDefault="008C142D">
      <w:r>
        <w:t>Bazı önyargıların aksine “16. asırda Kepler</w:t>
      </w:r>
      <w:r>
        <w:rPr>
          <w:rStyle w:val="FootnoteReference"/>
        </w:rPr>
        <w:footnoteReference w:id="251"/>
      </w:r>
      <w:r>
        <w:t>, 17. ası</w:t>
      </w:r>
      <w:r>
        <w:t>r</w:t>
      </w:r>
      <w:r>
        <w:t>da Galileo</w:t>
      </w:r>
      <w:r>
        <w:rPr>
          <w:rStyle w:val="FootnoteReference"/>
        </w:rPr>
        <w:footnoteReference w:id="252"/>
      </w:r>
      <w:r>
        <w:t>, Newton</w:t>
      </w:r>
      <w:r>
        <w:rPr>
          <w:rStyle w:val="FootnoteReference"/>
        </w:rPr>
        <w:footnoteReference w:id="253"/>
      </w:r>
      <w:r>
        <w:t xml:space="preserve"> ve diğer yeni ilimlerin kurucuları hep dindar kimselerdi</w:t>
      </w:r>
      <w:r w:rsidR="0065374B">
        <w:t>.”</w:t>
      </w:r>
      <w:r>
        <w:rPr>
          <w:rStyle w:val="FootnoteReference"/>
        </w:rPr>
        <w:footnoteReference w:id="254"/>
      </w:r>
    </w:p>
    <w:p w:rsidR="008C142D" w:rsidRDefault="008C142D">
      <w:r>
        <w:t>Esasen Galileo gibi 17. yüzyılın bilginleri dindar Kat</w:t>
      </w:r>
      <w:r>
        <w:t>o</w:t>
      </w:r>
      <w:r>
        <w:t>likler idiler. Robert Boyle</w:t>
      </w:r>
      <w:r>
        <w:rPr>
          <w:rStyle w:val="FootnoteReference"/>
        </w:rPr>
        <w:footnoteReference w:id="255"/>
      </w:r>
      <w:r>
        <w:t xml:space="preserve"> ise ilim için dini bir risaletin o</w:t>
      </w:r>
      <w:r>
        <w:t>l</w:t>
      </w:r>
      <w:r>
        <w:t>duğuna inanmaktaydı</w:t>
      </w:r>
      <w:r w:rsidR="0065374B">
        <w:t>.”</w:t>
      </w:r>
      <w:r>
        <w:rPr>
          <w:rStyle w:val="FootnoteReference"/>
        </w:rPr>
        <w:footnoteReference w:id="256"/>
      </w:r>
    </w:p>
    <w:p w:rsidR="008C142D" w:rsidRDefault="008C142D">
      <w:r>
        <w:t>“Bu cereyanın seçkin bir bireyi olan ve bugünkü ilme büyük katkısı olan Isaac Newton; ilahi bir fizikçi, tevhide ve Mesih’in Allah’ın ku</w:t>
      </w:r>
      <w:r>
        <w:t>l</w:t>
      </w:r>
      <w:r>
        <w:t>larından biri olduğuna inanan bir Hıristiyan ve ilahiyata büyük bir i</w:t>
      </w:r>
      <w:r>
        <w:t>l</w:t>
      </w:r>
      <w:r>
        <w:t>gisi olan kimseydi</w:t>
      </w:r>
      <w:r w:rsidR="0065374B">
        <w:t>.”</w:t>
      </w:r>
      <w:r>
        <w:rPr>
          <w:rStyle w:val="FootnoteReference"/>
        </w:rPr>
        <w:footnoteReference w:id="257"/>
      </w:r>
    </w:p>
    <w:p w:rsidR="008C142D" w:rsidRDefault="008C142D">
      <w:r>
        <w:t>Nitekim “16. asrın İskoçyalı seçkin fizikçilerinden olan James Clark Maxwell de Pazar günlerini ilahiyat araştırmalarına ayıran bir ki</w:t>
      </w:r>
      <w:r>
        <w:t>m</w:t>
      </w:r>
      <w:r>
        <w:t>seydi</w:t>
      </w:r>
      <w:r w:rsidR="0065374B">
        <w:t>.”</w:t>
      </w:r>
      <w:r>
        <w:rPr>
          <w:rStyle w:val="FootnoteReference"/>
        </w:rPr>
        <w:footnoteReference w:id="258"/>
      </w:r>
    </w:p>
    <w:p w:rsidR="008C142D" w:rsidRDefault="008C142D">
      <w:r>
        <w:t>Hakikatte “Kepler, Galileo, Newton, meşhur fizikçi Arsted, 1775- 1836 yıllarında yaşayan Fransalı meşhur f</w:t>
      </w:r>
      <w:r>
        <w:t>i</w:t>
      </w:r>
      <w:r>
        <w:t>zikçi Amper, Michael, Faurady</w:t>
      </w:r>
      <w:r>
        <w:rPr>
          <w:rStyle w:val="FootnoteReference"/>
        </w:rPr>
        <w:footnoteReference w:id="259"/>
      </w:r>
      <w:r>
        <w:t>, Hanry, Maxwell vb. klasik fizikçilerin çoğu, tabiat alem</w:t>
      </w:r>
      <w:r>
        <w:t>i</w:t>
      </w:r>
      <w:r>
        <w:t>nin düzen ve uyumu esasınca Allah’ın varlığını ispat etmişlerdir. Bu bi</w:t>
      </w:r>
      <w:r>
        <w:t>l</w:t>
      </w:r>
      <w:r>
        <w:t>ginlerin tümü fizik ilmini, Allah’ın kanuna dayalı tabiatında A</w:t>
      </w:r>
      <w:r>
        <w:t>l</w:t>
      </w:r>
      <w:r>
        <w:t>lah’ın eserlerini görmek için bir yol olarak kabul etmi</w:t>
      </w:r>
      <w:r>
        <w:t>ş</w:t>
      </w:r>
      <w:r>
        <w:t>lerdir</w:t>
      </w:r>
      <w:r w:rsidR="0065374B">
        <w:t>.”</w:t>
      </w:r>
      <w:r>
        <w:rPr>
          <w:rStyle w:val="FootnoteReference"/>
        </w:rPr>
        <w:footnoteReference w:id="260"/>
      </w:r>
      <w:r>
        <w:t xml:space="preserve"> Gallileo’nin de dediği gibi, “Allah tabiat işlerinde İncil’in kutsal cümlelerinden d</w:t>
      </w:r>
      <w:r>
        <w:t>a</w:t>
      </w:r>
      <w:r>
        <w:t>ha az tecelli etmeme</w:t>
      </w:r>
      <w:r>
        <w:t>k</w:t>
      </w:r>
      <w:r>
        <w:t>tedir</w:t>
      </w:r>
      <w:r w:rsidR="0065374B">
        <w:t>.”</w:t>
      </w:r>
    </w:p>
    <w:p w:rsidR="008C142D" w:rsidRDefault="008C142D"/>
    <w:p w:rsidR="008C142D" w:rsidRDefault="008C142D" w:rsidP="00D278DE">
      <w:pPr>
        <w:pStyle w:val="Heading1"/>
      </w:pPr>
      <w:r>
        <w:br w:type="page"/>
      </w:r>
    </w:p>
    <w:p w:rsidR="008C142D" w:rsidRDefault="008C142D" w:rsidP="00D278DE">
      <w:pPr>
        <w:pStyle w:val="Heading1"/>
      </w:pPr>
      <w:bookmarkStart w:id="49" w:name="_Toc61827066"/>
      <w:r>
        <w:t>Dini İnançların İnzivaya Çekildiği Dönemin Başlang</w:t>
      </w:r>
      <w:r>
        <w:t>ı</w:t>
      </w:r>
      <w:r>
        <w:t>cı</w:t>
      </w:r>
      <w:bookmarkEnd w:id="49"/>
    </w:p>
    <w:p w:rsidR="008C142D" w:rsidRDefault="008C142D">
      <w:r>
        <w:t>19. asırda klasik fiziğin doruk noktasına erişmesi, bazı bilginlerin haddinden fazla ilmi güce ve pozitivist düşü</w:t>
      </w:r>
      <w:r>
        <w:t>n</w:t>
      </w:r>
      <w:r>
        <w:t>cenin zuhur ve yayılımına dayanması ve de 19. asır ile 20. asrın ilk yarısında bunların batı ilmi muhitine egemen olmasıyla birlikte bir çok bilginler amprik fikre dayanarak, din, felsefe ve irfana dayalı her türlü epistemolojiyi inkar etmeye, dini öğretileri alaya almaya ve metafiziği inkar e</w:t>
      </w:r>
      <w:r>
        <w:t>t</w:t>
      </w:r>
      <w:r>
        <w:t xml:space="preserve">meye koyuldular. </w:t>
      </w:r>
    </w:p>
    <w:p w:rsidR="008C142D" w:rsidRDefault="008C142D">
      <w:r>
        <w:t xml:space="preserve">Söz konusu dönemde “sadece gözle görülebilir işleri ilmi kabul </w:t>
      </w:r>
      <w:r>
        <w:t>e</w:t>
      </w:r>
      <w:r>
        <w:t>den ve kendini insanlık dininin peygamberi olarak lanse eden”</w:t>
      </w:r>
      <w:r>
        <w:rPr>
          <w:rStyle w:val="FootnoteReference"/>
        </w:rPr>
        <w:footnoteReference w:id="261"/>
      </w:r>
      <w:r>
        <w:t xml:space="preserve"> Fra</w:t>
      </w:r>
      <w:r>
        <w:t>n</w:t>
      </w:r>
      <w:r>
        <w:t>sız sosyolog ve filozof August Comte (1798- 1857) gibi görüş sahibi kimselerin görüşlerinin fikri sultası, batıda dini inançları, dindar bi</w:t>
      </w:r>
      <w:r>
        <w:t>l</w:t>
      </w:r>
      <w:r>
        <w:t xml:space="preserve">ginleri şiddetle baskı altına aldı. </w:t>
      </w:r>
    </w:p>
    <w:p w:rsidR="008C142D" w:rsidRDefault="008C142D">
      <w:r>
        <w:t xml:space="preserve">Bu karanlık dönemde bir çok dindar ve inançlı bilginin varlığına rağmen, salt ilimcilikten ortaya çıkan zehirli atmosfer son iki asrın </w:t>
      </w:r>
      <w:r>
        <w:t>a</w:t>
      </w:r>
      <w:r>
        <w:t>limleri ve ilmi hareketi üzerinde y</w:t>
      </w:r>
      <w:r>
        <w:t>ı</w:t>
      </w:r>
      <w:r>
        <w:t xml:space="preserve">kıcı etkiler yarattı. </w:t>
      </w:r>
    </w:p>
    <w:p w:rsidR="008C142D" w:rsidRDefault="008C142D">
      <w:r>
        <w:t>Öyle ki, “20. asrın başlangıcında ve sadece yediyüz kiş</w:t>
      </w:r>
      <w:r>
        <w:t>i</w:t>
      </w:r>
      <w:r>
        <w:t>nin cevap verdiği farklı ilimlerden bin bilgin arasında yapılan anket sonuçları</w:t>
      </w:r>
      <w:r>
        <w:t>n</w:t>
      </w:r>
      <w:r>
        <w:t>dan ortaya çıkan veriler esasınca onlardan sadece % 40’ının Allah’a inandığı anlaşıldı. Bu sonuç esasınca yirminci asrın sonl</w:t>
      </w:r>
      <w:r>
        <w:t>a</w:t>
      </w:r>
      <w:r>
        <w:t>rında Allah’a inanan kimselerin sayısının gittikçe azalacağı öngörü</w:t>
      </w:r>
      <w:r>
        <w:t>l</w:t>
      </w:r>
      <w:r>
        <w:t>dü</w:t>
      </w:r>
      <w:r w:rsidR="0065374B">
        <w:t>.”</w:t>
      </w:r>
      <w:r>
        <w:rPr>
          <w:rStyle w:val="FootnoteReference"/>
        </w:rPr>
        <w:footnoteReference w:id="262"/>
      </w:r>
    </w:p>
    <w:p w:rsidR="008C142D" w:rsidRDefault="008C142D">
      <w:r>
        <w:t>Üniversite hocası ve görüş sahibi Ann Poard gibi bir kimse 1950 yılında şöyle diyordu: “Ben Amerika’da ders kitabı olarak okutulan elli psikoloji kitabını inceledim. Bu kitapların hiç birinde, insani ve duyg</w:t>
      </w:r>
      <w:r>
        <w:t>u</w:t>
      </w:r>
      <w:r>
        <w:t>sal bir konu olarak da olsa, din hakkında en küçük bir bilgiye dahi rastlam</w:t>
      </w:r>
      <w:r>
        <w:t>a</w:t>
      </w:r>
      <w:r>
        <w:t>dım</w:t>
      </w:r>
      <w:r w:rsidR="0065374B">
        <w:t>.”</w:t>
      </w:r>
      <w:r>
        <w:rPr>
          <w:rStyle w:val="FootnoteReference"/>
        </w:rPr>
        <w:footnoteReference w:id="263"/>
      </w:r>
      <w:r>
        <w:t xml:space="preserve"> </w:t>
      </w:r>
    </w:p>
    <w:p w:rsidR="008C142D" w:rsidRDefault="008C142D"/>
    <w:p w:rsidR="008C142D" w:rsidRDefault="008C142D" w:rsidP="00D278DE">
      <w:pPr>
        <w:pStyle w:val="Heading1"/>
      </w:pPr>
      <w:bookmarkStart w:id="50" w:name="_Toc61827067"/>
      <w:r>
        <w:t>Göreli Bilinç Döneminde Yeni İlmin Çı</w:t>
      </w:r>
      <w:r>
        <w:t>k</w:t>
      </w:r>
      <w:r>
        <w:t>mazı</w:t>
      </w:r>
      <w:bookmarkEnd w:id="50"/>
    </w:p>
    <w:p w:rsidR="008C142D" w:rsidRDefault="008C142D">
      <w:r>
        <w:t>20. asrın ilk yarısından bu yana, batıda salt ilimciliğin çıkmaza girmesiyle ve bu salt ilimcilikten kaynaklanan buhranın ortaya çıkışı</w:t>
      </w:r>
      <w:r>
        <w:t>y</w:t>
      </w:r>
      <w:r>
        <w:t>la tevhide ve ilim ile dinin uyuştuğuna inanan bilgin kimselerin sayısı a</w:t>
      </w:r>
      <w:r>
        <w:t>r</w:t>
      </w:r>
      <w:r>
        <w:t>tış kaydetmeye başladı. Bu dönemde Quantum fiziğinin</w:t>
      </w:r>
      <w:r>
        <w:rPr>
          <w:rStyle w:val="FootnoteReference"/>
        </w:rPr>
        <w:footnoteReference w:id="264"/>
      </w:r>
      <w:r>
        <w:t xml:space="preserve"> teorisyeni Max Planck gibi bir takım bilginler, “din ile ilmin uzlaştığını ve bu </w:t>
      </w:r>
      <w:r>
        <w:t>i</w:t>
      </w:r>
      <w:r>
        <w:t>kisinin hurafelere karşı savaştığını”</w:t>
      </w:r>
      <w:r>
        <w:rPr>
          <w:rStyle w:val="FootnoteReference"/>
        </w:rPr>
        <w:footnoteReference w:id="265"/>
      </w:r>
      <w:r>
        <w:t xml:space="preserve"> dile getirdiler. </w:t>
      </w:r>
    </w:p>
    <w:p w:rsidR="008C142D" w:rsidRDefault="008C142D">
      <w:r>
        <w:t>Amerikalı Fizikçi ve Nobel barış ödülünü alan A. Shawlow adlı bilgin de Allah’a olan inancından bahsetmiş ve temel soruların dine sorulmasının gerekliliği ve bu sorulara dinden cevap elde edilmesinin lüzumu hakkı</w:t>
      </w:r>
      <w:r>
        <w:t>n</w:t>
      </w:r>
      <w:r>
        <w:t>da çok anlamlı ve de ilginç bir konuşma yapmıştır</w:t>
      </w:r>
      <w:r w:rsidR="0065374B">
        <w:t>.”</w:t>
      </w:r>
      <w:r>
        <w:rPr>
          <w:rStyle w:val="FootnoteReference"/>
        </w:rPr>
        <w:footnoteReference w:id="266"/>
      </w:r>
      <w:r>
        <w:t xml:space="preserve"> İngiliz fizik bilgini Poikinghorn ise din olmaksızın ilmin eksik kalac</w:t>
      </w:r>
      <w:r>
        <w:t>a</w:t>
      </w:r>
      <w:r>
        <w:t>ğı konusuna değinmiştir. Amerikalı fizikçi ve Einstein’in</w:t>
      </w:r>
      <w:r>
        <w:rPr>
          <w:rStyle w:val="FootnoteReference"/>
        </w:rPr>
        <w:footnoteReference w:id="267"/>
      </w:r>
      <w:r>
        <w:t xml:space="preserve"> yardımcısı Henry Margenau ise ilmin dine ihtiyacı olduğunu belirten görüşünü ve Einstein’in “T</w:t>
      </w:r>
      <w:r>
        <w:t>a</w:t>
      </w:r>
      <w:r>
        <w:t>biatın onaylanmış temel bir kanununu keşfetmek Allah tarafından bir i</w:t>
      </w:r>
      <w:r>
        <w:t>l</w:t>
      </w:r>
      <w:r>
        <w:t>hamdır” görüşünü dile getirmiştir</w:t>
      </w:r>
      <w:r w:rsidR="0065374B">
        <w:t>.”</w:t>
      </w:r>
      <w:r>
        <w:rPr>
          <w:rStyle w:val="FootnoteReference"/>
        </w:rPr>
        <w:footnoteReference w:id="268"/>
      </w:r>
    </w:p>
    <w:p w:rsidR="008C142D" w:rsidRDefault="008C142D">
      <w:r>
        <w:t>Cressy Morrison,</w:t>
      </w:r>
      <w:r>
        <w:rPr>
          <w:rStyle w:val="FootnoteReference"/>
        </w:rPr>
        <w:footnoteReference w:id="269"/>
      </w:r>
      <w:r>
        <w:t xml:space="preserve"> H. Rouvire</w:t>
      </w:r>
      <w:r>
        <w:rPr>
          <w:rStyle w:val="FootnoteReference"/>
        </w:rPr>
        <w:footnoteReference w:id="270"/>
      </w:r>
      <w:r>
        <w:t xml:space="preserve"> gibi bilginler de Allah’ın varlığını ispat etmek ve de hayatın belli bir hedefi old</w:t>
      </w:r>
      <w:r>
        <w:t>u</w:t>
      </w:r>
      <w:r>
        <w:t>ğunu ortaya koymak için fizik, biyoloji, fizyoloji ve m</w:t>
      </w:r>
      <w:r>
        <w:t>a</w:t>
      </w:r>
      <w:r>
        <w:t xml:space="preserve">tematikten yardım almışlardır. </w:t>
      </w:r>
      <w:r>
        <w:rPr>
          <w:rStyle w:val="FootnoteReference"/>
        </w:rPr>
        <w:footnoteReference w:id="271"/>
      </w:r>
    </w:p>
    <w:p w:rsidR="008C142D" w:rsidRDefault="008C142D">
      <w:r>
        <w:t>Bu dönemde insani ilimler havzasında da bir takım değişimler v</w:t>
      </w:r>
      <w:r>
        <w:t>ü</w:t>
      </w:r>
      <w:r>
        <w:t>cuda geldi. Nitekim batıda psikoloji alanı</w:t>
      </w:r>
      <w:r>
        <w:t>n</w:t>
      </w:r>
      <w:r>
        <w:t>da Freudizm aleyhine bir dalganın oluşmasıyla, din ile tam bir gönül birliği içinde olan psik</w:t>
      </w:r>
      <w:r>
        <w:t>o</w:t>
      </w:r>
      <w:r>
        <w:t>loglar ortaya çıktı. Bu psikologlar arasında Victor Frankel</w:t>
      </w:r>
      <w:r>
        <w:rPr>
          <w:rStyle w:val="FootnoteReference"/>
        </w:rPr>
        <w:footnoteReference w:id="272"/>
      </w:r>
      <w:r>
        <w:t>, Mary Dougles, Karen Horney</w:t>
      </w:r>
      <w:r>
        <w:rPr>
          <w:rStyle w:val="FootnoteReference"/>
        </w:rPr>
        <w:footnoteReference w:id="273"/>
      </w:r>
      <w:r>
        <w:t>, Carl Rogers</w:t>
      </w:r>
      <w:r>
        <w:rPr>
          <w:rStyle w:val="FootnoteReference"/>
        </w:rPr>
        <w:footnoteReference w:id="274"/>
      </w:r>
      <w:r>
        <w:t>, Gordon W. Allport</w:t>
      </w:r>
      <w:r>
        <w:rPr>
          <w:rStyle w:val="FootnoteReference"/>
        </w:rPr>
        <w:footnoteReference w:id="275"/>
      </w:r>
      <w:r>
        <w:t xml:space="preserve"> ve Abraham Maslow</w:t>
      </w:r>
      <w:r>
        <w:rPr>
          <w:rStyle w:val="FootnoteReference"/>
        </w:rPr>
        <w:footnoteReference w:id="276"/>
      </w:r>
      <w:r>
        <w:t xml:space="preserve"> gibi kimseleri saymak mümkündür. Bu psikolo</w:t>
      </w:r>
      <w:r>
        <w:t>g</w:t>
      </w:r>
      <w:r>
        <w:t>lar, dine yönelişin, çocuğun annesine karşı duyduğu ci</w:t>
      </w:r>
      <w:r>
        <w:t>n</w:t>
      </w:r>
      <w:r>
        <w:t>sel aşktan kaynaklanan “Oidipus karmaşığı”ndan ortaya çıktığına ve dolayısıyla da bir tür ruhsal hastalık olduğundan inanan Sigmund Freud’un</w:t>
      </w:r>
      <w:r>
        <w:rPr>
          <w:rStyle w:val="FootnoteReference"/>
        </w:rPr>
        <w:footnoteReference w:id="277"/>
      </w:r>
      <w:r>
        <w:t xml:space="preserve"> aks</w:t>
      </w:r>
      <w:r>
        <w:t>i</w:t>
      </w:r>
      <w:r>
        <w:t>ne dindarlığın i</w:t>
      </w:r>
      <w:r>
        <w:t>n</w:t>
      </w:r>
      <w:r>
        <w:t>sanın vücudunda gizli olan asil ve soylu bir yönelim olduğuna inanmışla</w:t>
      </w:r>
      <w:r>
        <w:t>r</w:t>
      </w:r>
      <w:r>
        <w:t xml:space="preserve">dır. </w:t>
      </w:r>
      <w:r>
        <w:rPr>
          <w:rStyle w:val="FootnoteReference"/>
        </w:rPr>
        <w:footnoteReference w:id="278"/>
      </w:r>
    </w:p>
    <w:p w:rsidR="008C142D" w:rsidRDefault="008C142D"/>
    <w:p w:rsidR="008C142D" w:rsidRDefault="008C142D" w:rsidP="00D278DE">
      <w:pPr>
        <w:pStyle w:val="Heading1"/>
      </w:pPr>
      <w:r>
        <w:br w:type="page"/>
      </w:r>
    </w:p>
    <w:p w:rsidR="008C142D" w:rsidRDefault="008C142D" w:rsidP="00D278DE">
      <w:pPr>
        <w:pStyle w:val="Heading1"/>
      </w:pPr>
      <w:bookmarkStart w:id="51" w:name="_Toc61827068"/>
      <w:r>
        <w:t>İslam Devrimi ve Bilginlerin Dini Yöneli</w:t>
      </w:r>
      <w:r>
        <w:t>m</w:t>
      </w:r>
      <w:r>
        <w:t>leri</w:t>
      </w:r>
      <w:bookmarkEnd w:id="51"/>
    </w:p>
    <w:p w:rsidR="008C142D" w:rsidRDefault="008C142D">
      <w:r>
        <w:t>Dinin insanın hayatındaki önemli yerini derk etmek için uygun o</w:t>
      </w:r>
      <w:r>
        <w:t>r</w:t>
      </w:r>
      <w:r>
        <w:t>tamın oluşmasına, muvahhit ve inançlı bir çok bilginin, şahsiyetlerin ve ilim ve eğitim kurumlarının dine bakış şeklinde evrensel ve temel bir değişim icat etmek için övgüye değer çabalarına rağmen, son on yıllarda dine olumsuz bakış açıları sebebiyle İran İslam devrimi önc</w:t>
      </w:r>
      <w:r>
        <w:t>e</w:t>
      </w:r>
      <w:r>
        <w:t>sine kadar dünyanın ilmi çevrelerine hakim olan a</w:t>
      </w:r>
      <w:r>
        <w:t>t</w:t>
      </w:r>
      <w:r>
        <w:t xml:space="preserve">mosferde dinden ve dini öğretimlerden uzak kalınması gerektiğine inanan kimseler etkili olmuştur. </w:t>
      </w:r>
    </w:p>
    <w:p w:rsidR="008C142D" w:rsidRDefault="008C142D">
      <w:r>
        <w:t>Ama bir çok kanıtlar ve mevcut değişimler şu gerçeği ifade etme</w:t>
      </w:r>
      <w:r>
        <w:t>k</w:t>
      </w:r>
      <w:r>
        <w:t>tedir ki İslam devriminin zafere ermesi ve gaflet uykusuna dalmış olan insanın öncesine oranla artış kaydeden fıtri uyanışıyla birlikte araştı</w:t>
      </w:r>
      <w:r>
        <w:t>r</w:t>
      </w:r>
      <w:r>
        <w:t>ma merkezlerinin, ilmi mahfillerin ve çeşitli ilim dallarında söz sahibi bilginlerin dine yönelimi yepyeni bir aşamaya varmış b</w:t>
      </w:r>
      <w:r>
        <w:t>u</w:t>
      </w:r>
      <w:r>
        <w:t>lunmaktadır. Ülkemizin bilginlerinden biri bu gerçeği onaylayarak şöyle demekt</w:t>
      </w:r>
      <w:r>
        <w:t>e</w:t>
      </w:r>
      <w:r>
        <w:t>dir: “Sizler eğer bundan yirmi yıl önceki Avrupa ve Amerika’yı g</w:t>
      </w:r>
      <w:r>
        <w:t>ü</w:t>
      </w:r>
      <w:r>
        <w:t>nümüzdeki Avrupa ve Amerika’yla mukayese edecek olursanız hiç şüphesiz açıkça göreceksiniz ki asla birbiriyle kıyas dahi edilm</w:t>
      </w:r>
      <w:r>
        <w:t>e</w:t>
      </w:r>
      <w:r>
        <w:t>yecek bir durum ortaya çıkmaktadır. Hatta bundan yedi sekiz yıl öncesini b</w:t>
      </w:r>
      <w:r>
        <w:t>i</w:t>
      </w:r>
      <w:r>
        <w:t>le şimdiki durumla mukayese ettiğimde çok farklı bir durumun ortaya çıktığını görmekt</w:t>
      </w:r>
      <w:r>
        <w:t>e</w:t>
      </w:r>
      <w:r>
        <w:t>yim</w:t>
      </w:r>
      <w:r w:rsidR="0065374B">
        <w:t>.”</w:t>
      </w:r>
    </w:p>
    <w:p w:rsidR="008C142D" w:rsidRDefault="008C142D">
      <w:r>
        <w:t>Söz konusu bilgin devamında şöyle diyor: “Birkaç yıl önce “Gör</w:t>
      </w:r>
      <w:r>
        <w:t>e</w:t>
      </w:r>
      <w:r>
        <w:t>celiğin fiziksel ifadesi” semineri için Londra’da idim. Orada evrenb</w:t>
      </w:r>
      <w:r>
        <w:t>i</w:t>
      </w:r>
      <w:r>
        <w:t>lim tartışması yapıldı. Belçikalı filozof ve fizikçi bilgin, bir evrenb</w:t>
      </w:r>
      <w:r>
        <w:t>i</w:t>
      </w:r>
      <w:r>
        <w:t>lim modelinden söz ederken Allah’ın adını andı. Oxford üniversit</w:t>
      </w:r>
      <w:r>
        <w:t>e</w:t>
      </w:r>
      <w:r>
        <w:t>sinden Amerikalı bir fizik bilgini şöyle dedi: “Fizik konferansı Allah’ın ad</w:t>
      </w:r>
      <w:r>
        <w:t>ı</w:t>
      </w:r>
      <w:r>
        <w:t>nın anılacağı bir yer değildir</w:t>
      </w:r>
      <w:r w:rsidR="0065374B">
        <w:t>.”</w:t>
      </w:r>
      <w:r>
        <w:t xml:space="preserve"> Bu tartışmaya ben şahit o</w:t>
      </w:r>
      <w:r>
        <w:t>l</w:t>
      </w:r>
      <w:r>
        <w:t>dum. Ama şu anda durum öylesine değişmiştir ki, birkaç yıl önce Amerika’nın en büyük ilmi encümeni olan ve de Amerika’nın bir çok ilmi şahsiy</w:t>
      </w:r>
      <w:r>
        <w:t>e</w:t>
      </w:r>
      <w:r>
        <w:t>tinin de üyesi olduğu Amerika İlmin İlerlemesi Encümeni kendi dönem seminerini düzenledi. Bu seminerde ilk defa yapılan şey, konferansla</w:t>
      </w:r>
      <w:r>
        <w:t>r</w:t>
      </w:r>
      <w:r>
        <w:t>la eş zamanlı yapılan oturumun dışında bir de “ilim ve din ilişkisi” hakkında bir iki oturumun düzenlenmesiydi. Bu toplantılar, diğer to</w:t>
      </w:r>
      <w:r>
        <w:t>p</w:t>
      </w:r>
      <w:r>
        <w:t>lantıları etkileyecek düzeyde kalabalık idi. Seminer sorumlularını bu k</w:t>
      </w:r>
      <w:r>
        <w:t>o</w:t>
      </w:r>
      <w:r>
        <w:t xml:space="preserve">nuda konuşmak zorunda bıraktı. Yani kısacası durum işte böylesine değişmiş haldedir. </w:t>
      </w:r>
    </w:p>
    <w:p w:rsidR="008C142D" w:rsidRDefault="008C142D">
      <w:r>
        <w:t>Bir zamanlar ilim, eğitim ve diğer ortamlarda “din” kelimesini ku</w:t>
      </w:r>
      <w:r>
        <w:t>l</w:t>
      </w:r>
      <w:r>
        <w:t>lanmak dahi modaya aykırı sayılırken şi</w:t>
      </w:r>
      <w:r>
        <w:t>m</w:t>
      </w:r>
      <w:r>
        <w:t>di durum böyle değildir</w:t>
      </w:r>
      <w:r w:rsidR="0065374B">
        <w:t>.”</w:t>
      </w:r>
      <w:r>
        <w:rPr>
          <w:rStyle w:val="FootnoteReference"/>
        </w:rPr>
        <w:footnoteReference w:id="279"/>
      </w:r>
      <w:r>
        <w:t xml:space="preserve"> </w:t>
      </w:r>
    </w:p>
    <w:p w:rsidR="008C142D" w:rsidRDefault="008C142D">
      <w:r>
        <w:t>“Bendeniz 1998 yılında bir konferansa katılmıştım. Bu konferansta evrenbilimin büyük bilginlerinden iki kişi bana açıkça şöyle dediler: Araştırmalarımız neticesinde şu sonuca vardık ki ilim kendi başına y</w:t>
      </w:r>
      <w:r>
        <w:t>e</w:t>
      </w:r>
      <w:r>
        <w:t>terli değildir. Bir çok sorulara cevap vermek için Allah’a yönelmek ger</w:t>
      </w:r>
      <w:r>
        <w:t>e</w:t>
      </w:r>
      <w:r>
        <w:t>kir</w:t>
      </w:r>
      <w:r w:rsidR="0065374B">
        <w:t>.”</w:t>
      </w:r>
      <w:r>
        <w:rPr>
          <w:rStyle w:val="FootnoteReference"/>
        </w:rPr>
        <w:footnoteReference w:id="280"/>
      </w:r>
    </w:p>
    <w:p w:rsidR="008C142D" w:rsidRDefault="008C142D">
      <w:r>
        <w:t>Bu açıklamaları onaylaması için Berkeley’deki California Ünivers</w:t>
      </w:r>
      <w:r>
        <w:t>i</w:t>
      </w:r>
      <w:r>
        <w:t>tesinin epistemoloji üstadı Prof. Bruce Mongon’un sözlerine işaret etmek mümkündür. Prof. Mongon “ilim ve din sentezi” adlı ikinci kongrede yaptığı bir konuşmasında (Hindistan / Ocak, 1996) son yı</w:t>
      </w:r>
      <w:r>
        <w:t>l</w:t>
      </w:r>
      <w:r>
        <w:t>larda bilgi</w:t>
      </w:r>
      <w:r>
        <w:t>n</w:t>
      </w:r>
      <w:r>
        <w:t>lerin dini ve manevi yönelimlerinin görülmemiş bir şekilde yayılım kaydettiğini doğrulayarak şöyle demiştir: “İçinde bulunduğ</w:t>
      </w:r>
      <w:r>
        <w:t>u</w:t>
      </w:r>
      <w:r>
        <w:t>muz asrın başlarında ilmi metotlar donukluğa uğradı ve nesnel, donuk, reel gö</w:t>
      </w:r>
      <w:r>
        <w:t>z</w:t>
      </w:r>
      <w:r>
        <w:t>lemlerle sınırlı bir hale geldi. Din ve dini tecrübelere ebedi düşman gözüyle bakıldı. Ama ne mutlu ki son on yılın başlarından it</w:t>
      </w:r>
      <w:r>
        <w:t>i</w:t>
      </w:r>
      <w:r>
        <w:t>baren ilmi konularda dini ve manevi bilinç ve tecrübel</w:t>
      </w:r>
      <w:r>
        <w:t>e</w:t>
      </w:r>
      <w:r>
        <w:t>re ilgi yeni bir aşamaya girmiş, canlanmıştır</w:t>
      </w:r>
      <w:r w:rsidR="0065374B">
        <w:t>.”</w:t>
      </w:r>
      <w:r>
        <w:rPr>
          <w:rStyle w:val="FootnoteReference"/>
        </w:rPr>
        <w:footnoteReference w:id="281"/>
      </w:r>
    </w:p>
    <w:p w:rsidR="008C142D" w:rsidRDefault="008C142D">
      <w:r>
        <w:t xml:space="preserve">Bir çok ilmi merkezlerde, dünyanın muteber üniversitelerinde, </w:t>
      </w:r>
      <w:r>
        <w:t>ö</w:t>
      </w:r>
      <w:r>
        <w:t>zellikle de batıda, son yıllarda dini bakışlar ve yönelimlerin artış ka</w:t>
      </w:r>
      <w:r>
        <w:t>y</w:t>
      </w:r>
      <w:r>
        <w:t>detmesi öyle bir aşamaya gelmiştir ki, “Amerika Stanford Üniversit</w:t>
      </w:r>
      <w:r>
        <w:t>e</w:t>
      </w:r>
      <w:r>
        <w:t xml:space="preserve">sinde daha birkaç yıl öncesine kadar ibadet bir değer olarak kabul </w:t>
      </w:r>
      <w:r>
        <w:t>e</w:t>
      </w:r>
      <w:r>
        <w:t>dilmezken, şu anda üç yüz ile beş yüz civarı öğrenci sürekli olarak ibadet m</w:t>
      </w:r>
      <w:r>
        <w:t>e</w:t>
      </w:r>
      <w:r>
        <w:t>rasimlerine katılmaktadır</w:t>
      </w:r>
      <w:r w:rsidR="0065374B">
        <w:t>.”</w:t>
      </w:r>
      <w:r>
        <w:rPr>
          <w:rStyle w:val="FootnoteReference"/>
        </w:rPr>
        <w:footnoteReference w:id="282"/>
      </w:r>
    </w:p>
    <w:p w:rsidR="008C142D" w:rsidRDefault="008C142D">
      <w:r>
        <w:t>Mevcut istatistiklere göre “Fransa’da ilmi projeler milli merkezi</w:t>
      </w:r>
      <w:r>
        <w:t>n</w:t>
      </w:r>
      <w:r>
        <w:t>deki araştırmacıların yarısı Allah’a iman etmiş ve bir çoğu da bu aş</w:t>
      </w:r>
      <w:r>
        <w:t>a</w:t>
      </w:r>
      <w:r>
        <w:t>maya yaklaştıklarını hisse</w:t>
      </w:r>
      <w:r>
        <w:t>t</w:t>
      </w:r>
      <w:r>
        <w:t>mektedir</w:t>
      </w:r>
      <w:r w:rsidR="0065374B">
        <w:t>.”</w:t>
      </w:r>
      <w:r>
        <w:rPr>
          <w:rStyle w:val="FootnoteReference"/>
        </w:rPr>
        <w:footnoteReference w:id="283"/>
      </w:r>
    </w:p>
    <w:p w:rsidR="008C142D" w:rsidRDefault="008C142D">
      <w:r>
        <w:t>Elde edilen raporlar esasınca, “Cambridge Üniversitesi birkaç yıldır ilim ve ilahiyat konuşmaları dalını başlatmış bulunmaktadır. 1998 y</w:t>
      </w:r>
      <w:r>
        <w:t>ı</w:t>
      </w:r>
      <w:r>
        <w:t xml:space="preserve">lında ilim ve din kürsüsü tesis </w:t>
      </w:r>
      <w:r>
        <w:t>e</w:t>
      </w:r>
      <w:r>
        <w:t xml:space="preserve">dilsin diye Oxford Üniversitesine bir milyon yüz bin paund hediye edilmiştir. </w:t>
      </w:r>
    </w:p>
    <w:p w:rsidR="008C142D" w:rsidRDefault="008C142D">
      <w:r>
        <w:t xml:space="preserve">Hakeza İngiltere Leeds üniversitesi ilim ve din ilişkisi hakkında </w:t>
      </w:r>
      <w:r>
        <w:t>a</w:t>
      </w:r>
      <w:r>
        <w:t xml:space="preserve">raştırma ve eğitim için ilk olarak ara dal merkezini tesis etmiştir. </w:t>
      </w:r>
      <w:r>
        <w:t>A</w:t>
      </w:r>
      <w:r>
        <w:t>merika’da Boston üniversitesi ise ilim, din ve felsefe dalında doktora programını yürürlüğe koymuştur</w:t>
      </w:r>
      <w:r w:rsidR="0065374B">
        <w:t>.”</w:t>
      </w:r>
      <w:r>
        <w:rPr>
          <w:rStyle w:val="FootnoteReference"/>
        </w:rPr>
        <w:footnoteReference w:id="284"/>
      </w:r>
    </w:p>
    <w:p w:rsidR="008C142D" w:rsidRDefault="008C142D">
      <w:r>
        <w:t>1960 ve 1970 yıllarından beri başlatılmış olan dini konularda ruhb</w:t>
      </w:r>
      <w:r>
        <w:t>i</w:t>
      </w:r>
      <w:r>
        <w:t>lim araştırmalarına duyulan ilginin canlılık kazanımı son yıllarda b</w:t>
      </w:r>
      <w:r>
        <w:t>ü</w:t>
      </w:r>
      <w:r>
        <w:t>yük bir artış kaydetmiştir. Öyle ki bu yıllarda, söz konusu alanda o</w:t>
      </w:r>
      <w:r>
        <w:t>n</w:t>
      </w:r>
      <w:r>
        <w:t>larca dergi basılmış, onlarca sempozyum ve seminer düzenlenmiş, 1993 yılında iki yüz olan Hıristiyan Psikologlar Encümeninin üyeler</w:t>
      </w:r>
      <w:r>
        <w:t>i</w:t>
      </w:r>
      <w:r>
        <w:t>nin sayısı, son yıllarda birden bire onaltı bine yükselmiş ve insani ve teorik ilimler boyutunda din ile ilgili araştı</w:t>
      </w:r>
      <w:r>
        <w:t>r</w:t>
      </w:r>
      <w:r>
        <w:t>malar, internette büyük bir artış kaydetmiştir</w:t>
      </w:r>
      <w:r w:rsidR="0065374B">
        <w:t>.”</w:t>
      </w:r>
      <w:r>
        <w:rPr>
          <w:rStyle w:val="FootnoteReference"/>
        </w:rPr>
        <w:footnoteReference w:id="285"/>
      </w:r>
    </w:p>
    <w:p w:rsidR="008C142D" w:rsidRDefault="008C142D">
      <w:r>
        <w:t>Gerçi “eskiden ruhbilim ilmi, hastaların tedavisinin değersel husu</w:t>
      </w:r>
      <w:r>
        <w:t>s</w:t>
      </w:r>
      <w:r>
        <w:t>lardan uzak tutulması gerektiğine inanıyordu. Ama 1987 ila 1993 yı</w:t>
      </w:r>
      <w:r>
        <w:t>l</w:t>
      </w:r>
      <w:r>
        <w:t>ları arasında dinin, hastaların tedavisindeki rolü hususunda altı binden fazla ilmi mak</w:t>
      </w:r>
      <w:r>
        <w:t>a</w:t>
      </w:r>
      <w:r>
        <w:t>le basılmış durumdadır</w:t>
      </w:r>
      <w:r w:rsidR="0065374B">
        <w:t>.”</w:t>
      </w:r>
      <w:r>
        <w:rPr>
          <w:rStyle w:val="FootnoteReference"/>
        </w:rPr>
        <w:footnoteReference w:id="286"/>
      </w:r>
    </w:p>
    <w:p w:rsidR="008C142D" w:rsidRDefault="008C142D">
      <w:r>
        <w:t>Hakeza son yıllarda “Bir çok Amerika ve Avrupa ün</w:t>
      </w:r>
      <w:r>
        <w:t>i</w:t>
      </w:r>
      <w:r>
        <w:t>versitelerinde din ve ilim dersleri okutulmaya başlamıştır. New Scientist dergisinin araştırmasına göre de en çok g</w:t>
      </w:r>
      <w:r>
        <w:t>e</w:t>
      </w:r>
      <w:r>
        <w:t>lişen ilmi dal olmuştur</w:t>
      </w:r>
      <w:r w:rsidR="0065374B">
        <w:t>.”</w:t>
      </w:r>
      <w:r>
        <w:rPr>
          <w:rStyle w:val="FootnoteReference"/>
        </w:rPr>
        <w:footnoteReference w:id="287"/>
      </w:r>
    </w:p>
    <w:p w:rsidR="008C142D" w:rsidRDefault="008C142D">
      <w:r>
        <w:t>Amerikan Siyasi İlimler Encümeni (Amerikan Political Sience Association) de on yıldan fazla bir zamandır din ve siyaset bölümünü açmış bulunmaktadır. Her yıl bu k</w:t>
      </w:r>
      <w:r>
        <w:t>o</w:t>
      </w:r>
      <w:r>
        <w:t>nuda yazılmış olan en iyi kitaba ödül vermektedir</w:t>
      </w:r>
      <w:r w:rsidR="0065374B">
        <w:t>.”</w:t>
      </w:r>
      <w:r>
        <w:rPr>
          <w:rStyle w:val="FootnoteReference"/>
        </w:rPr>
        <w:footnoteReference w:id="288"/>
      </w:r>
    </w:p>
    <w:p w:rsidR="008C142D" w:rsidRDefault="008C142D"/>
    <w:p w:rsidR="008C142D" w:rsidRDefault="008C142D" w:rsidP="00D278DE">
      <w:pPr>
        <w:pStyle w:val="Heading1"/>
      </w:pPr>
      <w:bookmarkStart w:id="52" w:name="_Toc61827069"/>
      <w:r>
        <w:t>Salt Maddecilik ve Ateistliğin Çöküş Döneminin Başl</w:t>
      </w:r>
      <w:r>
        <w:t>a</w:t>
      </w:r>
      <w:r>
        <w:t>ması</w:t>
      </w:r>
      <w:bookmarkEnd w:id="52"/>
    </w:p>
    <w:p w:rsidR="008C142D" w:rsidRDefault="008C142D">
      <w:r>
        <w:t>İslam devriminin dini temeller ve öğretiler esasınca zafere ulaşm</w:t>
      </w:r>
      <w:r>
        <w:t>a</w:t>
      </w:r>
      <w:r>
        <w:t>sı, çağdaş maddeci medeniyetin inkarcı düşü</w:t>
      </w:r>
      <w:r>
        <w:t>n</w:t>
      </w:r>
      <w:r>
        <w:t>cesini şiddetle sarstı. Bir çok bilginlerin dini inançlara yeniden geri dönüşüne ortam hazırladı ve dini olmayan kültürün bir tür eziklik duymasına neden oldu. Fra</w:t>
      </w:r>
      <w:r>
        <w:t>n</w:t>
      </w:r>
      <w:r>
        <w:t>sız haftalık dergisi Nowel Observator bu konuda şöyle yazmaktadır: “Enformatik ve teknik ilmin şaşırtıcı bir ş</w:t>
      </w:r>
      <w:r>
        <w:t>e</w:t>
      </w:r>
      <w:r>
        <w:t>kilde ilerleme kaydettiği günümüzde, her gün materyalis</w:t>
      </w:r>
      <w:r>
        <w:t>t</w:t>
      </w:r>
      <w:r>
        <w:t>lerin ve inkarcıların fikri temellerinin büyük bir hızla y</w:t>
      </w:r>
      <w:r>
        <w:t>ı</w:t>
      </w:r>
      <w:r>
        <w:t>kıldığını görmekteyiz…</w:t>
      </w:r>
    </w:p>
    <w:p w:rsidR="008C142D" w:rsidRDefault="008C142D">
      <w:r>
        <w:t>…İlmi kavramları artık kendi lehine kullanmaya çalışan teoloji d</w:t>
      </w:r>
      <w:r>
        <w:t>e</w:t>
      </w:r>
      <w:r>
        <w:t>ğildir. Mevcut halde, Allah’ı isteyen ilmin bizzat kendisidir</w:t>
      </w:r>
      <w:r w:rsidR="0065374B">
        <w:t>.”</w:t>
      </w:r>
      <w:r>
        <w:rPr>
          <w:rStyle w:val="FootnoteReference"/>
        </w:rPr>
        <w:footnoteReference w:id="289"/>
      </w:r>
    </w:p>
    <w:p w:rsidR="008C142D" w:rsidRDefault="008C142D">
      <w:r>
        <w:t>Fransız meşhur sosyologu Jill Couple’ın görüşü esasınca, “Dindar olmayan tahsilli kimseler, din dışı kültürün kendilerini bir çıkmaza s</w:t>
      </w:r>
      <w:r>
        <w:t>ü</w:t>
      </w:r>
      <w:r>
        <w:t>rüklediğine inanmakta ve bu çıkmazın sonunu da cinayet, boşanma, AIDS, uyuşturucu maddeler vb. şeylerde görmektedirler. Onlar ilim ve iman arasındaki çelişkiyi red etmektedirler</w:t>
      </w:r>
      <w:r w:rsidR="0065374B">
        <w:t>.”</w:t>
      </w:r>
      <w:r>
        <w:rPr>
          <w:rStyle w:val="FootnoteReference"/>
        </w:rPr>
        <w:footnoteReference w:id="290"/>
      </w:r>
    </w:p>
    <w:p w:rsidR="008C142D" w:rsidRDefault="008C142D">
      <w:r>
        <w:t>Amerikan Scientific ilmi dergisi bu konuda şunu yazmaktadır: “Hayatın anlamı, değer ifade eden şeyler, ahlaki ve ideal konulara i</w:t>
      </w:r>
      <w:r>
        <w:t>l</w:t>
      </w:r>
      <w:r>
        <w:t>min cevapsız kalışı, eskiden inkarcı bir ruha sahip olan bilginleri tu</w:t>
      </w:r>
      <w:r>
        <w:t>t</w:t>
      </w:r>
      <w:r>
        <w:t>turdukları bu yoldan el çekmeye ve dini öğretilere yönelmeye zorl</w:t>
      </w:r>
      <w:r>
        <w:t>a</w:t>
      </w:r>
      <w:r>
        <w:t>mıştır</w:t>
      </w:r>
      <w:r w:rsidR="0065374B">
        <w:t>.”</w:t>
      </w:r>
      <w:r>
        <w:rPr>
          <w:rStyle w:val="FootnoteReference"/>
        </w:rPr>
        <w:footnoteReference w:id="291"/>
      </w:r>
    </w:p>
    <w:p w:rsidR="008C142D" w:rsidRDefault="008C142D"/>
    <w:p w:rsidR="008C142D" w:rsidRDefault="008C142D" w:rsidP="00D278DE">
      <w:pPr>
        <w:pStyle w:val="Heading1"/>
      </w:pPr>
      <w:bookmarkStart w:id="53" w:name="_Toc61827070"/>
      <w:r>
        <w:t>Bilginler ve Din Gerçeğini Anlama Hususunda Artan Ç</w:t>
      </w:r>
      <w:r>
        <w:t>a</w:t>
      </w:r>
      <w:r>
        <w:t>balar</w:t>
      </w:r>
      <w:bookmarkEnd w:id="53"/>
    </w:p>
    <w:p w:rsidR="008C142D" w:rsidRDefault="008C142D">
      <w:r>
        <w:t>Son yıllarda beşerin dini inançlara evrensel yönelimi, çağdaş dü</w:t>
      </w:r>
      <w:r>
        <w:t>n</w:t>
      </w:r>
      <w:r>
        <w:t>yanın, özellikle de batının bilginleri arasında gittikçe büyüme kayd</w:t>
      </w:r>
      <w:r>
        <w:t>e</w:t>
      </w:r>
      <w:r>
        <w:t>den bir dalga yaratmıştır. Bu dalga, ilim ve din orantısı alanında y</w:t>
      </w:r>
      <w:r>
        <w:t>a</w:t>
      </w:r>
      <w:r>
        <w:t>pılmış olan yanlış düşünceleri düzeltmeyi ve beşer hayatında dinin değerli k</w:t>
      </w:r>
      <w:r>
        <w:t>o</w:t>
      </w:r>
      <w:r>
        <w:t xml:space="preserve">numunu yeniden derk edebilmeyi amaçlamaktadır. </w:t>
      </w:r>
    </w:p>
    <w:p w:rsidR="008C142D" w:rsidRDefault="008C142D">
      <w:r>
        <w:t>Çeşitli konferanslar; din ve ilim çelişkisini reddetmek ve toplulu</w:t>
      </w:r>
      <w:r>
        <w:t>k</w:t>
      </w:r>
      <w:r>
        <w:t>ların ilmi övünç kaynakları üzerindeki olumlu etkilerini tespit etmek amacıyla son yıllarda bilginler, ilmi topluluklar ve araştırma kurumları tarafından yazılmış olan bir çok eserler ve geniş araştırma projeleri de bu i</w:t>
      </w:r>
      <w:r>
        <w:t>d</w:t>
      </w:r>
      <w:r>
        <w:t>diayı kanıtlayan bir delil konumundadır. Örnek olarak “Avrupa ve Amerika’da ilim ve din ile ilgili araştırma merkezlerinin ve enc</w:t>
      </w:r>
      <w:r>
        <w:t>ü</w:t>
      </w:r>
      <w:r>
        <w:t>menlerin tesis edilmesinin hızla artışına işaret etmek mümkündür</w:t>
      </w:r>
      <w:r w:rsidR="0065374B">
        <w:t>.”</w:t>
      </w:r>
      <w:r>
        <w:rPr>
          <w:rStyle w:val="FootnoteReference"/>
        </w:rPr>
        <w:footnoteReference w:id="292"/>
      </w:r>
    </w:p>
    <w:p w:rsidR="008C142D" w:rsidRDefault="008C142D">
      <w:r>
        <w:t>Hakeza “Fizikçi, kimyacı, biyolog, filozof ve ilahiyatçılardan bütün dünyadan 1100 bilginin katılımıyla</w:t>
      </w:r>
      <w:r>
        <w:rPr>
          <w:rStyle w:val="FootnoteReference"/>
        </w:rPr>
        <w:footnoteReference w:id="293"/>
      </w:r>
      <w:r>
        <w:t xml:space="preserve"> Hi</w:t>
      </w:r>
      <w:r>
        <w:t>n</w:t>
      </w:r>
      <w:r>
        <w:t>distan’da düzenlenen “Din ve ilim sentezi” adlı uluslararası kongreye veya Berkeley’de California Üniversitesinde bir çok seçkin bilim adamının katılımıyla teşkil edilen ilim ve din ilişkisini araştırma konferansına da işaret etmek mümkü</w:t>
      </w:r>
      <w:r>
        <w:t>n</w:t>
      </w:r>
      <w:r>
        <w:t>dür</w:t>
      </w:r>
      <w:r w:rsidR="0065374B">
        <w:t>.”</w:t>
      </w:r>
      <w:r>
        <w:rPr>
          <w:rStyle w:val="FootnoteReference"/>
        </w:rPr>
        <w:footnoteReference w:id="294"/>
      </w:r>
    </w:p>
    <w:p w:rsidR="008C142D" w:rsidRDefault="008C142D">
      <w:r>
        <w:t>Nitekim Berkeley California’da din ve tabii ilimler merkezi de son zamanlarda “ilim ve manevi araştırmalar” başlığı altında araştırma projelerini düzenleme girişimi</w:t>
      </w:r>
      <w:r>
        <w:t>n</w:t>
      </w:r>
      <w:r>
        <w:t xml:space="preserve">de bulunmuştur. </w:t>
      </w:r>
    </w:p>
    <w:p w:rsidR="008C142D" w:rsidRDefault="008C142D">
      <w:r>
        <w:t>Bu projenin müdürü olan Mark Richardson şöyle diyor: “Bu iş din ve tabii ilimler alanında seçkin bilim adamlarının katılacağı bir konf</w:t>
      </w:r>
      <w:r>
        <w:t>e</w:t>
      </w:r>
      <w:r>
        <w:t>ransın teşkil edilmesine hazırlık konumundadır. Bunun amacı da d</w:t>
      </w:r>
      <w:r>
        <w:t>a</w:t>
      </w:r>
      <w:r>
        <w:t>kik bir ilmin dini inançları red ettiğine inanan bilginlerin bu yanlış düşü</w:t>
      </w:r>
      <w:r>
        <w:t>n</w:t>
      </w:r>
      <w:r>
        <w:t>cesini değiştirmektir</w:t>
      </w:r>
      <w:r w:rsidR="0065374B">
        <w:t>.”</w:t>
      </w:r>
      <w:r>
        <w:rPr>
          <w:rStyle w:val="FootnoteReference"/>
        </w:rPr>
        <w:footnoteReference w:id="295"/>
      </w:r>
    </w:p>
    <w:p w:rsidR="008C142D" w:rsidRDefault="008C142D">
      <w:r>
        <w:t>Son yıllarda ilim ve din konusuna olumlu bakan, b</w:t>
      </w:r>
      <w:r>
        <w:t>a</w:t>
      </w:r>
      <w:r>
        <w:t>sılmış yüzlerce kitaplardan örnek olarak, batılı bilgin bayan Jennifer Trusted’in (ki felsefe ve ilim felsefesi konusunda bir çok kitapları vardır) 1994 yılı</w:t>
      </w:r>
      <w:r>
        <w:t>n</w:t>
      </w:r>
      <w:r>
        <w:t xml:space="preserve">da basılan Fizik ve Metafizik kitabına işaret edebiliriz. </w:t>
      </w:r>
    </w:p>
    <w:p w:rsidR="008C142D" w:rsidRDefault="008C142D">
      <w:r>
        <w:t>Yazar bu kitapta din ve dini inançlara odlukça olumlu yaklaşarak dinin, ilmin ilerlemesine engel olduğunu belirten yanlış düşünceyi z</w:t>
      </w:r>
      <w:r>
        <w:t>i</w:t>
      </w:r>
      <w:r>
        <w:t xml:space="preserve">hinlerden silip atmak istemektedir. Onun inancına göre orta çağdaki </w:t>
      </w:r>
      <w:r>
        <w:t>i</w:t>
      </w:r>
      <w:r>
        <w:t>lim de, kıvancını din fe</w:t>
      </w:r>
      <w:r>
        <w:t>l</w:t>
      </w:r>
      <w:r>
        <w:t>sefesine borçlu konumdadır</w:t>
      </w:r>
      <w:r w:rsidR="0065374B">
        <w:t>.”</w:t>
      </w:r>
      <w:r>
        <w:rPr>
          <w:rStyle w:val="FootnoteReference"/>
        </w:rPr>
        <w:footnoteReference w:id="296"/>
      </w:r>
    </w:p>
    <w:p w:rsidR="008C142D" w:rsidRDefault="008C142D"/>
    <w:p w:rsidR="008C142D" w:rsidRDefault="008C142D" w:rsidP="00D278DE">
      <w:pPr>
        <w:pStyle w:val="Heading1"/>
      </w:pPr>
      <w:bookmarkStart w:id="54" w:name="_Toc61827071"/>
      <w:r>
        <w:t xml:space="preserve">İmam Humeyni </w:t>
      </w:r>
      <w:r>
        <w:rPr>
          <w:i/>
          <w:sz w:val="8"/>
        </w:rPr>
        <w:t>(Allah’ın rahmeti üzerine olsun)</w:t>
      </w:r>
      <w:r>
        <w:t xml:space="preserve"> Çağı ve İlim ve Düşünce Sahası</w:t>
      </w:r>
      <w:r>
        <w:t>n</w:t>
      </w:r>
      <w:r>
        <w:t>da Devrim</w:t>
      </w:r>
      <w:bookmarkEnd w:id="54"/>
    </w:p>
    <w:p w:rsidR="008C142D" w:rsidRDefault="008C142D">
      <w:r>
        <w:t>Bu arada düşünülmesi gereken önemli konulardan biri de son yı</w:t>
      </w:r>
      <w:r>
        <w:t>l</w:t>
      </w:r>
      <w:r>
        <w:t>larda, öze</w:t>
      </w:r>
      <w:r>
        <w:t>l</w:t>
      </w:r>
      <w:r>
        <w:t>likle de İslam devriminden sonra çağdaş dünya ilimlerinin çeşitli dallarındaki uzman bilginlerin dini yönelimleri ve bakış açıl</w:t>
      </w:r>
      <w:r>
        <w:t>a</w:t>
      </w:r>
      <w:r>
        <w:t xml:space="preserve">rında oluşan ilginç değişimler, hakikatte ilim ve düşünce alanında </w:t>
      </w:r>
      <w:r>
        <w:t>o</w:t>
      </w:r>
      <w:r>
        <w:t>luşmuş büyük bir devrim konumundadır. Bu değişim çağdaş bi</w:t>
      </w:r>
      <w:r>
        <w:t>l</w:t>
      </w:r>
      <w:r>
        <w:t xml:space="preserve">gin ve ilim adamlarını gittikçe artan bir hızla Allah’a ve ilahi değerlere sevk etmektedir. </w:t>
      </w:r>
    </w:p>
    <w:p w:rsidR="008C142D" w:rsidRDefault="008C142D">
      <w:r>
        <w:t>Amerikan Time dergisi Nisan 1980’deki 7. sayısında bu k</w:t>
      </w:r>
      <w:r>
        <w:t>o</w:t>
      </w:r>
      <w:r>
        <w:t>nuda şöyle diyor: “Düşünce ve istidlal konusunda sessiz bir devrim gerçe</w:t>
      </w:r>
      <w:r>
        <w:t>k</w:t>
      </w:r>
      <w:r>
        <w:t>leşmek üzeredir ve tanrı geri dönmekt</w:t>
      </w:r>
      <w:r>
        <w:t>e</w:t>
      </w:r>
      <w:r>
        <w:t>dir</w:t>
      </w:r>
      <w:r w:rsidR="0065374B">
        <w:t>.”</w:t>
      </w:r>
      <w:r>
        <w:rPr>
          <w:rStyle w:val="FootnoteReference"/>
        </w:rPr>
        <w:footnoteReference w:id="297"/>
      </w:r>
    </w:p>
    <w:p w:rsidR="008C142D" w:rsidRDefault="008C142D">
      <w:r>
        <w:t>Amerikan Scientific adlı ilmi dergi de söz konusu d</w:t>
      </w:r>
      <w:r>
        <w:t>e</w:t>
      </w:r>
      <w:r>
        <w:t>ğişimleri ele alarak, California’da düzenlenen ilim ve din ilişkisini inceleme konf</w:t>
      </w:r>
      <w:r>
        <w:t>e</w:t>
      </w:r>
      <w:r>
        <w:t>ransında söz konusu edilen kon</w:t>
      </w:r>
      <w:r>
        <w:t>u</w:t>
      </w:r>
      <w:r>
        <w:t>ların içeriğine işaret ederek şöyle yazmaktadır: “Konferans müddetince açıklığa kavuşan çok önemli h</w:t>
      </w:r>
      <w:r>
        <w:t>u</w:t>
      </w:r>
      <w:r>
        <w:t>suslardan biri de artık bilim adamlarının dine yaygın ve sıradan inan</w:t>
      </w:r>
      <w:r>
        <w:t>ç</w:t>
      </w:r>
      <w:r>
        <w:t>lar gözüyle bakmadığı gerçeğidir. Zira bilim adamları artık dine, ilmi tecrübeleri miktarınca gerçeği ifade eden reel alemden bir tecrübe g</w:t>
      </w:r>
      <w:r>
        <w:t>ö</w:t>
      </w:r>
      <w:r>
        <w:t>zü</w:t>
      </w:r>
      <w:r>
        <w:t>y</w:t>
      </w:r>
      <w:r>
        <w:t>le bakmaktadırlar</w:t>
      </w:r>
      <w:r w:rsidR="0065374B">
        <w:t>.”</w:t>
      </w:r>
    </w:p>
    <w:p w:rsidR="008C142D" w:rsidRDefault="008C142D">
      <w:r>
        <w:t>Bu dergi daha sonra şunu ifade etmektedir: “Anlaşıld</w:t>
      </w:r>
      <w:r>
        <w:t>ı</w:t>
      </w:r>
      <w:r>
        <w:t>ğı üzere bilim adamları şu iki hususta görüş birliğine varmışlardır. Bu hususların b</w:t>
      </w:r>
      <w:r>
        <w:t>i</w:t>
      </w:r>
      <w:r>
        <w:t>rincisi Allah’ın var olduğ</w:t>
      </w:r>
      <w:r>
        <w:t>u</w:t>
      </w:r>
      <w:r>
        <w:t>dur. İkinci husus ise dinden uzak bir ilmin topal, ilimden uzak bir dinin ise kör olmasıdır</w:t>
      </w:r>
      <w:r w:rsidR="0065374B">
        <w:t>.”</w:t>
      </w:r>
      <w:r>
        <w:rPr>
          <w:rStyle w:val="FootnoteReference"/>
        </w:rPr>
        <w:footnoteReference w:id="298"/>
      </w:r>
      <w:r>
        <w:t xml:space="preserve"> </w:t>
      </w:r>
    </w:p>
    <w:p w:rsidR="008C142D" w:rsidRDefault="008C142D">
      <w:r>
        <w:t>İlimler sahasındaki bu adı geçen devrimi Amerikan Newsweek dergisi (20 Ocak 1998 tarihli sayı) şu ifadeyle anmaktadır: “İlim A</w:t>
      </w:r>
      <w:r>
        <w:t>l</w:t>
      </w:r>
      <w:r>
        <w:t>lah’ı bulmaktadır</w:t>
      </w:r>
      <w:r w:rsidR="0065374B">
        <w:t>.”</w:t>
      </w:r>
      <w:r>
        <w:rPr>
          <w:rStyle w:val="FootnoteReference"/>
        </w:rPr>
        <w:footnoteReference w:id="299"/>
      </w:r>
    </w:p>
    <w:p w:rsidR="008C142D" w:rsidRDefault="008C142D"/>
    <w:p w:rsidR="008C142D" w:rsidRDefault="008C142D" w:rsidP="00D278DE">
      <w:pPr>
        <w:pStyle w:val="Heading1"/>
      </w:pPr>
      <w:bookmarkStart w:id="55" w:name="_Toc61827072"/>
      <w:r>
        <w:t>Bilginlerin Dindarlığının Dini Yönelişler ve Çağdaş İnsan Üzerindeki Etkisi</w:t>
      </w:r>
      <w:bookmarkEnd w:id="55"/>
    </w:p>
    <w:p w:rsidR="008C142D" w:rsidRDefault="008C142D">
      <w:r>
        <w:t>Gerçi bilginler, ilim ve araştırma kurumları arasında dini inançl</w:t>
      </w:r>
      <w:r>
        <w:t>a</w:t>
      </w:r>
      <w:r>
        <w:t>rın yeniden hayat kazanması da bizzat çağdaş insanın Allah’a büyük d</w:t>
      </w:r>
      <w:r>
        <w:t>ö</w:t>
      </w:r>
      <w:r>
        <w:t>nüş hareketinin önemli bir b</w:t>
      </w:r>
      <w:r>
        <w:t>ö</w:t>
      </w:r>
      <w:r>
        <w:t>lümünü teşkil etmektedir. Ama sosyal konuları yorumlayan uzman kimselerin inancına göre ilimler sahası</w:t>
      </w:r>
      <w:r>
        <w:t>n</w:t>
      </w:r>
      <w:r>
        <w:t>da adı geçen değişimin oluşumu ve din ve ilmin çeliştiği hususundaki bir çok hayali kuruntuların ortadan kalkması, çağdaş insanın dini öğr</w:t>
      </w:r>
      <w:r>
        <w:t>e</w:t>
      </w:r>
      <w:r>
        <w:t xml:space="preserve">ti ve emirler ile tevhidi inançlara yönelişinin artış kaydetmesi için çok uygun bir ortam sağlamıştır. </w:t>
      </w:r>
    </w:p>
    <w:p w:rsidR="008C142D" w:rsidRDefault="008C142D">
      <w:r>
        <w:t>İngiltere’de basılan Daily Telegraphe yayını bu konuda şöyle ya</w:t>
      </w:r>
      <w:r>
        <w:t>z</w:t>
      </w:r>
      <w:r>
        <w:t xml:space="preserve">maktadır: “Sosyal olayları yorumlayan uzmanların dediği gibi halkın çoğunun dine yönelmesinin en büyük sebebi, din ve ilim arasında artık eskiden olduğu gibi </w:t>
      </w:r>
      <w:r>
        <w:t>u</w:t>
      </w:r>
      <w:r>
        <w:t>yuşmazlığın görülmeyişi gerçeğidir</w:t>
      </w:r>
      <w:r w:rsidR="0065374B">
        <w:t>.”</w:t>
      </w:r>
      <w:r>
        <w:rPr>
          <w:rStyle w:val="FootnoteReference"/>
        </w:rPr>
        <w:footnoteReference w:id="300"/>
      </w:r>
    </w:p>
    <w:p w:rsidR="008C142D" w:rsidRDefault="008C142D"/>
    <w:p w:rsidR="008C142D" w:rsidRDefault="008C142D" w:rsidP="00D278DE">
      <w:pPr>
        <w:pStyle w:val="Heading1"/>
      </w:pPr>
      <w:bookmarkStart w:id="56" w:name="_Toc61827073"/>
      <w:r>
        <w:t xml:space="preserve">4- İmam Humeyni </w:t>
      </w:r>
      <w:r>
        <w:rPr>
          <w:i/>
          <w:sz w:val="8"/>
        </w:rPr>
        <w:t>(Allah’ın rahmeti üzerine olsun)</w:t>
      </w:r>
      <w:r>
        <w:t xml:space="preserve"> Asrı ve Dinin Olumlu Boyutlarına Artan T</w:t>
      </w:r>
      <w:r>
        <w:t>e</w:t>
      </w:r>
      <w:r>
        <w:t>veccüh</w:t>
      </w:r>
      <w:bookmarkEnd w:id="56"/>
    </w:p>
    <w:p w:rsidR="008C142D" w:rsidRDefault="008C142D">
      <w:r>
        <w:t>İran’da İslam devriminin zafere erişmesiyle birlikte dünya bu de</w:t>
      </w:r>
      <w:r>
        <w:t>v</w:t>
      </w:r>
      <w:r>
        <w:t>rimin insan hayatında diğer bir önemli etk</w:t>
      </w:r>
      <w:r>
        <w:t>i</w:t>
      </w:r>
      <w:r>
        <w:t>sinin daha çıkışına şahit olmaktadır. Dinin insan hayatı üzerindeki etkilerini keşfetme hus</w:t>
      </w:r>
      <w:r>
        <w:t>u</w:t>
      </w:r>
      <w:r>
        <w:t>sunda farklı ilim dall</w:t>
      </w:r>
      <w:r>
        <w:t>a</w:t>
      </w:r>
      <w:r>
        <w:t>rında bilginlerin sergilediği eşsiz faaliyetlerin yaygınlık kazanması da, çağdaş dünyanın İslam devriminin temel m</w:t>
      </w:r>
      <w:r>
        <w:t>e</w:t>
      </w:r>
      <w:r>
        <w:t>sajlarından ve İmam Humeyni’nin kılavuzluklarından büyük oranda etkilendiğinin en büyük şahididir. Bilginlerin dini inançlarının gü</w:t>
      </w:r>
      <w:r>
        <w:t>ç</w:t>
      </w:r>
      <w:r>
        <w:t>lenmesi ve beşeri toplumların genel planda hayati önem arz eden öğr</w:t>
      </w:r>
      <w:r>
        <w:t>e</w:t>
      </w:r>
      <w:r>
        <w:t>tilere yönelmesi ile birlikte çağdaş dünyamız bugün ilmi ve araştırma kurumlarının, dini iman ve dini öğretilerin insan hayatını düzenleme hususundaki yepyeni bir ilgi ve y</w:t>
      </w:r>
      <w:r>
        <w:t>ö</w:t>
      </w:r>
      <w:r>
        <w:t>nelimine şahit bulunmaktadır. Bu bölümde kısaca da olsa bu konuyu açı</w:t>
      </w:r>
      <w:r>
        <w:t>k</w:t>
      </w:r>
      <w:r>
        <w:t xml:space="preserve">lamaya çalışacağız. </w:t>
      </w:r>
    </w:p>
    <w:p w:rsidR="008C142D" w:rsidRDefault="008C142D"/>
    <w:p w:rsidR="008C142D" w:rsidRDefault="008C142D" w:rsidP="00D278DE">
      <w:pPr>
        <w:pStyle w:val="Heading1"/>
      </w:pPr>
      <w:bookmarkStart w:id="57" w:name="_Toc61827074"/>
      <w:r>
        <w:t>Din; İnsanın Mutluluğunun Yegane Yolu</w:t>
      </w:r>
      <w:bookmarkEnd w:id="57"/>
    </w:p>
    <w:p w:rsidR="008C142D" w:rsidRDefault="008C142D">
      <w:r>
        <w:t>İnsanın varlık hakikati; düşünce, ahlak ve amel diye bilinen üç b</w:t>
      </w:r>
      <w:r>
        <w:t>o</w:t>
      </w:r>
      <w:r>
        <w:t>yutta tecelli ettiği için ilahi peygamberler de bu üç bölümde kendi h</w:t>
      </w:r>
      <w:r>
        <w:t>a</w:t>
      </w:r>
      <w:r>
        <w:t>yat verici kılavuzluk ve öğretil</w:t>
      </w:r>
      <w:r>
        <w:t>e</w:t>
      </w:r>
      <w:r>
        <w:t xml:space="preserve">rini ortaya koymuşlardır. </w:t>
      </w:r>
    </w:p>
    <w:p w:rsidR="008C142D" w:rsidRDefault="008C142D">
      <w:r>
        <w:t>İnsanın fikirsel boyutuyla yakın ilgisi olan birinci b</w:t>
      </w:r>
      <w:r>
        <w:t>ö</w:t>
      </w:r>
      <w:r>
        <w:t>lüm; inançlar , temel inanç ve dünya görüşlerinden olu</w:t>
      </w:r>
      <w:r>
        <w:t>ş</w:t>
      </w:r>
      <w:r>
        <w:t>maktadır. İlahi peygamberler bu bölümde insanın temel ve teorik sorularına cevap vermek için ge</w:t>
      </w:r>
      <w:r>
        <w:t>l</w:t>
      </w:r>
      <w:r>
        <w:t xml:space="preserve">mişlerdir. Tıpkı, “Allah kimdir, insan kimdir ve varlık alemi nasıldır?” sorularına cevap vermek gibi. </w:t>
      </w:r>
    </w:p>
    <w:p w:rsidR="008C142D" w:rsidRDefault="008C142D">
      <w:r>
        <w:t>İkinci bölüm ise büyük Peygamberlerin ahlaki kılavuzluklar kal</w:t>
      </w:r>
      <w:r>
        <w:t>ı</w:t>
      </w:r>
      <w:r>
        <w:t>bında insana doğru olan tavırları açıklaması ve beyan etmesidir. Onlar i</w:t>
      </w:r>
      <w:r>
        <w:t>n</w:t>
      </w:r>
      <w:r>
        <w:t>san ve dünyanın realitesine teveccüh ederek ve insanda gizli olan kabiliyetleri göz önünde bulundurarak insanın eğitim ve yönlendiri</w:t>
      </w:r>
      <w:r>
        <w:t>l</w:t>
      </w:r>
      <w:r>
        <w:t>mesine koyulmuşlardır. Hakikatte o dünya görüşünden bu ahlak, m</w:t>
      </w:r>
      <w:r>
        <w:t>e</w:t>
      </w:r>
      <w:r>
        <w:t>to</w:t>
      </w:r>
      <w:r>
        <w:t>t</w:t>
      </w:r>
      <w:r>
        <w:t xml:space="preserve">lar ve ahlaki emir ve yasaklar elde edilmektedir. </w:t>
      </w:r>
    </w:p>
    <w:p w:rsidR="008C142D" w:rsidRDefault="008C142D">
      <w:r>
        <w:t>Üçüncü bölüm ise furu-i din diye ifade edilen ilmi h</w:t>
      </w:r>
      <w:r>
        <w:t>ü</w:t>
      </w:r>
      <w:r>
        <w:t xml:space="preserve">kümlerdir. Bunu açıklayan ve beyan eden ilim ise fıkıh ilmidir. </w:t>
      </w:r>
    </w:p>
    <w:p w:rsidR="008C142D" w:rsidRDefault="008C142D">
      <w:r>
        <w:t>Bu bölümün “furu-i din” olarak adlandırılmasının sebebi ise bu h</w:t>
      </w:r>
      <w:r>
        <w:t>ü</w:t>
      </w:r>
      <w:r>
        <w:t xml:space="preserve">kümlerin temel inançların neticesi olmasıdır. Yoksa bu isim onun </w:t>
      </w:r>
      <w:r>
        <w:t>ö</w:t>
      </w:r>
      <w:r>
        <w:t>nemsiz olduğunu göstermez. Felsefe, irfan, kelam ve ahlak gibi ili</w:t>
      </w:r>
      <w:r>
        <w:t>m</w:t>
      </w:r>
      <w:r>
        <w:t>ler, temel ahlak ve inançlardan beslenmektedir. Ameli hükümler ise yeni insani bilimleri özellikle de hukuk, siyasi ilimler, kamu idar</w:t>
      </w:r>
      <w:r>
        <w:t>e</w:t>
      </w:r>
      <w:r>
        <w:t>si, hükümet, ek</w:t>
      </w:r>
      <w:r>
        <w:t>o</w:t>
      </w:r>
      <w:r>
        <w:t xml:space="preserve">nomi vb. ilimleri kapsamaktadır. </w:t>
      </w:r>
    </w:p>
    <w:p w:rsidR="008C142D" w:rsidRDefault="008C142D">
      <w:r>
        <w:t>Hakikatte fıkıh, dinin ameli hükümleri ve ideolojisi k</w:t>
      </w:r>
      <w:r>
        <w:t>o</w:t>
      </w:r>
      <w:r>
        <w:t xml:space="preserve">numundadır. Aynı zamanda İmam Humeyni’nin </w:t>
      </w:r>
      <w:r>
        <w:rPr>
          <w:i/>
          <w:sz w:val="8"/>
        </w:rPr>
        <w:t>(Allah’ın rahmeti üzerine olsun)</w:t>
      </w:r>
      <w:r>
        <w:t xml:space="preserve"> yüce tabiriyle, beşikten m</w:t>
      </w:r>
      <w:r>
        <w:t>e</w:t>
      </w:r>
      <w:r>
        <w:t xml:space="preserve">zara kadar beşer hayatını idare etme sistemidir. </w:t>
      </w:r>
    </w:p>
    <w:p w:rsidR="008C142D" w:rsidRDefault="008C142D">
      <w:r>
        <w:t>Söz konusu üç boyut insan hayatının temel bölümlerini teşkil e</w:t>
      </w:r>
      <w:r>
        <w:t>t</w:t>
      </w:r>
      <w:r>
        <w:t>mektedir. İnsan hayatının değişim yaratan iniş ve çıkışları, başlıca zikzakları hep bu üç alanda gerçekleşmektedir. Nitekim çağdaş ins</w:t>
      </w:r>
      <w:r>
        <w:t>a</w:t>
      </w:r>
      <w:r>
        <w:t>nın hayatında ortaya ç</w:t>
      </w:r>
      <w:r>
        <w:t>ı</w:t>
      </w:r>
      <w:r>
        <w:t>kan başlıca sorunlar, problemler ve boşluklar da bu üç boyu</w:t>
      </w:r>
      <w:r>
        <w:t>t</w:t>
      </w:r>
      <w:r>
        <w:t xml:space="preserve">tan biriyle ilgilidir. </w:t>
      </w:r>
    </w:p>
    <w:p w:rsidR="008C142D" w:rsidRDefault="008C142D">
      <w:r>
        <w:t>Bu önbilgileri aktarmamızın sebebi, dinin bu üç boyu</w:t>
      </w:r>
      <w:r>
        <w:t>t</w:t>
      </w:r>
      <w:r>
        <w:t xml:space="preserve">ta bir iddia sahibi oluşudur. Büyük peygamberler de ilahi görevleri esasınca, dinin bir misyonu olduğunu önemle vurgulamışlardır. </w:t>
      </w:r>
    </w:p>
    <w:p w:rsidR="008C142D" w:rsidRDefault="008C142D">
      <w:r>
        <w:t>Başka bir ifadeyle dinin insan hayatındaki sorunları çözmedeki fonksiyonu ve insanın çeşitli ihtiyaçlarını g</w:t>
      </w:r>
      <w:r>
        <w:t>i</w:t>
      </w:r>
      <w:r>
        <w:t>dermede din öğretilerinin yeterliliği din strüktüründen ka</w:t>
      </w:r>
      <w:r>
        <w:t>y</w:t>
      </w:r>
      <w:r>
        <w:t>naklanmaktadır. Bu öğretilerin ilahi vahiyde kökleri b</w:t>
      </w:r>
      <w:r>
        <w:t>u</w:t>
      </w:r>
      <w:r>
        <w:t xml:space="preserve">lunmaktadır. </w:t>
      </w:r>
    </w:p>
    <w:p w:rsidR="008C142D" w:rsidRDefault="008C142D">
      <w:r>
        <w:rPr>
          <w:b/>
          <w:bCs/>
        </w:rPr>
        <w:t>“O, arzusuna göre konuşmamaktadır</w:t>
      </w:r>
      <w:r w:rsidR="0065374B">
        <w:rPr>
          <w:b/>
          <w:bCs/>
        </w:rPr>
        <w:t>.”</w:t>
      </w:r>
      <w:r>
        <w:rPr>
          <w:rStyle w:val="FootnoteReference"/>
        </w:rPr>
        <w:footnoteReference w:id="301"/>
      </w:r>
    </w:p>
    <w:p w:rsidR="008C142D" w:rsidRDefault="008C142D">
      <w:r>
        <w:t>Sadece alemlerin yaratıcısı, insan hayatının gerçek iyi ve kötü b</w:t>
      </w:r>
      <w:r>
        <w:t>o</w:t>
      </w:r>
      <w:r>
        <w:t>yutlarını en iyi bir şekilde bildiği için, elçiler</w:t>
      </w:r>
      <w:r>
        <w:t>i</w:t>
      </w:r>
      <w:r>
        <w:t>nin semavi şeriatler ve rabbani öğretiler kalıbında beşere sundukları şey, insanın maddi ve manevi dertlerini tedavi için itimat edilecek yegane yol konumund</w:t>
      </w:r>
      <w:r>
        <w:t>a</w:t>
      </w:r>
      <w:r>
        <w:t xml:space="preserve">dır. </w:t>
      </w:r>
    </w:p>
    <w:p w:rsidR="008C142D" w:rsidRDefault="008C142D"/>
    <w:p w:rsidR="008C142D" w:rsidRDefault="008C142D" w:rsidP="00D278DE">
      <w:pPr>
        <w:pStyle w:val="Heading1"/>
      </w:pPr>
      <w:bookmarkStart w:id="58" w:name="_Toc61827075"/>
      <w:r>
        <w:t>Materyalist Ekollerin Çıkmazı ve Din Misyonuna Evre</w:t>
      </w:r>
      <w:r>
        <w:t>n</w:t>
      </w:r>
      <w:r>
        <w:t>sel Bakış</w:t>
      </w:r>
      <w:bookmarkEnd w:id="58"/>
    </w:p>
    <w:p w:rsidR="008C142D" w:rsidRDefault="008C142D">
      <w:r>
        <w:t>Her gün geniş bir düzlemde uluslararası kitle haberleşme araçları</w:t>
      </w:r>
      <w:r>
        <w:t>n</w:t>
      </w:r>
      <w:r>
        <w:t>da yer alan haber, bilgi ve yorumlara baktığımız taktirde, İran İslam devriminin semasından beş</w:t>
      </w:r>
      <w:r>
        <w:t>e</w:t>
      </w:r>
      <w:r>
        <w:t>rin din isterlik güneşinin doğuşuyla dünya düzleminde çok ilginç değişimlerin oluşmakta olduğu gerçeğini anl</w:t>
      </w:r>
      <w:r>
        <w:t>a</w:t>
      </w:r>
      <w:r>
        <w:t>ma</w:t>
      </w:r>
      <w:r>
        <w:t>k</w:t>
      </w:r>
      <w:r>
        <w:t xml:space="preserve">tayız. </w:t>
      </w:r>
    </w:p>
    <w:p w:rsidR="008C142D" w:rsidRDefault="008C142D">
      <w:r>
        <w:t xml:space="preserve">Bugün artık din karşıtı öğretilerin tedavülden kalkması ve beşer </w:t>
      </w:r>
      <w:r>
        <w:t>ü</w:t>
      </w:r>
      <w:r>
        <w:t>rünü ekollerin çıkmaza girişiyle artık insan her zamandan daha çok evrensel toplumun karmaşık sorunlarını halletme hususunda laik si</w:t>
      </w:r>
      <w:r>
        <w:t>s</w:t>
      </w:r>
      <w:r>
        <w:t xml:space="preserve">temlerin güçsüzlüğünü derk ederek kurtuluşun sadece dini öğretilerin eteğine sığınmakta olduğunu görebilmektedir. </w:t>
      </w:r>
    </w:p>
    <w:p w:rsidR="008C142D" w:rsidRDefault="008C142D">
      <w:r>
        <w:t>İngiliz bilgini John Cane Türkiye’ye yaptığı gezisinde, yayın o</w:t>
      </w:r>
      <w:r>
        <w:t>r</w:t>
      </w:r>
      <w:r>
        <w:t xml:space="preserve">ganlarından biriyle yaptığı röportajında bu zikredilen gerçeği itiraf </w:t>
      </w:r>
      <w:r>
        <w:t>e</w:t>
      </w:r>
      <w:r>
        <w:t>derek açıkça şöyle demektedir: “Batıda hükümet sistemi iflas etmiş duru</w:t>
      </w:r>
      <w:r>
        <w:t>m</w:t>
      </w:r>
      <w:r>
        <w:t>dadır. Laiklik de insanın susamış ruhunu suvaramamıştır</w:t>
      </w:r>
      <w:r w:rsidR="0065374B">
        <w:t>.”</w:t>
      </w:r>
    </w:p>
    <w:p w:rsidR="008C142D" w:rsidRDefault="008C142D">
      <w:r>
        <w:t>Adı geçen bilgin, Nietzsche’yi şiddetle kınayarak şöyle d</w:t>
      </w:r>
      <w:r>
        <w:t>e</w:t>
      </w:r>
      <w:r>
        <w:t>mektedir: “Nietzsche batıda Allah’ı öldürmenin gerekliliğini söz konusu edince laiklik büyük bir güç elde etmiş oldu. Ama bugün açıkça gördüğümüz gibi dini hayat batı toplumlarında yeniden söz konusu edilmekt</w:t>
      </w:r>
      <w:r>
        <w:t>e</w:t>
      </w:r>
      <w:r>
        <w:t>dir ve din sosyal platformda işlerliğini yeniden açık bir şekilde göstermekt</w:t>
      </w:r>
      <w:r>
        <w:t>e</w:t>
      </w:r>
      <w:r>
        <w:t>dir</w:t>
      </w:r>
      <w:r w:rsidR="0065374B">
        <w:t>.”</w:t>
      </w:r>
      <w:r>
        <w:rPr>
          <w:rStyle w:val="FootnoteReference"/>
        </w:rPr>
        <w:footnoteReference w:id="302"/>
      </w:r>
    </w:p>
    <w:p w:rsidR="008C142D" w:rsidRDefault="008C142D">
      <w:r>
        <w:t>Bugün artık sosyal, siyasi, iktisadi vb. ilişkilerin d</w:t>
      </w:r>
      <w:r>
        <w:t>ü</w:t>
      </w:r>
      <w:r>
        <w:t>zenlemesinde dinin evrensel boyutlarda işlerliğinin tecelli edişi ve insanın ruhsal ve fiziksel hastalıklarını önleme ve tedavi etme hususundaki özgün k</w:t>
      </w:r>
      <w:r>
        <w:t>o</w:t>
      </w:r>
      <w:r>
        <w:t>numunun keşfedilişiyle birlikte, her gün dinin olumlu işlevleri ha</w:t>
      </w:r>
      <w:r>
        <w:t>k</w:t>
      </w:r>
      <w:r>
        <w:t>kında araştırma ve incelemede bulunan bilginler, ilim ve araştırma me</w:t>
      </w:r>
      <w:r>
        <w:t>r</w:t>
      </w:r>
      <w:r>
        <w:t xml:space="preserve">kezlerinin sayısı biraz daha artış kaydetmektedir. </w:t>
      </w:r>
    </w:p>
    <w:p w:rsidR="008C142D" w:rsidRDefault="008C142D">
      <w:r>
        <w:t>İşaret edilen araştırma ve incelemeler bugün artık dini inançlar ile beden ve ruh sağlığı arasında direkt bir ilişk</w:t>
      </w:r>
      <w:r>
        <w:t>i</w:t>
      </w:r>
      <w:r>
        <w:t>nin olduğunu önemle vurgulamaktadırlar. Dini sorumluluklar ile aile kurumunun temeller</w:t>
      </w:r>
      <w:r>
        <w:t>i</w:t>
      </w:r>
      <w:r>
        <w:t>nin sağlamlığı arası</w:t>
      </w:r>
      <w:r>
        <w:t>n</w:t>
      </w:r>
      <w:r>
        <w:t>daki kopmaz ilgiye önemle vurgu yapmakta ve çevreyi koruma ile batıda olduğu şekilde dizginlerini koparmanın g</w:t>
      </w:r>
      <w:r>
        <w:t>e</w:t>
      </w:r>
      <w:r>
        <w:t>nişlemesinin olumsuz etkilerini kontrol etmede dini inançların önemli etkilerinin olduğunu doğrulamaktadırlar. Adı geçen araştırmalar, ted</w:t>
      </w:r>
      <w:r>
        <w:t>a</w:t>
      </w:r>
      <w:r>
        <w:t>visi olmayan ve öldürücü hastalıkları önleme ve kontrol etmede dini öğretilerden yardım almanın gerekliliğini hatırlatmakta ve inançlı ve imanlı kimselerin derin bir mutluluk hissini taşıdığını onaylamaktadı</w:t>
      </w:r>
      <w:r>
        <w:t>r</w:t>
      </w:r>
      <w:r>
        <w:t xml:space="preserve">lar. </w:t>
      </w:r>
    </w:p>
    <w:p w:rsidR="008C142D" w:rsidRDefault="008C142D">
      <w:r>
        <w:t>Bazı araştırmacılar ise eğitim kurumlarına dini öğret</w:t>
      </w:r>
      <w:r>
        <w:t>i</w:t>
      </w:r>
      <w:r>
        <w:t>leri tavsiye etmekle birlikte, bu merkezlerde ve eğitim ortamında dersleri öğre</w:t>
      </w:r>
      <w:r>
        <w:t>n</w:t>
      </w:r>
      <w:r>
        <w:t>me süreci üzerinde de dini öğretil</w:t>
      </w:r>
      <w:r>
        <w:t>e</w:t>
      </w:r>
      <w:r>
        <w:t xml:space="preserve">rin olumlu etkileri olduğuna ısrarla vurgu yapmaktadırlar. </w:t>
      </w:r>
    </w:p>
    <w:p w:rsidR="008C142D" w:rsidRDefault="008C142D" w:rsidP="00D278DE">
      <w:pPr>
        <w:pStyle w:val="Heading1"/>
      </w:pPr>
      <w:bookmarkStart w:id="59" w:name="_Toc61827076"/>
      <w:r>
        <w:t>Batılı Bilginler ve Dinin İşlevine Tevecc</w:t>
      </w:r>
      <w:r>
        <w:t>ü</w:t>
      </w:r>
      <w:r>
        <w:t>hün Geçmişi</w:t>
      </w:r>
      <w:bookmarkEnd w:id="59"/>
    </w:p>
    <w:p w:rsidR="008C142D" w:rsidRDefault="008C142D">
      <w:r>
        <w:t>İnsanın fiziksel ve ruhsal esenliğini ve saadetini temin etmek hus</w:t>
      </w:r>
      <w:r>
        <w:t>u</w:t>
      </w:r>
      <w:r>
        <w:t xml:space="preserve">sunda dinin önemli ve özgün konumuna teveccüh etmek, eskiden beri dünya bilginleri arasında, özellikle de batıda söz konusu edilmiştir ve bir geçmişe sahiptir. </w:t>
      </w:r>
    </w:p>
    <w:p w:rsidR="008C142D" w:rsidRDefault="008C142D">
      <w:r>
        <w:t>Batılı bilginler arasında dini araştırmaların önemini belirten kims</w:t>
      </w:r>
      <w:r>
        <w:t>e</w:t>
      </w:r>
      <w:r>
        <w:t>ler arasında, Amerikan psikoterapisinin b</w:t>
      </w:r>
      <w:r>
        <w:t>a</w:t>
      </w:r>
      <w:r>
        <w:t>bası sayılan Benjamin Rush’a (1745- 1813) işaret edebiliriz. Benjamin Rush’a göre, “Tene</w:t>
      </w:r>
      <w:r>
        <w:t>f</w:t>
      </w:r>
      <w:r>
        <w:t>füs için havanın önemli olduğu kadar, insan ruhunun terbiye ve ese</w:t>
      </w:r>
      <w:r>
        <w:t>n</w:t>
      </w:r>
      <w:r>
        <w:t>liği için de din o kadar önem arz etmektedir</w:t>
      </w:r>
      <w:r w:rsidR="0065374B">
        <w:t>.”</w:t>
      </w:r>
      <w:r>
        <w:rPr>
          <w:rStyle w:val="FootnoteReference"/>
        </w:rPr>
        <w:footnoteReference w:id="303"/>
      </w:r>
    </w:p>
    <w:p w:rsidR="008C142D" w:rsidRDefault="008C142D">
      <w:r>
        <w:t>“James</w:t>
      </w:r>
      <w:r>
        <w:rPr>
          <w:rStyle w:val="FootnoteReference"/>
        </w:rPr>
        <w:footnoteReference w:id="304"/>
      </w:r>
      <w:r>
        <w:t>, Jung</w:t>
      </w:r>
      <w:r>
        <w:rPr>
          <w:rStyle w:val="FootnoteReference"/>
        </w:rPr>
        <w:footnoteReference w:id="305"/>
      </w:r>
      <w:r>
        <w:t>, Frankel, From vb. bilginler de her biri kendi kon</w:t>
      </w:r>
      <w:r>
        <w:t>u</w:t>
      </w:r>
      <w:r>
        <w:t>munca dini inanç ve davranışlara vurguda bulunan batılı bilginler ar</w:t>
      </w:r>
      <w:r>
        <w:t>a</w:t>
      </w:r>
      <w:r>
        <w:t>sında bulunmaktadır</w:t>
      </w:r>
      <w:r w:rsidR="0065374B">
        <w:t>.”</w:t>
      </w:r>
      <w:r>
        <w:rPr>
          <w:rStyle w:val="FootnoteReference"/>
        </w:rPr>
        <w:footnoteReference w:id="306"/>
      </w:r>
    </w:p>
    <w:p w:rsidR="008C142D" w:rsidRDefault="008C142D">
      <w:r>
        <w:t>Prof. Wolfgang</w:t>
      </w:r>
      <w:r>
        <w:rPr>
          <w:rStyle w:val="FootnoteReference"/>
        </w:rPr>
        <w:footnoteReference w:id="307"/>
      </w:r>
      <w:r>
        <w:t xml:space="preserve"> da bu konuda 1897-1913 yılları arasında, Zürih o</w:t>
      </w:r>
      <w:r>
        <w:t>r</w:t>
      </w:r>
      <w:r>
        <w:t>ta öğr</w:t>
      </w:r>
      <w:r>
        <w:t>e</w:t>
      </w:r>
      <w:r>
        <w:t>nimindeki kız ve erkek öğrencilerin terbiye sorumlusu olan Frederick William Foster’in (1869- 1966) değerli ve dikkate değer tecrübeler</w:t>
      </w:r>
      <w:r>
        <w:t>i</w:t>
      </w:r>
      <w:r>
        <w:t>ne işaret ederek şöyle demektedir: “Foster, dinden uzak bir programlama sisteminde gen</w:t>
      </w:r>
      <w:r>
        <w:t>ç</w:t>
      </w:r>
      <w:r>
        <w:t>lerin ahlaki terbiyesi için her türlü çaba, tedbir ve ampirik ve ilmi programlamanın boş ve faydasız bir iş old</w:t>
      </w:r>
      <w:r>
        <w:t>u</w:t>
      </w:r>
      <w:r>
        <w:t>ğunu amelen göstermiş o</w:t>
      </w:r>
      <w:r>
        <w:t>l</w:t>
      </w:r>
      <w:r>
        <w:t>du</w:t>
      </w:r>
      <w:r w:rsidR="0065374B">
        <w:t>.”</w:t>
      </w:r>
    </w:p>
    <w:p w:rsidR="008C142D" w:rsidRDefault="008C142D">
      <w:r>
        <w:t>Wolfgang bu konuda devamla şöyle diyor: “O (Foster) ömrünün sonuna kadar gençlerin şahsiyetini doğru bir şekilde terbiye etmenin sadece uyumlu bir dini ve itikadi sistem çerçevesinde mümkün olduğu inancına bağlı kaldı</w:t>
      </w:r>
      <w:r w:rsidR="0065374B">
        <w:t>.”</w:t>
      </w:r>
      <w:r>
        <w:rPr>
          <w:rStyle w:val="FootnoteReference"/>
        </w:rPr>
        <w:footnoteReference w:id="308"/>
      </w:r>
    </w:p>
    <w:p w:rsidR="008C142D" w:rsidRDefault="008C142D"/>
    <w:p w:rsidR="008C142D" w:rsidRDefault="008C142D" w:rsidP="00D278DE">
      <w:pPr>
        <w:pStyle w:val="Heading1"/>
      </w:pPr>
      <w:r>
        <w:br w:type="page"/>
      </w:r>
      <w:r>
        <w:br w:type="page"/>
      </w:r>
    </w:p>
    <w:p w:rsidR="008C142D" w:rsidRDefault="008C142D" w:rsidP="00D278DE">
      <w:pPr>
        <w:pStyle w:val="Heading1"/>
      </w:pPr>
      <w:bookmarkStart w:id="60" w:name="_Toc61827077"/>
      <w:r>
        <w:t>Dinin İşlevine İnanan Hareketin İnziva D</w:t>
      </w:r>
      <w:r>
        <w:t>ö</w:t>
      </w:r>
      <w:r>
        <w:t>nemi</w:t>
      </w:r>
      <w:bookmarkEnd w:id="60"/>
    </w:p>
    <w:p w:rsidR="008C142D" w:rsidRDefault="008C142D">
      <w:r>
        <w:t>Bir çok bilginlerin dini inançlar ve bu inançların olu</w:t>
      </w:r>
      <w:r>
        <w:t>m</w:t>
      </w:r>
      <w:r>
        <w:t>lu etkilerine önemle vurguda bulunmalarına rağmen, İran İslam devriminin zafere erişmesinden önceki yıllarda meydana gelen olaylar, Rönesans dön</w:t>
      </w:r>
      <w:r>
        <w:t>e</w:t>
      </w:r>
      <w:r>
        <w:t>mindeki değişimlerin içi</w:t>
      </w:r>
      <w:r>
        <w:t>n</w:t>
      </w:r>
      <w:r>
        <w:t>den çıkan kültürel ve fikirsel cereyanla karşı karşıya kaldığında, din misyonuna inancın inzivaya çekildiğini ve y</w:t>
      </w:r>
      <w:r>
        <w:t>e</w:t>
      </w:r>
      <w:r>
        <w:t>nik düştüğünü göste</w:t>
      </w:r>
      <w:r>
        <w:t>r</w:t>
      </w:r>
      <w:r>
        <w:t xml:space="preserve">mektir. </w:t>
      </w:r>
    </w:p>
    <w:p w:rsidR="008C142D" w:rsidRDefault="008C142D">
      <w:r>
        <w:t>Batıda Kilise erbabınca din ve dindarlığın çehresinin kirletilmesi, dinin işlevinin sorgulanmasına neden olmakla birlikte, Freud gibi d</w:t>
      </w:r>
      <w:r>
        <w:t>ü</w:t>
      </w:r>
      <w:r>
        <w:t>şünürlere de büyük bir fırsat ve</w:t>
      </w:r>
      <w:r>
        <w:t>r</w:t>
      </w:r>
      <w:r>
        <w:t>miş oldu. Böylece dinin hakikatine saldırıda bulunarak dini inançların nevrotik bozukluktan</w:t>
      </w:r>
      <w:r>
        <w:rPr>
          <w:rStyle w:val="FootnoteReference"/>
        </w:rPr>
        <w:footnoteReference w:id="309"/>
      </w:r>
      <w:r>
        <w:t xml:space="preserve"> kaynakla</w:t>
      </w:r>
      <w:r>
        <w:t>n</w:t>
      </w:r>
      <w:r>
        <w:t>dığını ifade ettiler. Onlar dinin ruh esenliğine hiçbir faydasının olm</w:t>
      </w:r>
      <w:r>
        <w:t>a</w:t>
      </w:r>
      <w:r>
        <w:t>dığını söylemekle kalmadılar, aynı zamanda ruhsal sağlık açısı</w:t>
      </w:r>
      <w:r>
        <w:t>n</w:t>
      </w:r>
      <w:r>
        <w:t xml:space="preserve">dan tehlikeli olduğunu da ilan ettiler. </w:t>
      </w:r>
      <w:r>
        <w:rPr>
          <w:rStyle w:val="FootnoteReference"/>
        </w:rPr>
        <w:footnoteReference w:id="310"/>
      </w:r>
    </w:p>
    <w:p w:rsidR="008C142D" w:rsidRDefault="008C142D">
      <w:r>
        <w:t xml:space="preserve">Almanyalı bilgin Prof. Wolfgang, batıda din ve imanla savaşan </w:t>
      </w:r>
      <w:r>
        <w:t>a</w:t>
      </w:r>
      <w:r>
        <w:t>kımı vücuda getiren şartları betimlerken şöyle demektedir: “Mevcut sosyal şartlar, Allah ve hükümlerine iman etmeyi yavaş yavaş renksiz kılmış veya tümüyle söndürmüştür. Bu hareket neticesinde bugün g</w:t>
      </w:r>
      <w:r>
        <w:t>ü</w:t>
      </w:r>
      <w:r>
        <w:t>zel bir hayatı idare edebilmek için ilmi bir bilinç ve şahsi, mantıksal bir düşüncenin varlığının yeterli ve itikadi sistem ve dinlerin ise fazl</w:t>
      </w:r>
      <w:r>
        <w:t>a</w:t>
      </w:r>
      <w:r>
        <w:t>lık ve yok sayıldığı bir düşünce met</w:t>
      </w:r>
      <w:r>
        <w:t>o</w:t>
      </w:r>
      <w:r>
        <w:t>duyla karşı karşıyayız</w:t>
      </w:r>
      <w:r w:rsidR="0065374B">
        <w:t>.”</w:t>
      </w:r>
      <w:r>
        <w:rPr>
          <w:rStyle w:val="FootnoteReference"/>
        </w:rPr>
        <w:footnoteReference w:id="311"/>
      </w:r>
    </w:p>
    <w:p w:rsidR="008C142D" w:rsidRDefault="008C142D"/>
    <w:p w:rsidR="008C142D" w:rsidRDefault="008C142D" w:rsidP="00D278DE">
      <w:pPr>
        <w:pStyle w:val="Heading1"/>
      </w:pPr>
      <w:bookmarkStart w:id="61" w:name="_Toc61827078"/>
      <w:r>
        <w:t>İslami Devrim ve Din Misyonuna Evrensel Bakış</w:t>
      </w:r>
      <w:bookmarkEnd w:id="61"/>
    </w:p>
    <w:p w:rsidR="008C142D" w:rsidRDefault="008C142D">
      <w:r>
        <w:t>İslam devriminin ortaya çıkışı ve din ve dini öğretil</w:t>
      </w:r>
      <w:r>
        <w:t>e</w:t>
      </w:r>
      <w:r>
        <w:t>rin yüzünden tozların silinmesiyle çağdaş insan yavaş y</w:t>
      </w:r>
      <w:r>
        <w:t>a</w:t>
      </w:r>
      <w:r>
        <w:t>vaş eski dertlerinin tedavi yolunu dini öğretilerden ar</w:t>
      </w:r>
      <w:r>
        <w:t>a</w:t>
      </w:r>
      <w:r>
        <w:t>maya koyuldu. İngiliz bilgin John Cane’in deyimiyle “Batılı toplumlarda dini hayat yeniden söz konusu olmu</w:t>
      </w:r>
      <w:r>
        <w:t>ş</w:t>
      </w:r>
      <w:r>
        <w:t>tur ve din toplumsal alandaki işlevini göstermeye başl</w:t>
      </w:r>
      <w:r>
        <w:t>a</w:t>
      </w:r>
      <w:r>
        <w:t>mıştır</w:t>
      </w:r>
      <w:r w:rsidR="0065374B">
        <w:t>.”</w:t>
      </w:r>
      <w:r>
        <w:rPr>
          <w:rStyle w:val="FootnoteReference"/>
        </w:rPr>
        <w:footnoteReference w:id="312"/>
      </w:r>
    </w:p>
    <w:p w:rsidR="008C142D" w:rsidRDefault="008C142D">
      <w:r>
        <w:t>Esasen çağdaş dünyada tüm insanların, özellikle de b</w:t>
      </w:r>
      <w:r>
        <w:t>a</w:t>
      </w:r>
      <w:r>
        <w:t>tı dünyasının bilgin ve seçkinlerinin dini inanç ve emirlerin işlevsel boyutlarına y</w:t>
      </w:r>
      <w:r>
        <w:t>ö</w:t>
      </w:r>
      <w:r>
        <w:t xml:space="preserve">nelişini sağlayan bu yepyeni dalga, son birkaç asırda nitelik ve nicelik olarak benzeri görülmemiş, sabıkası olmayan bir olaydır. </w:t>
      </w:r>
    </w:p>
    <w:p w:rsidR="008C142D" w:rsidRDefault="008C142D">
      <w:r>
        <w:t xml:space="preserve">Son yıllarda “dine yönelişin artış kaydetmesi farklı </w:t>
      </w:r>
      <w:r>
        <w:t>i</w:t>
      </w:r>
      <w:r>
        <w:t>lim alanlarında bir çok sorunların ortaya çıkmasına sebep olmuştur. Psikoloji ilmi de bu etkilerden uzak olmamı</w:t>
      </w:r>
      <w:r>
        <w:t>ş</w:t>
      </w:r>
      <w:r>
        <w:t>tır</w:t>
      </w:r>
      <w:r w:rsidR="0065374B">
        <w:t>.”</w:t>
      </w:r>
      <w:r>
        <w:rPr>
          <w:rStyle w:val="FootnoteReference"/>
        </w:rPr>
        <w:footnoteReference w:id="313"/>
      </w:r>
    </w:p>
    <w:p w:rsidR="008C142D" w:rsidRDefault="008C142D">
      <w:r>
        <w:t>Bu esas üzere “dindarların dinsizlerden ahlaki farklılıklarının açı</w:t>
      </w:r>
      <w:r>
        <w:t>k</w:t>
      </w:r>
      <w:r>
        <w:t>ça ortaya çıkması için ‘dinin, dinsizlerin davranışları üzerindeki etk</w:t>
      </w:r>
      <w:r>
        <w:t>i</w:t>
      </w:r>
      <w:r>
        <w:t>leri’ hus</w:t>
      </w:r>
      <w:r>
        <w:t>u</w:t>
      </w:r>
      <w:r>
        <w:t>sunda bir çok araştırma yapılmıştır</w:t>
      </w:r>
      <w:r w:rsidR="0065374B">
        <w:t>.”</w:t>
      </w:r>
      <w:r>
        <w:rPr>
          <w:rStyle w:val="FootnoteReference"/>
        </w:rPr>
        <w:footnoteReference w:id="314"/>
      </w:r>
    </w:p>
    <w:p w:rsidR="008C142D" w:rsidRDefault="008C142D">
      <w:r>
        <w:t>Ülkemizin psikoterapi enstitüsü uzman psikoterapis</w:t>
      </w:r>
      <w:r>
        <w:t>t</w:t>
      </w:r>
      <w:r>
        <w:t>lerinden biri, dini öğretilerin insanın ruh ve bedeni üzeri</w:t>
      </w:r>
      <w:r>
        <w:t>n</w:t>
      </w:r>
      <w:r>
        <w:t>deki olumlu etkilerinin keşfedilmesine teveccühün, artış kaydeden dalgasına işaret ederek şöyle demektedir: “Geçen yirmi- otuz yıl zarfında batıda yapılan bir çok araştırmaların da gösterdiği üzere insan her ne kadar olumlu ve yüce inançlara ve yönelimlere sahip olursa, ruhsal ve fiziksel olarak daha fazla sağlıklı olmakta ve daha az hastala</w:t>
      </w:r>
      <w:r>
        <w:t>n</w:t>
      </w:r>
      <w:r>
        <w:t>maktadır</w:t>
      </w:r>
      <w:r w:rsidR="0065374B">
        <w:t>.”</w:t>
      </w:r>
      <w:r>
        <w:rPr>
          <w:rStyle w:val="FootnoteReference"/>
        </w:rPr>
        <w:footnoteReference w:id="315"/>
      </w:r>
    </w:p>
    <w:p w:rsidR="008C142D" w:rsidRDefault="008C142D">
      <w:r>
        <w:t>Bir başka İranlı psikoterapist ise bu adı geçen oluşuma işaret ed</w:t>
      </w:r>
      <w:r>
        <w:t>e</w:t>
      </w:r>
      <w:r>
        <w:t>rek ve bu konuda apaçık bir de örnek göstererek şöyle demektedir: “Son dönemde Amerika’da düzenlenen uluslararası bir konferansa, konuşma yapmak için davet edildim. Dünyanın meşhur ve önemli merkezlerinden biri olan Saint Louise Üniversitesinin ruhsal sağlık me</w:t>
      </w:r>
      <w:r>
        <w:t>r</w:t>
      </w:r>
      <w:r>
        <w:t>kezi beni bu konferansa davet etmişti. Konuşmalar bittikten sonra bana bir kitap hediye ettiler. Bu kitap yeni basılmıştı ve de iki ünlü psikolog tarafından yazılmış bir kitaptı. Kitabın adı şuydu: “Ruhsal sağlıkta unutulmuş etkenler.” Yazarları, diğer araştırmaların da ya</w:t>
      </w:r>
      <w:r>
        <w:t>r</w:t>
      </w:r>
      <w:r>
        <w:t>dımıyla şu sonuca varmışlardı: “Eğer hastanelerde ruhsal hastalıkla</w:t>
      </w:r>
      <w:r>
        <w:t>r</w:t>
      </w:r>
      <w:r>
        <w:t>dan dolayı yatmakta olanların % 50’sinden fazlasını tedavi etmek i</w:t>
      </w:r>
      <w:r>
        <w:t>s</w:t>
      </w:r>
      <w:r>
        <w:t>tersek, onları tedavi etmede en önemli etken olan dinden istifade e</w:t>
      </w:r>
      <w:r>
        <w:t>t</w:t>
      </w:r>
      <w:r>
        <w:t>memiz gerekir</w:t>
      </w:r>
      <w:r w:rsidR="0065374B">
        <w:t>.”</w:t>
      </w:r>
      <w:r>
        <w:t xml:space="preserve"> Bu konuda bir çok tecrübe ve deneyimleri de akta</w:t>
      </w:r>
      <w:r>
        <w:t>r</w:t>
      </w:r>
      <w:r>
        <w:t>mışlardır. Bu kitabın bütün konuları gerçek belgelere dayanmaktadır. Örneğin kalb hastalığı, güvensizlik hissi ile ilgili hastalıklar veya ıst</w:t>
      </w:r>
      <w:r>
        <w:t>ı</w:t>
      </w:r>
      <w:r>
        <w:t>rap, depresyon ve stres hastalıkları dindar kimselerde hangi ölçüdedir, dindar olmayan kimselerde hangi ölçüdedir? Örneğin şöyle diyorlar: “Haftada bir gün bile kiliseye giden veya kendi ifadelerince namaz k</w:t>
      </w:r>
      <w:r>
        <w:t>ı</w:t>
      </w:r>
      <w:r>
        <w:t>lan bir kimse daha az problem taş</w:t>
      </w:r>
      <w:r>
        <w:t>ı</w:t>
      </w:r>
      <w:r>
        <w:t>maktadır</w:t>
      </w:r>
      <w:r w:rsidR="0065374B">
        <w:t>.”</w:t>
      </w:r>
    </w:p>
    <w:p w:rsidR="008C142D" w:rsidRDefault="008C142D">
      <w:r>
        <w:t>Bu psikologlar son olarak ise şunu ekliyorlar: “İnanç ve dini farzl</w:t>
      </w:r>
      <w:r>
        <w:t>a</w:t>
      </w:r>
      <w:r>
        <w:t>rın olumlu etkilerine bu teveccüh, dünyanın yeniden geri dönüş yapt</w:t>
      </w:r>
      <w:r>
        <w:t>ı</w:t>
      </w:r>
      <w:r>
        <w:t>ğı ve keşfettiği bir husu</w:t>
      </w:r>
      <w:r>
        <w:t>s</w:t>
      </w:r>
      <w:r>
        <w:t>tur</w:t>
      </w:r>
      <w:r w:rsidR="0065374B">
        <w:t>.”</w:t>
      </w:r>
      <w:r>
        <w:rPr>
          <w:rStyle w:val="FootnoteReference"/>
        </w:rPr>
        <w:footnoteReference w:id="316"/>
      </w:r>
    </w:p>
    <w:p w:rsidR="008C142D" w:rsidRDefault="008C142D">
      <w:r>
        <w:t>Nitekim Amerika’da beyin ve sinir cerrahisi uzmanı ve gelişim tı</w:t>
      </w:r>
      <w:r>
        <w:t>b</w:t>
      </w:r>
      <w:r>
        <w:t>bı sendika başkanı Dr. Norman Chile aynı konuda, “Bugün bir man</w:t>
      </w:r>
      <w:r>
        <w:t>e</w:t>
      </w:r>
      <w:r>
        <w:t>viyat ihyası hızla ilerleme halindedir ve ilahi şifaya iman, sanayi de</w:t>
      </w:r>
      <w:r>
        <w:t>v</w:t>
      </w:r>
      <w:r>
        <w:t>riminden günümüze en doruk noktasına ulaşmış bulunmaktadır” ge</w:t>
      </w:r>
      <w:r>
        <w:t>r</w:t>
      </w:r>
      <w:r>
        <w:t>çeğini beyan ederek şöyle demektedir: “24 Ocak 1996 yılında Time dergisinin yayımladığı rapora göre Amerika halkının % 82’si duanın etkisine inanmaktadır. % 77’si ise Allah’ın ağır hastalıkların iyileşm</w:t>
      </w:r>
      <w:r>
        <w:t>e</w:t>
      </w:r>
      <w:r>
        <w:t>sinde etkisi olduğuna iman etmektedir. Amerika-i Emruz derg</w:t>
      </w:r>
      <w:r>
        <w:t>i</w:t>
      </w:r>
      <w:r>
        <w:t>sinin Nisan, 1997 yılında yayımladığı rapora göre Amerikalı kadınların % 83’ü, erke</w:t>
      </w:r>
      <w:r>
        <w:t>k</w:t>
      </w:r>
      <w:r>
        <w:t>lerin ise % 73’ü (Amerika halkının % 79’u) manevi imanın hastalıkların tedavisinde etkili olduğuna inanmaktadırlar. Ha</w:t>
      </w:r>
      <w:r>
        <w:t>l</w:t>
      </w:r>
      <w:r>
        <w:t>kın % 56’sı ise imanlarının, hastalıklarının iyileşmesinde etkili olduğunu if</w:t>
      </w:r>
      <w:r>
        <w:t>a</w:t>
      </w:r>
      <w:r>
        <w:t>de etmişlerdir</w:t>
      </w:r>
      <w:r w:rsidR="0065374B">
        <w:t>.”</w:t>
      </w:r>
      <w:r>
        <w:rPr>
          <w:rStyle w:val="FootnoteReference"/>
        </w:rPr>
        <w:footnoteReference w:id="317"/>
      </w:r>
    </w:p>
    <w:p w:rsidR="008C142D" w:rsidRDefault="008C142D">
      <w:r>
        <w:t>Evet, bugün dünyada bir çok düşünürler, özellikle de batıdaki bi</w:t>
      </w:r>
      <w:r>
        <w:t>l</w:t>
      </w:r>
      <w:r>
        <w:t>ginler, beşer hayatını düzenlemede dinin kendine özgü bir güce sahib olduğunu ifade etmekte ve önemle vurgulamaktadır. UCL üniversitesi sosyologu Walter Allen bu konuda itirafta bulunarak şöyle demekt</w:t>
      </w:r>
      <w:r>
        <w:t>e</w:t>
      </w:r>
      <w:r>
        <w:t>dir: “Biz şimdi dini sorumluluk kabulünün, aileler için ne kadar etkili olduğunu ve bireylerin kemal ve yücelişinde ve çocukların terbiyesi</w:t>
      </w:r>
      <w:r>
        <w:t>n</w:t>
      </w:r>
      <w:r>
        <w:t>de İslam dininin değerlerinin ne kadar da çok etkisi olduğunu teşhis etmekteyiz</w:t>
      </w:r>
      <w:r w:rsidR="0065374B">
        <w:t>.”</w:t>
      </w:r>
      <w:r>
        <w:rPr>
          <w:rStyle w:val="FootnoteReference"/>
        </w:rPr>
        <w:footnoteReference w:id="318"/>
      </w:r>
    </w:p>
    <w:p w:rsidR="008C142D" w:rsidRDefault="008C142D">
      <w:r>
        <w:t>Bu yüzden son zamanlarda batılı bilginler, sadece alimlerin ve il</w:t>
      </w:r>
      <w:r>
        <w:t>a</w:t>
      </w:r>
      <w:r>
        <w:t>hiyat dalında uzman olanların (insanın f</w:t>
      </w:r>
      <w:r>
        <w:t>i</w:t>
      </w:r>
      <w:r>
        <w:t>ziksel ve ruhsal hastalıklarını tedavi için) sahip oldukları özel bilgi ve uzmanlıktan söz etmeye ba</w:t>
      </w:r>
      <w:r>
        <w:t>ş</w:t>
      </w:r>
      <w:r>
        <w:t>lamışlardır. N</w:t>
      </w:r>
      <w:r>
        <w:t>i</w:t>
      </w:r>
      <w:r>
        <w:t>tekim batılı bilginlerden biri bu konuda şöyle yazıyor: “Din öğretmenleri, ilahiyat dalı uzmanları ve alimler (tedavi ve ruhsal yükseliş alanında) psikologların sahip o</w:t>
      </w:r>
      <w:r>
        <w:t>l</w:t>
      </w:r>
      <w:r>
        <w:t xml:space="preserve">madıkları bir takım ilim ve uzmanlıklara sahip olmuş </w:t>
      </w:r>
      <w:r>
        <w:t>o</w:t>
      </w:r>
      <w:r>
        <w:t>labilir</w:t>
      </w:r>
      <w:r w:rsidR="0065374B">
        <w:t>.”</w:t>
      </w:r>
      <w:r>
        <w:rPr>
          <w:rStyle w:val="FootnoteReference"/>
        </w:rPr>
        <w:footnoteReference w:id="319"/>
      </w:r>
    </w:p>
    <w:p w:rsidR="008C142D" w:rsidRDefault="008C142D"/>
    <w:p w:rsidR="008C142D" w:rsidRDefault="008C142D" w:rsidP="00D278DE">
      <w:pPr>
        <w:pStyle w:val="Heading1"/>
      </w:pPr>
      <w:bookmarkStart w:id="62" w:name="_Toc61827079"/>
      <w:r>
        <w:t>Dini Öğretilerin İşlevi Hakkında Araştırm</w:t>
      </w:r>
      <w:r>
        <w:t>a</w:t>
      </w:r>
      <w:r>
        <w:t>lar</w:t>
      </w:r>
      <w:bookmarkEnd w:id="62"/>
    </w:p>
    <w:p w:rsidR="008C142D" w:rsidRDefault="008C142D" w:rsidP="00D278DE">
      <w:pPr>
        <w:pStyle w:val="Heading1"/>
      </w:pPr>
      <w:bookmarkStart w:id="63" w:name="_Toc61827080"/>
      <w:r>
        <w:t>1- İnsan Medeniyetinin Bekası İçin Yegane Yol Dini Değe</w:t>
      </w:r>
      <w:r>
        <w:t>r</w:t>
      </w:r>
      <w:r>
        <w:t>lere Bağlı Kalmaktır.</w:t>
      </w:r>
      <w:bookmarkEnd w:id="63"/>
      <w:r>
        <w:t xml:space="preserve"> </w:t>
      </w:r>
    </w:p>
    <w:p w:rsidR="008C142D" w:rsidRDefault="008C142D">
      <w:r>
        <w:t>Harvard Üniversitesinden bin bilginin üç yıl boyunca yaptığı inc</w:t>
      </w:r>
      <w:r>
        <w:t>e</w:t>
      </w:r>
      <w:r>
        <w:t>lemelerin neticesi esasınca, çevre sorunlarını halletme hususunda da dini değerl</w:t>
      </w:r>
      <w:r>
        <w:t>e</w:t>
      </w:r>
      <w:r>
        <w:t xml:space="preserve">rin çok hassas bir rolü olduğu anlaşılmaktadır. </w:t>
      </w:r>
    </w:p>
    <w:p w:rsidR="008C142D" w:rsidRDefault="008C142D">
      <w:r>
        <w:t>Birleşmiş Milletler çevre işleri genel sekreteri baş d</w:t>
      </w:r>
      <w:r>
        <w:t>a</w:t>
      </w:r>
      <w:r>
        <w:t>nışmanı (Kofi Annan) bu araştırmaların sonuçlarını ilan esnasında yaptığı röpo</w:t>
      </w:r>
      <w:r>
        <w:t>r</w:t>
      </w:r>
      <w:r>
        <w:t>tajda şöyle diyor: “İktisadi, güvenlik ve siyasi hayatımız en yüce ahl</w:t>
      </w:r>
      <w:r>
        <w:t>a</w:t>
      </w:r>
      <w:r>
        <w:t>ki ve manevi hedefler ışığında şekillenmediği ve bunların hizmetinde b</w:t>
      </w:r>
      <w:r>
        <w:t>u</w:t>
      </w:r>
      <w:r>
        <w:t>lunmadığı taktirde, medeniyetimiz gelecek asrın sonuna dek baki ka</w:t>
      </w:r>
      <w:r>
        <w:t>l</w:t>
      </w:r>
      <w:r>
        <w:t xml:space="preserve">mayacaktır. </w:t>
      </w:r>
    </w:p>
    <w:p w:rsidR="008C142D" w:rsidRDefault="008C142D">
      <w:r>
        <w:t>Bu röportajda BM teşkilatı başkanı da şunu ilan etmi</w:t>
      </w:r>
      <w:r>
        <w:t>ş</w:t>
      </w:r>
      <w:r>
        <w:t>tir: “Allah’ın en şerefli yaratığı olduğumuz halde görevimizi yerine getiriş şeklimiz akıllıca olmamıştır ve biz bir uçuruma doğru gitmekt</w:t>
      </w:r>
      <w:r>
        <w:t>e</w:t>
      </w:r>
      <w:r>
        <w:t>yiz</w:t>
      </w:r>
      <w:r w:rsidR="0065374B">
        <w:t>.”</w:t>
      </w:r>
      <w:r>
        <w:rPr>
          <w:rStyle w:val="FootnoteReference"/>
        </w:rPr>
        <w:footnoteReference w:id="320"/>
      </w:r>
    </w:p>
    <w:p w:rsidR="008C142D" w:rsidRDefault="008C142D"/>
    <w:p w:rsidR="008C142D" w:rsidRDefault="008C142D" w:rsidP="00D278DE">
      <w:pPr>
        <w:pStyle w:val="Heading1"/>
      </w:pPr>
      <w:bookmarkStart w:id="64" w:name="_Toc61827081"/>
      <w:r>
        <w:t>2- Dini Değerler ve Batılı Sorumsuzluğun Genişlemesinin Etkilerine Karşı Koyma</w:t>
      </w:r>
      <w:bookmarkEnd w:id="64"/>
    </w:p>
    <w:p w:rsidR="008C142D" w:rsidRDefault="008C142D">
      <w:r>
        <w:t>Batılı bilgin Dr. Schumacher, Batı iktisadının kalkı</w:t>
      </w:r>
      <w:r>
        <w:t>n</w:t>
      </w:r>
      <w:r>
        <w:t xml:space="preserve">masının kalıcı olmadığını, kötü etkilerine ve bu konuda batılı ülkelerin içine düştüğü çıkmaza işaret ederek şöyle yazmaktadır: </w:t>
      </w:r>
    </w:p>
    <w:p w:rsidR="008C142D" w:rsidRDefault="008C142D">
      <w:r>
        <w:t>“Böylesine bir çıkmazdan çıkış, sadece teknolojik boyutlarda g</w:t>
      </w:r>
      <w:r>
        <w:t>ö</w:t>
      </w:r>
      <w:r>
        <w:t>rüşlerini gözden geçirme, ham maddelerin kullanımı ve toplu üretimde itidale riayet etmek ve bilahare ruhsal uyumsuzlukları ortadan kaldı</w:t>
      </w:r>
      <w:r>
        <w:t>r</w:t>
      </w:r>
      <w:r>
        <w:t>mak için dini ve ahlaki değerlere geri dönmekle mümkündür</w:t>
      </w:r>
      <w:r w:rsidR="0065374B">
        <w:t>.”</w:t>
      </w:r>
      <w:r>
        <w:rPr>
          <w:rStyle w:val="FootnoteReference"/>
        </w:rPr>
        <w:footnoteReference w:id="321"/>
      </w:r>
    </w:p>
    <w:p w:rsidR="008C142D" w:rsidRDefault="008C142D"/>
    <w:p w:rsidR="008C142D" w:rsidRDefault="008C142D" w:rsidP="00D278DE">
      <w:pPr>
        <w:pStyle w:val="Heading1"/>
      </w:pPr>
      <w:bookmarkStart w:id="65" w:name="_Toc61827082"/>
      <w:r>
        <w:t>3- Din ve Aile Kurumunu Korumak</w:t>
      </w:r>
      <w:bookmarkEnd w:id="65"/>
    </w:p>
    <w:p w:rsidR="008C142D" w:rsidRDefault="008C142D">
      <w:r>
        <w:t>“Kanada İstatistik İdaresinin yapmış olduğu incelemeler esasınca, sürekli dini görevlerini yerine getiren ve her hafta ibadet yerlerine g</w:t>
      </w:r>
      <w:r>
        <w:t>i</w:t>
      </w:r>
      <w:r>
        <w:t xml:space="preserve">den kimseler başkalarına </w:t>
      </w:r>
      <w:r>
        <w:t>o</w:t>
      </w:r>
      <w:r>
        <w:t>ranla kendisini daha iyi hissetmekte, ızdırap ve endişeleri daha az olmakta ve daha başarılı evlilikler yapmaktadı</w:t>
      </w:r>
      <w:r>
        <w:t>r</w:t>
      </w:r>
      <w:r>
        <w:t xml:space="preserve">lar. </w:t>
      </w:r>
    </w:p>
    <w:p w:rsidR="008C142D" w:rsidRDefault="008C142D">
      <w:r>
        <w:t>Bu araştırmaların yayımlanmış sonuçları esasınca 1970 yıllarında evlenenlerden, dindar olmayanların % 34’ü birbirinden ayrılmışlardır. Oysa bu rakam dindar i</w:t>
      </w:r>
      <w:r>
        <w:t>n</w:t>
      </w:r>
      <w:r>
        <w:t>sanlar arasında % 15 olmuştur</w:t>
      </w:r>
      <w:r w:rsidR="0065374B">
        <w:t>.”</w:t>
      </w:r>
      <w:r>
        <w:rPr>
          <w:rStyle w:val="FootnoteReference"/>
        </w:rPr>
        <w:footnoteReference w:id="322"/>
      </w:r>
    </w:p>
    <w:p w:rsidR="008C142D" w:rsidRDefault="008C142D">
      <w:r>
        <w:t>Batılı araştırmacılardan biri inançlı ve dindar insanların yaşam d</w:t>
      </w:r>
      <w:r>
        <w:t>u</w:t>
      </w:r>
      <w:r>
        <w:t>rumu hakkında yapılan araştırmaların sonu</w:t>
      </w:r>
      <w:r>
        <w:t>ç</w:t>
      </w:r>
      <w:r>
        <w:t>larına işaret ederek şöyle yazmaktadır: “Çoğu zaman di</w:t>
      </w:r>
      <w:r>
        <w:t>n</w:t>
      </w:r>
      <w:r>
        <w:t>darların davranışları çok iyi olmuştur. Onlar daha çok birbirinin yardımına koşmakta ve iyilik yolunda daha fazla adım atmaktadırlar. Başka bir ifadeyle dini tutuculuğun gereği, dine bağlılıktır</w:t>
      </w:r>
      <w:r w:rsidR="0065374B">
        <w:t>.”</w:t>
      </w:r>
      <w:r>
        <w:t xml:space="preserve"> Aynı araştırmacı şunu eklemektedir: “Din, dindar i</w:t>
      </w:r>
      <w:r>
        <w:t>n</w:t>
      </w:r>
      <w:r>
        <w:t>sanların esenlik ve mutluluğu üzerinde çok etkili olmaktadır. Onlar genellikle daha az boşanmaktadırlar. Evliliklerinin daha çok saadet ve mutluluk içinde olduğunu ifade etmektedirler</w:t>
      </w:r>
      <w:r w:rsidR="0065374B">
        <w:t>.”</w:t>
      </w:r>
      <w:r>
        <w:rPr>
          <w:rStyle w:val="FootnoteReference"/>
        </w:rPr>
        <w:footnoteReference w:id="323"/>
      </w:r>
    </w:p>
    <w:p w:rsidR="008C142D" w:rsidRDefault="008C142D"/>
    <w:p w:rsidR="008C142D" w:rsidRDefault="008C142D" w:rsidP="00D278DE">
      <w:pPr>
        <w:pStyle w:val="Heading1"/>
      </w:pPr>
      <w:bookmarkStart w:id="66" w:name="_Toc61827083"/>
      <w:r>
        <w:t>4- Öğrencilerin Öğreniminin İlerlemesi</w:t>
      </w:r>
      <w:r>
        <w:t>n</w:t>
      </w:r>
      <w:r>
        <w:t>de Dinin Rolü</w:t>
      </w:r>
      <w:bookmarkEnd w:id="66"/>
    </w:p>
    <w:p w:rsidR="008C142D" w:rsidRDefault="008C142D">
      <w:r>
        <w:t xml:space="preserve">BBC televizyon kanalı yayımladığı raporunda şunu </w:t>
      </w:r>
      <w:r>
        <w:t>i</w:t>
      </w:r>
      <w:r>
        <w:t xml:space="preserve">lan etmektedir: </w:t>
      </w:r>
    </w:p>
    <w:p w:rsidR="008C142D" w:rsidRDefault="008C142D">
      <w:r>
        <w:t>“Amerika’daki tıp üniversitelerinin çoğu, dini değer ve ilkeler ö</w:t>
      </w:r>
      <w:r>
        <w:t>ğ</w:t>
      </w:r>
      <w:r>
        <w:t>retilmeden tıp ilmini öğretmenin mümkün olmadığına inanmaktadı</w:t>
      </w:r>
      <w:r>
        <w:t>r</w:t>
      </w:r>
      <w:r>
        <w:t>lar</w:t>
      </w:r>
      <w:r w:rsidR="0065374B">
        <w:t>.”</w:t>
      </w:r>
    </w:p>
    <w:p w:rsidR="008C142D" w:rsidRDefault="008C142D">
      <w:r>
        <w:t>Bu televizyon kanalı, adı geçen haberin açıklamasında şunu ifade etmektedir: “Bu üniversitelerden biri de George Washington’dır. Bu üniversitede hocalar, hem tıp ilmini ve hem de sınıflarda dini ve m</w:t>
      </w:r>
      <w:r>
        <w:t>a</w:t>
      </w:r>
      <w:r>
        <w:t>nevi değerleri bi</w:t>
      </w:r>
      <w:r>
        <w:t>r</w:t>
      </w:r>
      <w:r>
        <w:t xml:space="preserve">likte okutmaktadır. Bunun değeri iki kat fazladır. </w:t>
      </w:r>
    </w:p>
    <w:p w:rsidR="008C142D" w:rsidRDefault="008C142D">
      <w:r>
        <w:t>Mevcut istatistikler tıp öğrencilerinin iyi bir dini imana sahip o</w:t>
      </w:r>
      <w:r>
        <w:t>l</w:t>
      </w:r>
      <w:r>
        <w:t>dukları taktirde, tıp derslerini öğrenmekte daha başarılı olacağını gö</w:t>
      </w:r>
      <w:r>
        <w:t>s</w:t>
      </w:r>
      <w:r>
        <w:t>termekt</w:t>
      </w:r>
      <w:r>
        <w:t>e</w:t>
      </w:r>
      <w:r>
        <w:t xml:space="preserve">dir. </w:t>
      </w:r>
    </w:p>
    <w:p w:rsidR="008C142D" w:rsidRDefault="008C142D">
      <w:r>
        <w:t>İleride de başarılı bir doktor olacaklardır</w:t>
      </w:r>
      <w:r w:rsidR="0065374B">
        <w:t>.”</w:t>
      </w:r>
    </w:p>
    <w:p w:rsidR="008C142D" w:rsidRDefault="008C142D">
      <w:r>
        <w:t>BBC televizyonu şöyle demektedir: “George Washington, öğrenc</w:t>
      </w:r>
      <w:r>
        <w:t>i</w:t>
      </w:r>
      <w:r>
        <w:t>ler için dini işlerde özel derslerin teşkil edildiği 30 Amerikan ünivers</w:t>
      </w:r>
      <w:r>
        <w:t>i</w:t>
      </w:r>
      <w:r>
        <w:t>tesinden sadece bir</w:t>
      </w:r>
      <w:r>
        <w:t>i</w:t>
      </w:r>
      <w:r>
        <w:t>dir</w:t>
      </w:r>
      <w:r w:rsidR="0065374B">
        <w:t>.”</w:t>
      </w:r>
      <w:r>
        <w:rPr>
          <w:rStyle w:val="FootnoteReference"/>
        </w:rPr>
        <w:footnoteReference w:id="324"/>
      </w:r>
    </w:p>
    <w:p w:rsidR="008C142D" w:rsidRDefault="008C142D">
      <w:r>
        <w:t>Elbette Christian Sience Monitor gazetesinin yazdığına göre 2000 yılında Amerika’daki 72 tıp fakültesinde, maneviyat, dertler ve hast</w:t>
      </w:r>
      <w:r>
        <w:t>a</w:t>
      </w:r>
      <w:r>
        <w:t>lıkların bu yolla iyileştirilmesi hususunda dersler verilmektedir. Bu değişim 1992 yılına ora</w:t>
      </w:r>
      <w:r>
        <w:t>n</w:t>
      </w:r>
      <w:r>
        <w:t xml:space="preserve">la görülmemiş bir artış kaydetmiştir. </w:t>
      </w:r>
      <w:r>
        <w:rPr>
          <w:rStyle w:val="FootnoteReference"/>
        </w:rPr>
        <w:footnoteReference w:id="325"/>
      </w:r>
    </w:p>
    <w:p w:rsidR="008C142D" w:rsidRPr="00D442CB" w:rsidRDefault="008C142D">
      <w:pPr>
        <w:pStyle w:val="StilStilKadriLatinceTimesNewRomanKarmak16nkSat"/>
        <w:spacing w:line="320" w:lineRule="atLeast"/>
        <w:rPr>
          <w:rFonts w:cs="Times New Roman"/>
          <w:bCs/>
          <w:szCs w:val="24"/>
        </w:rPr>
      </w:pPr>
    </w:p>
    <w:p w:rsidR="008C142D" w:rsidRPr="00D442CB" w:rsidRDefault="008C142D">
      <w:pPr>
        <w:pStyle w:val="StilStilKadriLatinceTimesNewRomanKarmak16nkSat"/>
        <w:spacing w:line="320" w:lineRule="atLeast"/>
        <w:rPr>
          <w:rFonts w:cs="Times New Roman"/>
          <w:bCs/>
          <w:szCs w:val="24"/>
        </w:rPr>
      </w:pPr>
      <w:r>
        <w:t>5- Aids Gibi Çaresiz Hastalıkların Önlenmesinde Dinin R</w:t>
      </w:r>
      <w:r>
        <w:t>o</w:t>
      </w:r>
      <w:r>
        <w:t>lü</w:t>
      </w:r>
    </w:p>
    <w:p w:rsidR="008C142D" w:rsidRDefault="008C142D">
      <w:r>
        <w:t>Dünya Sağlık Teşkilatı, öldürücü AIDS hastalığı ile savaş yolları hususunda yaptığı uzmanca ve resmi araştırmaların sonuçlarını ilan ederek şöyle demiştir: “Dinler tarafından öğretilen uygun ahlaki bir çerçeveye dönüş, AIDS hastalığından kaçmanın ve sakınmanın nihai ç</w:t>
      </w:r>
      <w:r>
        <w:t>ö</w:t>
      </w:r>
      <w:r>
        <w:t>zümüdür</w:t>
      </w:r>
      <w:r w:rsidR="0065374B">
        <w:t>.”</w:t>
      </w:r>
      <w:r>
        <w:rPr>
          <w:rStyle w:val="FootnoteReference"/>
        </w:rPr>
        <w:footnoteReference w:id="326"/>
      </w:r>
    </w:p>
    <w:p w:rsidR="008C142D" w:rsidRDefault="008C142D">
      <w:r>
        <w:t>İngiliz bayan Dr. Couliber, “Asrın vebası AIDS” ba</w:t>
      </w:r>
      <w:r>
        <w:t>ş</w:t>
      </w:r>
      <w:r>
        <w:t>lığı altında yukarıdaki gerçeğe işaret ederek, kitabında şöyle yazmaktadır: “Bir gazeteci, Londra hastanelerinin birinde AIDS hastalığına yakalanan bir gurup kimsenin tedavisinden sorumlu olan bir psikoloğa şöyle sormuştur: “Bu ateşin hastalığında yanan şu hastalar, eğer dini emirl</w:t>
      </w:r>
      <w:r>
        <w:t>e</w:t>
      </w:r>
      <w:r>
        <w:t>ri yer</w:t>
      </w:r>
      <w:r>
        <w:t>i</w:t>
      </w:r>
      <w:r>
        <w:t>ne getirmiş olsalardı, bugün böylesine acı çeker ve yok olmaya doğru giderler miydi?” Psikolog şöyle cevap vermiştir: “Elbette ki h</w:t>
      </w:r>
      <w:r>
        <w:t>a</w:t>
      </w:r>
      <w:r>
        <w:t>yır, ama Allah aşkına siz bu sözü, gazetenizde benim ağzımdan na</w:t>
      </w:r>
      <w:r>
        <w:t>k</w:t>
      </w:r>
      <w:r>
        <w:t>letmey</w:t>
      </w:r>
      <w:r>
        <w:t>i</w:t>
      </w:r>
      <w:r>
        <w:t>niz</w:t>
      </w:r>
      <w:r w:rsidR="0065374B">
        <w:t>.”</w:t>
      </w:r>
      <w:r>
        <w:rPr>
          <w:rStyle w:val="FootnoteReference"/>
        </w:rPr>
        <w:footnoteReference w:id="327"/>
      </w:r>
    </w:p>
    <w:p w:rsidR="008C142D" w:rsidRDefault="008C142D"/>
    <w:p w:rsidR="008C142D" w:rsidRDefault="008C142D" w:rsidP="00D278DE">
      <w:pPr>
        <w:pStyle w:val="Heading1"/>
      </w:pPr>
      <w:bookmarkStart w:id="67" w:name="_Toc61827084"/>
      <w:r>
        <w:t>6- Dini İnançların İnsanın Esenliğindeki R</w:t>
      </w:r>
      <w:r>
        <w:t>o</w:t>
      </w:r>
      <w:r>
        <w:t>lü</w:t>
      </w:r>
      <w:bookmarkEnd w:id="67"/>
    </w:p>
    <w:p w:rsidR="008C142D" w:rsidRDefault="008C142D">
      <w:r>
        <w:t>İnsanın bedensel ve ruhsal esenliğinin dini inanç ve imanıyla olan ilişkisinin keşfedilmesi bağlamında yap</w:t>
      </w:r>
      <w:r>
        <w:t>ı</w:t>
      </w:r>
      <w:r>
        <w:t>lan geniş araştırmalar ve bu araştırmalardan elde edilen sonuçlar esasınca bugün artık tıp araştı</w:t>
      </w:r>
      <w:r>
        <w:t>r</w:t>
      </w:r>
      <w:r>
        <w:t>macıları her zamankinden daha çok şu gerçeği anlamış bulunmaktadı</w:t>
      </w:r>
      <w:r>
        <w:t>r</w:t>
      </w:r>
      <w:r>
        <w:t>lar ki insanın bir olan yaratıcıyla manevi irtibatı, dini göre</w:t>
      </w:r>
      <w:r>
        <w:t>v</w:t>
      </w:r>
      <w:r>
        <w:t>leri sürekli yerine getirmesi ve de göz alıcı bir şekilde dini inançlardan nasiple</w:t>
      </w:r>
      <w:r>
        <w:t>n</w:t>
      </w:r>
      <w:r>
        <w:t>mesi hiç şüphesiz insanın ruhsal ve fiziksel esenliğini korumada ve i</w:t>
      </w:r>
      <w:r>
        <w:t>n</w:t>
      </w:r>
      <w:r>
        <w:t>sanın çeşitli hastalı</w:t>
      </w:r>
      <w:r>
        <w:t>k</w:t>
      </w:r>
      <w:r>
        <w:t>lara yakalanmasını önlemede çok büyük bir etkide bulu</w:t>
      </w:r>
      <w:r>
        <w:t>n</w:t>
      </w:r>
      <w:r>
        <w:t xml:space="preserve">maktadır. </w:t>
      </w:r>
    </w:p>
    <w:p w:rsidR="008C142D" w:rsidRDefault="008C142D">
      <w:r>
        <w:t>İşte bu yüzden her gün, insanın esenliğini koruma h</w:t>
      </w:r>
      <w:r>
        <w:t>u</w:t>
      </w:r>
      <w:r>
        <w:t>susunda dini inançların olumlu etkilerine inanan tıp bilginlerinin sayısı hızla ar</w:t>
      </w:r>
      <w:r>
        <w:t>t</w:t>
      </w:r>
      <w:r>
        <w:t xml:space="preserve">maktadır. </w:t>
      </w:r>
    </w:p>
    <w:p w:rsidR="008C142D" w:rsidRDefault="008C142D">
      <w:r>
        <w:t>“Fransa haber ajansının yayımladığı rapor esasınca, Harvard tıp okulu vesilesiyle yapılan araştırmaların sonucu şu gerçeği gösterme</w:t>
      </w:r>
      <w:r>
        <w:t>k</w:t>
      </w:r>
      <w:r>
        <w:t>tedir ki, “Amerika’daki aile doktorlarının hemen hemen büyük bir ç</w:t>
      </w:r>
      <w:r>
        <w:t>o</w:t>
      </w:r>
      <w:r>
        <w:t>ğunluğu, dini inan</w:t>
      </w:r>
      <w:r>
        <w:t>ç</w:t>
      </w:r>
      <w:r>
        <w:t>ların, tedavi etmekte oldukları hastalar üzerinde çok faydalı etkileri olduğunu anlamış bulunmaktadırlar</w:t>
      </w:r>
      <w:r w:rsidR="0065374B">
        <w:t>.”</w:t>
      </w:r>
    </w:p>
    <w:p w:rsidR="008C142D" w:rsidRDefault="008C142D">
      <w:r>
        <w:t xml:space="preserve">Amerikan Aile Doktorları Akademisi konferansında söz konusu </w:t>
      </w:r>
      <w:r>
        <w:t>e</w:t>
      </w:r>
      <w:r>
        <w:t>dilen bu araştırmaların yayımlanmış neticeleri esasınca, aile doktorl</w:t>
      </w:r>
      <w:r>
        <w:t>a</w:t>
      </w:r>
      <w:r>
        <w:t>rının yüzde doksan dokuzu ankete verdikleri cevapta dini inançların, hastaların iyileşmesindeki gücüne ve etkisine inandıklarını ifade e</w:t>
      </w:r>
      <w:r>
        <w:t>t</w:t>
      </w:r>
      <w:r>
        <w:t>mektedi</w:t>
      </w:r>
      <w:r>
        <w:t>r</w:t>
      </w:r>
      <w:r>
        <w:t>ler.</w:t>
      </w:r>
      <w:r>
        <w:rPr>
          <w:rStyle w:val="FootnoteReference"/>
        </w:rPr>
        <w:footnoteReference w:id="328"/>
      </w:r>
    </w:p>
    <w:p w:rsidR="008C142D" w:rsidRDefault="008C142D">
      <w:r>
        <w:t>Bu konuda yayımlanan diğer bir raporda ise şöyle yer almıştır: “Amerika’da tıp fakültelerinden biri son zamanlarda şu neticeye va</w:t>
      </w:r>
      <w:r>
        <w:t>r</w:t>
      </w:r>
      <w:r>
        <w:t>mıştır ki hastaları tedavi etme hususunda dini inançlarından kaynakl</w:t>
      </w:r>
      <w:r>
        <w:t>a</w:t>
      </w:r>
      <w:r>
        <w:t>nan ruhsal güçlerinden yardım almak gerekmektedir</w:t>
      </w:r>
      <w:r w:rsidR="0065374B">
        <w:t>.”</w:t>
      </w:r>
    </w:p>
    <w:p w:rsidR="008C142D" w:rsidRDefault="008C142D">
      <w:r>
        <w:t>Bu yüzden bu tıp fakültesi öğrencileri, saatlerce hastalarla konu</w:t>
      </w:r>
      <w:r>
        <w:t>ş</w:t>
      </w:r>
      <w:r>
        <w:t>maktadır ve onların sözlerini dinleyerek kalbi iman vasıtasıyla iyileş</w:t>
      </w:r>
      <w:r>
        <w:t>e</w:t>
      </w:r>
      <w:r>
        <w:t>ceklerine ümitlerini arttırmakt</w:t>
      </w:r>
      <w:r>
        <w:t>a</w:t>
      </w:r>
      <w:r>
        <w:t>dırlar</w:t>
      </w:r>
      <w:r w:rsidR="0065374B">
        <w:t>.”</w:t>
      </w:r>
    </w:p>
    <w:p w:rsidR="008C142D" w:rsidRDefault="008C142D">
      <w:r>
        <w:t>Bu araştırma şu eklemede bulunmaktadır: “Bu fakülte sorumluları şunu ifade etmektedir: “İnsanın beden sisteminin ötesinde dini inan</w:t>
      </w:r>
      <w:r>
        <w:t>ç</w:t>
      </w:r>
      <w:r>
        <w:t>lardan oluşan çok karmaşık bir sistem mevcuttur. Şüphesiz insanın f</w:t>
      </w:r>
      <w:r>
        <w:t>i</w:t>
      </w:r>
      <w:r>
        <w:t>ziki sistemi hus</w:t>
      </w:r>
      <w:r>
        <w:t>u</w:t>
      </w:r>
      <w:r>
        <w:t>sunda da etkisiz değildir</w:t>
      </w:r>
      <w:r w:rsidR="0065374B">
        <w:t>.”</w:t>
      </w:r>
    </w:p>
    <w:p w:rsidR="008C142D" w:rsidRDefault="008C142D">
      <w:r>
        <w:t>Bu sorumlular şuna inanmaktadırlar: “Gelecekte tıp doktorları ha</w:t>
      </w:r>
      <w:r>
        <w:t>s</w:t>
      </w:r>
      <w:r>
        <w:t>taların tedavileri ve bedensel ihtiyaçlarının yanı sıra hastaların ruhsal ihtiyaçlarına da büyük önem verecektir</w:t>
      </w:r>
      <w:r w:rsidR="0065374B">
        <w:t>.”</w:t>
      </w:r>
      <w:r>
        <w:rPr>
          <w:rStyle w:val="FootnoteReference"/>
        </w:rPr>
        <w:footnoteReference w:id="329"/>
      </w:r>
    </w:p>
    <w:p w:rsidR="008C142D" w:rsidRDefault="008C142D">
      <w:r>
        <w:t>Bu esas üzerince, “Dünya çapında muteber bir ünive</w:t>
      </w:r>
      <w:r>
        <w:t>r</w:t>
      </w:r>
      <w:r>
        <w:t>site olan Harvard Üniversitesi kalp uzmanı Hubert Benson, kendi hastalarına düzenli olarak ibadet etmelerini tavsiye etmektedir. Zira onun inanc</w:t>
      </w:r>
      <w:r>
        <w:t>ı</w:t>
      </w:r>
      <w:r>
        <w:t>na göre bu konu onların iyileşmesine büyük ölçüde yardımcı olmakt</w:t>
      </w:r>
      <w:r>
        <w:t>a</w:t>
      </w:r>
      <w:r>
        <w:t>dır</w:t>
      </w:r>
      <w:r w:rsidR="0065374B">
        <w:t>.”</w:t>
      </w:r>
      <w:r>
        <w:rPr>
          <w:rStyle w:val="FootnoteReference"/>
        </w:rPr>
        <w:footnoteReference w:id="330"/>
      </w:r>
    </w:p>
    <w:p w:rsidR="008C142D" w:rsidRDefault="008C142D">
      <w:r>
        <w:t>Bazı batılı tıp doktorların, hastaların sağlığını korumada dini inan</w:t>
      </w:r>
      <w:r>
        <w:t>ç</w:t>
      </w:r>
      <w:r>
        <w:t xml:space="preserve">ların etkisine olan inançları o kadar derindir ki açık bir şekilde şunu </w:t>
      </w:r>
      <w:r>
        <w:t>i</w:t>
      </w:r>
      <w:r>
        <w:t>lan etmişlerdir: “Hastaların tedavisinde Allah’ın rolünü görmezlikten gelen tıp doktorları, hiç şüphesiz tıbbi görevlerini yerine getirmede kusur e</w:t>
      </w:r>
      <w:r>
        <w:t>t</w:t>
      </w:r>
      <w:r>
        <w:t>miş olacaklardır</w:t>
      </w:r>
      <w:r w:rsidR="0065374B">
        <w:t>.”</w:t>
      </w:r>
      <w:r>
        <w:rPr>
          <w:rStyle w:val="FootnoteReference"/>
        </w:rPr>
        <w:footnoteReference w:id="331"/>
      </w:r>
    </w:p>
    <w:p w:rsidR="008C142D" w:rsidRDefault="008C142D">
      <w:r>
        <w:t>Bu tıp bilginleri, “hiç şüphesiz yakalandığınız hastal</w:t>
      </w:r>
      <w:r>
        <w:t>ı</w:t>
      </w:r>
      <w:r>
        <w:t>ğın tedavisi hususunda iman çok etkindir”</w:t>
      </w:r>
      <w:r>
        <w:rPr>
          <w:rStyle w:val="FootnoteReference"/>
        </w:rPr>
        <w:footnoteReference w:id="332"/>
      </w:r>
      <w:r>
        <w:t xml:space="preserve"> gerçeğini beyan ederek şöyle demekt</w:t>
      </w:r>
      <w:r>
        <w:t>e</w:t>
      </w:r>
      <w:r>
        <w:t>dirler: “Öyle anlaşılıyor ki a</w:t>
      </w:r>
      <w:r>
        <w:t>r</w:t>
      </w:r>
      <w:r>
        <w:t>tık bu etkeni, dinin gücünü görmezlikten gelmek, bundan sonra kabul edilecek bir husus değildir</w:t>
      </w:r>
      <w:r w:rsidR="0065374B">
        <w:t>.”</w:t>
      </w:r>
      <w:r>
        <w:rPr>
          <w:rStyle w:val="FootnoteReference"/>
        </w:rPr>
        <w:footnoteReference w:id="333"/>
      </w:r>
    </w:p>
    <w:p w:rsidR="008C142D" w:rsidRDefault="008C142D"/>
    <w:p w:rsidR="008C142D" w:rsidRDefault="008C142D" w:rsidP="00D278DE">
      <w:pPr>
        <w:pStyle w:val="Heading1"/>
      </w:pPr>
      <w:r>
        <w:br w:type="page"/>
      </w:r>
    </w:p>
    <w:p w:rsidR="008C142D" w:rsidRDefault="008C142D" w:rsidP="00D278DE">
      <w:pPr>
        <w:pStyle w:val="Heading1"/>
      </w:pPr>
      <w:bookmarkStart w:id="68" w:name="_Toc61827085"/>
      <w:r>
        <w:t>Dinin, İnsanın Ruh ve Bedeni Üzerindeki Etkileri Hakkında Araştırm</w:t>
      </w:r>
      <w:r>
        <w:t>a</w:t>
      </w:r>
      <w:r>
        <w:t>lar</w:t>
      </w:r>
      <w:bookmarkEnd w:id="68"/>
    </w:p>
    <w:p w:rsidR="008C142D" w:rsidRDefault="008C142D" w:rsidP="00D278DE">
      <w:pPr>
        <w:pStyle w:val="Heading1"/>
      </w:pPr>
      <w:bookmarkStart w:id="69" w:name="_Toc61827086"/>
      <w:r>
        <w:t>1- Dindarlık ve Beden Sağlığının İlişkisinin Keşfi</w:t>
      </w:r>
      <w:bookmarkEnd w:id="69"/>
      <w:r>
        <w:t xml:space="preserve"> </w:t>
      </w:r>
    </w:p>
    <w:p w:rsidR="008C142D" w:rsidRDefault="008C142D">
      <w:r>
        <w:t>Amerika baskısı Chicago Tribune gazetesi, bir rapor yayımlayarak “sonunda ilim, imanın tedavi edici olduğu inancına ermiştir” hakikat</w:t>
      </w:r>
      <w:r>
        <w:t>i</w:t>
      </w:r>
      <w:r>
        <w:t>ni ifade ederek şöyle yazmaktadır: “Geniş tıp araştırmaları, dini inan</w:t>
      </w:r>
      <w:r>
        <w:t>ç</w:t>
      </w:r>
      <w:r>
        <w:t>lara sıkı sıkıya bağlı olan insanların, inançlar açısından daha gevşek ve zayıf konumda olan kimselere oranla daha salim olduğ</w:t>
      </w:r>
      <w:r>
        <w:t>u</w:t>
      </w:r>
      <w:r>
        <w:t>nu ve daha uzun yaşadığını göstermektedir. Bu araştırmaların sonuçları, şu hak</w:t>
      </w:r>
      <w:r>
        <w:t>i</w:t>
      </w:r>
      <w:r>
        <w:t>kati göstermektedir: “Bu kimseler (dinine sıkı sıkıya bağlı olan kims</w:t>
      </w:r>
      <w:r>
        <w:t>e</w:t>
      </w:r>
      <w:r>
        <w:t>ler) kalp ameliyatı esnasında daha az ölüm tehlikesi geçirmekte, daha hızlı bir şekilde depresyon ve streslere galebe çalmaktadır. Tansiyon ölçüleri daha aşağıdadır ve savunma sistemleri daha güçlüdür</w:t>
      </w:r>
      <w:r w:rsidR="0065374B">
        <w:t>.”</w:t>
      </w:r>
      <w:r>
        <w:rPr>
          <w:rStyle w:val="FootnoteReference"/>
        </w:rPr>
        <w:footnoteReference w:id="334"/>
      </w:r>
    </w:p>
    <w:p w:rsidR="008C142D" w:rsidRDefault="008C142D">
      <w:r>
        <w:t>Uluslararası Psikoterapi dergisi de Ekim 1997 sayısında yeni yap</w:t>
      </w:r>
      <w:r>
        <w:t>ı</w:t>
      </w:r>
      <w:r>
        <w:t>lan bir araştırmanın sonuçlarını yayınlayarak şöyle ilan etmektedir: “Düzenli olarak dini toplantılara katılan yaşlılar, bu toplantılara katı</w:t>
      </w:r>
      <w:r>
        <w:t>l</w:t>
      </w:r>
      <w:r>
        <w:t>mayan kimselere oranla iki kat daha sağlıklıdırlar. Daha güçlü bir s</w:t>
      </w:r>
      <w:r>
        <w:t>a</w:t>
      </w:r>
      <w:r>
        <w:t>vunma sistemine sahiptirler ve daha dayanıklı konumdadırlar</w:t>
      </w:r>
      <w:r w:rsidR="0065374B">
        <w:t>.”</w:t>
      </w:r>
    </w:p>
    <w:p w:rsidR="008C142D" w:rsidRDefault="008C142D">
      <w:r>
        <w:t>Kuzey Carolina’da (Amerika’da) 65 yaşından yukarı 1718 kişi üz</w:t>
      </w:r>
      <w:r>
        <w:t>e</w:t>
      </w:r>
      <w:r>
        <w:t>rinde yapılan bu incelemeler esasınca, en az haftada bir defa dini m</w:t>
      </w:r>
      <w:r>
        <w:t>e</w:t>
      </w:r>
      <w:r>
        <w:t>rasimlere katılan kimselerdeki Interlokin ölçüsü (yaşlılıktan kaynakl</w:t>
      </w:r>
      <w:r>
        <w:t>a</w:t>
      </w:r>
      <w:r>
        <w:t>nan, çoğu hastalıkların sebebi sayılan savunma sistemindeki zararlı bir kan proteini) bu tür merasimlere gitmeyen kimselerin yarısı miktarı</w:t>
      </w:r>
      <w:r>
        <w:t>n</w:t>
      </w:r>
      <w:r>
        <w:t>cadır</w:t>
      </w:r>
      <w:r w:rsidR="0065374B">
        <w:t>.”</w:t>
      </w:r>
      <w:r>
        <w:rPr>
          <w:rStyle w:val="FootnoteReference"/>
        </w:rPr>
        <w:footnoteReference w:id="335"/>
      </w:r>
    </w:p>
    <w:p w:rsidR="008C142D" w:rsidRDefault="008C142D">
      <w:r>
        <w:t>Washington Times gazetesi ise bu konuda şöyle yazmaktadır: “</w:t>
      </w:r>
      <w:r>
        <w:t>İ</w:t>
      </w:r>
      <w:r>
        <w:t>manın sağlıkla ilişkisi hakkında yapılan en büyük araştırmalardan biri esasınca, büyük bir iman ve ihlas ile dini görevlerini yerine getiren 65 yaşından yukarı kimseler % 40 daha az yüksek tansiyon hastalığına maruz kalmaktadır</w:t>
      </w:r>
      <w:r w:rsidR="0065374B">
        <w:t>.”</w:t>
      </w:r>
    </w:p>
    <w:p w:rsidR="008C142D" w:rsidRDefault="008C142D">
      <w:r>
        <w:t>Bu gazete şunu eklemektedir: “Dini merkezlere gitmek ve düzenli olarak semavi mukaddes kitabı okumak, sadece sizin ruhunuzu ku</w:t>
      </w:r>
      <w:r>
        <w:t>r</w:t>
      </w:r>
      <w:r>
        <w:t>tarmakla kalmaz, hayatınızın uz</w:t>
      </w:r>
      <w:r>
        <w:t>a</w:t>
      </w:r>
      <w:r>
        <w:t>masını da sağlayabilir</w:t>
      </w:r>
      <w:r w:rsidR="0065374B">
        <w:t>.”</w:t>
      </w:r>
    </w:p>
    <w:p w:rsidR="008C142D" w:rsidRDefault="008C142D">
      <w:r>
        <w:t>Bu rapor esasınca, her hafta dini merasimlere gidip dua eden ki</w:t>
      </w:r>
      <w:r>
        <w:t>m</w:t>
      </w:r>
      <w:r>
        <w:t>seler, daha az kalp krizine veya beyin sekt</w:t>
      </w:r>
      <w:r>
        <w:t>e</w:t>
      </w:r>
      <w:r>
        <w:t xml:space="preserve">sine düçar olmaktadır. </w:t>
      </w:r>
    </w:p>
    <w:p w:rsidR="008C142D" w:rsidRDefault="008C142D">
      <w:r>
        <w:t>Washington Times gazetesi, “Duke Üniversitesi araştırmacıları</w:t>
      </w:r>
      <w:r>
        <w:t>n</w:t>
      </w:r>
      <w:r>
        <w:t>dan birinden, “dini inançların etkileri çok olumludur” hakikatini na</w:t>
      </w:r>
      <w:r>
        <w:t>k</w:t>
      </w:r>
      <w:r>
        <w:t>lederek, bu üniversitenin zihin ve beden tıp kurumu başkanından na</w:t>
      </w:r>
      <w:r>
        <w:t>k</w:t>
      </w:r>
      <w:r>
        <w:t>len şöyle yazmaktadır: “Bu araştırma hiç şüphesiz iman ve beden ili</w:t>
      </w:r>
      <w:r>
        <w:t>ş</w:t>
      </w:r>
      <w:r>
        <w:t>kisinin tıpkı beden ve zihin ilişkisi kadar önemli olduğunu göstermekt</w:t>
      </w:r>
      <w:r>
        <w:t>e</w:t>
      </w:r>
      <w:r>
        <w:t>dir</w:t>
      </w:r>
      <w:r w:rsidR="0065374B">
        <w:t>.”</w:t>
      </w:r>
      <w:r>
        <w:rPr>
          <w:rStyle w:val="FootnoteReference"/>
        </w:rPr>
        <w:footnoteReference w:id="336"/>
      </w:r>
    </w:p>
    <w:p w:rsidR="008C142D" w:rsidRDefault="008C142D">
      <w:r>
        <w:t>Son zamanlarda Amerika Boston eyaletinde ve Harvard Üniversit</w:t>
      </w:r>
      <w:r>
        <w:t>e</w:t>
      </w:r>
      <w:r>
        <w:t>sinde, “duanın tedavisel değerleri” konusu altında bir konferans d</w:t>
      </w:r>
      <w:r>
        <w:t>ü</w:t>
      </w:r>
      <w:r>
        <w:t>zenlendi ve bu seminerde Harvard Tıp Fakültesi üstadı ve bu semin</w:t>
      </w:r>
      <w:r>
        <w:t>e</w:t>
      </w:r>
      <w:r>
        <w:t>rin başkanı olan Dr. Hubert Benson dua ve ibadetlerin insan bed</w:t>
      </w:r>
      <w:r>
        <w:t>e</w:t>
      </w:r>
      <w:r>
        <w:t>ni üzerindeki olumlu etkilerini onaylayarak şöyle demiştir: “Dua e</w:t>
      </w:r>
      <w:r>
        <w:t>t</w:t>
      </w:r>
      <w:r>
        <w:t>mek beyni çalıştırmakta, AIDS etkenlerini azaltmakta, tansiyonu düşü</w:t>
      </w:r>
      <w:r>
        <w:t>r</w:t>
      </w:r>
      <w:r>
        <w:t>mekte ve kısırlığı tedavi etmektedir. Duaları tekrarlamak ve beyi</w:t>
      </w:r>
      <w:r>
        <w:t>n</w:t>
      </w:r>
      <w:r>
        <w:t>den diğer düşünceleri çıkarmak insanlardan bir çoğunu, kendinde fizyol</w:t>
      </w:r>
      <w:r>
        <w:t>o</w:t>
      </w:r>
      <w:r>
        <w:t>jik değişimlerin ortaya çıkması hususunda güçlü kı</w:t>
      </w:r>
      <w:r>
        <w:t>l</w:t>
      </w:r>
      <w:r>
        <w:t>maktadır</w:t>
      </w:r>
      <w:r w:rsidR="0065374B">
        <w:t>.”</w:t>
      </w:r>
    </w:p>
    <w:p w:rsidR="008C142D" w:rsidRDefault="008C142D">
      <w:r>
        <w:t>Söz konusu doktor şu eklemede bulunmaktadır: “İnsanların tedav</w:t>
      </w:r>
      <w:r>
        <w:t>i</w:t>
      </w:r>
      <w:r>
        <w:t>sinde ilim ve maneviyatı birbirinden ayırmak mümkün değildir. Du</w:t>
      </w:r>
      <w:r>
        <w:t>a</w:t>
      </w:r>
      <w:r>
        <w:t>ları tekrarlamak, teneffüs ve beynin dalgasal faaliyetlerini azaltmakt</w:t>
      </w:r>
      <w:r>
        <w:t>a</w:t>
      </w:r>
      <w:r>
        <w:t>dır. Bazen öyle bir tedavi gücüne sahiptir ki cerrahi ameliyat veya masraflı bir ilaç tedavisi ihtimalini de ortadan kaldırmaktadır</w:t>
      </w:r>
      <w:r w:rsidR="0065374B">
        <w:t>.”</w:t>
      </w:r>
      <w:r>
        <w:rPr>
          <w:rStyle w:val="FootnoteReference"/>
        </w:rPr>
        <w:footnoteReference w:id="337"/>
      </w:r>
    </w:p>
    <w:p w:rsidR="008C142D" w:rsidRDefault="008C142D">
      <w:r>
        <w:t>Elbette din ve maneviyat güneşinin doğduğu bu asırda, dua ve ib</w:t>
      </w:r>
      <w:r>
        <w:t>a</w:t>
      </w:r>
      <w:r>
        <w:t>detin şifalı etkilerinden söz eden sadece Benson değildir. Nitekim, bu k</w:t>
      </w:r>
      <w:r>
        <w:t>o</w:t>
      </w:r>
      <w:r>
        <w:t>nuda yayımlanmış yüzlerce örnekten sadece biri konumunda olan başka bir raporda ise şunu okumaktayız: “Texas hastanesi uzmanl</w:t>
      </w:r>
      <w:r>
        <w:t>a</w:t>
      </w:r>
      <w:r>
        <w:t>rından biri yazdığı bir makalesinde, “duanın hastalardaki şifalı etk</w:t>
      </w:r>
      <w:r>
        <w:t>i</w:t>
      </w:r>
      <w:r>
        <w:t>si“ne işaret ederek, dua ve ibadetlerin hastalıkların iyileşmesindeki e</w:t>
      </w:r>
      <w:r>
        <w:t>t</w:t>
      </w:r>
      <w:r>
        <w:t>kileri hus</w:t>
      </w:r>
      <w:r>
        <w:t>u</w:t>
      </w:r>
      <w:r>
        <w:t>sunda San Francisco hastanesi kan-damar bölümünde 1988 ve 1990 yıllarında yapılan araştırmalardan istifade etmiş ve de mak</w:t>
      </w:r>
      <w:r>
        <w:t>a</w:t>
      </w:r>
      <w:r>
        <w:t>les</w:t>
      </w:r>
      <w:r>
        <w:t>i</w:t>
      </w:r>
      <w:r>
        <w:t>nin sonunda şöyle yazmıştır: “Eğer dua ve ibadet ilacının muteber olduğunu itiraf edecek olursak reçetelerimizde şöyle yazmamız ger</w:t>
      </w:r>
      <w:r>
        <w:t>e</w:t>
      </w:r>
      <w:r>
        <w:t>kir: “Günde üç defa dua ediniz</w:t>
      </w:r>
      <w:r w:rsidR="0065374B">
        <w:t>.”</w:t>
      </w:r>
      <w:r>
        <w:rPr>
          <w:rStyle w:val="FootnoteReference"/>
        </w:rPr>
        <w:footnoteReference w:id="338"/>
      </w:r>
    </w:p>
    <w:p w:rsidR="008C142D" w:rsidRDefault="008C142D"/>
    <w:p w:rsidR="008C142D" w:rsidRDefault="008C142D" w:rsidP="00D278DE">
      <w:pPr>
        <w:pStyle w:val="Heading1"/>
      </w:pPr>
      <w:bookmarkStart w:id="70" w:name="_Toc61827087"/>
      <w:r>
        <w:t>Duanın Beden Sağlığı Üzerindeki Etkilerinin Detaylı R</w:t>
      </w:r>
      <w:r>
        <w:t>a</w:t>
      </w:r>
      <w:r>
        <w:t>porları</w:t>
      </w:r>
      <w:bookmarkEnd w:id="70"/>
    </w:p>
    <w:p w:rsidR="008C142D" w:rsidRDefault="008C142D" w:rsidP="00D278DE">
      <w:pPr>
        <w:pStyle w:val="Heading1"/>
      </w:pPr>
      <w:bookmarkStart w:id="71" w:name="_Toc61827088"/>
      <w:r>
        <w:t>Birinci Rapor:</w:t>
      </w:r>
      <w:bookmarkEnd w:id="71"/>
      <w:r>
        <w:t xml:space="preserve"> </w:t>
      </w:r>
    </w:p>
    <w:p w:rsidR="008C142D" w:rsidRDefault="008C142D">
      <w:r>
        <w:t>Kanada’da basılan Toronto Star gazetesi, duanın etki ve faydaları hakkında, “Tom Harmer”in kalemiyle bir makale yayımlayarak adı geçen konuyu şöyle incelemiştir: “Harmer bu makalede, “dua görü</w:t>
      </w:r>
      <w:r>
        <w:t>l</w:t>
      </w:r>
      <w:r>
        <w:t>meyen bir güçtür. Bazı şüpheciler veya Allah’a iman etmemiş kims</w:t>
      </w:r>
      <w:r>
        <w:t>e</w:t>
      </w:r>
      <w:r>
        <w:t>ler, bu iddiayı alaya alacaklardır</w:t>
      </w:r>
      <w:r w:rsidR="0065374B">
        <w:t>.”</w:t>
      </w:r>
      <w:r>
        <w:t xml:space="preserve"> ifadesini kullanarak şöyle yazma</w:t>
      </w:r>
      <w:r>
        <w:t>k</w:t>
      </w:r>
      <w:r>
        <w:t>tadır: “Biz dua ediyoruz, çünkü duaya muhtacız ve duanın etki</w:t>
      </w:r>
      <w:r>
        <w:t>n</w:t>
      </w:r>
      <w:r>
        <w:t>liği vardır. Bunu kendimizin veya bazı kimselerin inancı olduğu hasebiyle söylemiyoruz. Aksine bu benim bir tecrübemdir. Ben, yıllarca birço</w:t>
      </w:r>
      <w:r>
        <w:t>k</w:t>
      </w:r>
      <w:r>
        <w:t>larının hayatında duanın etkilerini apaçık bir şekilde görmüş biriyim</w:t>
      </w:r>
      <w:r w:rsidR="0065374B">
        <w:t>.”</w:t>
      </w:r>
    </w:p>
    <w:p w:rsidR="008C142D" w:rsidRDefault="008C142D">
      <w:r>
        <w:t>Daha sonra şöyle demektedir: “Kuzey Amerika’daki büyük ilaç şirketleri tarafından ilacın yapısı hakkında milyonlarca dolar harcanı</w:t>
      </w:r>
      <w:r>
        <w:t>r</w:t>
      </w:r>
      <w:r>
        <w:t>ken, duanın insan sağlığı üzerindeki etkileri hakkında yapılan araştı</w:t>
      </w:r>
      <w:r>
        <w:t>r</w:t>
      </w:r>
      <w:r>
        <w:t>malara hiçbir şey harcanmamaktadır</w:t>
      </w:r>
      <w:r w:rsidR="0065374B">
        <w:t>.”</w:t>
      </w:r>
    </w:p>
    <w:p w:rsidR="008C142D" w:rsidRDefault="008C142D">
      <w:r>
        <w:t>California Üniversitesinden kalp uzmanı Dr. Endelf Bayern, dört yüz kişilik kalp hastalarını iki bölüme ayı</w:t>
      </w:r>
      <w:r>
        <w:t>r</w:t>
      </w:r>
      <w:r>
        <w:t>mıştır: “Bu iki guruba tıbbi bakım eşit şekilde yapıldığı halde bir gurubun hastalıklarının ve de g</w:t>
      </w:r>
      <w:r>
        <w:t>u</w:t>
      </w:r>
      <w:r>
        <w:t xml:space="preserve">rupta yer alan bireylerin adları, bütün ülkeden gönüllü olanlara verildi. Her guruptan gönüllü dua eden beş ila yedi kişiden, bu gurubun üyesi olan hastalar için dua etmesi istendi. </w:t>
      </w:r>
    </w:p>
    <w:p w:rsidR="008C142D" w:rsidRDefault="008C142D">
      <w:r>
        <w:t>10 ay sonra kendilerine dua edilen gurup incelemeye alındı. Böyl</w:t>
      </w:r>
      <w:r>
        <w:t>e</w:t>
      </w:r>
      <w:r>
        <w:t>ce bu gurup beş defa daha az antibiyotik aldığı halde, onlardaki ciğer şişkinliğinin diğer guruptan daha az olduğu müşahede edildi. Oysa d</w:t>
      </w:r>
      <w:r>
        <w:t>i</w:t>
      </w:r>
      <w:r>
        <w:t>ğer on kişilik gurup nefes alamaz hale gelmişlerdi. Kendisine dua ed</w:t>
      </w:r>
      <w:r>
        <w:t>i</w:t>
      </w:r>
      <w:r>
        <w:t>len gurubun ise buna ihtiyacı görülmemişti. Sonunda kendisine dua edilen gurubun arasında ölenlerin sayısı, kendisine dua edilmeyen g</w:t>
      </w:r>
      <w:r>
        <w:t>u</w:t>
      </w:r>
      <w:r>
        <w:t>rubun üyelerinden d</w:t>
      </w:r>
      <w:r>
        <w:t>a</w:t>
      </w:r>
      <w:r>
        <w:t>ha az idi</w:t>
      </w:r>
      <w:r w:rsidR="0065374B">
        <w:t>.”</w:t>
      </w:r>
      <w:r>
        <w:rPr>
          <w:rStyle w:val="FootnoteReference"/>
        </w:rPr>
        <w:footnoteReference w:id="339"/>
      </w:r>
      <w:r>
        <w:t xml:space="preserve"> </w:t>
      </w:r>
    </w:p>
    <w:p w:rsidR="008C142D" w:rsidRDefault="008C142D"/>
    <w:p w:rsidR="008C142D" w:rsidRDefault="008C142D" w:rsidP="00D278DE">
      <w:pPr>
        <w:pStyle w:val="Heading1"/>
      </w:pPr>
      <w:bookmarkStart w:id="72" w:name="_Toc61827089"/>
      <w:r>
        <w:t>İkinci Rapor:</w:t>
      </w:r>
      <w:bookmarkEnd w:id="72"/>
      <w:r>
        <w:t xml:space="preserve"> </w:t>
      </w:r>
    </w:p>
    <w:p w:rsidR="008C142D" w:rsidRDefault="008C142D">
      <w:r>
        <w:t xml:space="preserve">United Press haber ajansının Cansas City’den yayımladığı rapor </w:t>
      </w:r>
      <w:r>
        <w:t>e</w:t>
      </w:r>
      <w:r>
        <w:t>sasınca araştırmacılar ve tıp bilginleri, her gün hastalıkların tedavisi</w:t>
      </w:r>
      <w:r>
        <w:t>n</w:t>
      </w:r>
      <w:r>
        <w:t>de duanın olumlu etkilerine biraz daha fa</w:t>
      </w:r>
      <w:r>
        <w:t>z</w:t>
      </w:r>
      <w:r>
        <w:t xml:space="preserve">la inanmaktadırlar. </w:t>
      </w:r>
    </w:p>
    <w:p w:rsidR="008C142D" w:rsidRDefault="008C142D">
      <w:r>
        <w:t>Amerika Kalp kurumu araştırmacıları, Saint Luke hastanesinde yaptığı araştırmalarında, hastaların iyileşmesi için yapılan duanın o</w:t>
      </w:r>
      <w:r>
        <w:t>n</w:t>
      </w:r>
      <w:r>
        <w:t>ların daha az ilaç kullanmaya ihtiyaç duymasına ve bir an önce iy</w:t>
      </w:r>
      <w:r>
        <w:t>i</w:t>
      </w:r>
      <w:r>
        <w:t xml:space="preserve">leşmesini sağladığı sonucuna varmışlardır. </w:t>
      </w:r>
    </w:p>
    <w:p w:rsidR="008C142D" w:rsidRDefault="008C142D">
      <w:r>
        <w:t>Kalp hastalıkları araştırmacısı William Harris başkanlığında bir t</w:t>
      </w:r>
      <w:r>
        <w:t>a</w:t>
      </w:r>
      <w:r>
        <w:t>kım araştırmacılar, kalp krizi veya damar t</w:t>
      </w:r>
      <w:r>
        <w:t>ı</w:t>
      </w:r>
      <w:r>
        <w:t>kanıklığı gibi tehlikeli kalp hastalıklarına yakalanan 990 kalp hastasının kalbini incelemeye k</w:t>
      </w:r>
      <w:r>
        <w:t>o</w:t>
      </w:r>
      <w:r>
        <w:t>yuldular. Bu ara</w:t>
      </w:r>
      <w:r>
        <w:t>ş</w:t>
      </w:r>
      <w:r>
        <w:t>tırmacılar, gönüllü dua eden beş gurubu seçerek her gün 466 hasta için dua etmelerini istediler. Bu gönüllüler, sadece ha</w:t>
      </w:r>
      <w:r>
        <w:t>s</w:t>
      </w:r>
      <w:r>
        <w:t>tanın adını ve hastaların hastalığını biliyorlardı. Bundan başka bir bi</w:t>
      </w:r>
      <w:r>
        <w:t>l</w:t>
      </w:r>
      <w:r>
        <w:t>gi sahibi değillerdi ve hastalar ve doktorları bile dua etme olayından h</w:t>
      </w:r>
      <w:r>
        <w:t>a</w:t>
      </w:r>
      <w:r>
        <w:t>bersiz id</w:t>
      </w:r>
      <w:r>
        <w:t>i</w:t>
      </w:r>
      <w:r>
        <w:t xml:space="preserve">ler. </w:t>
      </w:r>
    </w:p>
    <w:p w:rsidR="008C142D" w:rsidRDefault="008C142D">
      <w:r>
        <w:t>Harris şöyle diyor: “Kendilerinin şifa bulması için dua edilen hast</w:t>
      </w:r>
      <w:r>
        <w:t>a</w:t>
      </w:r>
      <w:r>
        <w:t>ların durumu iyileşti. Bu araştırmacılar kullanılan ilaçların türü, say</w:t>
      </w:r>
      <w:r>
        <w:t>ı</w:t>
      </w:r>
      <w:r>
        <w:t>sı, hastanede yatma müddeti, kalp atışlarını düzenleme sisteminden fa</w:t>
      </w:r>
      <w:r>
        <w:t>y</w:t>
      </w:r>
      <w:r>
        <w:t>dalanma ihtiyacı, iy</w:t>
      </w:r>
      <w:r>
        <w:t>i</w:t>
      </w:r>
      <w:r>
        <w:t>leşme hızı ve ihtimalen hastanın ölümü gibi otuz beşten fazla tıp değerlendirmesini gözden geçirdiler ve elde edilen s</w:t>
      </w:r>
      <w:r>
        <w:t>o</w:t>
      </w:r>
      <w:r>
        <w:t xml:space="preserve">nuçları kontrol ettiler. </w:t>
      </w:r>
    </w:p>
    <w:p w:rsidR="008C142D" w:rsidRDefault="008C142D">
      <w:r>
        <w:t>Şifa bulması için kendilerine dua edilen kimselerin durumu ortal</w:t>
      </w:r>
      <w:r>
        <w:t>a</w:t>
      </w:r>
      <w:r>
        <w:t>ma olarak bu otuz beş hususta % 11 daha iyi konumdaydı. Bu rapor esasınca, “Dahili Tıp Arşivi” yayını baş yazarı, James Wallen bu k</w:t>
      </w:r>
      <w:r>
        <w:t>o</w:t>
      </w:r>
      <w:r>
        <w:t>nuda şöyle demiştir: “Bu inceleme çok güzel şekilde programlanmış ve de y</w:t>
      </w:r>
      <w:r>
        <w:t>a</w:t>
      </w:r>
      <w:r>
        <w:t>zılmıştır</w:t>
      </w:r>
      <w:r w:rsidR="0065374B">
        <w:t>.”</w:t>
      </w:r>
      <w:r>
        <w:t xml:space="preserve"> Ayrıca şunu eklemiştir: “Eğer dua ilaç olsaydı, şüphesiz bu ilacın faydalı olduğu sonucu elde edilirdi</w:t>
      </w:r>
      <w:r w:rsidR="0065374B">
        <w:t>.”</w:t>
      </w:r>
    </w:p>
    <w:p w:rsidR="008C142D" w:rsidRDefault="008C142D">
      <w:r>
        <w:t>Bu rapor esasınca, “Harris’in elde ettiği sonuçlar, 1980 yılları s</w:t>
      </w:r>
      <w:r>
        <w:t>o</w:t>
      </w:r>
      <w:r>
        <w:t>nunda, San Francisco genel hastanesinde Randolph Beard tarafından yapılmış olan benzeri bir incelemenin vurgularıyla uyum arz etmekt</w:t>
      </w:r>
      <w:r>
        <w:t>e</w:t>
      </w:r>
      <w:r>
        <w:t>dir</w:t>
      </w:r>
      <w:r w:rsidR="0065374B">
        <w:t>.”</w:t>
      </w:r>
      <w:r>
        <w:rPr>
          <w:rStyle w:val="FootnoteReference"/>
        </w:rPr>
        <w:footnoteReference w:id="340"/>
      </w:r>
    </w:p>
    <w:p w:rsidR="008C142D" w:rsidRDefault="008C142D"/>
    <w:p w:rsidR="008C142D" w:rsidRDefault="008C142D" w:rsidP="00D278DE">
      <w:pPr>
        <w:pStyle w:val="Heading1"/>
      </w:pPr>
      <w:bookmarkStart w:id="73" w:name="_Toc61827090"/>
      <w:r>
        <w:t>Üçüncü Rapor:</w:t>
      </w:r>
      <w:bookmarkEnd w:id="73"/>
      <w:r>
        <w:t xml:space="preserve"> </w:t>
      </w:r>
    </w:p>
    <w:p w:rsidR="008C142D" w:rsidRDefault="008C142D">
      <w:r>
        <w:t>Uzaktan ve ruhsal metotlar kullanma yoluyla tedaviye ilgi duyan Dr. Elizabeth Tarek ise farklı inançlarda olan birkaç kişiden gizli ol</w:t>
      </w:r>
      <w:r>
        <w:t>a</w:t>
      </w:r>
      <w:r>
        <w:t>rak bir hafta boyunca gündüzleri, AIDS hastalığına yakalanan yirmi kişi için dua etmesini i</w:t>
      </w:r>
      <w:r>
        <w:t>s</w:t>
      </w:r>
      <w:r>
        <w:t>tedi. Bu gönüllü duacılardan her birisi hastanın sadece adını ve resmini aldı. Altı ay sonra kendilerine dua edilen ha</w:t>
      </w:r>
      <w:r>
        <w:t>s</w:t>
      </w:r>
      <w:r>
        <w:t>taların, tedavi olmayan diğer guruptan hallerinin daha iyi olduğu ort</w:t>
      </w:r>
      <w:r>
        <w:t>a</w:t>
      </w:r>
      <w:r>
        <w:t>ya çıktı. Aynı şekilde kendilerine dua edilen hastalar, hastahanede s</w:t>
      </w:r>
      <w:r>
        <w:t>a</w:t>
      </w:r>
      <w:r>
        <w:t>dece on gün kalmışlardı. Oysa diğerleri atmış sekiz gün yatmışlardı. Aynı şekilde onların doktora müracaatları da oldukça azdı. Zira kend</w:t>
      </w:r>
      <w:r>
        <w:t>i</w:t>
      </w:r>
      <w:r>
        <w:t>lerine dua edilmeyen kimseler, 189 defa, kendilerine dua edilen ki</w:t>
      </w:r>
      <w:r>
        <w:t>m</w:t>
      </w:r>
      <w:r>
        <w:t>seler ise sad</w:t>
      </w:r>
      <w:r>
        <w:t>e</w:t>
      </w:r>
      <w:r>
        <w:t>ce 26 defa doktora müracaat etmişlerdi. Aynı şekilde kendilerine dua edilen kimseler daha az ikinci dereceden iltihapla</w:t>
      </w:r>
      <w:r>
        <w:t>n</w:t>
      </w:r>
      <w:r>
        <w:t>maya müptela olmuş ve daha az sinir krizi geçirmişlerdi. Dr. Tarek şunu hatırlatma</w:t>
      </w:r>
      <w:r>
        <w:t>k</w:t>
      </w:r>
      <w:r>
        <w:t>tadır: “Benzeri bir araştırma bundan birkaç yıl önce kalp hastaları üzerinde de denenmiştir ve duanın bu hastalar üzerind</w:t>
      </w:r>
      <w:r>
        <w:t>e</w:t>
      </w:r>
      <w:r>
        <w:t>ki olumlu etkileri de tespit edi</w:t>
      </w:r>
      <w:r>
        <w:t>l</w:t>
      </w:r>
      <w:r>
        <w:t>miştir</w:t>
      </w:r>
      <w:r w:rsidR="0065374B">
        <w:t>.”</w:t>
      </w:r>
    </w:p>
    <w:p w:rsidR="008C142D" w:rsidRDefault="008C142D">
      <w:r>
        <w:t>Söylemek gerekir ki, Dr. Tarek’in araştırmalarının s</w:t>
      </w:r>
      <w:r>
        <w:t>o</w:t>
      </w:r>
      <w:r>
        <w:t>nuçları Florida eyaletindeki Clear Water şehrinde Amer</w:t>
      </w:r>
      <w:r>
        <w:t>i</w:t>
      </w:r>
      <w:r>
        <w:t>kan, “Camia-i Pizişki-i Revanteni-i Amerika” kongresinde yayımlanmıştır</w:t>
      </w:r>
      <w:r>
        <w:rPr>
          <w:rStyle w:val="FootnoteReference"/>
        </w:rPr>
        <w:footnoteReference w:id="341"/>
      </w:r>
    </w:p>
    <w:p w:rsidR="008C142D" w:rsidRDefault="008C142D"/>
    <w:p w:rsidR="008C142D" w:rsidRDefault="008C142D" w:rsidP="00D278DE">
      <w:pPr>
        <w:pStyle w:val="Heading1"/>
      </w:pPr>
      <w:bookmarkStart w:id="74" w:name="_Toc61827091"/>
      <w:r>
        <w:t>2- Dini İnançların Ruhsal Sağlık Üzerindeki Etkisi</w:t>
      </w:r>
      <w:bookmarkEnd w:id="74"/>
    </w:p>
    <w:p w:rsidR="008C142D" w:rsidRDefault="008C142D">
      <w:r>
        <w:t xml:space="preserve">Dini inançlar, dini farzlar ve insanın bedensel sağlığı arasındaki </w:t>
      </w:r>
      <w:r>
        <w:t>i</w:t>
      </w:r>
      <w:r>
        <w:t>lişkiyi keşfetme amacıyla yapılmış olan ara</w:t>
      </w:r>
      <w:r>
        <w:t>ş</w:t>
      </w:r>
      <w:r>
        <w:t>tırmaların yanı sıra, dini iman ve dindarlığın insanın ruhsal sağlığı üzerindeki etkilerini keşfe</w:t>
      </w:r>
      <w:r>
        <w:t>t</w:t>
      </w:r>
      <w:r>
        <w:t xml:space="preserve">mek hakkında da geniş araştırmalar yapılmıştır. Bu araştırmaların </w:t>
      </w:r>
      <w:r>
        <w:t>o</w:t>
      </w:r>
      <w:r>
        <w:t xml:space="preserve">lumlu sonuçları çok geniş boyutlarda psikoloji ve psikoterapi ilmini etkilemiştir. </w:t>
      </w:r>
    </w:p>
    <w:p w:rsidR="008C142D" w:rsidRDefault="008C142D">
      <w:r>
        <w:t>Burada bu konuda yayımlanmış olan bazı raporları aktarmaya çal</w:t>
      </w:r>
      <w:r>
        <w:t>ı</w:t>
      </w:r>
      <w:r>
        <w:t xml:space="preserve">şalım: İndependent adlı İngiliz gazetesi, son zamanlarda yukarıdaki adı geçen konu hakkındaki bir </w:t>
      </w:r>
      <w:r>
        <w:t>a</w:t>
      </w:r>
      <w:r>
        <w:t>raştırma projesine istinat ederek şöyle yazmıştır: “Dini inançlara sahip olmak, insanın daha az depresyon g</w:t>
      </w:r>
      <w:r>
        <w:t>e</w:t>
      </w:r>
      <w:r>
        <w:t>çirmesini ve ruhsal sağlığını korumasını sağlamaktadır. Örneğin cami veya kiliseye giden kimseler, asla bu mekanlara gitmeyen kims</w:t>
      </w:r>
      <w:r>
        <w:t>e</w:t>
      </w:r>
      <w:r>
        <w:t>lere oranla daha sağlıklıdırlar, hastalıklardan daha çabuk kurtulmaktadırlar ve de toplumda daha iyi bir şekilde parlamaktadı</w:t>
      </w:r>
      <w:r>
        <w:t>r</w:t>
      </w:r>
      <w:r>
        <w:t>lar</w:t>
      </w:r>
      <w:r w:rsidR="0065374B">
        <w:t>.”</w:t>
      </w:r>
    </w:p>
    <w:p w:rsidR="008C142D" w:rsidRDefault="008C142D">
      <w:r>
        <w:t>Bu gazete, insanın inançlarının faydalı ve güzel boyu</w:t>
      </w:r>
      <w:r>
        <w:t>t</w:t>
      </w:r>
      <w:r>
        <w:t>ları olarak iman, namaz, dini metinleri okumak ve benzeri şeylerin adını anarak şöyle yazmaktadır: “Yapılan incelemeler esasınca ruhsal hastalıkla</w:t>
      </w:r>
      <w:r>
        <w:t>r</w:t>
      </w:r>
      <w:r>
        <w:t>dan rahatsız olan bir çok hastalar, dini çevrelere katılarak huzura e</w:t>
      </w:r>
      <w:r>
        <w:t>r</w:t>
      </w:r>
      <w:r>
        <w:t>mişle</w:t>
      </w:r>
      <w:r>
        <w:t>r</w:t>
      </w:r>
      <w:r>
        <w:t>dir</w:t>
      </w:r>
      <w:r w:rsidR="0065374B">
        <w:t>.”</w:t>
      </w:r>
      <w:r>
        <w:rPr>
          <w:rStyle w:val="FootnoteReference"/>
        </w:rPr>
        <w:footnoteReference w:id="342"/>
      </w:r>
    </w:p>
    <w:p w:rsidR="008C142D" w:rsidRDefault="008C142D">
      <w:r>
        <w:t>Amerika Duke Üniversitesi psikoterapisti ve dini inançların olumlu etkileri hakkında yapılan araştırma pr</w:t>
      </w:r>
      <w:r>
        <w:t>o</w:t>
      </w:r>
      <w:r>
        <w:t>jesinin başkanı olan Dr. Harold Quink bu konuda elde edilen sonuçlara işaret ederek şöyle demekt</w:t>
      </w:r>
      <w:r>
        <w:t>e</w:t>
      </w:r>
      <w:r>
        <w:t>dir: “Düzenli olarak kiliseye, havraya veya camiye giden kimseler, ruhsal açıdan daha sağlıklıdırlar ve doğal olarak daha güçlü bir s</w:t>
      </w:r>
      <w:r>
        <w:t>a</w:t>
      </w:r>
      <w:r>
        <w:t>vunma sistemine sahiptirler</w:t>
      </w:r>
      <w:r w:rsidR="0065374B">
        <w:t>.”</w:t>
      </w:r>
      <w:r>
        <w:rPr>
          <w:rStyle w:val="FootnoteReference"/>
        </w:rPr>
        <w:footnoteReference w:id="343"/>
      </w:r>
    </w:p>
    <w:p w:rsidR="008C142D" w:rsidRDefault="008C142D">
      <w:r>
        <w:t>Internet ağı üzerine gönderilen bir başka raporda ise dini önderlerin ruhsal hastaların tedavisine ortam sağlama hususundaki gücüne işaret edilerek şöyle söylenmektedir: “Psikologlar şu sonuca varmışlardır ki dini inançlar hastaların tedavisi için uygun bir ortamı temin edebilir ve bu yüzden de bu tür ha</w:t>
      </w:r>
      <w:r>
        <w:t>s</w:t>
      </w:r>
      <w:r>
        <w:t>talıklar dini inançlara bağlılık sayesinde rahat bir şekilde tedavi olmaktadır</w:t>
      </w:r>
      <w:r w:rsidR="0065374B">
        <w:t>.”</w:t>
      </w:r>
      <w:r>
        <w:rPr>
          <w:rStyle w:val="FootnoteReference"/>
        </w:rPr>
        <w:footnoteReference w:id="344"/>
      </w:r>
    </w:p>
    <w:p w:rsidR="008C142D" w:rsidRDefault="008C142D">
      <w:r>
        <w:t>Oxford Üniversitesi araştırmacısı Dr. Markill Argil de bu konudaki araştırmalarını şu şekilde beyan etmektedir: “İnançlı kesim arasında intihar, diğerlerine oranla daha az göze çarpmaktadır. Dindar yaşlılar ve özellikle de dullar ve bekar kimseler arasında uzlaşma ve esenlik ifadeleri göze çarpmaktadır</w:t>
      </w:r>
      <w:r w:rsidR="0065374B">
        <w:t>.”</w:t>
      </w:r>
      <w:r>
        <w:rPr>
          <w:rStyle w:val="FootnoteReference"/>
        </w:rPr>
        <w:footnoteReference w:id="345"/>
      </w:r>
      <w:r>
        <w:t xml:space="preserve"> </w:t>
      </w:r>
    </w:p>
    <w:p w:rsidR="008C142D" w:rsidRDefault="008C142D">
      <w:r>
        <w:t>Kanada ulusal radyosu da ruhsal hastalıkları tedavi hakkında yapt</w:t>
      </w:r>
      <w:r>
        <w:t>ı</w:t>
      </w:r>
      <w:r>
        <w:t>ğı bir açıklamada, araştırmacı bir psikoloğun dilinden şöyle ilan etmi</w:t>
      </w:r>
      <w:r>
        <w:t>ş</w:t>
      </w:r>
      <w:r>
        <w:t>tir: “Ruhsal ve sinirsel hastalıklara yakalanan kimselerin yüzde yetm</w:t>
      </w:r>
      <w:r>
        <w:t>i</w:t>
      </w:r>
      <w:r>
        <w:t>şi, maneviyata yönelim yoluyla tedavi edilebilir türdendir</w:t>
      </w:r>
      <w:r w:rsidR="0065374B">
        <w:t>.”</w:t>
      </w:r>
      <w:r>
        <w:rPr>
          <w:rStyle w:val="FootnoteReference"/>
        </w:rPr>
        <w:footnoteReference w:id="346"/>
      </w:r>
    </w:p>
    <w:p w:rsidR="008C142D" w:rsidRDefault="008C142D"/>
    <w:p w:rsidR="008C142D" w:rsidRDefault="008C142D" w:rsidP="00D278DE">
      <w:pPr>
        <w:pStyle w:val="Heading1"/>
      </w:pPr>
      <w:bookmarkStart w:id="75" w:name="_Toc61827092"/>
      <w:r>
        <w:t>İslami Kültürde İnançların ve Dinsel İm</w:t>
      </w:r>
      <w:r>
        <w:t>a</w:t>
      </w:r>
      <w:r>
        <w:t>nın Şifa Verici Özelliği</w:t>
      </w:r>
      <w:bookmarkEnd w:id="75"/>
    </w:p>
    <w:p w:rsidR="008C142D" w:rsidRDefault="008C142D">
      <w:r>
        <w:t>Esasen günümüzde araştırma merkezleri tarafından A</w:t>
      </w:r>
      <w:r>
        <w:t>l</w:t>
      </w:r>
      <w:r>
        <w:t xml:space="preserve">lah’a iman ve dindar olmanın şifa verici özelliği olarak teyit edilen ve onaylanan şey, İslami ve muteber metinlerde yer alan hakikatin bizzat kendisidir. Örneğin Hz. Ali’nin </w:t>
      </w:r>
      <w:r>
        <w:rPr>
          <w:sz w:val="8"/>
        </w:rPr>
        <w:t>(Allah’ın selamı üzerine olsun)</w:t>
      </w:r>
      <w:r>
        <w:t xml:space="preserve"> yaptığı bir açıklamada, bu konuda ke</w:t>
      </w:r>
      <w:r>
        <w:t>ş</w:t>
      </w:r>
      <w:r>
        <w:t>fedilmemiş olan dünya dolusu sırlara işaret edilmiştir. Hz. Ali bu k</w:t>
      </w:r>
      <w:r>
        <w:t>o</w:t>
      </w:r>
      <w:r>
        <w:t>nuşm</w:t>
      </w:r>
      <w:r>
        <w:t>a</w:t>
      </w:r>
      <w:r>
        <w:t>sında münezzeh olan Allah’a hitaben şöyle buyurmuştur: “Ey ismi d</w:t>
      </w:r>
      <w:r>
        <w:t>e</w:t>
      </w:r>
      <w:r>
        <w:t>va ve zikri şifa olan Allah’ım!”</w:t>
      </w:r>
      <w:r>
        <w:rPr>
          <w:rStyle w:val="FootnoteReference"/>
        </w:rPr>
        <w:footnoteReference w:id="347"/>
      </w:r>
    </w:p>
    <w:p w:rsidR="008C142D" w:rsidRDefault="008C142D">
      <w:r>
        <w:t xml:space="preserve">Üstat Şehit Murtaza Mutahhari ise Hz. Ali’nin </w:t>
      </w:r>
      <w:r>
        <w:rPr>
          <w:sz w:val="8"/>
        </w:rPr>
        <w:t>(Allah’ın selamı üzerine olsun)</w:t>
      </w:r>
      <w:r>
        <w:t xml:space="preserve"> başka bir b</w:t>
      </w:r>
      <w:r>
        <w:t>e</w:t>
      </w:r>
      <w:r>
        <w:t>yanını naklederek bu konuda şöyle demektedir: “İmanın bir diğer etk</w:t>
      </w:r>
      <w:r>
        <w:t>i</w:t>
      </w:r>
      <w:r>
        <w:t xml:space="preserve">si ise beden ve ruh sağlığıdır. Ali </w:t>
      </w:r>
      <w:r>
        <w:rPr>
          <w:sz w:val="8"/>
        </w:rPr>
        <w:t>(Allah’ın selamı üzerine olsun)</w:t>
      </w:r>
      <w:r>
        <w:t xml:space="preserve"> takva hakkında şöyle buyu</w:t>
      </w:r>
      <w:r>
        <w:t>r</w:t>
      </w:r>
      <w:r>
        <w:t>muştur: “Takva, kalplerinizin hastalığının ilacı ve bedenlerinizin hastalığının şifasıdır</w:t>
      </w:r>
      <w:r w:rsidR="0065374B">
        <w:t>.”</w:t>
      </w:r>
      <w:r>
        <w:t xml:space="preserve"> Üstat Şehit Murtaza Mutahhari, “Elbette bili</w:t>
      </w:r>
      <w:r>
        <w:t>n</w:t>
      </w:r>
      <w:r>
        <w:t>diği gibi iman; hap ve kapsül türünden bir ilaç değildir” gerç</w:t>
      </w:r>
      <w:r>
        <w:t>e</w:t>
      </w:r>
      <w:r>
        <w:t>ğini de beyan ederek şöyle demektedir: “Beden ve ruh sağlığı daha çok imana bağl</w:t>
      </w:r>
      <w:r>
        <w:t>ı</w:t>
      </w:r>
      <w:r>
        <w:t>dır. Sürekli olarak hastaneleri dolduran ruh hastalarının artması ve artmaya devam ediyor olması günümüzün sosyal problemlerinden birini teşkil etmektedir. Rakamların da gösterdiği üzere bu hastalıkl</w:t>
      </w:r>
      <w:r>
        <w:t>a</w:t>
      </w:r>
      <w:r>
        <w:t>rın tümü veya çoğu Allah’a iman ve yüce yaratıcıya halis bir şekilde inanmaktan mahrum olan kesim ar</w:t>
      </w:r>
      <w:r>
        <w:t>a</w:t>
      </w:r>
      <w:r>
        <w:t>sında göze çarpmaktadır</w:t>
      </w:r>
      <w:r w:rsidR="0065374B">
        <w:t>.”</w:t>
      </w:r>
    </w:p>
    <w:p w:rsidR="008C142D" w:rsidRDefault="008C142D">
      <w:r>
        <w:t>Üstat şehit daha sonra şunu ilave etmektedir: “Bu ruhsal hastalıkl</w:t>
      </w:r>
      <w:r>
        <w:t>a</w:t>
      </w:r>
      <w:r>
        <w:t>r daha çok toplumsal aldanış ve mahrumiyet duygusuna kapılma köke</w:t>
      </w:r>
      <w:r>
        <w:t>n</w:t>
      </w:r>
      <w:r>
        <w:t>lidir. İşte burada iman, bir önleme ilacı hükmünü taşımaktadır. Elbette bütün mahrumiyetlere teslim olmak da imanın bir gereği değildir. A</w:t>
      </w:r>
      <w:r>
        <w:t>k</w:t>
      </w:r>
      <w:r>
        <w:t>sine bundan maksadımız, iman sayesinde mahrumiyetlerin insanı yıkm</w:t>
      </w:r>
      <w:r>
        <w:t>a</w:t>
      </w:r>
      <w:r>
        <w:t>yacağı ve dengeli tuttuğu gerçeğidir</w:t>
      </w:r>
      <w:r w:rsidR="0065374B">
        <w:t>.”</w:t>
      </w:r>
      <w:r>
        <w:rPr>
          <w:rStyle w:val="FootnoteReference"/>
        </w:rPr>
        <w:footnoteReference w:id="348"/>
      </w:r>
    </w:p>
    <w:p w:rsidR="008C142D" w:rsidRDefault="008C142D">
      <w:r>
        <w:t xml:space="preserve">Aslında Kur’an ve dualardan şifa dilemek rivayetlerde de yer alan bir husustur ve masumlardan </w:t>
      </w:r>
      <w:r>
        <w:rPr>
          <w:sz w:val="8"/>
        </w:rPr>
        <w:t>(Allah’ın selamı üzerine olsun)</w:t>
      </w:r>
      <w:r>
        <w:t xml:space="preserve"> nakledilen rivayetlerde de bu k</w:t>
      </w:r>
      <w:r>
        <w:t>o</w:t>
      </w:r>
      <w:r>
        <w:t xml:space="preserve">nuda bir çok teşvikler mevcuttur. Bu konuda Kur’an ve mutahhar imamların </w:t>
      </w:r>
      <w:r>
        <w:rPr>
          <w:sz w:val="8"/>
        </w:rPr>
        <w:t>(Allah’ın selamı üzerine olsun)</w:t>
      </w:r>
      <w:r>
        <w:t xml:space="preserve"> sözlerinin bir bölümü de bu konuya has kılı</w:t>
      </w:r>
      <w:r>
        <w:t>n</w:t>
      </w:r>
      <w:r>
        <w:t>mıştır. Nitekim Allame Tabatabai, “</w:t>
      </w:r>
      <w:r>
        <w:rPr>
          <w:b/>
          <w:bCs/>
        </w:rPr>
        <w:t>Kur’an’dan iman edenlere rahmet ve şifa olan şeyler indiriyoruz. O, zalimlerin ise sadece kaybını artırır</w:t>
      </w:r>
      <w:r w:rsidR="0065374B">
        <w:rPr>
          <w:b/>
          <w:bCs/>
        </w:rPr>
        <w:t>.”</w:t>
      </w:r>
      <w:r>
        <w:rPr>
          <w:rStyle w:val="FootnoteReference"/>
        </w:rPr>
        <w:footnoteReference w:id="349"/>
      </w:r>
      <w:r>
        <w:t xml:space="preserve"> ayetinin tefsirinde şöyle buyurmuştur: “Diğer m</w:t>
      </w:r>
      <w:r>
        <w:t>ü</w:t>
      </w:r>
      <w:r>
        <w:t>fessirlerin söylediği sözlerden biri de şudur ki ayette geçen şifadan maksat, hem cehalet, şüphe, şek, çirkin nefsani melekeler gibi ruhsal hastalıklar ve hem de cismani hastalıkların şifası gibi daha genel bir anlam ifade etme</w:t>
      </w:r>
      <w:r>
        <w:t>k</w:t>
      </w:r>
      <w:r>
        <w:t>tedir</w:t>
      </w:r>
      <w:r w:rsidR="0065374B">
        <w:t>.”</w:t>
      </w:r>
      <w:r>
        <w:rPr>
          <w:rStyle w:val="FootnoteReference"/>
        </w:rPr>
        <w:footnoteReference w:id="350"/>
      </w:r>
    </w:p>
    <w:p w:rsidR="008C142D" w:rsidRDefault="008C142D">
      <w:r>
        <w:t>Merhum Tebersi’nin (şianın altıncı asırda yaşamış büyük aliml</w:t>
      </w:r>
      <w:r>
        <w:t>e</w:t>
      </w:r>
      <w:r>
        <w:t>rinden biridir) değerli Mekarim’ul-Ahlak adlı kitabında ruhsal ve b</w:t>
      </w:r>
      <w:r>
        <w:t>e</w:t>
      </w:r>
      <w:r>
        <w:t>densel hastalıkları tedavi hususunda ayet ve değerli rivayetler bir ar</w:t>
      </w:r>
      <w:r>
        <w:t>a</w:t>
      </w:r>
      <w:r>
        <w:t>ya toplanmıştır</w:t>
      </w:r>
      <w:r w:rsidR="0065374B">
        <w:t>.”</w:t>
      </w:r>
      <w:r>
        <w:rPr>
          <w:rStyle w:val="FootnoteReference"/>
        </w:rPr>
        <w:footnoteReference w:id="351"/>
      </w:r>
    </w:p>
    <w:p w:rsidR="008C142D" w:rsidRDefault="008C142D">
      <w:r>
        <w:t xml:space="preserve">Aynı kitapta yer alan bir rivayete göre de İmam Sadık </w:t>
      </w:r>
      <w:r>
        <w:rPr>
          <w:sz w:val="8"/>
        </w:rPr>
        <w:t>(Allah’ın selamı üzerine olsun)</w:t>
      </w:r>
      <w:r>
        <w:t xml:space="preserve"> şu tavsiyede bulunmuştur: “Eğer birisi bedensel bir hastalığa düçar olu</w:t>
      </w:r>
      <w:r>
        <w:t>r</w:t>
      </w:r>
      <w:r>
        <w:t xml:space="preserve">sa, elini ağrıyan yerin üzerine koysun ve şifa bulmak için üç defa: “Allahumme inni eseluke bi hakkil Kur’an’il azim, ellezi nezele bihi </w:t>
      </w:r>
      <w:r>
        <w:rPr>
          <w:lang w:bidi="fa-IR"/>
        </w:rPr>
        <w:t>Ru</w:t>
      </w:r>
      <w:r>
        <w:t>h’ul Emin, ve huve indike fi Umm’il Kitap, ledeyna</w:t>
      </w:r>
      <w:r>
        <w:rPr>
          <w:rFonts w:hint="cs"/>
          <w:lang w:bidi="fa-IR"/>
        </w:rPr>
        <w:t xml:space="preserve"> </w:t>
      </w:r>
      <w:r>
        <w:rPr>
          <w:lang w:bidi="fa-IR"/>
        </w:rPr>
        <w:t>le aliyyun h</w:t>
      </w:r>
      <w:r>
        <w:rPr>
          <w:lang w:bidi="fa-IR"/>
        </w:rPr>
        <w:t>e</w:t>
      </w:r>
      <w:r>
        <w:rPr>
          <w:lang w:bidi="fa-IR"/>
        </w:rPr>
        <w:t>kim en teşfiyeni bişifaik, ve tedaviyeni bidevaik ve teafiyeni min belaik</w:t>
      </w:r>
      <w:r>
        <w:t>”</w:t>
      </w:r>
      <w:r>
        <w:rPr>
          <w:rStyle w:val="FootnoteReference"/>
        </w:rPr>
        <w:footnoteReference w:id="352"/>
      </w:r>
      <w:r>
        <w:t xml:space="preserve"> duasını okusun ve daha sonra da Muhammed’e ve al-i M</w:t>
      </w:r>
      <w:r>
        <w:t>u</w:t>
      </w:r>
      <w:r>
        <w:t>hammed’e selam göndersin</w:t>
      </w:r>
      <w:r w:rsidR="0065374B">
        <w:t>.”</w:t>
      </w:r>
      <w:r>
        <w:rPr>
          <w:rStyle w:val="FootnoteReference"/>
        </w:rPr>
        <w:footnoteReference w:id="353"/>
      </w:r>
    </w:p>
    <w:p w:rsidR="008C142D" w:rsidRDefault="008C142D">
      <w:r>
        <w:t>İsmet ve taharet Ehl-i Beytinden nakledilen rivayetlerde, hastalıkl</w:t>
      </w:r>
      <w:r>
        <w:t>a</w:t>
      </w:r>
      <w:r>
        <w:t>rın doğal yoldan tedavisine gidilmesi gere</w:t>
      </w:r>
      <w:r>
        <w:t>k</w:t>
      </w:r>
      <w:r>
        <w:t xml:space="preserve">tiğini tavsiye etmenin yanı sıra ayet ve duaların da şifa verici özelliğine vurguda bulunulmuştur. </w:t>
      </w:r>
    </w:p>
    <w:p w:rsidR="008C142D" w:rsidRDefault="008C142D">
      <w:r>
        <w:t>Bu esas üzere Kur’an ve dualardan şifa dilemenin Müslümanların tarihinde köklü bir yeri vardır. Tıp tarihi kitabı da Mensuri hastanesi hakkında tarihçi Guteri’nin yazısını naklederek şöyle yazmaktadır: “Elli tane kari (Kur’an okuyan kimse) gece gündüz hastane muhitinde Kur’an okuyorlardı</w:t>
      </w:r>
      <w:r w:rsidR="0065374B">
        <w:t>.”</w:t>
      </w:r>
    </w:p>
    <w:p w:rsidR="008C142D" w:rsidRDefault="008C142D"/>
    <w:p w:rsidR="008C142D" w:rsidRDefault="008C142D" w:rsidP="00D278DE">
      <w:pPr>
        <w:pStyle w:val="Heading1"/>
      </w:pPr>
      <w:bookmarkStart w:id="76" w:name="_Toc61827093"/>
      <w:r>
        <w:t>Ayet ve Rivayetlerin Şifa Verdiği Hakkındaki Araştırm</w:t>
      </w:r>
      <w:r>
        <w:t>a</w:t>
      </w:r>
      <w:r>
        <w:t>lar</w:t>
      </w:r>
      <w:bookmarkEnd w:id="76"/>
    </w:p>
    <w:p w:rsidR="008C142D" w:rsidRDefault="008C142D">
      <w:r>
        <w:t>Kur’an-ı Kerim, dualar ve dini inançların şifa verici etkileri ha</w:t>
      </w:r>
      <w:r>
        <w:t>k</w:t>
      </w:r>
      <w:r>
        <w:t>kında yapılan araştırmalar, oldukça olumlu sonuçlar vermiştir. Bu b</w:t>
      </w:r>
      <w:r>
        <w:t>ö</w:t>
      </w:r>
      <w:r>
        <w:t>lümü, güzel bir şekilde sonlandırmak için birkaç örnek vererek biti</w:t>
      </w:r>
      <w:r>
        <w:t>r</w:t>
      </w:r>
      <w:r>
        <w:t>mek i</w:t>
      </w:r>
      <w:r>
        <w:t>s</w:t>
      </w:r>
      <w:r>
        <w:t xml:space="preserve">tiyoruz: </w:t>
      </w:r>
    </w:p>
    <w:p w:rsidR="008C142D" w:rsidRDefault="008C142D"/>
    <w:p w:rsidR="008C142D" w:rsidRPr="00D442CB" w:rsidRDefault="008C142D">
      <w:pPr>
        <w:pStyle w:val="StilStilKadriLatinceTimesNewRomanKarmak16nkSat"/>
        <w:spacing w:line="320" w:lineRule="atLeast"/>
        <w:rPr>
          <w:rFonts w:cs="Times New Roman"/>
          <w:bCs/>
          <w:szCs w:val="24"/>
        </w:rPr>
      </w:pPr>
      <w:r w:rsidRPr="00D442CB">
        <w:rPr>
          <w:rFonts w:cs="Times New Roman"/>
          <w:bCs/>
          <w:szCs w:val="24"/>
        </w:rPr>
        <w:t>Birinci Rapor:</w:t>
      </w:r>
    </w:p>
    <w:p w:rsidR="008C142D" w:rsidRDefault="008C142D">
      <w:r>
        <w:t>“1992 yılında Terbiyet-i Muderris Üniversitesinde, “Kur’an-ı K</w:t>
      </w:r>
      <w:r>
        <w:t>e</w:t>
      </w:r>
      <w:r>
        <w:t>rim’i sesli okumanın, dertlerin azalmasındaki etkisinin ölçüsünü inc</w:t>
      </w:r>
      <w:r>
        <w:t>e</w:t>
      </w:r>
      <w:r>
        <w:t>leme” adı altında bir araştırma yapılmıştır. Tıp ilminde dini kavraml</w:t>
      </w:r>
      <w:r>
        <w:t>a</w:t>
      </w:r>
      <w:r>
        <w:t xml:space="preserve">rın ilk işlevsel araştırması unvanıyla Ayetullah Hamenei’den yazılı </w:t>
      </w:r>
      <w:r>
        <w:t>i</w:t>
      </w:r>
      <w:r>
        <w:t>zin alınarak (on ikibin atmış birinci fetva) bu araştırma yürürlüğe koyu</w:t>
      </w:r>
      <w:r>
        <w:t>l</w:t>
      </w:r>
      <w:r>
        <w:t xml:space="preserve">du. </w:t>
      </w:r>
    </w:p>
    <w:p w:rsidR="008C142D" w:rsidRDefault="008C142D">
      <w:r>
        <w:t>Bu yarı ampirik araştırmada, deney gur</w:t>
      </w:r>
      <w:r>
        <w:t>u</w:t>
      </w:r>
      <w:r>
        <w:t>bunda karın ameliyatından sonra hastaların derdini azaltma açısından Mısırlı üstat Şehhat M</w:t>
      </w:r>
      <w:r>
        <w:t>u</w:t>
      </w:r>
      <w:r>
        <w:t>hammed Enver’in ruh verici güzel sesinden ve de mübarek Yusuf s</w:t>
      </w:r>
      <w:r>
        <w:t>u</w:t>
      </w:r>
      <w:r>
        <w:t>resinden istifade edildi. Hastaların acısı “Visual Analogue Scale” vas</w:t>
      </w:r>
      <w:r>
        <w:t>ı</w:t>
      </w:r>
      <w:r>
        <w:t>tasıyla fizyolojik ve acının tepkisel nişaneleri incelenerek ölçü</w:t>
      </w:r>
      <w:r>
        <w:t>m</w:t>
      </w:r>
      <w:r>
        <w:t>leme yapıldı ve müdahale, kayıt ve headphone aracılığıyla incelenen biri</w:t>
      </w:r>
      <w:r>
        <w:t>m</w:t>
      </w:r>
      <w:r>
        <w:t xml:space="preserve">lere ulaştırıldı. </w:t>
      </w:r>
    </w:p>
    <w:p w:rsidR="008C142D" w:rsidRDefault="008C142D">
      <w:r>
        <w:t>Bu incelemenin sonuçları, organizeli ve dengeli bir ses yapısı olan Kur’an-ı Kerim’in ve de irfani ve dini hoş bir sesin, karından yapılan cerrahi ameliyattan sonraki acıları azaltmada çok ilginç etkilerini b</w:t>
      </w:r>
      <w:r>
        <w:t>e</w:t>
      </w:r>
      <w:r>
        <w:t>yan etmektedir</w:t>
      </w:r>
      <w:r w:rsidR="0065374B">
        <w:t>.”</w:t>
      </w:r>
      <w:r>
        <w:rPr>
          <w:rStyle w:val="FootnoteReference"/>
        </w:rPr>
        <w:footnoteReference w:id="354"/>
      </w:r>
      <w:r>
        <w:t xml:space="preserve"> </w:t>
      </w:r>
    </w:p>
    <w:p w:rsidR="008C142D" w:rsidRDefault="008C142D">
      <w:r>
        <w:t>Amerikalı Müslümanlardan biri de yayımladığı rap</w:t>
      </w:r>
      <w:r>
        <w:t>o</w:t>
      </w:r>
      <w:r>
        <w:t>runda Kur’an okumanın kontrol gurubuyla mukayesede ampirik gurubun migreninin azalmasındaki tesirini göste</w:t>
      </w:r>
      <w:r>
        <w:t>r</w:t>
      </w:r>
      <w:r>
        <w:t>diğini belirtmiştir</w:t>
      </w:r>
      <w:r w:rsidR="0065374B">
        <w:t>.”</w:t>
      </w:r>
      <w:r>
        <w:rPr>
          <w:rStyle w:val="FootnoteReference"/>
        </w:rPr>
        <w:footnoteReference w:id="355"/>
      </w:r>
    </w:p>
    <w:p w:rsidR="008C142D" w:rsidRDefault="008C142D"/>
    <w:p w:rsidR="008C142D" w:rsidRDefault="008C142D" w:rsidP="00D278DE">
      <w:pPr>
        <w:pStyle w:val="Heading1"/>
      </w:pPr>
      <w:bookmarkStart w:id="77" w:name="_Toc61827094"/>
      <w:r>
        <w:t>İkinci Rapor:</w:t>
      </w:r>
      <w:bookmarkEnd w:id="77"/>
      <w:r>
        <w:t xml:space="preserve"> </w:t>
      </w:r>
    </w:p>
    <w:p w:rsidR="008C142D" w:rsidRDefault="008C142D">
      <w:r>
        <w:t>1991 yılında “British Medical Journal” dergisinde, “Kutsal Kur’an-ı Kerim kitabını okumaktan istifade ederek Akupunktur Tıp metodu</w:t>
      </w:r>
      <w:r>
        <w:t>y</w:t>
      </w:r>
      <w:r>
        <w:t>la kanseri tedavi etme” başlığı altında bir araştırma yayınlanmıştır. Bu araştırmada Dr. Eymam tam teşkilatlı bir tıp timi ile birlikte sabırla sekiz yıl boyunca yarı ampirik olarak ve belki de dinin tıp ilmindeki işlevleri hakkında yapılan ilk araştırma olarak incelemeye ve araştı</w:t>
      </w:r>
      <w:r>
        <w:t>r</w:t>
      </w:r>
      <w:r>
        <w:t>maya koyuld</w:t>
      </w:r>
      <w:r>
        <w:t>u</w:t>
      </w:r>
      <w:r>
        <w:t xml:space="preserve">lar. </w:t>
      </w:r>
    </w:p>
    <w:p w:rsidR="008C142D" w:rsidRDefault="008C142D">
      <w:r>
        <w:t>Araştırma metotları şöyleydi: “Kur’an-ı Kerim’in belli ayetlerini (mübarek yasin suresi, 1- 19. ayetler) radyo dalgaları şeklinde hast</w:t>
      </w:r>
      <w:r>
        <w:t>a</w:t>
      </w:r>
      <w:r>
        <w:t>nın Akupunktur noktaları üzerinden geçiriyo</w:t>
      </w:r>
      <w:r>
        <w:t>r</w:t>
      </w:r>
      <w:r>
        <w:t>lardı. Günlük olarak her hasta için on dakika ve bir hafta boyunca bu işi yaptılar. Yirmi ila se</w:t>
      </w:r>
      <w:r>
        <w:t>k</w:t>
      </w:r>
      <w:r>
        <w:t>sen yaşları arasında yetmiş beş hasta üzeri</w:t>
      </w:r>
      <w:r>
        <w:t>n</w:t>
      </w:r>
      <w:r>
        <w:t xml:space="preserve">de bu araştırma yapıldı. Bu hastalar, çeşitli kanser hastalıklarına müptela olan hastalardı ve bu </w:t>
      </w:r>
      <w:r>
        <w:t>a</w:t>
      </w:r>
      <w:r>
        <w:t>raştırma tam sekiz yıl sürdü. Bu hastalardan atmış dört kişisi patoloji incelemeleri aracılığıyla durumları k</w:t>
      </w:r>
      <w:r>
        <w:t>ö</w:t>
      </w:r>
      <w:r>
        <w:t xml:space="preserve">tü olarak tespit edilmiş ve bildik tedavi metotlarıyla kanser uzmanı doktorlar tarafından tedavi altına </w:t>
      </w:r>
      <w:r>
        <w:t>a</w:t>
      </w:r>
      <w:r>
        <w:t>lınmı</w:t>
      </w:r>
      <w:r>
        <w:t>ş</w:t>
      </w:r>
      <w:r>
        <w:t xml:space="preserve">lardı. </w:t>
      </w:r>
    </w:p>
    <w:p w:rsidR="008C142D" w:rsidRDefault="008C142D">
      <w:r>
        <w:t>Bu hastalardan çoğu rahim ve göğüs kanserine yakalanmış kims</w:t>
      </w:r>
      <w:r>
        <w:t>e</w:t>
      </w:r>
      <w:r>
        <w:t>lerdi. Yapılan araştırmalar sonucunda da şu sonuç elde edilmişti: “Bu metotta ağrıların giderilmesi, uykunun düzene girmesi, kusma halet</w:t>
      </w:r>
      <w:r>
        <w:t>i</w:t>
      </w:r>
      <w:r>
        <w:t>nin ortadan kalkması ve yaranın hızla iyileşmesi gibi bir takım alame</w:t>
      </w:r>
      <w:r>
        <w:t>t</w:t>
      </w:r>
      <w:r>
        <w:t>ler müşahede edilmekle birlikte, hastaların % 20’sinde patolojinin y</w:t>
      </w:r>
      <w:r>
        <w:t>e</w:t>
      </w:r>
      <w:r>
        <w:t>ni cevabı negatif olarak rapor edilmiş ve % 40’ında ise tedavi başar</w:t>
      </w:r>
      <w:r>
        <w:t>ı</w:t>
      </w:r>
      <w:r>
        <w:t>sız olmuştur</w:t>
      </w:r>
      <w:r w:rsidR="0065374B">
        <w:t>.”</w:t>
      </w:r>
      <w:r>
        <w:rPr>
          <w:rStyle w:val="FootnoteReference"/>
        </w:rPr>
        <w:footnoteReference w:id="356"/>
      </w:r>
    </w:p>
    <w:p w:rsidR="008C142D" w:rsidRDefault="008C142D"/>
    <w:p w:rsidR="008C142D" w:rsidRDefault="008C142D" w:rsidP="00D278DE">
      <w:pPr>
        <w:pStyle w:val="Heading1"/>
      </w:pPr>
      <w:bookmarkStart w:id="78" w:name="_Toc61827095"/>
      <w:r>
        <w:t>Üçüncü Rapor:</w:t>
      </w:r>
      <w:bookmarkEnd w:id="78"/>
      <w:r>
        <w:t xml:space="preserve"> </w:t>
      </w:r>
    </w:p>
    <w:p w:rsidR="008C142D" w:rsidRDefault="008C142D">
      <w:r>
        <w:t>“Başka bir örnek ise ülkemizin ruh sağlığı uzma</w:t>
      </w:r>
      <w:r>
        <w:t>n</w:t>
      </w:r>
      <w:r>
        <w:t>ları yaptıkları bir takım incelemeler hususunda dini inançların insanların ruhsal h</w:t>
      </w:r>
      <w:r>
        <w:t>u</w:t>
      </w:r>
      <w:r>
        <w:t>zur ve esenliği üzerinde çok olumlu etkileri olduğu sonucunu elde etmişle</w:t>
      </w:r>
      <w:r>
        <w:t>r</w:t>
      </w:r>
      <w:r>
        <w:t xml:space="preserve">dir. </w:t>
      </w:r>
    </w:p>
    <w:p w:rsidR="008C142D" w:rsidRDefault="008C142D">
      <w:r>
        <w:t>Bu araştırmada inceleme konusu olan bireyler, Şiraz Üniversitesi Edebiyat ve Sosyal bilimler Fakültesi öğrencil</w:t>
      </w:r>
      <w:r>
        <w:t>e</w:t>
      </w:r>
      <w:r>
        <w:t>ri olmuştur. Rastgele bir şekilde, genel ders sınıflarından yüz kız ve yüz erkek öğrenci s</w:t>
      </w:r>
      <w:r>
        <w:t>e</w:t>
      </w:r>
      <w:r>
        <w:t>çilmiştir. Bu öğrenciler, onsekiz ila otuzbeş yaş arası seçilmiş öğrenc</w:t>
      </w:r>
      <w:r>
        <w:t>i</w:t>
      </w:r>
      <w:r>
        <w:t>lerdi. Onların ortalama yaşı ise, 25,7 idi. Bu araştırma MHO anket st</w:t>
      </w:r>
      <w:r>
        <w:t>i</w:t>
      </w:r>
      <w:r>
        <w:t>liyle y</w:t>
      </w:r>
      <w:r>
        <w:t>a</w:t>
      </w:r>
      <w:r>
        <w:t>pılmıştır. Bu test stres, depresyon, hastalık korkusu, vesvese ve hi</w:t>
      </w:r>
      <w:r>
        <w:t>s</w:t>
      </w:r>
      <w:r>
        <w:t xml:space="preserve">teri ölçülerine sahip bir test idi. </w:t>
      </w:r>
    </w:p>
    <w:p w:rsidR="008C142D" w:rsidRDefault="008C142D">
      <w:r>
        <w:t>Hakeza, dini değerleri ölçmek açısından da Alport, Vernun ve Lindezi testlerinden istifade edilmiştir. Bu araştırmanın elde edilen sonuçlarına göre de yüksek düzeyde dini inanca sahip olan öğrencil</w:t>
      </w:r>
      <w:r>
        <w:t>e</w:t>
      </w:r>
      <w:r>
        <w:t>rin daha çok huzurlu olduğu gözlemlenmiştir. Ruhsal huzur ile dini değerler ar</w:t>
      </w:r>
      <w:r>
        <w:t>a</w:t>
      </w:r>
      <w:r>
        <w:t>sında çok yakın bir ilginin olduğu ortaya çıkmıştır</w:t>
      </w:r>
      <w:r w:rsidR="0065374B">
        <w:t>.”</w:t>
      </w:r>
      <w:r>
        <w:rPr>
          <w:rStyle w:val="FootnoteReference"/>
        </w:rPr>
        <w:footnoteReference w:id="357"/>
      </w:r>
    </w:p>
    <w:p w:rsidR="008C142D" w:rsidRDefault="008C142D"/>
    <w:p w:rsidR="008C142D" w:rsidRDefault="008C142D" w:rsidP="00D278DE">
      <w:pPr>
        <w:pStyle w:val="Heading1"/>
      </w:pPr>
      <w:bookmarkStart w:id="79" w:name="_Toc61827096"/>
      <w:r>
        <w:t>Dördüncü Rapor:</w:t>
      </w:r>
      <w:bookmarkEnd w:id="79"/>
      <w:r>
        <w:t xml:space="preserve"> </w:t>
      </w:r>
    </w:p>
    <w:p w:rsidR="008C142D" w:rsidRDefault="008C142D">
      <w:r>
        <w:t>“Mekke ve Medine’de manevi mekan ve atmosferin, Allah’ın evini ziyaret edenlerin ruhsal sağlığı üzerindeki etkisi hususunda da Eylül 1997 yılında ülkemizin Sağlık Bakanlığına bağlı hasta bakıcılık tıbbi tedavi ve eğitim kurumu tarafından bir araştırma yapılmıştır. Bu ara</w:t>
      </w:r>
      <w:r>
        <w:t>ş</w:t>
      </w:r>
      <w:r>
        <w:t>tırmanın da sonucu çok olumludur ve mukaddes ve manevi atmosferin Mekke ve Medine ziyaretçilerinin ruh sağlığı üzerinde çok derin etk</w:t>
      </w:r>
      <w:r>
        <w:t>i</w:t>
      </w:r>
      <w:r>
        <w:t>leri olduğunu göstermekt</w:t>
      </w:r>
      <w:r>
        <w:t>e</w:t>
      </w:r>
      <w:r>
        <w:t>dir</w:t>
      </w:r>
      <w:r w:rsidR="0065374B">
        <w:t>.”</w:t>
      </w:r>
      <w:r>
        <w:rPr>
          <w:rStyle w:val="FootnoteReference"/>
        </w:rPr>
        <w:footnoteReference w:id="358"/>
      </w:r>
    </w:p>
    <w:p w:rsidR="008C142D" w:rsidRDefault="008C142D"/>
    <w:p w:rsidR="008C142D" w:rsidRDefault="008C142D"/>
    <w:p w:rsidR="008C142D" w:rsidRDefault="008C142D">
      <w:r>
        <w:br w:type="page"/>
      </w:r>
    </w:p>
    <w:p w:rsidR="008C142D" w:rsidRDefault="008C142D"/>
    <w:p w:rsidR="008C142D" w:rsidRDefault="008C142D"/>
    <w:p w:rsidR="008C142D" w:rsidRDefault="008C142D"/>
    <w:p w:rsidR="008C142D" w:rsidRDefault="005A1B61">
      <w:r>
        <w:br w:type="page"/>
      </w:r>
    </w:p>
    <w:p w:rsidR="005A1B61" w:rsidRDefault="005A1B61"/>
    <w:p w:rsidR="005A1B61" w:rsidRDefault="005A1B61"/>
    <w:p w:rsidR="005A1B61" w:rsidRDefault="005A1B61"/>
    <w:p w:rsidR="005A1B61" w:rsidRDefault="005A1B61"/>
    <w:p w:rsidR="005A1B61" w:rsidRDefault="005A1B61"/>
    <w:p w:rsidR="008C142D" w:rsidRDefault="008C142D" w:rsidP="00D278DE">
      <w:pPr>
        <w:pStyle w:val="Heading1"/>
      </w:pPr>
      <w:bookmarkStart w:id="80" w:name="_Toc61827097"/>
      <w:r>
        <w:t>3. Bölüm:</w:t>
      </w:r>
      <w:bookmarkEnd w:id="80"/>
    </w:p>
    <w:p w:rsidR="008C142D" w:rsidRDefault="008C142D">
      <w:pPr>
        <w:jc w:val="center"/>
        <w:rPr>
          <w:sz w:val="40"/>
          <w:szCs w:val="40"/>
        </w:rPr>
      </w:pPr>
    </w:p>
    <w:p w:rsidR="008C142D" w:rsidRDefault="008C142D">
      <w:pPr>
        <w:jc w:val="center"/>
        <w:rPr>
          <w:sz w:val="40"/>
          <w:szCs w:val="40"/>
        </w:rPr>
      </w:pPr>
    </w:p>
    <w:p w:rsidR="008C142D" w:rsidRDefault="008C142D">
      <w:pPr>
        <w:jc w:val="center"/>
        <w:rPr>
          <w:sz w:val="40"/>
          <w:szCs w:val="40"/>
        </w:rPr>
      </w:pPr>
    </w:p>
    <w:p w:rsidR="008C142D" w:rsidRDefault="008C142D">
      <w:pPr>
        <w:jc w:val="center"/>
        <w:rPr>
          <w:sz w:val="40"/>
          <w:szCs w:val="40"/>
        </w:rPr>
      </w:pPr>
    </w:p>
    <w:p w:rsidR="008C142D" w:rsidRDefault="008C142D" w:rsidP="00D278DE">
      <w:pPr>
        <w:pStyle w:val="Heading1"/>
      </w:pPr>
      <w:bookmarkStart w:id="81" w:name="_Toc61827098"/>
      <w:r>
        <w:t>Çağdaş İnsanın Din ve Manev</w:t>
      </w:r>
      <w:r>
        <w:t>i</w:t>
      </w:r>
      <w:r>
        <w:t>yata Yön</w:t>
      </w:r>
      <w:r>
        <w:t>e</w:t>
      </w:r>
      <w:r>
        <w:t>liş Sebepleri</w:t>
      </w:r>
      <w:bookmarkEnd w:id="81"/>
    </w:p>
    <w:p w:rsidR="008C142D" w:rsidRDefault="008C142D">
      <w:r>
        <w:br w:type="page"/>
      </w:r>
    </w:p>
    <w:p w:rsidR="008C142D" w:rsidRDefault="008C142D"/>
    <w:p w:rsidR="008C142D" w:rsidRDefault="008C142D"/>
    <w:p w:rsidR="008C142D" w:rsidRDefault="008C142D"/>
    <w:p w:rsidR="008C142D" w:rsidRDefault="008C142D"/>
    <w:p w:rsidR="008C142D" w:rsidRDefault="008C142D">
      <w:r>
        <w:t>Çağdaş insanın din ve maneviyata yönelişi, etkenlerinin insan b</w:t>
      </w:r>
      <w:r>
        <w:t>i</w:t>
      </w:r>
      <w:r>
        <w:t>lim ve toplum bilim açısından incelenebilec</w:t>
      </w:r>
      <w:r>
        <w:t>e</w:t>
      </w:r>
      <w:r>
        <w:t>ği yepyeni bir olgu olarak karşımıza çıkmaktadır. İnsanı, ihtiyaçlarını ve kabiliyetlerini tanıy</w:t>
      </w:r>
      <w:r>
        <w:t>a</w:t>
      </w:r>
      <w:r>
        <w:t>rak kendisini fıtrata çağıran, başı boşluktan kurtaran ve hayatını düzenl</w:t>
      </w:r>
      <w:r>
        <w:t>e</w:t>
      </w:r>
      <w:r>
        <w:t>yen sadıkane feryatlara teveccühünü yorumlamak mümkündür. Bu b</w:t>
      </w:r>
      <w:r>
        <w:t>ö</w:t>
      </w:r>
      <w:r>
        <w:t>lümde insanın manevi ve dini yöneliş sebepl</w:t>
      </w:r>
      <w:r>
        <w:t>e</w:t>
      </w:r>
      <w:r>
        <w:t xml:space="preserve">rini aşağıdaki maddeler halinde inceleyeceğiz: </w:t>
      </w:r>
    </w:p>
    <w:p w:rsidR="008C142D" w:rsidRDefault="008C142D">
      <w:r>
        <w:t>1- Beşerin hakikati arayan fıtri hissi ve de kapsamlı bir ekole olan ihtiyacı</w:t>
      </w:r>
    </w:p>
    <w:p w:rsidR="008C142D" w:rsidRDefault="008C142D">
      <w:r>
        <w:t>2- İnsanın ruhsal ve manevi boşluktan duyduğu eziklik</w:t>
      </w:r>
    </w:p>
    <w:p w:rsidR="008C142D" w:rsidRDefault="008C142D">
      <w:r>
        <w:t>3- İnsanın maddi medeniyetlerin günden güne artan karmaşıklığı</w:t>
      </w:r>
      <w:r>
        <w:t>n</w:t>
      </w:r>
      <w:r>
        <w:t>dan duyduğu eziklik</w:t>
      </w:r>
    </w:p>
    <w:p w:rsidR="008C142D" w:rsidRDefault="008C142D">
      <w:r>
        <w:t>4- İnsanın maddi medeniyetin manevi ve ahlaki şiddetli çöküşü</w:t>
      </w:r>
      <w:r>
        <w:t>n</w:t>
      </w:r>
      <w:r>
        <w:t>den duyduğu eziklik</w:t>
      </w:r>
    </w:p>
    <w:p w:rsidR="008C142D" w:rsidRDefault="008C142D"/>
    <w:p w:rsidR="008C142D" w:rsidRDefault="008C142D" w:rsidP="002C60AC">
      <w:r>
        <w:br w:type="page"/>
      </w:r>
    </w:p>
    <w:p w:rsidR="002C60AC" w:rsidRDefault="002C60AC" w:rsidP="002C60AC"/>
    <w:p w:rsidR="002C60AC" w:rsidRDefault="002C60AC" w:rsidP="002C60AC"/>
    <w:p w:rsidR="002C60AC" w:rsidRDefault="002C60AC" w:rsidP="002C60AC"/>
    <w:p w:rsidR="002C60AC" w:rsidRDefault="002C60AC" w:rsidP="002C60AC"/>
    <w:p w:rsidR="002C60AC" w:rsidRDefault="002C60AC" w:rsidP="002C60AC"/>
    <w:p w:rsidR="008C142D" w:rsidRDefault="008C142D" w:rsidP="00D278DE">
      <w:pPr>
        <w:pStyle w:val="Heading1"/>
      </w:pPr>
      <w:bookmarkStart w:id="82" w:name="_Toc61827099"/>
      <w:r>
        <w:t>Birinci Etken: “Hakikati Aramak”</w:t>
      </w:r>
      <w:bookmarkEnd w:id="82"/>
    </w:p>
    <w:p w:rsidR="008C142D" w:rsidRDefault="008C142D">
      <w:r>
        <w:t>İnsan sürekli olarak ilahi fıtratı gereğince varlık alemindeki hak</w:t>
      </w:r>
      <w:r>
        <w:t>i</w:t>
      </w:r>
      <w:r>
        <w:t>katleri ve yaratılış sırlarını araştırmaktadır. Bu içgüdü, insandaki bu fıtrat, onu bitki ve hayvanlar topluluğundan ayırmaktadır. Zira esasen i</w:t>
      </w:r>
      <w:r>
        <w:t>n</w:t>
      </w:r>
      <w:r>
        <w:t>san olmanın ve insanlık makamına ulaşmanın bir gereği de sürekli olarak varlık aleminin sırlarını araştırmasıdır. Genel olarak şöyle sö</w:t>
      </w:r>
      <w:r>
        <w:t>y</w:t>
      </w:r>
      <w:r>
        <w:t>lemek mümkündür ki tarih sürecinde akıllı olan her insan, madde ve hayatın buluştuğu çizgide bir an olsun kendi benliğini sevinç, hüzün ve zaruri cazibelerden kurtarabilen ve hayatı değerlendirebilen bir i</w:t>
      </w:r>
      <w:r>
        <w:t>n</w:t>
      </w:r>
      <w:r>
        <w:t>san, hemen hayatın felsefe ve hedefini sorgulamaya başlar</w:t>
      </w:r>
      <w:r w:rsidR="0065374B">
        <w:t>.”</w:t>
      </w:r>
      <w:r>
        <w:rPr>
          <w:rStyle w:val="FootnoteReference"/>
        </w:rPr>
        <w:footnoteReference w:id="359"/>
      </w:r>
    </w:p>
    <w:p w:rsidR="008C142D" w:rsidRDefault="008C142D">
      <w:r>
        <w:t>Hayatın felsefe ve hedefini sorgulamak, yaratılış alemindeki bilinmezlikleri keşfetme endişesi içinde olmak, bilinçli ve akıllı insa</w:t>
      </w:r>
      <w:r>
        <w:t>n</w:t>
      </w:r>
      <w:r>
        <w:t xml:space="preserve">ların ruhi hayatının göstergesidir. </w:t>
      </w:r>
    </w:p>
    <w:p w:rsidR="008C142D" w:rsidRDefault="008C142D">
      <w:r>
        <w:t>“Budur gündüzleri düşüncem ve geceleri sözlerim</w:t>
      </w:r>
    </w:p>
    <w:p w:rsidR="008C142D" w:rsidRDefault="008C142D">
      <w:r>
        <w:t>Ki neden kalbimin hallerinden gaflet içindeyim</w:t>
      </w:r>
    </w:p>
    <w:p w:rsidR="008C142D" w:rsidRDefault="008C142D">
      <w:r>
        <w:t>Nereden geldim ve neden geldim</w:t>
      </w:r>
    </w:p>
    <w:p w:rsidR="008C142D" w:rsidRDefault="008C142D">
      <w:r>
        <w:t>Vatanımı göstermezsen, nereye gideceğim?</w:t>
      </w:r>
    </w:p>
    <w:p w:rsidR="008C142D" w:rsidRDefault="008C142D"/>
    <w:p w:rsidR="008C142D" w:rsidRDefault="008C142D">
      <w:r>
        <w:t>Neden beni yarattı diye şaşkınlık içindeyim</w:t>
      </w:r>
    </w:p>
    <w:p w:rsidR="008C142D" w:rsidRDefault="008C142D">
      <w:r>
        <w:t>Veya beni yaratmaktan maksadı neydi?</w:t>
      </w:r>
    </w:p>
    <w:p w:rsidR="008C142D" w:rsidRDefault="008C142D">
      <w:r>
        <w:t>Sorularım için bir hedef ve yol göstermezsen</w:t>
      </w:r>
    </w:p>
    <w:p w:rsidR="008C142D" w:rsidRDefault="008C142D">
      <w:r>
        <w:t>Bir an rahat edemem, rahat bir nefes çekemem</w:t>
      </w:r>
      <w:r w:rsidR="0065374B">
        <w:t>.”</w:t>
      </w:r>
      <w:r>
        <w:rPr>
          <w:rStyle w:val="FootnoteReference"/>
        </w:rPr>
        <w:footnoteReference w:id="360"/>
      </w:r>
    </w:p>
    <w:p w:rsidR="008C142D" w:rsidRDefault="008C142D"/>
    <w:p w:rsidR="008C142D" w:rsidRDefault="008C142D" w:rsidP="00D278DE">
      <w:pPr>
        <w:pStyle w:val="Heading1"/>
      </w:pPr>
      <w:bookmarkStart w:id="83" w:name="_Toc61827100"/>
      <w:r>
        <w:t>1- İnsanın Varlık Hakikatlerine Ulaşamamasından Kaynaklanan Zara</w:t>
      </w:r>
      <w:r>
        <w:t>r</w:t>
      </w:r>
      <w:r>
        <w:t>lar</w:t>
      </w:r>
      <w:bookmarkEnd w:id="83"/>
    </w:p>
    <w:p w:rsidR="008C142D" w:rsidRDefault="008C142D">
      <w:r>
        <w:t>Çağdaş insan da bu fıtri ve tarihi değişmez kanun esasınca, bir an olsun varlık aleminin hakikatini ve varlık bilmecesini çözem</w:t>
      </w:r>
      <w:r>
        <w:t>e</w:t>
      </w:r>
      <w:r>
        <w:t>mekten kaynaklanan ızdırap içinde rahat edememekte, fıtri hakikati arama hi</w:t>
      </w:r>
      <w:r>
        <w:t>s</w:t>
      </w:r>
      <w:r>
        <w:t>leri ke</w:t>
      </w:r>
      <w:r>
        <w:t>n</w:t>
      </w:r>
      <w:r>
        <w:t xml:space="preserve">disini sürekli olarak bu konuda çeşitli sorularla karşı karşıya getirmektedir. Allah, yaratılış sırrı ve benzeri sorulardan kendisini </w:t>
      </w:r>
      <w:r>
        <w:t>a</w:t>
      </w:r>
      <w:r>
        <w:t xml:space="preserve">lamamaktadır. </w:t>
      </w:r>
    </w:p>
    <w:p w:rsidR="008C142D" w:rsidRDefault="008C142D">
      <w:r>
        <w:t>İnkar edilemez gerçeklerden biri de kendisine yükl</w:t>
      </w:r>
      <w:r>
        <w:t>e</w:t>
      </w:r>
      <w:r>
        <w:t>nen inzivadan ve dini zalimce tahrif etmekten kaynaklanan manevi mahrumiyet içi</w:t>
      </w:r>
      <w:r>
        <w:t>n</w:t>
      </w:r>
      <w:r>
        <w:t>de çırpınan teknolojik çağ insanı, kendisini varlık aleminin hakikatl</w:t>
      </w:r>
      <w:r>
        <w:t>e</w:t>
      </w:r>
      <w:r>
        <w:t>rini derk etmek hususunda oldukça aciz ve çaresiz görmektedir. Bu yüzden de hakikati arayan insanın hayatından gerçek bir huzur ortadan kalkmış ve insan bir çok fikri ve ruhi zararl</w:t>
      </w:r>
      <w:r>
        <w:t>a</w:t>
      </w:r>
      <w:r>
        <w:t>ra uğramış durumdadır. Bunun bir örneğini geniş ölçüde tahriflere maruz kalan semavi dinl</w:t>
      </w:r>
      <w:r>
        <w:t>e</w:t>
      </w:r>
      <w:r>
        <w:t xml:space="preserve">rin takipçilerinin irtidat etmesinde müşahede etmek mümkündür. </w:t>
      </w:r>
    </w:p>
    <w:p w:rsidR="008C142D" w:rsidRDefault="008C142D">
      <w:r>
        <w:t>Nitekim Rönesans dönemi Hıristiyanlarından bir ç</w:t>
      </w:r>
      <w:r>
        <w:t>o</w:t>
      </w:r>
      <w:r>
        <w:t>ğunun dinden dönüşünün nedeni, kilisenin yaratılış sırlarını doğru bir şekilde açıkl</w:t>
      </w:r>
      <w:r>
        <w:t>a</w:t>
      </w:r>
      <w:r>
        <w:t xml:space="preserve">yamayışında gizlidir. </w:t>
      </w:r>
    </w:p>
    <w:p w:rsidR="008C142D" w:rsidRDefault="008C142D">
      <w:r>
        <w:t>“Bertrand Russel meşhur eseri, “Neden Hıristiyan Değilim” kit</w:t>
      </w:r>
      <w:r>
        <w:t>a</w:t>
      </w:r>
      <w:r>
        <w:t>bında irtidat etmesinin sebebi olarak Hıristiyan inançlarının acizliğini, özellikle sebeplerin sebebi hususundaki delilin belirsizliği ve de A</w:t>
      </w:r>
      <w:r>
        <w:t>l</w:t>
      </w:r>
      <w:r>
        <w:t>lah’ın varlığı hakkı</w:t>
      </w:r>
      <w:r>
        <w:t>n</w:t>
      </w:r>
      <w:r>
        <w:t>daki ilk delilin yetersizliğini göstermektedir</w:t>
      </w:r>
      <w:r w:rsidR="0065374B">
        <w:t>.”</w:t>
      </w:r>
      <w:r>
        <w:rPr>
          <w:rStyle w:val="FootnoteReference"/>
        </w:rPr>
        <w:footnoteReference w:id="361"/>
      </w:r>
    </w:p>
    <w:p w:rsidR="008C142D" w:rsidRDefault="008C142D">
      <w:r>
        <w:t>Batılı meşhur gazeteci Oriana Fallachi de dine karşı lakayt olmas</w:t>
      </w:r>
      <w:r>
        <w:t>ı</w:t>
      </w:r>
      <w:r>
        <w:t>nın sebebinin dini istibdat ve kilisenin Allah hakkındaki hoş olmayan portresi olduğunu belirtmi</w:t>
      </w:r>
      <w:r>
        <w:t>ş</w:t>
      </w:r>
      <w:r>
        <w:t>tir</w:t>
      </w:r>
      <w:r w:rsidR="0065374B">
        <w:t>.”</w:t>
      </w:r>
      <w:r>
        <w:rPr>
          <w:rStyle w:val="FootnoteReference"/>
        </w:rPr>
        <w:footnoteReference w:id="362"/>
      </w:r>
    </w:p>
    <w:p w:rsidR="008C142D" w:rsidRDefault="008C142D">
      <w:r>
        <w:t>Üstat Şehit Murtaza Mutahhari ise bu konuyu açıklarken şöyle d</w:t>
      </w:r>
      <w:r>
        <w:t>e</w:t>
      </w:r>
      <w:r>
        <w:t>mektedir: “İster ‘madde ötesi’yle ilgili olarak ileri sürdüğü kavramlar ve isterse halka, özellikle özgür düşünceden yana olan bilginlere karşı yaptığı insanlık dışı davranışlar bakımından olsun Kilise; direkt olarak Hıristiyanlık dünyasının, endirekt olarak Hıristiyan olmayan kesiml</w:t>
      </w:r>
      <w:r>
        <w:t>e</w:t>
      </w:r>
      <w:r>
        <w:t>rin maddeciliğe yöneliş nedenlerinin en önemlilerinden b</w:t>
      </w:r>
      <w:r>
        <w:t>i</w:t>
      </w:r>
      <w:r>
        <w:t xml:space="preserve">ridir. </w:t>
      </w:r>
    </w:p>
    <w:p w:rsidR="008C142D" w:rsidRDefault="008C142D">
      <w:r>
        <w:t>Kilise, Tanrı’yı halka insan şeklinde tanıttı. Kilisenin etkisiyle ta</w:t>
      </w:r>
      <w:r>
        <w:t>n</w:t>
      </w:r>
      <w:r>
        <w:t>rıyı çocukluktan insan şeklinde öğrenen Hıristiyanlar bilimsel olgu</w:t>
      </w:r>
      <w:r>
        <w:t>n</w:t>
      </w:r>
      <w:r>
        <w:t>luğa erdikten sonra, bunun, akıl ve bilim ölçüleriyle çeliştiğini görd</w:t>
      </w:r>
      <w:r>
        <w:t>ü</w:t>
      </w:r>
      <w:r>
        <w:t>ler…Kilise kavramlarının bilimsel ölçülerle bağdaşmadığını görünce de işi toptan reddetmeye götürdüler</w:t>
      </w:r>
      <w:r w:rsidR="0065374B">
        <w:t>.”</w:t>
      </w:r>
    </w:p>
    <w:p w:rsidR="008C142D" w:rsidRDefault="008C142D">
      <w:r>
        <w:t>Şehit Mutahhari bu olayın bazı örneklerini zikrederek şöyle devam etmektedir: “Çeşitli alanlarda uzman olan 40 bilginin yazdığı ve kırk makaleden oluşan “Allah’ın Va</w:t>
      </w:r>
      <w:r>
        <w:t>r</w:t>
      </w:r>
      <w:r>
        <w:t>lığının İspatı” adlı bir kitap vardır…</w:t>
      </w:r>
    </w:p>
    <w:p w:rsidR="008C142D" w:rsidRDefault="008C142D">
      <w:r>
        <w:t>Bu bilginlerden biri olan Walter Oscar Lundberg, A</w:t>
      </w:r>
      <w:r>
        <w:t>l</w:t>
      </w:r>
      <w:r>
        <w:t>lah’ı tanıma konusunda yaptığı incelemelerden birinde, bilginlerden bir gurubunun maddeciliğe yönelmeleri konusunda iki neden göstererek şöyle açıklıyor: “Bu nedenlerden birisi, bu ad altında evlerimizde ve kilis</w:t>
      </w:r>
      <w:r>
        <w:t>e</w:t>
      </w:r>
      <w:r>
        <w:t>lerde bize öğretilen kavramların yetersizliğidir</w:t>
      </w:r>
      <w:r w:rsidR="0065374B">
        <w:t>.”</w:t>
      </w:r>
      <w:r>
        <w:rPr>
          <w:rStyle w:val="FootnoteReference"/>
        </w:rPr>
        <w:footnoteReference w:id="363"/>
      </w:r>
    </w:p>
    <w:p w:rsidR="008C142D" w:rsidRDefault="008C142D">
      <w:r>
        <w:t>Bu tarihi gerçek esasınca batıdaki tarihi değişiklikleri yorumlayan bir çok kimseler, batıdaki Sekülarizm’in orta çağdaki tahrif edilmiş Hıristiyanlıktan ortaya çıktığ</w:t>
      </w:r>
      <w:r>
        <w:t>ı</w:t>
      </w:r>
      <w:r>
        <w:t>na</w:t>
      </w:r>
      <w:r>
        <w:rPr>
          <w:rStyle w:val="FootnoteReference"/>
        </w:rPr>
        <w:footnoteReference w:id="364"/>
      </w:r>
      <w:r>
        <w:t xml:space="preserve"> ve Hıristiyanlığın noksan ve belirsiz öğretilerinin yat</w:t>
      </w:r>
      <w:r>
        <w:t>a</w:t>
      </w:r>
      <w:r>
        <w:t>ğında geliştiğine inanmaktadır</w:t>
      </w:r>
      <w:r w:rsidR="0065374B">
        <w:t>.”</w:t>
      </w:r>
    </w:p>
    <w:p w:rsidR="008C142D" w:rsidRDefault="008C142D"/>
    <w:p w:rsidR="008C142D" w:rsidRDefault="008C142D" w:rsidP="00D278DE">
      <w:pPr>
        <w:pStyle w:val="Heading1"/>
      </w:pPr>
      <w:bookmarkStart w:id="84" w:name="_Toc61827101"/>
      <w:r>
        <w:t>2- Dindarlık Kavramından Maksadın Açı</w:t>
      </w:r>
      <w:r>
        <w:t>k</w:t>
      </w:r>
      <w:r>
        <w:t>lanması</w:t>
      </w:r>
      <w:bookmarkEnd w:id="84"/>
    </w:p>
    <w:p w:rsidR="008C142D" w:rsidRDefault="008C142D">
      <w:r>
        <w:t>Aslında bizim çağdaş insanın dine yönelişi olarak zi</w:t>
      </w:r>
      <w:r>
        <w:t>k</w:t>
      </w:r>
      <w:r>
        <w:t>rettiğimiz şey, beşerin yeniden din hakikatine geri dön</w:t>
      </w:r>
      <w:r>
        <w:t>ü</w:t>
      </w:r>
      <w:r>
        <w:t xml:space="preserve">şüdür ve de gaybe iman, ilahi peygamberlerin risaletini tasdik etmek ve benzeri, bütün ilahi dinlerde ortak olan zaruri ve temel ilkelerdir. </w:t>
      </w:r>
    </w:p>
    <w:p w:rsidR="008C142D" w:rsidRDefault="008C142D">
      <w:r>
        <w:rPr>
          <w:b/>
          <w:bCs/>
        </w:rPr>
        <w:t>“De ki: “Allah’a, bize indirilene, İbrahim’e, İsm</w:t>
      </w:r>
      <w:r>
        <w:rPr>
          <w:b/>
          <w:bCs/>
        </w:rPr>
        <w:t>a</w:t>
      </w:r>
      <w:r>
        <w:rPr>
          <w:b/>
          <w:bCs/>
        </w:rPr>
        <w:t>il’e, İshak’a, Yakub’a ve torunlarına indirilene, Ra</w:t>
      </w:r>
      <w:r>
        <w:rPr>
          <w:b/>
          <w:bCs/>
        </w:rPr>
        <w:t>b</w:t>
      </w:r>
      <w:r>
        <w:rPr>
          <w:b/>
          <w:bCs/>
        </w:rPr>
        <w:t>leri tarafından Mûsa, İsa ve peygamberlere verilene iman ettik, onları birbirinden ayırt e</w:t>
      </w:r>
      <w:r>
        <w:rPr>
          <w:b/>
          <w:bCs/>
        </w:rPr>
        <w:t>t</w:t>
      </w:r>
      <w:r>
        <w:rPr>
          <w:b/>
          <w:bCs/>
        </w:rPr>
        <w:t>meyiz, biz O’na teslim olanlarız</w:t>
      </w:r>
      <w:r w:rsidR="0065374B">
        <w:rPr>
          <w:b/>
          <w:bCs/>
        </w:rPr>
        <w:t>.”</w:t>
      </w:r>
      <w:r>
        <w:rPr>
          <w:rStyle w:val="FootnoteReference"/>
        </w:rPr>
        <w:footnoteReference w:id="365"/>
      </w:r>
    </w:p>
    <w:p w:rsidR="008C142D" w:rsidRDefault="008C142D">
      <w:r>
        <w:t>Devrimin bilgin önderi Ayetullah Hamenei de bu h</w:t>
      </w:r>
      <w:r>
        <w:t>a</w:t>
      </w:r>
      <w:r>
        <w:t>kikate parmak basarak şöyle demektedir: “Bugün sizlerin de gördüğü gibi din iç g</w:t>
      </w:r>
      <w:r>
        <w:t>ü</w:t>
      </w:r>
      <w:r>
        <w:t>düsü, dine teveccüh etmek, m</w:t>
      </w:r>
      <w:r>
        <w:t>a</w:t>
      </w:r>
      <w:r>
        <w:t>neviyata yönelmek, özellikle de dinin halis ve ortak yö</w:t>
      </w:r>
      <w:r>
        <w:t>n</w:t>
      </w:r>
      <w:r>
        <w:t>lerine yönelmek, yani maneviyata gönül bağlamak ve manevi boyutlara yönelmek, bütün dünyayı kapsamış haldedir ve günden güne daha da artış kaydetmektedir</w:t>
      </w:r>
      <w:r w:rsidR="0065374B">
        <w:t>.”</w:t>
      </w:r>
      <w:r>
        <w:rPr>
          <w:rStyle w:val="FootnoteReference"/>
        </w:rPr>
        <w:footnoteReference w:id="366"/>
      </w:r>
    </w:p>
    <w:p w:rsidR="008C142D" w:rsidRDefault="008C142D">
      <w:r>
        <w:t>Rönesans akımında da inançlar hususunda Hıristiyanlığın birer ayrılmaz parçası olarak kabul edilen bir çok hurafenin yanı sıra tevh</w:t>
      </w:r>
      <w:r>
        <w:t>i</w:t>
      </w:r>
      <w:r>
        <w:t>de inanmak, gaybe iman etmek, ahirete inanmak, Allah’a kulluk e</w:t>
      </w:r>
      <w:r>
        <w:t>t</w:t>
      </w:r>
      <w:r>
        <w:t>mek ve benzeri Peygamberlerin öğretileri ve dini hakikatler de inkar edi</w:t>
      </w:r>
      <w:r>
        <w:t>l</w:t>
      </w:r>
      <w:r>
        <w:t>miş oldu. Usulen batıda insanın çöküşüne neden olan şey, dinin hakikatinin görmezlikten gelinmesiydi; dini hakikatlerin ve Peyga</w:t>
      </w:r>
      <w:r>
        <w:t>m</w:t>
      </w:r>
      <w:r>
        <w:t>berl</w:t>
      </w:r>
      <w:r>
        <w:t>e</w:t>
      </w:r>
      <w:r>
        <w:t xml:space="preserve">rin öğretilerinin münezzeh olduğu fazlalıklar ve hurafeleri inkar değil. </w:t>
      </w:r>
    </w:p>
    <w:p w:rsidR="008C142D" w:rsidRDefault="008C142D"/>
    <w:p w:rsidR="008C142D" w:rsidRDefault="008C142D" w:rsidP="00D278DE">
      <w:pPr>
        <w:pStyle w:val="Heading1"/>
      </w:pPr>
      <w:bookmarkStart w:id="85" w:name="_Toc61827102"/>
      <w:r>
        <w:t>3- Kilisenin Olumsuz Tavırları ve Şüpheciler İçin O</w:t>
      </w:r>
      <w:r>
        <w:t>r</w:t>
      </w:r>
      <w:r>
        <w:t>tam Sağlaması</w:t>
      </w:r>
      <w:bookmarkEnd w:id="85"/>
    </w:p>
    <w:p w:rsidR="008C142D" w:rsidRDefault="008C142D">
      <w:r>
        <w:t>İdeologlar tarafından dinlerin felsefesi konusunda söz konusu ed</w:t>
      </w:r>
      <w:r>
        <w:t>i</w:t>
      </w:r>
      <w:r>
        <w:t>len şüphelerin büyük bir bölümü, kilisenin olumsuz tavırları ve din k</w:t>
      </w:r>
      <w:r>
        <w:t>a</w:t>
      </w:r>
      <w:r>
        <w:t>lıbında tebliğ edilen eksik kavramlardır. Bu yüzden sekularizm, kil</w:t>
      </w:r>
      <w:r>
        <w:t>i</w:t>
      </w:r>
      <w:r>
        <w:t>senin dini ve dinin temel kavramlarını tahrif etmesinin bir ürünüdür. Bu iki sapık akımdan her biri kendi yerinde, ins</w:t>
      </w:r>
      <w:r>
        <w:t>a</w:t>
      </w:r>
      <w:r>
        <w:t>nın itikadi ve manevi mahrumiyetinde etkin rol oynamı</w:t>
      </w:r>
      <w:r>
        <w:t>ş</w:t>
      </w:r>
      <w:r>
        <w:t xml:space="preserve">tır. </w:t>
      </w:r>
    </w:p>
    <w:p w:rsidR="008C142D" w:rsidRDefault="008C142D"/>
    <w:p w:rsidR="008C142D" w:rsidRDefault="008C142D" w:rsidP="00D278DE">
      <w:pPr>
        <w:pStyle w:val="Heading1"/>
      </w:pPr>
      <w:bookmarkStart w:id="86" w:name="_Toc61827103"/>
      <w:r>
        <w:t>4- Batı Hayranı Aydınlar ve Avrupalıların Eski Oyunlar</w:t>
      </w:r>
      <w:r>
        <w:t>ı</w:t>
      </w:r>
      <w:r>
        <w:t>nın Tekrarı</w:t>
      </w:r>
      <w:bookmarkEnd w:id="86"/>
    </w:p>
    <w:p w:rsidR="008C142D" w:rsidRDefault="008C142D">
      <w:r>
        <w:t>Yerli batı hayranı aydınlar, devrimin açık düşmanlarıyla birlikte hareket etme siyasetini takip ederek dini değerlere saldırı ve zayıfla</w:t>
      </w:r>
      <w:r>
        <w:t>t</w:t>
      </w:r>
      <w:r>
        <w:t>ma hususunda görüş belirtmeye, eserler tercüme etmeye, görüşler se</w:t>
      </w:r>
      <w:r>
        <w:t>r</w:t>
      </w:r>
      <w:r>
        <w:t>gilemeye ve teoriler ortaya atmaya koyulmuşlardır. Oysa bütün bu g</w:t>
      </w:r>
      <w:r>
        <w:t>ö</w:t>
      </w:r>
      <w:r>
        <w:t>rüş ve teorilerin asıl vatanı, Rönesans dönemi Avrupası’dır ve büt</w:t>
      </w:r>
      <w:r>
        <w:t>ü</w:t>
      </w:r>
      <w:r>
        <w:t>nüyle de o zamanki kilise erbaplarının mantıksız ve zayıf inançları</w:t>
      </w:r>
      <w:r>
        <w:t>n</w:t>
      </w:r>
      <w:r>
        <w:t xml:space="preserve">dan ve doğru olmayan davranışlarından kaynaklanmıştır. </w:t>
      </w:r>
    </w:p>
    <w:p w:rsidR="008C142D" w:rsidRDefault="008C142D">
      <w:r>
        <w:t>Büyük devrim önderi Ayetullah Hamenei de İslam dininin işlerliğ</w:t>
      </w:r>
      <w:r>
        <w:t>i</w:t>
      </w:r>
      <w:r>
        <w:t>ni reddeden bazı batı hayranı aydınların olumsuz davranışlarına işaret ederek şöyle demiştir: “Fikir, düşünce ve siyaset mekanına yeni ge</w:t>
      </w:r>
      <w:r>
        <w:t>l</w:t>
      </w:r>
      <w:r>
        <w:t>miş kimselerin gördüğünüz gibi ifade ettikleri şeyler, 19. asırdaki A</w:t>
      </w:r>
      <w:r>
        <w:t>v</w:t>
      </w:r>
      <w:r>
        <w:t xml:space="preserve">rupalı filozofların ve siyasetçilerin söylediği sözlerdir. Onlar, dinin </w:t>
      </w:r>
      <w:r>
        <w:t>i</w:t>
      </w:r>
      <w:r>
        <w:t>şinin artık bittiğini hayal ediyorlardı!”</w:t>
      </w:r>
    </w:p>
    <w:p w:rsidR="008C142D" w:rsidRDefault="008C142D">
      <w:r>
        <w:t>“Bunların tecrübesinin de gösterdiği gibi hurafelere karışmış, siy</w:t>
      </w:r>
      <w:r>
        <w:t>a</w:t>
      </w:r>
      <w:r>
        <w:t>sete ve k</w:t>
      </w:r>
      <w:r>
        <w:t>a</w:t>
      </w:r>
      <w:r>
        <w:t>ranlıklara bulaşmış bir din, ilmin karşısında dayanamamıştır, bu yü</w:t>
      </w:r>
      <w:r>
        <w:t>z</w:t>
      </w:r>
      <w:r>
        <w:t>den erimiş ve ortadan kalkmıştır. Bunlar öyle zannediyorlar ki herhangi bir to</w:t>
      </w:r>
      <w:r>
        <w:t>p</w:t>
      </w:r>
      <w:r>
        <w:t xml:space="preserve">lumda var olan din, batıda ve Avrupa’da örneği olan din gibidir. Yani o tür bir Hıristiyanlık, o tür bir dindarlık, o tür bir bağnazlık, aynı zamanda o tür bir cehalet ve de bir çok fesatlarla iç </w:t>
      </w:r>
      <w:r>
        <w:t>i</w:t>
      </w:r>
      <w:r>
        <w:t>çedir. Bunlar bu esas üzere din konusunun dünyada artık tümüyle ha</w:t>
      </w:r>
      <w:r>
        <w:t>l</w:t>
      </w:r>
      <w:r>
        <w:t>ledildiğine ve dinin artık ortadan kalktığına inanmışlardır</w:t>
      </w:r>
      <w:r w:rsidR="0065374B">
        <w:t>.”</w:t>
      </w:r>
      <w:r>
        <w:rPr>
          <w:rStyle w:val="FootnoteReference"/>
        </w:rPr>
        <w:footnoteReference w:id="367"/>
      </w:r>
    </w:p>
    <w:p w:rsidR="008C142D" w:rsidRDefault="008C142D">
      <w:r>
        <w:t>Bugün İslam dünyasının merkezinde ve Muhammedi halis İslam’ın güçlü ocağında dinin siyasetten ayrı olduğu, dinde görecelilik ve pluralizm gibi kavramları tebliğ eden batı hayranı aydınların fikir kaynağını ve mahiyetini daha iyi açıklamak için Merhum Allame Taki Caferi’nin bu konudaki sözlerine işaret etmek yeterlidir. Merhum A</w:t>
      </w:r>
      <w:r>
        <w:t>l</w:t>
      </w:r>
      <w:r>
        <w:t xml:space="preserve">lame 1995 yılında kendisine sorulan, “Siz Abdulkerim Suruş’un </w:t>
      </w:r>
      <w:r>
        <w:t>i</w:t>
      </w:r>
      <w:r>
        <w:t>nançları ve fikirleri hakkında ne düşünüyorsunuz?” sorusuna şöyle c</w:t>
      </w:r>
      <w:r>
        <w:t>e</w:t>
      </w:r>
      <w:r>
        <w:t>vap vermi</w:t>
      </w:r>
      <w:r>
        <w:t>ş</w:t>
      </w:r>
      <w:r>
        <w:t>tir: “Abdulkerim Suruş’un söylediği sözler, David Hume’un</w:t>
      </w:r>
      <w:r>
        <w:rPr>
          <w:rStyle w:val="FootnoteReference"/>
        </w:rPr>
        <w:footnoteReference w:id="368"/>
      </w:r>
      <w:r>
        <w:t xml:space="preserve"> 17. </w:t>
      </w:r>
      <w:r>
        <w:t>a</w:t>
      </w:r>
      <w:r>
        <w:t>sırda söylediği sözlerdir. Bertrand Russel</w:t>
      </w:r>
      <w:r>
        <w:rPr>
          <w:rStyle w:val="FootnoteReference"/>
        </w:rPr>
        <w:footnoteReference w:id="369"/>
      </w:r>
      <w:r>
        <w:t xml:space="preserve"> ise David Hume’un görüşleri hakkında bizzat bana şöyle demiştir: “Bir zama</w:t>
      </w:r>
      <w:r>
        <w:t>n</w:t>
      </w:r>
      <w:r>
        <w:t>lar, David Hume’un görüşlerine cevap vermek, batılı bilginler için bir eğlence vesilesi olmuştu. Tıpkı, çekirdek çıtlatmak gibi boş bir vakit bulduklarında David Hume’un temelsiz ve belirsiz görüşlerine bir c</w:t>
      </w:r>
      <w:r>
        <w:t>e</w:t>
      </w:r>
      <w:r>
        <w:t>vap veriyorlardı</w:t>
      </w:r>
      <w:r w:rsidR="0065374B">
        <w:t>.”</w:t>
      </w:r>
      <w:r>
        <w:rPr>
          <w:rStyle w:val="FootnoteReference"/>
        </w:rPr>
        <w:footnoteReference w:id="370"/>
      </w:r>
    </w:p>
    <w:p w:rsidR="008C142D" w:rsidRDefault="008C142D">
      <w:r>
        <w:t>Yerli batı hayranı aydınların dini inançları sorgulamak ve dini ve devrimci inançlar hakkında bir çok belirsizlikler oluşturmak adına o</w:t>
      </w:r>
      <w:r>
        <w:t>r</w:t>
      </w:r>
      <w:r>
        <w:t xml:space="preserve">taya attığı şüphe uyandırıcı ve </w:t>
      </w:r>
      <w:r>
        <w:t>o</w:t>
      </w:r>
      <w:r>
        <w:t xml:space="preserve">lumsuz davranışlar o kadar iğrençtir ki yeni Müslüman olmuş batılı düşünürlerin bile tepkisini çekmiştir. </w:t>
      </w:r>
    </w:p>
    <w:p w:rsidR="008C142D" w:rsidRDefault="008C142D">
      <w:r>
        <w:t>Almanya Bremen Teknik Fakültesi yardımcısı ve uzun yıllar d</w:t>
      </w:r>
      <w:r>
        <w:t>i</w:t>
      </w:r>
      <w:r>
        <w:t>rekt olarak batının din düşmanı ve filozofların fikri temellerine karşı koyan batılı yeni Müslüman olmuş Prof. Yaves Usus, İranlı batı hayranı a</w:t>
      </w:r>
      <w:r>
        <w:t>y</w:t>
      </w:r>
      <w:r>
        <w:t>dınların doğru olmayan tutumlarına işaret ederek şöyle demiştir: “</w:t>
      </w:r>
      <w:r>
        <w:t>İ</w:t>
      </w:r>
      <w:r>
        <w:t>ranlı batı hayranı aydın sınıfı, batılıların çıkmaza girmiş fikirl</w:t>
      </w:r>
      <w:r>
        <w:t>e</w:t>
      </w:r>
      <w:r>
        <w:t>rini yaymak için İran’daki özgürlükten kötü şekilde istifade etmeye son vermelidirler</w:t>
      </w:r>
      <w:r w:rsidR="0065374B">
        <w:t>.”</w:t>
      </w:r>
      <w:r>
        <w:rPr>
          <w:rStyle w:val="FootnoteReference"/>
        </w:rPr>
        <w:footnoteReference w:id="371"/>
      </w:r>
    </w:p>
    <w:p w:rsidR="008C142D" w:rsidRDefault="008C142D"/>
    <w:p w:rsidR="008C142D" w:rsidRDefault="008C142D" w:rsidP="00D278DE">
      <w:pPr>
        <w:pStyle w:val="Heading1"/>
      </w:pPr>
      <w:bookmarkStart w:id="87" w:name="_Toc61827104"/>
      <w:r>
        <w:t>5- Batıda Yol Gösterici Düşünce Boşluğu</w:t>
      </w:r>
      <w:bookmarkEnd w:id="87"/>
    </w:p>
    <w:p w:rsidR="008C142D" w:rsidRDefault="008C142D">
      <w:r>
        <w:t>İnsanın temel sorunlarına kilise önderlerinin cevap ve</w:t>
      </w:r>
      <w:r>
        <w:t>r</w:t>
      </w:r>
      <w:r>
        <w:t xml:space="preserve">mekten aciz kalması bir yana, Rönesans döneminden sonra ortaya çıkan beşeri </w:t>
      </w:r>
      <w:r>
        <w:t>e</w:t>
      </w:r>
      <w:r>
        <w:t>koller de ilahi dinlerin hakikatini reddederek ve dinin kökleri hakkı</w:t>
      </w:r>
      <w:r>
        <w:t>n</w:t>
      </w:r>
      <w:r>
        <w:t>da şüphe yaratarak, varlık bilmecesini çözmekten aciz kalarak ve de bu konuda mevcut sorulara cevap vermekten uzak düşerek insanı m</w:t>
      </w:r>
      <w:r>
        <w:t>o</w:t>
      </w:r>
      <w:r>
        <w:t>dern cahiliyyenin kokuşmuş vadisine sürüklemiştir. Bu dönemin h</w:t>
      </w:r>
      <w:r>
        <w:t>a</w:t>
      </w:r>
      <w:r>
        <w:t>kim fikri cereyanını beşerin kendi ayaklarının üzerinde durması gere</w:t>
      </w:r>
      <w:r>
        <w:t>k</w:t>
      </w:r>
      <w:r>
        <w:t>liliğini vurgulayarak yönlendiren Hümanizm teorisyenlerinin çoğunun görüşünde insan, tek boyu</w:t>
      </w:r>
      <w:r>
        <w:t>t</w:t>
      </w:r>
      <w:r>
        <w:t>lu ve ruhsuz bir varlık idi. Hümanist teorisyenlere göre insanın varlı</w:t>
      </w:r>
      <w:r>
        <w:t>k</w:t>
      </w:r>
      <w:r>
        <w:t>sal coğrafyası, sadece doğumundan ölümüne kadarki dönemi kapsama</w:t>
      </w:r>
      <w:r>
        <w:t>k</w:t>
      </w:r>
      <w:r>
        <w:t>tadır</w:t>
      </w:r>
      <w:r w:rsidR="0065374B">
        <w:t>.”</w:t>
      </w:r>
      <w:r>
        <w:rPr>
          <w:rStyle w:val="FootnoteReference"/>
        </w:rPr>
        <w:footnoteReference w:id="372"/>
      </w:r>
    </w:p>
    <w:p w:rsidR="008C142D" w:rsidRDefault="008C142D">
      <w:r>
        <w:t>Doğal olarak bu tür insanların varlık, yaratılış, insan ve Allah ka</w:t>
      </w:r>
      <w:r>
        <w:t>v</w:t>
      </w:r>
      <w:r>
        <w:t>ramları hakkındaki eksik ve belirsiz yoru</w:t>
      </w:r>
      <w:r>
        <w:t>m</w:t>
      </w:r>
      <w:r>
        <w:t>ları, hiçbir zaman insanın hakikati arayan ve sorgulayan zatını sürekli olarak esaret altında tut</w:t>
      </w:r>
      <w:r>
        <w:t>a</w:t>
      </w:r>
      <w:r>
        <w:t>mamıştır. Bu o</w:t>
      </w:r>
      <w:r>
        <w:t>r</w:t>
      </w:r>
      <w:r>
        <w:t>tamda çağdaş dünyanın, özellikle de batı dünyasının en önemli boşluğu şekillenmiş oldu ve İslam devrimi önderi Ayetullah Hamenei’nin deyimiyle, “Bir fikrin, kılavuz bir düşüncenin, bir fikre dayalı ideolojinin, varlık alemi ha</w:t>
      </w:r>
      <w:r>
        <w:t>k</w:t>
      </w:r>
      <w:r>
        <w:t>kında doğru dürüst bir algılayışının olmayışı, batı dünyasının en önemli boşluğunu teşkil etmektedir. Bat</w:t>
      </w:r>
      <w:r>
        <w:t>ı</w:t>
      </w:r>
      <w:r>
        <w:t>lı toplumlara aşılanan yalan ideolojilerin bu konuda hiçbir olumlu e</w:t>
      </w:r>
      <w:r>
        <w:t>t</w:t>
      </w:r>
      <w:r>
        <w:t>kisi olmayacaktır</w:t>
      </w:r>
      <w:r w:rsidR="0065374B">
        <w:t>.”</w:t>
      </w:r>
      <w:r>
        <w:rPr>
          <w:rStyle w:val="FootnoteReference"/>
        </w:rPr>
        <w:footnoteReference w:id="373"/>
      </w:r>
    </w:p>
    <w:p w:rsidR="008C142D" w:rsidRDefault="008C142D">
      <w:r>
        <w:t>Modern</w:t>
      </w:r>
      <w:r>
        <w:rPr>
          <w:rStyle w:val="FootnoteReference"/>
        </w:rPr>
        <w:footnoteReference w:id="374"/>
      </w:r>
      <w:r>
        <w:t xml:space="preserve"> çağın başlamasının üzerinden yaklaşık beş yüz yıl ve bu dönemdeki çoğu ideolojilerin şekillenmesinin (ki bu yeryüzü sakinl</w:t>
      </w:r>
      <w:r>
        <w:t>e</w:t>
      </w:r>
      <w:r>
        <w:t>rinin çoğunun hayatı üzerinde mekanik düşüncenin mutlak hakimiy</w:t>
      </w:r>
      <w:r>
        <w:t>e</w:t>
      </w:r>
      <w:r>
        <w:t>tiyle sonuçlanmıştır) üzerinden üç yüz yıl geçmesiyle modern rasy</w:t>
      </w:r>
      <w:r>
        <w:t>o</w:t>
      </w:r>
      <w:r>
        <w:t>nallik yatağında ortaya çıkan düşünürler ve ideologlar, insan ve varlık dünyası hakkında doğru yorumlar ortaya koyarak insanın fikri ihtiyaçlar</w:t>
      </w:r>
      <w:r>
        <w:t>ı</w:t>
      </w:r>
      <w:r>
        <w:t xml:space="preserve">nı gidermek yerine, insanı başı boşluğa sürüklediler ve bu konuda ısrar gösterdiler. </w:t>
      </w:r>
    </w:p>
    <w:p w:rsidR="008C142D" w:rsidRDefault="008C142D">
      <w:r>
        <w:t xml:space="preserve">Merhum Üstat Allame Taki Caferi </w:t>
      </w:r>
      <w:r>
        <w:rPr>
          <w:i/>
          <w:sz w:val="8"/>
        </w:rPr>
        <w:t>(Allah’ın rahmeti üzerine olsun)</w:t>
      </w:r>
      <w:r>
        <w:t xml:space="preserve"> bu konuda şöyle yazmaktadır: “İkinci sorunun (felsefe ve hay</w:t>
      </w:r>
      <w:r>
        <w:t>a</w:t>
      </w:r>
      <w:r>
        <w:t>tın hedefi) başlamasına sebep olan ikinci husus ise, bilinçsiz makine sesleri arasına gömülme vesil</w:t>
      </w:r>
      <w:r>
        <w:t>e</w:t>
      </w:r>
      <w:r>
        <w:t>siyle hayatın çehresinin değişmesidir. Öyle ki on sekizinci asrın sonl</w:t>
      </w:r>
      <w:r>
        <w:t>a</w:t>
      </w:r>
      <w:r>
        <w:t>rından günümüze kadar yaygınlık kazanmıştır ve sonuç olarak da ruhsal hastalıklar işkencesi altında bulunan düşünürler, şehvet iç g</w:t>
      </w:r>
      <w:r>
        <w:t>ü</w:t>
      </w:r>
      <w:r>
        <w:t>dülerini tatmin etmek için ortamı uygun gördüklerinden, insanların hayat suyunun üzerine düşen taşı kaldıracakları yerde bu kaynakta su olmadığını iddia ettiler veya kaynakta suyun bittiğini söylediler. Bö</w:t>
      </w:r>
      <w:r>
        <w:t>y</w:t>
      </w:r>
      <w:r>
        <w:t>lece de hay</w:t>
      </w:r>
      <w:r>
        <w:t>a</w:t>
      </w:r>
      <w:r>
        <w:t>tın boş olduğu sonucuna vardılar</w:t>
      </w:r>
      <w:r w:rsidR="0065374B">
        <w:t>.”</w:t>
      </w:r>
      <w:r>
        <w:rPr>
          <w:rStyle w:val="FootnoteReference"/>
        </w:rPr>
        <w:footnoteReference w:id="375"/>
      </w:r>
    </w:p>
    <w:p w:rsidR="008C142D" w:rsidRDefault="008C142D"/>
    <w:p w:rsidR="008C142D" w:rsidRDefault="008C142D" w:rsidP="00D278DE">
      <w:pPr>
        <w:pStyle w:val="Heading1"/>
      </w:pPr>
      <w:bookmarkStart w:id="88" w:name="_Toc61827105"/>
      <w:r>
        <w:t>6- Maddi Kültür: İnsanı Aşağılamak ve Y</w:t>
      </w:r>
      <w:r>
        <w:t>a</w:t>
      </w:r>
      <w:r>
        <w:t>ratılışı Tahrif Etmek</w:t>
      </w:r>
      <w:bookmarkEnd w:id="88"/>
    </w:p>
    <w:p w:rsidR="008C142D" w:rsidRDefault="008C142D">
      <w:r>
        <w:t>İdeologlar, Rönesans’tan sonra hayatın anlamsızl</w:t>
      </w:r>
      <w:r>
        <w:t>ı</w:t>
      </w:r>
      <w:r>
        <w:t>ğını ilan ederek, ilahi dünya görüşünde kendi içinde A</w:t>
      </w:r>
      <w:r>
        <w:t>l</w:t>
      </w:r>
      <w:r>
        <w:t xml:space="preserve">lah’ın halifesi olma makamına ulaşabilme kabiliyetine sahip </w:t>
      </w:r>
      <w:r>
        <w:t>o</w:t>
      </w:r>
      <w:r>
        <w:t>lan insanı yüzde yüz maddi ihtiyaçlar içinde çırp</w:t>
      </w:r>
      <w:r>
        <w:t>ı</w:t>
      </w:r>
      <w:r>
        <w:t>nan ve tümüyle ekonomik bir araç haline düşen kimliksiz bir varlık haline indirdiler. Arjantinli seçkin ve çağdaş düş</w:t>
      </w:r>
      <w:r>
        <w:t>ü</w:t>
      </w:r>
      <w:r>
        <w:t>nür Ernesto Sabutu, mutlak ilmin hakimiyeti ve de on dokuzuncu ve yi</w:t>
      </w:r>
      <w:r>
        <w:t>r</w:t>
      </w:r>
      <w:r>
        <w:t>minci asrın büyük bir bölümünde ile</w:t>
      </w:r>
      <w:r>
        <w:t>r</w:t>
      </w:r>
      <w:r>
        <w:t>lemesi, insanın makamını büyük bir makine çarkının di</w:t>
      </w:r>
      <w:r>
        <w:t>ş</w:t>
      </w:r>
      <w:r>
        <w:t>leri haline dönüştürmüştür” hakikatini beyan ederek şöyle söylemektedir: “Kapitalist ve Marksist ideologlar, bu u</w:t>
      </w:r>
      <w:r>
        <w:t>y</w:t>
      </w:r>
      <w:r>
        <w:t>gunsuz düşüncenin üzücü yayılımı hususunda eşit müdahalede b</w:t>
      </w:r>
      <w:r>
        <w:t>u</w:t>
      </w:r>
      <w:r>
        <w:t>lunmuşlardır. Bu görüşte birey, toplumda erimektedir ve ruhun sırrı, ölçülebilir bir radyasy</w:t>
      </w:r>
      <w:r>
        <w:t>o</w:t>
      </w:r>
      <w:r>
        <w:t>nun yayılımı haddine indirilmiştir</w:t>
      </w:r>
      <w:r w:rsidR="0065374B">
        <w:t>.”</w:t>
      </w:r>
      <w:r>
        <w:rPr>
          <w:rStyle w:val="FootnoteReference"/>
        </w:rPr>
        <w:footnoteReference w:id="376"/>
      </w:r>
      <w:r>
        <w:t xml:space="preserve"> </w:t>
      </w:r>
    </w:p>
    <w:p w:rsidR="008C142D" w:rsidRDefault="008C142D">
      <w:r>
        <w:t>Sadece Ernesto Sabutu değil, batılı bir çok bilginler ve düşünürler de batı kültürü ve medeniyeti akımında insanın yüce makamının aş</w:t>
      </w:r>
      <w:r>
        <w:t>a</w:t>
      </w:r>
      <w:r>
        <w:t>ğılanmasına itirazda bulunmuşlardır ve de şuna inanmaktadırlar: “B</w:t>
      </w:r>
      <w:r>
        <w:t>a</w:t>
      </w:r>
      <w:r>
        <w:t>tıda insani ve sosyal ilimler, insan hakkında makamını küçük düşür</w:t>
      </w:r>
      <w:r>
        <w:t>ü</w:t>
      </w:r>
      <w:r>
        <w:t>cü korkunç tanımlar dışında hiçbir bilgi sunmamaktadır. Bazen ins</w:t>
      </w:r>
      <w:r>
        <w:t>a</w:t>
      </w:r>
      <w:r>
        <w:t>nın hakikatini bir alet düzeyine düşürmekte, bazen ekonomi ve bazen de cinsiyet d</w:t>
      </w:r>
      <w:r>
        <w:t>ü</w:t>
      </w:r>
      <w:r>
        <w:t>zeyine düşürmektedirler</w:t>
      </w:r>
      <w:r w:rsidR="0065374B">
        <w:t>.”</w:t>
      </w:r>
      <w:r>
        <w:rPr>
          <w:rStyle w:val="FootnoteReference"/>
        </w:rPr>
        <w:footnoteReference w:id="377"/>
      </w:r>
    </w:p>
    <w:p w:rsidR="008C142D" w:rsidRDefault="008C142D">
      <w:r>
        <w:t>Elbette hakikati ve kemali arayan insan, beşer türünün aşağılanm</w:t>
      </w:r>
      <w:r>
        <w:t>a</w:t>
      </w:r>
      <w:r>
        <w:t>sına ve beyinsizleştirilmesine katkıda bulunan görüşlerin dar k</w:t>
      </w:r>
      <w:r>
        <w:t>a</w:t>
      </w:r>
      <w:r>
        <w:t xml:space="preserve">lesine yönelmemiş, aksine varlık alemindeki hakikatleri anlamak için dini öğretilere dönüş akımını başlatmıştır. </w:t>
      </w:r>
    </w:p>
    <w:p w:rsidR="008C142D" w:rsidRDefault="008C142D">
      <w:r>
        <w:t>Gregory Üniversitesinin üstadı ve Uluslararası Katolik Üniversit</w:t>
      </w:r>
      <w:r>
        <w:t>e</w:t>
      </w:r>
      <w:r>
        <w:t>leri Federasyonuna ait, Araştırmaları Uyumlandırma Merkezinin m</w:t>
      </w:r>
      <w:r>
        <w:t>ü</w:t>
      </w:r>
      <w:r>
        <w:t>dürü Dr. Arich Larut ise modern kültüre saldırarak şöyle d</w:t>
      </w:r>
      <w:r>
        <w:t>e</w:t>
      </w:r>
      <w:r>
        <w:t>miştir: “Modern kültür, insanı bir iktisadi araç suretine ve makamına düşü</w:t>
      </w:r>
      <w:r>
        <w:t>r</w:t>
      </w:r>
      <w:r>
        <w:t>meye çalışmaktadır ve insanları üretim veya tüketim araçları olarak ele almaktadır</w:t>
      </w:r>
      <w:r w:rsidR="0065374B">
        <w:t>.”</w:t>
      </w:r>
    </w:p>
    <w:p w:rsidR="008C142D" w:rsidRDefault="008C142D">
      <w:r>
        <w:t>Dr. Larut daha sonra şu açıklamada bulunmaktadır: “Bu bağlamda modernizm sonrası dönemde insan ruhu isyan etmekte ve insanlık makamından bu kadar düşüş karşısında devrim yapmakta, bu tabakayı kırmakta ve dışarı çıkmaktadır. Nitekim 1989 yılında Marksizm ma</w:t>
      </w:r>
      <w:r>
        <w:t>d</w:t>
      </w:r>
      <w:r>
        <w:t>d</w:t>
      </w:r>
      <w:r>
        <w:t>e</w:t>
      </w:r>
      <w:r>
        <w:t>ciliği de böylece parçalandı</w:t>
      </w:r>
      <w:r w:rsidR="0065374B">
        <w:t>.”</w:t>
      </w:r>
      <w:r>
        <w:rPr>
          <w:rStyle w:val="FootnoteReference"/>
        </w:rPr>
        <w:footnoteReference w:id="378"/>
      </w:r>
    </w:p>
    <w:p w:rsidR="008C142D" w:rsidRDefault="008C142D"/>
    <w:p w:rsidR="008C142D" w:rsidRDefault="008C142D" w:rsidP="00D278DE">
      <w:pPr>
        <w:pStyle w:val="Heading1"/>
      </w:pPr>
      <w:bookmarkStart w:id="89" w:name="_Toc61827106"/>
      <w:r>
        <w:t>7- Varlık Alemindeki Hakikatleri Keşfetmek İçin İns</w:t>
      </w:r>
      <w:r>
        <w:t>a</w:t>
      </w:r>
      <w:r>
        <w:t>nın Gösterdiği Çaba</w:t>
      </w:r>
      <w:bookmarkEnd w:id="89"/>
    </w:p>
    <w:p w:rsidR="008C142D" w:rsidRDefault="008C142D">
      <w:r>
        <w:t>Varlık aleminin hakikatlerini anlamak ve yaratılış dünyasının sırl</w:t>
      </w:r>
      <w:r>
        <w:t>a</w:t>
      </w:r>
      <w:r>
        <w:t>rına ermek için beşerin aralıksız sürdürdüğü çaba, insanın ilahi fıtr</w:t>
      </w:r>
      <w:r>
        <w:t>a</w:t>
      </w:r>
      <w:r>
        <w:t>tında kökleri olan bir gerçe</w:t>
      </w:r>
      <w:r>
        <w:t>k</w:t>
      </w:r>
      <w:r>
        <w:t>tir. Hatta uzun yıllar boyunca dinsizlik veya Allah’a y</w:t>
      </w:r>
      <w:r>
        <w:t>a</w:t>
      </w:r>
      <w:r>
        <w:t>bancılığın tozlu atmosferinde gelişip büyümüş olan kimseler bile bundan müstesna değildir. Örnek olarak şu hatırayı na</w:t>
      </w:r>
      <w:r>
        <w:t>k</w:t>
      </w:r>
      <w:r>
        <w:t>letmek mümkündür: “İnançlı Hıristiyan filozofu Jean Gitun kendisine sorulan, “Söylendiği üzere Fransa (eski) Cumhurbaşkanı (Francois Mitterand) sizi görmeye gelmiştir. Onunla ilişkileriniz nasıldır?” sor</w:t>
      </w:r>
      <w:r>
        <w:t>u</w:t>
      </w:r>
      <w:r>
        <w:t>suna cevap olarak şöyle demiştir: “Onu elli yıldan fazladır tanıy</w:t>
      </w:r>
      <w:r>
        <w:t>o</w:t>
      </w:r>
      <w:r>
        <w:t>rum. O bu son görüşmede bana, “Ölümden sonra hayat var mıdır ve o nasıl olacaktır?” sorusunu sormak istiyordu ve bana şöyle dedi: “Yedi y</w:t>
      </w:r>
      <w:r>
        <w:t>a</w:t>
      </w:r>
      <w:r>
        <w:t>şımdan beri Allah’ı düşünüyorum ve hiçbir zaman Allah’ı unutam</w:t>
      </w:r>
      <w:r>
        <w:t>a</w:t>
      </w:r>
      <w:r>
        <w:t>dım</w:t>
      </w:r>
      <w:r w:rsidR="0065374B">
        <w:t>.”</w:t>
      </w:r>
      <w:r>
        <w:t xml:space="preserve"> Hakeza o bana şöyle dedi: “Bir kanser hastası t</w:t>
      </w:r>
      <w:r>
        <w:t>e</w:t>
      </w:r>
      <w:r>
        <w:t>davi olmak için doktora müracaat ettiği gibi ben de Hıristiyan bir fil</w:t>
      </w:r>
      <w:r>
        <w:t>o</w:t>
      </w:r>
      <w:r>
        <w:t>zof olarak sana, “Acaba ölümden sonra hayat olacak mıdır?” diye sormaya ge</w:t>
      </w:r>
      <w:r>
        <w:t>l</w:t>
      </w:r>
      <w:r>
        <w:t>dim</w:t>
      </w:r>
      <w:r w:rsidR="0065374B">
        <w:t>.”</w:t>
      </w:r>
    </w:p>
    <w:p w:rsidR="008C142D" w:rsidRDefault="008C142D">
      <w:r>
        <w:t>Jean Gitun şu eklemede bulunmuştur: “Ben onun için ölümü anla</w:t>
      </w:r>
      <w:r>
        <w:t>t</w:t>
      </w:r>
      <w:r>
        <w:t>tım ve ona şöyle dedim: “İnsan son nefesi</w:t>
      </w:r>
      <w:r>
        <w:t>n</w:t>
      </w:r>
      <w:r>
        <w:t>den sonra, yepyeni bir dünyaya adım atmaktadır</w:t>
      </w:r>
      <w:r w:rsidR="0065374B">
        <w:t>.”</w:t>
      </w:r>
      <w:r>
        <w:t xml:space="preserve"> Francois Mitterand şöyle sordu: “Jean Paul Sartre hakkındaki görüşün nedir?” Ben şöyle dedim: “Ya düny</w:t>
      </w:r>
      <w:r>
        <w:t>a</w:t>
      </w:r>
      <w:r>
        <w:t>yı boş ve belirsiz kabul etmek gerekir veya aksine Allah ile ve bir h</w:t>
      </w:r>
      <w:r>
        <w:t>e</w:t>
      </w:r>
      <w:r>
        <w:t>defi olduğunu kabullenmek icab eder. Eğer dünya boş ve faydasız bir dünyaysa o halde bir silahla intihar etmek gerekir. Ama eğer başka bir dünyayı kabul edecek olursak belli bir hedef ve idealimizin olması ger</w:t>
      </w:r>
      <w:r>
        <w:t>e</w:t>
      </w:r>
      <w:r>
        <w:t>kir. Bunun üçüncü bir yolu yoktur</w:t>
      </w:r>
      <w:r w:rsidR="0065374B">
        <w:t>.”</w:t>
      </w:r>
      <w:r>
        <w:t xml:space="preserve"> </w:t>
      </w:r>
    </w:p>
    <w:p w:rsidR="008C142D" w:rsidRDefault="008C142D">
      <w:r>
        <w:t>Francois Mitterand bana şöyle dedi: “Ben, Allah ile birlikte olmak veya Allah’tan uzak olmak, hedefli yaş</w:t>
      </w:r>
      <w:r>
        <w:t>a</w:t>
      </w:r>
      <w:r>
        <w:t>mak veya başı boş yaşamak hakkında bir kitap yazmal</w:t>
      </w:r>
      <w:r>
        <w:t>ı</w:t>
      </w:r>
      <w:r>
        <w:t>yım. Ben bu işi başlatmış bulunmaktayım. Herkes bu iki yoldan birini seçmelidir. Sırları kabul eden kimseler, mutlu olan kims</w:t>
      </w:r>
      <w:r>
        <w:t>e</w:t>
      </w:r>
      <w:r>
        <w:t>lerdir</w:t>
      </w:r>
      <w:r w:rsidR="0065374B">
        <w:t>.”</w:t>
      </w:r>
      <w:r>
        <w:rPr>
          <w:rStyle w:val="FootnoteReference"/>
        </w:rPr>
        <w:footnoteReference w:id="379"/>
      </w:r>
    </w:p>
    <w:p w:rsidR="008C142D" w:rsidRDefault="008C142D"/>
    <w:p w:rsidR="008C142D" w:rsidRDefault="008C142D" w:rsidP="00D278DE">
      <w:pPr>
        <w:pStyle w:val="Heading1"/>
      </w:pPr>
      <w:bookmarkStart w:id="90" w:name="_Toc61827107"/>
      <w:r>
        <w:t>8- Dinin Varlık Alemi Hakkındaki Yorumunun Üstü</w:t>
      </w:r>
      <w:r>
        <w:t>n</w:t>
      </w:r>
      <w:r>
        <w:t>lüğü</w:t>
      </w:r>
      <w:bookmarkEnd w:id="90"/>
    </w:p>
    <w:p w:rsidR="008C142D" w:rsidRDefault="008C142D">
      <w:r>
        <w:t>Şu anda dünya şu gerçeğe şahittir ki beşerin hata edebilen akılları veya vehimlerinde kökü olan inkarcı ve maddi ekoller, hakikati arayan ve sorgulayan insanın fıtri ve zati ihtiyaçları ile savaşarak varlık al</w:t>
      </w:r>
      <w:r>
        <w:t>e</w:t>
      </w:r>
      <w:r>
        <w:t xml:space="preserve">minin sırları hakkında ister istemez yokoluş yolunu tutturmuşlardır. </w:t>
      </w:r>
    </w:p>
    <w:p w:rsidR="008C142D" w:rsidRDefault="008C142D">
      <w:r>
        <w:t>Meşhur İngiliz düşünürü Arnold Toynbee</w:t>
      </w:r>
      <w:r>
        <w:rPr>
          <w:rStyle w:val="FootnoteReference"/>
        </w:rPr>
        <w:footnoteReference w:id="380"/>
      </w:r>
      <w:r>
        <w:t xml:space="preserve"> şöyle diyor: “Bu </w:t>
      </w:r>
      <w:r>
        <w:t>A</w:t>
      </w:r>
      <w:r>
        <w:t>dem’in oğlu insan sadece toplum için yaşamamaktadır. Aksine insanın büyük hedefi “tanrı veya Allah” olarak adlandırdığımız yüce ruhsal ve manevi hakikatle, uyumlu ve sürekli bir ilişki kurmaktır. Toplum da böyle bir hedefe doğru yola koyulmalıdır. Aksi taktirde çeşitli sürçm</w:t>
      </w:r>
      <w:r>
        <w:t>e</w:t>
      </w:r>
      <w:r>
        <w:t>lere ve sapıklıklara düçar olacaktır</w:t>
      </w:r>
      <w:r w:rsidR="0065374B">
        <w:t>.”</w:t>
      </w:r>
    </w:p>
    <w:p w:rsidR="008C142D" w:rsidRDefault="008C142D">
      <w:r>
        <w:t>Arnold Toynbee daha sonra şunu eklemektedir: “Sem</w:t>
      </w:r>
      <w:r>
        <w:t>a</w:t>
      </w:r>
      <w:r>
        <w:t>vi dinler bu hakikati insanlara öğretmişlerdir ve insanda olan aydınlanma ve a</w:t>
      </w:r>
      <w:r>
        <w:t>y</w:t>
      </w:r>
      <w:r>
        <w:t>dınlatma kaynaklarını insana göstermişlerdir. Ama ideolojiler ve izmler insana dinin temiz kaynağını gösterememişlerdir</w:t>
      </w:r>
      <w:r w:rsidR="0065374B">
        <w:t>.”</w:t>
      </w:r>
      <w:r>
        <w:rPr>
          <w:rStyle w:val="FootnoteReference"/>
        </w:rPr>
        <w:footnoteReference w:id="381"/>
      </w:r>
    </w:p>
    <w:p w:rsidR="008C142D" w:rsidRDefault="008C142D">
      <w:r>
        <w:t>Şüphesiz insanoğlu dini öğretiler, maneviyata yöneliş ve tevhide inanış sahası dışında bir yere adım attığı taktirde gelişim kaydedem</w:t>
      </w:r>
      <w:r>
        <w:t>e</w:t>
      </w:r>
      <w:r>
        <w:t xml:space="preserve">yecek ve kemale </w:t>
      </w:r>
      <w:r>
        <w:t>e</w:t>
      </w:r>
      <w:r>
        <w:t xml:space="preserve">rişemeyecektir, kendi gerçeğini ve varlık sırlarını elde edemeyecektir ve asla hakikat kaynağına ulaşamayacaktır. </w:t>
      </w:r>
    </w:p>
    <w:p w:rsidR="008C142D" w:rsidRDefault="008C142D"/>
    <w:p w:rsidR="008C142D" w:rsidRDefault="008C142D" w:rsidP="00D278DE">
      <w:pPr>
        <w:pStyle w:val="Heading1"/>
      </w:pPr>
      <w:bookmarkStart w:id="91" w:name="_Toc61827108"/>
      <w:r>
        <w:t>9- İslam Devrimi ve İnsanın Yüce Düşüncelere Eri</w:t>
      </w:r>
      <w:r>
        <w:t>ş</w:t>
      </w:r>
      <w:r>
        <w:t>mesi</w:t>
      </w:r>
      <w:bookmarkEnd w:id="91"/>
    </w:p>
    <w:p w:rsidR="008C142D" w:rsidRDefault="008C142D">
      <w:r>
        <w:t>İnsan sadece düzenli bir fikir sistemine ve tevhidi dünya görüşüne inandığı taktirde yaratılış sırlarını derk edebilir ve de ruhsal yüceliş ve huzurdan ibaret olan d</w:t>
      </w:r>
      <w:r>
        <w:t>o</w:t>
      </w:r>
      <w:r>
        <w:t>ğal sonuçlarından nasiplenebilir. Bu yüzden varlık alemindeki bilinmezleri keşfetmek için vahye dayalı bir dü</w:t>
      </w:r>
      <w:r>
        <w:t>n</w:t>
      </w:r>
      <w:r>
        <w:t>ya görüşüne sahip olabilme yönünde çalışmak, hiç şüphesiz çağdaş dü</w:t>
      </w:r>
      <w:r>
        <w:t>n</w:t>
      </w:r>
      <w:r>
        <w:t>yada ve batıda din, maneviyat ve İslam’a yönelişin asıl etkeni kon</w:t>
      </w:r>
      <w:r>
        <w:t>u</w:t>
      </w:r>
      <w:r>
        <w:t>mund</w:t>
      </w:r>
      <w:r>
        <w:t>a</w:t>
      </w:r>
      <w:r>
        <w:t xml:space="preserve">dır. </w:t>
      </w:r>
    </w:p>
    <w:p w:rsidR="008C142D" w:rsidRDefault="008C142D">
      <w:r>
        <w:t>Esasen bütün dünya insanlarına yüceltici ve kurtarıcı bir düşünce sunma çabası, dünya sömürgecilerinin gün</w:t>
      </w:r>
      <w:r>
        <w:t>ü</w:t>
      </w:r>
      <w:r>
        <w:t>müz dünyasında İslam’ın ilham verici ocağından, yani İran İslam devriminden şiddetle korkm</w:t>
      </w:r>
      <w:r>
        <w:t>a</w:t>
      </w:r>
      <w:r>
        <w:t>sının başlıca bir sebebi olarak, kendi yerinde derince bir incelenmel</w:t>
      </w:r>
      <w:r>
        <w:t>i</w:t>
      </w:r>
      <w:r>
        <w:t xml:space="preserve">dir. </w:t>
      </w:r>
    </w:p>
    <w:p w:rsidR="008C142D" w:rsidRDefault="008C142D">
      <w:r>
        <w:t>İslam devriminin bilgin önderi bu konuda şöyle b</w:t>
      </w:r>
      <w:r>
        <w:t>u</w:t>
      </w:r>
      <w:r>
        <w:t>yurmaktadır: “Batı dünyası hakimlerinin İslam devriminden korkmasının başlıca sebeplerinden biri de şu hakikatten kaynaklanmaktadır ki İslam de</w:t>
      </w:r>
      <w:r>
        <w:t>v</w:t>
      </w:r>
      <w:r>
        <w:t>rimi, yaratılış alemi hakkında tanımı yapılmış, delile ve mantığa day</w:t>
      </w:r>
      <w:r>
        <w:t>a</w:t>
      </w:r>
      <w:r>
        <w:t>lı bir görüşe sırtını ve</w:t>
      </w:r>
      <w:r>
        <w:t>r</w:t>
      </w:r>
      <w:r>
        <w:t>miş doğru bir düşünce sunmaktadır ve de her insanın, yolun nerede olduğunu ve hangi hedefe doğru hareket ettiğini b</w:t>
      </w:r>
      <w:r>
        <w:t>i</w:t>
      </w:r>
      <w:r>
        <w:t>leceği bir ortam sağlamaktadır</w:t>
      </w:r>
      <w:r w:rsidR="0065374B">
        <w:t>.”</w:t>
      </w:r>
      <w:r>
        <w:rPr>
          <w:rStyle w:val="FootnoteReference"/>
        </w:rPr>
        <w:footnoteReference w:id="382"/>
      </w:r>
    </w:p>
    <w:p w:rsidR="008C142D" w:rsidRDefault="008C142D">
      <w:r>
        <w:t>İslam dini delil ve mantık üzere insan hayatının farklı boyutlarına kapsamlı bir bakış açısına sahip olmakla birlikte, insanın itikadi ve f</w:t>
      </w:r>
      <w:r>
        <w:t>i</w:t>
      </w:r>
      <w:r>
        <w:t xml:space="preserve">kirsel inançlarına da en güzel şekilde cevap vermekte ve de varlık </w:t>
      </w:r>
      <w:r>
        <w:t>a</w:t>
      </w:r>
      <w:r>
        <w:t>lemindeki bilinmezlikleri ortadan kaldırmaktadır. Usulen İslam dini, aklı kullanmaya izin vererek ve de bu batıni elçiden istifade ed</w:t>
      </w:r>
      <w:r>
        <w:t>e</w:t>
      </w:r>
      <w:r>
        <w:t xml:space="preserve">rek cehalet, küfür ve hurafelere karşı savaş açmıştır. </w:t>
      </w:r>
      <w:r>
        <w:rPr>
          <w:rStyle w:val="FootnoteReference"/>
        </w:rPr>
        <w:footnoteReference w:id="383"/>
      </w:r>
    </w:p>
    <w:p w:rsidR="008C142D" w:rsidRDefault="008C142D"/>
    <w:p w:rsidR="008C142D" w:rsidRDefault="008C142D" w:rsidP="00D278DE">
      <w:pPr>
        <w:pStyle w:val="Heading1"/>
      </w:pPr>
      <w:bookmarkStart w:id="92" w:name="_Toc61827109"/>
      <w:r>
        <w:t>10- İslam ve Varlık Hakikatlerinin Keşfinde A</w:t>
      </w:r>
      <w:r>
        <w:t>k</w:t>
      </w:r>
      <w:r>
        <w:t>li Mantık</w:t>
      </w:r>
      <w:bookmarkEnd w:id="92"/>
    </w:p>
    <w:p w:rsidR="008C142D" w:rsidRDefault="008C142D">
      <w:r>
        <w:t>Üstat Şehit Murtaza Mütahhari İslam kültüründe din ve akılcılığın yakın ilişkisine işaret ederek şöyle demektedir: “Biz, İslami metinle</w:t>
      </w:r>
      <w:r>
        <w:t>r</w:t>
      </w:r>
      <w:r>
        <w:t>de akıl hakkında fevkalade bir desteğe rastlamaktayız ki bu destek, d</w:t>
      </w:r>
      <w:r>
        <w:t>i</w:t>
      </w:r>
      <w:r>
        <w:t>ğer dinlerin hiç birinde göze çarpmamaktadır… Siz İslam’ı Hıristiya</w:t>
      </w:r>
      <w:r>
        <w:t>n</w:t>
      </w:r>
      <w:r>
        <w:t>lık ile bir mukayese ediniz. Hıristiyanlık, aklın iman sahasına müdah</w:t>
      </w:r>
      <w:r>
        <w:t>a</w:t>
      </w:r>
      <w:r>
        <w:t>le etmesine izin vermemektedir ve şöyle demektedir: “İ</w:t>
      </w:r>
      <w:r>
        <w:t>n</w:t>
      </w:r>
      <w:r>
        <w:t xml:space="preserve">sanın iman etmesi gereken bir şeye aklın müdahalede bulunma hakkı yoktur. </w:t>
      </w:r>
      <w:r>
        <w:t>A</w:t>
      </w:r>
      <w:r>
        <w:t>kıl, neden ve nasıl diye sorgulama hakkına sahip değildir. Bir papazın ve insanların imanını koruyanların görevi, iman sahasına müdahale etmek hususunda aklın fikir ve delil gösterme saldırısını önl</w:t>
      </w:r>
      <w:r>
        <w:t>e</w:t>
      </w:r>
      <w:r>
        <w:t>melidir ve usulen Hıristiyanlık öğretileri de bu esas üzeredir</w:t>
      </w:r>
      <w:r w:rsidR="0065374B">
        <w:t>.”</w:t>
      </w:r>
    </w:p>
    <w:p w:rsidR="008C142D" w:rsidRDefault="008C142D">
      <w:r>
        <w:t>Üstat Şehit Mutahhari daha sonra şu ilavede bulunmaktadır: “İ</w:t>
      </w:r>
      <w:r>
        <w:t>s</w:t>
      </w:r>
      <w:r>
        <w:t>lam’da ise olay bunun tam tersinedir. İslam’da ve İslami ilkeler ve ö</w:t>
      </w:r>
      <w:r>
        <w:t>ğ</w:t>
      </w:r>
      <w:r>
        <w:t>retilerde akıl dışında hiçbir şey müdahale hakkına sahip değildir. Bu konuda İslami metinlerde söylenen sözler oldukça yüce ve ilginç sö</w:t>
      </w:r>
      <w:r>
        <w:t>z</w:t>
      </w:r>
      <w:r>
        <w:t>le</w:t>
      </w:r>
      <w:r>
        <w:t>r</w:t>
      </w:r>
      <w:r>
        <w:t>dir</w:t>
      </w:r>
      <w:r w:rsidR="0065374B">
        <w:t>.”</w:t>
      </w:r>
      <w:r>
        <w:rPr>
          <w:rStyle w:val="FootnoteReference"/>
        </w:rPr>
        <w:footnoteReference w:id="384"/>
      </w:r>
    </w:p>
    <w:p w:rsidR="008C142D" w:rsidRDefault="008C142D">
      <w:r>
        <w:t>Aslında içinde bulunduğumuz asırda, İslam’ın ruh v</w:t>
      </w:r>
      <w:r>
        <w:t>e</w:t>
      </w:r>
      <w:r>
        <w:t>rici ekolünün çekiciliğini arttıran ve de semavi hakikatlere susamış kimselerin di</w:t>
      </w:r>
      <w:r>
        <w:t>k</w:t>
      </w:r>
      <w:r>
        <w:t>katini üzerinde toplayan şey, mantığa yöneliş özelliği ve de Hıristiya</w:t>
      </w:r>
      <w:r>
        <w:t>n</w:t>
      </w:r>
      <w:r>
        <w:t xml:space="preserve">lıktaki teslis gibi hurafe öğretilerden uzak oluşudur. </w:t>
      </w:r>
    </w:p>
    <w:p w:rsidR="008C142D" w:rsidRDefault="008C142D">
      <w:r>
        <w:t xml:space="preserve">Fransız Katolik papazı Michel Lee Long, bu adı geçen hakikati </w:t>
      </w:r>
      <w:r>
        <w:t>a</w:t>
      </w:r>
      <w:r>
        <w:t>çık bir şekilde dile getirerek şöyle demektedir: “Katolikler, ibadet e</w:t>
      </w:r>
      <w:r>
        <w:t>t</w:t>
      </w:r>
      <w:r>
        <w:t>mek istediklerinde, sadece boş kavramlara ulaşmaktadırlar. Bir çok Katolikler, bağnazlıkları ve teslis gibi inançları kabul etmemektedi</w:t>
      </w:r>
      <w:r>
        <w:t>r</w:t>
      </w:r>
      <w:r>
        <w:t>ler. Bu kimseler, İslam’a da doğal bir din gözüyle bakmaktadı</w:t>
      </w:r>
      <w:r>
        <w:t>r</w:t>
      </w:r>
      <w:r>
        <w:t>lar</w:t>
      </w:r>
      <w:r w:rsidR="0065374B">
        <w:t>.”</w:t>
      </w:r>
      <w:r>
        <w:rPr>
          <w:rStyle w:val="FootnoteReference"/>
        </w:rPr>
        <w:footnoteReference w:id="385"/>
      </w:r>
    </w:p>
    <w:p w:rsidR="008C142D" w:rsidRDefault="008C142D">
      <w:r>
        <w:t>Oxford Üniversitesi İslami araştırmalar merkezi müdürlüğünü de yapan, İngiltere Veliahdı Prens Charles, yaptığı çok önemli bir k</w:t>
      </w:r>
      <w:r>
        <w:t>o</w:t>
      </w:r>
      <w:r>
        <w:t>nuşmasında, İslam dininin, varlık dünyasının mantıksal tefsiri hus</w:t>
      </w:r>
      <w:r>
        <w:t>u</w:t>
      </w:r>
      <w:r>
        <w:t>sundaki doğru metoda işaret ederek şöyle demiştir: “Bugün İslam, bi</w:t>
      </w:r>
      <w:r>
        <w:t>z</w:t>
      </w:r>
      <w:r>
        <w:t>lere anlayışın doğru metodunu, dünya hakkındaki yorumunu ve dü</w:t>
      </w:r>
      <w:r>
        <w:t>n</w:t>
      </w:r>
      <w:r>
        <w:t>yada yaşama şeklini öğretmektedir. Oysa Hıristiyanlar bu özelliği kaybettikleri için, b</w:t>
      </w:r>
      <w:r>
        <w:t>u</w:t>
      </w:r>
      <w:r>
        <w:t>gün ona çok muhtaç durumdadırlar</w:t>
      </w:r>
      <w:r w:rsidR="0065374B">
        <w:t>.”</w:t>
      </w:r>
    </w:p>
    <w:p w:rsidR="008C142D" w:rsidRDefault="008C142D">
      <w:r>
        <w:t>Prens Charles, “Dünyanın manevi, mukaddes ve hayati kaderine inanmak, çok önemli bir olaydır ve de bunu İ</w:t>
      </w:r>
      <w:r>
        <w:t>s</w:t>
      </w:r>
      <w:r>
        <w:t>lam’dan almak gerekir.“</w:t>
      </w:r>
    </w:p>
    <w:p w:rsidR="008C142D" w:rsidRDefault="008C142D">
      <w:r>
        <w:t>Daha sonra Prens Charles şu ilavede bulunmaktadır: “Hayatın derin anlamı (batının maddi kültürü dışında) başka bir yerde, İslami inançl</w:t>
      </w:r>
      <w:r>
        <w:t>a</w:t>
      </w:r>
      <w:r>
        <w:t>rın özünde gizli bulu</w:t>
      </w:r>
      <w:r>
        <w:t>n</w:t>
      </w:r>
      <w:r>
        <w:t>maktadır</w:t>
      </w:r>
      <w:r w:rsidR="0065374B">
        <w:t>.”</w:t>
      </w:r>
      <w:r>
        <w:rPr>
          <w:rStyle w:val="FootnoteReference"/>
        </w:rPr>
        <w:footnoteReference w:id="386"/>
      </w:r>
    </w:p>
    <w:p w:rsidR="008C142D" w:rsidRDefault="008C142D"/>
    <w:p w:rsidR="008C142D" w:rsidRDefault="008C142D" w:rsidP="00D278DE">
      <w:pPr>
        <w:pStyle w:val="Heading1"/>
      </w:pPr>
      <w:bookmarkStart w:id="93" w:name="_Toc61827110"/>
      <w:r>
        <w:t>Çağdaş İnsanın İslam’a Yöneliş Delillerinden Biri de Hakikati Arama</w:t>
      </w:r>
      <w:r>
        <w:t>k</w:t>
      </w:r>
      <w:r>
        <w:t>tır</w:t>
      </w:r>
      <w:bookmarkEnd w:id="93"/>
    </w:p>
    <w:p w:rsidR="008C142D" w:rsidRDefault="008C142D">
      <w:r>
        <w:t>Çağdaş asrın dine yöneliş hareketinin oluşumunda i</w:t>
      </w:r>
      <w:r>
        <w:t>n</w:t>
      </w:r>
      <w:r>
        <w:t>sanın hakikati arama hissinin konumunu daha fazla açıklamak için, bu akımın bazı reel örneklerini yeni Müslüman olan batılı kimselerin açıklamalarıyla biraz daha genişçe incelemeye çalış</w:t>
      </w:r>
      <w:r>
        <w:t>a</w:t>
      </w:r>
      <w:r>
        <w:t xml:space="preserve">cağız. </w:t>
      </w:r>
    </w:p>
    <w:p w:rsidR="008C142D" w:rsidRDefault="008C142D">
      <w:r>
        <w:rPr>
          <w:b/>
          <w:bCs/>
        </w:rPr>
        <w:t xml:space="preserve">1- İslam’ın dünya görüşü beni kendime getirdi: </w:t>
      </w:r>
      <w:r>
        <w:t>Almanya, Ha</w:t>
      </w:r>
      <w:r>
        <w:t>m</w:t>
      </w:r>
      <w:r>
        <w:t>burg’dan yeni Müslüman olmuş İngride (Saide) hanım, İslam’a yön</w:t>
      </w:r>
      <w:r>
        <w:t>e</w:t>
      </w:r>
      <w:r>
        <w:t>liş sebebini açıklarken şöyle demiştir: “İnanç açısından mantıklı c</w:t>
      </w:r>
      <w:r>
        <w:t>e</w:t>
      </w:r>
      <w:r>
        <w:t>vaplar bulamadığım için Protestanlardan ayrıldım ve de bizzat hayatın anlamını ve hedefini bulmaya çalıştım. Elbetteki benim bu şahsi ara</w:t>
      </w:r>
      <w:r>
        <w:t>ş</w:t>
      </w:r>
      <w:r>
        <w:t>tırmamın hiçbir faydası yo</w:t>
      </w:r>
      <w:r>
        <w:t>k</w:t>
      </w:r>
      <w:r>
        <w:t>tu</w:t>
      </w:r>
      <w:r w:rsidR="0065374B">
        <w:t>.”</w:t>
      </w:r>
    </w:p>
    <w:p w:rsidR="008C142D" w:rsidRDefault="008C142D">
      <w:r>
        <w:t>İngride hanım daha sonra Müslüman pedagoguyla t</w:t>
      </w:r>
      <w:r>
        <w:t>a</w:t>
      </w:r>
      <w:r>
        <w:t>nışmasına ve onun kılavuzluklarından istifade etmesine işaret ederek konuşmasını şöyle sürdürmektedir: “Pedagogum bana, “İslam’da dünya görüşü ve hayat” kitabını hediye etti. Bu kit</w:t>
      </w:r>
      <w:r>
        <w:t>a</w:t>
      </w:r>
      <w:r>
        <w:t>bı okurken çok etkilendim, kendimi bütünüyle kitaba kaptırdım, İslam’ın dünya görüşü beni kendime g</w:t>
      </w:r>
      <w:r>
        <w:t>e</w:t>
      </w:r>
      <w:r>
        <w:t>tirdi ve o an, adeta apaçık bir şekilde hayatın anlamını, varlık aleminin ve bütün varlıkların mantığını anlamış oldum. Adeta kendimi yeni doğmuş gibi hissediyordum. İslam’ın ilkelerini çok çabuk bir şekilde kabul ettim. Adeta bir nurun gözlerimi ve kalbimi aydınlattığını hiss</w:t>
      </w:r>
      <w:r>
        <w:t>e</w:t>
      </w:r>
      <w:r>
        <w:t>diyordum. Batılı insanın hakikatte hayatın yanından geçtiğini, sadece sürekli bir hırs ve çabayla para ve kudret peşinde koşturduğunu ve d</w:t>
      </w:r>
      <w:r>
        <w:t>o</w:t>
      </w:r>
      <w:r>
        <w:t>layısıyla da varlığın anlamını derk etmeye güç y</w:t>
      </w:r>
      <w:r>
        <w:t>e</w:t>
      </w:r>
      <w:r>
        <w:t>tiremediğini daha yeni anlıyordum</w:t>
      </w:r>
      <w:r w:rsidR="0065374B">
        <w:t>.”</w:t>
      </w:r>
      <w:r>
        <w:rPr>
          <w:rStyle w:val="FootnoteReference"/>
        </w:rPr>
        <w:footnoteReference w:id="387"/>
      </w:r>
    </w:p>
    <w:p w:rsidR="008C142D" w:rsidRDefault="008C142D">
      <w:r>
        <w:rPr>
          <w:b/>
          <w:bCs/>
        </w:rPr>
        <w:t xml:space="preserve">2- İslam’da düşünsel planda kaybettiğim şeyi buldum: </w:t>
      </w:r>
      <w:r>
        <w:t>Alma</w:t>
      </w:r>
      <w:r>
        <w:t>n</w:t>
      </w:r>
      <w:r>
        <w:t>ya’nın Bremen şehrinden daha yeni Müslüman olmuş olan Zehra h</w:t>
      </w:r>
      <w:r>
        <w:t>a</w:t>
      </w:r>
      <w:r>
        <w:t>nım da, “Gençliğimin ilk yıllarında zihnimde ilk sorular belirmeye başladı. Örneğin Mesih’in Allah’ın oğlu olduğunu söyleyen görüşü so</w:t>
      </w:r>
      <w:r>
        <w:t>r</w:t>
      </w:r>
      <w:r>
        <w:t>guluyor ve Allah’ın nasıl evlat sahibi olabileceğini düşünüyordum. Hakeza insanın günahkar olarak dünyaya geldiği inancını kabul etmek de bana çok ağır geliyordu” hakikatini beyan ettikten sonra şöyle d</w:t>
      </w:r>
      <w:r>
        <w:t>e</w:t>
      </w:r>
      <w:r>
        <w:t xml:space="preserve">mektedir: “Hıristiyanlık öğretilerinden yeni şeyler öğrendikçe aynı </w:t>
      </w:r>
      <w:r>
        <w:t>o</w:t>
      </w:r>
      <w:r>
        <w:t>randa şek ve şüphem de artmaya başladı ve daha da hoşnutsuz oldum. Bu şüpheler sonunda bir takım sorular sorunca da sürekli olarak bana, “Bu şeyler açıklanacak şeyler değildir. Onu olduğu şekilde kabul e</w:t>
      </w:r>
      <w:r>
        <w:t>t</w:t>
      </w:r>
      <w:r>
        <w:t>mek gerekir” cevabını işitiyordum. 18 yaşıma kadar geçirdiğim yılla</w:t>
      </w:r>
      <w:r>
        <w:t>r</w:t>
      </w:r>
      <w:r>
        <w:t>da deri</w:t>
      </w:r>
      <w:r>
        <w:t>n</w:t>
      </w:r>
      <w:r>
        <w:t>den yıkılmış ve parçalanmış bir halde yaşadım. Sürekli olarak kaybettiğim ama ne o</w:t>
      </w:r>
      <w:r>
        <w:t>l</w:t>
      </w:r>
      <w:r>
        <w:t>duğunu dahi bilmediğim bir şeyi aradım. Bu yüzden sürekli olarak kendi kendime neden dünyaya geldiğimi ve va</w:t>
      </w:r>
      <w:r>
        <w:t>r</w:t>
      </w:r>
      <w:r>
        <w:t>lığımın nasıl bir etkisi olduğunu sormaya başladım.” Bu Avrupalı yeni Müslüman olmuş hanım, “Bu yüzden farklı dinleri araştırmaya koyu</w:t>
      </w:r>
      <w:r>
        <w:t>l</w:t>
      </w:r>
      <w:r>
        <w:t>dum. Elbette daha işin başında bu dinlerden çoğunun boş ve batıl o</w:t>
      </w:r>
      <w:r>
        <w:t>l</w:t>
      </w:r>
      <w:r>
        <w:t>duğunu anladım” hakikatine işaret ederek konuşmasını şöyle sürdü</w:t>
      </w:r>
      <w:r>
        <w:t>r</w:t>
      </w:r>
      <w:r>
        <w:t>mektedir: “Sonunda yavaş yavaş, İ</w:t>
      </w:r>
      <w:r>
        <w:t>s</w:t>
      </w:r>
      <w:r>
        <w:t>lam dinini tanımaya ve bu dine meyletmeye başladım. Bu amaçla Almanca meali olan bir Kur’an bu</w:t>
      </w:r>
      <w:r>
        <w:t>l</w:t>
      </w:r>
      <w:r>
        <w:t>dum ve İslam hakkında diğer bir çok kaynakları da araştırdım. Ok</w:t>
      </w:r>
      <w:r>
        <w:t>u</w:t>
      </w:r>
      <w:r>
        <w:t>dukça batıni dağınıklık ve kopukl</w:t>
      </w:r>
      <w:r>
        <w:t>u</w:t>
      </w:r>
      <w:r>
        <w:t>ğum azalmaya başladı. Sonunda kaybettiğim şeyi bulduğumu hissettim. Yıllarca peşinde koştuğum ş</w:t>
      </w:r>
      <w:r>
        <w:t>e</w:t>
      </w:r>
      <w:r>
        <w:t>yi sonunda bulmuştum. Oysa bulmak için her kapıyı çaldığım bu d</w:t>
      </w:r>
      <w:r>
        <w:t>e</w:t>
      </w:r>
      <w:r>
        <w:t>ğerli şey, İslam’da idi. Allah-u Teala’nın va</w:t>
      </w:r>
      <w:r>
        <w:t>h</w:t>
      </w:r>
      <w:r>
        <w:t>daniyet meselesi beni kendine cezp etmiştir</w:t>
      </w:r>
      <w:r w:rsidR="0065374B">
        <w:t>.”</w:t>
      </w:r>
      <w:r>
        <w:rPr>
          <w:rStyle w:val="FootnoteReference"/>
        </w:rPr>
        <w:footnoteReference w:id="388"/>
      </w:r>
    </w:p>
    <w:p w:rsidR="008C142D" w:rsidRDefault="008C142D">
      <w:r>
        <w:rPr>
          <w:b/>
          <w:bCs/>
        </w:rPr>
        <w:t xml:space="preserve">3- İslam benim yıllarca sorduğum sorularıma cevap verdi: </w:t>
      </w:r>
      <w:r>
        <w:t>1333 (1954) doğumlu olan Amerikalı Hıristiyan, Protestan ve gazet</w:t>
      </w:r>
      <w:r>
        <w:t>e</w:t>
      </w:r>
      <w:r>
        <w:t>ci olan Barbara Braun da neden 1990’lı yıllarda Müslüman olduğu hus</w:t>
      </w:r>
      <w:r>
        <w:t>u</w:t>
      </w:r>
      <w:r>
        <w:t>sunda şu açıklamayı yapmıştır: “Ben Protestan olan Hıristiyan bir a</w:t>
      </w:r>
      <w:r>
        <w:t>i</w:t>
      </w:r>
      <w:r>
        <w:t>lede dü</w:t>
      </w:r>
      <w:r>
        <w:t>n</w:t>
      </w:r>
      <w:r>
        <w:t>yaya geldim. Islahatçı Hıristiyan inançlarını (christian reformed faith) kabul ettim. Pazar günleri, iki defa kiliseye gidiyo</w:t>
      </w:r>
      <w:r>
        <w:t>r</w:t>
      </w:r>
      <w:r>
        <w:t>dum, tatil günlerinde de kiliseye müracaat ediyordum ve Hıristiyan öğretilerini öğreniyordum. Yaz okullarına mukaddes kitabın öğretil</w:t>
      </w:r>
      <w:r>
        <w:t>e</w:t>
      </w:r>
      <w:r>
        <w:t>riyle aşina olmak için gidiyor, dini kamplara katılıyordum. Hırist</w:t>
      </w:r>
      <w:r>
        <w:t>i</w:t>
      </w:r>
      <w:r>
        <w:t>yan gençlerle oturup kalkıyordum. Ama bütün bunlara rağmen inançl</w:t>
      </w:r>
      <w:r>
        <w:t>a</w:t>
      </w:r>
      <w:r>
        <w:t>rım hakkında çeşitli sorularla karşı karşıya kaldım ve hiç kimse otuz yedi yıl boyunca bu sorularıma cevap veremedi</w:t>
      </w:r>
      <w:r w:rsidR="0065374B">
        <w:t>.”</w:t>
      </w:r>
      <w:r>
        <w:t xml:space="preserve"> Daha sonra şu açıklam</w:t>
      </w:r>
      <w:r>
        <w:t>a</w:t>
      </w:r>
      <w:r>
        <w:t>da bulunmaktadır: “Ben, 1991 yılında İslamla tanışıncaya kadar Allah ve Allah’a doğru bir şekilde ibadet etme yolu hususunda büyük bir d</w:t>
      </w:r>
      <w:r>
        <w:t>a</w:t>
      </w:r>
      <w:r>
        <w:t>lalet içindeydim. Bölgemizdeki bir kütüphanede “Understanding Islam” (İslam’ı anlamak) adında küçük bir kitap gözüme çarptı. Kit</w:t>
      </w:r>
      <w:r>
        <w:t>a</w:t>
      </w:r>
      <w:r>
        <w:t>bın sayfalarına öylece bir baktım ve de orta doğunun en karmaşık di</w:t>
      </w:r>
      <w:r>
        <w:t>n</w:t>
      </w:r>
      <w:r>
        <w:t>lerinden birini tanımaya çalıştım. Kitabı okuduğum zaman İslam’ın yıllardır karşı karşıya kaldığım bir çok sorularıma cevap verdiğini a</w:t>
      </w:r>
      <w:r>
        <w:t>n</w:t>
      </w:r>
      <w:r>
        <w:t>ladım. Dolayısıyla vaktimi boşa harcamadım. Ben Müslüman oldum ve kendi hed</w:t>
      </w:r>
      <w:r>
        <w:t>e</w:t>
      </w:r>
      <w:r>
        <w:t>fime ulaştım</w:t>
      </w:r>
      <w:r w:rsidR="0065374B">
        <w:t>.”</w:t>
      </w:r>
      <w:r>
        <w:rPr>
          <w:rStyle w:val="FootnoteReference"/>
        </w:rPr>
        <w:footnoteReference w:id="389"/>
      </w:r>
    </w:p>
    <w:p w:rsidR="008C142D" w:rsidRDefault="008C142D">
      <w:r>
        <w:rPr>
          <w:b/>
          <w:bCs/>
        </w:rPr>
        <w:t xml:space="preserve">4- İslami inançlar tümüyle açık ve mantıklıdır: </w:t>
      </w:r>
      <w:r>
        <w:t>Amerikalı yeni Müslüman olmuş olan Cay Seblany 1970 doğumlu olup Amerika’nın Michigan eyaletindendir. Tarih dalında lisans sahibidir. Şu anda da i</w:t>
      </w:r>
      <w:r>
        <w:t>n</w:t>
      </w:r>
      <w:r>
        <w:t>sanların arasında İslami ört</w:t>
      </w:r>
      <w:r>
        <w:t>ü</w:t>
      </w:r>
      <w:r>
        <w:t>ye riayet ederek yaşamaktadır. Cay Seblany hanım, “Bir Hıristiyan olarak size daha çok ilginç ve cezzab gelen İslami özel kavramlar nelerdi?” sorusuna cevap olarak şöyle demişti: “Hıristiyan iken sürekli olarak bana şöyle den</w:t>
      </w:r>
      <w:r>
        <w:t>i</w:t>
      </w:r>
      <w:r>
        <w:t>yordu: “Biz dünyaya günahkar olarak gelmişiz, iyi olmak ve de ku</w:t>
      </w:r>
      <w:r>
        <w:t>r</w:t>
      </w:r>
      <w:r>
        <w:t>tuluşa ermek amacıyla riyazet ve tasavvuf yolunu kat etmeniz gerekir” bu ‘güna</w:t>
      </w:r>
      <w:r>
        <w:t>h</w:t>
      </w:r>
      <w:r>
        <w:t>kar doğmuş olmak’ meselesi b</w:t>
      </w:r>
      <w:r>
        <w:t>e</w:t>
      </w:r>
      <w:r>
        <w:t>nim için çok anlamsız bir şeydi…</w:t>
      </w:r>
      <w:r>
        <w:rPr>
          <w:rStyle w:val="FootnoteReference"/>
        </w:rPr>
        <w:footnoteReference w:id="390"/>
      </w:r>
      <w:r>
        <w:t xml:space="preserve"> Ama ben sonunda İslam’ı araştırmaya koyuldum. İslam’ın bu konud</w:t>
      </w:r>
      <w:r>
        <w:t>a</w:t>
      </w:r>
      <w:r>
        <w:t>ki sözleri oldukça açık ve mantı</w:t>
      </w:r>
      <w:r>
        <w:t>k</w:t>
      </w:r>
      <w:r>
        <w:t>lıydı…”</w:t>
      </w:r>
    </w:p>
    <w:p w:rsidR="008C142D" w:rsidRDefault="008C142D">
      <w:r>
        <w:t>Söz konusu hanım, “Batının, dünyanın yarısı sayıldığı halde, ina</w:t>
      </w:r>
      <w:r>
        <w:t>n</w:t>
      </w:r>
      <w:r>
        <w:t>dıkları dinin böylesine sufice ve duygusal inançları kapsaması, örn</w:t>
      </w:r>
      <w:r>
        <w:t>e</w:t>
      </w:r>
      <w:r>
        <w:t xml:space="preserve">ğin İsa’nın </w:t>
      </w:r>
      <w:r>
        <w:rPr>
          <w:sz w:val="8"/>
        </w:rPr>
        <w:t>(Allah’ın selamı üzerine olsun)</w:t>
      </w:r>
      <w:r>
        <w:t xml:space="preserve"> Allah’ın oğlu olduğuna inanmaları, bana hep çok ilginç gelmiştir” h</w:t>
      </w:r>
      <w:r>
        <w:t>a</w:t>
      </w:r>
      <w:r>
        <w:t>kikatini beyan ederek şöyle demiştir: “İslam’ı kabul etmeden önce din hakkında öğrendiğim ve tahrif edilmiş Hıri</w:t>
      </w:r>
      <w:r>
        <w:t>s</w:t>
      </w:r>
      <w:r>
        <w:t>tiyanlıktan algıladığım şeyleri mantıksız buluyordum. Sonunda da t</w:t>
      </w:r>
      <w:r>
        <w:t>ü</w:t>
      </w:r>
      <w:r>
        <w:t>müyle Allah’ın olmadığı inancına saplandım ve yıllar yılı inançsızlık içinde yaşadım. Bu benim için çok rahatsız edici bir durumdu</w:t>
      </w:r>
      <w:r w:rsidR="0065374B">
        <w:t>.”</w:t>
      </w:r>
      <w:r>
        <w:t xml:space="preserve"> </w:t>
      </w:r>
    </w:p>
    <w:p w:rsidR="008C142D" w:rsidRDefault="008C142D">
      <w:r>
        <w:t>Söz konusu hanım şöyle devam etmektedir: “İslam’ı kabul ettikten ve Allah’ın varlığına inandıktan sonraki ilk gecemi hiçbir zaman un</w:t>
      </w:r>
      <w:r>
        <w:t>u</w:t>
      </w:r>
      <w:r>
        <w:t>tamıyorum. O gece yatağıma girdiğimde bütün hayatımdaki en güzel uykuyu uyudum. Zira huzur dolu bir halet içinde</w:t>
      </w:r>
      <w:r>
        <w:t>y</w:t>
      </w:r>
      <w:r>
        <w:t>dim</w:t>
      </w:r>
      <w:r w:rsidR="0065374B">
        <w:t>.”</w:t>
      </w:r>
      <w:r>
        <w:rPr>
          <w:rStyle w:val="FootnoteReference"/>
        </w:rPr>
        <w:footnoteReference w:id="391"/>
      </w:r>
    </w:p>
    <w:p w:rsidR="008C142D" w:rsidRDefault="008C142D">
      <w:r>
        <w:rPr>
          <w:b/>
          <w:bCs/>
        </w:rPr>
        <w:t xml:space="preserve">5- Hıristiyanlıktan bir cevap alamadım: </w:t>
      </w:r>
      <w:r>
        <w:t>Romanyalı yeni Mü</w:t>
      </w:r>
      <w:r>
        <w:t>s</w:t>
      </w:r>
      <w:r>
        <w:t>lüman olan Zehra Ahsen hanım da Müslüman oluşunun delillerine iş</w:t>
      </w:r>
      <w:r>
        <w:t>a</w:t>
      </w:r>
      <w:r>
        <w:t>ret ederek şöyle demiştir: “12 yaşındayken ruhsal bir baskı altında kaldım. Allah ha</w:t>
      </w:r>
      <w:r>
        <w:t>k</w:t>
      </w:r>
      <w:r>
        <w:t>kında bir şeyler bilmek istiyordum. Ama bana doğru dürüst cevap verebilecek birisi yoktu. Büluğa erme çağında bütün i</w:t>
      </w:r>
      <w:r>
        <w:t>n</w:t>
      </w:r>
      <w:r>
        <w:t>sanların kafasına takılan türden sorulara doğru dürüst bir cevap ver</w:t>
      </w:r>
      <w:r>
        <w:t>e</w:t>
      </w:r>
      <w:r>
        <w:t>miyorlardı. Dolayısıyla Hıristiyanlıktan bir cevap bulamadım ve me</w:t>
      </w:r>
      <w:r>
        <w:t>c</w:t>
      </w:r>
      <w:r>
        <w:t>buren farklı kitaplara yöneldim. Yavaş yavaş büyüdükçe doğu dinler</w:t>
      </w:r>
      <w:r>
        <w:t>i</w:t>
      </w:r>
      <w:r>
        <w:t>ne ilgi duymaya başladım. Ama üzüntüm asla ortadan kalkmıyordu. Ben üniversiteye girinceye kadar hep böyle okudum. Orada Müsl</w:t>
      </w:r>
      <w:r>
        <w:t>ü</w:t>
      </w:r>
      <w:r>
        <w:t>manlarla tanıştım. Böylece yepyeni bir dünyanın kapısı yüzüme açı</w:t>
      </w:r>
      <w:r>
        <w:t>l</w:t>
      </w:r>
      <w:r>
        <w:t>mış oldu… Şimdi Allah’a şükrediyorum. Zira Müslüman olmakla yepyeni bir huzur bu</w:t>
      </w:r>
      <w:r>
        <w:t>l</w:t>
      </w:r>
      <w:r>
        <w:t>dum</w:t>
      </w:r>
      <w:r w:rsidR="0065374B">
        <w:t>.”</w:t>
      </w:r>
      <w:r>
        <w:rPr>
          <w:rStyle w:val="FootnoteReference"/>
        </w:rPr>
        <w:footnoteReference w:id="392"/>
      </w:r>
    </w:p>
    <w:p w:rsidR="008C142D" w:rsidRDefault="008C142D">
      <w:r>
        <w:rPr>
          <w:b/>
          <w:bCs/>
        </w:rPr>
        <w:t xml:space="preserve">6- Hıristiyanlığın sözlerinin akılla uyuşmadığını gördüm: </w:t>
      </w:r>
      <w:r>
        <w:t>Am</w:t>
      </w:r>
      <w:r>
        <w:t>e</w:t>
      </w:r>
      <w:r>
        <w:t>rikalı üniversite üstadı ve yeni Müslüman olmuş filozof Prof. M</w:t>
      </w:r>
      <w:r>
        <w:t>u</w:t>
      </w:r>
      <w:r>
        <w:t>hammed Legenhausen</w:t>
      </w:r>
      <w:r>
        <w:rPr>
          <w:rStyle w:val="FootnoteReference"/>
        </w:rPr>
        <w:footnoteReference w:id="393"/>
      </w:r>
      <w:r>
        <w:t xml:space="preserve"> Müslüman oluş sebebi hakkında şöyle demi</w:t>
      </w:r>
      <w:r>
        <w:t>ş</w:t>
      </w:r>
      <w:r>
        <w:t>tir: “Ben, Katolik mezhebine bağlı bir ailede dünyaya geldim. Ama baştan beri Hıristiyanlığın bazı öğretilerinin problemleri olduğunu a</w:t>
      </w:r>
      <w:r>
        <w:t>n</w:t>
      </w:r>
      <w:r>
        <w:t>ladım. Örneğin Hz. İsa gibi bir insanın Allah olabileceğine asla in</w:t>
      </w:r>
      <w:r>
        <w:t>a</w:t>
      </w:r>
      <w:r>
        <w:t>namadım. Yaptığım bütün araştırmalarda İncil’de bu konuya del</w:t>
      </w:r>
      <w:r>
        <w:t>a</w:t>
      </w:r>
      <w:r>
        <w:t>let eden hiçbir bilgi bulamadım ve dolayısıyla da Hıristiyanlığın sözler</w:t>
      </w:r>
      <w:r>
        <w:t>i</w:t>
      </w:r>
      <w:r>
        <w:t>nin akılla uyuşmadığını anladım</w:t>
      </w:r>
      <w:r w:rsidR="0065374B">
        <w:t>.”</w:t>
      </w:r>
      <w:r>
        <w:t xml:space="preserve"> Prof. Legenhausen açıklamalar</w:t>
      </w:r>
      <w:r>
        <w:t>ı</w:t>
      </w:r>
      <w:r>
        <w:t xml:space="preserve">nın devamında şöyle demektedir: “Benim öğrencilerimin çoğu yabancı </w:t>
      </w:r>
      <w:r>
        <w:t>i</w:t>
      </w:r>
      <w:r>
        <w:t>di. Onlardan bazısı da Müslüman idiler. Bu öğrencilerin fikirleriyle tanışmak, bende bu değişimin vücuda gelmesine ortam sağladı. Zira onların din hakkındaki bakış açısının bizim dini bakış aç</w:t>
      </w:r>
      <w:r>
        <w:t>ı</w:t>
      </w:r>
      <w:r>
        <w:t xml:space="preserve">mızdan farklı olduğunu gördüm. </w:t>
      </w:r>
    </w:p>
    <w:p w:rsidR="008C142D" w:rsidRDefault="008C142D">
      <w:r>
        <w:t>Benim için her şeyden önemlisi Allah kavramıydı. Müslümanların Allah hakkındaki düşünceleri benim için çok ilginçti. İşte bu yüzden eski inançlarımı bıraktım. Bu inançları bırakınca, daha önce ne tür h</w:t>
      </w:r>
      <w:r>
        <w:t>u</w:t>
      </w:r>
      <w:r>
        <w:t>rafelere saplandığımı anladım. Yaklaşık üç yıl geçtikten sonra da Müslüman oldum…”</w:t>
      </w:r>
      <w:r>
        <w:rPr>
          <w:rStyle w:val="FootnoteReference"/>
        </w:rPr>
        <w:footnoteReference w:id="394"/>
      </w:r>
    </w:p>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bookmarkStart w:id="94" w:name="_Toc61827111"/>
      <w:r>
        <w:t>İkinci Etken: Ruhsal Boşluktan Eziklik Duymak</w:t>
      </w:r>
      <w:bookmarkEnd w:id="94"/>
    </w:p>
    <w:p w:rsidR="008C142D" w:rsidRDefault="008C142D">
      <w:r>
        <w:t>Çağdaş insanın hayatındaki gerçekler etrafında biraz olsun derince düşünecek olursak şu gerçek açık bir şeki</w:t>
      </w:r>
      <w:r>
        <w:t>l</w:t>
      </w:r>
      <w:r>
        <w:t>de ortaya çıkmaktadır ki modern çağın insanının ruhsal boşluğu ve de manevi boşluktan ka</w:t>
      </w:r>
      <w:r>
        <w:t>y</w:t>
      </w:r>
      <w:r>
        <w:t>naklanan ezikliği, insanın yeniden dini ve manevi değerlere yönelm</w:t>
      </w:r>
      <w:r>
        <w:t>e</w:t>
      </w:r>
      <w:r>
        <w:t>sinin en temel etkenlerinden biridir. Zira din, insan ile yaratıcı arası</w:t>
      </w:r>
      <w:r>
        <w:t>n</w:t>
      </w:r>
      <w:r>
        <w:t xml:space="preserve">da bir bağ kurarak hayat kavramı hakkında lezzet verici bir portre sunmaktadır ve de insana belli bir hedef vererek varlığın sırlarına </w:t>
      </w:r>
      <w:r>
        <w:t>e</w:t>
      </w:r>
      <w:r>
        <w:t>rişmek hususunda kendisine bir yol açmaktadır. Hakikatte insanın dini öğret</w:t>
      </w:r>
      <w:r>
        <w:t>i</w:t>
      </w:r>
      <w:r>
        <w:t>ler ve varlık aleminin yaratıcısıyla ilişkisi bağlamında insan için ort</w:t>
      </w:r>
      <w:r>
        <w:t>a</w:t>
      </w:r>
      <w:r>
        <w:t xml:space="preserve">ya çıkan en önemli şey, hakikatte insanın kaybettiği cevheridir. Yani beşerin sürekli olarak ulaşmak istediği huzur ve itminandır: </w:t>
      </w:r>
    </w:p>
    <w:p w:rsidR="008C142D" w:rsidRDefault="008C142D">
      <w:r>
        <w:t>“</w:t>
      </w:r>
      <w:r>
        <w:rPr>
          <w:b/>
          <w:bCs/>
        </w:rPr>
        <w:t>Onlar iman etmişler, kalpleri Allah’ı anmakla huzura kavu</w:t>
      </w:r>
      <w:r>
        <w:rPr>
          <w:b/>
          <w:bCs/>
        </w:rPr>
        <w:t>ş</w:t>
      </w:r>
      <w:r>
        <w:rPr>
          <w:b/>
          <w:bCs/>
        </w:rPr>
        <w:t>muştur. Dikkat edin, kalpler ancak Allah’ı anmakla huzura kav</w:t>
      </w:r>
      <w:r>
        <w:rPr>
          <w:b/>
          <w:bCs/>
        </w:rPr>
        <w:t>u</w:t>
      </w:r>
      <w:r>
        <w:rPr>
          <w:b/>
          <w:bCs/>
        </w:rPr>
        <w:t>şur</w:t>
      </w:r>
      <w:r w:rsidR="0065374B">
        <w:rPr>
          <w:b/>
          <w:bCs/>
        </w:rPr>
        <w:t>.”</w:t>
      </w:r>
      <w:r>
        <w:rPr>
          <w:rStyle w:val="FootnoteReference"/>
        </w:rPr>
        <w:footnoteReference w:id="395"/>
      </w:r>
    </w:p>
    <w:p w:rsidR="008C142D" w:rsidRDefault="008C142D">
      <w:r>
        <w:t>Söz konusu mübarek ayetten özgünlük ifadesi anlaşılmaktadır. Y</w:t>
      </w:r>
      <w:r>
        <w:t>a</w:t>
      </w:r>
      <w:r>
        <w:t>ni insanın kendisi sayesinde, gerçek bir y</w:t>
      </w:r>
      <w:r>
        <w:t>ü</w:t>
      </w:r>
      <w:r>
        <w:t>celiş ve gelişim içine girdiği itminan ve güven sadece Allah’a derin bir iman sayesinde ortaya çı</w:t>
      </w:r>
      <w:r>
        <w:t>k</w:t>
      </w:r>
      <w:r>
        <w:t xml:space="preserve">maktadır: </w:t>
      </w:r>
    </w:p>
    <w:p w:rsidR="008C142D" w:rsidRDefault="008C142D">
      <w:r>
        <w:rPr>
          <w:b/>
          <w:bCs/>
        </w:rPr>
        <w:t>“İşte güven; onlara, iman edip haksızlık karıştırmayanl</w:t>
      </w:r>
      <w:r>
        <w:rPr>
          <w:b/>
          <w:bCs/>
        </w:rPr>
        <w:t>a</w:t>
      </w:r>
      <w:r>
        <w:rPr>
          <w:b/>
          <w:bCs/>
        </w:rPr>
        <w:t>radır. Onlar doğru yoldadırlar</w:t>
      </w:r>
      <w:r w:rsidR="0065374B">
        <w:rPr>
          <w:b/>
          <w:bCs/>
        </w:rPr>
        <w:t>.”</w:t>
      </w:r>
      <w:r>
        <w:rPr>
          <w:rStyle w:val="FootnoteReference"/>
        </w:rPr>
        <w:footnoteReference w:id="396"/>
      </w:r>
    </w:p>
    <w:p w:rsidR="008C142D" w:rsidRDefault="008C142D">
      <w:pPr>
        <w:rPr>
          <w:i/>
          <w:iCs/>
        </w:rPr>
      </w:pPr>
      <w:r>
        <w:t xml:space="preserve">Hz. Ali </w:t>
      </w:r>
      <w:r>
        <w:rPr>
          <w:sz w:val="8"/>
        </w:rPr>
        <w:t>(Allah’ın selamı üzerine olsun)</w:t>
      </w:r>
      <w:r>
        <w:t xml:space="preserve"> ise yol gösterici değerli konuşmalarının birinde şöyle buyurmaktadır: </w:t>
      </w:r>
      <w:r>
        <w:rPr>
          <w:i/>
          <w:iCs/>
        </w:rPr>
        <w:t>“(Allah’a) iman eden kimse, güvene (ruhsal e</w:t>
      </w:r>
      <w:r>
        <w:rPr>
          <w:i/>
          <w:iCs/>
        </w:rPr>
        <w:t>m</w:t>
      </w:r>
      <w:r>
        <w:rPr>
          <w:i/>
          <w:iCs/>
        </w:rPr>
        <w:t>niy</w:t>
      </w:r>
      <w:r>
        <w:rPr>
          <w:i/>
          <w:iCs/>
        </w:rPr>
        <w:t>e</w:t>
      </w:r>
      <w:r>
        <w:rPr>
          <w:i/>
          <w:iCs/>
        </w:rPr>
        <w:t>te) erer</w:t>
      </w:r>
      <w:r w:rsidR="0065374B">
        <w:rPr>
          <w:i/>
          <w:iCs/>
        </w:rPr>
        <w:t>.”</w:t>
      </w:r>
      <w:r>
        <w:rPr>
          <w:rStyle w:val="FootnoteReference"/>
          <w:i/>
          <w:iCs/>
        </w:rPr>
        <w:footnoteReference w:id="397"/>
      </w:r>
    </w:p>
    <w:p w:rsidR="008C142D" w:rsidRDefault="008C142D">
      <w:pPr>
        <w:rPr>
          <w:i/>
          <w:iCs/>
        </w:rPr>
      </w:pPr>
      <w:r>
        <w:t xml:space="preserve">Hakeza şöyle buyurmuştur: </w:t>
      </w:r>
      <w:r>
        <w:rPr>
          <w:i/>
          <w:iCs/>
        </w:rPr>
        <w:t>“(Allah’a) iman güvenli</w:t>
      </w:r>
      <w:r>
        <w:rPr>
          <w:i/>
          <w:iCs/>
        </w:rPr>
        <w:t>k</w:t>
      </w:r>
      <w:r>
        <w:rPr>
          <w:i/>
          <w:iCs/>
        </w:rPr>
        <w:t>tir</w:t>
      </w:r>
      <w:r w:rsidR="0065374B">
        <w:rPr>
          <w:i/>
          <w:iCs/>
        </w:rPr>
        <w:t>.”</w:t>
      </w:r>
      <w:r>
        <w:rPr>
          <w:rStyle w:val="FootnoteReference"/>
          <w:i/>
          <w:iCs/>
        </w:rPr>
        <w:footnoteReference w:id="398"/>
      </w:r>
    </w:p>
    <w:p w:rsidR="008C142D" w:rsidRDefault="008C142D">
      <w:pPr>
        <w:rPr>
          <w:i/>
          <w:iCs/>
        </w:rPr>
      </w:pPr>
      <w:r>
        <w:t xml:space="preserve">Hakeza şöyle buyurmuştur: </w:t>
      </w:r>
      <w:r>
        <w:rPr>
          <w:i/>
          <w:iCs/>
        </w:rPr>
        <w:t>“Dinden ayrılık, güvenlikten ayrılı</w:t>
      </w:r>
      <w:r>
        <w:rPr>
          <w:i/>
          <w:iCs/>
        </w:rPr>
        <w:t>k</w:t>
      </w:r>
      <w:r>
        <w:rPr>
          <w:i/>
          <w:iCs/>
        </w:rPr>
        <w:t>tır</w:t>
      </w:r>
      <w:r w:rsidR="0065374B">
        <w:rPr>
          <w:i/>
          <w:iCs/>
        </w:rPr>
        <w:t>.”</w:t>
      </w:r>
      <w:r>
        <w:rPr>
          <w:rStyle w:val="FootnoteReference"/>
          <w:i/>
          <w:iCs/>
        </w:rPr>
        <w:footnoteReference w:id="399"/>
      </w:r>
    </w:p>
    <w:p w:rsidR="008C142D" w:rsidRDefault="008C142D"/>
    <w:p w:rsidR="008C142D" w:rsidRDefault="008C142D" w:rsidP="00D278DE">
      <w:pPr>
        <w:pStyle w:val="Heading1"/>
      </w:pPr>
      <w:bookmarkStart w:id="95" w:name="_Toc61827112"/>
      <w:r>
        <w:t>1- Salt İlimcilik (Siyantizm) Akımı ve de Dinin İnzivaya Çekilmesi</w:t>
      </w:r>
      <w:bookmarkEnd w:id="95"/>
    </w:p>
    <w:p w:rsidR="008C142D" w:rsidRDefault="008C142D">
      <w:r>
        <w:t>Rönesans çağındaki değişiklikler ve de orta çağda kilisenin uygu</w:t>
      </w:r>
      <w:r>
        <w:t>n</w:t>
      </w:r>
      <w:r>
        <w:t>suz davranışları sebebiyle batı dünyası, dinin hakikatinden uzaklaşı</w:t>
      </w:r>
      <w:r>
        <w:t>n</w:t>
      </w:r>
      <w:r>
        <w:t>ca, yavaş yavaş dini öğretilere karşı savaş açınca, Allah’ın insanın ru</w:t>
      </w:r>
      <w:r>
        <w:t>h</w:t>
      </w:r>
      <w:r>
        <w:t>sal sorunlarının yarattığı bir varlık olduğunu ilan edince ve de dini öğretilerin mantıksız ve pratik hayatta hiçbir geçerliliğinin olmadığını kabul edince din ve dinin halis öğretileri, bir köşeye iti</w:t>
      </w:r>
      <w:r>
        <w:t>l</w:t>
      </w:r>
      <w:r>
        <w:t xml:space="preserve">miş oldu. </w:t>
      </w:r>
    </w:p>
    <w:p w:rsidR="008C142D" w:rsidRDefault="008C142D">
      <w:r>
        <w:t>Üstat Şehit Murtaza Mutahhari, bu çok üzüntü verici olayın bir parçasını şöyle ifade etmektedir: “Dinsizlik boyutuyla iç içe bulunan batı dünyasındaki on beşinci ve on altıncı asırda ortaya çıkan Rön</w:t>
      </w:r>
      <w:r>
        <w:t>e</w:t>
      </w:r>
      <w:r>
        <w:t>sans hareketinin zafere erişmesiyle, dünya kültür sahnesinde inkarcı düşüncelerin hakimiyeti, Avrupalı toplumlarda dindarlığın ve Allah’a tapmanın bir anti değer ve gericilik olarak algılanmasına sebep oldu ve ilmi yorumlar kalıbında düşüncelere, din çağının artık bittiği ve de beşeri düşünce ve bilgilerin A</w:t>
      </w:r>
      <w:r>
        <w:t>l</w:t>
      </w:r>
      <w:r>
        <w:t>lah’ın eşsiz rakibi konumuna geldiği ilka edildi</w:t>
      </w:r>
      <w:r w:rsidR="0065374B">
        <w:t>.”</w:t>
      </w:r>
      <w:r>
        <w:rPr>
          <w:rStyle w:val="FootnoteReference"/>
        </w:rPr>
        <w:footnoteReference w:id="400"/>
      </w:r>
    </w:p>
    <w:p w:rsidR="008C142D" w:rsidRDefault="008C142D">
      <w:r>
        <w:t>Elbette söylenmesi gerekir ki, kilise tarafından tahrif edilen dini ö</w:t>
      </w:r>
      <w:r>
        <w:t>ğ</w:t>
      </w:r>
      <w:r>
        <w:t xml:space="preserve">retilerin ortaya konmasının da söz konusu akımın oluşumunda çok </w:t>
      </w:r>
      <w:r>
        <w:t>ö</w:t>
      </w:r>
      <w:r>
        <w:t xml:space="preserve">nemli bir rolü olmuştur. </w:t>
      </w:r>
    </w:p>
    <w:p w:rsidR="008C142D" w:rsidRDefault="008C142D">
      <w:r>
        <w:t>Üstat Şehit Mutahhari, bu konuda hakeza şu hatırlatmada bulu</w:t>
      </w:r>
      <w:r>
        <w:t>n</w:t>
      </w:r>
      <w:r>
        <w:t xml:space="preserve">maktadır: “Hıristiyanlık dünyasında Ahdi Atik’in (Tevrat’ın) tahrif </w:t>
      </w:r>
      <w:r>
        <w:t>e</w:t>
      </w:r>
      <w:r>
        <w:t>dilmiş bazı bölümleri sebebiyle zihinlerde ilim ve iman karşıtı düşü</w:t>
      </w:r>
      <w:r>
        <w:t>n</w:t>
      </w:r>
      <w:r>
        <w:t>celer kökleşti ve bu algılayış biçimi sebebiyle de Avrupa medeniyet tarihini, son 1500 yılda iman ve ilim çağı diye ikiye ayırmakt</w:t>
      </w:r>
      <w:r>
        <w:t>a</w:t>
      </w:r>
      <w:r>
        <w:t>dırlar</w:t>
      </w:r>
      <w:r w:rsidR="0065374B">
        <w:t>.”</w:t>
      </w:r>
      <w:r>
        <w:rPr>
          <w:rStyle w:val="FootnoteReference"/>
        </w:rPr>
        <w:footnoteReference w:id="401"/>
      </w:r>
    </w:p>
    <w:p w:rsidR="008C142D" w:rsidRDefault="008C142D">
      <w:r>
        <w:t>İlim ve imanın arasını ayırma düşüncesi, imana yön</w:t>
      </w:r>
      <w:r>
        <w:t>e</w:t>
      </w:r>
      <w:r>
        <w:t>lişin genel faydaları hakkında şüpheye düşürmüş, hatta tümüyle inkar etmiş o</w:t>
      </w:r>
      <w:r>
        <w:t>l</w:t>
      </w:r>
      <w:r>
        <w:t>makla birlikte cehalet, hurafe, maddi geri kalmışlık ve dini diktatörl</w:t>
      </w:r>
      <w:r>
        <w:t>ü</w:t>
      </w:r>
      <w:r>
        <w:t xml:space="preserve">ğü iman çağına isnat etmişlerdir. Özgürlük, tekamül, ilmi ve teknik </w:t>
      </w:r>
      <w:r>
        <w:t>i</w:t>
      </w:r>
      <w:r>
        <w:t>lerleme ve maddi refah gibi şeyleri ise, dini öğretileri geriye atma v</w:t>
      </w:r>
      <w:r>
        <w:t>e</w:t>
      </w:r>
      <w:r>
        <w:t>ya ilim çağına isnat etmişlerdir. Bu esas üzere b</w:t>
      </w:r>
      <w:r>
        <w:t>a</w:t>
      </w:r>
      <w:r>
        <w:t>tıda, ilmi ve teknik düşüncenin dini düşünceye hakimiyet ortamı ortaya çıkmış oldu. E</w:t>
      </w:r>
      <w:r>
        <w:t>l</w:t>
      </w:r>
      <w:r>
        <w:t>bette bu galibiyet, dine ve dini öğretilere karşı savaş açma özelliği ile birlikte bulunmaktaydı. Sonunda on sekizinci asırda, teknik düşünce</w:t>
      </w:r>
      <w:r>
        <w:t>y</w:t>
      </w:r>
      <w:r>
        <w:t>le din arasındaki üç asırlık savaş, teknolojik düşüncenin hakimiy</w:t>
      </w:r>
      <w:r>
        <w:t>e</w:t>
      </w:r>
      <w:r>
        <w:t>tiyle sona erdi ve herkes, günlük geçimini sağlayan aklın yardımıyla, to</w:t>
      </w:r>
      <w:r>
        <w:t>p</w:t>
      </w:r>
      <w:r>
        <w:t>lumların dünyevileşme sayesinde ilerlediği görüşünde birleşti. Tekn</w:t>
      </w:r>
      <w:r>
        <w:t>o</w:t>
      </w:r>
      <w:r>
        <w:t>lojik düşünce ve kanunları, tümüyle dini düşünce ve şeriatın y</w:t>
      </w:r>
      <w:r>
        <w:t>e</w:t>
      </w:r>
      <w:r>
        <w:t>rine geçti ve batılı insan kurtuluş, saadet ve mutluluğunu bu düşünc</w:t>
      </w:r>
      <w:r>
        <w:t>e</w:t>
      </w:r>
      <w:r>
        <w:t>de bulmuş oldu</w:t>
      </w:r>
      <w:r w:rsidR="0065374B">
        <w:t>.”</w:t>
      </w:r>
      <w:r>
        <w:rPr>
          <w:rStyle w:val="FootnoteReference"/>
        </w:rPr>
        <w:footnoteReference w:id="402"/>
      </w:r>
    </w:p>
    <w:p w:rsidR="008C142D" w:rsidRDefault="008C142D">
      <w:r>
        <w:t>Bu çağın insanının düşüncesinde, “Yeni ilim, insanların dert ve s</w:t>
      </w:r>
      <w:r>
        <w:t>ı</w:t>
      </w:r>
      <w:r>
        <w:t>kıntılarını gidermeye kadir olduğu ve de insan hayatında maddi mutl</w:t>
      </w:r>
      <w:r>
        <w:t>u</w:t>
      </w:r>
      <w:r>
        <w:t>luğu, lezzetlerden faydalanmayı, ve dünyevi güzellikleri temin edec</w:t>
      </w:r>
      <w:r>
        <w:t>e</w:t>
      </w:r>
      <w:r>
        <w:t>ği müjdesini verdi</w:t>
      </w:r>
      <w:r w:rsidR="0065374B">
        <w:t>.”</w:t>
      </w:r>
      <w:r>
        <w:rPr>
          <w:rStyle w:val="FootnoteReference"/>
        </w:rPr>
        <w:footnoteReference w:id="403"/>
      </w:r>
    </w:p>
    <w:p w:rsidR="008C142D" w:rsidRDefault="008C142D">
      <w:r>
        <w:t>Asıl belirgin özelliği insanın dini eğilimleriyle sava</w:t>
      </w:r>
      <w:r>
        <w:t>ş</w:t>
      </w:r>
      <w:r>
        <w:t>mak olan Salt Siyantizm akımı, Rönesans akımındaki değ</w:t>
      </w:r>
      <w:r>
        <w:t>i</w:t>
      </w:r>
      <w:r>
        <w:t>şikliklerle ortaya çıktı ve zamanla batılı insanın düşünc</w:t>
      </w:r>
      <w:r>
        <w:t>e</w:t>
      </w:r>
      <w:r>
        <w:t xml:space="preserve">lerinde kökleşti ve sonunda da batılı toplumlarda öyle bir yere vardı ki Emprik Siyantizm cereyanı, batı kültür ve medeniyetinin değişmez ve belirgin bir özelliği haline geldi. </w:t>
      </w:r>
    </w:p>
    <w:p w:rsidR="008C142D" w:rsidRDefault="008C142D">
      <w:r>
        <w:t xml:space="preserve">Batı topraklarında beşer hayatının farklı boyutlarında Siyantizm </w:t>
      </w:r>
      <w:r>
        <w:t>a</w:t>
      </w:r>
      <w:r>
        <w:t>kımının bütün boyutlarıyla sulta kurması öylesine bir genişledi ki i</w:t>
      </w:r>
      <w:r>
        <w:t>n</w:t>
      </w:r>
      <w:r>
        <w:t>sanın hayatındaki diğer temel i</w:t>
      </w:r>
      <w:r>
        <w:t>ş</w:t>
      </w:r>
      <w:r>
        <w:t>lerin tümünü, örneğin maneviyat, din, ahlak ve diğer değerlerini de, etkisi altına aldı. Sonunda söz konusu akım, batılı insanı öyle bir büyüledi ki gurur ve övünç içinde dinin y</w:t>
      </w:r>
      <w:r>
        <w:t>ü</w:t>
      </w:r>
      <w:r>
        <w:t>ce makamını reddeti ve kendisinin bütün bireysel ve toplumsal k</w:t>
      </w:r>
      <w:r>
        <w:t>a</w:t>
      </w:r>
      <w:r>
        <w:t>nun, hüküm ve değerlerin kökü olduğunu sandı. Modern cahiliyet ve be</w:t>
      </w:r>
      <w:r>
        <w:t>n</w:t>
      </w:r>
      <w:r>
        <w:t>cillik zindanında, semavi dinlere ve rabbani kanunlara ihtiyacı olm</w:t>
      </w:r>
      <w:r>
        <w:t>a</w:t>
      </w:r>
      <w:r>
        <w:t>dığını ilan etti ve bu değişimin doğal bir sonucu olarak da, din beşerin toplumsal ili</w:t>
      </w:r>
      <w:r>
        <w:t>ş</w:t>
      </w:r>
      <w:r>
        <w:t xml:space="preserve">kilerini düzenleme sahnesinden ve insanın fikirsel ve ruhsal ihtiyaçlarını giderme ortamından tümüyle silinmiş oldu. </w:t>
      </w:r>
    </w:p>
    <w:p w:rsidR="008C142D" w:rsidRDefault="008C142D"/>
    <w:p w:rsidR="008C142D" w:rsidRDefault="008C142D" w:rsidP="00D278DE">
      <w:pPr>
        <w:pStyle w:val="Heading1"/>
      </w:pPr>
      <w:bookmarkStart w:id="96" w:name="_Toc61827113"/>
      <w:r>
        <w:t>2- Batıda Salt Siyantizm Akımının Ocaklar Söndüren Etk</w:t>
      </w:r>
      <w:r>
        <w:t>i</w:t>
      </w:r>
      <w:r>
        <w:t>leri</w:t>
      </w:r>
      <w:bookmarkEnd w:id="96"/>
    </w:p>
    <w:p w:rsidR="008C142D" w:rsidRDefault="008C142D">
      <w:r>
        <w:t>Emprik ilimlere mutlak güven ve batının dini inançlara karşı ko</w:t>
      </w:r>
      <w:r>
        <w:t>y</w:t>
      </w:r>
      <w:r>
        <w:t>ması, batılılar için çok büyük ve ağır zararlara neden olmuştur. Gerçi çağdaş yüzyılın Pragmatizm cereyanının, ilmi buluşlara hız kazandı</w:t>
      </w:r>
      <w:r>
        <w:t>r</w:t>
      </w:r>
      <w:r>
        <w:t>madaki ve insanın maddi faydalanmada göz alıcı bir artış kaydetm</w:t>
      </w:r>
      <w:r>
        <w:t>e</w:t>
      </w:r>
      <w:r>
        <w:t>sindeki rolü inkar edilemez. Ama söz konusu cereyan hiçbir zaman i</w:t>
      </w:r>
      <w:r>
        <w:t>n</w:t>
      </w:r>
      <w:r>
        <w:t>sanlık için vaad edilmiş saadeti temin edememiştir. Hakikatte “Siyantistler</w:t>
      </w:r>
      <w:r>
        <w:rPr>
          <w:rStyle w:val="FootnoteReference"/>
        </w:rPr>
        <w:footnoteReference w:id="404"/>
      </w:r>
      <w:r>
        <w:t xml:space="preserve"> ve Teknokratlar</w:t>
      </w:r>
      <w:r>
        <w:rPr>
          <w:rStyle w:val="FootnoteReference"/>
        </w:rPr>
        <w:footnoteReference w:id="405"/>
      </w:r>
      <w:r>
        <w:t>“ ilim ve tekniğin beşer hayatının çeşitli boyutlarındaki egemenliğini savunarak ve dinin maneviyat veren ö</w:t>
      </w:r>
      <w:r>
        <w:t>ğ</w:t>
      </w:r>
      <w:r>
        <w:t>retilerini reddederek yavaş yavaş insanı, varlık alemi hakkında Nih</w:t>
      </w:r>
      <w:r>
        <w:t>i</w:t>
      </w:r>
      <w:r>
        <w:t>lizme d</w:t>
      </w:r>
      <w:r>
        <w:t>ü</w:t>
      </w:r>
      <w:r>
        <w:t>şürmüş, insanda manevi ve itikadi büyük boşluk yaratmış ve insanın gerçek saadet ve mutluluğunu ortadan kaldı</w:t>
      </w:r>
      <w:r>
        <w:t>r</w:t>
      </w:r>
      <w:r>
        <w:t xml:space="preserve">mıştır. </w:t>
      </w:r>
    </w:p>
    <w:p w:rsidR="008C142D" w:rsidRDefault="008C142D">
      <w:r>
        <w:t>İnsanın, dini öğretilerin feyiz kaynağından mahrumiyetinin sürm</w:t>
      </w:r>
      <w:r>
        <w:t>e</w:t>
      </w:r>
      <w:r>
        <w:t>siyle, yavaş yavaş batılı insanın, batının k</w:t>
      </w:r>
      <w:r>
        <w:t>ı</w:t>
      </w:r>
      <w:r>
        <w:t>sır medeniyet yatağındaki nihilist buhranı kökleşmiş, hayatın boş olduğuna inanmak yeni med</w:t>
      </w:r>
      <w:r>
        <w:t>e</w:t>
      </w:r>
      <w:r>
        <w:t>niyetin belirgin özelliklerinden biri haline gelmiştir ve de bu özellik batıda her açıdan çöküşü müjdeleyen kimseler açısından da çeşitli m</w:t>
      </w:r>
      <w:r>
        <w:t>e</w:t>
      </w:r>
      <w:r>
        <w:t>totlarda yorumlanmış ve de yaygınlaştırı</w:t>
      </w:r>
      <w:r>
        <w:t>l</w:t>
      </w:r>
      <w:r>
        <w:t xml:space="preserve">mıştır. </w:t>
      </w:r>
    </w:p>
    <w:p w:rsidR="008C142D" w:rsidRDefault="008C142D">
      <w:r>
        <w:t>“Çağımızda hayatın boş olduğunu savunan n</w:t>
      </w:r>
      <w:r>
        <w:t>i</w:t>
      </w:r>
      <w:r>
        <w:t xml:space="preserve">hilist düşünce, bazı batılı yazarların eserlerinde de açık bir şekilde göze çarpmaktadır. </w:t>
      </w:r>
    </w:p>
    <w:p w:rsidR="008C142D" w:rsidRDefault="008C142D">
      <w:r>
        <w:t>Frans Kafka, Albert Kamu, Samuel Backt, Arthur Adamof, Jean Paul Sartre, Eugene Unesco ve benzeri kimseler yaratılış hakkında n</w:t>
      </w:r>
      <w:r>
        <w:t>i</w:t>
      </w:r>
      <w:r>
        <w:t>h</w:t>
      </w:r>
      <w:r>
        <w:t>i</w:t>
      </w:r>
      <w:r>
        <w:t>list düşüncelere sahiptirler. Bu yazarlar kendi kitaplarında, hayatın anlamsız ve boş olduğunu makale veya senaryo şeklinde söz konusu etmişlerdir. Bazı yazarlar ise kendi eserlerinde beşer hayatının ve i</w:t>
      </w:r>
      <w:r>
        <w:t>n</w:t>
      </w:r>
      <w:r>
        <w:t>san kaderinin anlamsız olduğu hakkında akli deliller ortaya koymaya çalışmışlardır. Diğer bir grubu ise kendi sanatının yardımıyla beşer hayatının anlamsız olduğunu ve de insanın mutsuzluğunun her türlü mantıksal ve delile dayalı metotlardan uzak bulunduğunu gö</w:t>
      </w:r>
      <w:r>
        <w:t>s</w:t>
      </w:r>
      <w:r>
        <w:t>termeye çalışmışlardır. Bu yazarlar, yaratılışın boş ve anlamsız olduğunu k</w:t>
      </w:r>
      <w:r>
        <w:t>a</w:t>
      </w:r>
      <w:r>
        <w:t>bul etmişlerdir</w:t>
      </w:r>
      <w:r w:rsidR="0065374B">
        <w:t>.”</w:t>
      </w:r>
      <w:r>
        <w:rPr>
          <w:rStyle w:val="FootnoteReference"/>
        </w:rPr>
        <w:footnoteReference w:id="406"/>
      </w:r>
    </w:p>
    <w:p w:rsidR="008C142D" w:rsidRDefault="008C142D">
      <w:r>
        <w:t>“Eserleri tecrübi ilimlerin ve de geleneksel değerleri tahrif ve aş</w:t>
      </w:r>
      <w:r>
        <w:t>a</w:t>
      </w:r>
      <w:r>
        <w:t>ğılamanın olumsuz sonuçlarından sayılabilecek olan Sartre veya Ka</w:t>
      </w:r>
      <w:r>
        <w:t>f</w:t>
      </w:r>
      <w:r>
        <w:t>ka’nın düşünceleri esasınca insan anlamsız bir varlıktır ve de anlamsız olan bu evrene atılmış bir varlıktır. Bu tür nihilist ve hayatı anlamsız gören düşünceler, çağdaş batı edebiyatını tümüyle doldurmuş hald</w:t>
      </w:r>
      <w:r>
        <w:t>e</w:t>
      </w:r>
      <w:r>
        <w:t>dir</w:t>
      </w:r>
      <w:r w:rsidR="0065374B">
        <w:t>.”</w:t>
      </w:r>
      <w:r>
        <w:rPr>
          <w:rStyle w:val="FootnoteReference"/>
        </w:rPr>
        <w:footnoteReference w:id="407"/>
      </w:r>
    </w:p>
    <w:p w:rsidR="008C142D" w:rsidRDefault="008C142D">
      <w:r>
        <w:t>Velhasıl, nihilist düşüncelerin yayılmasıyla ve de, “hayatın ve e</w:t>
      </w:r>
      <w:r>
        <w:t>v</w:t>
      </w:r>
      <w:r>
        <w:t>renin anlamsız olduğunu ilan ederek, bir çok batılılar için yeryüzünde hayat pratik olarak anlamsız kılınmış ve de anlamını yitirmiştir. Batı medeniyeti, çağdaş insana önceki nesillerin rüyada bile göremeyec</w:t>
      </w:r>
      <w:r>
        <w:t>e</w:t>
      </w:r>
      <w:r>
        <w:t>ği bir takım çeşitli maddi imkanlar sunmuştur. Ama bu medeniyette i</w:t>
      </w:r>
      <w:r>
        <w:t>n</w:t>
      </w:r>
      <w:r>
        <w:t>sanın varlığı kaybolmuş ve de belirsiz hale gelmiş olduğu için, insanın derin ümit ve arzuları görmezlikten gelinmiş ve onlara yabancı kalı</w:t>
      </w:r>
      <w:r>
        <w:t>n</w:t>
      </w:r>
      <w:r>
        <w:t>mıştır. Bütün bu maddi imkanlar, insanın ümitsizliğe ve talihsizliğe düşmesine engel olamamıştır</w:t>
      </w:r>
      <w:r w:rsidR="0065374B">
        <w:t>.”</w:t>
      </w:r>
      <w:r>
        <w:rPr>
          <w:rStyle w:val="FootnoteReference"/>
        </w:rPr>
        <w:footnoteReference w:id="408"/>
      </w:r>
    </w:p>
    <w:p w:rsidR="008C142D" w:rsidRDefault="008C142D"/>
    <w:p w:rsidR="008C142D" w:rsidRDefault="008C142D" w:rsidP="00D278DE">
      <w:pPr>
        <w:pStyle w:val="Heading1"/>
      </w:pPr>
      <w:bookmarkStart w:id="97" w:name="_Toc61827114"/>
      <w:r>
        <w:t>Istırap Çağı</w:t>
      </w:r>
      <w:bookmarkEnd w:id="97"/>
    </w:p>
    <w:p w:rsidR="008C142D" w:rsidRDefault="008C142D">
      <w:r>
        <w:t>Modern çağın şaşırtıcı teknolojik gelişmesine rağmen insan, dü</w:t>
      </w:r>
      <w:r>
        <w:t>n</w:t>
      </w:r>
      <w:r>
        <w:t>ya sağlık örgütü (W.H.O.) açısından esenliğin temel bir unsuru ol</w:t>
      </w:r>
      <w:r>
        <w:t>a</w:t>
      </w:r>
      <w:r>
        <w:t>rak kabul edilen ve de mutlu bir hayatın temeli sayılan ruhsal huzura er</w:t>
      </w:r>
      <w:r>
        <w:t>i</w:t>
      </w:r>
      <w:r>
        <w:t>şememiştir</w:t>
      </w:r>
      <w:r w:rsidR="0065374B">
        <w:t>.”</w:t>
      </w:r>
      <w:r>
        <w:t>Günümüz insanı, asla huzur ve mutluluğu tadamamıştır. Gün gittikçe daha fazla ezilmişliğe ve içine kapanmışlığa düçar o</w:t>
      </w:r>
      <w:r>
        <w:t>l</w:t>
      </w:r>
      <w:r>
        <w:t>muştur. Zira insan yaptığı çalışmalar karşısında anlamsızlık ve nih</w:t>
      </w:r>
      <w:r>
        <w:t>i</w:t>
      </w:r>
      <w:r>
        <w:t>list duygulara kapılmaktadır</w:t>
      </w:r>
      <w:r w:rsidR="0065374B">
        <w:t>.”</w:t>
      </w:r>
      <w:r>
        <w:rPr>
          <w:rStyle w:val="FootnoteReference"/>
        </w:rPr>
        <w:footnoteReference w:id="409"/>
      </w:r>
    </w:p>
    <w:p w:rsidR="008C142D" w:rsidRDefault="008C142D">
      <w:r>
        <w:t>Bundan daha da üzüntü verici bir gerçek de şudur ki, “Istırap çağı, psikologların bu çağ için seçtiği bir isimdir. Ultra Modern olduğu sö</w:t>
      </w:r>
      <w:r>
        <w:t>y</w:t>
      </w:r>
      <w:r>
        <w:t>lenen çağımızdaki bir takım istatistikler esasınca da Amerika Birleşik Devletleri hastanelerinde yatan hastaların çoğu, ruhsal hastalardır</w:t>
      </w:r>
      <w:r w:rsidR="0065374B">
        <w:t>.”</w:t>
      </w:r>
      <w:r>
        <w:rPr>
          <w:rStyle w:val="FootnoteReference"/>
        </w:rPr>
        <w:footnoteReference w:id="410"/>
      </w:r>
    </w:p>
    <w:p w:rsidR="008C142D" w:rsidRDefault="008C142D">
      <w:r>
        <w:t>Bu problem ve bunalımın köklerini şu gerçekte aramak gerekir ki, “bugün bizim dünyamız varlık ve evren ha</w:t>
      </w:r>
      <w:r>
        <w:t>k</w:t>
      </w:r>
      <w:r>
        <w:t>kında manevi bir yorum kıtlığına maruz kalmıştır</w:t>
      </w:r>
      <w:r w:rsidR="0065374B">
        <w:t>.”</w:t>
      </w:r>
      <w:r>
        <w:rPr>
          <w:rStyle w:val="FootnoteReference"/>
        </w:rPr>
        <w:footnoteReference w:id="411"/>
      </w:r>
    </w:p>
    <w:p w:rsidR="008C142D" w:rsidRDefault="008C142D">
      <w:r>
        <w:t xml:space="preserve">İslam devrimi önderi Ayetullah Hamenei, söz konusu denklemi </w:t>
      </w:r>
      <w:r>
        <w:t>i</w:t>
      </w:r>
      <w:r>
        <w:t>zah ederken şöyle buyurmuştur: “Allah’a karşı duyulan aşk ve teve</w:t>
      </w:r>
      <w:r>
        <w:t>c</w:t>
      </w:r>
      <w:r>
        <w:t>cüh, hayata bir anlam kazandırmaktadır, beşerin hayatını ve ruhsal boşluklarını doldurmaktadır. İnsan hayatının bütün alanlarında, bir b</w:t>
      </w:r>
      <w:r>
        <w:t>a</w:t>
      </w:r>
      <w:r>
        <w:t>şarı yaratmaktadır. Amerika gibi bazı ülkelerde hiçbir şeyin, hatta p</w:t>
      </w:r>
      <w:r>
        <w:t>a</w:t>
      </w:r>
      <w:r>
        <w:t>ra, askeri güç ve ilmin dahi insan için ruhsal mutluluk sağlayamam</w:t>
      </w:r>
      <w:r>
        <w:t>a</w:t>
      </w:r>
      <w:r>
        <w:t>sının tek sebebi de Allah ve maneviyata yabancılaşmadır</w:t>
      </w:r>
      <w:r w:rsidR="0065374B">
        <w:t>.”</w:t>
      </w:r>
      <w:r>
        <w:rPr>
          <w:rStyle w:val="FootnoteReference"/>
        </w:rPr>
        <w:footnoteReference w:id="412"/>
      </w:r>
    </w:p>
    <w:p w:rsidR="008C142D" w:rsidRDefault="008C142D"/>
    <w:p w:rsidR="008C142D" w:rsidRDefault="008C142D" w:rsidP="00D278DE">
      <w:pPr>
        <w:pStyle w:val="Heading1"/>
      </w:pPr>
      <w:bookmarkStart w:id="98" w:name="_Toc61827115"/>
      <w:r>
        <w:t>Batılılar ve Ruhsal İhtiyaçları Temin Eden Tekniğin Yo</w:t>
      </w:r>
      <w:r>
        <w:t>k</w:t>
      </w:r>
      <w:r>
        <w:t>luğu</w:t>
      </w:r>
      <w:bookmarkEnd w:id="98"/>
    </w:p>
    <w:p w:rsidR="008C142D" w:rsidRDefault="008C142D">
      <w:r>
        <w:t>Batı medeniyetinin maddi görüntülerine, şaşırtıcı ilmi gelişmeler</w:t>
      </w:r>
      <w:r>
        <w:t>i</w:t>
      </w:r>
      <w:r>
        <w:t>ne ve de fevkalade teknik getirilerine vurulan bir çok kimseler için belki de şu görüşü kabul etmek o</w:t>
      </w:r>
      <w:r>
        <w:t>l</w:t>
      </w:r>
      <w:r>
        <w:t>dukça zordur: “Para, askeri güç ve ilim batıda mutluluk ve ruhsal huzur sağlayamamıştır</w:t>
      </w:r>
      <w:r w:rsidR="0065374B">
        <w:t>.”</w:t>
      </w:r>
      <w:r>
        <w:rPr>
          <w:rStyle w:val="FootnoteReference"/>
        </w:rPr>
        <w:footnoteReference w:id="413"/>
      </w:r>
      <w:r>
        <w:t xml:space="preserve"> Ama mevcut ge</w:t>
      </w:r>
      <w:r>
        <w:t>r</w:t>
      </w:r>
      <w:r>
        <w:t>çeklerin tümü bu görüşü teyit etme</w:t>
      </w:r>
      <w:r>
        <w:t>k</w:t>
      </w:r>
      <w:r>
        <w:t xml:space="preserve">tedir. </w:t>
      </w:r>
    </w:p>
    <w:p w:rsidR="008C142D" w:rsidRDefault="008C142D">
      <w:r>
        <w:t>Kırk yıldan fazla bir zaman Almanya’da ikamet eden İranlı dokto</w:t>
      </w:r>
      <w:r>
        <w:t>r</w:t>
      </w:r>
      <w:r>
        <w:t>lardan biri bu konuda şöyle diyor: “Batıda maddi açıdan durumu iyi olan kimseler, hiçbir zaman tam anlamıyla mutluluğu derk edememi</w:t>
      </w:r>
      <w:r>
        <w:t>ş</w:t>
      </w:r>
      <w:r>
        <w:t>lerdir. Bu tür kimseler, sadece zahirde mutludurlar</w:t>
      </w:r>
      <w:r w:rsidR="0065374B">
        <w:t>.”</w:t>
      </w:r>
    </w:p>
    <w:p w:rsidR="008C142D" w:rsidRDefault="008C142D">
      <w:r>
        <w:t>İnsanı Mercedes marka bir araba ve güzel bir evle mutlu etmek mümkün değildir. Amerika ve Avrupa’da insanlar arasında büyük bir manevi boşluk göze çarpmaktadır. Avrupa’da diğer şehirlerden çok daha fazla mi</w:t>
      </w:r>
      <w:r>
        <w:t>l</w:t>
      </w:r>
      <w:r>
        <w:t>yonerin yaşadığı Hamburg şehrinde, manevi yokluk problemi insanların hayatının tüm alanlarında çok olumsuz etkiler y</w:t>
      </w:r>
      <w:r>
        <w:t>a</w:t>
      </w:r>
      <w:r>
        <w:t>ratmıştır. Batılı toplumlarda insanlar, refah açısından belli bir doyuma ulaşmış haldedir. Ama bu insanlar manevi boşluğa düşmüşlerdir. Bu durum da batılı ülkelere gi</w:t>
      </w:r>
      <w:r>
        <w:t>t</w:t>
      </w:r>
      <w:r>
        <w:t>tikleri taktirde mutlu olacaklarını düşünen kimseler için çok büyük bir mesajdır</w:t>
      </w:r>
      <w:r w:rsidR="0065374B">
        <w:t>.”</w:t>
      </w:r>
      <w:r>
        <w:rPr>
          <w:rStyle w:val="FootnoteReference"/>
        </w:rPr>
        <w:footnoteReference w:id="414"/>
      </w:r>
    </w:p>
    <w:p w:rsidR="008C142D" w:rsidRDefault="008C142D">
      <w:r>
        <w:t>Batıda ikamet etmekte olan bir başka İranlı doktor ise bu gerçeği teyit ederek şöyle demektedir: “Kesin bilindiği gibi teknolojinin ins</w:t>
      </w:r>
      <w:r>
        <w:t>a</w:t>
      </w:r>
      <w:r>
        <w:t>nın maddi ihtiyaçlarını karşılaması, olayın sadece bir boyutunu teşkil etmektedir. Bu boyut batıda hızlı bir gelişim sürecine girmiştir. Ama ne yazık ki batılılıarın sahip olmadığı şey, bizim sahip olduğumuz ruhi ihtiyaçları temin etme teknolojisidir. Dolayısıyla akıllı olan, kültür ve dini maneviyatını koruyabilen ve batının kültürsüz teknolojisini i</w:t>
      </w:r>
      <w:r>
        <w:t>t</w:t>
      </w:r>
      <w:r>
        <w:t>hal eden veya elde edebilen kimseler, bu meydanın galibi olacaktır.</w:t>
      </w:r>
      <w:r>
        <w:rPr>
          <w:rStyle w:val="FootnoteReference"/>
        </w:rPr>
        <w:footnoteReference w:id="415"/>
      </w:r>
    </w:p>
    <w:p w:rsidR="008C142D" w:rsidRDefault="008C142D" w:rsidP="00D278DE">
      <w:pPr>
        <w:pStyle w:val="Heading1"/>
      </w:pPr>
      <w:bookmarkStart w:id="99" w:name="_Toc61827116"/>
      <w:r>
        <w:t>3- Salt Siyantizm Çağının Sonu</w:t>
      </w:r>
      <w:bookmarkEnd w:id="99"/>
    </w:p>
    <w:p w:rsidR="008C142D" w:rsidRDefault="008C142D">
      <w:r>
        <w:t>Çağdaş dünyada, özellikle de batıda ilim ve teknolojiye mutlak g</w:t>
      </w:r>
      <w:r>
        <w:t>ü</w:t>
      </w:r>
      <w:r>
        <w:t>ven ve itimadın yıkıcı etkilerinin gün gittikçe daha da çok ortaya çı</w:t>
      </w:r>
      <w:r>
        <w:t>k</w:t>
      </w:r>
      <w:r>
        <w:t>masıyla, Siyantizmin saadetin özüne ulaşan yegane yol olduğu görüşü yenilgiye uğramış ve bilginler arasında yeni bir akım vücuda getirmi</w:t>
      </w:r>
      <w:r>
        <w:t>ş</w:t>
      </w:r>
      <w:r>
        <w:t xml:space="preserve">tir ki bu akım, büyük bir açıklıkla Salt İlimcilik (Siyantizm) akımının büyük bir yenilgiye uğradığını ifade etmektedir. </w:t>
      </w:r>
    </w:p>
    <w:p w:rsidR="008C142D" w:rsidRDefault="008C142D">
      <w:r>
        <w:t>Üstat Şehit Murtaza Mutahhari, bu konuda şöyle diyor: “Bugün i</w:t>
      </w:r>
      <w:r>
        <w:t>n</w:t>
      </w:r>
      <w:r>
        <w:t>sanların çoğu, Salt İlimcilik (Siyantizm) ile halis ilmi terb</w:t>
      </w:r>
      <w:r>
        <w:t>i</w:t>
      </w:r>
      <w:r>
        <w:t>yenin kamil bir insan yaratmaktan aciz kaldığını anlamış bulunmakt</w:t>
      </w:r>
      <w:r>
        <w:t>a</w:t>
      </w:r>
      <w:r>
        <w:t>dır. Zira salt ilmi terbiye, tek boyutlu insan yaratmaktadır, birkaç boyutlu insan d</w:t>
      </w:r>
      <w:r>
        <w:t>e</w:t>
      </w:r>
      <w:r>
        <w:t>ğil! Bugün herkesin de anladığı gibi Salt Siyantizm çağı sona ermiş bulunmaktadır. Toplumları ülkü ve ideal boşluğu tehdit etmektedir. Nitekim Will Durant şöyle itiraf etmektedir: “Mevcut boşluk, ilk eta</w:t>
      </w:r>
      <w:r>
        <w:t>p</w:t>
      </w:r>
      <w:r>
        <w:t>ta bir ülkü ve ideal boşluğudur. Hedefler, idealler ve ülküler boşluğ</w:t>
      </w:r>
      <w:r>
        <w:t>u</w:t>
      </w:r>
      <w:r>
        <w:t>dur ve bu boşluk, insanı sonunda Nihilizme düşüren bir boşlu</w:t>
      </w:r>
      <w:r>
        <w:t>k</w:t>
      </w:r>
      <w:r>
        <w:t>tur</w:t>
      </w:r>
      <w:r w:rsidR="0065374B">
        <w:t>.”</w:t>
      </w:r>
      <w:r>
        <w:rPr>
          <w:rStyle w:val="FootnoteReference"/>
        </w:rPr>
        <w:footnoteReference w:id="416"/>
      </w:r>
    </w:p>
    <w:p w:rsidR="008C142D" w:rsidRDefault="008C142D"/>
    <w:p w:rsidR="008C142D" w:rsidRDefault="008C142D" w:rsidP="00D278DE">
      <w:pPr>
        <w:pStyle w:val="Heading1"/>
      </w:pPr>
      <w:bookmarkStart w:id="100" w:name="_Toc61827117"/>
      <w:r>
        <w:t>Batılıların Siyantizm’in Acizliğini İtiraf Edişleri</w:t>
      </w:r>
      <w:bookmarkEnd w:id="100"/>
    </w:p>
    <w:p w:rsidR="008C142D" w:rsidRDefault="008C142D">
      <w:r>
        <w:t>Bugün ilim ve bilgi alanında görüş sahibi olanların bir çoğu bat</w:t>
      </w:r>
      <w:r>
        <w:t>ı</w:t>
      </w:r>
      <w:r>
        <w:t>nın, tecrübi ilimlere aldanmasının tehlikeli s</w:t>
      </w:r>
      <w:r>
        <w:t>o</w:t>
      </w:r>
      <w:r>
        <w:t>nuçlarına işaret ederek, beşeri toplumların hayatındaki sorunları, tümüyle halletmede akad</w:t>
      </w:r>
      <w:r>
        <w:t>e</w:t>
      </w:r>
      <w:r>
        <w:t xml:space="preserve">mik beyinlerin aciz ve güçsüz kaldığını ifade etmektedir. </w:t>
      </w:r>
    </w:p>
    <w:p w:rsidR="008C142D" w:rsidRDefault="008C142D">
      <w:r>
        <w:t xml:space="preserve">Avrupa ve Amerika üniversitelerinde nükleer fizik dalında üstat </w:t>
      </w:r>
      <w:r>
        <w:t>o</w:t>
      </w:r>
      <w:r>
        <w:t>lan ve de Fizik Taosu adlı en çok satan kitabın yazarı Fritiof Capra, “Turning Point” (Dönüş Noktası) adlı kitabında dünya toplumlarının sorunlarını ka</w:t>
      </w:r>
      <w:r>
        <w:t>p</w:t>
      </w:r>
      <w:r>
        <w:t xml:space="preserve">samlı bir şekilde halletmede tecrübi ilimlerin işlevi hakkındaki yaygın görüşlerin değişimini beyan ederken, “Amerika Birleşik Devletlerinde Beyaz Saray bir metot olarak sürekli seçkin </w:t>
      </w:r>
      <w:r>
        <w:t>ü</w:t>
      </w:r>
      <w:r>
        <w:t>niversite üstatlarından cumhurbaşkanının ilmi müşaviri olarak istifade etmektedir” hakikatini beyan ederek şöyle yazmaktadır: “Mevcut ge</w:t>
      </w:r>
      <w:r>
        <w:t>r</w:t>
      </w:r>
      <w:r>
        <w:t>çeklerden şu sonuç ortaya çıkmaktadır ki günümüz şartlarında bu ün</w:t>
      </w:r>
      <w:r>
        <w:t>i</w:t>
      </w:r>
      <w:r>
        <w:t>versite beyinleri artık karmaşık problem ve sorunları ha</w:t>
      </w:r>
      <w:r>
        <w:t>l</w:t>
      </w:r>
      <w:r>
        <w:t>letmede bir etkinliğe sahip değillerdir</w:t>
      </w:r>
      <w:r w:rsidR="0065374B">
        <w:t>.”</w:t>
      </w:r>
      <w:r>
        <w:t xml:space="preserve"> Bir müddet önce Washington Post gazet</w:t>
      </w:r>
      <w:r>
        <w:t>e</w:t>
      </w:r>
      <w:r>
        <w:t>si Beyaz Sarayın ilmi müşavirlerinin ve akademik beyinlerinin aci</w:t>
      </w:r>
      <w:r>
        <w:t>z</w:t>
      </w:r>
      <w:r>
        <w:t>liği konusunda çok detaylı bir rapor yayımladı. Bu gazetenin muhatap a</w:t>
      </w:r>
      <w:r>
        <w:t>l</w:t>
      </w:r>
      <w:r>
        <w:t>dığı bilginlerden biri de New York Üniversitesi üstatları</w:t>
      </w:r>
      <w:r>
        <w:t>n</w:t>
      </w:r>
      <w:r>
        <w:t>dan Prof. Henry Luke idi. Prof. Henry Luke, bilginlerin mevcut problemleri çözmedeki rolü hakkında bir cevap isteyen raportörün soruları karş</w:t>
      </w:r>
      <w:r>
        <w:t>ı</w:t>
      </w:r>
      <w:r>
        <w:t>sında verecek cevap bulamamış ve şöyle demişti: “Ben sahip olduğum makamlardan istifa ediy</w:t>
      </w:r>
      <w:r>
        <w:t>o</w:t>
      </w:r>
      <w:r>
        <w:t>rum, çünkü söyleyecek bir sözüm yoktur. Bana kalırsa artık hiç kimsenin söyleyeceği bir söz yo</w:t>
      </w:r>
      <w:r>
        <w:t>k</w:t>
      </w:r>
      <w:r>
        <w:t>tur</w:t>
      </w:r>
      <w:r w:rsidR="0065374B">
        <w:t>.”</w:t>
      </w:r>
    </w:p>
    <w:p w:rsidR="008C142D" w:rsidRDefault="008C142D">
      <w:r>
        <w:t>Fritiof Capra daha sonra şöyle demektedir: “Gerçekte akademi</w:t>
      </w:r>
      <w:r>
        <w:t>s</w:t>
      </w:r>
      <w:r>
        <w:t>yenler yaygın ilmi görüşlere inançları sebebiyle, hakikat hakkında e</w:t>
      </w:r>
      <w:r>
        <w:t>k</w:t>
      </w:r>
      <w:r>
        <w:t>sik bilgiler ile sınırlı kalmaktadırlar ve bu sınırlı bilgi, asla günüm</w:t>
      </w:r>
      <w:r>
        <w:t>ü</w:t>
      </w:r>
      <w:r>
        <w:t>zün sorunlarına karşı k</w:t>
      </w:r>
      <w:r>
        <w:t>o</w:t>
      </w:r>
      <w:r>
        <w:t>yabilecek bir güce sahip değildir</w:t>
      </w:r>
      <w:r w:rsidR="0065374B">
        <w:t>.”</w:t>
      </w:r>
      <w:r>
        <w:rPr>
          <w:rStyle w:val="FootnoteReference"/>
        </w:rPr>
        <w:footnoteReference w:id="417"/>
      </w:r>
    </w:p>
    <w:p w:rsidR="008C142D" w:rsidRDefault="008C142D">
      <w:r>
        <w:t>Son on yıllarda bir çok batılı arasında “tecrübi ilimlerin, beşeri bilinmezlikleri yegane keşif yolu olarak tanıtılması” hakikate aykırı olarak düşünülmüştür. Nitekim Stanford’da elektrik mühendisliği b</w:t>
      </w:r>
      <w:r>
        <w:t>ö</w:t>
      </w:r>
      <w:r>
        <w:t>lümünde üstad olan Richard H. Bob şöyle diyor: “Şimdiye kadar ya</w:t>
      </w:r>
      <w:r>
        <w:t>k</w:t>
      </w:r>
      <w:r>
        <w:t>laşık olarak bütün dünyada kabul edilmiş en kötü yalanlardan biri de ilmi metodun hakikate doğru giden yegane yol olarak kabul edilmes</w:t>
      </w:r>
      <w:r>
        <w:t>i</w:t>
      </w:r>
      <w:r>
        <w:t>dir</w:t>
      </w:r>
      <w:r w:rsidR="0065374B">
        <w:t>.”</w:t>
      </w:r>
      <w:r>
        <w:rPr>
          <w:rStyle w:val="FootnoteReference"/>
        </w:rPr>
        <w:footnoteReference w:id="418"/>
      </w:r>
      <w:r>
        <w:t xml:space="preserve"> </w:t>
      </w:r>
    </w:p>
    <w:p w:rsidR="008C142D" w:rsidRDefault="008C142D">
      <w:r>
        <w:t>Bazı batılı bilginler ise şu itirafta bulunmuşlardır: “Yeni ilimler, i</w:t>
      </w:r>
      <w:r>
        <w:t>n</w:t>
      </w:r>
      <w:r>
        <w:t>san hayatının hedeflerini ve mutlak anlamda insanlık yolunu göste</w:t>
      </w:r>
      <w:r>
        <w:t>r</w:t>
      </w:r>
      <w:r>
        <w:t>mekten acizdirler. Hayat hakkında doğru ve değerli bir anlam göst</w:t>
      </w:r>
      <w:r>
        <w:t>e</w:t>
      </w:r>
      <w:r>
        <w:t>rememektedirler ve yeni ilimler hayatın yeni değerlerini tanıyam</w:t>
      </w:r>
      <w:r>
        <w:t>a</w:t>
      </w:r>
      <w:r>
        <w:t>maktadırlar</w:t>
      </w:r>
      <w:r w:rsidR="0065374B">
        <w:t>.”</w:t>
      </w:r>
      <w:r>
        <w:rPr>
          <w:rStyle w:val="FootnoteReference"/>
        </w:rPr>
        <w:footnoteReference w:id="419"/>
      </w:r>
    </w:p>
    <w:p w:rsidR="008C142D" w:rsidRDefault="008C142D">
      <w:r>
        <w:t>Yeni dönemde batılı bilginler açık bir şekilde şöyle demektedirler: “İlmi ve teknolojik ilerlemenin insanın saadetine sebep olduğu ha</w:t>
      </w:r>
      <w:r>
        <w:t>k</w:t>
      </w:r>
      <w:r>
        <w:t>kındaki sade düşünce ortadan kalkmak üzeredir. O halde, sadece şu hakikati derk etmek gerekir ki salt maddi gelişim, insanın sorunlarını halletmemektedir</w:t>
      </w:r>
      <w:r w:rsidR="0065374B">
        <w:t>.”</w:t>
      </w:r>
      <w:r>
        <w:rPr>
          <w:rStyle w:val="FootnoteReference"/>
        </w:rPr>
        <w:footnoteReference w:id="420"/>
      </w:r>
    </w:p>
    <w:p w:rsidR="008C142D" w:rsidRDefault="008C142D">
      <w:r>
        <w:t>Vahyin insan yetiştiren ve hidayet eden öğretilerinden ve ahlaki ve manevi değerlerinden faydalanmadan ge</w:t>
      </w:r>
      <w:r>
        <w:t>r</w:t>
      </w:r>
      <w:r>
        <w:t>çekleşen bir ilmi ilerleme, uzun dönemde beşer hayatında oldukça tehlikeli ve yıkıcı bir rol o</w:t>
      </w:r>
      <w:r>
        <w:t>y</w:t>
      </w:r>
      <w:r>
        <w:t xml:space="preserve">namaktadır. </w:t>
      </w:r>
    </w:p>
    <w:p w:rsidR="008C142D" w:rsidRDefault="008C142D">
      <w:r>
        <w:t>Batılı seçkin bilgin Jullian Hacksally, “İlim ve Sentez” adlı kit</w:t>
      </w:r>
      <w:r>
        <w:t>a</w:t>
      </w:r>
      <w:r>
        <w:t>bında şöyle yazmaktadır: “Günümüzde ilim, sonsuz bilinmezlikler y</w:t>
      </w:r>
      <w:r>
        <w:t>ı</w:t>
      </w:r>
      <w:r>
        <w:t>ğınını bizlere armağan etmiştir. Ama bizlere, bundan nasıl istifade e</w:t>
      </w:r>
      <w:r>
        <w:t>t</w:t>
      </w:r>
      <w:r>
        <w:t>memiz gerektiğini söylememiştir. Hakikatte ilim, bir sihirbaz rolünü üstlenmiştir. Teknoloji adındaki tehlikeli zekayı zincirden kopmuş bir deli gibi insanların canına salmıştır</w:t>
      </w:r>
      <w:r w:rsidR="0065374B">
        <w:t>.”</w:t>
      </w:r>
      <w:r>
        <w:rPr>
          <w:rStyle w:val="FootnoteReference"/>
        </w:rPr>
        <w:footnoteReference w:id="421"/>
      </w:r>
    </w:p>
    <w:p w:rsidR="008C142D" w:rsidRDefault="008C142D">
      <w:r>
        <w:t xml:space="preserve">Bu esas üzere batılı diğer bilginler de şu gerçeğe inanmışlardır: “İlmin mukaddesattan ayrılması, toplumda bir çok mutsuzlukların ve </w:t>
      </w:r>
      <w:r>
        <w:t>o</w:t>
      </w:r>
      <w:r>
        <w:t>lumsuz oluşumların vücuda gelmesine sebep olmaktadır. Batıda ilim, düşünce ve anlayışımıza bir tür tekel uygulanmış, hatta zulüm etmeye çalışılmı</w:t>
      </w:r>
      <w:r>
        <w:t>ş</w:t>
      </w:r>
      <w:r>
        <w:t>tır</w:t>
      </w:r>
      <w:r w:rsidR="0065374B">
        <w:t>.”</w:t>
      </w:r>
      <w:r>
        <w:rPr>
          <w:rStyle w:val="FootnoteReference"/>
        </w:rPr>
        <w:footnoteReference w:id="422"/>
      </w:r>
    </w:p>
    <w:p w:rsidR="008C142D" w:rsidRDefault="008C142D">
      <w:r>
        <w:t>Söz konusu bilgin önemle şu gerçeği vurgulamaktadır: “Biz ilmin, ahlak ve ahlaki mülahazalardan ayrılmasının facia dolu akıbetlerini ve sonuçlarını yavaş y</w:t>
      </w:r>
      <w:r>
        <w:t>a</w:t>
      </w:r>
      <w:r>
        <w:t>vaş anlamaktayız</w:t>
      </w:r>
      <w:r w:rsidR="0065374B">
        <w:t>.”</w:t>
      </w:r>
      <w:r>
        <w:rPr>
          <w:rStyle w:val="FootnoteReference"/>
        </w:rPr>
        <w:footnoteReference w:id="423"/>
      </w:r>
    </w:p>
    <w:p w:rsidR="008C142D" w:rsidRDefault="008C142D">
      <w:r>
        <w:t xml:space="preserve">Bu bilginler şu gerçeğe inanmaktadırlar ki: “Bir yüzyıllık ilmin semeresi, şu olmuştur; biz, kendi inançlarımıza, hatta kendimize olan </w:t>
      </w:r>
      <w:r>
        <w:t>i</w:t>
      </w:r>
      <w:r>
        <w:t>nancımıza inanmaktan mahrum bir hale gelmişiz… Bu sistemde eğer birine ahlaka bağlılık sıfatı verilecek olursa, hakaret olarak düşünü</w:t>
      </w:r>
      <w:r>
        <w:t>l</w:t>
      </w:r>
      <w:r>
        <w:t>me</w:t>
      </w:r>
      <w:r>
        <w:t>k</w:t>
      </w:r>
      <w:r>
        <w:t>tedir</w:t>
      </w:r>
      <w:r w:rsidR="0065374B">
        <w:t>.”</w:t>
      </w:r>
      <w:r>
        <w:rPr>
          <w:rStyle w:val="FootnoteReference"/>
        </w:rPr>
        <w:footnoteReference w:id="424"/>
      </w:r>
      <w:r>
        <w:t xml:space="preserve"> </w:t>
      </w:r>
    </w:p>
    <w:p w:rsidR="008C142D" w:rsidRDefault="008C142D">
      <w:r>
        <w:t>Beşeri toplumlarda ortaya çıkan değişimler, siyantizm ve ilmin din, vahiy, ahlak ve maneviyattan ayrılışının y</w:t>
      </w:r>
      <w:r>
        <w:t>ı</w:t>
      </w:r>
      <w:r>
        <w:t>kıcı etkilerini öylesine bir ortaya çıkarmıştır ki, bugün batılı bir çok bilginler ve görüş sahipl</w:t>
      </w:r>
      <w:r>
        <w:t>e</w:t>
      </w:r>
      <w:r>
        <w:t>ri, beşerin Mutlak İlimcilik (Salt Siyantizm) vesilesiyle çıkmaza sürü</w:t>
      </w:r>
      <w:r>
        <w:t>k</w:t>
      </w:r>
      <w:r>
        <w:t>lendiğini ifade etmektedirler. İngiltere Veliahdı Prens Charles, İngilt</w:t>
      </w:r>
      <w:r>
        <w:t>e</w:t>
      </w:r>
      <w:r>
        <w:t>re dışişleri bakanlığında yaptığı bir konuşmada şu konuyu açıkça it</w:t>
      </w:r>
      <w:r>
        <w:t>i</w:t>
      </w:r>
      <w:r>
        <w:t>raf etmiştir: “20. yüzyılda ilim, insanlığı tümüyle çıkmaza sürüklemi</w:t>
      </w:r>
      <w:r>
        <w:t>ş</w:t>
      </w:r>
      <w:r>
        <w:t>tir</w:t>
      </w:r>
      <w:r w:rsidR="0065374B">
        <w:t>.”</w:t>
      </w:r>
      <w:r>
        <w:rPr>
          <w:rStyle w:val="FootnoteReference"/>
        </w:rPr>
        <w:footnoteReference w:id="425"/>
      </w:r>
    </w:p>
    <w:p w:rsidR="008C142D" w:rsidRDefault="008C142D">
      <w:r>
        <w:t>Bu söz konusu gerçek zihinlerde öylesine bir kökleşmiştir ki Fra</w:t>
      </w:r>
      <w:r>
        <w:t>n</w:t>
      </w:r>
      <w:r>
        <w:t>sız sosyolog Jill Couple, tecrübi bilginlerin, dini inançlara yönelişinin sebeplerini açıklarken şu açı</w:t>
      </w:r>
      <w:r>
        <w:t>k</w:t>
      </w:r>
      <w:r>
        <w:t>lamada bulunmaktadır: “Eğitim görmüş dinsiz kimseler, artık dinsizlik kültürünün kendilerini çıkmaza sürü</w:t>
      </w:r>
      <w:r>
        <w:t>k</w:t>
      </w:r>
      <w:r>
        <w:t>led</w:t>
      </w:r>
      <w:r>
        <w:t>i</w:t>
      </w:r>
      <w:r>
        <w:t>ğine inanmaktadırlar</w:t>
      </w:r>
      <w:r w:rsidR="0065374B">
        <w:t>.”</w:t>
      </w:r>
      <w:r>
        <w:rPr>
          <w:rStyle w:val="FootnoteReference"/>
        </w:rPr>
        <w:footnoteReference w:id="426"/>
      </w:r>
    </w:p>
    <w:p w:rsidR="008C142D" w:rsidRDefault="008C142D">
      <w:r>
        <w:t>Meşhur Fransız insan bilimci Claude Levi Strausse, siyantizm d</w:t>
      </w:r>
      <w:r>
        <w:t>ö</w:t>
      </w:r>
      <w:r>
        <w:t>neminin uğursuz sonuçlarına işaret ederek ve batılı insanın iç güdüle</w:t>
      </w:r>
      <w:r>
        <w:t>r</w:t>
      </w:r>
      <w:r>
        <w:t>den oluştuğunu açıklayarak, Rönesans’ın Avrupalı insanı kendine t</w:t>
      </w:r>
      <w:r>
        <w:t>a</w:t>
      </w:r>
      <w:r>
        <w:t>pan ve kendinden hoşnut olan bir varlık haline getirdiğini tespit etti</w:t>
      </w:r>
      <w:r>
        <w:t>k</w:t>
      </w:r>
      <w:r>
        <w:t>ten sonra şöyle yazmaktadır: “Biz şimdi ruhsal bir devrime muhtacız, tıpkı Hıristiyanlığın zuhuruyla sonuçlanan devrim gibi bir devrime g</w:t>
      </w:r>
      <w:r>
        <w:t>e</w:t>
      </w:r>
      <w:r>
        <w:t>reksinim duyma</w:t>
      </w:r>
      <w:r>
        <w:t>k</w:t>
      </w:r>
      <w:r>
        <w:t>tayız</w:t>
      </w:r>
      <w:r w:rsidR="0065374B">
        <w:t>.”</w:t>
      </w:r>
      <w:r>
        <w:rPr>
          <w:rStyle w:val="FootnoteReference"/>
        </w:rPr>
        <w:footnoteReference w:id="427"/>
      </w:r>
    </w:p>
    <w:p w:rsidR="008C142D" w:rsidRDefault="008C142D"/>
    <w:p w:rsidR="008C142D" w:rsidRDefault="008C142D" w:rsidP="00D278DE">
      <w:pPr>
        <w:pStyle w:val="Heading1"/>
      </w:pPr>
      <w:r>
        <w:br w:type="page"/>
      </w:r>
      <w:bookmarkStart w:id="101" w:name="_Toc61827118"/>
      <w:r>
        <w:t>4- Batıdaki Manevi Boşluk, Dine Sırt Çevirişin Neticesidir</w:t>
      </w:r>
      <w:bookmarkEnd w:id="101"/>
    </w:p>
    <w:p w:rsidR="008C142D" w:rsidRDefault="008C142D">
      <w:r>
        <w:t>Batılı toplumların kültürel ve fikri atmosferine Siyantizm akımının galebe çalması, beşerin kendi ürettiği şeyleri dayatması ve dinin hak</w:t>
      </w:r>
      <w:r>
        <w:t>i</w:t>
      </w:r>
      <w:r>
        <w:t>katinin gerçekte modernizmin rasyonelliğinin temelsiz vaatleri ile ç</w:t>
      </w:r>
      <w:r>
        <w:t>a</w:t>
      </w:r>
      <w:r>
        <w:t>tışması batılıları büyük yıkımları olan manevi boşluk uçurumuna y</w:t>
      </w:r>
      <w:r>
        <w:t>u</w:t>
      </w:r>
      <w:r>
        <w:t>varladı. Batılı insanın kendine dayanarak ortaya koyd</w:t>
      </w:r>
      <w:r>
        <w:t>u</w:t>
      </w:r>
      <w:r>
        <w:t>ğu akımın bir ürünü olan modern çağın insanı, vahiy ve Allah’a tapma ortamından koparak ruhsal bir şaşkınlığa ve Nihilizme yuvarlanmıştır. İslam de</w:t>
      </w:r>
      <w:r>
        <w:t>v</w:t>
      </w:r>
      <w:r>
        <w:t>rimi önderi Ayetullah Hamenei, Batılı çağdaş insanın ruhsal mutsu</w:t>
      </w:r>
      <w:r>
        <w:t>z</w:t>
      </w:r>
      <w:r>
        <w:t>luğunun Allah ve maneviyata yabancılaşmasının bir ürünü olduğunu kabul etmektedir. Nitekim büyük düşünürlerden Ayetullah Muha</w:t>
      </w:r>
      <w:r>
        <w:t>m</w:t>
      </w:r>
      <w:r>
        <w:t>med Bakır Sadr da batıda materyalizmin yorumu hakkında batı to</w:t>
      </w:r>
      <w:r>
        <w:t>p</w:t>
      </w:r>
      <w:r>
        <w:t>raklarının ruhsal ve manevi boşluğa düşüşünün en büyük sebeb</w:t>
      </w:r>
      <w:r>
        <w:t>i</w:t>
      </w:r>
      <w:r>
        <w:t>nin yeryüzünün gökyüzünden, yani tevhit ve Allah’a ibadetten ko</w:t>
      </w:r>
      <w:r>
        <w:t>p</w:t>
      </w:r>
      <w:r>
        <w:t>ması olduğunu ifade etmektedir</w:t>
      </w:r>
      <w:r w:rsidR="0065374B">
        <w:t>.”</w:t>
      </w:r>
      <w:r>
        <w:rPr>
          <w:rStyle w:val="FootnoteReference"/>
        </w:rPr>
        <w:footnoteReference w:id="428"/>
      </w:r>
    </w:p>
    <w:p w:rsidR="008C142D" w:rsidRDefault="008C142D">
      <w:r>
        <w:t>Bugün batılı yayın organları ve bu topraklardaki to</w:t>
      </w:r>
      <w:r>
        <w:t>p</w:t>
      </w:r>
      <w:r>
        <w:t>lumsal, ilmi, siyasi ve kültürel şahsiyetler, çeşitli şekillerde batılı vatandaşların b</w:t>
      </w:r>
      <w:r>
        <w:t>ü</w:t>
      </w:r>
      <w:r>
        <w:t xml:space="preserve">yük bir manevi boşluk ve ruhsal şaşkınlık içinde yaşadığını önemle </w:t>
      </w:r>
      <w:r>
        <w:t>i</w:t>
      </w:r>
      <w:r>
        <w:t xml:space="preserve">fade etmektedirler. </w:t>
      </w:r>
    </w:p>
    <w:p w:rsidR="008C142D" w:rsidRDefault="008C142D">
      <w:r>
        <w:t xml:space="preserve">Haftalık Fransız dergisi Nowel Observator, sanayi toplumlarının </w:t>
      </w:r>
      <w:r>
        <w:t>i</w:t>
      </w:r>
      <w:r>
        <w:t>çinde bulundukları durumu yorumlarken şöyle yazmaktadır: “Bugün artık dünyanın tüketici, ilerlemiş ve sanayi toplumlarındaki milyonla</w:t>
      </w:r>
      <w:r>
        <w:t>r</w:t>
      </w:r>
      <w:r>
        <w:t>ca insan bir boşluk duygusuna kapılmaktadırlar</w:t>
      </w:r>
      <w:r w:rsidR="0065374B">
        <w:t>.”</w:t>
      </w:r>
      <w:r>
        <w:rPr>
          <w:rStyle w:val="FootnoteReference"/>
        </w:rPr>
        <w:footnoteReference w:id="429"/>
      </w:r>
    </w:p>
    <w:p w:rsidR="008C142D" w:rsidRDefault="008C142D">
      <w:r>
        <w:t>İngiltere Veliahdı Prens Charles ise, ülkedeki dini önderler ve ün</w:t>
      </w:r>
      <w:r>
        <w:t>i</w:t>
      </w:r>
      <w:r>
        <w:t>versite kökenli kimseler topluluğunda yaptığı bir konuşmada şunu if</w:t>
      </w:r>
      <w:r>
        <w:t>a</w:t>
      </w:r>
      <w:r>
        <w:t>de etmiştir: “Bugün batılı toplumlar bir hedefsizlik ve başı boşluktan büyük sıkıntı çekmektedi</w:t>
      </w:r>
      <w:r>
        <w:t>r</w:t>
      </w:r>
      <w:r>
        <w:t>ler</w:t>
      </w:r>
      <w:r w:rsidR="0065374B">
        <w:t>.”</w:t>
      </w:r>
      <w:r>
        <w:rPr>
          <w:rStyle w:val="FootnoteReference"/>
        </w:rPr>
        <w:footnoteReference w:id="430"/>
      </w:r>
    </w:p>
    <w:p w:rsidR="008C142D" w:rsidRDefault="008C142D">
      <w:r>
        <w:t>Amerikan eski siyasetçilerinden ve batılı meşhur teorisyenlerden biri olan Berjisnki ise sözünü ettiğimiz bu gerçeği ifade ederek şöyle demiştir: “Manevi boşluk, manevi başıboşluktan çok daha ince bir if</w:t>
      </w:r>
      <w:r>
        <w:t>a</w:t>
      </w:r>
      <w:r>
        <w:t>dedir ve bu manevi başıboşluk, batı medeniyetinin büyük bir kısmını kaplamıştır</w:t>
      </w:r>
      <w:r w:rsidR="0065374B">
        <w:t>.”</w:t>
      </w:r>
      <w:r>
        <w:rPr>
          <w:rStyle w:val="FootnoteReference"/>
        </w:rPr>
        <w:footnoteReference w:id="431"/>
      </w:r>
    </w:p>
    <w:p w:rsidR="008C142D" w:rsidRDefault="008C142D">
      <w:r>
        <w:t>Meşhur Amerikalı bilgin Prof. Robert H. Burk da Amerika topl</w:t>
      </w:r>
      <w:r>
        <w:t>u</w:t>
      </w:r>
      <w:r>
        <w:t>munun, özellikle de genç neslinin karşı karşıya olduğu sıkıntıların b</w:t>
      </w:r>
      <w:r>
        <w:t>ü</w:t>
      </w:r>
      <w:r>
        <w:t>yük bir bölümünün köklerini izah edip yorumlarken şöyle yazmıştır: “Manevi ve dini açıdan zayıf olan ve de kalbinde iman ve dinin kök salmadığı gençler için iman yokluğu, öldürücü ve korkunç bir tehlik</w:t>
      </w:r>
      <w:r>
        <w:t>e</w:t>
      </w:r>
      <w:r>
        <w:t>dir. Çünkü iman yokluğu toplumda ve gençl</w:t>
      </w:r>
      <w:r>
        <w:t>e</w:t>
      </w:r>
      <w:r>
        <w:t>rin ruhunda bir boşluk ortaya çıkarmaktadır ve ne yazık ki bunun yerini de fanatik siyaset almaktadır. Yani onların hayatına artık Fanatizm anlam kazandırma</w:t>
      </w:r>
      <w:r>
        <w:t>k</w:t>
      </w:r>
      <w:r>
        <w:t>tadır</w:t>
      </w:r>
      <w:r w:rsidR="0065374B">
        <w:t>.”</w:t>
      </w:r>
      <w:r>
        <w:rPr>
          <w:rStyle w:val="FootnoteReference"/>
        </w:rPr>
        <w:footnoteReference w:id="432"/>
      </w:r>
    </w:p>
    <w:p w:rsidR="008C142D" w:rsidRDefault="008C142D"/>
    <w:p w:rsidR="008C142D" w:rsidRDefault="008C142D" w:rsidP="00D278DE">
      <w:pPr>
        <w:pStyle w:val="Heading1"/>
      </w:pPr>
      <w:bookmarkStart w:id="102" w:name="_Toc61827119"/>
      <w:r>
        <w:t>Batı Toplumunun Yetimlik Duygusuna Kapılması</w:t>
      </w:r>
      <w:bookmarkEnd w:id="102"/>
    </w:p>
    <w:p w:rsidR="008C142D" w:rsidRDefault="008C142D">
      <w:r>
        <w:t xml:space="preserve">Amerikalı bilgin ve de felsefe, hikmet, Farsça ve Arapça dili ve </w:t>
      </w:r>
      <w:r>
        <w:t>e</w:t>
      </w:r>
      <w:r>
        <w:t>debiyatı araştırmacılarından Dr. James Morris de batılı insanın manevi yoksu</w:t>
      </w:r>
      <w:r>
        <w:t>l</w:t>
      </w:r>
      <w:r>
        <w:t>luğu hakkında, daha ince bir ifade kullanmaktadır. Dr. Morris, “</w:t>
      </w:r>
      <w:r>
        <w:rPr>
          <w:b/>
          <w:bCs/>
        </w:rPr>
        <w:t>Onlar içleri çektiği halde, yiyeceği yoksula, yetime ve esire yed</w:t>
      </w:r>
      <w:r>
        <w:rPr>
          <w:b/>
          <w:bCs/>
        </w:rPr>
        <w:t>i</w:t>
      </w:r>
      <w:r>
        <w:rPr>
          <w:b/>
          <w:bCs/>
        </w:rPr>
        <w:t>rirler</w:t>
      </w:r>
      <w:r w:rsidR="0065374B">
        <w:rPr>
          <w:b/>
          <w:bCs/>
        </w:rPr>
        <w:t>.”</w:t>
      </w:r>
      <w:r>
        <w:rPr>
          <w:rStyle w:val="FootnoteReference"/>
        </w:rPr>
        <w:footnoteReference w:id="433"/>
      </w:r>
      <w:r>
        <w:t xml:space="preserve"> ayeti şerifesine işarette bulunarak şu izharda bulunmaktadır: “Zahirde yetim, anne ve babası olmayan kimseye denmektedir. Ama gerçekte yetim, dayanağı olmayan kimse anlamı</w:t>
      </w:r>
      <w:r>
        <w:t>n</w:t>
      </w:r>
      <w:r>
        <w:t>dadır. Bu yüzden de batı dünyasında insanların çoğu yetimlik duygusuna kapı</w:t>
      </w:r>
      <w:r>
        <w:t>l</w:t>
      </w:r>
      <w:r>
        <w:t>maktadır</w:t>
      </w:r>
      <w:r w:rsidR="0065374B">
        <w:t>.”</w:t>
      </w:r>
      <w:r>
        <w:rPr>
          <w:rStyle w:val="FootnoteReference"/>
        </w:rPr>
        <w:footnoteReference w:id="434"/>
      </w:r>
    </w:p>
    <w:p w:rsidR="008C142D" w:rsidRDefault="008C142D">
      <w:r>
        <w:t>İngiliz meşhur film yapımcısı Mike Lee de batıda çağdaş insanın içine düşüp bocaladığı şaşkınlığa işaret ederek bunu bir tür, “kimlik buhranı ve kendini unutmuşluk” diye adlandırmakta ve şöyle deme</w:t>
      </w:r>
      <w:r>
        <w:t>k</w:t>
      </w:r>
      <w:r>
        <w:t>tedir: “Batıda ortaya çıkan sorunlar kimlik buhranı ile ilgilidir. Etraf</w:t>
      </w:r>
      <w:r>
        <w:t>ı</w:t>
      </w:r>
      <w:r>
        <w:t>mızda gördüğümüz insanların çoğu kendini kaybetmiş durumdadır ve hiçbir hedefi olmayan insanlar haline gelmişlerdir. Onlar nereden ge</w:t>
      </w:r>
      <w:r>
        <w:t>l</w:t>
      </w:r>
      <w:r>
        <w:t>diklerini, ne iş yaptıklarını ve nereye gitmek istediklerini asla bilm</w:t>
      </w:r>
      <w:r>
        <w:t>e</w:t>
      </w:r>
      <w:r>
        <w:t>mekt</w:t>
      </w:r>
      <w:r>
        <w:t>e</w:t>
      </w:r>
      <w:r>
        <w:t xml:space="preserve">dirler. </w:t>
      </w:r>
    </w:p>
    <w:p w:rsidR="008C142D" w:rsidRDefault="008C142D">
      <w:r>
        <w:t>Adı geçen meşhur İngiliz film yapımcısı, sözünün devamında şö</w:t>
      </w:r>
      <w:r>
        <w:t>y</w:t>
      </w:r>
      <w:r>
        <w:t>le demektedir: “Batı sanayi toplumu, insa</w:t>
      </w:r>
      <w:r>
        <w:t>n</w:t>
      </w:r>
      <w:r>
        <w:t>lardan, mekanik makinalar üretmiştir</w:t>
      </w:r>
      <w:r w:rsidR="0065374B">
        <w:t>.”</w:t>
      </w:r>
      <w:r>
        <w:rPr>
          <w:rStyle w:val="FootnoteReference"/>
        </w:rPr>
        <w:footnoteReference w:id="435"/>
      </w:r>
    </w:p>
    <w:p w:rsidR="008C142D" w:rsidRDefault="008C142D">
      <w:r>
        <w:t>Hakikatte sanayi toplumlarında ve modern toplumlarda insan, g</w:t>
      </w:r>
      <w:r>
        <w:t>e</w:t>
      </w:r>
      <w:r>
        <w:t>lişmiş bir makine haline dönüşmüştür. Zira batıda insanın fıtratı gereği Allah’a ve m</w:t>
      </w:r>
      <w:r>
        <w:t>a</w:t>
      </w:r>
      <w:r>
        <w:t>neviyata olan ihtiyacı görmezlikten gelinerek, ruh ve maneviyatı ortadan kald</w:t>
      </w:r>
      <w:r>
        <w:t>ı</w:t>
      </w:r>
      <w:r>
        <w:t xml:space="preserve">rılmıştır. </w:t>
      </w:r>
    </w:p>
    <w:p w:rsidR="008C142D" w:rsidRDefault="008C142D">
      <w:r>
        <w:t>Meşhur Fransız filozofu Luke Ferry de Haziran 1995 tarihinde ya</w:t>
      </w:r>
      <w:r>
        <w:t>p</w:t>
      </w:r>
      <w:r>
        <w:t>tığı bir söyleşide bu konuya işaret ederek şö</w:t>
      </w:r>
      <w:r>
        <w:t>y</w:t>
      </w:r>
      <w:r>
        <w:t>le demiştir: “Laik dünya maneviyat hususunda söyleyecek hiçbir şeye sahip değildir ve en b</w:t>
      </w:r>
      <w:r>
        <w:t>ü</w:t>
      </w:r>
      <w:r>
        <w:t>yük sorun da zaten budur</w:t>
      </w:r>
      <w:r w:rsidR="0065374B">
        <w:t>.”</w:t>
      </w:r>
      <w:r>
        <w:rPr>
          <w:rStyle w:val="FootnoteReference"/>
        </w:rPr>
        <w:footnoteReference w:id="436"/>
      </w:r>
    </w:p>
    <w:p w:rsidR="008C142D" w:rsidRDefault="008C142D">
      <w:r>
        <w:t>Hatta, Francis Fukuyama</w:t>
      </w:r>
      <w:r>
        <w:rPr>
          <w:rStyle w:val="FootnoteReference"/>
        </w:rPr>
        <w:footnoteReference w:id="437"/>
      </w:r>
      <w:r>
        <w:t xml:space="preserve"> gibi Liberalizm’in şiddetli bir savunuc</w:t>
      </w:r>
      <w:r>
        <w:t>u</w:t>
      </w:r>
      <w:r>
        <w:t>su dahi komünizmin çöküşünden sonra yayımlanan ve büyük bir ses get</w:t>
      </w:r>
      <w:r>
        <w:t>i</w:t>
      </w:r>
      <w:r>
        <w:t>ren “acaba tarih sona mı ermişitr?” adlı makalesinde ruhsal boşluk ve manevi h</w:t>
      </w:r>
      <w:r>
        <w:t>e</w:t>
      </w:r>
      <w:r>
        <w:t xml:space="preserve">defsizliğin, liberalist ideolojinin inkar edilemez en temel za’fı olduğunu söz konusu etmiştir. </w:t>
      </w:r>
    </w:p>
    <w:p w:rsidR="008C142D" w:rsidRDefault="008C142D">
      <w:r>
        <w:t>Amerikan eski Cumhurbaşkanı Nixon zamanında müşavir olan Dr. Robert Carin de Amerikan toplumunda dine karşı koyma ve dini ort</w:t>
      </w:r>
      <w:r>
        <w:t>a</w:t>
      </w:r>
      <w:r>
        <w:t>dan kaldırma akımına ve de bunun kötü sonuçlarına işaret ederek şu açıklamada bulunmuştur: “Bu mücadele ve karşı koymanın neticesi, Amerikan toplumunun sosyal hayatında ortaya çıkan manevi bir bo</w:t>
      </w:r>
      <w:r>
        <w:t>ş</w:t>
      </w:r>
      <w:r>
        <w:t>luk olmuştur</w:t>
      </w:r>
      <w:r w:rsidR="0065374B">
        <w:t>.”</w:t>
      </w:r>
      <w:r>
        <w:rPr>
          <w:rStyle w:val="FootnoteReference"/>
        </w:rPr>
        <w:footnoteReference w:id="438"/>
      </w:r>
      <w:r>
        <w:t xml:space="preserve"> </w:t>
      </w:r>
    </w:p>
    <w:p w:rsidR="008C142D" w:rsidRDefault="008C142D">
      <w:r>
        <w:t>Bu yüzden meşhur Amerikalı psikolog Benjamin Spack da Amer</w:t>
      </w:r>
      <w:r>
        <w:t>i</w:t>
      </w:r>
      <w:r>
        <w:t>kan toplumunun sosyal durumunu y</w:t>
      </w:r>
      <w:r>
        <w:t>o</w:t>
      </w:r>
      <w:r>
        <w:t>rumlayarak şu sonucu ortaya koymaktadır: “Bizim toplumumuz, manevi değerlerin yokluğundan, şi</w:t>
      </w:r>
      <w:r>
        <w:t>d</w:t>
      </w:r>
      <w:r>
        <w:t>detli bir sıkıntı içinde bocalamaktadır</w:t>
      </w:r>
      <w:r w:rsidR="0065374B">
        <w:t>.”</w:t>
      </w:r>
      <w:r>
        <w:rPr>
          <w:rStyle w:val="FootnoteReference"/>
        </w:rPr>
        <w:footnoteReference w:id="439"/>
      </w:r>
    </w:p>
    <w:p w:rsidR="008C142D" w:rsidRDefault="008C142D">
      <w:r>
        <w:t>Batılı ülkelerdeki insanların manevi boşluk olgusuyla daha reel b</w:t>
      </w:r>
      <w:r>
        <w:t>i</w:t>
      </w:r>
      <w:r>
        <w:t>çimde tanışmak için, bunun en açık örnekl</w:t>
      </w:r>
      <w:r>
        <w:t>e</w:t>
      </w:r>
      <w:r>
        <w:t>rinden birine işaret etmek istiyoruz. Fransız senaristi ve meşhur sanatçısı Eugene Unesco ölm</w:t>
      </w:r>
      <w:r>
        <w:t>e</w:t>
      </w:r>
      <w:r>
        <w:t>den önce yaptığı son söyleşisinde, “Dünya insanlarına ne gibi bir m</w:t>
      </w:r>
      <w:r>
        <w:t>e</w:t>
      </w:r>
      <w:r>
        <w:t>sajınız vardır?” sorusuna cevap olarak şu açıklamada bulunmuştur: “D</w:t>
      </w:r>
      <w:r>
        <w:t>i</w:t>
      </w:r>
      <w:r>
        <w:t>yecek hiçbir şeyim yoktur. Ben yıllarca yaşadım, yıllarca yazdım, ama henüz de neden dünyaya geldiğimi anlayamadım. Bütün bu çab</w:t>
      </w:r>
      <w:r>
        <w:t>a</w:t>
      </w:r>
      <w:r>
        <w:t>ları neden yaptım? Şimdi de dünya ile vedalaşmanın eşiğindeyim. O</w:t>
      </w:r>
      <w:r>
        <w:t>y</w:t>
      </w:r>
      <w:r>
        <w:t>sa canım hiç, kendimden geriye bir mesaj ve vasiyet bırakmayı arz</w:t>
      </w:r>
      <w:r>
        <w:t>u</w:t>
      </w:r>
      <w:r>
        <w:t>lamıyor</w:t>
      </w:r>
      <w:r w:rsidR="0065374B">
        <w:t>.”</w:t>
      </w:r>
      <w:r>
        <w:rPr>
          <w:rStyle w:val="FootnoteReference"/>
        </w:rPr>
        <w:footnoteReference w:id="440"/>
      </w:r>
    </w:p>
    <w:p w:rsidR="008C142D" w:rsidRDefault="008C142D"/>
    <w:p w:rsidR="008C142D" w:rsidRDefault="008C142D" w:rsidP="00D278DE">
      <w:pPr>
        <w:pStyle w:val="Heading1"/>
      </w:pPr>
      <w:bookmarkStart w:id="103" w:name="_Toc61827120"/>
      <w:r>
        <w:t>5- Dini İnançların Yokluğunun ve Manevi Boşluğun Kötü Etkileri</w:t>
      </w:r>
      <w:bookmarkEnd w:id="103"/>
    </w:p>
    <w:p w:rsidR="008C142D" w:rsidRDefault="008C142D">
      <w:r>
        <w:t>Ruhsal ve manevi boşluk, sürekli olarak insani to</w:t>
      </w:r>
      <w:r>
        <w:t>p</w:t>
      </w:r>
      <w:r>
        <w:t>lumlarda bir çok zararların ve rahatsızlıkların kökeni olmuştur. Ama bunun kökleri, b</w:t>
      </w:r>
      <w:r>
        <w:t>a</w:t>
      </w:r>
      <w:r>
        <w:t>tıda daha çok hissedilmektedir ve gün gittikçe de daha fazla yayılma</w:t>
      </w:r>
      <w:r>
        <w:t>k</w:t>
      </w:r>
      <w:r>
        <w:t>ta, daha yıkıcı olmaktadır</w:t>
      </w:r>
      <w:r w:rsidR="0065374B">
        <w:t>.”</w:t>
      </w:r>
      <w:r>
        <w:t>Bir çok kanıtlar esasınca da sinirsel hast</w:t>
      </w:r>
      <w:r>
        <w:t>a</w:t>
      </w:r>
      <w:r>
        <w:t>lıklara, ruhsal dengesizliklere ve çeşitli uyuşturucu maddelere bağımlı olan insanların sayısı, batıda ve çağdaş dünyada ve genel anlamda b</w:t>
      </w:r>
      <w:r>
        <w:t>a</w:t>
      </w:r>
      <w:r>
        <w:t>tılı tarzda yaşayan ülkelerde gün gittikçe artış kaydetmekt</w:t>
      </w:r>
      <w:r>
        <w:t>e</w:t>
      </w:r>
      <w:r>
        <w:t>dir</w:t>
      </w:r>
      <w:r w:rsidR="0065374B">
        <w:t>.”</w:t>
      </w:r>
      <w:r>
        <w:rPr>
          <w:rStyle w:val="FootnoteReference"/>
        </w:rPr>
        <w:footnoteReference w:id="441"/>
      </w:r>
    </w:p>
    <w:p w:rsidR="008C142D" w:rsidRDefault="008C142D">
      <w:r>
        <w:t>Günümüzde görüş sahiplerinin çoğu, batılı ülkelerdeki manevi bo</w:t>
      </w:r>
      <w:r>
        <w:t>ş</w:t>
      </w:r>
      <w:r>
        <w:t xml:space="preserve">luğun; her gün gençler arasında artmakta olan intiharın, yayılmakta olan depresyon, sinirsel ve ruhsal hastalıkların, büyük boyutlarda </w:t>
      </w:r>
      <w:r>
        <w:t>u</w:t>
      </w:r>
      <w:r>
        <w:t>yuşturucu, sakinleştirici ve uyku verici maddelerden ist</w:t>
      </w:r>
      <w:r>
        <w:t>i</w:t>
      </w:r>
      <w:r>
        <w:t xml:space="preserve">fade etmenin en büyük etkeni olduğu görüşündedirler. </w:t>
      </w:r>
    </w:p>
    <w:p w:rsidR="008C142D" w:rsidRDefault="008C142D">
      <w:r>
        <w:t>Nitekim, üstat Allame Merhum Muhammed Taki C</w:t>
      </w:r>
      <w:r>
        <w:t>a</w:t>
      </w:r>
      <w:r>
        <w:t xml:space="preserve">feri bu konuda şöyle demektedir: “Tarafsız ve dikkatli </w:t>
      </w:r>
      <w:r>
        <w:t>a</w:t>
      </w:r>
      <w:r>
        <w:t>raştırmalar, açık bir şekilde dünyanın en gelişmiş ve en yüksek refah düzeyine sahip ülkelerdeki nihilist düşünc</w:t>
      </w:r>
      <w:r>
        <w:t>e</w:t>
      </w:r>
      <w:r>
        <w:t>lerin ve intihar sebeplerinin diğer ülkelerden daha çok olduğunu göstermektedir. Bu da apaçık bir şekilde ruhsal dengesizli</w:t>
      </w:r>
      <w:r>
        <w:t>k</w:t>
      </w:r>
      <w:r>
        <w:t>lerin en temel sebebinin, insanların din ve m</w:t>
      </w:r>
      <w:r>
        <w:t>a</w:t>
      </w:r>
      <w:r>
        <w:t>neviyattan uzaklaşması olduğunu ispat etmektedir</w:t>
      </w:r>
      <w:r w:rsidR="0065374B">
        <w:t>.”</w:t>
      </w:r>
      <w:r>
        <w:rPr>
          <w:rStyle w:val="FootnoteReference"/>
        </w:rPr>
        <w:footnoteReference w:id="442"/>
      </w:r>
    </w:p>
    <w:p w:rsidR="008C142D" w:rsidRDefault="008C142D">
      <w:r>
        <w:t>Pensilvania Üniversitesi üstatlarından Amerikalı ps</w:t>
      </w:r>
      <w:r>
        <w:t>i</w:t>
      </w:r>
      <w:r>
        <w:t>kolog Martin Sigmen ise Amerikan toplumunda depresyon ve yılgınlık haletinin a</w:t>
      </w:r>
      <w:r>
        <w:t>r</w:t>
      </w:r>
      <w:r>
        <w:t>tış kaydettiğine işaret ederek, bu toplumsal zararın dini inançların yoksunluğu ile ilişk</w:t>
      </w:r>
      <w:r>
        <w:t>i</w:t>
      </w:r>
      <w:r>
        <w:t>si hakkında şöyle demektedir: “Dini inançların zayıflaması, yarın musibetler ve yenilgiler karşısında insanı koruyab</w:t>
      </w:r>
      <w:r>
        <w:t>i</w:t>
      </w:r>
      <w:r>
        <w:t>lecek olan yegane dayanağı kaybetme anlamınd</w:t>
      </w:r>
      <w:r>
        <w:t>a</w:t>
      </w:r>
      <w:r>
        <w:t>dır</w:t>
      </w:r>
      <w:r w:rsidR="0065374B">
        <w:t>.”</w:t>
      </w:r>
      <w:r>
        <w:rPr>
          <w:rStyle w:val="FootnoteReference"/>
        </w:rPr>
        <w:footnoteReference w:id="443"/>
      </w:r>
    </w:p>
    <w:p w:rsidR="008C142D" w:rsidRDefault="008C142D">
      <w:r>
        <w:t>Amerikalı meşhur psikolog Benjamin Spack ise Am</w:t>
      </w:r>
      <w:r>
        <w:t>e</w:t>
      </w:r>
      <w:r>
        <w:t>rika’da intihar olaylarının korkunç bir şekilde artış kaydetmesinin topumda manevi bir boşluğun nişanesi olduğuna işaret ederek şöyle yazmaktadır: “</w:t>
      </w:r>
      <w:r>
        <w:t>A</w:t>
      </w:r>
      <w:r>
        <w:t>merikalı gençler arasında geçen yirmi yıl za</w:t>
      </w:r>
      <w:r>
        <w:t>r</w:t>
      </w:r>
      <w:r>
        <w:t>fında intihar olaylarının dört kat artması, bu toplumun hasta olduğunu göstermektedir ve bu i</w:t>
      </w:r>
      <w:r>
        <w:t>n</w:t>
      </w:r>
      <w:r>
        <w:t>tiharların yegane sebebi, şüphesiz toplumun manevi inançlardan yo</w:t>
      </w:r>
      <w:r>
        <w:t>k</w:t>
      </w:r>
      <w:r>
        <w:t>sun olmasıdır</w:t>
      </w:r>
      <w:r w:rsidR="0065374B">
        <w:t>.”</w:t>
      </w:r>
      <w:r>
        <w:rPr>
          <w:rStyle w:val="FootnoteReference"/>
        </w:rPr>
        <w:footnoteReference w:id="444"/>
      </w:r>
    </w:p>
    <w:p w:rsidR="008C142D" w:rsidRDefault="008C142D">
      <w:r>
        <w:t>Velhasıl manevi boşluktan kaynaklanan sıkıntılar, gi</w:t>
      </w:r>
      <w:r>
        <w:t>t</w:t>
      </w:r>
      <w:r>
        <w:t>tikçe artış kaydetmektedir ve kontrolden çıkmaktadır. Dünyada, özellikle de b</w:t>
      </w:r>
      <w:r>
        <w:t>a</w:t>
      </w:r>
      <w:r>
        <w:t xml:space="preserve">tıda bu olay, geniş boyutlarda panik ve endişeye sebep olmuştur. </w:t>
      </w:r>
    </w:p>
    <w:p w:rsidR="008C142D" w:rsidRDefault="008C142D">
      <w:r>
        <w:t>Arjantinli seçkin yazar ve düşünür, Ernesto Sabutu ise, “Beni ge</w:t>
      </w:r>
      <w:r>
        <w:t>r</w:t>
      </w:r>
      <w:r>
        <w:t>çekten endişeye düşüren şey, çağımızdaki ruhsal faciadır ve bu da to</w:t>
      </w:r>
      <w:r>
        <w:t>p</w:t>
      </w:r>
      <w:r>
        <w:t>lumda bilinçli güçlerin ezilmesinin üzücü bir sonucudur” gerçeğini i</w:t>
      </w:r>
      <w:r>
        <w:t>z</w:t>
      </w:r>
      <w:r>
        <w:t>har ederek şöyle demektedir: “Biz ıstırap dolu, ruh hastası, deği</w:t>
      </w:r>
      <w:r>
        <w:t>ş</w:t>
      </w:r>
      <w:r>
        <w:t>ken, sonuç olarak ruhsal problemlerin çok olduğu, şiddet olayl</w:t>
      </w:r>
      <w:r>
        <w:t>a</w:t>
      </w:r>
      <w:r>
        <w:t>rının doruk noktasına ulaştığı ve uyuşturucu maddelerin kullanımının yaygınlaşt</w:t>
      </w:r>
      <w:r>
        <w:t>ı</w:t>
      </w:r>
      <w:r>
        <w:t>ğı bir çağda yaşıyoruz. Batılı teknolojinin ve değerlerin kontrolden çıkmış ve ani gelişimi neticesinde çok geniş boyutlarda sayısız zara</w:t>
      </w:r>
      <w:r>
        <w:t>r</w:t>
      </w:r>
      <w:r>
        <w:t>lar v</w:t>
      </w:r>
      <w:r>
        <w:t>ü</w:t>
      </w:r>
      <w:r>
        <w:t>cuda gelmiştir</w:t>
      </w:r>
      <w:r w:rsidR="0065374B">
        <w:t>.”</w:t>
      </w:r>
      <w:r>
        <w:rPr>
          <w:rStyle w:val="FootnoteReference"/>
        </w:rPr>
        <w:footnoteReference w:id="445"/>
      </w:r>
    </w:p>
    <w:p w:rsidR="008C142D" w:rsidRDefault="008C142D"/>
    <w:p w:rsidR="008C142D" w:rsidRDefault="008C142D" w:rsidP="00D278DE">
      <w:pPr>
        <w:pStyle w:val="Heading1"/>
      </w:pPr>
      <w:bookmarkStart w:id="104" w:name="_Toc61827121"/>
      <w:r>
        <w:t>Ruhsal Bunalımın Sayısız Kanıtları</w:t>
      </w:r>
      <w:bookmarkEnd w:id="104"/>
    </w:p>
    <w:p w:rsidR="008C142D" w:rsidRDefault="008C142D">
      <w:r>
        <w:t>Amerikalı yazar ve meşhur teorisyen Alvin Toffler ise, batılı to</w:t>
      </w:r>
      <w:r>
        <w:t>p</w:t>
      </w:r>
      <w:r>
        <w:t>lumlarda manevi şaşkınlık ve bunalımdan kaynaklanan buhranlar ka</w:t>
      </w:r>
      <w:r>
        <w:t>r</w:t>
      </w:r>
      <w:r>
        <w:t>şısında bu toplumların bilginleri ve teorisyenleri arasında derin bir e</w:t>
      </w:r>
      <w:r>
        <w:t>n</w:t>
      </w:r>
      <w:r>
        <w:t>dişenin ortaya çıktığını ifade etmiştir. Toffler, “Acaba teknolojik değ</w:t>
      </w:r>
      <w:r>
        <w:t>i</w:t>
      </w:r>
      <w:r>
        <w:t>şimler ve toplumsal isyanlar; dostluk, aşk, sorumluluk, toplumsal ili</w:t>
      </w:r>
      <w:r>
        <w:t>ş</w:t>
      </w:r>
      <w:r>
        <w:t>ki, merhamet ve dert ortaklığının bittiği anlamına mı gelmektedir? Acaba gelecekteki elektronik gelişimler, insan ilişkilerini var old</w:t>
      </w:r>
      <w:r>
        <w:t>u</w:t>
      </w:r>
      <w:r>
        <w:t>ğundan daha da anlamsız ve karmaşık hale mi getirecektir?” sorusuna cevap olarak şöyle yazmaktadır: “Bunlar meşru sorulardır. Ama m</w:t>
      </w:r>
      <w:r>
        <w:t>a</w:t>
      </w:r>
      <w:r>
        <w:t>kul bir korku ve panikten kaynaklanmaktadır. Sadece ham düşünceli teknokrat bir kimse bu soruları basite indirgeyebilir. Zira etrafım</w:t>
      </w:r>
      <w:r>
        <w:t>ı</w:t>
      </w:r>
      <w:r>
        <w:t>za bakacak olursak bu ruhsal bunalımı gösteren bir çok kanıtları açık bir şekilde görmek mümkündür</w:t>
      </w:r>
      <w:r w:rsidR="0065374B">
        <w:t>.”</w:t>
      </w:r>
    </w:p>
    <w:p w:rsidR="008C142D" w:rsidRDefault="008C142D">
      <w:r>
        <w:t xml:space="preserve">Söz konusu yazar, daha sonra bu gittikçe artan ruhsal bunalımın örneklerini beyan ederek şöyle yazmaktadır: “Refaha erişmiş bütün ülkelerde, acizlik feryadı ve bildik çığlıklar işitilmektedir. Gençler </w:t>
      </w:r>
      <w:r>
        <w:t>a</w:t>
      </w:r>
      <w:r>
        <w:t>rasında intihar olayları gittikçe artış kaydetmektedir. Alkol tüketimi doruk noktasına ulaşmıştır. Ruhsal bunalımlar geniş boyutlara yayı</w:t>
      </w:r>
      <w:r>
        <w:t>l</w:t>
      </w:r>
      <w:r>
        <w:t>mış, ilkellik ve cinayetler günün modası haline gelmi</w:t>
      </w:r>
      <w:r>
        <w:t>ş</w:t>
      </w:r>
      <w:r>
        <w:t>tir!</w:t>
      </w:r>
    </w:p>
    <w:p w:rsidR="008C142D" w:rsidRDefault="008C142D">
      <w:r>
        <w:t>Amerika Birleşik Devletlerinde hastanelerin ilk yardım bölümleri, Marijuana bağımlıları, hız delileri, serseri gruplar, kokain, eroin kull</w:t>
      </w:r>
      <w:r>
        <w:t>a</w:t>
      </w:r>
      <w:r>
        <w:t>nanlar ve neticede de şiddetli sinirsel hastalıklara düçar olanlar ile d</w:t>
      </w:r>
      <w:r>
        <w:t>o</w:t>
      </w:r>
      <w:r>
        <w:t>ludur. Sosyal yardımlaşma ve ruhsal sağlık kavramı ve kurumları her yerde süratle gelişmektedir. Washington’daki Cumhurbaşkanlığı de</w:t>
      </w:r>
      <w:r>
        <w:t>f</w:t>
      </w:r>
      <w:r>
        <w:t>terine bağlı bir ruhsal sağlık komisyonunun ilan ettiğine göre de Am</w:t>
      </w:r>
      <w:r>
        <w:t>e</w:t>
      </w:r>
      <w:r>
        <w:t>rika Birleşik Devletleri</w:t>
      </w:r>
      <w:r>
        <w:t>n</w:t>
      </w:r>
      <w:r>
        <w:t>deki vatandaşlar tümüyle, bir tür sinirsel bir baskı altında bulunmaktadırlar. Milli Sağlık kurumuna bağlı bir psik</w:t>
      </w:r>
      <w:r>
        <w:t>o</w:t>
      </w:r>
      <w:r>
        <w:t>logun iddia ettiğine göre ise Amerika Birleşik Devletlerindeki bütün aileler bir tür ruhsal dengesizlik içinde bulunmaktadır ve de ruhsal p</w:t>
      </w:r>
      <w:r>
        <w:t>e</w:t>
      </w:r>
      <w:r>
        <w:t>rişanlık haletinin; bitkin, perişan, dağınık ve gelecekten end</w:t>
      </w:r>
      <w:r>
        <w:t>i</w:t>
      </w:r>
      <w:r>
        <w:t>şeli olan Amerika toplumunu kuşattığını ilan etmektedir ve bu da işin bir ye</w:t>
      </w:r>
      <w:r>
        <w:t>r</w:t>
      </w:r>
      <w:r>
        <w:t>lerden sakat olduğunun en açık delil</w:t>
      </w:r>
      <w:r>
        <w:t>i</w:t>
      </w:r>
      <w:r>
        <w:t>dir</w:t>
      </w:r>
      <w:r w:rsidR="0065374B">
        <w:t>.”</w:t>
      </w:r>
    </w:p>
    <w:p w:rsidR="008C142D" w:rsidRDefault="008C142D">
      <w:r>
        <w:t>Toffler daha sonra şunu söylemektedir: “Günlük hayat gerçekten de içler acısı bir şekilde niteliğini kaybetme</w:t>
      </w:r>
      <w:r>
        <w:t>k</w:t>
      </w:r>
      <w:r>
        <w:t>tedir ve herkesin sinirleri gergin ve bozuk durumdadır. Metro veya benzin kuyruklarında kavga etmek ve silah kullanmak da insanların artık sinirlerine hakim olam</w:t>
      </w:r>
      <w:r>
        <w:t>a</w:t>
      </w:r>
      <w:r>
        <w:t>dığı ve milyonlarca insanın kapasitesinin son aşamasına vardığı ge</w:t>
      </w:r>
      <w:r>
        <w:t>r</w:t>
      </w:r>
      <w:r>
        <w:t>çeğinin en açık göstergesidir</w:t>
      </w:r>
      <w:r w:rsidR="0065374B">
        <w:t>.”</w:t>
      </w:r>
    </w:p>
    <w:p w:rsidR="008C142D" w:rsidRDefault="008C142D">
      <w:r>
        <w:t>“Biz en azından batıda, delilik ve cinnet hakkında bir çok zararlı hayal ürünleriyle karşı karşıya bulunmaktayız</w:t>
      </w:r>
      <w:r w:rsidR="0065374B">
        <w:t>.”</w:t>
      </w:r>
      <w:r>
        <w:t>Kafesten uçan deli” filminin kahramanını övmek de b</w:t>
      </w:r>
      <w:r>
        <w:t>u</w:t>
      </w:r>
      <w:r>
        <w:t>nun apaçık bir örneği halindedir. Çok satan kitaplar, del</w:t>
      </w:r>
      <w:r>
        <w:t>i</w:t>
      </w:r>
      <w:r>
        <w:t>liğin bir efsane olduğunu iddia etmektedirler. Berkeley’deki bir yayın organı, şu cümleyi kendisine sl</w:t>
      </w:r>
      <w:r>
        <w:t>o</w:t>
      </w:r>
      <w:r>
        <w:t>gan olarak seçmiştir: “Cinnet, zeka ve kutsallık bir tek saha ile ilgilidir. Benzeri bir itibar ve başlık altında değe</w:t>
      </w:r>
      <w:r>
        <w:t>r</w:t>
      </w:r>
      <w:r>
        <w:t>lendirilmelidir</w:t>
      </w:r>
      <w:r w:rsidR="0065374B">
        <w:t>.”</w:t>
      </w:r>
    </w:p>
    <w:p w:rsidR="008C142D" w:rsidRDefault="008C142D">
      <w:r>
        <w:t>Toffler daha sonra şöyle demektedir: “Milyonlarca insan delice, kendileri için bir kimlik bulma peşine düşmüşlerdir ya da şahsiyetler</w:t>
      </w:r>
      <w:r>
        <w:t>i</w:t>
      </w:r>
      <w:r>
        <w:t>ni yeniden birleştiren mucizemsi bir tedavi peşine düşmüşlerdir. Bu mucizenin kendilerine bir ünsiyet ve ülfet getireceğini veya kendiler</w:t>
      </w:r>
      <w:r>
        <w:t>i</w:t>
      </w:r>
      <w:r>
        <w:t>ni en üstün derecede zekaya ulaştıracağını beklemektedirler</w:t>
      </w:r>
      <w:r w:rsidR="0065374B">
        <w:t>.”</w:t>
      </w:r>
    </w:p>
    <w:p w:rsidR="008C142D" w:rsidRDefault="008C142D">
      <w:r>
        <w:t>Toffler, daha sonra şu hakikati önemle belirtmektedir: “Bugün ha</w:t>
      </w:r>
      <w:r>
        <w:t>l</w:t>
      </w:r>
      <w:r>
        <w:t>kın çoğu, etraflarında kargaş</w:t>
      </w:r>
      <w:r>
        <w:t>a</w:t>
      </w:r>
      <w:r>
        <w:t>lık ve anarşiden başka bir şey olmadığını görmektedirler. Onlar, şahsi zayıflık duygusundan, hedefsizliğin ve</w:t>
      </w:r>
      <w:r>
        <w:t>r</w:t>
      </w:r>
      <w:r>
        <w:t>diği çaresizlikten ve başı boşluktan kaynaklanan şiddetli bir dengesi</w:t>
      </w:r>
      <w:r>
        <w:t>z</w:t>
      </w:r>
      <w:r>
        <w:t>lik içinde bulunmaktadırlar</w:t>
      </w:r>
      <w:r w:rsidR="0065374B">
        <w:t>.”</w:t>
      </w:r>
      <w:r>
        <w:rPr>
          <w:rStyle w:val="FootnoteReference"/>
        </w:rPr>
        <w:footnoteReference w:id="446"/>
      </w:r>
    </w:p>
    <w:p w:rsidR="008C142D" w:rsidRDefault="008C142D">
      <w:r>
        <w:t>Fransa haber ajansı da Amerikalıların manevi şaşkınl</w:t>
      </w:r>
      <w:r>
        <w:t>ı</w:t>
      </w:r>
      <w:r>
        <w:t>ğı hususunda bir rapor yayımlayarak şöyle buyurmuştur: “Bugünlerde Amerikalıl</w:t>
      </w:r>
      <w:r>
        <w:t>a</w:t>
      </w:r>
      <w:r>
        <w:t>rın günlük yaşantısı öylesine karmaşık bir hale gelmiştir ki huzur e</w:t>
      </w:r>
      <w:r>
        <w:t>l</w:t>
      </w:r>
      <w:r>
        <w:t>de etmek için, kadınların erkeklere söylediği yüz bir yalan, beden orga</w:t>
      </w:r>
      <w:r>
        <w:t>n</w:t>
      </w:r>
      <w:r>
        <w:t>larının gizli dili, zengin olmanın en iyi yolu ve bugünkü falınız gibi kitaplara yönelmi</w:t>
      </w:r>
      <w:r>
        <w:t>ş</w:t>
      </w:r>
      <w:r>
        <w:t xml:space="preserve">lerdir. </w:t>
      </w:r>
    </w:p>
    <w:p w:rsidR="008C142D" w:rsidRDefault="008C142D">
      <w:r>
        <w:t>Amerikalı yayımcılar, işte bu manevi bunalımdan istifade etmişle</w:t>
      </w:r>
      <w:r>
        <w:t>r</w:t>
      </w:r>
      <w:r>
        <w:t>dir. Yayımcıların bu kitaplardan elde ettiği kar, 279 milyon doları bulmaktadır. Elbette bu kitaplar, maneviyatını kaybetmiş olan Amer</w:t>
      </w:r>
      <w:r>
        <w:t>i</w:t>
      </w:r>
      <w:r>
        <w:t>kalılara cevap ver</w:t>
      </w:r>
      <w:r>
        <w:t>e</w:t>
      </w:r>
      <w:r>
        <w:t>cek nitelikte değildir</w:t>
      </w:r>
      <w:r w:rsidR="0065374B">
        <w:t>.”</w:t>
      </w:r>
      <w:r>
        <w:rPr>
          <w:rStyle w:val="FootnoteReference"/>
        </w:rPr>
        <w:footnoteReference w:id="447"/>
      </w:r>
    </w:p>
    <w:p w:rsidR="008C142D" w:rsidRDefault="008C142D"/>
    <w:p w:rsidR="008C142D" w:rsidRDefault="008C142D">
      <w:r>
        <w:t>“Fransa televizyon kanalı da bu hususta Maliye ve Ekonomi B</w:t>
      </w:r>
      <w:r>
        <w:t>a</w:t>
      </w:r>
      <w:r>
        <w:t>kanlığı raporlarına istinat ederek şöyle ilan etmiştir: “Yılda onbeş mi</w:t>
      </w:r>
      <w:r>
        <w:t>l</w:t>
      </w:r>
      <w:r>
        <w:t>yon Fransalı günlük sorunlarını halletmek için falcılara müracaat e</w:t>
      </w:r>
      <w:r>
        <w:t>t</w:t>
      </w:r>
      <w:r>
        <w:t>mekt</w:t>
      </w:r>
      <w:r>
        <w:t>e</w:t>
      </w:r>
      <w:r>
        <w:t>dir. Fransızların bu tür müşavereler için ödediği paralar ise yılda 15 milyar Frank civarındadır</w:t>
      </w:r>
      <w:r w:rsidR="0065374B">
        <w:t>.”</w:t>
      </w:r>
      <w:r>
        <w:rPr>
          <w:rStyle w:val="FootnoteReference"/>
        </w:rPr>
        <w:footnoteReference w:id="448"/>
      </w:r>
    </w:p>
    <w:p w:rsidR="008C142D" w:rsidRDefault="008C142D"/>
    <w:p w:rsidR="008C142D" w:rsidRDefault="008C142D" w:rsidP="00D278DE">
      <w:pPr>
        <w:pStyle w:val="Heading1"/>
      </w:pPr>
      <w:bookmarkStart w:id="105" w:name="_Toc61827122"/>
      <w:r>
        <w:t>Batıda Manevi Boşluğun Kötü Etkileri</w:t>
      </w:r>
      <w:bookmarkEnd w:id="105"/>
    </w:p>
    <w:p w:rsidR="008C142D" w:rsidRDefault="008C142D" w:rsidP="00D278DE">
      <w:pPr>
        <w:pStyle w:val="Heading1"/>
      </w:pPr>
      <w:bookmarkStart w:id="106" w:name="_Toc61827123"/>
      <w:r>
        <w:t>1- İntihar Olaylarının Artış Kaydetmesi</w:t>
      </w:r>
      <w:bookmarkEnd w:id="106"/>
    </w:p>
    <w:p w:rsidR="008C142D" w:rsidRDefault="008C142D">
      <w:r>
        <w:t>Mevcut kanıtlar esasınca da iktidar düzeyini yüksel</w:t>
      </w:r>
      <w:r>
        <w:t>t</w:t>
      </w:r>
      <w:r>
        <w:t>mek ve tabiat üzerindeki egemenliğini artırmak amacıyla teknolojik kabiliyetleri</w:t>
      </w:r>
      <w:r>
        <w:t>n</w:t>
      </w:r>
      <w:r>
        <w:t>den en üst düzeyde istifade eden insan, manevi yoksunluk sebebi</w:t>
      </w:r>
      <w:r>
        <w:t>y</w:t>
      </w:r>
      <w:r>
        <w:t>le hayatın iniş ve çıkışları, ruhi ve psikolojik baskılar karşısında b</w:t>
      </w:r>
      <w:r>
        <w:t>ü</w:t>
      </w:r>
      <w:r>
        <w:t>yük bir acizlik içine düşmektedir. Öyle ki şimdiye kadar refah düzeyi yü</w:t>
      </w:r>
      <w:r>
        <w:t>k</w:t>
      </w:r>
      <w:r>
        <w:t>sek toplumlardaki vatandaşlar, intihar etmeyi ruhsal baskılardan kurt</w:t>
      </w:r>
      <w:r>
        <w:t>u</w:t>
      </w:r>
      <w:r>
        <w:t>luş için tek çare olarak görmektedirler</w:t>
      </w:r>
      <w:r w:rsidR="0065374B">
        <w:t>.”</w:t>
      </w:r>
      <w:r>
        <w:t>Batılı psikologlara göre de il</w:t>
      </w:r>
      <w:r>
        <w:t>e</w:t>
      </w:r>
      <w:r>
        <w:t>ri düzeydeki toplumlardaki intihar, suç ve cinayet miktarı, epidemi k</w:t>
      </w:r>
      <w:r>
        <w:t>e</w:t>
      </w:r>
      <w:r>
        <w:t>limesi ile nitelendirmenin bile düşük düzeyde kaldığı bir hadde ula</w:t>
      </w:r>
      <w:r>
        <w:t>ş</w:t>
      </w:r>
      <w:r>
        <w:t>mış bulunmaktadır</w:t>
      </w:r>
      <w:r w:rsidR="0065374B">
        <w:t>.”</w:t>
      </w:r>
      <w:r>
        <w:rPr>
          <w:rStyle w:val="FootnoteReference"/>
        </w:rPr>
        <w:footnoteReference w:id="449"/>
      </w:r>
    </w:p>
    <w:p w:rsidR="008C142D" w:rsidRDefault="008C142D">
      <w:r>
        <w:t>Bugün Amerika, Almanya, Fransa ve Finlandiya gibi ülkelerde kontrol edilmesi mümkün olmayan intihar sorunu, toplumsal bir bun</w:t>
      </w:r>
      <w:r>
        <w:t>a</w:t>
      </w:r>
      <w:r>
        <w:t>lım ortamı y</w:t>
      </w:r>
      <w:r>
        <w:t>a</w:t>
      </w:r>
      <w:r>
        <w:t xml:space="preserve">ratmıştır. </w:t>
      </w:r>
    </w:p>
    <w:p w:rsidR="008C142D" w:rsidRDefault="008C142D"/>
    <w:p w:rsidR="008C142D" w:rsidRDefault="008C142D" w:rsidP="00D278DE">
      <w:pPr>
        <w:pStyle w:val="Heading1"/>
      </w:pPr>
      <w:bookmarkStart w:id="107" w:name="_Toc61827124"/>
      <w:r>
        <w:t>Danimarka</w:t>
      </w:r>
      <w:bookmarkEnd w:id="107"/>
    </w:p>
    <w:p w:rsidR="008C142D" w:rsidRDefault="008C142D">
      <w:r>
        <w:t>Almanya gazetesi Frankfurther Revend Show, bu konuda yayıml</w:t>
      </w:r>
      <w:r>
        <w:t>a</w:t>
      </w:r>
      <w:r>
        <w:t>dığı bir raporunda şöyle yazmaktadır: “Danimarka, dünyanın en ze</w:t>
      </w:r>
      <w:r>
        <w:t>n</w:t>
      </w:r>
      <w:r>
        <w:t>gin ve ilerlemiş toplumu sayıld</w:t>
      </w:r>
      <w:r>
        <w:t>ı</w:t>
      </w:r>
      <w:r>
        <w:t>ğı halde, Danimarka’da yılda oniki bin kişi intihar etmeye kalkışmaktadır ve bu trend şiddetle artış kayde</w:t>
      </w:r>
      <w:r>
        <w:t>t</w:t>
      </w:r>
      <w:r>
        <w:t>mekt</w:t>
      </w:r>
      <w:r>
        <w:t>e</w:t>
      </w:r>
      <w:r>
        <w:t>dir</w:t>
      </w:r>
      <w:r w:rsidR="0065374B">
        <w:t>.”</w:t>
      </w:r>
      <w:r>
        <w:rPr>
          <w:rStyle w:val="FootnoteReference"/>
        </w:rPr>
        <w:footnoteReference w:id="450"/>
      </w:r>
    </w:p>
    <w:p w:rsidR="008C142D" w:rsidRDefault="008C142D">
      <w:r>
        <w:t>Danimarka’da bir araştırma merkezinin yayımladığı rapor esasınca Danimarkalı her yirmi gençten biri, intihara teşebbüs etmiştir ve hali h</w:t>
      </w:r>
      <w:r>
        <w:t>a</w:t>
      </w:r>
      <w:r>
        <w:t>zırda Danimarkalı gençlerin yarısı intihar etmeyi düşünmektedir</w:t>
      </w:r>
      <w:r w:rsidR="0065374B">
        <w:t>.”</w:t>
      </w:r>
      <w:r>
        <w:rPr>
          <w:rStyle w:val="FootnoteReference"/>
        </w:rPr>
        <w:footnoteReference w:id="451"/>
      </w:r>
      <w:r>
        <w:t xml:space="preserve"> </w:t>
      </w:r>
    </w:p>
    <w:p w:rsidR="008C142D" w:rsidRDefault="008C142D"/>
    <w:p w:rsidR="008C142D" w:rsidRDefault="008C142D" w:rsidP="00D278DE">
      <w:pPr>
        <w:pStyle w:val="Heading1"/>
      </w:pPr>
      <w:bookmarkStart w:id="108" w:name="_Toc61827125"/>
      <w:r>
        <w:t>İtalya</w:t>
      </w:r>
      <w:bookmarkEnd w:id="108"/>
    </w:p>
    <w:p w:rsidR="008C142D" w:rsidRDefault="008C142D">
      <w:r>
        <w:t>İtalya Ruhsal Araştırmalar Birliğinin ilan ettiğine göre İtalya’da gençlerin yüzde yirmi beşi, intihar etmek d</w:t>
      </w:r>
      <w:r>
        <w:t>ü</w:t>
      </w:r>
      <w:r>
        <w:t>şüncesi içindedir. İtalya Tıp Ahlak Komitesi de şöyle ilan etmektedir: “Yılda yüz bin genç i</w:t>
      </w:r>
      <w:r>
        <w:t>n</w:t>
      </w:r>
      <w:r>
        <w:t>tihar etmektedir</w:t>
      </w:r>
      <w:r w:rsidR="0065374B">
        <w:t>.”</w:t>
      </w:r>
      <w:r>
        <w:t xml:space="preserve"> Bu komitenin başkanı ise intiharın korkunç raka</w:t>
      </w:r>
      <w:r>
        <w:t>m</w:t>
      </w:r>
      <w:r>
        <w:t>larına işaret ederek şu uyarıda bulunmaktadır: “İntihar olayı, çocuklar ve gen</w:t>
      </w:r>
      <w:r>
        <w:t>ç</w:t>
      </w:r>
      <w:r>
        <w:t>ler arasında hızla artış kaydetmektedir</w:t>
      </w:r>
      <w:r w:rsidR="0065374B">
        <w:t>.”</w:t>
      </w:r>
      <w:r>
        <w:rPr>
          <w:rStyle w:val="FootnoteReference"/>
        </w:rPr>
        <w:footnoteReference w:id="452"/>
      </w:r>
    </w:p>
    <w:p w:rsidR="008C142D" w:rsidRDefault="008C142D"/>
    <w:p w:rsidR="008C142D" w:rsidRDefault="008C142D" w:rsidP="00D278DE">
      <w:pPr>
        <w:pStyle w:val="Heading1"/>
      </w:pPr>
      <w:bookmarkStart w:id="109" w:name="_Toc61827126"/>
      <w:r>
        <w:t>Finlandiya</w:t>
      </w:r>
      <w:bookmarkEnd w:id="109"/>
    </w:p>
    <w:p w:rsidR="008C142D" w:rsidRDefault="008C142D">
      <w:r>
        <w:t>Amerikan Washington Post gazetesi bu konuda Finlandiya hakkı</w:t>
      </w:r>
      <w:r>
        <w:t>n</w:t>
      </w:r>
      <w:r>
        <w:t>da yayımladığı raporunda şöyle yazmıştır: “Finlandiya’da sürekli artış kaydetmekte olan intihar olayları, bir cevap bulamayan batılı araştı</w:t>
      </w:r>
      <w:r>
        <w:t>r</w:t>
      </w:r>
      <w:r>
        <w:t>macıların endiş</w:t>
      </w:r>
      <w:r>
        <w:t>e</w:t>
      </w:r>
      <w:r>
        <w:t>lenmesine neden olmuştur</w:t>
      </w:r>
      <w:r w:rsidR="0065374B">
        <w:t>.”</w:t>
      </w:r>
      <w:r>
        <w:rPr>
          <w:rStyle w:val="FootnoteReference"/>
        </w:rPr>
        <w:footnoteReference w:id="453"/>
      </w:r>
    </w:p>
    <w:p w:rsidR="008C142D" w:rsidRDefault="008C142D"/>
    <w:p w:rsidR="008C142D" w:rsidRDefault="008C142D" w:rsidP="00D278DE">
      <w:pPr>
        <w:pStyle w:val="Heading1"/>
      </w:pPr>
      <w:bookmarkStart w:id="110" w:name="_Toc61827127"/>
      <w:r>
        <w:t>Fransa</w:t>
      </w:r>
      <w:bookmarkEnd w:id="110"/>
    </w:p>
    <w:p w:rsidR="008C142D" w:rsidRDefault="008C142D">
      <w:pPr>
        <w:rPr>
          <w:color w:val="FF0000"/>
        </w:rPr>
      </w:pPr>
      <w:r>
        <w:t>Fransız Le Parisien gazetesi, Fransa’da intihar olayları hakkında yayımladığı bir raporunda şöyle yazmaktadır</w:t>
      </w:r>
      <w:r>
        <w:rPr>
          <w:color w:val="FF0000"/>
        </w:rPr>
        <w:t>:</w:t>
      </w:r>
    </w:p>
    <w:p w:rsidR="008C142D" w:rsidRDefault="008C142D">
      <w:r>
        <w:t>“Fransa’da her kırk dakikada bir kişi intihar etmektedir. Yirmi beş ila otuz dört yaş arasındaki gençler arasında intihar, birinci ölüm n</w:t>
      </w:r>
      <w:r>
        <w:t>e</w:t>
      </w:r>
      <w:r>
        <w:t>denidir. Ondört ila yirmi beş yaş grubu arasında ise intihar ikinci ölüm sebebi olarak kabul edilmektedir</w:t>
      </w:r>
      <w:r w:rsidR="0065374B">
        <w:t>.”</w:t>
      </w:r>
    </w:p>
    <w:p w:rsidR="008C142D" w:rsidRDefault="008C142D">
      <w:r>
        <w:t>Bu raporda ayrıca şöyle yer almıştır: “Fransa, oniki bin intihar ve yüzaltmış bin intihara teşebbüs olayına ş</w:t>
      </w:r>
      <w:r>
        <w:t>a</w:t>
      </w:r>
      <w:r>
        <w:t>hit olmakla bu konuda başta gelen ülkeler arasında yer almıştır. İntihar sebebiyle ölümler, trafik kazası sebebi</w:t>
      </w:r>
      <w:r>
        <w:t>y</w:t>
      </w:r>
      <w:r>
        <w:t>le ölümlerden çok daha fazla düzeye ulaşmıştır</w:t>
      </w:r>
      <w:r w:rsidR="0065374B">
        <w:t>.”</w:t>
      </w:r>
      <w:r>
        <w:rPr>
          <w:rStyle w:val="FootnoteReference"/>
        </w:rPr>
        <w:footnoteReference w:id="454"/>
      </w:r>
    </w:p>
    <w:p w:rsidR="008C142D" w:rsidRDefault="008C142D">
      <w:r>
        <w:t>Hakeza Suffers anket grubu ile İntiharlarla Savaş Birliğinin orta</w:t>
      </w:r>
      <w:r>
        <w:t>k</w:t>
      </w:r>
      <w:r>
        <w:t>laşa yaptıkları araştırmalar neticesinde şu gerçek apaçık bir şekilde o</w:t>
      </w:r>
      <w:r>
        <w:t>r</w:t>
      </w:r>
      <w:r>
        <w:t>taya çıkmıştır: Fransa’da her yıl intihara teşebbüs eden gençlerin say</w:t>
      </w:r>
      <w:r>
        <w:t>ı</w:t>
      </w:r>
      <w:r>
        <w:t xml:space="preserve">sı elli bine ulaşmış bulunmaktadır. Bu ülke halkının %13’ü ise en </w:t>
      </w:r>
      <w:r>
        <w:t>a</w:t>
      </w:r>
      <w:r>
        <w:t>zından bir defa intihar etmeyi düşünmüştür. Gençlerin yüzde otuz beşi ise, aile bireyleri veya dostları gibi, yakınlarından b</w:t>
      </w:r>
      <w:r>
        <w:t>i</w:t>
      </w:r>
      <w:r>
        <w:t>rinin intiharıyla karşılaştıklarını itiraf etme</w:t>
      </w:r>
      <w:r>
        <w:t>k</w:t>
      </w:r>
      <w:r>
        <w:t>tedirler</w:t>
      </w:r>
      <w:r w:rsidR="0065374B">
        <w:t>.”</w:t>
      </w:r>
      <w:r>
        <w:rPr>
          <w:rStyle w:val="FootnoteReference"/>
        </w:rPr>
        <w:footnoteReference w:id="455"/>
      </w:r>
    </w:p>
    <w:p w:rsidR="008C142D" w:rsidRDefault="008C142D"/>
    <w:p w:rsidR="008C142D" w:rsidRDefault="008C142D" w:rsidP="00D278DE">
      <w:pPr>
        <w:pStyle w:val="Heading1"/>
      </w:pPr>
      <w:bookmarkStart w:id="111" w:name="_Toc61827128"/>
      <w:r>
        <w:t>Alman</w:t>
      </w:r>
      <w:bookmarkEnd w:id="111"/>
    </w:p>
    <w:p w:rsidR="008C142D" w:rsidRDefault="008C142D">
      <w:r>
        <w:t>Alman gazetesi Frankfurther Revend Show şöyle yazmıştır: “G</w:t>
      </w:r>
      <w:r>
        <w:t>e</w:t>
      </w:r>
      <w:r>
        <w:t>çen yıl (1994), 12960 kişiden fazlası intihar sebebiyle hayatını ka</w:t>
      </w:r>
      <w:r>
        <w:t>y</w:t>
      </w:r>
      <w:r>
        <w:t>betmiştir. Oysa bu ülkede 1993 yılında trafik kazaları sebebiyle hay</w:t>
      </w:r>
      <w:r>
        <w:t>a</w:t>
      </w:r>
      <w:r>
        <w:t>tını kaybedenlerin sayısı 10000 kişiden bile daha az olmuştur</w:t>
      </w:r>
      <w:r w:rsidR="0065374B">
        <w:t>.”</w:t>
      </w:r>
      <w:r>
        <w:rPr>
          <w:rStyle w:val="FootnoteReference"/>
        </w:rPr>
        <w:footnoteReference w:id="456"/>
      </w:r>
    </w:p>
    <w:p w:rsidR="008C142D" w:rsidRDefault="008C142D"/>
    <w:p w:rsidR="008C142D" w:rsidRDefault="008C142D" w:rsidP="00D278DE">
      <w:pPr>
        <w:pStyle w:val="Heading1"/>
      </w:pPr>
      <w:bookmarkStart w:id="112" w:name="_Toc61827129"/>
      <w:r>
        <w:t>Avustralya</w:t>
      </w:r>
      <w:bookmarkEnd w:id="112"/>
    </w:p>
    <w:p w:rsidR="008C142D" w:rsidRDefault="008C142D">
      <w:r>
        <w:t>Resmi rakamlara göre trafik kazalarından sonra intihar olayları, Avustralyalı gençlerin ikinci ölüm nedeni konumundadır ve 1998 y</w:t>
      </w:r>
      <w:r>
        <w:t>ı</w:t>
      </w:r>
      <w:r>
        <w:t xml:space="preserve">lında intihar olayları, önceki yıla oranla yüzde otuz artış kaydetmiştir. </w:t>
      </w:r>
      <w:r>
        <w:rPr>
          <w:rStyle w:val="FootnoteReference"/>
        </w:rPr>
        <w:footnoteReference w:id="457"/>
      </w:r>
    </w:p>
    <w:p w:rsidR="008C142D" w:rsidRDefault="008C142D"/>
    <w:p w:rsidR="008C142D" w:rsidRDefault="008C142D" w:rsidP="00D278DE">
      <w:pPr>
        <w:pStyle w:val="Heading1"/>
      </w:pPr>
      <w:r>
        <w:br w:type="page"/>
      </w:r>
      <w:bookmarkStart w:id="113" w:name="_Toc61827130"/>
      <w:r>
        <w:t>Amerika Birleşik Devletleri</w:t>
      </w:r>
      <w:bookmarkEnd w:id="113"/>
    </w:p>
    <w:p w:rsidR="008C142D" w:rsidRDefault="008C142D">
      <w:r>
        <w:t>Amerika Birleşik Devletlerinde yayımlanan raporlar esasınca her altı saatte, ondokuz yaşının altında bir kişi ateşli silah vasıtasıyla int</w:t>
      </w:r>
      <w:r>
        <w:t>i</w:t>
      </w:r>
      <w:r>
        <w:t xml:space="preserve">har etmektedir. 1990 yılında on ila ondokuz yaş arasında 1447 kişi </w:t>
      </w:r>
      <w:r>
        <w:t>a</w:t>
      </w:r>
      <w:r>
        <w:t>teşli silahlar vasıt</w:t>
      </w:r>
      <w:r>
        <w:t>a</w:t>
      </w:r>
      <w:r>
        <w:t>sıyla intihar etmiştir</w:t>
      </w:r>
      <w:r w:rsidR="0065374B">
        <w:t>.”</w:t>
      </w:r>
      <w:r>
        <w:rPr>
          <w:rStyle w:val="FootnoteReference"/>
        </w:rPr>
        <w:footnoteReference w:id="458"/>
      </w:r>
    </w:p>
    <w:p w:rsidR="008C142D" w:rsidRDefault="008C142D">
      <w:r>
        <w:t>Mevcut rakamlar esasınca da Amerika Birleşik Devle</w:t>
      </w:r>
      <w:r>
        <w:t>t</w:t>
      </w:r>
      <w:r>
        <w:t>lerinde 15- 24 yaş arasındaki gençlerin ölümünün ikinci nedeni intihardır</w:t>
      </w:r>
      <w:r w:rsidR="0065374B">
        <w:t>.”</w:t>
      </w:r>
      <w:r>
        <w:rPr>
          <w:rStyle w:val="FootnoteReference"/>
        </w:rPr>
        <w:footnoteReference w:id="459"/>
      </w:r>
    </w:p>
    <w:p w:rsidR="008C142D" w:rsidRDefault="008C142D">
      <w:r>
        <w:t>John Hopkins Üniversitesi üstatlarından Dr. Redfield Jamison bu konuda şöyle demiştir: “Yılda yaklaşık olarak otuz bin Amerikalı int</w:t>
      </w:r>
      <w:r>
        <w:t>i</w:t>
      </w:r>
      <w:r>
        <w:t>har etmekte, yetmişbeş bin kişi ise intihara teşebbüs etmekte ama b</w:t>
      </w:r>
      <w:r>
        <w:t>a</w:t>
      </w:r>
      <w:r>
        <w:t>şarılı olamamaktadırlar. Geçen bir yıl boyunca her beş Amerikalı gençten biri intihar etmiştir veya ciddi bir şekilde intihar etmeye niye</w:t>
      </w:r>
      <w:r>
        <w:t>t</w:t>
      </w:r>
      <w:r>
        <w:t>lenmiştir</w:t>
      </w:r>
      <w:r w:rsidR="0065374B">
        <w:t>.”</w:t>
      </w:r>
      <w:r>
        <w:rPr>
          <w:rStyle w:val="FootnoteReference"/>
        </w:rPr>
        <w:footnoteReference w:id="460"/>
      </w:r>
    </w:p>
    <w:p w:rsidR="008C142D" w:rsidRDefault="008C142D">
      <w:r>
        <w:t>“Tüyler ürpertici mevcut rakamlar da Amerika Birleşik Devletl</w:t>
      </w:r>
      <w:r>
        <w:t>e</w:t>
      </w:r>
      <w:r>
        <w:t>rinde, 1970 ile 1980 yılları arasında 15- 20 yaş arası gençlerin intihar oranının %50 artış kaydettiğini göstermektedir</w:t>
      </w:r>
      <w:r w:rsidR="0065374B">
        <w:t>.”</w:t>
      </w:r>
      <w:r>
        <w:rPr>
          <w:rStyle w:val="FootnoteReference"/>
        </w:rPr>
        <w:footnoteReference w:id="461"/>
      </w:r>
    </w:p>
    <w:p w:rsidR="008C142D" w:rsidRDefault="008C142D">
      <w:r>
        <w:t>Elbette Amerika Birleşik Devletlerinde Dr. Allen Bremen ve Dr. Dave Chapez adlı Amerikalı psikoterapistler tarafından çok ilginç bir t</w:t>
      </w:r>
      <w:r>
        <w:t>a</w:t>
      </w:r>
      <w:r>
        <w:t>kım inceleme ve araştırmalar yapılmıştır ve bu psikoterapistler, “Gençlerin intiharlarının değerlendirmesi ve önlenmesi” adlı bir kitap yayımlayarak yaptıkları kapsamlı araştırmaların sonuçlarını ilan e</w:t>
      </w:r>
      <w:r>
        <w:t>t</w:t>
      </w:r>
      <w:r>
        <w:t>mişlerdir. Bu kitapta şöyle yer almıştır: “Bir yıl zarfında Amerika Bi</w:t>
      </w:r>
      <w:r>
        <w:t>r</w:t>
      </w:r>
      <w:r>
        <w:t>leşik Devletlerinde 15- 24 yaş arasındaki gençlerden onbeş bin kişi i</w:t>
      </w:r>
      <w:r>
        <w:t>n</w:t>
      </w:r>
      <w:r>
        <w:t>tihar ediyor. Bu intiharların çoğu da, Mart, Nisan ve Mayıs aylarında ort</w:t>
      </w:r>
      <w:r>
        <w:t>a</w:t>
      </w:r>
      <w:r>
        <w:t>ya çıkıyor</w:t>
      </w:r>
      <w:r w:rsidR="0065374B">
        <w:t>.”</w:t>
      </w:r>
    </w:p>
    <w:p w:rsidR="008C142D" w:rsidRDefault="008C142D">
      <w:r>
        <w:t>Söz konusu araştırmacılar, bahar mevsiminde intihar oranının artış kaydetmesinin sebebini aşağıdaki iki varsayım kalıbında beyan etmi</w:t>
      </w:r>
      <w:r>
        <w:t>ş</w:t>
      </w:r>
      <w:r>
        <w:t xml:space="preserve">lerdir: </w:t>
      </w:r>
    </w:p>
    <w:p w:rsidR="008C142D" w:rsidRDefault="008C142D">
      <w:r>
        <w:t>1- Bahar mevsimi hayatın yenilendiği ve ümitlerin ç</w:t>
      </w:r>
      <w:r>
        <w:t>o</w:t>
      </w:r>
      <w:r>
        <w:t>ğaldığı bir mevsimdir. Üzüntülü, uzlete çekilmiş ve us</w:t>
      </w:r>
      <w:r>
        <w:t>u</w:t>
      </w:r>
      <w:r>
        <w:t>len hüzün içinde olan gençler bu mevsime ayak uyduramamaktadırlar. Onlar genellikle yen</w:t>
      </w:r>
      <w:r>
        <w:t>i</w:t>
      </w:r>
      <w:r>
        <w:t>lenmeye tahammül edemeyen kimselerdir. Bu yüzden de ümitsizlik ve k</w:t>
      </w:r>
      <w:r>
        <w:t>a</w:t>
      </w:r>
      <w:r>
        <w:t xml:space="preserve">ramsarlık ortamında intihara yeltenmektedirler. </w:t>
      </w:r>
    </w:p>
    <w:p w:rsidR="008C142D" w:rsidRDefault="008C142D">
      <w:r>
        <w:t>2- Gençlerin çoğu, bahar mevsiminde ruhsal baskılar, son imtiha</w:t>
      </w:r>
      <w:r>
        <w:t>n</w:t>
      </w:r>
      <w:r>
        <w:t>lar ve sürekli bir şekilde aile ocağını terk etmekle karşı karşıya ka</w:t>
      </w:r>
      <w:r>
        <w:t>l</w:t>
      </w:r>
      <w:r>
        <w:t>maktadırlar ve bu baskıların sonucu olarak da intihara yeltenmektedi</w:t>
      </w:r>
      <w:r>
        <w:t>r</w:t>
      </w:r>
      <w:r>
        <w:t>ler</w:t>
      </w:r>
      <w:r w:rsidR="0065374B">
        <w:t>.”</w:t>
      </w:r>
      <w:r>
        <w:rPr>
          <w:rStyle w:val="FootnoteReference"/>
        </w:rPr>
        <w:footnoteReference w:id="462"/>
      </w:r>
    </w:p>
    <w:p w:rsidR="008C142D" w:rsidRDefault="008C142D"/>
    <w:p w:rsidR="008C142D" w:rsidRDefault="008C142D" w:rsidP="00D278DE">
      <w:pPr>
        <w:pStyle w:val="Heading1"/>
      </w:pPr>
      <w:bookmarkStart w:id="114" w:name="_Toc61827131"/>
      <w:r>
        <w:t>2- Batıda Ruhsal Hastalıkların Artış Kaydetmesi</w:t>
      </w:r>
      <w:bookmarkEnd w:id="114"/>
    </w:p>
    <w:p w:rsidR="008C142D" w:rsidRDefault="008C142D">
      <w:r>
        <w:t>Sanayi ülkelerinde intihar olaylarının artış kaydetm</w:t>
      </w:r>
      <w:r>
        <w:t>e</w:t>
      </w:r>
      <w:r>
        <w:t>siyle birlikte ruhsal baskılar, ıstırap, depresyon ve ümitsizlik duygusu da artış ka</w:t>
      </w:r>
      <w:r>
        <w:t>y</w:t>
      </w:r>
      <w:r>
        <w:t>detmektedir. Sonuç olarak da sakinleştirici, uyku verici ve uyuşturucu ilaçların kull</w:t>
      </w:r>
      <w:r>
        <w:t>a</w:t>
      </w:r>
      <w:r>
        <w:t xml:space="preserve">nımı da aynı paralelde artış kaydetmektedir. </w:t>
      </w:r>
    </w:p>
    <w:p w:rsidR="008C142D" w:rsidRDefault="008C142D"/>
    <w:p w:rsidR="008C142D" w:rsidRDefault="008C142D" w:rsidP="00D278DE">
      <w:pPr>
        <w:pStyle w:val="Heading1"/>
      </w:pPr>
      <w:bookmarkStart w:id="115" w:name="_Toc61827132"/>
      <w:r>
        <w:t>Almanya</w:t>
      </w:r>
      <w:bookmarkEnd w:id="115"/>
    </w:p>
    <w:p w:rsidR="008C142D" w:rsidRDefault="008C142D">
      <w:r>
        <w:t>Münih kentindeki Kemunder sağlık sigortası şirketi yayımladığı bir raporda, Almanya toplumunda ruhsal baskıların ve sıkıntıların ar</w:t>
      </w:r>
      <w:r>
        <w:t>t</w:t>
      </w:r>
      <w:r>
        <w:t>tığını ilan ederek şöyle demekt</w:t>
      </w:r>
      <w:r>
        <w:t>e</w:t>
      </w:r>
      <w:r>
        <w:t>dir: “Almanya vatandaşları arasında ruhsal hastalıkların ortaya çıkışı, bir çok iktisadi ve toplumsal zararlara n</w:t>
      </w:r>
      <w:r>
        <w:t>e</w:t>
      </w:r>
      <w:r>
        <w:t>den olmaktadır. Öyle ki yılda Almanya genel bütçesine üç mi</w:t>
      </w:r>
      <w:r>
        <w:t>l</w:t>
      </w:r>
      <w:r>
        <w:t>yon mark zarar vermektedir. Onbir milyon iş günü boşa gitmektedir ve de hastaların tedavi merkezlerinde onbeş bin gün yatmasıyla sonuçla</w:t>
      </w:r>
      <w:r>
        <w:t>n</w:t>
      </w:r>
      <w:r>
        <w:t>maktadır</w:t>
      </w:r>
      <w:r w:rsidR="0065374B">
        <w:t>.”</w:t>
      </w:r>
      <w:r>
        <w:rPr>
          <w:rStyle w:val="FootnoteReference"/>
        </w:rPr>
        <w:footnoteReference w:id="463"/>
      </w:r>
    </w:p>
    <w:p w:rsidR="008C142D" w:rsidRDefault="008C142D"/>
    <w:p w:rsidR="008C142D" w:rsidRDefault="008C142D" w:rsidP="00D278DE">
      <w:pPr>
        <w:pStyle w:val="Heading1"/>
      </w:pPr>
      <w:bookmarkStart w:id="116" w:name="_Toc61827133"/>
      <w:r>
        <w:t>İngiltere</w:t>
      </w:r>
      <w:bookmarkEnd w:id="116"/>
    </w:p>
    <w:p w:rsidR="008C142D" w:rsidRDefault="008C142D">
      <w:r>
        <w:t>Öte yandan ilk defa İngiltere Milli İstatistik müdürl</w:t>
      </w:r>
      <w:r>
        <w:t>ü</w:t>
      </w:r>
      <w:r>
        <w:t>ğünün içişleri bakanlığına sunduğu rakamlar esasınca da şu gerçek açık bir şekilde tespit edilmiştir: “İngiltere ülkesinin nüfusunun altıda biri ruhsal ha</w:t>
      </w:r>
      <w:r>
        <w:t>s</w:t>
      </w:r>
      <w:r>
        <w:t>talıklar içinde kı</w:t>
      </w:r>
      <w:r>
        <w:t>v</w:t>
      </w:r>
      <w:r>
        <w:t>ranmaktadır. Şehirlerde ruhsal hastalıklar miktarı, şehir dışındaki bölgelere oranla yüzde elli daha fazladır</w:t>
      </w:r>
      <w:r w:rsidR="0065374B">
        <w:t>.”</w:t>
      </w:r>
    </w:p>
    <w:p w:rsidR="008C142D" w:rsidRDefault="008C142D">
      <w:r>
        <w:t>Bu rapor esasınca, “İngiltere halkı arasında en yaygın ruhsal hast</w:t>
      </w:r>
      <w:r>
        <w:t>a</w:t>
      </w:r>
      <w:r>
        <w:t>lık, ıstırap ve depresyon karışımı bir hastalı</w:t>
      </w:r>
      <w:r>
        <w:t>k</w:t>
      </w:r>
      <w:r>
        <w:t>tır</w:t>
      </w:r>
      <w:r w:rsidR="0065374B">
        <w:t>.”</w:t>
      </w:r>
      <w:r>
        <w:rPr>
          <w:rStyle w:val="FootnoteReference"/>
        </w:rPr>
        <w:footnoteReference w:id="464"/>
      </w:r>
    </w:p>
    <w:p w:rsidR="008C142D" w:rsidRDefault="008C142D"/>
    <w:p w:rsidR="008C142D" w:rsidRDefault="008C142D" w:rsidP="00D278DE">
      <w:pPr>
        <w:pStyle w:val="Heading1"/>
      </w:pPr>
      <w:bookmarkStart w:id="117" w:name="_Toc61827134"/>
      <w:r>
        <w:t>İspanya</w:t>
      </w:r>
      <w:bookmarkEnd w:id="117"/>
    </w:p>
    <w:p w:rsidR="008C142D" w:rsidRDefault="008C142D">
      <w:r>
        <w:t>El Pais gazetesi de şunu ilan etmiştir: “İspanya halkının yüzde ot</w:t>
      </w:r>
      <w:r>
        <w:t>u</w:t>
      </w:r>
      <w:r>
        <w:t>zu uykusuzluk sıkıntısı çekmektedirler. Bu da İspanya vatandaşlarının yılda yaklaşık olarak altmış milyon kutu uyku verici ilaçlar tüketmes</w:t>
      </w:r>
      <w:r>
        <w:t>i</w:t>
      </w:r>
      <w:r>
        <w:t>ne neden olmuştur</w:t>
      </w:r>
      <w:r w:rsidR="0065374B">
        <w:t>.”</w:t>
      </w:r>
      <w:r>
        <w:rPr>
          <w:rStyle w:val="FootnoteReference"/>
        </w:rPr>
        <w:footnoteReference w:id="465"/>
      </w:r>
    </w:p>
    <w:p w:rsidR="008C142D" w:rsidRDefault="008C142D"/>
    <w:p w:rsidR="008C142D" w:rsidRDefault="008C142D" w:rsidP="00D278DE">
      <w:pPr>
        <w:pStyle w:val="Heading1"/>
      </w:pPr>
      <w:bookmarkStart w:id="118" w:name="_Toc61827135"/>
      <w:r>
        <w:t>İsveç</w:t>
      </w:r>
      <w:bookmarkEnd w:id="118"/>
    </w:p>
    <w:p w:rsidR="008C142D" w:rsidRDefault="008C142D">
      <w:r>
        <w:t>İsveç’teki genç ve çocuk psikoloğu, bayan Profesör Enlizfun Kenurnig ise 8/9/1993 tarihinde AB gazetesinde basılan “İsveç gen</w:t>
      </w:r>
      <w:r>
        <w:t>ç</w:t>
      </w:r>
      <w:r>
        <w:t>leri şiddetli bir ruhsal rahatsızlık içinde bulunmaktadırlar” başlığı a</w:t>
      </w:r>
      <w:r>
        <w:t>l</w:t>
      </w:r>
      <w:r>
        <w:t>tında şöyle yazmıştır: “İsveç öğrencilerinin ruhsal durumu hakkında yapılan incelemelerde gördüğümüz gibi çocuk ve gen</w:t>
      </w:r>
      <w:r>
        <w:t>ç</w:t>
      </w:r>
      <w:r>
        <w:t>lerden bir çoğu, ruhsal bunalımlar içinde kıvranmaktadır. Bundan dolayı da büyük bir şaşkınlık içinde bulunmakt</w:t>
      </w:r>
      <w:r>
        <w:t>a</w:t>
      </w:r>
      <w:r>
        <w:t>yım</w:t>
      </w:r>
      <w:r w:rsidR="0065374B">
        <w:t>.”</w:t>
      </w:r>
    </w:p>
    <w:p w:rsidR="008C142D" w:rsidRDefault="008C142D">
      <w:r>
        <w:t>Söz konusu yazar şu eklemede bulunmaktadır: “Ne yazık ki çocu</w:t>
      </w:r>
      <w:r>
        <w:t>k</w:t>
      </w:r>
      <w:r>
        <w:t>ların depresyon meselesi, sade bir depre</w:t>
      </w:r>
      <w:r>
        <w:t>s</w:t>
      </w:r>
      <w:r>
        <w:t>yon değildir. Aksine insanın nefsine olan güvenini kaybetmesine, ümitsizlik duygusuna kapılmas</w:t>
      </w:r>
      <w:r>
        <w:t>ı</w:t>
      </w:r>
      <w:r>
        <w:t>na, eğitim ve işe karşı ilgisinin azalmasına, uykusuzluğa, iştahsızlığa, baş ağrısına, karın ağrısına, gevşeklik ve tembelliğe neden olmaktadır. Bu sürekli artış kaydeden belirtiler ise, toplum bünyesinde oluşan d</w:t>
      </w:r>
      <w:r>
        <w:t>e</w:t>
      </w:r>
      <w:r>
        <w:t xml:space="preserve">ğişikliklerle direkt bir ilişki </w:t>
      </w:r>
      <w:r>
        <w:t>i</w:t>
      </w:r>
      <w:r>
        <w:t>çindedir</w:t>
      </w:r>
      <w:r w:rsidR="0065374B">
        <w:t>.”</w:t>
      </w:r>
      <w:r>
        <w:rPr>
          <w:rStyle w:val="FootnoteReference"/>
        </w:rPr>
        <w:footnoteReference w:id="466"/>
      </w:r>
    </w:p>
    <w:p w:rsidR="008C142D" w:rsidRDefault="008C142D">
      <w:r>
        <w:t>Başka bir raporda ise bu konuda şöyle okumaktayız: “1980’lerin sonunda İsveç’te yılda ort</w:t>
      </w:r>
      <w:r>
        <w:t>a</w:t>
      </w:r>
      <w:r>
        <w:t>lama olarak beş milyar kron, uyku verici ve sakinleştirici ilaçlara harcanmaktaydı. Bu tük</w:t>
      </w:r>
      <w:r>
        <w:t>e</w:t>
      </w:r>
      <w:r>
        <w:t>tim, kış mevsiminde, özellikle de inziva ve ilişkilere ihtiyacın daha çok hissedildiği yıl başı tatillerinde ve yeni yılda daha çok artış ka</w:t>
      </w:r>
      <w:r>
        <w:t>y</w:t>
      </w:r>
      <w:r>
        <w:t>detmektedir</w:t>
      </w:r>
      <w:r w:rsidR="0065374B">
        <w:t>.”</w:t>
      </w:r>
      <w:r>
        <w:rPr>
          <w:rStyle w:val="FootnoteReference"/>
        </w:rPr>
        <w:footnoteReference w:id="467"/>
      </w:r>
    </w:p>
    <w:p w:rsidR="008C142D" w:rsidRDefault="008C142D"/>
    <w:p w:rsidR="008C142D" w:rsidRDefault="008C142D" w:rsidP="00D278DE">
      <w:pPr>
        <w:pStyle w:val="Heading1"/>
      </w:pPr>
      <w:bookmarkStart w:id="119" w:name="_Toc61827136"/>
      <w:r>
        <w:t>Fransa</w:t>
      </w:r>
      <w:bookmarkEnd w:id="119"/>
    </w:p>
    <w:p w:rsidR="008C142D" w:rsidRDefault="008C142D">
      <w:r>
        <w:t>Fransa Milli Araştırma ve Sağlık kurumu da yayımladığı 320 sa</w:t>
      </w:r>
      <w:r>
        <w:t>y</w:t>
      </w:r>
      <w:r>
        <w:t>falık bir araştırmasında şunu ilan etmiştir: “Fransa’da genç neslin d</w:t>
      </w:r>
      <w:r>
        <w:t>u</w:t>
      </w:r>
      <w:r>
        <w:t xml:space="preserve">rumu çok rahatsız edici ve </w:t>
      </w:r>
      <w:r>
        <w:t>ü</w:t>
      </w:r>
      <w:r>
        <w:t>züntü vericidir</w:t>
      </w:r>
      <w:r w:rsidR="0065374B">
        <w:t>.”</w:t>
      </w:r>
    </w:p>
    <w:p w:rsidR="008C142D" w:rsidRDefault="008C142D">
      <w:r>
        <w:t>Bu raporda şöyle yer almıştır: “Onbir ila ondokuz yaş grubu gen</w:t>
      </w:r>
      <w:r>
        <w:t>ç</w:t>
      </w:r>
      <w:r>
        <w:t>ler üzerinde yapılan detaylı ve uzun süreli araştırmalar neticesinde, Fransa’daki genç neslin rahatsızlıklarının en temel sebebinin yaşama karşı alakasızlık ve isteksizlik olduğu ilan edilmiştir. Bu rapor esası</w:t>
      </w:r>
      <w:r>
        <w:t>n</w:t>
      </w:r>
      <w:r>
        <w:t>ca, “Fransa gençlerinin %41. 5’i ruhsal hastalıklara maruzdur ve bu ruhsal hastalıkları gençlerin uykusunu ve huzurunu bozmakt</w:t>
      </w:r>
      <w:r>
        <w:t>a</w:t>
      </w:r>
      <w:r>
        <w:t>dır. Gençlerin %49. 6’sı ise gün boyunca ruhsal yorgunluk ve depresyon hissetme</w:t>
      </w:r>
      <w:r>
        <w:t>k</w:t>
      </w:r>
      <w:r>
        <w:t>tedirler</w:t>
      </w:r>
      <w:r w:rsidR="0065374B">
        <w:t>.”</w:t>
      </w:r>
      <w:r>
        <w:rPr>
          <w:rStyle w:val="FootnoteReference"/>
        </w:rPr>
        <w:footnoteReference w:id="468"/>
      </w:r>
    </w:p>
    <w:p w:rsidR="008C142D" w:rsidRDefault="008C142D"/>
    <w:p w:rsidR="008C142D" w:rsidRDefault="008C142D" w:rsidP="00D278DE">
      <w:pPr>
        <w:pStyle w:val="Heading1"/>
      </w:pPr>
      <w:bookmarkStart w:id="120" w:name="_Toc61827137"/>
      <w:r>
        <w:t>İtalya</w:t>
      </w:r>
      <w:bookmarkEnd w:id="120"/>
    </w:p>
    <w:p w:rsidR="008C142D" w:rsidRDefault="008C142D">
      <w:r>
        <w:t>Yayımlanan rakamlar esasınca her iki İtalyan ailesinden biri ruhsal sorunlarla karşı karşıya bulunmaktadır. İtalya sağlık bakanı Umberto Verunezi’nin yayımladığı bu rakamlar esasınca on milyon İtalyan v</w:t>
      </w:r>
      <w:r>
        <w:t>a</w:t>
      </w:r>
      <w:r>
        <w:t>tandaşı ruhsal hast</w:t>
      </w:r>
      <w:r>
        <w:t>a</w:t>
      </w:r>
      <w:r>
        <w:t>lıklar içinde kıvranmaktadır. İtalya sağlık bakanı bu gerçeği izhar ederek şöyle demiştir: “Devlet, ülkedeki hast</w:t>
      </w:r>
      <w:r>
        <w:t>a</w:t>
      </w:r>
      <w:r>
        <w:t>neler ve ruhsal hastaların bakım merkezleri için yılda bir trilyon lir harcama</w:t>
      </w:r>
      <w:r>
        <w:t>k</w:t>
      </w:r>
      <w:r>
        <w:t>tadır</w:t>
      </w:r>
      <w:r w:rsidR="0065374B">
        <w:t>.”</w:t>
      </w:r>
      <w:r>
        <w:rPr>
          <w:rStyle w:val="FootnoteReference"/>
        </w:rPr>
        <w:footnoteReference w:id="469"/>
      </w:r>
    </w:p>
    <w:p w:rsidR="008C142D" w:rsidRDefault="008C142D"/>
    <w:p w:rsidR="008C142D" w:rsidRDefault="008C142D" w:rsidP="00D278DE">
      <w:pPr>
        <w:pStyle w:val="Heading1"/>
      </w:pPr>
      <w:bookmarkStart w:id="121" w:name="_Toc61827138"/>
      <w:r>
        <w:t>Amerika Birleşik Devletleri</w:t>
      </w:r>
      <w:bookmarkEnd w:id="121"/>
    </w:p>
    <w:p w:rsidR="008C142D" w:rsidRDefault="008C142D">
      <w:r>
        <w:t>Bu hususta Economist dergisi 1999 ocak tarihli ilk sayısında Am</w:t>
      </w:r>
      <w:r>
        <w:t>e</w:t>
      </w:r>
      <w:r>
        <w:t>rika Birleşik Devletlerindeki depresyon ve sebepleri hakkı</w:t>
      </w:r>
      <w:r>
        <w:t>n</w:t>
      </w:r>
      <w:r>
        <w:t>da şöyle yazmıştır: “Ps</w:t>
      </w:r>
      <w:r>
        <w:t>i</w:t>
      </w:r>
      <w:r>
        <w:t>kologların inancına göre depresyon, modernizmden ve yan baskılarından kaynaklanan bir hastalıktır. Gençler, öze</w:t>
      </w:r>
      <w:r>
        <w:t>l</w:t>
      </w:r>
      <w:r>
        <w:t>likle de dünyanın diğer bölgelerine oranla yeniliğin daha hızlı yaşandığı Am</w:t>
      </w:r>
      <w:r>
        <w:t>e</w:t>
      </w:r>
      <w:r>
        <w:t xml:space="preserve">rika’da, çok küçük yaşlarda bu hastalığa maruz kalmaktadır. </w:t>
      </w:r>
    </w:p>
    <w:p w:rsidR="008C142D" w:rsidRDefault="008C142D">
      <w:r>
        <w:t>2020 yılında kalp hastalıklarından sonra insanların g</w:t>
      </w:r>
      <w:r>
        <w:t>e</w:t>
      </w:r>
      <w:r>
        <w:t>niş boyutlarda maruz kalacağı en büyük hastalık depresyon ve ruhsal hastalıklar ol</w:t>
      </w:r>
      <w:r>
        <w:t>a</w:t>
      </w:r>
      <w:r>
        <w:t>caktır.” Bu derginin yazdığına göre Amerika Mashachusets teknoloji enstitüsünden Dr. Ernest Brand ve yardımcıları şu tesbitte bulunmu</w:t>
      </w:r>
      <w:r>
        <w:t>ş</w:t>
      </w:r>
      <w:r>
        <w:t>lardır: “Amerika’da depresyon hastalığını tedavi için yapılan harcam</w:t>
      </w:r>
      <w:r>
        <w:t>a</w:t>
      </w:r>
      <w:r>
        <w:t>lar, yılda yirmidört milyar doları bulmaktadır. Yani yaklaşık ol</w:t>
      </w:r>
      <w:r>
        <w:t>a</w:t>
      </w:r>
      <w:r>
        <w:t>rak kalp ve damar hastalıkları için yapılan harcamalar miktarıncadır ve bu da her Amerikalı’nın depresyon hastalığı için yılda altı bin dolar ha</w:t>
      </w:r>
      <w:r>
        <w:t>r</w:t>
      </w:r>
      <w:r>
        <w:t>cadığı anlamına gelmekt</w:t>
      </w:r>
      <w:r>
        <w:t>e</w:t>
      </w:r>
      <w:r>
        <w:t>dir</w:t>
      </w:r>
      <w:r w:rsidR="0065374B">
        <w:t>.”</w:t>
      </w:r>
    </w:p>
    <w:p w:rsidR="008C142D" w:rsidRDefault="008C142D">
      <w:r>
        <w:t>Bu dergi daha sonra şöyle demektedir: “Depresyon hastalığını t</w:t>
      </w:r>
      <w:r>
        <w:t>e</w:t>
      </w:r>
      <w:r>
        <w:t>davi etmek için yapılan harcamalar, oniki milyar dörtyüz milyon dol</w:t>
      </w:r>
      <w:r>
        <w:t>a</w:t>
      </w:r>
      <w:r>
        <w:t>rı bulmaktadır. Depresyon belasına düçar olanların intiharl</w:t>
      </w:r>
      <w:r>
        <w:t>a</w:t>
      </w:r>
      <w:r>
        <w:t xml:space="preserve">rı da bu rakama yedi milyar beşyüz milyon dolar bir ek harcama getirmektedir ki bu rakamlara insani güç kaybından kaynaklanan zararlar dahil </w:t>
      </w:r>
      <w:r>
        <w:t>e</w:t>
      </w:r>
      <w:r>
        <w:t>dilmemiştir</w:t>
      </w:r>
      <w:r w:rsidR="0065374B">
        <w:t>.”</w:t>
      </w:r>
    </w:p>
    <w:p w:rsidR="008C142D" w:rsidRDefault="008C142D">
      <w:r>
        <w:t>Economist dergisi şöyle yazmaktadır: “Bu arada, de</w:t>
      </w:r>
      <w:r>
        <w:t>p</w:t>
      </w:r>
      <w:r>
        <w:t>resyon karşıtı ilaçlar pazarı da oldukça hareketli bir p</w:t>
      </w:r>
      <w:r>
        <w:t>a</w:t>
      </w:r>
      <w:r>
        <w:t xml:space="preserve">zar haline gelmiştir. Mashachusets teknoloji enistütüsünün yaptığı incelemeye göre bu </w:t>
      </w:r>
      <w:r>
        <w:t>i</w:t>
      </w:r>
      <w:r>
        <w:t>laçların dünya çapında pazar d</w:t>
      </w:r>
      <w:r>
        <w:t>e</w:t>
      </w:r>
      <w:r>
        <w:t xml:space="preserve">ğeri, yedi milyar doları aşmaktadır ve gelecek beş yıl zarfında bunun yüzde elli artacağı beklenmektedir. </w:t>
      </w:r>
    </w:p>
    <w:p w:rsidR="008C142D" w:rsidRDefault="008C142D">
      <w:r>
        <w:t>Özellikle Amerika’da yaygın olan, depresyon hastal</w:t>
      </w:r>
      <w:r>
        <w:t>ı</w:t>
      </w:r>
      <w:r>
        <w:t>ğını tedavide kullanılan en meşhur ilaç Prozac ilacıdır. Bu ilacı yapan İlalila şirketi ise yılda iki milyar altıyüz milyon dolar parayı hisse sahiplerinin ceb</w:t>
      </w:r>
      <w:r>
        <w:t>i</w:t>
      </w:r>
      <w:r>
        <w:t>ne akıtmaktadır</w:t>
      </w:r>
      <w:r w:rsidR="0065374B">
        <w:t>.”</w:t>
      </w:r>
      <w:r>
        <w:rPr>
          <w:rStyle w:val="FootnoteReference"/>
        </w:rPr>
        <w:footnoteReference w:id="470"/>
      </w:r>
    </w:p>
    <w:p w:rsidR="008C142D" w:rsidRDefault="008C142D">
      <w:r>
        <w:t xml:space="preserve">Bu konuda yapılan ilginç bir araştırmada ise şunu </w:t>
      </w:r>
      <w:r>
        <w:t>o</w:t>
      </w:r>
      <w:r>
        <w:t>kumaktayız: “Amerikalılar, uyku verici ilaçlar kullanma hususunda rekor kırmı</w:t>
      </w:r>
      <w:r>
        <w:t>ş</w:t>
      </w:r>
      <w:r>
        <w:t>lardır</w:t>
      </w:r>
      <w:r w:rsidR="0065374B">
        <w:t>.”</w:t>
      </w:r>
      <w:r>
        <w:t xml:space="preserve"> Hakeza bu raporda şöyle yer almaktadır: “Amerikalılar her g</w:t>
      </w:r>
      <w:r>
        <w:t>e</w:t>
      </w:r>
      <w:r>
        <w:t>ce otuz milyondan fazla uyku ilacı kullanmaktadırlar. Eğer bir yıl b</w:t>
      </w:r>
      <w:r>
        <w:t>o</w:t>
      </w:r>
      <w:r>
        <w:t>yunca bu ilaçlar bir araya yığılacak olursa, yaklaşık altıyüz bin kilo ağı</w:t>
      </w:r>
      <w:r>
        <w:t>r</w:t>
      </w:r>
      <w:r>
        <w:t>lığa ulaşmaktadır</w:t>
      </w:r>
      <w:r w:rsidR="0065374B">
        <w:t>.”</w:t>
      </w:r>
    </w:p>
    <w:p w:rsidR="008C142D" w:rsidRDefault="008C142D">
      <w:r>
        <w:t>Bu altıyüz ton ilaç ise bütün dünyadaki insanları, sekiz gece ve gündüz uyutmaya yetecek miktardadır</w:t>
      </w:r>
      <w:r w:rsidR="0065374B">
        <w:t>.”</w:t>
      </w:r>
      <w:r>
        <w:rPr>
          <w:rStyle w:val="FootnoteReference"/>
        </w:rPr>
        <w:footnoteReference w:id="471"/>
      </w:r>
    </w:p>
    <w:p w:rsidR="008C142D" w:rsidRDefault="008C142D"/>
    <w:p w:rsidR="008C142D" w:rsidRDefault="008C142D" w:rsidP="00D278DE">
      <w:pPr>
        <w:pStyle w:val="Heading1"/>
      </w:pPr>
      <w:bookmarkStart w:id="122" w:name="_Toc61827139"/>
      <w:r>
        <w:t>6- Batılılar ve Manevi Değerlere Dönmenin Zaruretini Derk Etme T</w:t>
      </w:r>
      <w:r>
        <w:t>a</w:t>
      </w:r>
      <w:r>
        <w:t>rihçesi</w:t>
      </w:r>
      <w:bookmarkEnd w:id="122"/>
    </w:p>
    <w:p w:rsidR="008C142D" w:rsidRDefault="008C142D">
      <w:r>
        <w:t>Uzun zamandan beri batılı bilginler ve düşünürler, insanın manev</w:t>
      </w:r>
      <w:r>
        <w:t>i</w:t>
      </w:r>
      <w:r>
        <w:t>yattan gaflet ettiği için uğradığı büyük zara</w:t>
      </w:r>
      <w:r>
        <w:t>r</w:t>
      </w:r>
      <w:r>
        <w:t>ları itiraf ederek, insanın maneviyata dönüş yapmasının gerekliliği konusunu çeşitli şekilleriyle söz konusu etmi</w:t>
      </w:r>
      <w:r>
        <w:t>ş</w:t>
      </w:r>
      <w:r>
        <w:t xml:space="preserve">lerdir. </w:t>
      </w:r>
    </w:p>
    <w:p w:rsidR="008C142D" w:rsidRDefault="008C142D">
      <w:r>
        <w:t>Albert Einstein</w:t>
      </w:r>
      <w:r>
        <w:rPr>
          <w:rStyle w:val="FootnoteReference"/>
        </w:rPr>
        <w:footnoteReference w:id="472"/>
      </w:r>
      <w:r>
        <w:t xml:space="preserve"> ruhsal boşluktan ve mutluluk yoksunluğundan ku</w:t>
      </w:r>
      <w:r>
        <w:t>r</w:t>
      </w:r>
      <w:r>
        <w:t>tuluşun yegane yolunun, hayatın hedeflerinin belirsizliğinin ve karm</w:t>
      </w:r>
      <w:r>
        <w:t>a</w:t>
      </w:r>
      <w:r>
        <w:t>şıklığının ortadan kaldırılm</w:t>
      </w:r>
      <w:r>
        <w:t>a</w:t>
      </w:r>
      <w:r>
        <w:t>sı olduğunu ifade etmektedir. Erich Fromm</w:t>
      </w:r>
      <w:r>
        <w:rPr>
          <w:rStyle w:val="FootnoteReference"/>
        </w:rPr>
        <w:footnoteReference w:id="473"/>
      </w:r>
      <w:r>
        <w:t xml:space="preserve"> ve Victor E. Frankl</w:t>
      </w:r>
      <w:r>
        <w:rPr>
          <w:rStyle w:val="FootnoteReference"/>
        </w:rPr>
        <w:footnoteReference w:id="474"/>
      </w:r>
      <w:r>
        <w:t xml:space="preserve"> gibi bilim adamları ise tek çözüm yol</w:t>
      </w:r>
      <w:r>
        <w:t>u</w:t>
      </w:r>
      <w:r>
        <w:t>nun hayat için bir mana aramakta olduğunu kabul etmektedirler. H. Bergson</w:t>
      </w:r>
      <w:r>
        <w:rPr>
          <w:rStyle w:val="FootnoteReference"/>
        </w:rPr>
        <w:footnoteReference w:id="475"/>
      </w:r>
      <w:r>
        <w:t xml:space="preserve"> ahlaki ve manevi yeni kaynaklara ihtiyaç olduğunu belir</w:t>
      </w:r>
      <w:r>
        <w:t>t</w:t>
      </w:r>
      <w:r>
        <w:t>mektedir ve ahlaki metodu değiştirmenin yegane kurtuluş yolu old</w:t>
      </w:r>
      <w:r>
        <w:t>u</w:t>
      </w:r>
      <w:r>
        <w:t xml:space="preserve">ğunu ifade etmektedir. </w:t>
      </w:r>
    </w:p>
    <w:p w:rsidR="008C142D" w:rsidRDefault="008C142D">
      <w:r>
        <w:t>Max Planck</w:t>
      </w:r>
      <w:r>
        <w:rPr>
          <w:rStyle w:val="FootnoteReference"/>
        </w:rPr>
        <w:footnoteReference w:id="476"/>
      </w:r>
      <w:r>
        <w:t xml:space="preserve"> ise inkarcı düşüncelerin galibiyetinin, kü</w:t>
      </w:r>
      <w:r>
        <w:t>l</w:t>
      </w:r>
      <w:r>
        <w:t>türün tahribi ve geleceğe ümidin ortadan kalkışı anlamına geldiğini belirtmiştir ve de inkarcılıkla mücadele edilmesini istemiştir. Albert Schweitzer</w:t>
      </w:r>
      <w:r>
        <w:rPr>
          <w:rStyle w:val="FootnoteReference"/>
        </w:rPr>
        <w:footnoteReference w:id="477"/>
      </w:r>
      <w:r>
        <w:t xml:space="preserve"> ise ahlaki g</w:t>
      </w:r>
      <w:r>
        <w:t>e</w:t>
      </w:r>
      <w:r>
        <w:t>leneklerin ihya edilmesi gerektiğini önemle vurgulamaktadır. Prof. Adam Schaff</w:t>
      </w:r>
      <w:r>
        <w:rPr>
          <w:rStyle w:val="FootnoteReference"/>
        </w:rPr>
        <w:footnoteReference w:id="478"/>
      </w:r>
      <w:r>
        <w:t xml:space="preserve"> ise, “İletişim Toplumunda Kişi” adlı kitabının iki bölümünü ‘hayatın anlamını arayan insana’ ve de ‘değer sistemini </w:t>
      </w:r>
      <w:r>
        <w:t>a</w:t>
      </w:r>
      <w:r>
        <w:t>rayan insana’ ayırmı</w:t>
      </w:r>
      <w:r>
        <w:t>ş</w:t>
      </w:r>
      <w:r>
        <w:t>tır</w:t>
      </w:r>
      <w:r w:rsidR="0065374B">
        <w:t>.”</w:t>
      </w:r>
      <w:r>
        <w:rPr>
          <w:rStyle w:val="FootnoteReference"/>
        </w:rPr>
        <w:footnoteReference w:id="479"/>
      </w:r>
    </w:p>
    <w:p w:rsidR="008C142D" w:rsidRDefault="008C142D">
      <w:r>
        <w:t>Ama açık olan şudur ki son yirmi yılda insanın dini ve manevi ö</w:t>
      </w:r>
      <w:r>
        <w:t>ğ</w:t>
      </w:r>
      <w:r>
        <w:t>retilere yönelmesinin gerekliliği teorisi, bazı batılı seçkinlerin teoril</w:t>
      </w:r>
      <w:r>
        <w:t>e</w:t>
      </w:r>
      <w:r>
        <w:t>rinin dar görüşleri çerçevesinde kalmıştır. Hiçbir zaman günümüzde olduğu gibi batılı toplumların siyasi sahnesini, toplumsal, kü</w:t>
      </w:r>
      <w:r>
        <w:t>l</w:t>
      </w:r>
      <w:r>
        <w:t xml:space="preserve">türel ve siyasi önemli değişikliklere maruz bırakmamıştır. </w:t>
      </w:r>
    </w:p>
    <w:p w:rsidR="008C142D" w:rsidRDefault="008C142D"/>
    <w:p w:rsidR="008C142D" w:rsidRDefault="008C142D" w:rsidP="00D278DE">
      <w:pPr>
        <w:pStyle w:val="Heading1"/>
      </w:pPr>
      <w:bookmarkStart w:id="123" w:name="_Toc61827140"/>
      <w:r>
        <w:t xml:space="preserve">7- Batı ve de Manevi Değerlere Yeniden Dönüşün Zaruretini Derk </w:t>
      </w:r>
      <w:r>
        <w:t>E</w:t>
      </w:r>
      <w:r>
        <w:t>den Yeni Akım</w:t>
      </w:r>
      <w:bookmarkEnd w:id="123"/>
    </w:p>
    <w:p w:rsidR="008C142D" w:rsidRDefault="008C142D">
      <w:r>
        <w:t>Bugün bir çok batılı yeni nesil düşünürler ve bilginler, “Biz yol kaybetmiş kimseleriz, kendi ötemizde ve zayıf görüşlerimizde kendini kaybetmiş kimseleriz ve de düşünce ve tavırlarımızı ahlak ve manev</w:t>
      </w:r>
      <w:r>
        <w:t>i</w:t>
      </w:r>
      <w:r>
        <w:t>yat silahıyla donatacak olan bir ocak aramaktayız”</w:t>
      </w:r>
      <w:r>
        <w:rPr>
          <w:vertAlign w:val="superscript"/>
        </w:rPr>
        <w:t>1</w:t>
      </w:r>
      <w:r>
        <w:t xml:space="preserve"> hakikatini it</w:t>
      </w:r>
      <w:r>
        <w:t>i</w:t>
      </w:r>
      <w:r>
        <w:t>raf ederek, batının derin manevi yoksunluğunun varlığını, önemle vurg</w:t>
      </w:r>
      <w:r>
        <w:t>u</w:t>
      </w:r>
      <w:r>
        <w:t>lamaktadır ve de “Batılı toplumlar, maddi ve iktisadi meselelere t</w:t>
      </w:r>
      <w:r>
        <w:t>e</w:t>
      </w:r>
      <w:r>
        <w:t>veccüh ederek maneviyattan uzaklaşmışlardır” hakikatine işaret ed</w:t>
      </w:r>
      <w:r>
        <w:t>e</w:t>
      </w:r>
      <w:r>
        <w:t>rek “manevi bir devrim ve değişikliğinin varlığının gereğini” ısrarla ifade etmekt</w:t>
      </w:r>
      <w:r>
        <w:t>e</w:t>
      </w:r>
      <w:r>
        <w:t>dirler</w:t>
      </w:r>
      <w:r w:rsidR="0065374B">
        <w:t>.”</w:t>
      </w:r>
      <w:r>
        <w:rPr>
          <w:rStyle w:val="FootnoteReference"/>
        </w:rPr>
        <w:footnoteReference w:id="480"/>
      </w:r>
    </w:p>
    <w:p w:rsidR="008C142D" w:rsidRDefault="008C142D">
      <w:r>
        <w:t>Öte yandan, bir çok batılı insan, din ve maneviyata yabancılaşm</w:t>
      </w:r>
      <w:r>
        <w:t>a</w:t>
      </w:r>
      <w:r>
        <w:t>nın yıkıcı etkilerini ve bundan kaynaklanan buhranlı şartları derk ed</w:t>
      </w:r>
      <w:r>
        <w:t>e</w:t>
      </w:r>
      <w:r>
        <w:t>rek, “İnsan ve evren hakkında hayata anlam kazandıracak ahlaki ve manevi değerlere ciddi bir destek olacak bir düşünceye erişmek ger</w:t>
      </w:r>
      <w:r>
        <w:t>e</w:t>
      </w:r>
      <w:r>
        <w:t>kir.” sonucuna varmıştır.</w:t>
      </w:r>
      <w:r>
        <w:rPr>
          <w:rStyle w:val="FootnoteReference"/>
        </w:rPr>
        <w:footnoteReference w:id="481"/>
      </w:r>
    </w:p>
    <w:p w:rsidR="008C142D" w:rsidRDefault="008C142D">
      <w:r>
        <w:t>Meşhur din sosyologlarından Peter L. Berger ise, “İncil hıristiyanlığının yükselişi hayret vericidir. İncildeki inançların ve şi</w:t>
      </w:r>
      <w:r>
        <w:t>d</w:t>
      </w:r>
      <w:r>
        <w:t>detli a</w:t>
      </w:r>
      <w:r>
        <w:t>h</w:t>
      </w:r>
      <w:r>
        <w:t>laki sakıncaların, nitelendirmesi mümkün olmayan bir şekilde ibadet ve ruhsal şifayla karışmış şekli olan Pentecostalism, bir çok t</w:t>
      </w:r>
      <w:r>
        <w:t>a</w:t>
      </w:r>
      <w:r>
        <w:t>raftarları protestanlığın dirilişine hazırlamıştır” hakikatine işaret ed</w:t>
      </w:r>
      <w:r>
        <w:t>e</w:t>
      </w:r>
      <w:r>
        <w:t>rek şöyle yazmaktadır: “Farklı dinlerden yükselen, sekularizmi eleşt</w:t>
      </w:r>
      <w:r>
        <w:t>i</w:t>
      </w:r>
      <w:r>
        <w:t>rideki ortak yön şudur ki insanın varlığı, dini öğretilerden faydala</w:t>
      </w:r>
      <w:r>
        <w:t>n</w:t>
      </w:r>
      <w:r>
        <w:t>madığı taktirde fakir bir varlık, hatta gevşek bir temelden başka bir şey ifade e</w:t>
      </w:r>
      <w:r>
        <w:t>t</w:t>
      </w:r>
      <w:r>
        <w:t>memektedir</w:t>
      </w:r>
      <w:r w:rsidR="0065374B">
        <w:t>.”</w:t>
      </w:r>
      <w:r>
        <w:rPr>
          <w:rStyle w:val="FootnoteReference"/>
        </w:rPr>
        <w:footnoteReference w:id="482"/>
      </w:r>
    </w:p>
    <w:p w:rsidR="008C142D" w:rsidRDefault="008C142D">
      <w:r>
        <w:t>Söz konusu değişiklikler, batı dünyasında bir çok d</w:t>
      </w:r>
      <w:r>
        <w:t>e</w:t>
      </w:r>
      <w:r>
        <w:t>ğişimlerin kaynağı olmuştur. Bu yüzden söz konusu değişiklikleri, çağdaş bat</w:t>
      </w:r>
      <w:r>
        <w:t>ı</w:t>
      </w:r>
      <w:r>
        <w:t xml:space="preserve">nın dini ve manevi büyük yönelişi başlığıyla anmak gerekir. </w:t>
      </w:r>
    </w:p>
    <w:p w:rsidR="008C142D" w:rsidRDefault="008C142D"/>
    <w:p w:rsidR="008C142D" w:rsidRDefault="008C142D" w:rsidP="00D278DE">
      <w:pPr>
        <w:pStyle w:val="Heading1"/>
      </w:pPr>
      <w:bookmarkStart w:id="124" w:name="_Toc61827141"/>
      <w:r>
        <w:t>Batılıların İtirafında Batının Maneviyata Yönelişi</w:t>
      </w:r>
      <w:bookmarkEnd w:id="124"/>
    </w:p>
    <w:p w:rsidR="008C142D" w:rsidRDefault="008C142D">
      <w:r>
        <w:t>Çağdaş dünyada manevi buhranın şiddet kazanması ve batıda m</w:t>
      </w:r>
      <w:r>
        <w:t>a</w:t>
      </w:r>
      <w:r>
        <w:t>neviyata yönelişin belirtilerinin günden güne a</w:t>
      </w:r>
      <w:r>
        <w:t>r</w:t>
      </w:r>
      <w:r>
        <w:t>tışının anlaşılmasıyla batılı teorisyenler, “Biz çağdaş dünyanın en şaşırtıcı toplumsal olg</w:t>
      </w:r>
      <w:r>
        <w:t>u</w:t>
      </w:r>
      <w:r>
        <w:t>sunu, yani dini ve mezhebi kitapların eşsiz bir şekilde yaygınlaşmas</w:t>
      </w:r>
      <w:r>
        <w:t>ı</w:t>
      </w:r>
      <w:r>
        <w:t>nı sadece sanayi medeniyetinin ortadan kalkışından kaynakl</w:t>
      </w:r>
      <w:r>
        <w:t>a</w:t>
      </w:r>
      <w:r>
        <w:t>nan strüktürel yokluk, hedefsizlik ve anlamsızlık diye ifade edilen üç ya</w:t>
      </w:r>
      <w:r>
        <w:t>l</w:t>
      </w:r>
      <w:r>
        <w:t>nızlık etkenini yanyana koyduğumuz taktirde derk edebiliriz</w:t>
      </w:r>
      <w:r w:rsidR="0065374B">
        <w:t>.”</w:t>
      </w:r>
      <w:r>
        <w:rPr>
          <w:rStyle w:val="FootnoteReference"/>
        </w:rPr>
        <w:footnoteReference w:id="483"/>
      </w:r>
      <w:r>
        <w:t xml:space="preserve"> gerç</w:t>
      </w:r>
      <w:r>
        <w:t>e</w:t>
      </w:r>
      <w:r>
        <w:t>ğini beyan ederek açık bir şekilde şu itirafta bulunmaktadırlar: “Hak</w:t>
      </w:r>
      <w:r>
        <w:t>i</w:t>
      </w:r>
      <w:r>
        <w:t>katen batıda bir boşluk, maddi refah ve manevi eksiklik göze çar</w:t>
      </w:r>
      <w:r>
        <w:t>p</w:t>
      </w:r>
      <w:r>
        <w:t>maktadır. İnsanlar batıda hayata yeni bir anlam vermenin peşindedi</w:t>
      </w:r>
      <w:r>
        <w:t>r</w:t>
      </w:r>
      <w:r>
        <w:t>ler</w:t>
      </w:r>
      <w:r w:rsidR="0065374B">
        <w:t>.”</w:t>
      </w:r>
      <w:r>
        <w:rPr>
          <w:rStyle w:val="FootnoteReference"/>
        </w:rPr>
        <w:footnoteReference w:id="484"/>
      </w:r>
    </w:p>
    <w:p w:rsidR="008C142D" w:rsidRDefault="008C142D">
      <w:r>
        <w:t>Batılı yazar Dr. Barni Signal ise bu konuda şöyle diyor: “Batıda i</w:t>
      </w:r>
      <w:r>
        <w:t>n</w:t>
      </w:r>
      <w:r>
        <w:t>sanlar gerçekten de maneviyata susamış konumdadır ve de hayatın a</w:t>
      </w:r>
      <w:r>
        <w:t>n</w:t>
      </w:r>
      <w:r>
        <w:t>lamını bulmanın p</w:t>
      </w:r>
      <w:r>
        <w:t>e</w:t>
      </w:r>
      <w:r>
        <w:t>şine düşmüştür</w:t>
      </w:r>
      <w:r w:rsidR="0065374B">
        <w:t>.”</w:t>
      </w:r>
      <w:r>
        <w:rPr>
          <w:rStyle w:val="FootnoteReference"/>
        </w:rPr>
        <w:footnoteReference w:id="485"/>
      </w:r>
    </w:p>
    <w:p w:rsidR="008C142D" w:rsidRDefault="008C142D">
      <w:r>
        <w:t>Fransalı yeni müslüman olan araştırmacı Christine Bouneu ise bat</w:t>
      </w:r>
      <w:r>
        <w:t>ı</w:t>
      </w:r>
      <w:r>
        <w:t>lı ülkelerdeki sosyal değişimlere işaret ederek şöyle demektedir: “B</w:t>
      </w:r>
      <w:r>
        <w:t>a</w:t>
      </w:r>
      <w:r>
        <w:t>tılı topluluklar, artık siyasi veya iktisadi sözlerden bıkmış durumdadı</w:t>
      </w:r>
      <w:r>
        <w:t>r</w:t>
      </w:r>
      <w:r>
        <w:t>lar. Onlar maneviyata s</w:t>
      </w:r>
      <w:r>
        <w:t>u</w:t>
      </w:r>
      <w:r>
        <w:t>samışlardır</w:t>
      </w:r>
      <w:r w:rsidR="0065374B">
        <w:t>.”</w:t>
      </w:r>
      <w:r>
        <w:rPr>
          <w:rStyle w:val="FootnoteReference"/>
        </w:rPr>
        <w:footnoteReference w:id="486"/>
      </w:r>
    </w:p>
    <w:p w:rsidR="008C142D" w:rsidRDefault="008C142D">
      <w:r>
        <w:t xml:space="preserve">American Üniversitesi üstadı, Prof. Daniel Deriserback ise şuna </w:t>
      </w:r>
      <w:r>
        <w:t>i</w:t>
      </w:r>
      <w:r>
        <w:t>nanmaktadır: “Batılı insanlar artık maddecilikten bıkmış durumdadı</w:t>
      </w:r>
      <w:r>
        <w:t>r</w:t>
      </w:r>
      <w:r>
        <w:t>lar. Onların maneviyata yönelişi de bu çaresizlik ve bıkkınlıktan ka</w:t>
      </w:r>
      <w:r>
        <w:t>y</w:t>
      </w:r>
      <w:r>
        <w:t>nakla</w:t>
      </w:r>
      <w:r>
        <w:t>n</w:t>
      </w:r>
      <w:r>
        <w:t>maktadır</w:t>
      </w:r>
      <w:r w:rsidR="0065374B">
        <w:t>.”</w:t>
      </w:r>
      <w:r>
        <w:rPr>
          <w:rStyle w:val="FootnoteReference"/>
        </w:rPr>
        <w:footnoteReference w:id="487"/>
      </w:r>
    </w:p>
    <w:p w:rsidR="008C142D" w:rsidRDefault="008C142D">
      <w:r>
        <w:t>Washington Post gazetesi ise başıboşluk ve hedefsi</w:t>
      </w:r>
      <w:r>
        <w:t>z</w:t>
      </w:r>
      <w:r>
        <w:t>likten bıkmış olan insanın maneviyata yöneliş akımının reel bir örneğine işaret ed</w:t>
      </w:r>
      <w:r>
        <w:t>e</w:t>
      </w:r>
      <w:r>
        <w:t>rek şöyle yazmaktadır: “Şimdi artık manevi doyum için yirmi milyo</w:t>
      </w:r>
      <w:r>
        <w:t>n</w:t>
      </w:r>
      <w:r>
        <w:t>dan fazla insan dini radyoları dinlemektedir</w:t>
      </w:r>
      <w:r w:rsidR="0065374B">
        <w:t>.”</w:t>
      </w:r>
      <w:r>
        <w:t xml:space="preserve"> Bu gazete söz konusu gerçeği yorumlarken şöyle yazmaktadır: “İnsanların çoğu ruhsal sıkı</w:t>
      </w:r>
      <w:r>
        <w:t>n</w:t>
      </w:r>
      <w:r>
        <w:t>tılar ve Amerika’nın günlük kavgalı hayatından kaynaklanan ruhsal eziklik sebebiyle, dini radyoları dinlemeye sığınmaktadırlar. Böylece kendilerini sakinleştirmek ve toplumda icra edilmeyen dini emirlere yakınlaşmak i</w:t>
      </w:r>
      <w:r>
        <w:t>s</w:t>
      </w:r>
      <w:r>
        <w:t>temektedirler</w:t>
      </w:r>
      <w:r w:rsidR="0065374B">
        <w:t>.”</w:t>
      </w:r>
      <w:r>
        <w:rPr>
          <w:rStyle w:val="FootnoteReference"/>
        </w:rPr>
        <w:footnoteReference w:id="488"/>
      </w:r>
    </w:p>
    <w:p w:rsidR="008C142D" w:rsidRDefault="008C142D">
      <w:r>
        <w:t>Batıdaki sosyal değişikleri yorumlayanların çoğu, manevi öğretil</w:t>
      </w:r>
      <w:r>
        <w:t>e</w:t>
      </w:r>
      <w:r>
        <w:t>re geniş boyutlarda yönelişin sebebinin, sanayi ve teknolojik düny</w:t>
      </w:r>
      <w:r>
        <w:t>a</w:t>
      </w:r>
      <w:r>
        <w:t>dan kaynaklanan manevi boşluktan bıkmış insanın susuzluğu olduğ</w:t>
      </w:r>
      <w:r>
        <w:t>u</w:t>
      </w:r>
      <w:r>
        <w:t>nu kabul etmektedi</w:t>
      </w:r>
      <w:r>
        <w:t>r</w:t>
      </w:r>
      <w:r>
        <w:t xml:space="preserve">ler. </w:t>
      </w:r>
    </w:p>
    <w:p w:rsidR="008C142D" w:rsidRDefault="008C142D">
      <w:r>
        <w:t>Los Angeles’ta Budizm Araştırma Merkezinin ba</w:t>
      </w:r>
      <w:r>
        <w:t>ş</w:t>
      </w:r>
      <w:r>
        <w:t>kanı olan Dr. Hevan Paula ise Amerika toplumundaki i</w:t>
      </w:r>
      <w:r>
        <w:t>n</w:t>
      </w:r>
      <w:r>
        <w:t>sanların geniş bir şekilde Budizm öğretilerine yönelmesine işaret ederek şöyle demektedir: “</w:t>
      </w:r>
      <w:r>
        <w:t>A</w:t>
      </w:r>
      <w:r>
        <w:t>merikalılar, artık hayatın baskısı</w:t>
      </w:r>
      <w:r>
        <w:t>n</w:t>
      </w:r>
      <w:r>
        <w:t>dan ve teknoloji dünyasından bıkmış durumdadır. Budizm eğitim merkezlerine müracaat ederek ruhlarını bu sorunlardan kurtarmaya ç</w:t>
      </w:r>
      <w:r>
        <w:t>a</w:t>
      </w:r>
      <w:r>
        <w:t>lışmaktadırlar</w:t>
      </w:r>
      <w:r w:rsidR="0065374B">
        <w:t>.”</w:t>
      </w:r>
    </w:p>
    <w:p w:rsidR="008C142D" w:rsidRDefault="008C142D">
      <w:r>
        <w:t>Dr. Hevan Paula daha sonra şu eklemede bulunmakt</w:t>
      </w:r>
      <w:r>
        <w:t>a</w:t>
      </w:r>
      <w:r>
        <w:t>dır: “Bu dine yöneliş, Amerikan toplumunun dine ve yeni manevi metoda karşı duyduğu ilginin göstergesidir</w:t>
      </w:r>
      <w:r w:rsidR="0065374B">
        <w:t>.”</w:t>
      </w:r>
      <w:r>
        <w:rPr>
          <w:rStyle w:val="FootnoteReference"/>
        </w:rPr>
        <w:footnoteReference w:id="489"/>
      </w:r>
    </w:p>
    <w:p w:rsidR="008C142D" w:rsidRDefault="008C142D">
      <w:r>
        <w:t>Bugün artık batılı toplumlarda maneviyata yönelişin çok ilginç b</w:t>
      </w:r>
      <w:r>
        <w:t>e</w:t>
      </w:r>
      <w:r>
        <w:t>lirtileri açık bir şekilde göze çarpmaktadır. Bu belirtiler, söz konusu akımın derin yorumunu yapm</w:t>
      </w:r>
      <w:r>
        <w:t>a</w:t>
      </w:r>
      <w:r>
        <w:t xml:space="preserve">da da bizlere yardımcı olmaktadır. </w:t>
      </w:r>
    </w:p>
    <w:p w:rsidR="008C142D" w:rsidRDefault="008C142D">
      <w:r>
        <w:t>New York Eyalet Üniversitesi, irfan ve dinler grubu üstadı, Prof. William Chatic ise Amerika Birleşik Devletlerinde toplumda yeni bir dalga olarak Mevlana’nın manevi gazellerinin ve şiirlerinin tercüme edilmesinin yaygınlaşmasına işaret ederek şöyle demektedir: “Ben, geçen yıl bir dergide, Amerika’da şiirleri en çok okunan şairin Mevl</w:t>
      </w:r>
      <w:r>
        <w:t>a</w:t>
      </w:r>
      <w:r>
        <w:t>na Celaluddin Rumi olduğunu okudum ve bu gerçekten çok i</w:t>
      </w:r>
      <w:r>
        <w:t>l</w:t>
      </w:r>
      <w:r>
        <w:t>ginç bir konudur</w:t>
      </w:r>
      <w:r w:rsidR="0065374B">
        <w:t>.”</w:t>
      </w:r>
    </w:p>
    <w:p w:rsidR="008C142D" w:rsidRDefault="008C142D">
      <w:r>
        <w:t>Söz konusu profesör bu olgunun kaynağını izah ederken de şu il</w:t>
      </w:r>
      <w:r>
        <w:t>a</w:t>
      </w:r>
      <w:r>
        <w:t>vede bulunmaktadır: “Bu yeni akımın bir çok sebepleri vardır. Bu</w:t>
      </w:r>
      <w:r>
        <w:t>n</w:t>
      </w:r>
      <w:r>
        <w:t xml:space="preserve">lardan biri de batılıların maneviyata susamışlığıdır ve bu oldukça </w:t>
      </w:r>
      <w:r>
        <w:t>ö</w:t>
      </w:r>
      <w:r>
        <w:t>nemli bir etkendir</w:t>
      </w:r>
      <w:r w:rsidR="0065374B">
        <w:t>.”</w:t>
      </w:r>
      <w:r>
        <w:rPr>
          <w:rStyle w:val="FootnoteReference"/>
        </w:rPr>
        <w:footnoteReference w:id="490"/>
      </w:r>
    </w:p>
    <w:p w:rsidR="008C142D" w:rsidRDefault="008C142D">
      <w:r>
        <w:t>Bu konuda yayımlanan bir raporda ise şunu okuma</w:t>
      </w:r>
      <w:r>
        <w:t>k</w:t>
      </w:r>
      <w:r>
        <w:t>tayız: “Son zamanlarda batı modern müziğinin yıldızı ve Hollywood New Musical filmlerin oyuncusu (Utiya) se</w:t>
      </w:r>
      <w:r>
        <w:t>s</w:t>
      </w:r>
      <w:r>
        <w:t>li ve görsel müzik pazarlarına yeni bir albüm sunmuştur. Albüm, pazara girdiği ilk günlerde batıda satış r</w:t>
      </w:r>
      <w:r>
        <w:t>e</w:t>
      </w:r>
      <w:r>
        <w:t>koru kırmıştır. Bu ses getiren albümün içeriği ise usta bir metotla İng</w:t>
      </w:r>
      <w:r>
        <w:t>i</w:t>
      </w:r>
      <w:r>
        <w:t>lizce’ye çevrilmiş olan Molla Rumi’nin Divani Kebir-i Şems kitabı</w:t>
      </w:r>
      <w:r>
        <w:t>n</w:t>
      </w:r>
      <w:r>
        <w:t>daki gazellerinin seslendirilişidir. Bu gazellerin içeriği ise insanı içi</w:t>
      </w:r>
      <w:r>
        <w:t>n</w:t>
      </w:r>
      <w:r>
        <w:t xml:space="preserve">deki karanlıklardan çıkışa, Nur alemine doğru bir pencere açmaya ve ruhu, Allah’ın ziyafetine katılmaya davettir. </w:t>
      </w:r>
    </w:p>
    <w:p w:rsidR="008C142D" w:rsidRDefault="008C142D">
      <w:r>
        <w:t>Amerika Devlet Radyosunun yayımladığı rapora göre ise, Mevl</w:t>
      </w:r>
      <w:r>
        <w:t>a</w:t>
      </w:r>
      <w:r>
        <w:t>na’nın irfani şiirlerini tercüme eden kimseler, şu anda da Mevlana’nın Mesnevisini İngilizce’ye çevirmeye çalışmaktadırlar. Bu rapor esası</w:t>
      </w:r>
      <w:r>
        <w:t>n</w:t>
      </w:r>
      <w:r>
        <w:t>ca Amerika Ün</w:t>
      </w:r>
      <w:r>
        <w:t>i</w:t>
      </w:r>
      <w:r>
        <w:t>versiteleri kültür uzmanlarının dediğine göre ise Şems’in gazellerinin tercümesi, özellikle de cep kitapları şeklinde b</w:t>
      </w:r>
      <w:r>
        <w:t>a</w:t>
      </w:r>
      <w:r>
        <w:t>sılan baskıları, Amerika’nın genç nesli arasında fevkalade ilgi gö</w:t>
      </w:r>
      <w:r>
        <w:t>r</w:t>
      </w:r>
      <w:r>
        <w:t>müştür</w:t>
      </w:r>
      <w:r w:rsidR="0065374B">
        <w:t>.”</w:t>
      </w:r>
      <w:r>
        <w:rPr>
          <w:rStyle w:val="FootnoteReference"/>
        </w:rPr>
        <w:footnoteReference w:id="491"/>
      </w:r>
    </w:p>
    <w:p w:rsidR="008C142D" w:rsidRDefault="008C142D"/>
    <w:p w:rsidR="008C142D" w:rsidRDefault="008C142D" w:rsidP="00D278DE">
      <w:pPr>
        <w:pStyle w:val="Heading1"/>
      </w:pPr>
      <w:bookmarkStart w:id="125" w:name="_Toc61827142"/>
      <w:r>
        <w:t>Dünya İnsanlarının Maneviyat Yatağında Dine Yön</w:t>
      </w:r>
      <w:r>
        <w:t>e</w:t>
      </w:r>
      <w:r>
        <w:t>lişi</w:t>
      </w:r>
      <w:bookmarkEnd w:id="125"/>
    </w:p>
    <w:p w:rsidR="008C142D" w:rsidRDefault="008C142D">
      <w:r>
        <w:t xml:space="preserve">“Olaylardan ve kazalardan arınmış, doğal ve toplumsal her türlü </w:t>
      </w:r>
      <w:r>
        <w:t>o</w:t>
      </w:r>
      <w:r>
        <w:t>layın arkasında bir anlam ve kavramın olduğu ve her olayın bir hedef ve amacının bulunduğu bir dünyada yaşamak, en azından teorik olarak din, dini öğretiler ve ilahiyatın insana armağan ettiği bir hediye old</w:t>
      </w:r>
      <w:r>
        <w:t>u</w:t>
      </w:r>
      <w:r>
        <w:t>ğundan”</w:t>
      </w:r>
      <w:r>
        <w:rPr>
          <w:rStyle w:val="FootnoteReference"/>
        </w:rPr>
        <w:footnoteReference w:id="492"/>
      </w:r>
      <w:r>
        <w:t xml:space="preserve"> insan sürekli olarak dine ve dinin yüce öğretilerine doğru yönelerek, gerçek hayatın anlam ve kavramını aramaktadır. Hakikatte ça</w:t>
      </w:r>
      <w:r>
        <w:t>ğ</w:t>
      </w:r>
      <w:r>
        <w:t>daş insanın manevi istekleri, dinin hakikatine yani irfan ve Allah’a ibadete olan fıtri ihtiyacının bir tercümanıdır. Gerçi bugün b</w:t>
      </w:r>
      <w:r>
        <w:t>e</w:t>
      </w:r>
      <w:r>
        <w:t>şer, bu manevi isteklerini dindirmek için kendi eliyle ürettiği bir takım fırk</w:t>
      </w:r>
      <w:r>
        <w:t>a</w:t>
      </w:r>
      <w:r>
        <w:t>ların ve grupların eteğine sarılmış bulunmaktadır. Ama insanın man</w:t>
      </w:r>
      <w:r>
        <w:t>e</w:t>
      </w:r>
      <w:r>
        <w:t>vi yönelişinde üstün olan akım, insanın din ve Allah arayışlar</w:t>
      </w:r>
      <w:r>
        <w:t>ı</w:t>
      </w:r>
      <w:r>
        <w:t xml:space="preserve">dır. </w:t>
      </w:r>
    </w:p>
    <w:p w:rsidR="008C142D" w:rsidRDefault="008C142D">
      <w:r>
        <w:t>Şüphesiz uluslararası alanda, beşerin manevi uyanış trendini hı</w:t>
      </w:r>
      <w:r>
        <w:t>z</w:t>
      </w:r>
      <w:r>
        <w:t xml:space="preserve">landırmakla birlikte, insanın manevi susuzluğunun ortaya çıkışı ile İmam Humeyni’nin </w:t>
      </w:r>
      <w:r>
        <w:rPr>
          <w:i/>
          <w:sz w:val="8"/>
        </w:rPr>
        <w:t>(Allah’ın rahmeti üzerine olsun)</w:t>
      </w:r>
      <w:r>
        <w:t xml:space="preserve"> kutsal düşüncelerinin etkisinin yakı</w:t>
      </w:r>
      <w:r>
        <w:t>n</w:t>
      </w:r>
      <w:r>
        <w:t xml:space="preserve">lığının, insanın dini isteklerinin zuhurunda büyük etkileri olmuştur. İmam Humeyni </w:t>
      </w:r>
      <w:r>
        <w:rPr>
          <w:i/>
          <w:sz w:val="8"/>
        </w:rPr>
        <w:t>(Allah’ın rahmeti üzerine olsun)</w:t>
      </w:r>
      <w:r>
        <w:t xml:space="preserve"> bunu “beşeri toplumların vahiy değerler</w:t>
      </w:r>
      <w:r>
        <w:t>i</w:t>
      </w:r>
      <w:r>
        <w:t xml:space="preserve">ne yönelişi” olarak adlandırmıştır. </w:t>
      </w:r>
      <w:r>
        <w:rPr>
          <w:rStyle w:val="FootnoteReference"/>
        </w:rPr>
        <w:footnoteReference w:id="493"/>
      </w:r>
      <w:r>
        <w:t xml:space="preserve"> Çağdaş insan üçüncü milenyumun eşiğinde, insan yapımı ekollerin maddi ve inkarcı öğretilerinden uzak durarak tevhit cevherine ulaşma ve ilahi dinlerin öğret</w:t>
      </w:r>
      <w:r>
        <w:t>i</w:t>
      </w:r>
      <w:r>
        <w:t>leriyle yeniden ilişki kurma amacıyla yorgunluk nedir bilmeyen çabalarını hızla a</w:t>
      </w:r>
      <w:r>
        <w:t>r</w:t>
      </w:r>
      <w:r>
        <w:t>tırmıştır. Bu yüzden “çağdaş insanın maneviyata yönelişi, insanın y</w:t>
      </w:r>
      <w:r>
        <w:t>e</w:t>
      </w:r>
      <w:r>
        <w:t>niden vahyani inançlara ve ilahi dinlere dönüşünün göstergesi deği</w:t>
      </w:r>
      <w:r>
        <w:t>l</w:t>
      </w:r>
      <w:r>
        <w:t>dir” teorisinin delilsiz bir iddia ve mevcut gerçeklerden uzak bir söz olduğunu ortaya ko</w:t>
      </w:r>
      <w:r>
        <w:t>y</w:t>
      </w:r>
      <w:r>
        <w:t>maktadır</w:t>
      </w:r>
      <w:r w:rsidR="0065374B">
        <w:t>.”</w:t>
      </w:r>
      <w:r>
        <w:rPr>
          <w:rStyle w:val="FootnoteReference"/>
        </w:rPr>
        <w:footnoteReference w:id="494"/>
      </w:r>
    </w:p>
    <w:p w:rsidR="008C142D" w:rsidRDefault="008C142D">
      <w:r>
        <w:t>Amerikalı yazar ve araştırmacı Bill Mayers bu ülkenin genel PBS televizyon kanalında yaptığı on bölümlük bir dizi programda şöyle demiştir: “Bütün dünyada i</w:t>
      </w:r>
      <w:r>
        <w:t>n</w:t>
      </w:r>
      <w:r>
        <w:t>sanlar, maddecilikten bıkmış ve süratle maneviyata doğru yönelmektedir.” Söz konusu şahıs şöyle ilave e</w:t>
      </w:r>
      <w:r>
        <w:t>t</w:t>
      </w:r>
      <w:r>
        <w:t>miştir</w:t>
      </w:r>
      <w:r w:rsidR="0065374B">
        <w:t>.”</w:t>
      </w:r>
      <w:r>
        <w:t xml:space="preserve"> Yeniden din ve salt d</w:t>
      </w:r>
      <w:r>
        <w:t>i</w:t>
      </w:r>
      <w:r>
        <w:t>ne yöneliş dünya halklarının teveccüh ettiği şeylerden biri haline ge</w:t>
      </w:r>
      <w:r>
        <w:t>l</w:t>
      </w:r>
      <w:r>
        <w:t xml:space="preserve">miştir.” </w:t>
      </w:r>
      <w:r>
        <w:rPr>
          <w:rStyle w:val="FootnoteReference"/>
        </w:rPr>
        <w:footnoteReference w:id="495"/>
      </w:r>
    </w:p>
    <w:p w:rsidR="008C142D" w:rsidRDefault="008C142D">
      <w:r>
        <w:t>Washington Times gazetesi de bu konuda şöyle yazmaktadır: “Mi</w:t>
      </w:r>
      <w:r>
        <w:t>l</w:t>
      </w:r>
      <w:r>
        <w:t>letlerin dine dönüş hareketi, bir sel gibi harekete geçmiştir ve sekularizmin dünyayı kuşatacağı düşüncesi artık sona ermiş bulu</w:t>
      </w:r>
      <w:r>
        <w:t>n</w:t>
      </w:r>
      <w:r>
        <w:t>maktadır.”</w:t>
      </w:r>
      <w:r>
        <w:rPr>
          <w:rStyle w:val="FootnoteReference"/>
        </w:rPr>
        <w:footnoteReference w:id="496"/>
      </w:r>
    </w:p>
    <w:p w:rsidR="008C142D" w:rsidRDefault="008C142D">
      <w:r>
        <w:t>Hakeza düşünceleri değerlendirme merkezinin (Ulusl</w:t>
      </w:r>
      <w:r>
        <w:t>a</w:t>
      </w:r>
      <w:r>
        <w:t>rarası Gallop) müdürü George Gallop da çağdaş dünyada, özellikle de batı dünyasında maneviyata yöneliş akımının hakikat ve cevherini yoru</w:t>
      </w:r>
      <w:r>
        <w:t>m</w:t>
      </w:r>
      <w:r>
        <w:t>larken şu açıklamada bulunmuştur: “Günümüz neslinin şaşkınlığı, o</w:t>
      </w:r>
      <w:r>
        <w:t>n</w:t>
      </w:r>
      <w:r>
        <w:t>ları Allah’a geri döndürmüştür ve bu da büyük bir değişimin gösterg</w:t>
      </w:r>
      <w:r>
        <w:t>e</w:t>
      </w:r>
      <w:r>
        <w:t>s</w:t>
      </w:r>
      <w:r>
        <w:t>i</w:t>
      </w:r>
      <w:r>
        <w:t>dir</w:t>
      </w:r>
      <w:r w:rsidR="0065374B">
        <w:t>.”</w:t>
      </w:r>
      <w:r>
        <w:rPr>
          <w:rStyle w:val="FootnoteReference"/>
        </w:rPr>
        <w:footnoteReference w:id="497"/>
      </w:r>
    </w:p>
    <w:p w:rsidR="008C142D" w:rsidRDefault="008C142D"/>
    <w:p w:rsidR="008C142D" w:rsidRDefault="008C142D" w:rsidP="00D278DE">
      <w:pPr>
        <w:pStyle w:val="Heading1"/>
      </w:pPr>
      <w:bookmarkStart w:id="126" w:name="_Toc61827143"/>
      <w:r>
        <w:t>Batının Din Önderleri ve Batılıların Manevi Susuzluğu</w:t>
      </w:r>
      <w:bookmarkEnd w:id="126"/>
    </w:p>
    <w:p w:rsidR="008C142D" w:rsidRDefault="008C142D">
      <w:r>
        <w:t>Batılı din önderleri, mevcut manevi susuzluğu ve batılı toplumların eşsiz bir şekilde dini mesajlara ilgi gösterm</w:t>
      </w:r>
      <w:r>
        <w:t>e</w:t>
      </w:r>
      <w:r>
        <w:t>sini ciddi bir şekilde derk ederek, “Yeni teknoloji ürünü insan, kimliksizlik tehlikesiyle karşı karşıyadır”</w:t>
      </w:r>
      <w:r>
        <w:rPr>
          <w:rStyle w:val="FootnoteReference"/>
        </w:rPr>
        <w:footnoteReference w:id="498"/>
      </w:r>
      <w:r>
        <w:t xml:space="preserve"> ve de “insanın makine hayatından kaynaklanan kimliksi</w:t>
      </w:r>
      <w:r>
        <w:t>z</w:t>
      </w:r>
      <w:r>
        <w:t>likten yegane kurtuluş yolu imandır”</w:t>
      </w:r>
      <w:r>
        <w:rPr>
          <w:rStyle w:val="FootnoteReference"/>
        </w:rPr>
        <w:footnoteReference w:id="499"/>
      </w:r>
      <w:r>
        <w:t xml:space="preserve"> gerçeğine vurguda bulunarak, faaliyetlerini ve dini çalışmalarını hızlandırmışlardır ve de açık bir ş</w:t>
      </w:r>
      <w:r>
        <w:t>e</w:t>
      </w:r>
      <w:r>
        <w:t>kilde dini öğretilerin artırılmasının batılı insanın manevi ve ruhi bo</w:t>
      </w:r>
      <w:r>
        <w:t>ş</w:t>
      </w:r>
      <w:r>
        <w:t>luktan kurtuluşu için yegane yol olduğunu ifade etmi</w:t>
      </w:r>
      <w:r>
        <w:t>ş</w:t>
      </w:r>
      <w:r>
        <w:t xml:space="preserve">lerdir. </w:t>
      </w:r>
    </w:p>
    <w:p w:rsidR="008C142D" w:rsidRDefault="008C142D">
      <w:r>
        <w:t>İngiltere Counter Berry kilisesinin baş piskoposu George Carry bu konuda şöyle diyor: “İngiltere vatandaşları, bir tür ruhi boşluğa dü</w:t>
      </w:r>
      <w:r>
        <w:t>ş</w:t>
      </w:r>
      <w:r>
        <w:t>müşlerdir. Bu boşluktan kurtuluşun tek yolu ise, dini öğretilere y</w:t>
      </w:r>
      <w:r>
        <w:t>ö</w:t>
      </w:r>
      <w:r>
        <w:t>nelmektir</w:t>
      </w:r>
      <w:r w:rsidR="0065374B">
        <w:t>.”</w:t>
      </w:r>
      <w:r>
        <w:rPr>
          <w:rStyle w:val="FootnoteReference"/>
        </w:rPr>
        <w:footnoteReference w:id="500"/>
      </w:r>
    </w:p>
    <w:p w:rsidR="008C142D" w:rsidRDefault="008C142D">
      <w:r>
        <w:t>Almanya baskısı De Volte gazetesi ise Hıristiyan grupların göz al</w:t>
      </w:r>
      <w:r>
        <w:t>ı</w:t>
      </w:r>
      <w:r>
        <w:t>cı başarısı hakkında şöyle yazmaktadır: “Dini gruplar, insanlara derin bir güvenlik sağlamaktadırlar. Dini ö</w:t>
      </w:r>
      <w:r>
        <w:t>ğ</w:t>
      </w:r>
      <w:r>
        <w:t>retilere susayan halk için incilin her bir kelimesi, pluralizm okyanusunda bir kurtuluş gemisi mesab</w:t>
      </w:r>
      <w:r>
        <w:t>e</w:t>
      </w:r>
      <w:r>
        <w:t>sind</w:t>
      </w:r>
      <w:r>
        <w:t>e</w:t>
      </w:r>
      <w:r>
        <w:t xml:space="preserve">dir. Bu yüzden Hıristiyan fanatik grupların batılı ülkelerde büyük bir ilgi görmesi, şaşılacak bir husus değildir. </w:t>
      </w:r>
      <w:r>
        <w:rPr>
          <w:rStyle w:val="FootnoteReference"/>
        </w:rPr>
        <w:footnoteReference w:id="501"/>
      </w:r>
    </w:p>
    <w:p w:rsidR="008C142D" w:rsidRDefault="008C142D"/>
    <w:p w:rsidR="008C142D" w:rsidRDefault="008C142D" w:rsidP="00D278DE">
      <w:pPr>
        <w:pStyle w:val="Heading1"/>
      </w:pPr>
      <w:bookmarkStart w:id="127" w:name="_Toc61827144"/>
      <w:r>
        <w:t>Yeni Müslüman Olmuş Batılı Şahsiyetlere Göre İslam ve Manevi D</w:t>
      </w:r>
      <w:r>
        <w:t>o</w:t>
      </w:r>
      <w:r>
        <w:t>yum</w:t>
      </w:r>
      <w:bookmarkEnd w:id="127"/>
    </w:p>
    <w:p w:rsidR="008C142D" w:rsidRDefault="008C142D">
      <w:r>
        <w:t>Şüphesiz insanı manevi açıdan doyurma gücüne sahip olan ve de insanı manevi boşluktan kurtarabilecek olan tek din İslam’dır. İslam dini mantıklı bir yorum, varlık hakkında ruhani bir izah, düşünc</w:t>
      </w:r>
      <w:r>
        <w:t>e</w:t>
      </w:r>
      <w:r>
        <w:t>lerde devrim icad etmesiyle ve insana evren hakkında verdiği bakış açısı v</w:t>
      </w:r>
      <w:r>
        <w:t>a</w:t>
      </w:r>
      <w:r>
        <w:t>sıtasıyla insanı tümüyle kökten değiştirebilecek güce sahiptir. Bu ge</w:t>
      </w:r>
      <w:r>
        <w:t>r</w:t>
      </w:r>
      <w:r>
        <w:t>çek, batılı yeni müslüman olmuş şahsiyetlerin g</w:t>
      </w:r>
      <w:r>
        <w:t>ö</w:t>
      </w:r>
      <w:r>
        <w:t xml:space="preserve">rüşünde de açık bir şekilde yer almıştır. </w:t>
      </w:r>
    </w:p>
    <w:p w:rsidR="008C142D" w:rsidRDefault="008C142D">
      <w:r>
        <w:t>1- Mesleğini terk ederek İslam’a yönelen meşhur İng</w:t>
      </w:r>
      <w:r>
        <w:t>i</w:t>
      </w:r>
      <w:r>
        <w:t>liz şarkıcısı Cat Stevens, İslama yönelişinin sebeplerini açıklarken kendisini bun</w:t>
      </w:r>
      <w:r>
        <w:t>a</w:t>
      </w:r>
      <w:r>
        <w:t>lıma sokan manevi boşluğa işaret ederek şöyle demektedir: “Ben, t</w:t>
      </w:r>
      <w:r>
        <w:t>e</w:t>
      </w:r>
      <w:r>
        <w:t>levizyon, uzay yolculukları ve sanayi açısından yıldırım hızıyla ilerl</w:t>
      </w:r>
      <w:r>
        <w:t>e</w:t>
      </w:r>
      <w:r>
        <w:t>yen Londra şehrinde büyüdüm ve batının gelişmiş dünyasında yaş</w:t>
      </w:r>
      <w:r>
        <w:t>a</w:t>
      </w:r>
      <w:r>
        <w:t>dım. Ben yıllarca bir insanın arzu edebileceği her şeye sahiptim, ama sürekli olarak hayatımda bir boşluk hissediyo</w:t>
      </w:r>
      <w:r>
        <w:t>r</w:t>
      </w:r>
      <w:r>
        <w:t>dum</w:t>
      </w:r>
      <w:r w:rsidR="0065374B">
        <w:t>.”</w:t>
      </w:r>
    </w:p>
    <w:p w:rsidR="008C142D" w:rsidRDefault="008C142D">
      <w:r>
        <w:t>Cat Stevens daha sonra şöyle demektedir: “Ben sürekli olarak a</w:t>
      </w:r>
      <w:r>
        <w:t>l</w:t>
      </w:r>
      <w:r>
        <w:t>kol ve sigarayla kendime teselli vermeye çalışıyordum, ama başarılı ol</w:t>
      </w:r>
      <w:r>
        <w:t>a</w:t>
      </w:r>
      <w:r>
        <w:t>madım. Dolayısıyla da doğu felsefesine, Buda dinine, meditasyon ve yogaya yöneldim. Bu hakikati bulmak için attığım ilk adımdı. Bu yo</w:t>
      </w:r>
      <w:r>
        <w:t>l</w:t>
      </w:r>
      <w:r>
        <w:t>culuğumun sonunda İslam dinine ulaştım</w:t>
      </w:r>
      <w:r w:rsidR="0065374B">
        <w:t>.”</w:t>
      </w:r>
      <w:r>
        <w:rPr>
          <w:rStyle w:val="FootnoteReference"/>
        </w:rPr>
        <w:footnoteReference w:id="502"/>
      </w:r>
    </w:p>
    <w:p w:rsidR="008C142D" w:rsidRDefault="008C142D">
      <w:r>
        <w:t>Cat Stevens daha sonra şöyle demektedir: “İslam’a girdiğim zaman tabiat, insan ve bilinmez evren hakkınd</w:t>
      </w:r>
      <w:r>
        <w:t>a</w:t>
      </w:r>
      <w:r>
        <w:t>ki tüm korkularım itminan ve güvene dönüştü. Bu itminan, “gökte ve yerde olan herşey A</w:t>
      </w:r>
      <w:r>
        <w:t>l</w:t>
      </w:r>
      <w:r>
        <w:t>lah’ındır” ayetinden kaynaklanıyordu</w:t>
      </w:r>
      <w:r w:rsidR="0065374B">
        <w:t>.”</w:t>
      </w:r>
      <w:r>
        <w:rPr>
          <w:rStyle w:val="FootnoteReference"/>
        </w:rPr>
        <w:footnoteReference w:id="503"/>
      </w:r>
    </w:p>
    <w:p w:rsidR="008C142D" w:rsidRDefault="008C142D">
      <w:r>
        <w:t>2- Avrupalı yeni müslüman olmuş bayan Brigitte Cemile ise İ</w:t>
      </w:r>
      <w:r>
        <w:t>s</w:t>
      </w:r>
      <w:r>
        <w:t>lam’ı kabul etmeden önce ruhsal boşluk açısından karşı karşıya kald</w:t>
      </w:r>
      <w:r>
        <w:t>ı</w:t>
      </w:r>
      <w:r>
        <w:t>ğı sıkıntılara işaret ederek şöyle demiştir: “Ben yirmialtı yıllık ömrüm boyunca dindar bir insan olmadım. Hayatım diğer Avrupalı insanlar gibi lezzet ve eğlence içinde geçti, ama sürekli olarak hayatımda bir eksiklik ve boşluk hissettim. Bütün gücümle, hayatı</w:t>
      </w:r>
      <w:r>
        <w:t>m</w:t>
      </w:r>
      <w:r>
        <w:t>daki bu boşluğu ortadan kaldırmak istediysem de her gün durumum biraz daha kötül</w:t>
      </w:r>
      <w:r>
        <w:t>e</w:t>
      </w:r>
      <w:r>
        <w:t xml:space="preserve">şiyordu. Elbette zahirde çok mutlu bir kimseydim. </w:t>
      </w:r>
    </w:p>
    <w:p w:rsidR="008C142D" w:rsidRDefault="008C142D">
      <w:r>
        <w:t>Ben bir şirkette sekreter olarak çalışıyordum. Maddi açıdan da bir insanın arzuladığı her şeye sahiptim. Ama bütün bunlar benim şaşkın ruhuma güven ve huzur vermiyordu. Çeşitli dinler hakkında bir şeyler okumuştum ama hiç birisi kaybettiğim şeyi bulmama yardımcı olmuyordu. İşte bu ortamda sonunda İslam’la tanı</w:t>
      </w:r>
      <w:r>
        <w:t>ş</w:t>
      </w:r>
      <w:r>
        <w:t xml:space="preserve">tım. . . </w:t>
      </w:r>
    </w:p>
    <w:p w:rsidR="008C142D" w:rsidRDefault="008C142D">
      <w:r>
        <w:t>Örtülü kadınları seyretmek ve cami minarelerindeki ezan sesleri adeta ruhumu sarsıyordu. Sonunda Kur’an-ı Kerim’i incelemeye k</w:t>
      </w:r>
      <w:r>
        <w:t>o</w:t>
      </w:r>
      <w:r>
        <w:t>yuldum. Kur’an okudukça ruh haletimin günden güne iyileştiğini hi</w:t>
      </w:r>
      <w:r>
        <w:t>s</w:t>
      </w:r>
      <w:r>
        <w:t>sediyordum ve yirmialtı y</w:t>
      </w:r>
      <w:r>
        <w:t>a</w:t>
      </w:r>
      <w:r>
        <w:t>şında İslam’ı kabul ettim</w:t>
      </w:r>
      <w:r w:rsidR="0065374B">
        <w:t>.”</w:t>
      </w:r>
      <w:r>
        <w:rPr>
          <w:rStyle w:val="FootnoteReference"/>
        </w:rPr>
        <w:footnoteReference w:id="504"/>
      </w:r>
    </w:p>
    <w:p w:rsidR="008C142D" w:rsidRDefault="008C142D">
      <w:r>
        <w:t>3- Yirmiüç yaşındaki yeni müslüman olmuş Hamburg doğumlu Alman bayan Tania Pauling’in bu konudaki sözleri de okunacak tü</w:t>
      </w:r>
      <w:r>
        <w:t>r</w:t>
      </w:r>
      <w:r>
        <w:t>den sözlerdir. Tania hanım, gazetecilerin, “Sizler İslam’ı kabul etmek için bir çok şeyleri feda ettiniz, onca özgürlüğünüzden ve dostlarını</w:t>
      </w:r>
      <w:r>
        <w:t>z</w:t>
      </w:r>
      <w:r>
        <w:t>dan yüz ç</w:t>
      </w:r>
      <w:r>
        <w:t>e</w:t>
      </w:r>
      <w:r>
        <w:t>virdiniz. Bu fedakarlık karşısında ne elde ettiniz?” sorusuna şöyle c</w:t>
      </w:r>
      <w:r>
        <w:t>e</w:t>
      </w:r>
      <w:r>
        <w:t>vap vermiştir: “Ben her şeyimi kaybettiysem de buna karşılık ke</w:t>
      </w:r>
      <w:r>
        <w:t>n</w:t>
      </w:r>
      <w:r>
        <w:t>dimi elde ettim. Ben sürekli olarak bir boşluk, çıkmaz ve çaresizlik içindeydim. Bugün hem yirmi yıl önce kaybettiğim kendimi ve hem de asla tanıyamadığım Allah’ı buldum. Her şeyi ve herkesi yeniden İ</w:t>
      </w:r>
      <w:r>
        <w:t>s</w:t>
      </w:r>
      <w:r>
        <w:t>lam’da elde ettim: Manevi özgürlük, ruhsal huzur, iyi bir imam, iyi, soylu ve sevimli bir önder (Hz. Ayetullah Uzma Hamenei) ve Ha</w:t>
      </w:r>
      <w:r>
        <w:t>m</w:t>
      </w:r>
      <w:r>
        <w:t>burg, Almanya, Avrupa ve hatta bütün dünyada dini kardeşler edi</w:t>
      </w:r>
      <w:r>
        <w:t>n</w:t>
      </w:r>
      <w:r>
        <w:t xml:space="preserve">dim. </w:t>
      </w:r>
    </w:p>
    <w:p w:rsidR="008C142D" w:rsidRDefault="008C142D">
      <w:r>
        <w:t>Ben yirmi yıllık uzun bir gecenin ardından aydınlık güneşin do</w:t>
      </w:r>
      <w:r>
        <w:t>ğ</w:t>
      </w:r>
      <w:r>
        <w:t>duğu şafağa eriştim. İslam güneşi, beni yemyeşil bir bahar ağacına dönüştürdü. Yirmi yıllık kış uyk</w:t>
      </w:r>
      <w:r>
        <w:t>u</w:t>
      </w:r>
      <w:r>
        <w:t>sundan uyandırdı</w:t>
      </w:r>
      <w:r w:rsidR="0065374B">
        <w:t>.”</w:t>
      </w:r>
      <w:r>
        <w:rPr>
          <w:rStyle w:val="FootnoteReference"/>
        </w:rPr>
        <w:footnoteReference w:id="505"/>
      </w:r>
    </w:p>
    <w:p w:rsidR="008C142D" w:rsidRDefault="008C142D">
      <w:r>
        <w:t>4- Yeni müslüman olan Alman vatandaşı Leyla hanım ise açık bir ş</w:t>
      </w:r>
      <w:r>
        <w:t>e</w:t>
      </w:r>
      <w:r>
        <w:t>kilde şöyle demektedir: “İslam, insana huzur ve kendiyle barışıklık haleti vermektedir, bu da Avrupalı ve batılı insanların ıstırap ve stres dolayısıyla nasipsiz oldukları şeydir</w:t>
      </w:r>
      <w:r w:rsidR="0065374B">
        <w:t>.”</w:t>
      </w:r>
      <w:r>
        <w:rPr>
          <w:rStyle w:val="FootnoteReference"/>
        </w:rPr>
        <w:footnoteReference w:id="506"/>
      </w:r>
    </w:p>
    <w:p w:rsidR="008C142D" w:rsidRDefault="008C142D">
      <w:r>
        <w:t>5- Almanyalı yeni müslüman olmuş ve de Almanya’nın Duisburg şehrinde ikamet etmekte olan Jutta Moschen, “İslam’a karşı bakışım oldukça olumsuz, kötümser ve bazen de nefret doluydu. Ama hakik</w:t>
      </w:r>
      <w:r>
        <w:t>a</w:t>
      </w:r>
      <w:r>
        <w:t>ti bilme arzum, sürekli olarak vücudumda alevleniyordu ve bu ilahi dine karşı kalbimde açılan pencereleri görüyordum” gerçeğini ifade etti</w:t>
      </w:r>
      <w:r>
        <w:t>k</w:t>
      </w:r>
      <w:r>
        <w:t>ten sonra şu açıklamada bulunmuştur: “İslam, benim hayatımı kökten değiştirdi, hem içimi, hem de dışımı köklü bir değişime uğra</w:t>
      </w:r>
      <w:r>
        <w:t>t</w:t>
      </w:r>
      <w:r>
        <w:t>tı. İslam sayesinde hayatım bir hedefe sahip oldu, daha önce düçar olduğum ruhsal şaşkınlıktan kurtulmuş oldum. Ümitsizlik ve kararsızlık hay</w:t>
      </w:r>
      <w:r>
        <w:t>a</w:t>
      </w:r>
      <w:r>
        <w:t>tımdan tümüyle ayrıldı. Yerini fikri ve ruhsal kalıcılığa, ruhsal deng</w:t>
      </w:r>
      <w:r>
        <w:t>e</w:t>
      </w:r>
      <w:r>
        <w:t>ye, gelecek hakkında ümitli olmaya ve Allah’ın rahmetine güvenmeye b</w:t>
      </w:r>
      <w:r>
        <w:t>ı</w:t>
      </w:r>
      <w:r>
        <w:t>raktı</w:t>
      </w:r>
      <w:r w:rsidR="0065374B">
        <w:t>.”</w:t>
      </w:r>
    </w:p>
    <w:p w:rsidR="008C142D" w:rsidRDefault="008C142D">
      <w:r>
        <w:t>Jutta Moschen hanım, daha sonra önemle şöyle belir</w:t>
      </w:r>
      <w:r>
        <w:t>t</w:t>
      </w:r>
      <w:r>
        <w:t>mektedir: “Ben Almanya’da bir çok insanla karşılaştım. Bunların tümü de hay</w:t>
      </w:r>
      <w:r>
        <w:t>a</w:t>
      </w:r>
      <w:r>
        <w:t>tın anlamını ve hedefini bulmaya çalışan kimselerdi. Ama ne yazık ki çoğu da kitle haberleşme araçları vasıtasıyla hiçbir aydın hedef elde edem</w:t>
      </w:r>
      <w:r>
        <w:t>e</w:t>
      </w:r>
      <w:r>
        <w:t xml:space="preserve">mişlerdi. </w:t>
      </w:r>
    </w:p>
    <w:p w:rsidR="008C142D" w:rsidRDefault="008C142D">
      <w:r>
        <w:t>İnsanlardan bir çoğu bu hedefsizlik sebebiyle, sinirsel, ruhsal ve bedensel rahatsızlıklara düçardır. Bu hedefsizlik ve ümitsizlik, topl</w:t>
      </w:r>
      <w:r>
        <w:t>u</w:t>
      </w:r>
      <w:r>
        <w:t xml:space="preserve">mun bütün yaş kesitlerinde göze çarpmaktadır. </w:t>
      </w:r>
    </w:p>
    <w:p w:rsidR="008C142D" w:rsidRDefault="008C142D">
      <w:r>
        <w:t>Almanya toplumu gösteriş, iş başarısı, tüketim ve be</w:t>
      </w:r>
      <w:r>
        <w:t>n</w:t>
      </w:r>
      <w:r>
        <w:t>zeri maddi değerlere bağımlıdır ve bunlar, batı hayatının en büyük hedefleri ve değerleri konumundadır. Oysa bu zahiri ve maddi hedefler, insanı başı boşluğa itmektedir</w:t>
      </w:r>
      <w:r w:rsidR="0065374B">
        <w:t>.”</w:t>
      </w:r>
      <w:r>
        <w:rPr>
          <w:rStyle w:val="FootnoteReference"/>
        </w:rPr>
        <w:footnoteReference w:id="507"/>
      </w:r>
    </w:p>
    <w:p w:rsidR="008C142D" w:rsidRDefault="008C142D">
      <w:r>
        <w:t>6- Amerikalı yeni müslüman olmuş biri olan Ahmet Hanif Kevasi ise İslam’ın Amerika ve batı toplumları arasında hı</w:t>
      </w:r>
      <w:r>
        <w:t>z</w:t>
      </w:r>
      <w:r>
        <w:t>la yayılmasının sebeplerini beyan ederek şöyle buyurmaktadır: “Ben, insani fıtratım</w:t>
      </w:r>
      <w:r>
        <w:t>ı</w:t>
      </w:r>
      <w:r>
        <w:t>za geri dönmemiz gerektiğini düşünüyorum. Zira insanların fıtratı, ins</w:t>
      </w:r>
      <w:r>
        <w:t>a</w:t>
      </w:r>
      <w:r>
        <w:t>nın fıtratına aykırı olan bir çevrede yaşamasını kabul etmemektedir. . .</w:t>
      </w:r>
    </w:p>
    <w:p w:rsidR="008C142D" w:rsidRDefault="008C142D">
      <w:r>
        <w:t>Batılılar her şeye sahiptirler, çeşit çeşit cep telefonları, televizyon, araba. . . ama güvenlikleri yoktur. Sadece toplumsal g</w:t>
      </w:r>
      <w:r>
        <w:t>ü</w:t>
      </w:r>
      <w:r>
        <w:t>venlik değil, batıni ve deruni güvenlikten de yoksundurlar.”</w:t>
      </w:r>
    </w:p>
    <w:p w:rsidR="008C142D" w:rsidRDefault="008C142D">
      <w:r>
        <w:t>Ahmet Hanif Kevasi daha sonra şu eklemede bulu</w:t>
      </w:r>
      <w:r>
        <w:t>n</w:t>
      </w:r>
      <w:r>
        <w:t>maktadır: “Bir insan kendisini yorumlamak ve de “ben kimim” sorusuna cevap ve</w:t>
      </w:r>
      <w:r>
        <w:t>r</w:t>
      </w:r>
      <w:r>
        <w:t>mek istediğinde, “benim şu işim var, eşim var, çocuğum var, f</w:t>
      </w:r>
      <w:r>
        <w:t>a</w:t>
      </w:r>
      <w:r>
        <w:t>lan muhitte yaşıyorum” demektedir. Çevre hakkında görüş belirtme</w:t>
      </w:r>
      <w:r>
        <w:t>k</w:t>
      </w:r>
      <w:r>
        <w:t>te ama kendi kimliğine ulaşamamaktadır. Dolayısıyla vücudunda bir tür Nihilizm oluşmaktadır. Bu esas üzere de intiharlar sürekli artma</w:t>
      </w:r>
      <w:r>
        <w:t>k</w:t>
      </w:r>
      <w:r>
        <w:t>tadır. İnsanlardan bir çoğu ise Satanist o</w:t>
      </w:r>
      <w:r>
        <w:t>l</w:t>
      </w:r>
      <w:r>
        <w:t>muş durumdadır. Batı insanı bu tür bir hayattan bıkmış haldedir, onlar manevi bir sisteme iştiyak duyma</w:t>
      </w:r>
      <w:r>
        <w:t>k</w:t>
      </w:r>
      <w:r>
        <w:t>tadır</w:t>
      </w:r>
      <w:r w:rsidR="0065374B">
        <w:t>.”</w:t>
      </w:r>
    </w:p>
    <w:p w:rsidR="008C142D" w:rsidRDefault="008C142D">
      <w:r>
        <w:t>Ahmet Hanif Kevasi daha sonra şöyle devam etmekt</w:t>
      </w:r>
      <w:r>
        <w:t>e</w:t>
      </w:r>
      <w:r>
        <w:t>dir: “Doğuda yaşadığım müddetçe, farkına vardığım ilginç bir husus da şudur ki d</w:t>
      </w:r>
      <w:r>
        <w:t>o</w:t>
      </w:r>
      <w:r>
        <w:t>ğuda bir tür dışsal ve sosyal bir sistem daha az bulunmaktadır. Örn</w:t>
      </w:r>
      <w:r>
        <w:t>e</w:t>
      </w:r>
      <w:r>
        <w:t>ğin sürücülüğünüz çok korkunçtu! “</w:t>
      </w:r>
    </w:p>
    <w:p w:rsidR="008C142D" w:rsidRDefault="008C142D">
      <w:r>
        <w:t>“Ama ilim açısından sizler daha düzenli bizler ise daha dağınığız. Bizim nefsimizin kontrolü yoktur ve her gün yeni bir ihtiyacı ortaya çıkmaktadır. İnsanlar ihtiyaçlarının peşinde koşmaktadırlar, ama bur</w:t>
      </w:r>
      <w:r>
        <w:t>a</w:t>
      </w:r>
      <w:r>
        <w:t>da dindar olmayan kims</w:t>
      </w:r>
      <w:r>
        <w:t>e</w:t>
      </w:r>
      <w:r>
        <w:t xml:space="preserve">lerde bile bir tür deruni düzen mevcuttur. </w:t>
      </w:r>
    </w:p>
    <w:p w:rsidR="008C142D" w:rsidRDefault="008C142D">
      <w:r>
        <w:t>“Sizler ülkenizde dışsal sistem peşinde koşuşturduğ</w:t>
      </w:r>
      <w:r>
        <w:t>u</w:t>
      </w:r>
      <w:r>
        <w:t>nuz gibi biz de batıda deruni/içsel bir sistem peşindeyiz. Dolayısıyla da biz çok çabuk Müslüman olmaktayız</w:t>
      </w:r>
      <w:r w:rsidR="0065374B">
        <w:t>.”</w:t>
      </w:r>
      <w:r>
        <w:rPr>
          <w:rStyle w:val="FootnoteReference"/>
        </w:rPr>
        <w:footnoteReference w:id="508"/>
      </w:r>
    </w:p>
    <w:p w:rsidR="008C142D" w:rsidRDefault="008C142D">
      <w:r>
        <w:t>7- İsveç radyosunun yorumcusu ve gazeteci bayan Monica Malem Strom ise Avrupa’da İslam’ın yayılışı hakkında bir rapor yayımlay</w:t>
      </w:r>
      <w:r>
        <w:t>a</w:t>
      </w:r>
      <w:r>
        <w:t>rak, Fransalı yeni Müslüman bir gençle tanışmasını şöyle ifade etme</w:t>
      </w:r>
      <w:r>
        <w:t>k</w:t>
      </w:r>
      <w:r>
        <w:t>tedir: “Paris’in caddelerinin birinde üzerinde kot pantolon, sırtında bir çanta olan 21 yaşındaki Serge adında yeni Müslüman olmuş biriyle karşılaştım. 6 ay önce müslüman olan Serge şu açıklamada b</w:t>
      </w:r>
      <w:r>
        <w:t>u</w:t>
      </w:r>
      <w:r>
        <w:t>lundu: “Ben, çağdaş modern hayatın anlamsızlığından ve yüzeyselliğinden, sınır tanımayan seks ilişkilerinden, diskoteklerin dans pistlerinden ve alkol tük</w:t>
      </w:r>
      <w:r>
        <w:t>e</w:t>
      </w:r>
      <w:r>
        <w:t>timinden yüz çevirdim ve İslam’a yönelerek, çok anlamlı ve huzur dolu bir hayata başladım. Sabahleyin erkenden uykudan kal</w:t>
      </w:r>
      <w:r>
        <w:t>k</w:t>
      </w:r>
      <w:r>
        <w:t>makta ve de günlük ib</w:t>
      </w:r>
      <w:r>
        <w:t>a</w:t>
      </w:r>
      <w:r>
        <w:t>detlerime başlamaktayım</w:t>
      </w:r>
      <w:r w:rsidR="0065374B">
        <w:t>.”</w:t>
      </w:r>
    </w:p>
    <w:p w:rsidR="008C142D" w:rsidRDefault="008C142D">
      <w:r>
        <w:t>Monica hanım daha sonra şu eklemede bulunmaktadır: “Bireysel ve toplumsal hayatta kanun ve düzene duyulan ihtiyacın, Fransalı gençl</w:t>
      </w:r>
      <w:r>
        <w:t>e</w:t>
      </w:r>
      <w:r>
        <w:t>rin İslam’a yönelmesine büyük yardımı olmaktadır. Ben ve Müslüman olmuş diğer Fransız gençler, dostlarımızı ve yaşıtlarımızı da İslam’a yönelmeye, kılavuzluk etmek ve teşvik etmekle uğraşmakt</w:t>
      </w:r>
      <w:r>
        <w:t>a</w:t>
      </w:r>
      <w:r>
        <w:t>yız</w:t>
      </w:r>
      <w:r w:rsidR="0065374B">
        <w:t>.”</w:t>
      </w:r>
      <w:r>
        <w:rPr>
          <w:rStyle w:val="FootnoteReference"/>
        </w:rPr>
        <w:footnoteReference w:id="509"/>
      </w:r>
    </w:p>
    <w:p w:rsidR="008C142D" w:rsidRDefault="008C142D" w:rsidP="002C60AC">
      <w:r>
        <w:br w:type="page"/>
      </w:r>
      <w:bookmarkStart w:id="128" w:name="_Toc61827145"/>
      <w:r>
        <w:t>Üçüncü Etken:</w:t>
      </w:r>
      <w:bookmarkEnd w:id="128"/>
      <w:r>
        <w:t xml:space="preserve"> </w:t>
      </w:r>
    </w:p>
    <w:p w:rsidR="008C142D" w:rsidRDefault="008C142D" w:rsidP="00D278DE">
      <w:pPr>
        <w:pStyle w:val="Heading1"/>
      </w:pPr>
      <w:bookmarkStart w:id="129" w:name="_Toc61827146"/>
      <w:r>
        <w:t>Maddi Medeniyetin Günden Güne Artan Karmaşıklığı</w:t>
      </w:r>
      <w:r>
        <w:t>n</w:t>
      </w:r>
      <w:r>
        <w:t>dan Eziklik Duygusuna Kapılmak</w:t>
      </w:r>
      <w:bookmarkEnd w:id="129"/>
    </w:p>
    <w:p w:rsidR="008C142D" w:rsidRDefault="008C142D"/>
    <w:p w:rsidR="008C142D" w:rsidRDefault="008C142D" w:rsidP="00D278DE">
      <w:pPr>
        <w:pStyle w:val="Heading1"/>
      </w:pPr>
      <w:bookmarkStart w:id="130" w:name="_Toc61827147"/>
      <w:r>
        <w:t>Önsöz</w:t>
      </w:r>
      <w:bookmarkEnd w:id="130"/>
    </w:p>
    <w:p w:rsidR="008C142D" w:rsidRDefault="008C142D">
      <w:r>
        <w:t>Uluslararası düzlemde gerçekleşen değişimlerin derinliğine indiğ</w:t>
      </w:r>
      <w:r>
        <w:t>i</w:t>
      </w:r>
      <w:r>
        <w:t>miz takdirde insanın yeni medeniyetten ve bu medeniyetin yıkıcı s</w:t>
      </w:r>
      <w:r>
        <w:t>o</w:t>
      </w:r>
      <w:r>
        <w:t>nuçlarından eziklik hissettiğini, bu medeniyetin çağdaş insanın hayat</w:t>
      </w:r>
      <w:r>
        <w:t>ı</w:t>
      </w:r>
      <w:r>
        <w:t>nı düzenlemekten aciz kaldığını ve sonuç olarak da insanın din ve m</w:t>
      </w:r>
      <w:r>
        <w:t>a</w:t>
      </w:r>
      <w:r>
        <w:t>neviyata yöneldiğini çok iyi bir şekilde anlayabilmekteyiz. Rönesans ve sonraki dönemlerde, batı medeniyetinin öncüleri ve teorisyenleri, kiliseyi sahneden bir kenara iterek ve i</w:t>
      </w:r>
      <w:r>
        <w:t>n</w:t>
      </w:r>
      <w:r>
        <w:t>san ve evren hakkındaki eksik anlayışlarına asalet kazandırarak, akıl ve vahiy ile ilim ve iman ar</w:t>
      </w:r>
      <w:r>
        <w:t>a</w:t>
      </w:r>
      <w:r>
        <w:t>sında uyuşmazl</w:t>
      </w:r>
      <w:r>
        <w:t>ı</w:t>
      </w:r>
      <w:r>
        <w:t>ğın ifadesi olan en önemli öğretilerini ortaya koymaya başlamış ve yavaş yavaş sekularizm akımını insanın toplumsal hayat</w:t>
      </w:r>
      <w:r>
        <w:t>ı</w:t>
      </w:r>
      <w:r>
        <w:t>na egemen kılmış ve de dinin ve dini öğretilerin, hayatı idare ve d</w:t>
      </w:r>
      <w:r>
        <w:t>ü</w:t>
      </w:r>
      <w:r>
        <w:t>zenleme alanındaki olumlu va</w:t>
      </w:r>
      <w:r>
        <w:t>r</w:t>
      </w:r>
      <w:r>
        <w:t>lığına engel teşkil etmiştir.</w:t>
      </w:r>
    </w:p>
    <w:p w:rsidR="008C142D" w:rsidRDefault="008C142D">
      <w:r>
        <w:t>Sekularizm (secularism) akımı, hakikatte insanın siy</w:t>
      </w:r>
      <w:r>
        <w:t>a</w:t>
      </w:r>
      <w:r>
        <w:t>si, toplumsal ve ilmi tüm alanlarında dinin bütünüyle k</w:t>
      </w:r>
      <w:r>
        <w:t>e</w:t>
      </w:r>
      <w:r>
        <w:t>nara itilmesi anlamını ifade etmektedir, ayrıca da batıda ortaya çıkan bir çok ekoller, bu düşünc</w:t>
      </w:r>
      <w:r>
        <w:t>e</w:t>
      </w:r>
      <w:r>
        <w:t>nin gölgesinde ortaya çıkmıştır ve batının medeni düzeni de bu düşünc</w:t>
      </w:r>
      <w:r>
        <w:t>e</w:t>
      </w:r>
      <w:r>
        <w:t>nin direkt sonucu konumundadır.</w:t>
      </w:r>
      <w:r>
        <w:rPr>
          <w:rStyle w:val="FootnoteReference"/>
        </w:rPr>
        <w:footnoteReference w:id="510"/>
      </w:r>
    </w:p>
    <w:p w:rsidR="008C142D" w:rsidRDefault="008C142D">
      <w:r>
        <w:t>Batının tek boyutlu ve materyalist medeniyeti boş iddialarıyla, i</w:t>
      </w:r>
      <w:r>
        <w:t>n</w:t>
      </w:r>
      <w:r>
        <w:t>san hayatının toplumsal alanının dini öğretilere ciddi bir şekilde m</w:t>
      </w:r>
      <w:r>
        <w:t>u</w:t>
      </w:r>
      <w:r>
        <w:t>kabelede bulunması düzl</w:t>
      </w:r>
      <w:r>
        <w:t>e</w:t>
      </w:r>
      <w:r>
        <w:t>minde yavaş yavaş insanın maddi ve manevi karmaşık sorunlarını halletmek hususundaki acizliğini ortaya koymu</w:t>
      </w:r>
      <w:r>
        <w:t>ş</w:t>
      </w:r>
      <w:r>
        <w:t>tur. Bu acizliğin şifresini ise, bu medeniyetin ortaya çıkışındaki asıl çekirdeğinde, yani batının felsefi düşünce, kültür, insanbilim ve e</w:t>
      </w:r>
      <w:r>
        <w:t>v</w:t>
      </w:r>
      <w:r>
        <w:t>renbilim bakış açısında aramak gerekir. Ayrıca şunu da izah etmek g</w:t>
      </w:r>
      <w:r>
        <w:t>e</w:t>
      </w:r>
      <w:r>
        <w:t>rekir ki batı medeniyeti, alem ve insana ateist bir bakış açısıyla bak</w:t>
      </w:r>
      <w:r>
        <w:t>a</w:t>
      </w:r>
      <w:r>
        <w:t>rak ve de vahiyden tümüyle koparak, beşer hayatını yeniden düzenl</w:t>
      </w:r>
      <w:r>
        <w:t>e</w:t>
      </w:r>
      <w:r>
        <w:t>mek için bir çözüm ortaya koymaya çalışmıştır. Ama bu çözüm ins</w:t>
      </w:r>
      <w:r>
        <w:t>a</w:t>
      </w:r>
      <w:r>
        <w:t>nın ve yaratılış aleminin varlıksal gerçekleriyle uyuşmadığı için gere</w:t>
      </w:r>
      <w:r>
        <w:t>k</w:t>
      </w:r>
      <w:r>
        <w:t>li işleve sahip olamamıştır. İnsanın gerçek yüceliğini inkar esasına d</w:t>
      </w:r>
      <w:r>
        <w:t>a</w:t>
      </w:r>
      <w:r>
        <w:t>yalı bir tefekkür ve de bu tefekkür üzere kurulu yeni medeniyet, i</w:t>
      </w:r>
      <w:r>
        <w:t>n</w:t>
      </w:r>
      <w:r>
        <w:t>san hayatını düzenleme bağlamında hareket etmiş ve bununla da kalm</w:t>
      </w:r>
      <w:r>
        <w:t>a</w:t>
      </w:r>
      <w:r>
        <w:t>yıp, bir çok toplumsal uyumsuzlukların da ortaya çıkıp çoğalmas</w:t>
      </w:r>
      <w:r>
        <w:t>ı</w:t>
      </w:r>
      <w:r>
        <w:t>na bir ortam hazırlamıştır ve de batılı ve batı hayranı toplumları bu o</w:t>
      </w:r>
      <w:r>
        <w:t>r</w:t>
      </w:r>
      <w:r>
        <w:t>tamdan kaynaklanan bu</w:t>
      </w:r>
      <w:r>
        <w:t>h</w:t>
      </w:r>
      <w:r>
        <w:t>ranlar girdabına yuvarlamıştır.</w:t>
      </w:r>
    </w:p>
    <w:p w:rsidR="008C142D" w:rsidRDefault="008C142D">
      <w:r>
        <w:br w:type="page"/>
      </w:r>
    </w:p>
    <w:p w:rsidR="009B7BE8" w:rsidRDefault="009B7BE8" w:rsidP="007B0C55">
      <w:pPr>
        <w:pStyle w:val="StilKadrilksatr0cm"/>
        <w:rPr>
          <w:rFonts w:ascii="Times New Roman" w:hAnsi="Times New Roman" w:cs="Times New Roman"/>
          <w:szCs w:val="24"/>
        </w:rPr>
      </w:pPr>
      <w:r>
        <w:rPr>
          <w:rFonts w:ascii="Times New Roman" w:hAnsi="Times New Roman" w:cs="Times New Roman"/>
          <w:szCs w:val="24"/>
        </w:rPr>
        <w:br/>
      </w:r>
    </w:p>
    <w:p w:rsidR="009B7BE8" w:rsidRDefault="009B7BE8" w:rsidP="007B0C55">
      <w:pPr>
        <w:pStyle w:val="StilKadrilksatr0cm"/>
        <w:rPr>
          <w:rFonts w:ascii="Times New Roman" w:hAnsi="Times New Roman" w:cs="Times New Roman"/>
          <w:szCs w:val="24"/>
        </w:rPr>
      </w:pPr>
      <w:r>
        <w:rPr>
          <w:rFonts w:ascii="Times New Roman" w:hAnsi="Times New Roman" w:cs="Times New Roman"/>
          <w:szCs w:val="24"/>
        </w:rPr>
        <w:br w:type="page"/>
      </w:r>
    </w:p>
    <w:p w:rsidR="009B7BE8" w:rsidRDefault="009B7BE8" w:rsidP="007B0C55">
      <w:pPr>
        <w:pStyle w:val="StilKadrilksatr0cm"/>
        <w:rPr>
          <w:rFonts w:ascii="Times New Roman" w:hAnsi="Times New Roman" w:cs="Times New Roman"/>
          <w:szCs w:val="24"/>
        </w:rPr>
      </w:pPr>
    </w:p>
    <w:p w:rsidR="009B7BE8" w:rsidRDefault="009B7BE8" w:rsidP="007B0C55">
      <w:pPr>
        <w:pStyle w:val="StilKadrilksatr0cm"/>
        <w:rPr>
          <w:rFonts w:ascii="Times New Roman" w:hAnsi="Times New Roman" w:cs="Times New Roman"/>
          <w:szCs w:val="24"/>
        </w:rPr>
      </w:pPr>
    </w:p>
    <w:p w:rsidR="009B7BE8" w:rsidRDefault="009B7BE8" w:rsidP="007B0C55">
      <w:pPr>
        <w:pStyle w:val="StilKadrilksatr0cm"/>
        <w:rPr>
          <w:rFonts w:ascii="Times New Roman" w:hAnsi="Times New Roman" w:cs="Times New Roman"/>
          <w:szCs w:val="24"/>
        </w:rPr>
      </w:pPr>
    </w:p>
    <w:p w:rsidR="009B7BE8" w:rsidRDefault="009B7BE8" w:rsidP="007B0C55">
      <w:pPr>
        <w:pStyle w:val="StilKadrilksatr0cm"/>
        <w:rPr>
          <w:rFonts w:ascii="Times New Roman" w:hAnsi="Times New Roman" w:cs="Times New Roman"/>
          <w:szCs w:val="24"/>
        </w:rPr>
      </w:pPr>
    </w:p>
    <w:p w:rsidR="008C142D" w:rsidRDefault="008C142D" w:rsidP="007B0C55">
      <w:pPr>
        <w:pStyle w:val="StilKadrilksatr0cm"/>
      </w:pPr>
      <w:r>
        <w:rPr>
          <w:rFonts w:ascii="Times New Roman" w:hAnsi="Times New Roman" w:cs="Times New Roman"/>
          <w:szCs w:val="24"/>
        </w:rPr>
        <w:t xml:space="preserve"> </w:t>
      </w:r>
      <w:r>
        <w:t>Çağdaş Dünyanın Uyumsuzluklarının En Büyük Etkeni Yeni Medeniye</w:t>
      </w:r>
      <w:r>
        <w:t>t</w:t>
      </w:r>
      <w:r>
        <w:t>tir</w:t>
      </w:r>
    </w:p>
    <w:p w:rsidR="008C142D" w:rsidRDefault="008C142D">
      <w:r>
        <w:t>Biz bu eserimizde batı medeniyetinin çeşitli sonuçlar</w:t>
      </w:r>
      <w:r>
        <w:t>ı</w:t>
      </w:r>
      <w:r>
        <w:t>nı tümüyle yalanlamak ve reddetmek peşinde değiliz, ama, “yeryüzü cennetini icad etmek hedefiyle ortaya ç</w:t>
      </w:r>
      <w:r>
        <w:t>ı</w:t>
      </w:r>
      <w:r>
        <w:t>kan yeni medeniyet”</w:t>
      </w:r>
      <w:r>
        <w:rPr>
          <w:vertAlign w:val="superscript"/>
        </w:rPr>
        <w:t>1</w:t>
      </w:r>
      <w:r>
        <w:t xml:space="preserve"> sadece dünyanın kuzey yarım kür</w:t>
      </w:r>
      <w:r>
        <w:t>e</w:t>
      </w:r>
      <w:r>
        <w:t>sindeki nüfusun, batılı ülkelerin %15’inin tekelinde olan göreceli bir maddi ilerleme ortamını sağlamasının yanısıra insan hayatının çeşitli boyutlarında bir çok zararlara da neden olmuştur.</w:t>
      </w:r>
    </w:p>
    <w:p w:rsidR="008C142D" w:rsidRDefault="008C142D">
      <w:r>
        <w:t>“Şüphesiz bugün hiç kimse yeni oluşum ve değişiml</w:t>
      </w:r>
      <w:r>
        <w:t>e</w:t>
      </w:r>
      <w:r>
        <w:t>ri, aydınlık çağı ve sanayi devriminin sonuçlarını ve insan hayatındaki üretim b</w:t>
      </w:r>
      <w:r>
        <w:t>i</w:t>
      </w:r>
      <w:r>
        <w:t>çimi ve bakışını inkar etmemektedir. Ama bütün bu elde edilen sonu</w:t>
      </w:r>
      <w:r>
        <w:t>ç</w:t>
      </w:r>
      <w:r>
        <w:t>lar, parmak ve selim bir akıl hesabıyla, ortaya çıkan gafletler, uyu</w:t>
      </w:r>
      <w:r>
        <w:t>m</w:t>
      </w:r>
      <w:r>
        <w:t>suzluklar, sapıklıklar, çatışmalar, kültürel ve ahlaki sürtüşmeler karş</w:t>
      </w:r>
      <w:r>
        <w:t>ı</w:t>
      </w:r>
      <w:r>
        <w:t>sında hesaplanacak olursa, o zaman ne büyük musibete ve çıkmaza s</w:t>
      </w:r>
      <w:r>
        <w:t>ü</w:t>
      </w:r>
      <w:r>
        <w:t>rüklendiğimiz ortaya çıkacaktır.</w:t>
      </w:r>
    </w:p>
    <w:p w:rsidR="008C142D" w:rsidRDefault="008C142D">
      <w:r>
        <w:t>21. yüzyılın eşiğinde dünya, kader tayin edici büyük buhranlara maruz kalmıştır. Bu buhranlar, millet ve de</w:t>
      </w:r>
      <w:r>
        <w:t>v</w:t>
      </w:r>
      <w:r>
        <w:t>letlerin fikirsel, iktisadi, siyasi ve içtimai tüm alanlarını geniş anlamıyla kapsamış durumdadır. Bilgi devrimi ve ultra modern toplumların dejenere olmuş değerleri ka</w:t>
      </w:r>
      <w:r>
        <w:t>l</w:t>
      </w:r>
      <w:r>
        <w:t>kınmakta olan milletlerin strüktürel boyutuna, davranış biçimine ve hedefine üstünlük çalmaktadır. Modernitenin debdebeli yükselişinde milletlere müjde verilen sistem ve düzen,</w:t>
      </w:r>
      <w:r w:rsidR="0065374B">
        <w:t xml:space="preserve"> </w:t>
      </w:r>
      <w:r>
        <w:t>hakikatte dünyada bir çok düzensizlik ve uyu</w:t>
      </w:r>
      <w:r>
        <w:t>m</w:t>
      </w:r>
      <w:r>
        <w:t>suzlukların da kökeni haline gelmiştir.”</w:t>
      </w:r>
      <w:r>
        <w:rPr>
          <w:rStyle w:val="FootnoteReference"/>
        </w:rPr>
        <w:footnoteReference w:id="511"/>
      </w:r>
    </w:p>
    <w:p w:rsidR="008C142D" w:rsidRDefault="008C142D">
      <w:r>
        <w:t>Batı bir taraftan bütün dünyanın kapsamlı bir ilerleme ve gelişme kaydetmesinin gerekliliğini yüksek sesle dile getirirken, bir yandan da makyavelist temeller esasınca iktisadi ve benzeri adilane olmayan s</w:t>
      </w:r>
      <w:r>
        <w:t>i</w:t>
      </w:r>
      <w:r>
        <w:t>yasetlerini sürdürerek, mahrum ülkelerin hayati sermayelerini adale</w:t>
      </w:r>
      <w:r>
        <w:t>t</w:t>
      </w:r>
      <w:r>
        <w:t>sizce kullanmakta ama, zengin ve fakir ülkeler arasındaki derin uç</w:t>
      </w:r>
      <w:r>
        <w:t>u</w:t>
      </w:r>
      <w:r>
        <w:t>rumlardan dem vurmayı da ihmal etmemektedir. Usulen “batı, tekn</w:t>
      </w:r>
      <w:r>
        <w:t>o</w:t>
      </w:r>
      <w:r>
        <w:t>lojik ve maddi ortamlarda hareket ederek üçüncü dünya ülkelerinin durumunu daha da bir vahim hale getirmiştir.”</w:t>
      </w:r>
      <w:r>
        <w:rPr>
          <w:rStyle w:val="FootnoteReference"/>
        </w:rPr>
        <w:footnoteReference w:id="512"/>
      </w:r>
    </w:p>
    <w:p w:rsidR="008C142D" w:rsidRDefault="008C142D">
      <w:r>
        <w:t>Batı modernitesi kendi aklının önerdiği metotlara boyun eğerek, i</w:t>
      </w:r>
      <w:r>
        <w:t>n</w:t>
      </w:r>
      <w:r>
        <w:t>sanı bir alet olarak düşünme temeli ve tabiatta sınırsız tasarrufu ona</w:t>
      </w:r>
      <w:r>
        <w:t>y</w:t>
      </w:r>
      <w:r>
        <w:t>lamasıyla, beşer hayatını tahrip ve tehdit eden en temel etken kon</w:t>
      </w:r>
      <w:r>
        <w:t>u</w:t>
      </w:r>
      <w:r>
        <w:t>muna dönüşmüştür. Çevreyi tehdit eden ciddi buhranlar ve de fevk</w:t>
      </w:r>
      <w:r>
        <w:t>a</w:t>
      </w:r>
      <w:r>
        <w:t>lade bir düzeyde atom silahlarını bulundurmak da bunun apaçık ö</w:t>
      </w:r>
      <w:r>
        <w:t>r</w:t>
      </w:r>
      <w:r>
        <w:t>nekleri konumundadır.</w:t>
      </w:r>
    </w:p>
    <w:p w:rsidR="008C142D" w:rsidRDefault="008C142D"/>
    <w:p w:rsidR="008C142D" w:rsidRDefault="008C142D" w:rsidP="00D278DE">
      <w:pPr>
        <w:pStyle w:val="Heading1"/>
      </w:pPr>
      <w:bookmarkStart w:id="131" w:name="_Toc61827148"/>
      <w:r>
        <w:t>Maddi Medeniyeti Körü Körüne Taklit Döneminin Sona Erişi</w:t>
      </w:r>
      <w:bookmarkEnd w:id="131"/>
    </w:p>
    <w:p w:rsidR="008C142D" w:rsidRDefault="008C142D">
      <w:r>
        <w:t>Beşerin batı medeniyetinin öğretilerini körü körüne kabul ettiği d</w:t>
      </w:r>
      <w:r>
        <w:t>ö</w:t>
      </w:r>
      <w:r>
        <w:t>nemden geçmesiyle, artık yeni medeniyetin büyük ve istenmeyen z</w:t>
      </w:r>
      <w:r>
        <w:t>a</w:t>
      </w:r>
      <w:r>
        <w:t>rarları, tekamül ve ilerleme basamaklarından çıkış olarak sayılmama</w:t>
      </w:r>
      <w:r>
        <w:t>k</w:t>
      </w:r>
      <w:r>
        <w:t>tadır. Şimdi artık, yeryüzü küresinin sakinlerinin büyük bir bölümü şu hakikati derk etmişlerdir: “Yeni asrın putları ve yalancı vaatleri ins</w:t>
      </w:r>
      <w:r>
        <w:t>a</w:t>
      </w:r>
      <w:r>
        <w:t>nın arzularını temin etmeye kadir olmadığı gibi hatta bizzat insanın kend</w:t>
      </w:r>
      <w:r>
        <w:t>i</w:t>
      </w:r>
      <w:r>
        <w:t>sini de büyük bir eziklik ve yenilgiye maruz bırakmıştır.”</w:t>
      </w:r>
      <w:r>
        <w:rPr>
          <w:rStyle w:val="FootnoteReference"/>
        </w:rPr>
        <w:footnoteReference w:id="513"/>
      </w:r>
    </w:p>
    <w:p w:rsidR="008C142D" w:rsidRDefault="008C142D">
      <w:r>
        <w:t xml:space="preserve">Üstat Allame Muhammed Taki Caferi </w:t>
      </w:r>
      <w:r>
        <w:rPr>
          <w:i/>
          <w:sz w:val="8"/>
        </w:rPr>
        <w:t>(kuddise sıruhu)</w:t>
      </w:r>
      <w:r>
        <w:t xml:space="preserve"> de bu konuda Kan</w:t>
      </w:r>
      <w:r>
        <w:t>a</w:t>
      </w:r>
      <w:r>
        <w:t>da’nın Vancouver şehrinde dünyanın meşhur bilginlerinden bir gur</w:t>
      </w:r>
      <w:r>
        <w:t>u</w:t>
      </w:r>
      <w:r>
        <w:t>bun düzenlediği Vancouver toplantısının bildirisine, bu toplantıya k</w:t>
      </w:r>
      <w:r>
        <w:t>a</w:t>
      </w:r>
      <w:r>
        <w:t>tıla</w:t>
      </w:r>
      <w:r>
        <w:t>n</w:t>
      </w:r>
      <w:r>
        <w:t>ların açık bir şekilde yaptığı uyarılara, bu bildiride insan hayatını yoklukla tehdit eden çeşitli sorunlara ve yeryüzü küresinin sağlıksız durumu hakkındaki uyarılara ve de siyasi ve iktisadi düzenlerin s</w:t>
      </w:r>
      <w:r>
        <w:t>o</w:t>
      </w:r>
      <w:r>
        <w:t>rumsuzluk hissine işaret ederek şöyle yazmaktadır: “Evet, 19. yüzyıl ile 20. yüzyılın ilk yarısındaki insanlar, dahilerin, bilginlerin, siyase</w:t>
      </w:r>
      <w:r>
        <w:t>t</w:t>
      </w:r>
      <w:r>
        <w:t>çilerin ve ekonomistlerin yaptığı tüm işleri, medeniyet ve gelişmişl</w:t>
      </w:r>
      <w:r>
        <w:t>i</w:t>
      </w:r>
      <w:r>
        <w:t>ğin hesabına yazmakta idiler</w:t>
      </w:r>
      <w:r w:rsidR="0065374B">
        <w:t>.”</w:t>
      </w:r>
      <w:r>
        <w:t>Beyler uyanık olun, bugünün bir yarını da vardır” diyen herkese şöyle cevap veriyorlardı: “Bey</w:t>
      </w:r>
      <w:r>
        <w:t>e</w:t>
      </w:r>
      <w:r>
        <w:t>fendi, sen kendi işine bak, sen beşerin ilerlemesinin önüne engel teşkil etme, sen işine bak, cahilliğin insanlara egemen olduğu asır artık ger</w:t>
      </w:r>
      <w:r>
        <w:t>i</w:t>
      </w:r>
      <w:r>
        <w:t>de kaldı, bugün sadece ilim diliyle konuşulabilir.” Bunların karşısı</w:t>
      </w:r>
      <w:r>
        <w:t>n</w:t>
      </w:r>
      <w:r>
        <w:t>da bilinçli olan bir gurup ise şöyle diyordu: “İnsanın vicdanı ve hedefli ilmin h</w:t>
      </w:r>
      <w:r>
        <w:t>a</w:t>
      </w:r>
      <w:r>
        <w:t xml:space="preserve">kikati aşkına insan yetiştirmek ve gerçek bir medeniyet oluşturmak </w:t>
      </w:r>
      <w:r>
        <w:t>a</w:t>
      </w:r>
      <w:r>
        <w:t>dına bi</w:t>
      </w:r>
      <w:r>
        <w:t>z</w:t>
      </w:r>
      <w:r>
        <w:t xml:space="preserve">leri bu içi boş kelimelerle aldatmayınız. Zira biz çok eskiden beri şu hakikati derk etmiş bulunmaktayız: </w:t>
      </w:r>
    </w:p>
    <w:p w:rsidR="008C142D" w:rsidRDefault="008C142D">
      <w:r>
        <w:t>“Yol düzdür ve altında tuzaklar</w:t>
      </w:r>
    </w:p>
    <w:p w:rsidR="008C142D" w:rsidRDefault="008C142D">
      <w:r>
        <w:t>Tuzaklar içinde mana kıtlığı</w:t>
      </w:r>
    </w:p>
    <w:p w:rsidR="008C142D" w:rsidRDefault="008C142D">
      <w:r>
        <w:t>Kelimeler ve isimler tuzaklar gibidir</w:t>
      </w:r>
    </w:p>
    <w:p w:rsidR="008C142D" w:rsidRDefault="008C142D">
      <w:r>
        <w:t>Şirin çakıl kelimesi ab-ı hayattır.”</w:t>
      </w:r>
      <w:r>
        <w:rPr>
          <w:rStyle w:val="FootnoteReference"/>
        </w:rPr>
        <w:footnoteReference w:id="514"/>
      </w:r>
    </w:p>
    <w:p w:rsidR="008C142D" w:rsidRDefault="008C142D">
      <w:r>
        <w:t xml:space="preserve">Üstat Allame Caferi </w:t>
      </w:r>
      <w:r>
        <w:rPr>
          <w:i/>
          <w:sz w:val="8"/>
        </w:rPr>
        <w:t>(kuddise sıruhu)</w:t>
      </w:r>
      <w:r>
        <w:t>, “günümüzdeki siyasi ve iktisadi siste</w:t>
      </w:r>
      <w:r>
        <w:t>m</w:t>
      </w:r>
      <w:r>
        <w:t>ler, sadece kısa müddetli menfaatleri düşü</w:t>
      </w:r>
      <w:r>
        <w:t>n</w:t>
      </w:r>
      <w:r>
        <w:t>mektedirler” diye Vancouver bildirisinde açıkça yer alan maddeyi zikrederek şu ilavede bulunmaktadır: “Siyaset ve iktisadı pratik olarak idare eden kimsel</w:t>
      </w:r>
      <w:r>
        <w:t>e</w:t>
      </w:r>
      <w:r>
        <w:t>rin, kısa müddetli menfaatleri düşünmesi şaşılacak bir husus değildir. Asıl şaşılacak husus, üniversite ve ilmi merkezlerin bu düşünceleri i</w:t>
      </w:r>
      <w:r>
        <w:t>l</w:t>
      </w:r>
      <w:r>
        <w:t>mi bir surette, hakikatmiş gibi sade beyinlere ve araştırmacılara su</w:t>
      </w:r>
      <w:r>
        <w:t>n</w:t>
      </w:r>
      <w:r>
        <w:t>masıdır.”</w:t>
      </w:r>
      <w:r>
        <w:rPr>
          <w:rStyle w:val="FootnoteReference"/>
        </w:rPr>
        <w:footnoteReference w:id="515"/>
      </w:r>
    </w:p>
    <w:p w:rsidR="008C142D" w:rsidRDefault="008C142D"/>
    <w:p w:rsidR="008C142D" w:rsidRDefault="008C142D" w:rsidP="00D278DE">
      <w:pPr>
        <w:pStyle w:val="Heading1"/>
      </w:pPr>
      <w:bookmarkStart w:id="132" w:name="_Toc61827149"/>
      <w:r>
        <w:t>Maddi Medeniyetin Kritiği</w:t>
      </w:r>
      <w:bookmarkEnd w:id="132"/>
    </w:p>
    <w:p w:rsidR="008C142D" w:rsidRDefault="008C142D">
      <w:r>
        <w:t>Yeni medeniyetin getirdiklerini övme zamanı artık çok geride ka</w:t>
      </w:r>
      <w:r>
        <w:t>l</w:t>
      </w:r>
      <w:r>
        <w:t>mıştır. Maddi medeniyet ve bu maddi medeniyetten kaynakl</w:t>
      </w:r>
      <w:r>
        <w:t>a</w:t>
      </w:r>
      <w:r>
        <w:t>nan -özellikle de batıda- siyasi ve iktisadi düzen, bugün her zamankinden daha çok görüş s</w:t>
      </w:r>
      <w:r>
        <w:t>a</w:t>
      </w:r>
      <w:r>
        <w:t xml:space="preserve">hiplerinin eleştirisine uğramış durumdadır. </w:t>
      </w:r>
    </w:p>
    <w:p w:rsidR="008C142D" w:rsidRDefault="008C142D">
      <w:r>
        <w:t>Dünyanın üçüncü milenyuma girişi ve de ortaya çıkmış yeni eko</w:t>
      </w:r>
      <w:r>
        <w:t>l</w:t>
      </w:r>
      <w:r>
        <w:t>lerin boş vaadlerinin hakikatinin aşikar olmasıyla birlikte, uluslararası teorisyenler şöyle demektedirler: “Komünist, sosyalist ve kap</w:t>
      </w:r>
      <w:r>
        <w:t>i</w:t>
      </w:r>
      <w:r>
        <w:t>talist düzenler, denge icad etmek ve de dünya insanlarının hayatın ma</w:t>
      </w:r>
      <w:r>
        <w:t>d</w:t>
      </w:r>
      <w:r>
        <w:t>di ve manevi nimetlerinden istifade etmesi hususunda başarısız olmu</w:t>
      </w:r>
      <w:r>
        <w:t>ş</w:t>
      </w:r>
      <w:r>
        <w:t>lardır. Üçüncü bir yol olduğunu iddia eden sosyal demokrasi de üçü</w:t>
      </w:r>
      <w:r>
        <w:t>n</w:t>
      </w:r>
      <w:r>
        <w:t>cü milenyum çağında sorunları halletmek ve zengin ile fakir arasındaki açığı kapatmak h</w:t>
      </w:r>
      <w:r>
        <w:t>u</w:t>
      </w:r>
      <w:r>
        <w:t>susunda bir başarı sergileyememiştir.”</w:t>
      </w:r>
      <w:r>
        <w:rPr>
          <w:rStyle w:val="FootnoteReference"/>
        </w:rPr>
        <w:footnoteReference w:id="516"/>
      </w:r>
    </w:p>
    <w:p w:rsidR="008C142D" w:rsidRDefault="008C142D">
      <w:r>
        <w:t>Bugün batıda bir çok görüş sahiplerinin de inandığı gibi, kapitalist düzenin artık söyleyecek bir sözü yo</w:t>
      </w:r>
      <w:r>
        <w:t>k</w:t>
      </w:r>
      <w:r>
        <w:t>tur ve, “Kapitalizm, karanlık bir gecede denizde hareket eden ve her an batma tehlikesiyle karşı karşıya olan ru</w:t>
      </w:r>
      <w:r>
        <w:t>h</w:t>
      </w:r>
      <w:r>
        <w:t>lar gemisi mesabesindedir”</w:t>
      </w:r>
      <w:r>
        <w:rPr>
          <w:rStyle w:val="FootnoteReference"/>
        </w:rPr>
        <w:footnoteReference w:id="517"/>
      </w:r>
    </w:p>
    <w:p w:rsidR="008C142D" w:rsidRDefault="008C142D">
      <w:r>
        <w:t>Bu yorumculara göre, “Batıda ilim ve beşyüz yıllık i</w:t>
      </w:r>
      <w:r>
        <w:t>l</w:t>
      </w:r>
      <w:r>
        <w:t>min ilerleme hareketi, beşer tarihini öyle bir yere ulaştı</w:t>
      </w:r>
      <w:r>
        <w:t>r</w:t>
      </w:r>
      <w:r>
        <w:t>mıştır ki artık onu bir facia olarak göstermek pek de zor değildir. Facia, artık çok yakınımızdadır. Sürekli kimyasal ve atomik denemelerden kaynaklanan tehlikeler, çevreyi tehdit eden unsurlar ve insanların dörtte üçünün açl</w:t>
      </w:r>
      <w:r>
        <w:t>ı</w:t>
      </w:r>
      <w:r>
        <w:t>ğı...”</w:t>
      </w:r>
      <w:r>
        <w:rPr>
          <w:rStyle w:val="FootnoteReference"/>
        </w:rPr>
        <w:footnoteReference w:id="518"/>
      </w:r>
    </w:p>
    <w:p w:rsidR="008C142D" w:rsidRDefault="008C142D">
      <w:r>
        <w:t>Bu bilginler şuna inanmaktadırlar: “Bu medeniyetin, varlıkların ruhsal hayatını alt üst ettiğine inanmak için günlük hayatımızdaki i</w:t>
      </w:r>
      <w:r>
        <w:t>n</w:t>
      </w:r>
      <w:r>
        <w:t>sani ilişkilerin kopmasına bir bakmak yeterlidir.”</w:t>
      </w:r>
      <w:r>
        <w:rPr>
          <w:rStyle w:val="FootnoteReference"/>
        </w:rPr>
        <w:footnoteReference w:id="519"/>
      </w:r>
    </w:p>
    <w:p w:rsidR="008C142D" w:rsidRDefault="008C142D" w:rsidP="00D278DE">
      <w:pPr>
        <w:pStyle w:val="Heading1"/>
      </w:pPr>
      <w:bookmarkStart w:id="133" w:name="_Toc61827150"/>
      <w:r>
        <w:t>İnsanlığın Ölümü</w:t>
      </w:r>
      <w:bookmarkEnd w:id="133"/>
    </w:p>
    <w:p w:rsidR="008C142D" w:rsidRDefault="008C142D">
      <w:r>
        <w:t>Bir gurup batılı görüş sahipleri de dünyayı, tehlikeler ve tedrici bir yokoluş ile karşı karşıya getiren faciayı gözler önüne sererek, batının dünya insanlarına en iyi maddi kalkınma yolu olarak takdim ettiği m</w:t>
      </w:r>
      <w:r>
        <w:t>e</w:t>
      </w:r>
      <w:r>
        <w:t xml:space="preserve">todu, insanlığın </w:t>
      </w:r>
      <w:r>
        <w:t>ö</w:t>
      </w:r>
      <w:r>
        <w:t>lümü olarak tanıtmış ve şuna inanmışlardı: “Geçen bir kaç yüzyıl boyunca batı, tabiat ve tabiatla ilişkimiz hakkında yeni bir devrimci düşünce tarzı elde etmiştir ve bu yeni düşünce tarzı, s</w:t>
      </w:r>
      <w:r>
        <w:t>a</w:t>
      </w:r>
      <w:r>
        <w:t>nayi çağı ve ilerleme asrı için gere</w:t>
      </w:r>
      <w:r>
        <w:t>k</w:t>
      </w:r>
      <w:r>
        <w:t>li ortamı sağlamıştır.</w:t>
      </w:r>
    </w:p>
    <w:p w:rsidR="008C142D" w:rsidRDefault="008C142D">
      <w:r>
        <w:t>Yeni düşünme tarzı şehirlerin gelişmesini, elektrikten istifade e</w:t>
      </w:r>
      <w:r>
        <w:t>t</w:t>
      </w:r>
      <w:r>
        <w:t>menin yaygınlaşmasını, arabaları, gökdelenleri ve uzay yolculuklarını takdim etmiştir.”</w:t>
      </w:r>
      <w:r>
        <w:rPr>
          <w:rStyle w:val="FootnoteReference"/>
        </w:rPr>
        <w:footnoteReference w:id="520"/>
      </w:r>
    </w:p>
    <w:p w:rsidR="008C142D" w:rsidRDefault="008C142D">
      <w:r>
        <w:t>Ama “bu yeni düşünce tarzı, canlı türlerin tükenmes</w:t>
      </w:r>
      <w:r>
        <w:t>i</w:t>
      </w:r>
      <w:r>
        <w:t>ne, toprağın tahrip olmasına, su ve havanın zehirlenmesine, ozon tabakasının d</w:t>
      </w:r>
      <w:r>
        <w:t>e</w:t>
      </w:r>
      <w:r>
        <w:t>linmesine, asit yağmurlarına, ormanların ortadan kalkmasına, şehirl</w:t>
      </w:r>
      <w:r>
        <w:t>e</w:t>
      </w:r>
      <w:r>
        <w:t>rin genişlemesine, geleneksel kültürlerin ortadan kalkm</w:t>
      </w:r>
      <w:r>
        <w:t>a</w:t>
      </w:r>
      <w:r>
        <w:t>sına, geniş boyutlu kıtlıklara ve günümüzde de enerji buhranına ve de bu enerjiye bağlı olan limonluk ve sera kavramının ortaya çıkmasına sebep olmu</w:t>
      </w:r>
      <w:r>
        <w:t>ş</w:t>
      </w:r>
      <w:r>
        <w:t>tur.”</w:t>
      </w:r>
      <w:r>
        <w:rPr>
          <w:rStyle w:val="FootnoteReference"/>
        </w:rPr>
        <w:footnoteReference w:id="521"/>
      </w:r>
    </w:p>
    <w:p w:rsidR="008C142D" w:rsidRDefault="008C142D">
      <w:r>
        <w:t>Hiç şüphesiz: “Modernitenin ortaya çıkardığı bozu</w:t>
      </w:r>
      <w:r>
        <w:t>k</w:t>
      </w:r>
      <w:r>
        <w:t>luklar, bu işaret ettiklerimizden çok daha fazla ve korkunçtur. Esasen, bir şekilde ins</w:t>
      </w:r>
      <w:r>
        <w:t>a</w:t>
      </w:r>
      <w:r>
        <w:t>nın fıtri özgürlük ve yüceliğini tümüyle reddetmiştir.”</w:t>
      </w:r>
      <w:r>
        <w:rPr>
          <w:rStyle w:val="FootnoteReference"/>
        </w:rPr>
        <w:footnoteReference w:id="522"/>
      </w:r>
      <w:r>
        <w:t xml:space="preserve"> O halde, “M</w:t>
      </w:r>
      <w:r>
        <w:t>o</w:t>
      </w:r>
      <w:r>
        <w:t>dern tarihi, doğal olarak insanlığın ölüm tarihi olarak a</w:t>
      </w:r>
      <w:r>
        <w:t>d</w:t>
      </w:r>
      <w:r>
        <w:t>landırmak mümkündür. Pearl Datenburk’un dediği gibi, “yeni insan, yani rönesanstan sonraki insan gömülmeye hazır hale gelmiştir.”</w:t>
      </w:r>
      <w:r>
        <w:rPr>
          <w:rStyle w:val="FootnoteReference"/>
        </w:rPr>
        <w:footnoteReference w:id="523"/>
      </w:r>
    </w:p>
    <w:p w:rsidR="008C142D" w:rsidRDefault="008C142D">
      <w:r>
        <w:t>Bazı Birleşmiş Milletler yetkilileri de teknoloji çağı</w:t>
      </w:r>
      <w:r>
        <w:t>n</w:t>
      </w:r>
      <w:r>
        <w:t xml:space="preserve">da dünyanın kötü gidişatı hakkındaki muteber istatistik ve bilgilere istinat ederek açık bir şekilde şöyle demişlerdir: “İnsan yirmi birinci asrın eşiğinde ne tarafa doğru hareket edeceğini bilemeyen fırtınaya yakalanmış bir gemi gibidir.” Aynı makamlar şu uyarıda bulunmaktadırlar: “İnsanın kapsamlı sorunlarının çoğu, her türlü sınırları ortadan kaldırmış ve </w:t>
      </w:r>
      <w:r>
        <w:t>u</w:t>
      </w:r>
      <w:r>
        <w:t xml:space="preserve">luslararası bir renge bürünmüştür. Öyle ki yirmi birinci </w:t>
      </w:r>
      <w:r>
        <w:t>a</w:t>
      </w:r>
      <w:r>
        <w:t>sır, yaşamak için savaş asrına d</w:t>
      </w:r>
      <w:r>
        <w:t>ö</w:t>
      </w:r>
      <w:r>
        <w:t>nüşebilir.”</w:t>
      </w:r>
      <w:r>
        <w:rPr>
          <w:rStyle w:val="FootnoteReference"/>
        </w:rPr>
        <w:footnoteReference w:id="524"/>
      </w:r>
    </w:p>
    <w:p w:rsidR="008C142D" w:rsidRDefault="008C142D">
      <w:r>
        <w:t>Almanya’nın Frankfurther Show gazetesi ise, insanın maddi med</w:t>
      </w:r>
      <w:r>
        <w:t>e</w:t>
      </w:r>
      <w:r>
        <w:t>niyetinin dünya için getirmiş olduğu büyük tehlikelere işaret ederek şöyle yazmaktadır: “Dünyanın hiçbir siyasi yorumcusu ve teorisyeni, yirmi birinci asırda dünyanın geleceği hakkında söylemiş olduğu sö</w:t>
      </w:r>
      <w:r>
        <w:t>z</w:t>
      </w:r>
      <w:r>
        <w:t>lere ve yorumlara güvenmemektedir. Dünya karanlık ve belirsiz bir yöne doğru hareket halindedir.”</w:t>
      </w:r>
      <w:r>
        <w:rPr>
          <w:rStyle w:val="FootnoteReference"/>
        </w:rPr>
        <w:footnoteReference w:id="525"/>
      </w:r>
    </w:p>
    <w:p w:rsidR="008C142D" w:rsidRDefault="008C142D"/>
    <w:p w:rsidR="008C142D" w:rsidRDefault="008C142D" w:rsidP="00D278DE">
      <w:pPr>
        <w:pStyle w:val="Heading1"/>
      </w:pPr>
      <w:bookmarkStart w:id="134" w:name="_Toc61827151"/>
      <w:r>
        <w:t>Çağdaş İnsanın Dine Yönelişi</w:t>
      </w:r>
      <w:bookmarkEnd w:id="134"/>
    </w:p>
    <w:p w:rsidR="008C142D" w:rsidRDefault="008C142D">
      <w:r>
        <w:t>İnsanın, maddi medeniyetin ve bu medeniyetin siyasi, iktisadi ve kültürel öğretilerinin insana verdiği zararlarının boyutlarını öğrenm</w:t>
      </w:r>
      <w:r>
        <w:t>e</w:t>
      </w:r>
      <w:r>
        <w:t>siyle birlikte, yeniden dini öğretilere sarılmak, dini imana yeniden bağlanmak ve insanı tehdit eden maddi medeniyetin sayısız tehlikel</w:t>
      </w:r>
      <w:r>
        <w:t>e</w:t>
      </w:r>
      <w:r>
        <w:t>rinden kurtuluşun yegane yolu olarak Allah’a gerçek anlamda ina</w:t>
      </w:r>
      <w:r>
        <w:t>n</w:t>
      </w:r>
      <w:r>
        <w:t>mak, ciddi bir ş</w:t>
      </w:r>
      <w:r>
        <w:t>e</w:t>
      </w:r>
      <w:r>
        <w:t xml:space="preserve">kilde ilgi ve teveccüh kazanmıştır. </w:t>
      </w:r>
    </w:p>
    <w:p w:rsidR="008C142D" w:rsidRDefault="008C142D">
      <w:r>
        <w:t>“Birleşmiş Milletler Teşkilatı, Harvard bilginlerinden yaklaşık bin kişi tarafından yapılan üç yıllık araştırmanın neticesini ilan ederek şöyle demiştir: “Dini öğretiler, çevre s</w:t>
      </w:r>
      <w:r>
        <w:t>o</w:t>
      </w:r>
      <w:r>
        <w:t>runlarını halletmekte çok ciddi bir role sahiptir.”</w:t>
      </w:r>
    </w:p>
    <w:p w:rsidR="008C142D" w:rsidRDefault="008C142D">
      <w:r>
        <w:t>Birleşmiş Milletler genel sekreterinin baş danışmanı ise bu araştı</w:t>
      </w:r>
      <w:r>
        <w:t>r</w:t>
      </w:r>
      <w:r>
        <w:t>maların sonuçlarını yayınlama olayında, şu açıklamada bulunmu</w:t>
      </w:r>
      <w:r>
        <w:t>ş</w:t>
      </w:r>
      <w:r>
        <w:t>tur: “Bizim medeniyetimiz, yirmi birinci asrın sonuna kadar baki kalm</w:t>
      </w:r>
      <w:r>
        <w:t>a</w:t>
      </w:r>
      <w:r>
        <w:t>yacaktır. Bundan kurtulmak ise sadece iktisat, güvenlik ve siyasetim</w:t>
      </w:r>
      <w:r>
        <w:t>i</w:t>
      </w:r>
      <w:r>
        <w:t>zin kutsallık, ahlaki ve manevi yüce değerlere sahip çıkmanın hedef gösterilmesiyle ve bu yolda hareket etmekle mümkündür.”</w:t>
      </w:r>
      <w:r>
        <w:rPr>
          <w:rStyle w:val="FootnoteReference"/>
        </w:rPr>
        <w:footnoteReference w:id="526"/>
      </w:r>
    </w:p>
    <w:p w:rsidR="008C142D" w:rsidRDefault="008C142D">
      <w:r>
        <w:t>Amerika Ohio’da Amerikalı binlerce kişilik gösteriyi düzenleye</w:t>
      </w:r>
      <w:r>
        <w:t>n</w:t>
      </w:r>
      <w:r>
        <w:t>lerden biri olan hanım Robin Rot da, bu gösteride yaptığı konuşm</w:t>
      </w:r>
      <w:r>
        <w:t>a</w:t>
      </w:r>
      <w:r>
        <w:t xml:space="preserve">sında açık bir şekilde, “insanın günümüz sorunlarını halledebilmesi </w:t>
      </w:r>
      <w:r>
        <w:t>i</w:t>
      </w:r>
      <w:r>
        <w:t>çin yeniden dini inançlara dönüşünün gerekliliğini” ifade ettikten so</w:t>
      </w:r>
      <w:r>
        <w:t>n</w:t>
      </w:r>
      <w:r>
        <w:t>ra şöyle demektedir: “Dünya adaletsizlik, insafsızlık, sömürü, z</w:t>
      </w:r>
      <w:r>
        <w:t>u</w:t>
      </w:r>
      <w:r>
        <w:t>lüm, kayırma, tekelcilik, maddecilik sebebiyle yanmanın eşiğindedir. Pe</w:t>
      </w:r>
      <w:r>
        <w:t>y</w:t>
      </w:r>
      <w:r>
        <w:t>gamberler tarafından bizlere gösterilen yollara ve Allah’a tevessül e</w:t>
      </w:r>
      <w:r>
        <w:t>t</w:t>
      </w:r>
      <w:r>
        <w:t>medikçe de bu sorunlardan kurtulmanın hiçbir yolu yoktur.” Daha sonra da şu ifadede bulunmaktadır: “Parlamentolarda yasanan kanu</w:t>
      </w:r>
      <w:r>
        <w:t>n</w:t>
      </w:r>
      <w:r>
        <w:t>ların artık hi</w:t>
      </w:r>
      <w:r>
        <w:t>ç</w:t>
      </w:r>
      <w:r>
        <w:t>bir işlevi kalmamıştır. Bu kanunları icra eden kimseler de işlerini yapma hususunda fesada bulaşmışla</w:t>
      </w:r>
      <w:r>
        <w:t>r</w:t>
      </w:r>
      <w:r>
        <w:t>dır.”</w:t>
      </w:r>
      <w:r>
        <w:rPr>
          <w:rStyle w:val="FootnoteReference"/>
        </w:rPr>
        <w:footnoteReference w:id="527"/>
      </w:r>
    </w:p>
    <w:p w:rsidR="008C142D" w:rsidRDefault="008C142D">
      <w:r>
        <w:t>Amerika Arizona Üniversitesinin tarih üstadı olan Micheal Dennis ise (ki 1992 yılında İslam’a yönelmiştir) şöyle demiştir: “İnancıma g</w:t>
      </w:r>
      <w:r>
        <w:t>ö</w:t>
      </w:r>
      <w:r>
        <w:t>re batı medeniyeti, çok yakın bir gelecekte çıkmaza girecektir ve yer</w:t>
      </w:r>
      <w:r>
        <w:t>i</w:t>
      </w:r>
      <w:r>
        <w:t>ne İslam medeniyeti oturacaktır... Amerika ve bütün dünya bugün ö</w:t>
      </w:r>
      <w:r>
        <w:t>y</w:t>
      </w:r>
      <w:r>
        <w:t>lesine bir buhrana maruz kalmıştır ki bunun bir benzerini tarihte gör</w:t>
      </w:r>
      <w:r>
        <w:t>e</w:t>
      </w:r>
      <w:r>
        <w:t>bilmek mümkün değildir. Eğer bir dönemi Pe</w:t>
      </w:r>
      <w:r>
        <w:t>y</w:t>
      </w:r>
      <w:r>
        <w:t xml:space="preserve">gamber’in </w:t>
      </w:r>
      <w:r>
        <w:rPr>
          <w:i/>
          <w:sz w:val="8"/>
        </w:rPr>
        <w:t>(sallallahu aleyhi ve âlihi vesellem)</w:t>
      </w:r>
      <w:r>
        <w:t xml:space="preserve"> zuhurundan önceki cahiliyye dönemiyle kıyaslayacak olursak, o, bu dönem ve asrımızdır... Oysa dünya ve özellikle de Amerika İslam’ı kabul ederek kendi içinde bir devrim yaratabilir. Ülkemi ve dünyayı esaretten kurtaracak ve yanlışlıklardan özgürlüğe kavuşturacak tek ç</w:t>
      </w:r>
      <w:r>
        <w:t>ö</w:t>
      </w:r>
      <w:r>
        <w:t>züm, bu di</w:t>
      </w:r>
      <w:r>
        <w:t>n</w:t>
      </w:r>
      <w:r>
        <w:t>dir.”</w:t>
      </w:r>
      <w:r>
        <w:rPr>
          <w:rStyle w:val="FootnoteReference"/>
        </w:rPr>
        <w:footnoteReference w:id="528"/>
      </w:r>
    </w:p>
    <w:p w:rsidR="008C142D" w:rsidRDefault="008C142D">
      <w:r>
        <w:t>Amerika eski Cumhurbaşkanı Nixon’un müşaviri olan Dr. Robert Caren de Amerika toplumunun büyük s</w:t>
      </w:r>
      <w:r>
        <w:t>o</w:t>
      </w:r>
      <w:r>
        <w:t>runlarını halletmenin yegane ilacının İslam olduğunu belirttikten sonra şöyle demektedir: “Düny</w:t>
      </w:r>
      <w:r>
        <w:t>a</w:t>
      </w:r>
      <w:r>
        <w:t>nın en kötü s</w:t>
      </w:r>
      <w:r>
        <w:t>o</w:t>
      </w:r>
      <w:r>
        <w:t>runları sayılan Amerika toplumunun sorunları, büyük ve Amerikan dostu kurumların, dinin tefekkür ve amelin t</w:t>
      </w:r>
      <w:r>
        <w:t>e</w:t>
      </w:r>
      <w:r>
        <w:t>meli olmasına karşı sürdürdüğü savaşımın neticeleridir.”</w:t>
      </w:r>
      <w:r>
        <w:rPr>
          <w:rStyle w:val="FootnoteReference"/>
        </w:rPr>
        <w:footnoteReference w:id="529"/>
      </w:r>
    </w:p>
    <w:p w:rsidR="008C142D" w:rsidRDefault="008C142D">
      <w:r>
        <w:t>Dünyanın meşhur siyasetçilerinden bazısı ise çağdaş dünyanın d</w:t>
      </w:r>
      <w:r>
        <w:t>ü</w:t>
      </w:r>
      <w:r>
        <w:t>zensiz durumunu kınayarak ve de “İnsanlar için para ve güç hakimiy</w:t>
      </w:r>
      <w:r>
        <w:t>e</w:t>
      </w:r>
      <w:r>
        <w:t>ti bir faciadır” hakikatini beyan ederek şöyle demektedir: “Ahlaki i</w:t>
      </w:r>
      <w:r>
        <w:t>l</w:t>
      </w:r>
      <w:r>
        <w:t>keler ve dini inançlar, gelecek için insanlığın önünü açan bir konumda olmal</w:t>
      </w:r>
      <w:r>
        <w:t>ı</w:t>
      </w:r>
      <w:r>
        <w:t>dır.”</w:t>
      </w:r>
      <w:r>
        <w:rPr>
          <w:rStyle w:val="FootnoteReference"/>
        </w:rPr>
        <w:footnoteReference w:id="530"/>
      </w:r>
    </w:p>
    <w:p w:rsidR="008C142D" w:rsidRDefault="008C142D">
      <w:r>
        <w:t>Fransız mütefekkiri ve İslam ve Garb kurumu başkanı olan Prof. Lamand ise açık bir şekilde şöyle demektedir: “Batının tutturduğu yol, toplu</w:t>
      </w:r>
      <w:r>
        <w:t>m</w:t>
      </w:r>
      <w:r>
        <w:t>sal temelleri ortadan kaldırmaya ve medeniyeti silmeye doğru hareket etmektedir. Sonunda da oraya ulaşmaya çalışacaktır. Batı dünyası kaybettiği yolu bulmak için İslam’a ihtiyaç duymakt</w:t>
      </w:r>
      <w:r>
        <w:t>a</w:t>
      </w:r>
      <w:r>
        <w:t>dır.”</w:t>
      </w:r>
      <w:r>
        <w:rPr>
          <w:rStyle w:val="FootnoteReference"/>
        </w:rPr>
        <w:footnoteReference w:id="531"/>
      </w:r>
    </w:p>
    <w:p w:rsidR="008C142D" w:rsidRDefault="008C142D"/>
    <w:p w:rsidR="008C142D" w:rsidRDefault="008C142D" w:rsidP="00D278DE">
      <w:pPr>
        <w:pStyle w:val="Heading1"/>
      </w:pPr>
      <w:bookmarkStart w:id="135" w:name="_Toc61827152"/>
      <w:r>
        <w:t>Bilginlerin İtirafında Dine Geri Dönüş</w:t>
      </w:r>
      <w:bookmarkEnd w:id="135"/>
    </w:p>
    <w:p w:rsidR="008C142D" w:rsidRDefault="008C142D">
      <w:r>
        <w:t>Çağdaş bilginlerin yorum ve öngörüleri ve de insan dünyasındaki mevcut değişimler, insanın maddi medeniyetten büyük sıkıntılara dü</w:t>
      </w:r>
      <w:r>
        <w:t>ş</w:t>
      </w:r>
      <w:r>
        <w:t>tüğünü ve yeniden din ve m</w:t>
      </w:r>
      <w:r>
        <w:t>a</w:t>
      </w:r>
      <w:r>
        <w:t>neviyata döndüğünü ispat etmektedir.</w:t>
      </w:r>
    </w:p>
    <w:p w:rsidR="008C142D" w:rsidRDefault="008C142D">
      <w:r>
        <w:t>Yunanistan Atina Üniversitesinde dinler sosyolojisi ü</w:t>
      </w:r>
      <w:r>
        <w:t>s</w:t>
      </w:r>
      <w:r>
        <w:t>tadı George Metalinos bu konuda şöyle diyor: “Şimdi Kapitalizmde adaletsizlik, Sosyalizmde ise fakirlik göze çarpmaktadır. Yakında ortaya çıkacak olan şey, modern tarihte üçüncü bir gücün varlığıdır ve bu güç de di</w:t>
      </w:r>
      <w:r>
        <w:t>n</w:t>
      </w:r>
      <w:r>
        <w:t>dir.”</w:t>
      </w:r>
      <w:r>
        <w:rPr>
          <w:rStyle w:val="FootnoteReference"/>
        </w:rPr>
        <w:footnoteReference w:id="532"/>
      </w:r>
    </w:p>
    <w:p w:rsidR="008C142D" w:rsidRDefault="008C142D">
      <w:r>
        <w:t>Fransız meşhur sosyoloğu Jill Couple ise Obsevator dergisiyle ya</w:t>
      </w:r>
      <w:r>
        <w:t>p</w:t>
      </w:r>
      <w:r>
        <w:t>tığı bir röportajda kendi yaptığı araştırmaların sonucunu açıklayarak ve de, “Dini hareketlerin ortaya çıkışı bütün dünyayı kapsamıştır” ge</w:t>
      </w:r>
      <w:r>
        <w:t>r</w:t>
      </w:r>
      <w:r>
        <w:t>çeğini beyan ederek bu önemli oluşumun yorumunda şöyle demekt</w:t>
      </w:r>
      <w:r>
        <w:t>e</w:t>
      </w:r>
      <w:r>
        <w:t>dir: “Alemde dini hareketlerin ortaya çıkışı, insanların genelinin ça</w:t>
      </w:r>
      <w:r>
        <w:t>ğ</w:t>
      </w:r>
      <w:r>
        <w:t>daş medeniyetten rahatsız olduğunun gösterges</w:t>
      </w:r>
      <w:r>
        <w:t>i</w:t>
      </w:r>
      <w:r>
        <w:t>dir.”</w:t>
      </w:r>
      <w:r>
        <w:rPr>
          <w:rStyle w:val="FootnoteReference"/>
        </w:rPr>
        <w:footnoteReference w:id="533"/>
      </w:r>
    </w:p>
    <w:p w:rsidR="008C142D" w:rsidRDefault="008C142D">
      <w:r>
        <w:t>Evet, “Günümüz insanı ikinci milenyumun sonunda ve üçüncü milenyumun eşiğinde en büyük buhranlara (Cvisis) düçar olmuştur...</w:t>
      </w:r>
    </w:p>
    <w:p w:rsidR="008C142D" w:rsidRDefault="008C142D">
      <w:r>
        <w:t>Bu durumu değiştirebilecek ve gelecek nesillerin r</w:t>
      </w:r>
      <w:r>
        <w:t>u</w:t>
      </w:r>
      <w:r>
        <w:t>huna yeni bir ümit aşılayabilecek yegane dayanak, insanlığın yeniden ahlaki konul</w:t>
      </w:r>
      <w:r>
        <w:t>a</w:t>
      </w:r>
      <w:r>
        <w:t>ra ve değerlere yönelmesi ve yeryüzünde insanın halifetullah makam</w:t>
      </w:r>
      <w:r>
        <w:t>ı</w:t>
      </w:r>
      <w:r>
        <w:t>na geri dönmesidir. Dünya teşkilatlarının, UNESCO ilmi konferansl</w:t>
      </w:r>
      <w:r>
        <w:t>a</w:t>
      </w:r>
      <w:r>
        <w:t>rının ve dünya ülkelerindeki eğitim ve öğretimlerinden sorumlu ki</w:t>
      </w:r>
      <w:r>
        <w:t>m</w:t>
      </w:r>
      <w:r>
        <w:t>selerin yayımladıkları bildirilerde ve açıklamalarda bu dönüşün işare</w:t>
      </w:r>
      <w:r>
        <w:t>t</w:t>
      </w:r>
      <w:r>
        <w:t>leri açık bir şekilde o</w:t>
      </w:r>
      <w:r>
        <w:t>r</w:t>
      </w:r>
      <w:r>
        <w:t>tadadır.”</w:t>
      </w:r>
      <w:r>
        <w:rPr>
          <w:rStyle w:val="FootnoteReference"/>
        </w:rPr>
        <w:footnoteReference w:id="534"/>
      </w:r>
    </w:p>
    <w:p w:rsidR="008C142D" w:rsidRDefault="008C142D"/>
    <w:p w:rsidR="008C142D" w:rsidRDefault="008C142D" w:rsidP="00D278DE">
      <w:pPr>
        <w:pStyle w:val="Heading1"/>
      </w:pPr>
      <w:bookmarkStart w:id="136" w:name="_Toc61827153"/>
      <w:r>
        <w:t>Allah’a İnanmamak, Çağdaş Medeniyetin En Temel S</w:t>
      </w:r>
      <w:r>
        <w:t>o</w:t>
      </w:r>
      <w:r>
        <w:t>runudur</w:t>
      </w:r>
      <w:bookmarkEnd w:id="136"/>
    </w:p>
    <w:p w:rsidR="008C142D" w:rsidRDefault="008C142D">
      <w:r>
        <w:t>Çağdaş insanın elde etmek için araştırmaya koyulduğu dini iman ve inançlar, insanı batının aşırı maddeciliği ve yeni medeniyetinin çı</w:t>
      </w:r>
      <w:r>
        <w:t>k</w:t>
      </w:r>
      <w:r>
        <w:t>mazından kurtarabilecek yegane yol konumundadır.</w:t>
      </w:r>
    </w:p>
    <w:p w:rsidR="008C142D" w:rsidRDefault="008C142D">
      <w:r>
        <w:t xml:space="preserve">Bu gerçek de Hz. İmam Humeyni’nin </w:t>
      </w:r>
      <w:r>
        <w:rPr>
          <w:i/>
          <w:sz w:val="8"/>
        </w:rPr>
        <w:t>(kuddise sıruhu)</w:t>
      </w:r>
      <w:r>
        <w:t xml:space="preserve"> eski Sosyalist Sovye</w:t>
      </w:r>
      <w:r>
        <w:t>t</w:t>
      </w:r>
      <w:r>
        <w:t>ler Birliği başkanına hitaben, hakikatte ise dünyadaki buhrana düşmüş bütün insanlara hitaben gönderdiği önemli mesajın ta kendisidir.</w:t>
      </w:r>
    </w:p>
    <w:p w:rsidR="008C142D" w:rsidRDefault="008C142D">
      <w:r>
        <w:t xml:space="preserve">İmam </w:t>
      </w:r>
      <w:r>
        <w:rPr>
          <w:i/>
          <w:sz w:val="8"/>
        </w:rPr>
        <w:t>(kuddise sıruhu)</w:t>
      </w:r>
      <w:r>
        <w:t xml:space="preserve"> Sovyet liderine yazdığı tarihi mektubunda, “Şüphesiz sizin başarınıza sebep olacak ilk konu, geçmişlerinizin toplumdan A</w:t>
      </w:r>
      <w:r>
        <w:t>l</w:t>
      </w:r>
      <w:r>
        <w:t>lah’ı ve dini silmeyi amaçlayan siyasetini yeniden gözden geçirmeni</w:t>
      </w:r>
      <w:r>
        <w:t>z</w:t>
      </w:r>
      <w:r>
        <w:t>dir.”</w:t>
      </w:r>
      <w:r>
        <w:rPr>
          <w:rStyle w:val="FootnoteReference"/>
        </w:rPr>
        <w:footnoteReference w:id="535"/>
      </w:r>
      <w:r>
        <w:t xml:space="preserve"> hakikatini beyan ederek teknolojik çağın sorunlarının ve pro</w:t>
      </w:r>
      <w:r>
        <w:t>b</w:t>
      </w:r>
      <w:r>
        <w:t>lemlerinin asıl nedenini açıklamış ve şöyle buyurmuştur: “Sayın Gorbaçov! Hakikate yönelmek gerekir. Sizin ülkenizin asıl sorunu malikiyet, ekonomi ve özgürlük değildir. Sizin asıl sorununuz, Allah’a gerçek anlamda inanmamanızdır ve bu da batıyı çöküşe ve çıkmaza sürükleyen veya sürükleyecek olan temel problemdir. Sizin asıl sor</w:t>
      </w:r>
      <w:r>
        <w:t>u</w:t>
      </w:r>
      <w:r>
        <w:t>nunuz Allah ve yaratılışın kaynağı ile uzun bir süre yapmış olduğunuz yersiz savaştır.”</w:t>
      </w:r>
      <w:r>
        <w:rPr>
          <w:rStyle w:val="FootnoteReference"/>
        </w:rPr>
        <w:footnoteReference w:id="536"/>
      </w:r>
    </w:p>
    <w:p w:rsidR="008C142D" w:rsidRDefault="008C142D">
      <w:r>
        <w:t xml:space="preserve">İmam Humeyni’nin </w:t>
      </w:r>
      <w:r>
        <w:rPr>
          <w:i/>
          <w:sz w:val="8"/>
        </w:rPr>
        <w:t>(kuddise sıruhu)</w:t>
      </w:r>
      <w:r>
        <w:t xml:space="preserve"> dünyevi ve uhrevi saadete </w:t>
      </w:r>
      <w:r>
        <w:t>u</w:t>
      </w:r>
      <w:r>
        <w:t>laşmak için Allah’a gerçek imana dönmenin gereği olarak işaret ettiği husus hak</w:t>
      </w:r>
      <w:r>
        <w:t>i</w:t>
      </w:r>
      <w:r>
        <w:t xml:space="preserve">katte Kur’an-ı Kerim’deki mübarek ayetlerin ve masumların </w:t>
      </w:r>
      <w:r>
        <w:rPr>
          <w:i/>
          <w:sz w:val="8"/>
        </w:rPr>
        <w:t>(aleyhi’s Selam)</w:t>
      </w:r>
      <w:r>
        <w:t xml:space="preserve"> r</w:t>
      </w:r>
      <w:r>
        <w:t>i</w:t>
      </w:r>
      <w:r>
        <w:t>vayetlerinin içeriğinin beyanı konumundadır. İslami öğretiler esasınca, insanın sürekli olarak ulaşmaya çalıştığı erdemli şehir sadece yar</w:t>
      </w:r>
      <w:r>
        <w:t>a</w:t>
      </w:r>
      <w:r>
        <w:t>tılış kaynağı olan Allah’a gerçek bir iman ve inanç sayesinde ortaya çık</w:t>
      </w:r>
      <w:r>
        <w:t>a</w:t>
      </w:r>
      <w:r>
        <w:t>bilir ve bu, yaratılışın değişmez ve kesin kanunlarından biridir: “</w:t>
      </w:r>
      <w:r>
        <w:rPr>
          <w:b/>
          <w:bCs/>
        </w:rPr>
        <w:t>B</w:t>
      </w:r>
      <w:r>
        <w:rPr>
          <w:b/>
          <w:bCs/>
        </w:rPr>
        <w:t>e</w:t>
      </w:r>
      <w:r>
        <w:rPr>
          <w:b/>
          <w:bCs/>
        </w:rPr>
        <w:t>nim zikrimden yüz çeviren bilsin ki onun dar bir geçimi olur ve kıyamet g</w:t>
      </w:r>
      <w:r>
        <w:rPr>
          <w:b/>
          <w:bCs/>
        </w:rPr>
        <w:t>ü</w:t>
      </w:r>
      <w:r>
        <w:rPr>
          <w:b/>
          <w:bCs/>
        </w:rPr>
        <w:t>nü de onu kör olarak haşrederiz</w:t>
      </w:r>
      <w:r w:rsidR="0065374B">
        <w:rPr>
          <w:b/>
          <w:bCs/>
        </w:rPr>
        <w:t>.”</w:t>
      </w:r>
      <w:r>
        <w:rPr>
          <w:rStyle w:val="FootnoteReference"/>
        </w:rPr>
        <w:footnoteReference w:id="537"/>
      </w:r>
    </w:p>
    <w:p w:rsidR="008C142D" w:rsidRDefault="008C142D">
      <w:r>
        <w:t>“Esasen sosyal adalet ve ahlak, toplumsal güven ve insanlık kon</w:t>
      </w:r>
      <w:r>
        <w:t>u</w:t>
      </w:r>
      <w:r>
        <w:t>su, korunması için iman adında başka bir sermayenin varlığını gerekt</w:t>
      </w:r>
      <w:r>
        <w:t>i</w:t>
      </w:r>
      <w:r>
        <w:t>ren birer sermaye mesabesind</w:t>
      </w:r>
      <w:r>
        <w:t>e</w:t>
      </w:r>
      <w:r>
        <w:t>dir.”</w:t>
      </w:r>
      <w:r>
        <w:rPr>
          <w:rStyle w:val="FootnoteReference"/>
        </w:rPr>
        <w:footnoteReference w:id="538"/>
      </w:r>
    </w:p>
    <w:p w:rsidR="008C142D" w:rsidRDefault="008C142D">
      <w:pPr>
        <w:rPr>
          <w:i/>
          <w:iCs/>
        </w:rPr>
      </w:pPr>
      <w:r>
        <w:t xml:space="preserve">Hz. Ali </w:t>
      </w:r>
      <w:r>
        <w:rPr>
          <w:i/>
          <w:sz w:val="8"/>
        </w:rPr>
        <w:t>(aleyhi’s Selam)</w:t>
      </w:r>
      <w:r>
        <w:t xml:space="preserve"> ise yaratılış aleminin bu kesin kanununu izah ederken şöyle buyurmuştur: </w:t>
      </w:r>
      <w:r>
        <w:rPr>
          <w:i/>
          <w:iCs/>
        </w:rPr>
        <w:t>“Her kimde şu iki haslet dışında, iyilikten bir ha</w:t>
      </w:r>
      <w:r>
        <w:rPr>
          <w:i/>
          <w:iCs/>
        </w:rPr>
        <w:t>s</w:t>
      </w:r>
      <w:r>
        <w:rPr>
          <w:i/>
          <w:iCs/>
        </w:rPr>
        <w:t>let bulunursa onun diğer sıfatlarına karşı tahammül eder ve onu b</w:t>
      </w:r>
      <w:r>
        <w:rPr>
          <w:i/>
          <w:iCs/>
        </w:rPr>
        <w:t>a</w:t>
      </w:r>
      <w:r>
        <w:rPr>
          <w:i/>
          <w:iCs/>
        </w:rPr>
        <w:t>ğışlarım. Şüphesiz o iki haslet ise akılsızlık ve imansızlıktır. Zira im</w:t>
      </w:r>
      <w:r>
        <w:rPr>
          <w:i/>
          <w:iCs/>
        </w:rPr>
        <w:t>a</w:t>
      </w:r>
      <w:r>
        <w:rPr>
          <w:i/>
          <w:iCs/>
        </w:rPr>
        <w:t>nın olmadığı yerde güven de olmaz. Güven ve itminanın olmadığı ye</w:t>
      </w:r>
      <w:r>
        <w:rPr>
          <w:i/>
          <w:iCs/>
        </w:rPr>
        <w:t>r</w:t>
      </w:r>
      <w:r>
        <w:rPr>
          <w:i/>
          <w:iCs/>
        </w:rPr>
        <w:t>de ise hayatın tadı kalmaz ve insan sürekli bir korku içinde yaşar. A</w:t>
      </w:r>
      <w:r>
        <w:rPr>
          <w:i/>
          <w:iCs/>
        </w:rPr>
        <w:t>k</w:t>
      </w:r>
      <w:r>
        <w:rPr>
          <w:i/>
          <w:iCs/>
        </w:rPr>
        <w:t>lın olmadığı yerde ise hayat olmaz ve o zaman insan ölülerle mukay</w:t>
      </w:r>
      <w:r>
        <w:rPr>
          <w:i/>
          <w:iCs/>
        </w:rPr>
        <w:t>e</w:t>
      </w:r>
      <w:r>
        <w:rPr>
          <w:i/>
          <w:iCs/>
        </w:rPr>
        <w:t>se edilm</w:t>
      </w:r>
      <w:r>
        <w:rPr>
          <w:i/>
          <w:iCs/>
        </w:rPr>
        <w:t>e</w:t>
      </w:r>
      <w:r>
        <w:rPr>
          <w:i/>
          <w:iCs/>
        </w:rPr>
        <w:t>lidir.”</w:t>
      </w:r>
      <w:r>
        <w:rPr>
          <w:rStyle w:val="FootnoteReference"/>
          <w:i/>
          <w:iCs/>
        </w:rPr>
        <w:footnoteReference w:id="539"/>
      </w:r>
    </w:p>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r>
        <w:br w:type="page"/>
      </w:r>
    </w:p>
    <w:p w:rsidR="008C142D" w:rsidRDefault="008C142D" w:rsidP="00D278DE">
      <w:pPr>
        <w:pStyle w:val="Heading1"/>
      </w:pPr>
      <w:bookmarkStart w:id="137" w:name="_Toc61827154"/>
      <w:r>
        <w:t>2-Modern Medeniyetin Rakam ve İstatistikler Aynası</w:t>
      </w:r>
      <w:r>
        <w:t>n</w:t>
      </w:r>
      <w:r>
        <w:t>daki Buhranı</w:t>
      </w:r>
      <w:bookmarkEnd w:id="137"/>
    </w:p>
    <w:p w:rsidR="008C142D" w:rsidRDefault="008C142D">
      <w:r>
        <w:t>Batılı meşhur bilgin Fritiof Capra “Turning Point” (Dönüş noktası) adlı kitabında günümüz dünyasının öze</w:t>
      </w:r>
      <w:r>
        <w:t>l</w:t>
      </w:r>
      <w:r>
        <w:t>likle de sanayi toplumunun karşı karşıya bulunduğu sorunları delilli bir şekilde açıklayarak iddi</w:t>
      </w:r>
      <w:r>
        <w:t>a</w:t>
      </w:r>
      <w:r>
        <w:t>mızı daha fazla beyan etme yolunu bizlere açmıştır. Fritiof Capra ke</w:t>
      </w:r>
      <w:r>
        <w:t>n</w:t>
      </w:r>
      <w:r>
        <w:t>di kitabında şöyle yazmaktadır: “Yirminci asrın son yirmi yılında biz, evrensel ve büyük bir buhranla karşı karşıya kaldık. Bu buhran oldu</w:t>
      </w:r>
      <w:r>
        <w:t>k</w:t>
      </w:r>
      <w:r>
        <w:t>ça karmaşık bir buhran olup, hayatımızın sıhhat ve sağlığından tut, çevre ve to</w:t>
      </w:r>
      <w:r>
        <w:t>p</w:t>
      </w:r>
      <w:r>
        <w:t>lumsal ilişkilere kadar, ekonomi, teknoloji ve siyaset de dahil tüm b</w:t>
      </w:r>
      <w:r>
        <w:t>o</w:t>
      </w:r>
      <w:r>
        <w:t>yutlarını kaplamıştır. Bu buhran, fikri, ahlaki, manevi ve ruhi boyutl</w:t>
      </w:r>
      <w:r>
        <w:t>a</w:t>
      </w:r>
      <w:r>
        <w:t>rı da içermektedir. Böylesine büyük ve hassas bir buhranı tarih boyu</w:t>
      </w:r>
      <w:r>
        <w:t>n</w:t>
      </w:r>
      <w:r>
        <w:t>ca görebilmiş değiliz.”</w:t>
      </w:r>
    </w:p>
    <w:p w:rsidR="008C142D" w:rsidRDefault="008C142D">
      <w:r>
        <w:t>Fritiof Capra daha sonra şöyle eklemektedir: “Gün</w:t>
      </w:r>
      <w:r>
        <w:t>ü</w:t>
      </w:r>
      <w:r>
        <w:t>müz medeni dünyasında bir taraftan bütün bir dünyayı bir defa değil, bir kaç defa yok edebilecek güce sahip olan silahları üretmek için büyük ve tekn</w:t>
      </w:r>
      <w:r>
        <w:t>o</w:t>
      </w:r>
      <w:r>
        <w:t>lojik yatırımlar ya</w:t>
      </w:r>
      <w:r>
        <w:t>p</w:t>
      </w:r>
      <w:r>
        <w:t>maktayız. Bir yandan da çoğu çocuk olan yılda onbeş milyondan fazla insanın açlıktan öldüğüne, beşyüz milyon ins</w:t>
      </w:r>
      <w:r>
        <w:t>a</w:t>
      </w:r>
      <w:r>
        <w:t>nın ise kötü beslenmeden sıkıntı çektiğine ve dünya nüfusunun yüzde kı</w:t>
      </w:r>
      <w:r>
        <w:t>r</w:t>
      </w:r>
      <w:r>
        <w:t>kından fazlasının ise sağlık hizmetlerinden yararlanamadığına şahit olmaktayız. Bugün dünya insanlarının yüzde otuzbeşi sağlıklı bir i</w:t>
      </w:r>
      <w:r>
        <w:t>ç</w:t>
      </w:r>
      <w:r>
        <w:t>me suyuna sahip değildir. Oysa, mevcut bilginlerin ve mühendislerin yar</w:t>
      </w:r>
      <w:r>
        <w:t>ı</w:t>
      </w:r>
      <w:r>
        <w:t>sı, savaş silahlarını geliştirme işiyle me</w:t>
      </w:r>
      <w:r>
        <w:t>ş</w:t>
      </w:r>
      <w:r>
        <w:t>gul durumdadırlar.”</w:t>
      </w:r>
    </w:p>
    <w:p w:rsidR="008C142D" w:rsidRDefault="008C142D">
      <w:pPr>
        <w:rPr>
          <w:lang w:bidi="fa-IR"/>
        </w:rPr>
      </w:pPr>
      <w:r>
        <w:rPr>
          <w:lang w:bidi="fa-IR"/>
        </w:rPr>
        <w:t>Fritiof Capra hakeza, “toplumsal çevre ile ilgili uyu</w:t>
      </w:r>
      <w:r>
        <w:rPr>
          <w:lang w:bidi="fa-IR"/>
        </w:rPr>
        <w:t>m</w:t>
      </w:r>
      <w:r>
        <w:rPr>
          <w:lang w:bidi="fa-IR"/>
        </w:rPr>
        <w:t>suzluklar ve düzensizlikler, depresyon, şizofreni ve ruhsal karşı koyma yoksunl</w:t>
      </w:r>
      <w:r>
        <w:rPr>
          <w:lang w:bidi="fa-IR"/>
        </w:rPr>
        <w:t>u</w:t>
      </w:r>
      <w:r>
        <w:rPr>
          <w:lang w:bidi="fa-IR"/>
        </w:rPr>
        <w:t>ğundan kaynaklanan çeşitli belirtilerin ortaya çıkmasına sebep olmu</w:t>
      </w:r>
      <w:r>
        <w:rPr>
          <w:lang w:bidi="fa-IR"/>
        </w:rPr>
        <w:t>ş</w:t>
      </w:r>
      <w:r>
        <w:rPr>
          <w:lang w:bidi="fa-IR"/>
        </w:rPr>
        <w:t>tur” hakikatine işaret ederek şöyle yazmaktadır: “Toplumsal uyumsu</w:t>
      </w:r>
      <w:r>
        <w:rPr>
          <w:lang w:bidi="fa-IR"/>
        </w:rPr>
        <w:t>z</w:t>
      </w:r>
      <w:r>
        <w:rPr>
          <w:lang w:bidi="fa-IR"/>
        </w:rPr>
        <w:t>luğun nişanelerini; şiddet suçlarının artışı, kazalar, intiharlar, alkol t</w:t>
      </w:r>
      <w:r>
        <w:rPr>
          <w:lang w:bidi="fa-IR"/>
        </w:rPr>
        <w:t>ü</w:t>
      </w:r>
      <w:r>
        <w:rPr>
          <w:lang w:bidi="fa-IR"/>
        </w:rPr>
        <w:t>ketiminin hızla çıkışı, uyuşturucu madde kull</w:t>
      </w:r>
      <w:r>
        <w:rPr>
          <w:lang w:bidi="fa-IR"/>
        </w:rPr>
        <w:t>a</w:t>
      </w:r>
      <w:r>
        <w:rPr>
          <w:lang w:bidi="fa-IR"/>
        </w:rPr>
        <w:t>nımının çoğalması, akıl ve organı eksik çocukların artışında müşahade etmek mümkündür.”</w:t>
      </w:r>
      <w:r>
        <w:rPr>
          <w:rStyle w:val="FootnoteReference"/>
          <w:lang w:bidi="fa-IR"/>
        </w:rPr>
        <w:footnoteReference w:id="540"/>
      </w:r>
    </w:p>
    <w:p w:rsidR="008C142D" w:rsidRDefault="008C142D">
      <w:pPr>
        <w:rPr>
          <w:lang w:bidi="fa-IR"/>
        </w:rPr>
      </w:pPr>
      <w:r>
        <w:rPr>
          <w:lang w:bidi="fa-IR"/>
        </w:rPr>
        <w:t>Capra sonunda şu hatırlatmada bulunmaktadır: “İçinde bulund</w:t>
      </w:r>
      <w:r>
        <w:rPr>
          <w:lang w:bidi="fa-IR"/>
        </w:rPr>
        <w:t>u</w:t>
      </w:r>
      <w:r>
        <w:rPr>
          <w:lang w:bidi="fa-IR"/>
        </w:rPr>
        <w:t>ğumuz şartlara dikkatle baktığımız taktirde, bu buhranın evrensel b</w:t>
      </w:r>
      <w:r>
        <w:rPr>
          <w:lang w:bidi="fa-IR"/>
        </w:rPr>
        <w:t>o</w:t>
      </w:r>
      <w:r>
        <w:rPr>
          <w:lang w:bidi="fa-IR"/>
        </w:rPr>
        <w:t>yutlarda olduğunu anlamaktayız. O halde biz gerek birey, gerek to</w:t>
      </w:r>
      <w:r>
        <w:rPr>
          <w:lang w:bidi="fa-IR"/>
        </w:rPr>
        <w:t>p</w:t>
      </w:r>
      <w:r>
        <w:rPr>
          <w:lang w:bidi="fa-IR"/>
        </w:rPr>
        <w:t>lum, gerekse de bir medeniyet olarak, dönüş noktası diye adlandırd</w:t>
      </w:r>
      <w:r>
        <w:rPr>
          <w:lang w:bidi="fa-IR"/>
        </w:rPr>
        <w:t>ı</w:t>
      </w:r>
      <w:r>
        <w:rPr>
          <w:lang w:bidi="fa-IR"/>
        </w:rPr>
        <w:t>ğımız bir noktaya ulaşmış durumdayız.”</w:t>
      </w:r>
      <w:r>
        <w:rPr>
          <w:rStyle w:val="FootnoteReference"/>
          <w:lang w:bidi="fa-IR"/>
        </w:rPr>
        <w:footnoteReference w:id="541"/>
      </w:r>
    </w:p>
    <w:p w:rsidR="008C142D" w:rsidRDefault="008C142D">
      <w:pPr>
        <w:rPr>
          <w:lang w:bidi="fa-IR"/>
        </w:rPr>
      </w:pPr>
    </w:p>
    <w:p w:rsidR="008C142D" w:rsidRDefault="008C142D" w:rsidP="00D278DE">
      <w:pPr>
        <w:pStyle w:val="Heading1"/>
        <w:rPr>
          <w:lang w:bidi="fa-IR"/>
        </w:rPr>
      </w:pPr>
      <w:bookmarkStart w:id="138" w:name="_Toc61827155"/>
      <w:r>
        <w:rPr>
          <w:lang w:bidi="fa-IR"/>
        </w:rPr>
        <w:t>Çağdaş İnsanın Fırtınaya Tutulmuş ve Yolunu Kaybe</w:t>
      </w:r>
      <w:r>
        <w:rPr>
          <w:lang w:bidi="fa-IR"/>
        </w:rPr>
        <w:t>t</w:t>
      </w:r>
      <w:r>
        <w:rPr>
          <w:lang w:bidi="fa-IR"/>
        </w:rPr>
        <w:t>miş Gemisi</w:t>
      </w:r>
      <w:bookmarkEnd w:id="138"/>
    </w:p>
    <w:p w:rsidR="008C142D" w:rsidRDefault="008C142D">
      <w:pPr>
        <w:rPr>
          <w:lang w:bidi="fa-IR"/>
        </w:rPr>
      </w:pPr>
      <w:r>
        <w:rPr>
          <w:lang w:bidi="fa-IR"/>
        </w:rPr>
        <w:t>Fritiof Capra gibi diğer görüş sahipleri de belgesel ve sarsıcı bir t</w:t>
      </w:r>
      <w:r>
        <w:rPr>
          <w:lang w:bidi="fa-IR"/>
        </w:rPr>
        <w:t>a</w:t>
      </w:r>
      <w:r>
        <w:rPr>
          <w:lang w:bidi="fa-IR"/>
        </w:rPr>
        <w:t>kım rakamlar ortaya koyarak, çağdaş meden</w:t>
      </w:r>
      <w:r>
        <w:rPr>
          <w:lang w:bidi="fa-IR"/>
        </w:rPr>
        <w:t>i</w:t>
      </w:r>
      <w:r>
        <w:rPr>
          <w:lang w:bidi="fa-IR"/>
        </w:rPr>
        <w:t xml:space="preserve">yetin insanın sorunlarını halletmekten aciz kaldığını ifade etmişlerdir. </w:t>
      </w:r>
    </w:p>
    <w:p w:rsidR="008C142D" w:rsidRDefault="008C142D">
      <w:pPr>
        <w:rPr>
          <w:lang w:bidi="fa-IR"/>
        </w:rPr>
      </w:pPr>
      <w:r>
        <w:rPr>
          <w:lang w:bidi="fa-IR"/>
        </w:rPr>
        <w:t>Paris’teki UNESCO</w:t>
      </w:r>
      <w:r>
        <w:rPr>
          <w:rStyle w:val="FootnoteReference"/>
          <w:lang w:bidi="fa-IR"/>
        </w:rPr>
        <w:footnoteReference w:id="542"/>
      </w:r>
      <w:r>
        <w:rPr>
          <w:lang w:bidi="fa-IR"/>
        </w:rPr>
        <w:t xml:space="preserve"> defteri inceleme ve araştırma </w:t>
      </w:r>
      <w:r>
        <w:rPr>
          <w:lang w:bidi="fa-IR"/>
        </w:rPr>
        <w:t>i</w:t>
      </w:r>
      <w:r>
        <w:rPr>
          <w:lang w:bidi="fa-IR"/>
        </w:rPr>
        <w:t>daresi müdürü, Jerome Bandieh de son zamanlarda, tüm dünyada seksenden fazla g</w:t>
      </w:r>
      <w:r>
        <w:rPr>
          <w:lang w:bidi="fa-IR"/>
        </w:rPr>
        <w:t>a</w:t>
      </w:r>
      <w:r>
        <w:rPr>
          <w:lang w:bidi="fa-IR"/>
        </w:rPr>
        <w:t>zete ve dergide yayınlanan çok önemli bir makale yazarak günümüz dünyasının karmaşık durumuna ve farklı alanlarda insan hayatını ç</w:t>
      </w:r>
      <w:r>
        <w:rPr>
          <w:lang w:bidi="fa-IR"/>
        </w:rPr>
        <w:t>e</w:t>
      </w:r>
      <w:r>
        <w:rPr>
          <w:lang w:bidi="fa-IR"/>
        </w:rPr>
        <w:t>şitli tehditlere maruz bırakan tehlikelere işaret ederek, “acaba biz yi</w:t>
      </w:r>
      <w:r>
        <w:rPr>
          <w:lang w:bidi="fa-IR"/>
        </w:rPr>
        <w:t>r</w:t>
      </w:r>
      <w:r>
        <w:rPr>
          <w:lang w:bidi="fa-IR"/>
        </w:rPr>
        <w:t>mi birinci yüzyıla hazır mıyız?” sorusunu ortaya koymuş ve şöyle yazmıştır: “Eğer insanlık direniş ve katılık talep ediyorsa, o halde u</w:t>
      </w:r>
      <w:r>
        <w:rPr>
          <w:lang w:bidi="fa-IR"/>
        </w:rPr>
        <w:t>y</w:t>
      </w:r>
      <w:r>
        <w:rPr>
          <w:lang w:bidi="fa-IR"/>
        </w:rPr>
        <w:t>gun bir zamanda dört büyük olayla karşı karşıya kalacaktır: Karşı ka</w:t>
      </w:r>
      <w:r>
        <w:rPr>
          <w:lang w:bidi="fa-IR"/>
        </w:rPr>
        <w:t>r</w:t>
      </w:r>
      <w:r>
        <w:rPr>
          <w:lang w:bidi="fa-IR"/>
        </w:rPr>
        <w:t>şıya kaldığı birinci olay, sonucu fakirliğin çoğalması olan, gitgide a</w:t>
      </w:r>
      <w:r>
        <w:rPr>
          <w:lang w:bidi="fa-IR"/>
        </w:rPr>
        <w:t>r</w:t>
      </w:r>
      <w:r>
        <w:rPr>
          <w:lang w:bidi="fa-IR"/>
        </w:rPr>
        <w:t>tan bir adaletsizliktir. Bu fakirliğin tarih boyunca bir benzeri de yo</w:t>
      </w:r>
      <w:r>
        <w:rPr>
          <w:lang w:bidi="fa-IR"/>
        </w:rPr>
        <w:t>k</w:t>
      </w:r>
      <w:r>
        <w:rPr>
          <w:lang w:bidi="fa-IR"/>
        </w:rPr>
        <w:t>tur. Bu fakirlik medeni ve toplumsal bağnazlıklar perdesinin ötesinde, eskiden eşi ve benzeri görülmemiş çok büyük bir servetle birlikte o</w:t>
      </w:r>
      <w:r>
        <w:rPr>
          <w:lang w:bidi="fa-IR"/>
        </w:rPr>
        <w:t>r</w:t>
      </w:r>
      <w:r>
        <w:rPr>
          <w:lang w:bidi="fa-IR"/>
        </w:rPr>
        <w:t>taya çı</w:t>
      </w:r>
      <w:r>
        <w:rPr>
          <w:lang w:bidi="fa-IR"/>
        </w:rPr>
        <w:t>k</w:t>
      </w:r>
      <w:r>
        <w:rPr>
          <w:lang w:bidi="fa-IR"/>
        </w:rPr>
        <w:t xml:space="preserve">maktadır. </w:t>
      </w:r>
    </w:p>
    <w:p w:rsidR="008C142D" w:rsidRDefault="008C142D">
      <w:pPr>
        <w:rPr>
          <w:lang w:bidi="fa-IR"/>
        </w:rPr>
      </w:pPr>
      <w:r>
        <w:rPr>
          <w:lang w:bidi="fa-IR"/>
        </w:rPr>
        <w:t>1960 ile 1996 yılları arasında bütün dünyada sadece onbeş ülke b</w:t>
      </w:r>
      <w:r>
        <w:rPr>
          <w:lang w:bidi="fa-IR"/>
        </w:rPr>
        <w:t>ü</w:t>
      </w:r>
      <w:r>
        <w:rPr>
          <w:lang w:bidi="fa-IR"/>
        </w:rPr>
        <w:t>yük iktisadi kalkınmayı gerçekleştirebilmiştir. Öyle ki sayıları bir mi</w:t>
      </w:r>
      <w:r>
        <w:rPr>
          <w:lang w:bidi="fa-IR"/>
        </w:rPr>
        <w:t>l</w:t>
      </w:r>
      <w:r>
        <w:rPr>
          <w:lang w:bidi="fa-IR"/>
        </w:rPr>
        <w:t>yar beşyüz milyon kişiyi bulan bu ülkelerin nüfusunun büyük bir b</w:t>
      </w:r>
      <w:r>
        <w:rPr>
          <w:lang w:bidi="fa-IR"/>
        </w:rPr>
        <w:t>ö</w:t>
      </w:r>
      <w:r>
        <w:rPr>
          <w:lang w:bidi="fa-IR"/>
        </w:rPr>
        <w:t>lümü, servetlerini a</w:t>
      </w:r>
      <w:r>
        <w:rPr>
          <w:lang w:bidi="fa-IR"/>
        </w:rPr>
        <w:t>r</w:t>
      </w:r>
      <w:r>
        <w:rPr>
          <w:lang w:bidi="fa-IR"/>
        </w:rPr>
        <w:t xml:space="preserve">tırabilmişlerdir. </w:t>
      </w:r>
    </w:p>
    <w:p w:rsidR="008C142D" w:rsidRDefault="008C142D">
      <w:pPr>
        <w:rPr>
          <w:lang w:bidi="fa-IR"/>
        </w:rPr>
      </w:pPr>
      <w:r>
        <w:rPr>
          <w:lang w:bidi="fa-IR"/>
        </w:rPr>
        <w:t>Aynı zamanda diğer yüz ülke ise iktisadi gerilemeye ve durgunluğa şahit olmuştur. Bu durgunluk ise bir milyar altı yüz milyon kişinin g</w:t>
      </w:r>
      <w:r>
        <w:rPr>
          <w:lang w:bidi="fa-IR"/>
        </w:rPr>
        <w:t>e</w:t>
      </w:r>
      <w:r>
        <w:rPr>
          <w:lang w:bidi="fa-IR"/>
        </w:rPr>
        <w:t>lirinin azalmasına neden olmuştur.</w:t>
      </w:r>
    </w:p>
    <w:p w:rsidR="008C142D" w:rsidRDefault="008C142D">
      <w:pPr>
        <w:rPr>
          <w:lang w:bidi="fa-IR"/>
        </w:rPr>
      </w:pPr>
      <w:r>
        <w:rPr>
          <w:lang w:bidi="fa-IR"/>
        </w:rPr>
        <w:t>Yirmi birinci yüzyılın eşiğinde dünya insanlarından bir milyar üçyüz milyon kişi fakirlik içinde yaşamaktadır ve bu rakam her gün artmaktadır. Hatta uzmanlar bu r</w:t>
      </w:r>
      <w:r>
        <w:rPr>
          <w:lang w:bidi="fa-IR"/>
        </w:rPr>
        <w:t>a</w:t>
      </w:r>
      <w:r>
        <w:rPr>
          <w:lang w:bidi="fa-IR"/>
        </w:rPr>
        <w:t>kamların iki milyara ulaşmasının mümkün olduğuna iş</w:t>
      </w:r>
      <w:r>
        <w:rPr>
          <w:lang w:bidi="fa-IR"/>
        </w:rPr>
        <w:t>a</w:t>
      </w:r>
      <w:r>
        <w:rPr>
          <w:lang w:bidi="fa-IR"/>
        </w:rPr>
        <w:t xml:space="preserve">ret etmektedir. </w:t>
      </w:r>
    </w:p>
    <w:p w:rsidR="008C142D" w:rsidRDefault="008C142D">
      <w:pPr>
        <w:rPr>
          <w:lang w:bidi="fa-IR"/>
        </w:rPr>
      </w:pPr>
      <w:r>
        <w:rPr>
          <w:lang w:bidi="fa-IR"/>
        </w:rPr>
        <w:t>Aynı zamanda sekizyüz milyon insandan fazlası açlık veya kötü beslenme problemiyle karşı karşıyadır. Nitekim bir milyondan fazla insan sağlık hizmetlerinden, temel eğitimden ve içilecek uygun sudan mahrum durumdadır. Öte yandan, iki milyar kişi ise elektrikten ma</w:t>
      </w:r>
      <w:r>
        <w:rPr>
          <w:lang w:bidi="fa-IR"/>
        </w:rPr>
        <w:t>h</w:t>
      </w:r>
      <w:r>
        <w:rPr>
          <w:lang w:bidi="fa-IR"/>
        </w:rPr>
        <w:t>rum haldedir. Dört buçuk milyondan fazla insan uygun iletişim araçl</w:t>
      </w:r>
      <w:r>
        <w:rPr>
          <w:lang w:bidi="fa-IR"/>
        </w:rPr>
        <w:t>a</w:t>
      </w:r>
      <w:r>
        <w:rPr>
          <w:lang w:bidi="fa-IR"/>
        </w:rPr>
        <w:t>rından veya yeni teknolojiyi elde etme araçlarından mahrumdurlar.”</w:t>
      </w:r>
    </w:p>
    <w:p w:rsidR="008C142D" w:rsidRDefault="008C142D">
      <w:pPr>
        <w:rPr>
          <w:lang w:bidi="fa-IR"/>
        </w:rPr>
      </w:pPr>
      <w:r>
        <w:rPr>
          <w:lang w:bidi="fa-IR"/>
        </w:rPr>
        <w:t>Bandieh yazdığı makalenin sonunda şu eklemede b</w:t>
      </w:r>
      <w:r>
        <w:rPr>
          <w:lang w:bidi="fa-IR"/>
        </w:rPr>
        <w:t>u</w:t>
      </w:r>
      <w:r>
        <w:rPr>
          <w:lang w:bidi="fa-IR"/>
        </w:rPr>
        <w:t>lunmaktadır: “Yeryüzünde fakirlik içinde yaşayan nüf</w:t>
      </w:r>
      <w:r>
        <w:rPr>
          <w:lang w:bidi="fa-IR"/>
        </w:rPr>
        <w:t>u</w:t>
      </w:r>
      <w:r>
        <w:rPr>
          <w:lang w:bidi="fa-IR"/>
        </w:rPr>
        <w:t>sun üçte ikisinin yaşları onbeşi geçmemektedir. Her üç fakir kiş</w:t>
      </w:r>
      <w:r>
        <w:rPr>
          <w:lang w:bidi="fa-IR"/>
        </w:rPr>
        <w:t>i</w:t>
      </w:r>
      <w:r>
        <w:rPr>
          <w:lang w:bidi="fa-IR"/>
        </w:rPr>
        <w:t>den ikisi ise kadınlardır.”</w:t>
      </w:r>
    </w:p>
    <w:p w:rsidR="008C142D" w:rsidRDefault="008C142D">
      <w:pPr>
        <w:rPr>
          <w:lang w:bidi="fa-IR"/>
        </w:rPr>
      </w:pPr>
      <w:r>
        <w:rPr>
          <w:lang w:bidi="fa-IR"/>
        </w:rPr>
        <w:t xml:space="preserve">Söz konusu bilgin daha sonra şöyle yazmaktadır: “Yirmi birinci </w:t>
      </w:r>
      <w:r>
        <w:rPr>
          <w:lang w:bidi="fa-IR"/>
        </w:rPr>
        <w:t>a</w:t>
      </w:r>
      <w:r>
        <w:rPr>
          <w:lang w:bidi="fa-IR"/>
        </w:rPr>
        <w:t>sırda karşımızda olan ikinci olay ise s</w:t>
      </w:r>
      <w:r>
        <w:rPr>
          <w:lang w:bidi="fa-IR"/>
        </w:rPr>
        <w:t>ü</w:t>
      </w:r>
      <w:r>
        <w:rPr>
          <w:lang w:bidi="fa-IR"/>
        </w:rPr>
        <w:t>rekli kalkınma kategorisinde tecelli etmiştir. Burada akla takılan soru şudur: “Acaba, kaynakların artan işlevine ve yenilemeye dayalı üslup ve metotlar, aynı zamanda gelecek nesillerin zararına tamamlanacak m</w:t>
      </w:r>
      <w:r>
        <w:rPr>
          <w:lang w:bidi="fa-IR"/>
        </w:rPr>
        <w:t>ı</w:t>
      </w:r>
      <w:r>
        <w:rPr>
          <w:lang w:bidi="fa-IR"/>
        </w:rPr>
        <w:t>dır?”</w:t>
      </w:r>
    </w:p>
    <w:p w:rsidR="008C142D" w:rsidRDefault="008C142D">
      <w:pPr>
        <w:rPr>
          <w:lang w:bidi="fa-IR"/>
        </w:rPr>
      </w:pPr>
      <w:r>
        <w:rPr>
          <w:lang w:bidi="fa-IR"/>
        </w:rPr>
        <w:t>Yirmi birinci asırda insanın karşı karşıya kaldığı üçü</w:t>
      </w:r>
      <w:r>
        <w:rPr>
          <w:lang w:bidi="fa-IR"/>
        </w:rPr>
        <w:t>n</w:t>
      </w:r>
      <w:r>
        <w:rPr>
          <w:lang w:bidi="fa-IR"/>
        </w:rPr>
        <w:t>cü hareket ise insanın bu asırda hangi yöne hareket edeceğini bilmeyen, fırtınaya y</w:t>
      </w:r>
      <w:r>
        <w:rPr>
          <w:lang w:bidi="fa-IR"/>
        </w:rPr>
        <w:t>a</w:t>
      </w:r>
      <w:r>
        <w:rPr>
          <w:lang w:bidi="fa-IR"/>
        </w:rPr>
        <w:t>kalanmış bir gemi misal</w:t>
      </w:r>
      <w:r>
        <w:rPr>
          <w:lang w:bidi="fa-IR"/>
        </w:rPr>
        <w:t>i</w:t>
      </w:r>
      <w:r>
        <w:rPr>
          <w:lang w:bidi="fa-IR"/>
        </w:rPr>
        <w:t xml:space="preserve"> oluşudur...”</w:t>
      </w:r>
    </w:p>
    <w:p w:rsidR="008C142D" w:rsidRDefault="008C142D">
      <w:pPr>
        <w:rPr>
          <w:lang w:bidi="fa-IR"/>
        </w:rPr>
      </w:pPr>
      <w:r>
        <w:rPr>
          <w:lang w:bidi="fa-IR"/>
        </w:rPr>
        <w:t>Mevcut sorunların çoğu sınır ve ölçüleri ortadan kaldırmıştır. Bö</w:t>
      </w:r>
      <w:r>
        <w:rPr>
          <w:lang w:bidi="fa-IR"/>
        </w:rPr>
        <w:t>y</w:t>
      </w:r>
      <w:r>
        <w:rPr>
          <w:lang w:bidi="fa-IR"/>
        </w:rPr>
        <w:t>lece insan hay</w:t>
      </w:r>
      <w:r>
        <w:rPr>
          <w:lang w:bidi="fa-IR"/>
        </w:rPr>
        <w:t>a</w:t>
      </w:r>
      <w:r>
        <w:rPr>
          <w:lang w:bidi="fa-IR"/>
        </w:rPr>
        <w:t>tının bütün sorunları, uluslararası renge bürünmüştür. Öyle ki, 21. asrın hayat için savaşma asrına dönüşmesi mümkündür.</w:t>
      </w:r>
    </w:p>
    <w:p w:rsidR="008C142D" w:rsidRDefault="008C142D">
      <w:pPr>
        <w:rPr>
          <w:lang w:bidi="fa-IR"/>
        </w:rPr>
      </w:pPr>
      <w:r>
        <w:rPr>
          <w:lang w:bidi="fa-IR"/>
        </w:rPr>
        <w:t>Bugün artık soğuk savaş sona ermiştir. Ama bu hak</w:t>
      </w:r>
      <w:r>
        <w:rPr>
          <w:lang w:bidi="fa-IR"/>
        </w:rPr>
        <w:t>i</w:t>
      </w:r>
      <w:r>
        <w:rPr>
          <w:lang w:bidi="fa-IR"/>
        </w:rPr>
        <w:t>katlere rağmen barış konusunda yatırım yapacak yerde, büyük düzeyde barış karşıtı yatırım yapmaktayız. Örneğin evrende, askeri ha</w:t>
      </w:r>
      <w:r>
        <w:rPr>
          <w:lang w:bidi="fa-IR"/>
        </w:rPr>
        <w:t>r</w:t>
      </w:r>
      <w:r>
        <w:rPr>
          <w:lang w:bidi="fa-IR"/>
        </w:rPr>
        <w:t>camalar için yapılan masraflar 800 ila 9204 milyar dolardan daha fazladır. Oysa ev, su, t</w:t>
      </w:r>
      <w:r>
        <w:rPr>
          <w:lang w:bidi="fa-IR"/>
        </w:rPr>
        <w:t>e</w:t>
      </w:r>
      <w:r>
        <w:rPr>
          <w:lang w:bidi="fa-IR"/>
        </w:rPr>
        <w:t>mel sağlık imkanlarına harcanacak 130 milyar dolar, yaklaşık ol</w:t>
      </w:r>
      <w:r>
        <w:rPr>
          <w:lang w:bidi="fa-IR"/>
        </w:rPr>
        <w:t>a</w:t>
      </w:r>
      <w:r>
        <w:rPr>
          <w:lang w:bidi="fa-IR"/>
        </w:rPr>
        <w:t>rak 1.3 milyar fakirin hayatını temin etmeye yete</w:t>
      </w:r>
      <w:r>
        <w:rPr>
          <w:lang w:bidi="fa-IR"/>
        </w:rPr>
        <w:t>r</w:t>
      </w:r>
      <w:r>
        <w:rPr>
          <w:lang w:bidi="fa-IR"/>
        </w:rPr>
        <w:t>lidir.”</w:t>
      </w:r>
      <w:r>
        <w:rPr>
          <w:rStyle w:val="FootnoteReference"/>
          <w:lang w:bidi="fa-IR"/>
        </w:rPr>
        <w:footnoteReference w:id="543"/>
      </w:r>
    </w:p>
    <w:p w:rsidR="008C142D" w:rsidRDefault="008C142D">
      <w:pPr>
        <w:rPr>
          <w:lang w:bidi="fa-IR"/>
        </w:rPr>
      </w:pPr>
    </w:p>
    <w:p w:rsidR="008C142D" w:rsidRDefault="008C142D" w:rsidP="00D278DE">
      <w:pPr>
        <w:pStyle w:val="Heading1"/>
        <w:rPr>
          <w:lang w:bidi="fa-IR"/>
        </w:rPr>
      </w:pPr>
      <w:bookmarkStart w:id="139" w:name="_Toc61827156"/>
      <w:r>
        <w:rPr>
          <w:lang w:bidi="fa-IR"/>
        </w:rPr>
        <w:t>Çağdaş Dünyanın Düzensizliğinin Temel Sebebi Batının Siyasetleridir</w:t>
      </w:r>
      <w:bookmarkEnd w:id="139"/>
    </w:p>
    <w:p w:rsidR="008C142D" w:rsidRDefault="008C142D">
      <w:pPr>
        <w:rPr>
          <w:lang w:bidi="fa-IR"/>
        </w:rPr>
      </w:pPr>
      <w:r>
        <w:rPr>
          <w:lang w:bidi="fa-IR"/>
        </w:rPr>
        <w:t>Çağdaş dünyanın karmaşık sorunlarının artışının önemli sebepl</w:t>
      </w:r>
      <w:r>
        <w:rPr>
          <w:lang w:bidi="fa-IR"/>
        </w:rPr>
        <w:t>e</w:t>
      </w:r>
      <w:r>
        <w:rPr>
          <w:lang w:bidi="fa-IR"/>
        </w:rPr>
        <w:t>rinden biri de batı dünyasının iktisadi, kü</w:t>
      </w:r>
      <w:r>
        <w:rPr>
          <w:lang w:bidi="fa-IR"/>
        </w:rPr>
        <w:t>l</w:t>
      </w:r>
      <w:r>
        <w:rPr>
          <w:lang w:bidi="fa-IR"/>
        </w:rPr>
        <w:t>türel ve askeri siyasetleridir. Zira batı, teknik, mali ve maddi açıdan fevkalade zengin olduğu halde, hiçbir z</w:t>
      </w:r>
      <w:r>
        <w:rPr>
          <w:lang w:bidi="fa-IR"/>
        </w:rPr>
        <w:t>a</w:t>
      </w:r>
      <w:r>
        <w:rPr>
          <w:lang w:bidi="fa-IR"/>
        </w:rPr>
        <w:t xml:space="preserve">man dünyanın karmaşık ve büyük sorunlarını halletmek için önemli bir siyaset düzenlememiş ve icra etmemiştir. </w:t>
      </w:r>
    </w:p>
    <w:p w:rsidR="008C142D" w:rsidRDefault="008C142D">
      <w:pPr>
        <w:rPr>
          <w:lang w:bidi="fa-IR"/>
        </w:rPr>
      </w:pPr>
      <w:r>
        <w:rPr>
          <w:lang w:bidi="fa-IR"/>
        </w:rPr>
        <w:t xml:space="preserve">Tarihi tecrübelerin de gösterdiği gibi batılılar, dünya üzerindeki </w:t>
      </w:r>
      <w:r>
        <w:rPr>
          <w:lang w:bidi="fa-IR"/>
        </w:rPr>
        <w:t>e</w:t>
      </w:r>
      <w:r>
        <w:rPr>
          <w:lang w:bidi="fa-IR"/>
        </w:rPr>
        <w:t>gemenliklerini garantilemeyi ve korumayı, insan türünü korumaktan daha önemli görmüş ve bütün gücünü bu yolda harcamıştır. Aslında batılı demokrasiler ve b</w:t>
      </w:r>
      <w:r>
        <w:rPr>
          <w:lang w:bidi="fa-IR"/>
        </w:rPr>
        <w:t>u</w:t>
      </w:r>
      <w:r>
        <w:rPr>
          <w:lang w:bidi="fa-IR"/>
        </w:rPr>
        <w:t>nun başında da Amerika Birleşik Devletleri yarım asırdan fazla bir zamandır ekonomik üstünlük ve refah içinde insanları uyuşukluğa düçar kılmıştır ve de hiçbir zaman insanl</w:t>
      </w:r>
      <w:r>
        <w:rPr>
          <w:lang w:bidi="fa-IR"/>
        </w:rPr>
        <w:t>a</w:t>
      </w:r>
      <w:r>
        <w:rPr>
          <w:lang w:bidi="fa-IR"/>
        </w:rPr>
        <w:t>rın,bütün bir ye</w:t>
      </w:r>
      <w:r>
        <w:rPr>
          <w:lang w:bidi="fa-IR"/>
        </w:rPr>
        <w:t>r</w:t>
      </w:r>
      <w:r>
        <w:rPr>
          <w:lang w:bidi="fa-IR"/>
        </w:rPr>
        <w:t>yüzüne yaydıkları bu büyük lekeyi görebilme takatine sahip deği</w:t>
      </w:r>
      <w:r>
        <w:rPr>
          <w:lang w:bidi="fa-IR"/>
        </w:rPr>
        <w:t>l</w:t>
      </w:r>
      <w:r>
        <w:rPr>
          <w:lang w:bidi="fa-IR"/>
        </w:rPr>
        <w:t>dir.”</w:t>
      </w:r>
      <w:r>
        <w:rPr>
          <w:rStyle w:val="FootnoteReference"/>
          <w:lang w:bidi="fa-IR"/>
        </w:rPr>
        <w:footnoteReference w:id="544"/>
      </w:r>
    </w:p>
    <w:p w:rsidR="008C142D" w:rsidRDefault="008C142D">
      <w:pPr>
        <w:rPr>
          <w:lang w:bidi="fa-IR"/>
        </w:rPr>
      </w:pPr>
      <w:r>
        <w:rPr>
          <w:lang w:bidi="fa-IR"/>
        </w:rPr>
        <w:t>Bugün gelişmiş batılı ülkelerin, kalkınmakta olan ülk</w:t>
      </w:r>
      <w:r>
        <w:rPr>
          <w:lang w:bidi="fa-IR"/>
        </w:rPr>
        <w:t>e</w:t>
      </w:r>
      <w:r>
        <w:rPr>
          <w:lang w:bidi="fa-IR"/>
        </w:rPr>
        <w:t xml:space="preserve">ler için adil olmayan siyasetleri gereği, vücuda getirdikleri eşit olmayan şartlar </w:t>
      </w:r>
      <w:r>
        <w:rPr>
          <w:lang w:bidi="fa-IR"/>
        </w:rPr>
        <w:t>a</w:t>
      </w:r>
      <w:r>
        <w:rPr>
          <w:lang w:bidi="fa-IR"/>
        </w:rPr>
        <w:t>çık bir şekilde eleştiriye tabi tutulmaktadır. Kalkınmakta olan ülkel</w:t>
      </w:r>
      <w:r>
        <w:rPr>
          <w:lang w:bidi="fa-IR"/>
        </w:rPr>
        <w:t>e</w:t>
      </w:r>
      <w:r>
        <w:rPr>
          <w:lang w:bidi="fa-IR"/>
        </w:rPr>
        <w:t>rin önderleri, sürekli olarak batıyı, ticari eşit olmayan şartlar icad e</w:t>
      </w:r>
      <w:r>
        <w:rPr>
          <w:lang w:bidi="fa-IR"/>
        </w:rPr>
        <w:t>t</w:t>
      </w:r>
      <w:r>
        <w:rPr>
          <w:lang w:bidi="fa-IR"/>
        </w:rPr>
        <w:t>mek ve de yollarına engel olan bel bükücü borçlar sebebiyle şidde</w:t>
      </w:r>
      <w:r>
        <w:rPr>
          <w:lang w:bidi="fa-IR"/>
        </w:rPr>
        <w:t>t</w:t>
      </w:r>
      <w:r>
        <w:rPr>
          <w:lang w:bidi="fa-IR"/>
        </w:rPr>
        <w:t>le kınamaktadırlar.</w:t>
      </w:r>
    </w:p>
    <w:p w:rsidR="008C142D" w:rsidRDefault="008C142D">
      <w:pPr>
        <w:rPr>
          <w:lang w:bidi="fa-IR"/>
        </w:rPr>
      </w:pPr>
      <w:r>
        <w:rPr>
          <w:lang w:bidi="fa-IR"/>
        </w:rPr>
        <w:t>Nitekim Malezya başbakanı Mahatir Muhammed, ka</w:t>
      </w:r>
      <w:r>
        <w:rPr>
          <w:lang w:bidi="fa-IR"/>
        </w:rPr>
        <w:t>l</w:t>
      </w:r>
      <w:r>
        <w:rPr>
          <w:lang w:bidi="fa-IR"/>
        </w:rPr>
        <w:t>kınmakta olan ülkelerin önderlerinin yaptığı bir oturumda (15’li grup)</w:t>
      </w:r>
      <w:r>
        <w:rPr>
          <w:rStyle w:val="FootnoteReference"/>
          <w:lang w:bidi="fa-IR"/>
        </w:rPr>
        <w:footnoteReference w:id="545"/>
      </w:r>
      <w:r>
        <w:rPr>
          <w:lang w:bidi="fa-IR"/>
        </w:rPr>
        <w:t xml:space="preserve"> yaptığı bir konuşmada açık bir şekilde şöyle demiştir: “Batılı gelişmiş ülkelerin bütün siyasetleri, ka</w:t>
      </w:r>
      <w:r>
        <w:rPr>
          <w:lang w:bidi="fa-IR"/>
        </w:rPr>
        <w:t>l</w:t>
      </w:r>
      <w:r>
        <w:rPr>
          <w:lang w:bidi="fa-IR"/>
        </w:rPr>
        <w:t>kınmakta olan ülkeleri sömürmek yönündedir.”</w:t>
      </w:r>
    </w:p>
    <w:p w:rsidR="008C142D" w:rsidRDefault="008C142D">
      <w:pPr>
        <w:rPr>
          <w:lang w:bidi="fa-IR"/>
        </w:rPr>
      </w:pPr>
      <w:r>
        <w:rPr>
          <w:lang w:bidi="fa-IR"/>
        </w:rPr>
        <w:t>Bu konferansta Jamaika başbakanı G. P. Peterson da ekonominin küreselleşmesini sorgulayarak şu açıklamada bulunmuştur: “Zengin batı ülkeleri, kalkınmakta olan ülkeleri fakirlik mezarlığına doğru s</w:t>
      </w:r>
      <w:r>
        <w:rPr>
          <w:lang w:bidi="fa-IR"/>
        </w:rPr>
        <w:t>ü</w:t>
      </w:r>
      <w:r>
        <w:rPr>
          <w:lang w:bidi="fa-IR"/>
        </w:rPr>
        <w:t>rü</w:t>
      </w:r>
      <w:r>
        <w:rPr>
          <w:lang w:bidi="fa-IR"/>
        </w:rPr>
        <w:t>k</w:t>
      </w:r>
      <w:r>
        <w:rPr>
          <w:lang w:bidi="fa-IR"/>
        </w:rPr>
        <w:t>lemektedir.”</w:t>
      </w:r>
      <w:r>
        <w:rPr>
          <w:rStyle w:val="FootnoteReference"/>
          <w:lang w:bidi="fa-IR"/>
        </w:rPr>
        <w:footnoteReference w:id="546"/>
      </w:r>
    </w:p>
    <w:p w:rsidR="008C142D" w:rsidRDefault="008C142D">
      <w:pPr>
        <w:rPr>
          <w:lang w:bidi="fa-IR"/>
        </w:rPr>
      </w:pPr>
    </w:p>
    <w:p w:rsidR="008C142D" w:rsidRDefault="008C142D" w:rsidP="00D278DE">
      <w:pPr>
        <w:pStyle w:val="Heading1"/>
        <w:rPr>
          <w:lang w:bidi="fa-IR"/>
        </w:rPr>
      </w:pPr>
      <w:bookmarkStart w:id="140" w:name="_Toc61827157"/>
      <w:r>
        <w:rPr>
          <w:lang w:bidi="fa-IR"/>
        </w:rPr>
        <w:t>Batının Adil Olmayan Siyasetleri</w:t>
      </w:r>
      <w:bookmarkEnd w:id="140"/>
    </w:p>
    <w:p w:rsidR="008C142D" w:rsidRDefault="008C142D">
      <w:pPr>
        <w:rPr>
          <w:lang w:bidi="fa-IR"/>
        </w:rPr>
      </w:pPr>
      <w:r>
        <w:rPr>
          <w:lang w:bidi="fa-IR"/>
        </w:rPr>
        <w:t>Batılı ülkelerin adil olmayan siyasetleri, zengin ve fakir ülkeler ar</w:t>
      </w:r>
      <w:r>
        <w:rPr>
          <w:lang w:bidi="fa-IR"/>
        </w:rPr>
        <w:t>a</w:t>
      </w:r>
      <w:r>
        <w:rPr>
          <w:lang w:bidi="fa-IR"/>
        </w:rPr>
        <w:t>sındaki uçurumu inanılmaz bir şekilde büyüterek kalkınmakta olan ü</w:t>
      </w:r>
      <w:r>
        <w:rPr>
          <w:lang w:bidi="fa-IR"/>
        </w:rPr>
        <w:t>l</w:t>
      </w:r>
      <w:r>
        <w:rPr>
          <w:lang w:bidi="fa-IR"/>
        </w:rPr>
        <w:t>kelere hayatı daha da dar bir hale getirmiştir!</w:t>
      </w:r>
    </w:p>
    <w:p w:rsidR="008C142D" w:rsidRDefault="008C142D">
      <w:pPr>
        <w:rPr>
          <w:lang w:bidi="fa-IR"/>
        </w:rPr>
      </w:pPr>
      <w:r>
        <w:rPr>
          <w:lang w:bidi="fa-IR"/>
        </w:rPr>
        <w:t>Zahirde medeni gözüken dünyanın çehresini çi</w:t>
      </w:r>
      <w:r>
        <w:rPr>
          <w:lang w:bidi="fa-IR"/>
        </w:rPr>
        <w:t>r</w:t>
      </w:r>
      <w:r>
        <w:rPr>
          <w:lang w:bidi="fa-IR"/>
        </w:rPr>
        <w:t>kin ve iğrenç kılan acı olayların bir bölümünden haberdar olmak, bizleri bir yere kadar bu facianın derinlikleriyle tanıştırmış olacaktır.</w:t>
      </w:r>
    </w:p>
    <w:p w:rsidR="008C142D" w:rsidRDefault="008C142D">
      <w:pPr>
        <w:rPr>
          <w:lang w:bidi="fa-IR"/>
        </w:rPr>
      </w:pPr>
      <w:r>
        <w:rPr>
          <w:lang w:bidi="fa-IR"/>
        </w:rPr>
        <w:t>1-Almanya Bonn şehrindeki “dünya için ekmek” yardım komites</w:t>
      </w:r>
      <w:r>
        <w:rPr>
          <w:lang w:bidi="fa-IR"/>
        </w:rPr>
        <w:t>i</w:t>
      </w:r>
      <w:r>
        <w:rPr>
          <w:lang w:bidi="fa-IR"/>
        </w:rPr>
        <w:t>nin başkanı olan Hans Ottohan da tüyler ürpertici bir bildiri yayınlay</w:t>
      </w:r>
      <w:r>
        <w:rPr>
          <w:lang w:bidi="fa-IR"/>
        </w:rPr>
        <w:t>a</w:t>
      </w:r>
      <w:r>
        <w:rPr>
          <w:lang w:bidi="fa-IR"/>
        </w:rPr>
        <w:t>rak şöyle ilan etmiştir: “Dünyada her gün açlıktan ölen çocukların s</w:t>
      </w:r>
      <w:r>
        <w:rPr>
          <w:lang w:bidi="fa-IR"/>
        </w:rPr>
        <w:t>a</w:t>
      </w:r>
      <w:r>
        <w:rPr>
          <w:lang w:bidi="fa-IR"/>
        </w:rPr>
        <w:t>yısı, yüz jambo jetin düşmesiyle ölenlerin sayısı kadardır.” Hans Ottohan’ın dediğine göre şu anda dünyada yirmiyedi milyon çocuk zayıflık sıkıntısı çekmektedir. Her yıl beş yaşın altındaki oniki milyon çocuktan yüzde ellibeşi açlık çekmekte ve yeterli besin elde edememe</w:t>
      </w:r>
      <w:r>
        <w:rPr>
          <w:lang w:bidi="fa-IR"/>
        </w:rPr>
        <w:t>k</w:t>
      </w:r>
      <w:r>
        <w:rPr>
          <w:lang w:bidi="fa-IR"/>
        </w:rPr>
        <w:t>tedir.</w:t>
      </w:r>
      <w:r>
        <w:rPr>
          <w:rStyle w:val="FootnoteReference"/>
          <w:lang w:bidi="fa-IR"/>
        </w:rPr>
        <w:footnoteReference w:id="547"/>
      </w:r>
    </w:p>
    <w:p w:rsidR="008C142D" w:rsidRDefault="008C142D">
      <w:pPr>
        <w:rPr>
          <w:lang w:bidi="fa-IR"/>
        </w:rPr>
      </w:pPr>
      <w:r>
        <w:rPr>
          <w:lang w:bidi="fa-IR"/>
        </w:rPr>
        <w:t>Öte yandan Birleşmiş Milletler Teşkilatının yayımladığı rapora g</w:t>
      </w:r>
      <w:r>
        <w:rPr>
          <w:lang w:bidi="fa-IR"/>
        </w:rPr>
        <w:t>ö</w:t>
      </w:r>
      <w:r>
        <w:rPr>
          <w:lang w:bidi="fa-IR"/>
        </w:rPr>
        <w:t>re:</w:t>
      </w:r>
    </w:p>
    <w:p w:rsidR="008C142D" w:rsidRDefault="008C142D">
      <w:pPr>
        <w:rPr>
          <w:lang w:bidi="fa-IR"/>
        </w:rPr>
      </w:pPr>
      <w:r>
        <w:rPr>
          <w:lang w:bidi="fa-IR"/>
        </w:rPr>
        <w:t>2-Sanayi ülkelerindeki bir çocuğun hayatı için yapılan harcamalar, kalkınmakta olan ülkelerdeki otuz çocuğun hayatı için yapılan harc</w:t>
      </w:r>
      <w:r>
        <w:rPr>
          <w:lang w:bidi="fa-IR"/>
        </w:rPr>
        <w:t>a</w:t>
      </w:r>
      <w:r>
        <w:rPr>
          <w:lang w:bidi="fa-IR"/>
        </w:rPr>
        <w:t>malara denktir ve bu çocuklar, kalkınmakta olan ülkelerdeki çocukla</w:t>
      </w:r>
      <w:r>
        <w:rPr>
          <w:lang w:bidi="fa-IR"/>
        </w:rPr>
        <w:t>r</w:t>
      </w:r>
      <w:r>
        <w:rPr>
          <w:lang w:bidi="fa-IR"/>
        </w:rPr>
        <w:t>dan dört kat daha fazla çevreyi kirletmektedirler. Bu raporda yayıml</w:t>
      </w:r>
      <w:r>
        <w:rPr>
          <w:lang w:bidi="fa-IR"/>
        </w:rPr>
        <w:t>a</w:t>
      </w:r>
      <w:r>
        <w:rPr>
          <w:lang w:bidi="fa-IR"/>
        </w:rPr>
        <w:t>nan bilgiler, çağdaş dünyanın çirkin sömürü çehresini özet bir şekilde bizim için açığa çıkarmaktadır.</w:t>
      </w:r>
    </w:p>
    <w:p w:rsidR="008C142D" w:rsidRDefault="008C142D">
      <w:pPr>
        <w:rPr>
          <w:lang w:bidi="fa-IR"/>
        </w:rPr>
      </w:pPr>
      <w:r>
        <w:rPr>
          <w:lang w:bidi="fa-IR"/>
        </w:rPr>
        <w:t>3-Kalkınmakta olan ülkelerdeki ormanlar, sürekli ol</w:t>
      </w:r>
      <w:r>
        <w:rPr>
          <w:lang w:bidi="fa-IR"/>
        </w:rPr>
        <w:t>a</w:t>
      </w:r>
      <w:r>
        <w:rPr>
          <w:lang w:bidi="fa-IR"/>
        </w:rPr>
        <w:t>rak ağaçları kesildiği için yok olma tehlikesiyle karşı karşıyadır. Bu ağaçların yar</w:t>
      </w:r>
      <w:r>
        <w:rPr>
          <w:lang w:bidi="fa-IR"/>
        </w:rPr>
        <w:t>ı</w:t>
      </w:r>
      <w:r>
        <w:rPr>
          <w:lang w:bidi="fa-IR"/>
        </w:rPr>
        <w:t>sından fazlası, sanayileşmiş ü</w:t>
      </w:r>
      <w:r>
        <w:rPr>
          <w:lang w:bidi="fa-IR"/>
        </w:rPr>
        <w:t>l</w:t>
      </w:r>
      <w:r>
        <w:rPr>
          <w:lang w:bidi="fa-IR"/>
        </w:rPr>
        <w:t>kelerde kullanılmaktadır.</w:t>
      </w:r>
    </w:p>
    <w:p w:rsidR="008C142D" w:rsidRDefault="008C142D">
      <w:pPr>
        <w:rPr>
          <w:lang w:bidi="fa-IR"/>
        </w:rPr>
      </w:pPr>
      <w:r>
        <w:rPr>
          <w:lang w:bidi="fa-IR"/>
        </w:rPr>
        <w:t xml:space="preserve">Ayrıca bu raporda şöyle açıklanmıştır: </w:t>
      </w:r>
    </w:p>
    <w:p w:rsidR="008C142D" w:rsidRDefault="008C142D">
      <w:pPr>
        <w:rPr>
          <w:lang w:bidi="fa-IR"/>
        </w:rPr>
      </w:pPr>
      <w:r>
        <w:rPr>
          <w:lang w:bidi="fa-IR"/>
        </w:rPr>
        <w:t>4-Amerika ve Avrupalıların yılda kullandıkları çeşitli güzel kokul</w:t>
      </w:r>
      <w:r>
        <w:rPr>
          <w:lang w:bidi="fa-IR"/>
        </w:rPr>
        <w:t>a</w:t>
      </w:r>
      <w:r>
        <w:rPr>
          <w:lang w:bidi="fa-IR"/>
        </w:rPr>
        <w:t>rın masrafı, oniki milyar doları bulmaktadır. Bu rakam ise yeryüzü</w:t>
      </w:r>
      <w:r>
        <w:rPr>
          <w:lang w:bidi="fa-IR"/>
        </w:rPr>
        <w:t>n</w:t>
      </w:r>
      <w:r>
        <w:rPr>
          <w:lang w:bidi="fa-IR"/>
        </w:rPr>
        <w:t>deki bütün okuma yazma bilmeyen çocukların eğitim masraflarını ka</w:t>
      </w:r>
      <w:r>
        <w:rPr>
          <w:lang w:bidi="fa-IR"/>
        </w:rPr>
        <w:t>r</w:t>
      </w:r>
      <w:r>
        <w:rPr>
          <w:lang w:bidi="fa-IR"/>
        </w:rPr>
        <w:t>şılamaya yeterlidir.</w:t>
      </w:r>
      <w:r>
        <w:rPr>
          <w:rStyle w:val="FootnoteReference"/>
          <w:lang w:bidi="fa-IR"/>
        </w:rPr>
        <w:footnoteReference w:id="548"/>
      </w:r>
    </w:p>
    <w:p w:rsidR="008C142D" w:rsidRDefault="008C142D">
      <w:pPr>
        <w:rPr>
          <w:lang w:bidi="fa-IR"/>
        </w:rPr>
      </w:pPr>
      <w:r>
        <w:rPr>
          <w:lang w:bidi="fa-IR"/>
        </w:rPr>
        <w:t>5-Çağdaş dünyada insanların bir çoğunun hayat hakkı dahi ortadan kaldırılmıştır ve de büyük bir fakirlik, kıtlık, açlık ve felaket içinde yaşamaktadırlar. Oysa New York ve Paris’te dünyaya gelen çocukl</w:t>
      </w:r>
      <w:r>
        <w:rPr>
          <w:lang w:bidi="fa-IR"/>
        </w:rPr>
        <w:t>a</w:t>
      </w:r>
      <w:r>
        <w:rPr>
          <w:lang w:bidi="fa-IR"/>
        </w:rPr>
        <w:t>rın, ömrü boyunca kullandıkları mallar, kalkınmakta olan ülkelerdeki yeni doğmuş elli çocuğun kullandığı mallara denktir.”</w:t>
      </w:r>
      <w:r>
        <w:rPr>
          <w:rStyle w:val="FootnoteReference"/>
          <w:lang w:bidi="fa-IR"/>
        </w:rPr>
        <w:footnoteReference w:id="549"/>
      </w:r>
    </w:p>
    <w:p w:rsidR="008C142D" w:rsidRDefault="008C142D">
      <w:pPr>
        <w:rPr>
          <w:lang w:bidi="fa-IR"/>
        </w:rPr>
      </w:pPr>
      <w:r>
        <w:rPr>
          <w:lang w:bidi="fa-IR"/>
        </w:rPr>
        <w:t>6-Avrupalılar köpek, kedi ve diğer ev hayvanları için yılda onyedi milyar dolar miktarında besin maddesi almaktadırlar.</w:t>
      </w:r>
      <w:r>
        <w:rPr>
          <w:rStyle w:val="FootnoteReference"/>
          <w:lang w:bidi="fa-IR"/>
        </w:rPr>
        <w:footnoteReference w:id="550"/>
      </w:r>
      <w:r>
        <w:rPr>
          <w:lang w:bidi="fa-IR"/>
        </w:rPr>
        <w:t xml:space="preserve"> Yüzlerce fabr</w:t>
      </w:r>
      <w:r>
        <w:rPr>
          <w:lang w:bidi="fa-IR"/>
        </w:rPr>
        <w:t>i</w:t>
      </w:r>
      <w:r>
        <w:rPr>
          <w:lang w:bidi="fa-IR"/>
        </w:rPr>
        <w:t>ka, büyük ve küçük atölyeler, Amerika ve Avrupa’da çok karlı bir iş olan, ev hayvanları için ürü</w:t>
      </w:r>
      <w:r>
        <w:rPr>
          <w:lang w:bidi="fa-IR"/>
        </w:rPr>
        <w:t>n</w:t>
      </w:r>
      <w:r>
        <w:rPr>
          <w:lang w:bidi="fa-IR"/>
        </w:rPr>
        <w:t xml:space="preserve">ler imal etmekle meşguldurlar. </w:t>
      </w:r>
    </w:p>
    <w:p w:rsidR="008C142D" w:rsidRDefault="008C142D">
      <w:pPr>
        <w:rPr>
          <w:lang w:bidi="fa-IR"/>
        </w:rPr>
      </w:pPr>
      <w:r>
        <w:rPr>
          <w:lang w:bidi="fa-IR"/>
        </w:rPr>
        <w:t>Zahiri medeni olan batı, adalet kavramına tümüyle y</w:t>
      </w:r>
      <w:r>
        <w:rPr>
          <w:lang w:bidi="fa-IR"/>
        </w:rPr>
        <w:t>a</w:t>
      </w:r>
      <w:r>
        <w:rPr>
          <w:lang w:bidi="fa-IR"/>
        </w:rPr>
        <w:t>bancı olan ve hatta meşru olmayan menfaatlerine ulaşmak için diğer milletlerin t</w:t>
      </w:r>
      <w:r>
        <w:rPr>
          <w:lang w:bidi="fa-IR"/>
        </w:rPr>
        <w:t>e</w:t>
      </w:r>
      <w:r>
        <w:rPr>
          <w:lang w:bidi="fa-IR"/>
        </w:rPr>
        <w:t>mel haklarını dahi tehlikeye atan bir sürü parazit varlıklar üretmiştir.</w:t>
      </w:r>
    </w:p>
    <w:p w:rsidR="008C142D" w:rsidRDefault="008C142D">
      <w:pPr>
        <w:rPr>
          <w:lang w:bidi="fa-IR"/>
        </w:rPr>
      </w:pPr>
      <w:r>
        <w:rPr>
          <w:lang w:bidi="fa-IR"/>
        </w:rPr>
        <w:t>7-“Dünya Sağlık Örgütünün bildirdiğine göre, üçüncü dünya ülk</w:t>
      </w:r>
      <w:r>
        <w:rPr>
          <w:lang w:bidi="fa-IR"/>
        </w:rPr>
        <w:t>e</w:t>
      </w:r>
      <w:r>
        <w:rPr>
          <w:lang w:bidi="fa-IR"/>
        </w:rPr>
        <w:t>lerindeki ondört milyon masum çocuk, Amerika, İngiltere, İsveç, Ho</w:t>
      </w:r>
      <w:r>
        <w:rPr>
          <w:lang w:bidi="fa-IR"/>
        </w:rPr>
        <w:t>l</w:t>
      </w:r>
      <w:r>
        <w:rPr>
          <w:lang w:bidi="fa-IR"/>
        </w:rPr>
        <w:t xml:space="preserve">landa, İsviçre ve benzeri çok uluslu şirketlerin 1970 ila 1980 yılları </w:t>
      </w:r>
      <w:r>
        <w:rPr>
          <w:lang w:bidi="fa-IR"/>
        </w:rPr>
        <w:t>a</w:t>
      </w:r>
      <w:r>
        <w:rPr>
          <w:lang w:bidi="fa-IR"/>
        </w:rPr>
        <w:t>rasında bu ülkelere sattıkları süt tozu ve de bu konuda şirketlerin k</w:t>
      </w:r>
      <w:r>
        <w:rPr>
          <w:lang w:bidi="fa-IR"/>
        </w:rPr>
        <w:t>a</w:t>
      </w:r>
      <w:r>
        <w:rPr>
          <w:lang w:bidi="fa-IR"/>
        </w:rPr>
        <w:t>sıtlı ihmalkarlıkları sebebiyle, sakatlanmış veya can vermi</w:t>
      </w:r>
      <w:r>
        <w:rPr>
          <w:lang w:bidi="fa-IR"/>
        </w:rPr>
        <w:t>ş</w:t>
      </w:r>
      <w:r>
        <w:rPr>
          <w:lang w:bidi="fa-IR"/>
        </w:rPr>
        <w:t>lerdir.”</w:t>
      </w:r>
      <w:r>
        <w:rPr>
          <w:rStyle w:val="FootnoteReference"/>
          <w:lang w:bidi="fa-IR"/>
        </w:rPr>
        <w:footnoteReference w:id="551"/>
      </w:r>
    </w:p>
    <w:p w:rsidR="008C142D" w:rsidRDefault="008C142D">
      <w:pPr>
        <w:rPr>
          <w:lang w:bidi="fa-IR"/>
        </w:rPr>
      </w:pPr>
      <w:r>
        <w:rPr>
          <w:lang w:bidi="fa-IR"/>
        </w:rPr>
        <w:t>Oysa batılı ülkelerin liderleri yine de dünya çapında iktisadi, kült</w:t>
      </w:r>
      <w:r>
        <w:rPr>
          <w:lang w:bidi="fa-IR"/>
        </w:rPr>
        <w:t>ü</w:t>
      </w:r>
      <w:r>
        <w:rPr>
          <w:lang w:bidi="fa-IR"/>
        </w:rPr>
        <w:t>rel ve siyasi alanlarda, diyetini mahrum ülkelerin ödediği ağır siyase</w:t>
      </w:r>
      <w:r>
        <w:rPr>
          <w:lang w:bidi="fa-IR"/>
        </w:rPr>
        <w:t>t</w:t>
      </w:r>
      <w:r>
        <w:rPr>
          <w:lang w:bidi="fa-IR"/>
        </w:rPr>
        <w:t>leri uygulamak hususunda ısrar etmektedirler. Prof. Roger Garaudy Mısır’ın el-İhram gazetesi muhabiriyle yaptığı bir röportajında batılı ü</w:t>
      </w:r>
      <w:r>
        <w:rPr>
          <w:lang w:bidi="fa-IR"/>
        </w:rPr>
        <w:t>l</w:t>
      </w:r>
      <w:r>
        <w:rPr>
          <w:lang w:bidi="fa-IR"/>
        </w:rPr>
        <w:t xml:space="preserve">kelerin ısrarla savundukları küreselleşme siyasetine saldırarak şöyle demiştir: “Küreselleşme siyaseti, dünyayı zengin ve fakir diye ikiye ayırma vesilesidir. Öyleki batı dünyası gelişme ve kalkınma içinde </w:t>
      </w:r>
      <w:r>
        <w:rPr>
          <w:lang w:bidi="fa-IR"/>
        </w:rPr>
        <w:t>o</w:t>
      </w:r>
      <w:r>
        <w:rPr>
          <w:lang w:bidi="fa-IR"/>
        </w:rPr>
        <w:t>lacak, üçüncü dünya ülkeleri ise fakirlik ve açlık içinde kıvranaca</w:t>
      </w:r>
      <w:r>
        <w:rPr>
          <w:lang w:bidi="fa-IR"/>
        </w:rPr>
        <w:t>k</w:t>
      </w:r>
      <w:r>
        <w:rPr>
          <w:lang w:bidi="fa-IR"/>
        </w:rPr>
        <w:t>tır.”</w:t>
      </w:r>
    </w:p>
    <w:p w:rsidR="008C142D" w:rsidRDefault="008C142D">
      <w:pPr>
        <w:rPr>
          <w:lang w:bidi="fa-IR"/>
        </w:rPr>
      </w:pPr>
      <w:r>
        <w:rPr>
          <w:lang w:bidi="fa-IR"/>
        </w:rPr>
        <w:t>Roger Garaudy daha sonra şu eklemede bulunmaktadır: “Böylece Amerika’nın ilerleme masraflarını, kalkınmakta olan ülkeler ödey</w:t>
      </w:r>
      <w:r>
        <w:rPr>
          <w:lang w:bidi="fa-IR"/>
        </w:rPr>
        <w:t>e</w:t>
      </w:r>
      <w:r>
        <w:rPr>
          <w:lang w:bidi="fa-IR"/>
        </w:rPr>
        <w:t>cektir. Batılı ülkeler, kalkınmakta olan ülkelerin servetini yağmalad</w:t>
      </w:r>
      <w:r>
        <w:rPr>
          <w:lang w:bidi="fa-IR"/>
        </w:rPr>
        <w:t>ı</w:t>
      </w:r>
      <w:r>
        <w:rPr>
          <w:lang w:bidi="fa-IR"/>
        </w:rPr>
        <w:t>lar ve bugün bu ülkeler batıya milyonlarca dolar borçlu duru</w:t>
      </w:r>
      <w:r>
        <w:rPr>
          <w:lang w:bidi="fa-IR"/>
        </w:rPr>
        <w:t>m</w:t>
      </w:r>
      <w:r>
        <w:rPr>
          <w:lang w:bidi="fa-IR"/>
        </w:rPr>
        <w:t>dadır.”</w:t>
      </w:r>
      <w:r>
        <w:rPr>
          <w:rStyle w:val="FootnoteReference"/>
          <w:lang w:bidi="fa-IR"/>
        </w:rPr>
        <w:footnoteReference w:id="552"/>
      </w:r>
    </w:p>
    <w:p w:rsidR="008C142D" w:rsidRDefault="008C142D">
      <w:pPr>
        <w:rPr>
          <w:lang w:bidi="fa-IR"/>
        </w:rPr>
      </w:pPr>
      <w:r>
        <w:rPr>
          <w:lang w:bidi="fa-IR"/>
        </w:rPr>
        <w:t>Roger Garaudy yeni kitabında batının sömürgeci siyasetlerinin y</w:t>
      </w:r>
      <w:r>
        <w:rPr>
          <w:lang w:bidi="fa-IR"/>
        </w:rPr>
        <w:t>ı</w:t>
      </w:r>
      <w:r>
        <w:rPr>
          <w:lang w:bidi="fa-IR"/>
        </w:rPr>
        <w:t>kıcı etkilerinin bir portresini sunarak şöyle yazmaktadır: “Batının y</w:t>
      </w:r>
      <w:r>
        <w:rPr>
          <w:lang w:bidi="fa-IR"/>
        </w:rPr>
        <w:t>ı</w:t>
      </w:r>
      <w:r>
        <w:rPr>
          <w:lang w:bidi="fa-IR"/>
        </w:rPr>
        <w:t>kıcı siyasetleri sebebiyle günden güne zengin ve fakir ülkeler arası</w:t>
      </w:r>
      <w:r>
        <w:rPr>
          <w:lang w:bidi="fa-IR"/>
        </w:rPr>
        <w:t>n</w:t>
      </w:r>
      <w:r>
        <w:rPr>
          <w:lang w:bidi="fa-IR"/>
        </w:rPr>
        <w:t>daki uçurum büyümektedir. Öyle ki Afrika dünyanın en mahrum kıtası sayılmaktadır. 1999 yılında sadece dünya sermayesinin %1.3’ünü ü</w:t>
      </w:r>
      <w:r>
        <w:rPr>
          <w:lang w:bidi="fa-IR"/>
        </w:rPr>
        <w:t>l</w:t>
      </w:r>
      <w:r>
        <w:rPr>
          <w:lang w:bidi="fa-IR"/>
        </w:rPr>
        <w:t>kesine çekebilmiştir. 1950 ila 1980 yılları arasında tam otuz yıl b</w:t>
      </w:r>
      <w:r>
        <w:rPr>
          <w:lang w:bidi="fa-IR"/>
        </w:rPr>
        <w:t>o</w:t>
      </w:r>
      <w:r>
        <w:rPr>
          <w:lang w:bidi="fa-IR"/>
        </w:rPr>
        <w:t>yunca, Kuzey ve Güney’deki ülkelerin arasındaki uçurum, 30’da bi</w:t>
      </w:r>
      <w:r>
        <w:rPr>
          <w:lang w:bidi="fa-IR"/>
        </w:rPr>
        <w:t>r</w:t>
      </w:r>
      <w:r>
        <w:rPr>
          <w:lang w:bidi="fa-IR"/>
        </w:rPr>
        <w:t>den 150’de bire ulaşmıştır. Oysa siyaset uzmanları ve kitle haberleşme araçları bu yılları kalkınma yılları olarak adlandırmışlardır.</w:t>
      </w:r>
    </w:p>
    <w:p w:rsidR="008C142D" w:rsidRDefault="008C142D">
      <w:pPr>
        <w:rPr>
          <w:lang w:bidi="fa-IR"/>
        </w:rPr>
      </w:pPr>
      <w:r>
        <w:rPr>
          <w:lang w:bidi="fa-IR"/>
        </w:rPr>
        <w:t>Roger Garaudy daha sonra şöyle demektedir: “1980 y</w:t>
      </w:r>
      <w:r>
        <w:rPr>
          <w:lang w:bidi="fa-IR"/>
        </w:rPr>
        <w:t>ı</w:t>
      </w:r>
      <w:r>
        <w:rPr>
          <w:lang w:bidi="fa-IR"/>
        </w:rPr>
        <w:t>lında üçüncü dünya ülkelerinin nüfusunun %33’ü kötü beslenme ile karşı karşıya bulunmaktaydı, bu rakam 1998 yılında yüzde otuz yediye ulaşmıştır. Güney ülkelerinde yılda kırkbeş milyon kişi açlık veya kötü beslenme seb</w:t>
      </w:r>
      <w:r>
        <w:rPr>
          <w:lang w:bidi="fa-IR"/>
        </w:rPr>
        <w:t>e</w:t>
      </w:r>
      <w:r>
        <w:rPr>
          <w:lang w:bidi="fa-IR"/>
        </w:rPr>
        <w:t>biyle can vermektedir. Bu rakamın 13.5 milyonunu ise çocuklar teşkil etmektedir. Bu da Amerika’nın göz önü</w:t>
      </w:r>
      <w:r>
        <w:rPr>
          <w:lang w:bidi="fa-IR"/>
        </w:rPr>
        <w:t>n</w:t>
      </w:r>
      <w:r>
        <w:rPr>
          <w:lang w:bidi="fa-IR"/>
        </w:rPr>
        <w:t>de bulundurduğu, bir çok dünya ülkelerinin ise körü körüne taklit ettiği veya zorla yükle</w:t>
      </w:r>
      <w:r>
        <w:rPr>
          <w:lang w:bidi="fa-IR"/>
        </w:rPr>
        <w:t>n</w:t>
      </w:r>
      <w:r>
        <w:rPr>
          <w:lang w:bidi="fa-IR"/>
        </w:rPr>
        <w:t>diği gelişim modelinin, iki günde bir, insanlık için yeni bir Hiroşima vücuda getirdiği anlamındadır.”</w:t>
      </w:r>
      <w:r>
        <w:rPr>
          <w:rStyle w:val="FootnoteReference"/>
          <w:lang w:bidi="fa-IR"/>
        </w:rPr>
        <w:footnoteReference w:id="553"/>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141" w:name="_Toc61827158"/>
      <w:r>
        <w:rPr>
          <w:lang w:bidi="fa-IR"/>
        </w:rPr>
        <w:t>3-Batı Medeniyeti Modelinin Yenilgisinin En İyi Del</w:t>
      </w:r>
      <w:r>
        <w:rPr>
          <w:lang w:bidi="fa-IR"/>
        </w:rPr>
        <w:t>i</w:t>
      </w:r>
      <w:r>
        <w:rPr>
          <w:lang w:bidi="fa-IR"/>
        </w:rPr>
        <w:t>li</w:t>
      </w:r>
      <w:bookmarkEnd w:id="141"/>
    </w:p>
    <w:p w:rsidR="008C142D" w:rsidRDefault="008C142D">
      <w:pPr>
        <w:rPr>
          <w:lang w:bidi="fa-IR"/>
        </w:rPr>
      </w:pPr>
      <w:r>
        <w:rPr>
          <w:lang w:bidi="fa-IR"/>
        </w:rPr>
        <w:t>Şimdiye kadar batılı ülkelerin, kapsamlı ve ciddi sorunların üst</w:t>
      </w:r>
      <w:r>
        <w:rPr>
          <w:lang w:bidi="fa-IR"/>
        </w:rPr>
        <w:t>e</w:t>
      </w:r>
      <w:r>
        <w:rPr>
          <w:lang w:bidi="fa-IR"/>
        </w:rPr>
        <w:t>sinden gelmek için çeşitli yollar öneren med</w:t>
      </w:r>
      <w:r>
        <w:rPr>
          <w:lang w:bidi="fa-IR"/>
        </w:rPr>
        <w:t>e</w:t>
      </w:r>
      <w:r>
        <w:rPr>
          <w:lang w:bidi="fa-IR"/>
        </w:rPr>
        <w:t>niyet ve kalkınma amaçlı batı reçetesi, maalesef bu konuda aciz kalmış ve çağdaş dünyanın ç</w:t>
      </w:r>
      <w:r>
        <w:rPr>
          <w:lang w:bidi="fa-IR"/>
        </w:rPr>
        <w:t>e</w:t>
      </w:r>
      <w:r>
        <w:rPr>
          <w:lang w:bidi="fa-IR"/>
        </w:rPr>
        <w:t>şitli hastalıklarını tedavi için gerekli olan güce sahip olamamıştır. Bu da batılı kalkınma ve medeniyet modelinin yenilgiye uğradığ</w:t>
      </w:r>
      <w:r>
        <w:rPr>
          <w:lang w:bidi="fa-IR"/>
        </w:rPr>
        <w:t>ı</w:t>
      </w:r>
      <w:r>
        <w:rPr>
          <w:lang w:bidi="fa-IR"/>
        </w:rPr>
        <w:t xml:space="preserve">nın en iyi delili konumundadır. </w:t>
      </w:r>
    </w:p>
    <w:p w:rsidR="008C142D" w:rsidRDefault="008C142D">
      <w:pPr>
        <w:rPr>
          <w:lang w:bidi="fa-IR"/>
        </w:rPr>
      </w:pPr>
      <w:r>
        <w:rPr>
          <w:lang w:bidi="fa-IR"/>
        </w:rPr>
        <w:t>Amerika Mashachusets teknoloji enstitüsü (MIT) ekonomi ve müd</w:t>
      </w:r>
      <w:r>
        <w:rPr>
          <w:lang w:bidi="fa-IR"/>
        </w:rPr>
        <w:t>ü</w:t>
      </w:r>
      <w:r>
        <w:rPr>
          <w:lang w:bidi="fa-IR"/>
        </w:rPr>
        <w:t>riyet üstadı Lister Tharo, Polonyalı gazeteci Jakufeski ile yaptığı bir söyleşisinde, “Batı medeniyetinin tedrici olarak dağılması bizleri te</w:t>
      </w:r>
      <w:r>
        <w:rPr>
          <w:lang w:bidi="fa-IR"/>
        </w:rPr>
        <w:t>h</w:t>
      </w:r>
      <w:r>
        <w:rPr>
          <w:lang w:bidi="fa-IR"/>
        </w:rPr>
        <w:t>dit etmektedir” h</w:t>
      </w:r>
      <w:r>
        <w:rPr>
          <w:lang w:bidi="fa-IR"/>
        </w:rPr>
        <w:t>a</w:t>
      </w:r>
      <w:r>
        <w:rPr>
          <w:lang w:bidi="fa-IR"/>
        </w:rPr>
        <w:t>kikatini izhar ederek şöyle demektedir: “Biz artık bir yokuş ile karşı karşıyayız. İşsizlik Batı Avrupa’da son yirmi yıldan bu tarafa sürekli artış kaydetmiştir. Şimdi rakamlar %12’yi bulmakt</w:t>
      </w:r>
      <w:r>
        <w:rPr>
          <w:lang w:bidi="fa-IR"/>
        </w:rPr>
        <w:t>a</w:t>
      </w:r>
      <w:r>
        <w:rPr>
          <w:lang w:bidi="fa-IR"/>
        </w:rPr>
        <w:t>dır. Amerika’da yirmi beş yıldan bu yana toplumun yarı fakir olan kes</w:t>
      </w:r>
      <w:r>
        <w:rPr>
          <w:lang w:bidi="fa-IR"/>
        </w:rPr>
        <w:t>i</w:t>
      </w:r>
      <w:r>
        <w:rPr>
          <w:lang w:bidi="fa-IR"/>
        </w:rPr>
        <w:t>minin geliri sürekli azalma durumundadır. Bu yavaş ama durmak bilmeyen bir süreç konumundadır. Son yirmi beş yıl zarfında Amer</w:t>
      </w:r>
      <w:r>
        <w:rPr>
          <w:lang w:bidi="fa-IR"/>
        </w:rPr>
        <w:t>i</w:t>
      </w:r>
      <w:r>
        <w:rPr>
          <w:lang w:bidi="fa-IR"/>
        </w:rPr>
        <w:t>kalılar’ın %60’ının istifade ettiği sosyal güvenlik hizmetleri, çeşitli nedenlerle yüzde yirmi azalma kayde</w:t>
      </w:r>
      <w:r>
        <w:rPr>
          <w:lang w:bidi="fa-IR"/>
        </w:rPr>
        <w:t>t</w:t>
      </w:r>
      <w:r>
        <w:rPr>
          <w:lang w:bidi="fa-IR"/>
        </w:rPr>
        <w:t>miştir.”</w:t>
      </w:r>
    </w:p>
    <w:p w:rsidR="008C142D" w:rsidRDefault="008C142D">
      <w:pPr>
        <w:rPr>
          <w:lang w:bidi="fa-IR"/>
        </w:rPr>
      </w:pPr>
      <w:r>
        <w:rPr>
          <w:lang w:bidi="fa-IR"/>
        </w:rPr>
        <w:t>Lister Tharo, daha sonra önemle, “Dünyanın en çok kalkınmış ü</w:t>
      </w:r>
      <w:r>
        <w:rPr>
          <w:lang w:bidi="fa-IR"/>
        </w:rPr>
        <w:t>l</w:t>
      </w:r>
      <w:r>
        <w:rPr>
          <w:lang w:bidi="fa-IR"/>
        </w:rPr>
        <w:t>kelerin vatandaşlarının çoğu, gerçekte daha da fakir olmaktadırlar” hakikatine vurgu yaparak, “Asıl sorun demokratik ana malcı düzenin en azından kendi içinde iki çelişkiyi barındırıyor olmasıdır” açıklam</w:t>
      </w:r>
      <w:r>
        <w:rPr>
          <w:lang w:bidi="fa-IR"/>
        </w:rPr>
        <w:t>a</w:t>
      </w:r>
      <w:r>
        <w:rPr>
          <w:lang w:bidi="fa-IR"/>
        </w:rPr>
        <w:t>sında bulunarak şöyle beyan etmiştir: “Birinci tezat, demokrasi ve p</w:t>
      </w:r>
      <w:r>
        <w:rPr>
          <w:lang w:bidi="fa-IR"/>
        </w:rPr>
        <w:t>a</w:t>
      </w:r>
      <w:r>
        <w:rPr>
          <w:lang w:bidi="fa-IR"/>
        </w:rPr>
        <w:t>zar arasındaki çelişkidir. Zira bu adaletsizlik ve eşitsizlik icat etme</w:t>
      </w:r>
      <w:r>
        <w:rPr>
          <w:lang w:bidi="fa-IR"/>
        </w:rPr>
        <w:t>k</w:t>
      </w:r>
      <w:r>
        <w:rPr>
          <w:lang w:bidi="fa-IR"/>
        </w:rPr>
        <w:t>tedir. İkinci çelişki ise tüketim ve yatırım arasındaki çatışmadır. Ana malcı düzen, tüketimi teşvik etmekte ve aynı zamanda da yatırımı ön görmektedir. Oysa kaynakları aynı anda hem tüketmek ve hem de y</w:t>
      </w:r>
      <w:r>
        <w:rPr>
          <w:lang w:bidi="fa-IR"/>
        </w:rPr>
        <w:t>a</w:t>
      </w:r>
      <w:r>
        <w:rPr>
          <w:lang w:bidi="fa-IR"/>
        </w:rPr>
        <w:t>tırımda kullanmak mümkün değildir.”</w:t>
      </w:r>
      <w:r>
        <w:rPr>
          <w:rStyle w:val="FootnoteReference"/>
          <w:lang w:bidi="fa-IR"/>
        </w:rPr>
        <w:footnoteReference w:id="554"/>
      </w:r>
    </w:p>
    <w:p w:rsidR="008C142D" w:rsidRDefault="008C142D">
      <w:pPr>
        <w:rPr>
          <w:lang w:bidi="fa-IR"/>
        </w:rPr>
      </w:pPr>
      <w:r>
        <w:rPr>
          <w:lang w:bidi="fa-IR"/>
        </w:rPr>
        <w:t xml:space="preserve">Prof. Tharo açıklamasının sonunda şöyle demektedir: “Batıda, </w:t>
      </w:r>
      <w:r>
        <w:rPr>
          <w:lang w:bidi="fa-IR"/>
        </w:rPr>
        <w:t>ö</w:t>
      </w:r>
      <w:r>
        <w:rPr>
          <w:lang w:bidi="fa-IR"/>
        </w:rPr>
        <w:t>zellikle de Amerika’da henüz hal ve duygular</w:t>
      </w:r>
      <w:r>
        <w:rPr>
          <w:lang w:bidi="fa-IR"/>
        </w:rPr>
        <w:t>ı</w:t>
      </w:r>
      <w:r>
        <w:rPr>
          <w:lang w:bidi="fa-IR"/>
        </w:rPr>
        <w:t>mız ilginç bir şekilde iyi konumdadır. Hiç kimse başkasının sızlamasını dinlemek istememe</w:t>
      </w:r>
      <w:r>
        <w:rPr>
          <w:lang w:bidi="fa-IR"/>
        </w:rPr>
        <w:t>k</w:t>
      </w:r>
      <w:r>
        <w:rPr>
          <w:lang w:bidi="fa-IR"/>
        </w:rPr>
        <w:t>tedir. Hiç kimse hoşnutluk duygusunun incinmesini istememekt</w:t>
      </w:r>
      <w:r>
        <w:rPr>
          <w:lang w:bidi="fa-IR"/>
        </w:rPr>
        <w:t>e</w:t>
      </w:r>
      <w:r>
        <w:rPr>
          <w:lang w:bidi="fa-IR"/>
        </w:rPr>
        <w:t>dir. İnsanlar hep güzel haber işitmek arzusu içindedir. Uygunsuz öngör</w:t>
      </w:r>
      <w:r>
        <w:rPr>
          <w:lang w:bidi="fa-IR"/>
        </w:rPr>
        <w:t>ü</w:t>
      </w:r>
      <w:r>
        <w:rPr>
          <w:lang w:bidi="fa-IR"/>
        </w:rPr>
        <w:t>ler çok güzeldir ama Afrika için! Kulaklarımız sadece güzel öngörül</w:t>
      </w:r>
      <w:r>
        <w:rPr>
          <w:lang w:bidi="fa-IR"/>
        </w:rPr>
        <w:t>e</w:t>
      </w:r>
      <w:r>
        <w:rPr>
          <w:lang w:bidi="fa-IR"/>
        </w:rPr>
        <w:t>ri işitmektedir. Siyasetçiler de onları bulabilmekte çok mahirdi</w:t>
      </w:r>
      <w:r>
        <w:rPr>
          <w:lang w:bidi="fa-IR"/>
        </w:rPr>
        <w:t>r</w:t>
      </w:r>
      <w:r>
        <w:rPr>
          <w:lang w:bidi="fa-IR"/>
        </w:rPr>
        <w:t>ler. Ne olursa olsun barış içindeyiz, ticaretimiz gelişme kaydetmektedir, ü</w:t>
      </w:r>
      <w:r>
        <w:rPr>
          <w:lang w:bidi="fa-IR"/>
        </w:rPr>
        <w:t>l</w:t>
      </w:r>
      <w:r>
        <w:rPr>
          <w:lang w:bidi="fa-IR"/>
        </w:rPr>
        <w:t>kemizdeki milyonerlerin sayısı her zamankinden daha da çok fazl</w:t>
      </w:r>
      <w:r>
        <w:rPr>
          <w:lang w:bidi="fa-IR"/>
        </w:rPr>
        <w:t>a</w:t>
      </w:r>
      <w:r>
        <w:rPr>
          <w:lang w:bidi="fa-IR"/>
        </w:rPr>
        <w:t>dır!”</w:t>
      </w:r>
    </w:p>
    <w:p w:rsidR="008C142D" w:rsidRDefault="008C142D">
      <w:pPr>
        <w:rPr>
          <w:lang w:bidi="fa-IR"/>
        </w:rPr>
      </w:pPr>
      <w:r>
        <w:rPr>
          <w:lang w:bidi="fa-IR"/>
        </w:rPr>
        <w:t>Tharo, batıda hakim olan genel gaflet atmosferini b</w:t>
      </w:r>
      <w:r>
        <w:rPr>
          <w:lang w:bidi="fa-IR"/>
        </w:rPr>
        <w:t>e</w:t>
      </w:r>
      <w:r>
        <w:rPr>
          <w:lang w:bidi="fa-IR"/>
        </w:rPr>
        <w:t>yan ettikten ve bu konuda batılı dalkavuk siyasetçilerin rolüne işaret ettikten sonra batı dünyasındaki hakikatleri beyan ederek şöyle demektedir: “Ama bu halkın büyük bir bölümü her şeyini kaybedecektir. Onların torunl</w:t>
      </w:r>
      <w:r>
        <w:rPr>
          <w:lang w:bidi="fa-IR"/>
        </w:rPr>
        <w:t>a</w:t>
      </w:r>
      <w:r>
        <w:rPr>
          <w:lang w:bidi="fa-IR"/>
        </w:rPr>
        <w:t>rı ve torunlarının çocukları da aynı şekilde her şeyinden olacaklardır. Onlar, yıldan yıla daha da bir gerçekliğini kaybeden Amerikan rüyas</w:t>
      </w:r>
      <w:r>
        <w:rPr>
          <w:lang w:bidi="fa-IR"/>
        </w:rPr>
        <w:t>ı</w:t>
      </w:r>
      <w:r>
        <w:rPr>
          <w:lang w:bidi="fa-IR"/>
        </w:rPr>
        <w:t xml:space="preserve">na gömülmüş haldedirler. </w:t>
      </w:r>
      <w:r>
        <w:rPr>
          <w:lang w:bidi="fa-IR"/>
        </w:rPr>
        <w:t>İ</w:t>
      </w:r>
      <w:r>
        <w:rPr>
          <w:lang w:bidi="fa-IR"/>
        </w:rPr>
        <w:t>talya ve İspanya’da gençlerin yüzde altmışı lise veya ün</w:t>
      </w:r>
      <w:r>
        <w:rPr>
          <w:lang w:bidi="fa-IR"/>
        </w:rPr>
        <w:t>i</w:t>
      </w:r>
      <w:r>
        <w:rPr>
          <w:lang w:bidi="fa-IR"/>
        </w:rPr>
        <w:t>versiteyi bitirdikten sonra, üç yıl işsizlik ile karşı karşıya kalmaktadır. Yapılan anketler esasınca Amerikalılar, çocuklarının kendilerinden daha kötü yaşayacaklarına kesin bir şekilde inanmakt</w:t>
      </w:r>
      <w:r>
        <w:rPr>
          <w:lang w:bidi="fa-IR"/>
        </w:rPr>
        <w:t>a</w:t>
      </w:r>
      <w:r>
        <w:rPr>
          <w:lang w:bidi="fa-IR"/>
        </w:rPr>
        <w:t>dırlar.”</w:t>
      </w:r>
      <w:r>
        <w:rPr>
          <w:rStyle w:val="FootnoteReference"/>
          <w:lang w:bidi="fa-IR"/>
        </w:rPr>
        <w:footnoteReference w:id="555"/>
      </w:r>
    </w:p>
    <w:p w:rsidR="008C142D" w:rsidRDefault="008C142D">
      <w:pPr>
        <w:rPr>
          <w:lang w:bidi="fa-IR"/>
        </w:rPr>
      </w:pPr>
    </w:p>
    <w:p w:rsidR="008C142D" w:rsidRDefault="0006295D" w:rsidP="00D278DE">
      <w:pPr>
        <w:pStyle w:val="Heading1"/>
        <w:rPr>
          <w:lang w:bidi="fa-IR"/>
        </w:rPr>
      </w:pPr>
      <w:bookmarkStart w:id="142" w:name="_Toc61827159"/>
      <w:r>
        <w:rPr>
          <w:lang w:bidi="fa-IR"/>
        </w:rPr>
        <w:br w:type="page"/>
      </w:r>
      <w:r w:rsidR="008C142D">
        <w:rPr>
          <w:lang w:bidi="fa-IR"/>
        </w:rPr>
        <w:t>Avrupalıların Doğru Yol Seçiminde Taşıdıkları Şüph</w:t>
      </w:r>
      <w:r w:rsidR="008C142D">
        <w:rPr>
          <w:lang w:bidi="fa-IR"/>
        </w:rPr>
        <w:t>e</w:t>
      </w:r>
      <w:r w:rsidR="008C142D">
        <w:rPr>
          <w:lang w:bidi="fa-IR"/>
        </w:rPr>
        <w:t>ler</w:t>
      </w:r>
      <w:bookmarkEnd w:id="142"/>
    </w:p>
    <w:p w:rsidR="008C142D" w:rsidRDefault="008C142D">
      <w:pPr>
        <w:rPr>
          <w:lang w:bidi="fa-IR"/>
        </w:rPr>
      </w:pPr>
      <w:r>
        <w:rPr>
          <w:lang w:bidi="fa-IR"/>
        </w:rPr>
        <w:t>Fransız sosyoloğu ve Fransa Koleji üstadı Pierre Bordou da İspa</w:t>
      </w:r>
      <w:r>
        <w:rPr>
          <w:lang w:bidi="fa-IR"/>
        </w:rPr>
        <w:t>n</w:t>
      </w:r>
      <w:r>
        <w:rPr>
          <w:lang w:bidi="fa-IR"/>
        </w:rPr>
        <w:t xml:space="preserve">ya El Mondo gazetesiyle yaptığı bir söyleşide, batılı ülkeleri tehdit </w:t>
      </w:r>
      <w:r>
        <w:rPr>
          <w:lang w:bidi="fa-IR"/>
        </w:rPr>
        <w:t>e</w:t>
      </w:r>
      <w:r>
        <w:rPr>
          <w:lang w:bidi="fa-IR"/>
        </w:rPr>
        <w:t>den buhranlı durumdan hoşnutsuzluğunu izhar ederek şöyle demekt</w:t>
      </w:r>
      <w:r>
        <w:rPr>
          <w:lang w:bidi="fa-IR"/>
        </w:rPr>
        <w:t>e</w:t>
      </w:r>
      <w:r>
        <w:rPr>
          <w:lang w:bidi="fa-IR"/>
        </w:rPr>
        <w:t>dir: “Avrupa’da toplumsal egemenliğin yokluğu suç, işsizlik, uyuşt</w:t>
      </w:r>
      <w:r>
        <w:rPr>
          <w:lang w:bidi="fa-IR"/>
        </w:rPr>
        <w:t>u</w:t>
      </w:r>
      <w:r>
        <w:rPr>
          <w:lang w:bidi="fa-IR"/>
        </w:rPr>
        <w:t>rucu madde ve alkol tüketimi, hastalık ve cehaletlerin artmasına sebep olmuştur. Toplum bireylerinin çoğu, şiddetle yalnızlığa itilmiş duru</w:t>
      </w:r>
      <w:r>
        <w:rPr>
          <w:lang w:bidi="fa-IR"/>
        </w:rPr>
        <w:t>m</w:t>
      </w:r>
      <w:r>
        <w:rPr>
          <w:lang w:bidi="fa-IR"/>
        </w:rPr>
        <w:t>dadır. Hükümetler de bu yalnızlığa itilmiş insanlarla başa çıkabilmek için bir tür şiddet kullanmak zorunda kalmıştır. Bu mesele gün gittikçe d</w:t>
      </w:r>
      <w:r>
        <w:rPr>
          <w:lang w:bidi="fa-IR"/>
        </w:rPr>
        <w:t>a</w:t>
      </w:r>
      <w:r>
        <w:rPr>
          <w:lang w:bidi="fa-IR"/>
        </w:rPr>
        <w:t>ha da vahşi bir şekle bürünmektedir.”</w:t>
      </w:r>
    </w:p>
    <w:p w:rsidR="008C142D" w:rsidRDefault="008C142D">
      <w:pPr>
        <w:rPr>
          <w:lang w:bidi="fa-IR"/>
        </w:rPr>
      </w:pPr>
      <w:r>
        <w:rPr>
          <w:lang w:bidi="fa-IR"/>
        </w:rPr>
        <w:t>Bordou perdesiz ve açık bir şekilde, “Batılı bir çok v</w:t>
      </w:r>
      <w:r>
        <w:rPr>
          <w:lang w:bidi="fa-IR"/>
        </w:rPr>
        <w:t>a</w:t>
      </w:r>
      <w:r>
        <w:rPr>
          <w:lang w:bidi="fa-IR"/>
        </w:rPr>
        <w:t>tandaşların tutturdukları yol hususunda taşıdıkları şüph</w:t>
      </w:r>
      <w:r>
        <w:rPr>
          <w:lang w:bidi="fa-IR"/>
        </w:rPr>
        <w:t>e</w:t>
      </w:r>
      <w:r>
        <w:rPr>
          <w:lang w:bidi="fa-IR"/>
        </w:rPr>
        <w:t>yi” dile getirerek şöyle demektedir: “Şimdi kendi kendil</w:t>
      </w:r>
      <w:r>
        <w:rPr>
          <w:lang w:bidi="fa-IR"/>
        </w:rPr>
        <w:t>e</w:t>
      </w:r>
      <w:r>
        <w:rPr>
          <w:lang w:bidi="fa-IR"/>
        </w:rPr>
        <w:t>rine, “acaba bizim tutturduğumuz yol doğru mudur, doğru değil midir?” sorusunu soranlar sadece Fra</w:t>
      </w:r>
      <w:r>
        <w:rPr>
          <w:lang w:bidi="fa-IR"/>
        </w:rPr>
        <w:t>n</w:t>
      </w:r>
      <w:r>
        <w:rPr>
          <w:lang w:bidi="fa-IR"/>
        </w:rPr>
        <w:t>sızlar deği</w:t>
      </w:r>
      <w:r>
        <w:rPr>
          <w:lang w:bidi="fa-IR"/>
        </w:rPr>
        <w:t>l</w:t>
      </w:r>
      <w:r>
        <w:rPr>
          <w:lang w:bidi="fa-IR"/>
        </w:rPr>
        <w:t>dir. Sonuç olarak bütün Avrupalılar, “acaba doğru yolu mu seçtik?” sorusunu kendi kendilerine sormaktadırlar.”</w:t>
      </w:r>
      <w:r>
        <w:rPr>
          <w:rStyle w:val="FootnoteReference"/>
          <w:lang w:bidi="fa-IR"/>
        </w:rPr>
        <w:footnoteReference w:id="556"/>
      </w:r>
    </w:p>
    <w:p w:rsidR="008C142D" w:rsidRDefault="008C142D">
      <w:pPr>
        <w:rPr>
          <w:lang w:bidi="fa-IR"/>
        </w:rPr>
      </w:pPr>
    </w:p>
    <w:p w:rsidR="008C142D" w:rsidRDefault="008C142D" w:rsidP="00D278DE">
      <w:pPr>
        <w:pStyle w:val="Heading1"/>
        <w:rPr>
          <w:lang w:bidi="fa-IR"/>
        </w:rPr>
      </w:pPr>
      <w:bookmarkStart w:id="143" w:name="_Toc61827160"/>
      <w:r>
        <w:rPr>
          <w:lang w:bidi="fa-IR"/>
        </w:rPr>
        <w:t>Amerika Ekonomisinin Kötü Durumu</w:t>
      </w:r>
      <w:bookmarkEnd w:id="143"/>
    </w:p>
    <w:p w:rsidR="008C142D" w:rsidRDefault="008C142D">
      <w:pPr>
        <w:rPr>
          <w:lang w:bidi="fa-IR"/>
        </w:rPr>
      </w:pPr>
      <w:r>
        <w:rPr>
          <w:lang w:bidi="fa-IR"/>
        </w:rPr>
        <w:t>Amerikalı seçkin yazarlardan biri olan Gur Vidal ise “Preface”(Önsöz) adlı kitabını tanıttığı bir merasimde, Amerika İmp</w:t>
      </w:r>
      <w:r>
        <w:rPr>
          <w:lang w:bidi="fa-IR"/>
        </w:rPr>
        <w:t>a</w:t>
      </w:r>
      <w:r>
        <w:rPr>
          <w:lang w:bidi="fa-IR"/>
        </w:rPr>
        <w:t>ratorluğunun gittikçe çöküş kaydeden trendine işaret ederek, Amerika Birleşik Devletleri</w:t>
      </w:r>
      <w:r>
        <w:rPr>
          <w:lang w:bidi="fa-IR"/>
        </w:rPr>
        <w:t>n</w:t>
      </w:r>
      <w:r>
        <w:rPr>
          <w:lang w:bidi="fa-IR"/>
        </w:rPr>
        <w:t>deki yöneticilerin ülkenin toplumsal ve iktisadi durumunu düzelt</w:t>
      </w:r>
      <w:r>
        <w:rPr>
          <w:lang w:bidi="fa-IR"/>
        </w:rPr>
        <w:t>e</w:t>
      </w:r>
      <w:r>
        <w:rPr>
          <w:lang w:bidi="fa-IR"/>
        </w:rPr>
        <w:t>memesini eleştirerek şöyle demiştir: “Bir zamanlar Truman, Amerika iktisadi siyasetini, askeri ihtiyaçlar ve komünistlerle mücadele esası</w:t>
      </w:r>
      <w:r>
        <w:rPr>
          <w:lang w:bidi="fa-IR"/>
        </w:rPr>
        <w:t>n</w:t>
      </w:r>
      <w:r>
        <w:rPr>
          <w:lang w:bidi="fa-IR"/>
        </w:rPr>
        <w:t>ca düzenliyordu. O zamandan günümüze her yıl bir savaşla karşı ka</w:t>
      </w:r>
      <w:r>
        <w:rPr>
          <w:lang w:bidi="fa-IR"/>
        </w:rPr>
        <w:t>r</w:t>
      </w:r>
      <w:r>
        <w:rPr>
          <w:lang w:bidi="fa-IR"/>
        </w:rPr>
        <w:t>şıya kaldık. Sovyetler Birliği çöktüğü günden beri de Amerika askeri bü</w:t>
      </w:r>
      <w:r>
        <w:rPr>
          <w:lang w:bidi="fa-IR"/>
        </w:rPr>
        <w:t>t</w:t>
      </w:r>
      <w:r>
        <w:rPr>
          <w:lang w:bidi="fa-IR"/>
        </w:rPr>
        <w:t>çesi, sürekli artış kaydetmektedir. Oysa biz sağlık ve fakir kesime yardım hususunda bütçe eksikliğiyle karşı karşıya b</w:t>
      </w:r>
      <w:r>
        <w:rPr>
          <w:lang w:bidi="fa-IR"/>
        </w:rPr>
        <w:t>u</w:t>
      </w:r>
      <w:r>
        <w:rPr>
          <w:lang w:bidi="fa-IR"/>
        </w:rPr>
        <w:t>lunmakt</w:t>
      </w:r>
      <w:r>
        <w:rPr>
          <w:lang w:bidi="fa-IR"/>
        </w:rPr>
        <w:t>a</w:t>
      </w:r>
      <w:r>
        <w:rPr>
          <w:lang w:bidi="fa-IR"/>
        </w:rPr>
        <w:t>yız.”</w:t>
      </w:r>
    </w:p>
    <w:p w:rsidR="008C142D" w:rsidRDefault="008C142D">
      <w:pPr>
        <w:rPr>
          <w:lang w:bidi="fa-IR"/>
        </w:rPr>
      </w:pPr>
      <w:r>
        <w:rPr>
          <w:lang w:bidi="fa-IR"/>
        </w:rPr>
        <w:t>Söz konusu yazar şöyle devam etmektedir: “Amerika’da ülke nüf</w:t>
      </w:r>
      <w:r>
        <w:rPr>
          <w:lang w:bidi="fa-IR"/>
        </w:rPr>
        <w:t>u</w:t>
      </w:r>
      <w:r>
        <w:rPr>
          <w:lang w:bidi="fa-IR"/>
        </w:rPr>
        <w:t>sunun %1’i ülke servetinin %60’ını elinde tutmaktadır. Amerika ha</w:t>
      </w:r>
      <w:r>
        <w:rPr>
          <w:lang w:bidi="fa-IR"/>
        </w:rPr>
        <w:t>l</w:t>
      </w:r>
      <w:r>
        <w:rPr>
          <w:lang w:bidi="fa-IR"/>
        </w:rPr>
        <w:t>kının sadece yüzde yirmisi Wall Street borsasının sürekli artış kayd</w:t>
      </w:r>
      <w:r>
        <w:rPr>
          <w:lang w:bidi="fa-IR"/>
        </w:rPr>
        <w:t>e</w:t>
      </w:r>
      <w:r>
        <w:rPr>
          <w:lang w:bidi="fa-IR"/>
        </w:rPr>
        <w:t>den hisse s</w:t>
      </w:r>
      <w:r>
        <w:rPr>
          <w:lang w:bidi="fa-IR"/>
        </w:rPr>
        <w:t>e</w:t>
      </w:r>
      <w:r>
        <w:rPr>
          <w:lang w:bidi="fa-IR"/>
        </w:rPr>
        <w:t>netlerinden istifade etmektedir.”</w:t>
      </w:r>
    </w:p>
    <w:p w:rsidR="008C142D" w:rsidRDefault="008C142D">
      <w:pPr>
        <w:rPr>
          <w:lang w:bidi="fa-IR"/>
        </w:rPr>
      </w:pPr>
      <w:r>
        <w:rPr>
          <w:lang w:bidi="fa-IR"/>
        </w:rPr>
        <w:t>Vidal daha sonra şöyle açıklamaktadır: “Amerika ha</w:t>
      </w:r>
      <w:r>
        <w:rPr>
          <w:lang w:bidi="fa-IR"/>
        </w:rPr>
        <w:t>l</w:t>
      </w:r>
      <w:r>
        <w:rPr>
          <w:lang w:bidi="fa-IR"/>
        </w:rPr>
        <w:t>kının %80’i iyi bir ekonomik duruma sahip değildir.”</w:t>
      </w:r>
      <w:r>
        <w:rPr>
          <w:rStyle w:val="FootnoteReference"/>
          <w:lang w:bidi="fa-IR"/>
        </w:rPr>
        <w:footnoteReference w:id="557"/>
      </w:r>
    </w:p>
    <w:p w:rsidR="008C142D" w:rsidRDefault="008C142D">
      <w:pPr>
        <w:rPr>
          <w:lang w:bidi="fa-IR"/>
        </w:rPr>
      </w:pPr>
    </w:p>
    <w:p w:rsidR="008C142D" w:rsidRDefault="008C142D" w:rsidP="00D278DE">
      <w:pPr>
        <w:pStyle w:val="Heading1"/>
        <w:rPr>
          <w:lang w:bidi="fa-IR"/>
        </w:rPr>
      </w:pPr>
      <w:bookmarkStart w:id="144" w:name="_Toc61827161"/>
      <w:r>
        <w:rPr>
          <w:lang w:bidi="fa-IR"/>
        </w:rPr>
        <w:t>Batının, Halkın Hayatını Düzene Koymak İçin Yeni Bir Metoda Duyd</w:t>
      </w:r>
      <w:r>
        <w:rPr>
          <w:lang w:bidi="fa-IR"/>
        </w:rPr>
        <w:t>u</w:t>
      </w:r>
      <w:r>
        <w:rPr>
          <w:lang w:bidi="fa-IR"/>
        </w:rPr>
        <w:t>ğu İhtiyaç</w:t>
      </w:r>
      <w:bookmarkEnd w:id="144"/>
    </w:p>
    <w:p w:rsidR="008C142D" w:rsidRDefault="008C142D">
      <w:pPr>
        <w:rPr>
          <w:lang w:bidi="fa-IR"/>
        </w:rPr>
      </w:pPr>
      <w:r>
        <w:rPr>
          <w:lang w:bidi="fa-IR"/>
        </w:rPr>
        <w:t>Fransız teorisyeni Jack Atali de Ekspres haftalık derg</w:t>
      </w:r>
      <w:r>
        <w:rPr>
          <w:lang w:bidi="fa-IR"/>
        </w:rPr>
        <w:t>i</w:t>
      </w:r>
      <w:r>
        <w:rPr>
          <w:lang w:bidi="fa-IR"/>
        </w:rPr>
        <w:t>sinde 2000 yılına giriş münasebetiyle yazdığı makalesi</w:t>
      </w:r>
      <w:r>
        <w:rPr>
          <w:lang w:bidi="fa-IR"/>
        </w:rPr>
        <w:t>n</w:t>
      </w:r>
      <w:r>
        <w:rPr>
          <w:lang w:bidi="fa-IR"/>
        </w:rPr>
        <w:t>de “kapitalist düzenlerin, batılı toplumların sorunlarını ve beşer hayatını düzene sokma hus</w:t>
      </w:r>
      <w:r>
        <w:rPr>
          <w:lang w:bidi="fa-IR"/>
        </w:rPr>
        <w:t>u</w:t>
      </w:r>
      <w:r>
        <w:rPr>
          <w:lang w:bidi="fa-IR"/>
        </w:rPr>
        <w:t>sundaki başarısızlığını” önemle vurgulayarak şöyle yazmıştır: “Şimdi Amerika’da kırk milyon fakir ve Fransa’da altı milyon mahrum b</w:t>
      </w:r>
      <w:r>
        <w:rPr>
          <w:lang w:bidi="fa-IR"/>
        </w:rPr>
        <w:t>u</w:t>
      </w:r>
      <w:r>
        <w:rPr>
          <w:lang w:bidi="fa-IR"/>
        </w:rPr>
        <w:t>lunmaktadır. Bütün dünyada milyarlarca insan iki dolardan daha az bir gelire sahiptir. Buna rağmen ekonominin küreselleşmesinin etkisini be</w:t>
      </w:r>
      <w:r>
        <w:rPr>
          <w:lang w:bidi="fa-IR"/>
        </w:rPr>
        <w:t>k</w:t>
      </w:r>
      <w:r>
        <w:rPr>
          <w:lang w:bidi="fa-IR"/>
        </w:rPr>
        <w:t>lemek doğru olur mu? Buna rağmen Amerika’ya uymak, orta çağ metotlarına tabi o</w:t>
      </w:r>
      <w:r>
        <w:rPr>
          <w:lang w:bidi="fa-IR"/>
        </w:rPr>
        <w:t>l</w:t>
      </w:r>
      <w:r>
        <w:rPr>
          <w:lang w:bidi="fa-IR"/>
        </w:rPr>
        <w:t>mak ve toplumdaki fakirleri karantinaya almak, doğru mudur?”</w:t>
      </w:r>
    </w:p>
    <w:p w:rsidR="008C142D" w:rsidRDefault="008C142D">
      <w:pPr>
        <w:rPr>
          <w:lang w:bidi="fa-IR"/>
        </w:rPr>
      </w:pPr>
      <w:r>
        <w:rPr>
          <w:lang w:bidi="fa-IR"/>
        </w:rPr>
        <w:t>Jack Atali, daha sonra şöyle eklemektedir: “Ne Am</w:t>
      </w:r>
      <w:r>
        <w:rPr>
          <w:lang w:bidi="fa-IR"/>
        </w:rPr>
        <w:t>e</w:t>
      </w:r>
      <w:r>
        <w:rPr>
          <w:lang w:bidi="fa-IR"/>
        </w:rPr>
        <w:t>rikalıların ne de Fransızların metodu, yani devletin işsizlere ve geliri olmayan ki</w:t>
      </w:r>
      <w:r>
        <w:rPr>
          <w:lang w:bidi="fa-IR"/>
        </w:rPr>
        <w:t>m</w:t>
      </w:r>
      <w:r>
        <w:rPr>
          <w:lang w:bidi="fa-IR"/>
        </w:rPr>
        <w:t>selere devlet bütçesinden çok az bir bütçe ayırması, fakirlik ve işsizl</w:t>
      </w:r>
      <w:r>
        <w:rPr>
          <w:lang w:bidi="fa-IR"/>
        </w:rPr>
        <w:t>i</w:t>
      </w:r>
      <w:r>
        <w:rPr>
          <w:lang w:bidi="fa-IR"/>
        </w:rPr>
        <w:t>ği ortadan kald</w:t>
      </w:r>
      <w:r>
        <w:rPr>
          <w:lang w:bidi="fa-IR"/>
        </w:rPr>
        <w:t>ı</w:t>
      </w:r>
      <w:r>
        <w:rPr>
          <w:lang w:bidi="fa-IR"/>
        </w:rPr>
        <w:t>ramayacaktır.”</w:t>
      </w:r>
    </w:p>
    <w:p w:rsidR="008C142D" w:rsidRDefault="008C142D">
      <w:pPr>
        <w:rPr>
          <w:lang w:bidi="fa-IR"/>
        </w:rPr>
      </w:pPr>
      <w:r>
        <w:rPr>
          <w:lang w:bidi="fa-IR"/>
        </w:rPr>
        <w:t>Jack Atali dünya toplumlarının sorunlarını halled</w:t>
      </w:r>
      <w:r>
        <w:rPr>
          <w:lang w:bidi="fa-IR"/>
        </w:rPr>
        <w:t>e</w:t>
      </w:r>
      <w:r>
        <w:rPr>
          <w:lang w:bidi="fa-IR"/>
        </w:rPr>
        <w:t>meme hususunda batılı modelin tümüyle çöktüğüne k</w:t>
      </w:r>
      <w:r>
        <w:rPr>
          <w:lang w:bidi="fa-IR"/>
        </w:rPr>
        <w:t>i</w:t>
      </w:r>
      <w:r>
        <w:rPr>
          <w:lang w:bidi="fa-IR"/>
        </w:rPr>
        <w:t>nayeli bir şekilde işaret ederek şöyle yazmıştır: “İki bin yılında büyük bir cesaretle, toplumsal sınıfl</w:t>
      </w:r>
      <w:r>
        <w:rPr>
          <w:lang w:bidi="fa-IR"/>
        </w:rPr>
        <w:t>a</w:t>
      </w:r>
      <w:r>
        <w:rPr>
          <w:lang w:bidi="fa-IR"/>
        </w:rPr>
        <w:t>rı, nesilleri, ırk gruplarını ve toplulukları birbirinden ayıran tüm enge</w:t>
      </w:r>
      <w:r>
        <w:rPr>
          <w:lang w:bidi="fa-IR"/>
        </w:rPr>
        <w:t>l</w:t>
      </w:r>
      <w:r>
        <w:rPr>
          <w:lang w:bidi="fa-IR"/>
        </w:rPr>
        <w:t>leri ortadan kaldırmalı ve insanların hayatını düzenlemek için ye</w:t>
      </w:r>
      <w:r>
        <w:rPr>
          <w:lang w:bidi="fa-IR"/>
        </w:rPr>
        <w:t>p</w:t>
      </w:r>
      <w:r>
        <w:rPr>
          <w:lang w:bidi="fa-IR"/>
        </w:rPr>
        <w:t>yeni bir siyaset geliştirmeliyiz.”</w:t>
      </w:r>
      <w:r>
        <w:rPr>
          <w:rStyle w:val="FootnoteReference"/>
          <w:lang w:bidi="fa-IR"/>
        </w:rPr>
        <w:footnoteReference w:id="558"/>
      </w:r>
    </w:p>
    <w:p w:rsidR="008C142D" w:rsidRDefault="008C142D">
      <w:pPr>
        <w:rPr>
          <w:lang w:bidi="fa-IR"/>
        </w:rPr>
      </w:pPr>
    </w:p>
    <w:p w:rsidR="008C142D" w:rsidRDefault="008C142D" w:rsidP="00D278DE">
      <w:pPr>
        <w:pStyle w:val="Heading1"/>
        <w:rPr>
          <w:lang w:bidi="fa-IR"/>
        </w:rPr>
      </w:pPr>
      <w:bookmarkStart w:id="145" w:name="_Toc61827162"/>
      <w:r>
        <w:rPr>
          <w:lang w:bidi="fa-IR"/>
        </w:rPr>
        <w:t>Batının Kendi Ürettiği Medeniyetin Tuzağına Düşmesi</w:t>
      </w:r>
      <w:bookmarkEnd w:id="145"/>
    </w:p>
    <w:p w:rsidR="008C142D" w:rsidRDefault="008C142D">
      <w:pPr>
        <w:rPr>
          <w:lang w:bidi="fa-IR"/>
        </w:rPr>
      </w:pPr>
      <w:r>
        <w:rPr>
          <w:lang w:bidi="fa-IR"/>
        </w:rPr>
        <w:t>Batı kültür ve medeniyeti, batılı ve uluslararası to</w:t>
      </w:r>
      <w:r>
        <w:rPr>
          <w:lang w:bidi="fa-IR"/>
        </w:rPr>
        <w:t>p</w:t>
      </w:r>
      <w:r>
        <w:rPr>
          <w:lang w:bidi="fa-IR"/>
        </w:rPr>
        <w:t>lumları düzene sokma hususunda başarılı olmadığı gibi, kendi zatı gereği çağdaş dü</w:t>
      </w:r>
      <w:r>
        <w:rPr>
          <w:lang w:bidi="fa-IR"/>
        </w:rPr>
        <w:t>n</w:t>
      </w:r>
      <w:r>
        <w:rPr>
          <w:lang w:bidi="fa-IR"/>
        </w:rPr>
        <w:t>yada bir çok düzensizliklerin de üreticisi konumunda olmuştur. Birinci dünya savaşını batı dünyası başlattı. Faşizm ve Nazizm de bu kültürün içinden ortaya çıkmıştır.</w:t>
      </w:r>
    </w:p>
    <w:p w:rsidR="008C142D" w:rsidRDefault="008C142D">
      <w:pPr>
        <w:rPr>
          <w:lang w:bidi="fa-IR"/>
        </w:rPr>
      </w:pPr>
      <w:r>
        <w:rPr>
          <w:lang w:bidi="fa-IR"/>
        </w:rPr>
        <w:t>Meşhur İngiliz düşünürü Arnold Toynbee bu konuda şöyle ya</w:t>
      </w:r>
      <w:r>
        <w:rPr>
          <w:lang w:bidi="fa-IR"/>
        </w:rPr>
        <w:t>z</w:t>
      </w:r>
      <w:r>
        <w:rPr>
          <w:lang w:bidi="fa-IR"/>
        </w:rPr>
        <w:t>maktadır: “Batı medeniyeti, beni bitkinleştirmektedir. Elbette bu b</w:t>
      </w:r>
      <w:r>
        <w:rPr>
          <w:lang w:bidi="fa-IR"/>
        </w:rPr>
        <w:t>a</w:t>
      </w:r>
      <w:r>
        <w:rPr>
          <w:lang w:bidi="fa-IR"/>
        </w:rPr>
        <w:t xml:space="preserve">tılı olduğu hasebiyle değil; aksine beni çarkının dişleri arasına hapsettiği </w:t>
      </w:r>
      <w:r>
        <w:rPr>
          <w:lang w:bidi="fa-IR"/>
        </w:rPr>
        <w:t>i</w:t>
      </w:r>
      <w:r>
        <w:rPr>
          <w:lang w:bidi="fa-IR"/>
        </w:rPr>
        <w:t>çindir. Sadece bu sebeplerden dolayı ben batıyı sevmiyorum. Benim gençlik dönemlerimde batı, iki dünya savaşına sebep oldu. Kom</w:t>
      </w:r>
      <w:r>
        <w:rPr>
          <w:lang w:bidi="fa-IR"/>
        </w:rPr>
        <w:t>ü</w:t>
      </w:r>
      <w:r>
        <w:rPr>
          <w:lang w:bidi="fa-IR"/>
        </w:rPr>
        <w:t>nizm, Faşizm ve Nasyonal sosyalizmi vücuda getirdi. Mussolini, Hitler ve McCarty gibilerini meydana geti</w:t>
      </w:r>
      <w:r>
        <w:rPr>
          <w:lang w:bidi="fa-IR"/>
        </w:rPr>
        <w:t>r</w:t>
      </w:r>
      <w:r>
        <w:rPr>
          <w:lang w:bidi="fa-IR"/>
        </w:rPr>
        <w:t>miştir.”</w:t>
      </w:r>
      <w:r>
        <w:rPr>
          <w:rStyle w:val="FootnoteReference"/>
          <w:lang w:bidi="fa-IR"/>
        </w:rPr>
        <w:footnoteReference w:id="559"/>
      </w:r>
      <w:r>
        <w:rPr>
          <w:lang w:bidi="fa-IR"/>
        </w:rPr>
        <w:t xml:space="preserve"> </w:t>
      </w:r>
    </w:p>
    <w:p w:rsidR="008C142D" w:rsidRDefault="008C142D">
      <w:pPr>
        <w:rPr>
          <w:lang w:bidi="fa-IR"/>
        </w:rPr>
      </w:pPr>
      <w:r>
        <w:rPr>
          <w:lang w:bidi="fa-IR"/>
        </w:rPr>
        <w:t>Şüphesiz bugün batılılar dine sırt çevirdikleri için, kurmuş oldukl</w:t>
      </w:r>
      <w:r>
        <w:rPr>
          <w:lang w:bidi="fa-IR"/>
        </w:rPr>
        <w:t>a</w:t>
      </w:r>
      <w:r>
        <w:rPr>
          <w:lang w:bidi="fa-IR"/>
        </w:rPr>
        <w:t>rı tuzağa bizzat kendileri düşmüşlerdir. Batının kirli kültürünün zatı gereği ortaya çıkan bir çok belalar, şimdi bizzat batılıların başına ge</w:t>
      </w:r>
      <w:r>
        <w:rPr>
          <w:lang w:bidi="fa-IR"/>
        </w:rPr>
        <w:t>l</w:t>
      </w:r>
      <w:r>
        <w:rPr>
          <w:lang w:bidi="fa-IR"/>
        </w:rPr>
        <w:t>miştir. Bu yüzden de şu gerçeğe inanmak gerekir ki batı çıkmaza düşmüş veya düşecektir.”</w:t>
      </w:r>
      <w:r>
        <w:rPr>
          <w:rStyle w:val="FootnoteReference"/>
          <w:lang w:bidi="fa-IR"/>
        </w:rPr>
        <w:footnoteReference w:id="560"/>
      </w:r>
    </w:p>
    <w:p w:rsidR="008C142D" w:rsidRDefault="008C142D">
      <w:pPr>
        <w:rPr>
          <w:lang w:bidi="fa-IR"/>
        </w:rPr>
      </w:pPr>
      <w:r>
        <w:rPr>
          <w:lang w:bidi="fa-IR"/>
        </w:rPr>
        <w:t>Roma ve Turin’de teröristler caddelerde pusu kurmuş haldedirler. Paris’te ve hatta bir zamanlar çok sakin olan Londra’da bile şiddet, hırsızlık, dayak ve vurma eylemleri sürekli artış kaydetmektedir. Ch</w:t>
      </w:r>
      <w:r>
        <w:rPr>
          <w:lang w:bidi="fa-IR"/>
        </w:rPr>
        <w:t>i</w:t>
      </w:r>
      <w:r>
        <w:rPr>
          <w:lang w:bidi="fa-IR"/>
        </w:rPr>
        <w:t>cago’da hava karardı</w:t>
      </w:r>
      <w:r>
        <w:rPr>
          <w:lang w:bidi="fa-IR"/>
        </w:rPr>
        <w:t>k</w:t>
      </w:r>
      <w:r>
        <w:rPr>
          <w:lang w:bidi="fa-IR"/>
        </w:rPr>
        <w:t>tan sonra yaşlılar sokaklarda yürümekten paniğe kapılmaktadır. Okullarda ve New York’un yer altı metro duraklarında şiddet olayları haddini aşmış durumdadır.</w:t>
      </w:r>
    </w:p>
    <w:p w:rsidR="008C142D" w:rsidRDefault="008C142D">
      <w:pPr>
        <w:rPr>
          <w:lang w:bidi="fa-IR"/>
        </w:rPr>
      </w:pPr>
      <w:r>
        <w:rPr>
          <w:lang w:bidi="fa-IR"/>
        </w:rPr>
        <w:t>California’ya dönelim, bir dergi, okuyucuları için el silahlarından istifade etmek, atıcılık ve koruyucu köpekler hakkında bir kitapçık y</w:t>
      </w:r>
      <w:r>
        <w:rPr>
          <w:lang w:bidi="fa-IR"/>
        </w:rPr>
        <w:t>a</w:t>
      </w:r>
      <w:r>
        <w:rPr>
          <w:lang w:bidi="fa-IR"/>
        </w:rPr>
        <w:t>yı</w:t>
      </w:r>
      <w:r>
        <w:rPr>
          <w:lang w:bidi="fa-IR"/>
        </w:rPr>
        <w:t>n</w:t>
      </w:r>
      <w:r>
        <w:rPr>
          <w:lang w:bidi="fa-IR"/>
        </w:rPr>
        <w:t>lamış ve de şahsi kullanım için güvenlik araçları, hırsızlığı önleme aletleri, kendini savunma teknikleri ve bilgisayar güvenlik sistemleri ha</w:t>
      </w:r>
      <w:r>
        <w:rPr>
          <w:lang w:bidi="fa-IR"/>
        </w:rPr>
        <w:t>k</w:t>
      </w:r>
      <w:r>
        <w:rPr>
          <w:lang w:bidi="fa-IR"/>
        </w:rPr>
        <w:t>kında kurslar düzenlemiştir.”</w:t>
      </w:r>
      <w:r>
        <w:rPr>
          <w:rStyle w:val="FootnoteReference"/>
          <w:lang w:bidi="fa-IR"/>
        </w:rPr>
        <w:footnoteReference w:id="561"/>
      </w:r>
    </w:p>
    <w:p w:rsidR="008C142D" w:rsidRDefault="008C142D">
      <w:pPr>
        <w:rPr>
          <w:lang w:bidi="fa-IR"/>
        </w:rPr>
      </w:pPr>
      <w:r>
        <w:rPr>
          <w:lang w:bidi="fa-IR"/>
        </w:rPr>
        <w:t>Hakikatte dünyadan faydalanmak için dini inkar etme yol</w:t>
      </w:r>
      <w:r>
        <w:rPr>
          <w:lang w:bidi="fa-IR"/>
        </w:rPr>
        <w:t>u</w:t>
      </w:r>
      <w:r>
        <w:rPr>
          <w:lang w:bidi="fa-IR"/>
        </w:rPr>
        <w:t>na sapan ve bu karanlık yolda yürüyerek dizginlerini koparmış olan maddecil</w:t>
      </w:r>
      <w:r>
        <w:rPr>
          <w:lang w:bidi="fa-IR"/>
        </w:rPr>
        <w:t>i</w:t>
      </w:r>
      <w:r>
        <w:rPr>
          <w:lang w:bidi="fa-IR"/>
        </w:rPr>
        <w:t xml:space="preserve">ğin karmaşık sorunlarının derin kuyusuna yuvarlanan batılılar, Hz. </w:t>
      </w:r>
      <w:r>
        <w:rPr>
          <w:lang w:bidi="fa-IR"/>
        </w:rPr>
        <w:t>A</w:t>
      </w:r>
      <w:r>
        <w:rPr>
          <w:lang w:bidi="fa-IR"/>
        </w:rPr>
        <w:t xml:space="preserve">li’nin </w:t>
      </w:r>
      <w:r>
        <w:rPr>
          <w:i/>
          <w:sz w:val="8"/>
          <w:lang w:bidi="fa-IR"/>
        </w:rPr>
        <w:t>(aleyhi’s Selam)</w:t>
      </w:r>
      <w:r>
        <w:rPr>
          <w:lang w:bidi="fa-IR"/>
        </w:rPr>
        <w:t xml:space="preserve"> şu mübarek sözünün apaçık örnekleri konumund</w:t>
      </w:r>
      <w:r>
        <w:rPr>
          <w:lang w:bidi="fa-IR"/>
        </w:rPr>
        <w:t>a</w:t>
      </w:r>
      <w:r>
        <w:rPr>
          <w:lang w:bidi="fa-IR"/>
        </w:rPr>
        <w:t>dır</w:t>
      </w:r>
      <w:r w:rsidR="0065374B">
        <w:rPr>
          <w:lang w:bidi="fa-IR"/>
        </w:rPr>
        <w:t>.”</w:t>
      </w:r>
      <w:r>
        <w:rPr>
          <w:lang w:bidi="fa-IR"/>
        </w:rPr>
        <w:t>İnsanlar dünyalarını ıslah etmek için dini emirlerden birini terk edi</w:t>
      </w:r>
      <w:r>
        <w:rPr>
          <w:lang w:bidi="fa-IR"/>
        </w:rPr>
        <w:t>n</w:t>
      </w:r>
      <w:r>
        <w:rPr>
          <w:lang w:bidi="fa-IR"/>
        </w:rPr>
        <w:t>ce, Allah onları daha zararlı olan şeylere maruz bırakır.”</w:t>
      </w:r>
      <w:r>
        <w:rPr>
          <w:rStyle w:val="FootnoteReference"/>
          <w:lang w:bidi="fa-IR"/>
        </w:rPr>
        <w:footnoteReference w:id="562"/>
      </w:r>
    </w:p>
    <w:p w:rsidR="008C142D" w:rsidRDefault="008C142D">
      <w:pPr>
        <w:rPr>
          <w:lang w:bidi="fa-IR"/>
        </w:rPr>
      </w:pPr>
      <w:r>
        <w:rPr>
          <w:lang w:bidi="fa-IR"/>
        </w:rPr>
        <w:t>Bu şüphesiz Allah’ın kalıcı ve değişmez bir yaratılış kanunudur. Nitekim Allah-u Teala da şöyle buyurmuştur: “</w:t>
      </w:r>
      <w:r>
        <w:rPr>
          <w:b/>
          <w:bCs/>
          <w:lang w:bidi="fa-IR"/>
        </w:rPr>
        <w:t xml:space="preserve">Benim zikrimden yüz çeviren bilsin ki onun dar bir geçimi olur </w:t>
      </w:r>
      <w:r>
        <w:rPr>
          <w:lang w:bidi="fa-IR"/>
        </w:rPr>
        <w:t>“</w:t>
      </w:r>
      <w:r>
        <w:rPr>
          <w:rStyle w:val="FootnoteReference"/>
          <w:lang w:bidi="fa-IR"/>
        </w:rPr>
        <w:footnoteReference w:id="563"/>
      </w:r>
    </w:p>
    <w:p w:rsidR="008C142D" w:rsidRDefault="008C142D">
      <w:pPr>
        <w:rPr>
          <w:lang w:bidi="fa-IR"/>
        </w:rPr>
      </w:pPr>
    </w:p>
    <w:p w:rsidR="008C142D" w:rsidRDefault="008C142D" w:rsidP="00D278DE">
      <w:pPr>
        <w:pStyle w:val="Heading1"/>
        <w:rPr>
          <w:lang w:bidi="fa-IR"/>
        </w:rPr>
      </w:pPr>
      <w:bookmarkStart w:id="146" w:name="_Toc61827163"/>
      <w:r>
        <w:rPr>
          <w:lang w:bidi="fa-IR"/>
        </w:rPr>
        <w:t>Batılı Kültürde Suçluları Teşvik</w:t>
      </w:r>
      <w:bookmarkEnd w:id="146"/>
    </w:p>
    <w:p w:rsidR="008C142D" w:rsidRDefault="008C142D">
      <w:pPr>
        <w:rPr>
          <w:lang w:bidi="fa-IR"/>
        </w:rPr>
      </w:pPr>
      <w:r>
        <w:rPr>
          <w:lang w:bidi="fa-IR"/>
        </w:rPr>
        <w:t>Maddi kültür öğretilerinin dizginlerini koparmış nefsani arzularla yakın ilişkisi sebebiyle batı kültürü içinde tedrici bir şekilde ortaya ç</w:t>
      </w:r>
      <w:r>
        <w:rPr>
          <w:lang w:bidi="fa-IR"/>
        </w:rPr>
        <w:t>ı</w:t>
      </w:r>
      <w:r>
        <w:rPr>
          <w:lang w:bidi="fa-IR"/>
        </w:rPr>
        <w:t>kan en kötü uyumsuzluklar, batılı ve batı hayranı toplulukların en açık gerçeklerini oluşturmaktadır. Liberal kültür öğretileri dizginlerini k</w:t>
      </w:r>
      <w:r>
        <w:rPr>
          <w:lang w:bidi="fa-IR"/>
        </w:rPr>
        <w:t>o</w:t>
      </w:r>
      <w:r>
        <w:rPr>
          <w:lang w:bidi="fa-IR"/>
        </w:rPr>
        <w:t>parmış ve meşru olmayan istekleri meşru görerek ve savunarak kon</w:t>
      </w:r>
      <w:r>
        <w:rPr>
          <w:lang w:bidi="fa-IR"/>
        </w:rPr>
        <w:t>t</w:t>
      </w:r>
      <w:r>
        <w:rPr>
          <w:lang w:bidi="fa-IR"/>
        </w:rPr>
        <w:t>rolü mümkün olmayan suç ve ceza olaylarının gelişimine büyük ölç</w:t>
      </w:r>
      <w:r>
        <w:rPr>
          <w:lang w:bidi="fa-IR"/>
        </w:rPr>
        <w:t>ü</w:t>
      </w:r>
      <w:r>
        <w:rPr>
          <w:lang w:bidi="fa-IR"/>
        </w:rPr>
        <w:t>de ortam sağlamıştır</w:t>
      </w:r>
      <w:r w:rsidR="0065374B">
        <w:rPr>
          <w:lang w:bidi="fa-IR"/>
        </w:rPr>
        <w:t>.”</w:t>
      </w:r>
      <w:r>
        <w:rPr>
          <w:lang w:bidi="fa-IR"/>
        </w:rPr>
        <w:t>Düny</w:t>
      </w:r>
      <w:r>
        <w:rPr>
          <w:lang w:bidi="fa-IR"/>
        </w:rPr>
        <w:t>a</w:t>
      </w:r>
      <w:r>
        <w:rPr>
          <w:lang w:bidi="fa-IR"/>
        </w:rPr>
        <w:t>nın yirmi sanayileşmiş ülkesinde yapılan araştırmalar neticesinde, suç artışının insanların fakirlik ve geri ka</w:t>
      </w:r>
      <w:r>
        <w:rPr>
          <w:lang w:bidi="fa-IR"/>
        </w:rPr>
        <w:t>l</w:t>
      </w:r>
      <w:r>
        <w:rPr>
          <w:lang w:bidi="fa-IR"/>
        </w:rPr>
        <w:t>mışlığının neticesi olmadığı ortaya çıkmıştır. Aksine sanayi topluml</w:t>
      </w:r>
      <w:r>
        <w:rPr>
          <w:lang w:bidi="fa-IR"/>
        </w:rPr>
        <w:t>a</w:t>
      </w:r>
      <w:r>
        <w:rPr>
          <w:lang w:bidi="fa-IR"/>
        </w:rPr>
        <w:t>rında refahın ortaya çıkması ve batılı demokrasi sistemlerinin hakim</w:t>
      </w:r>
      <w:r>
        <w:rPr>
          <w:lang w:bidi="fa-IR"/>
        </w:rPr>
        <w:t>i</w:t>
      </w:r>
      <w:r>
        <w:rPr>
          <w:lang w:bidi="fa-IR"/>
        </w:rPr>
        <w:t>yeti</w:t>
      </w:r>
      <w:r>
        <w:rPr>
          <w:lang w:bidi="fa-IR"/>
        </w:rPr>
        <w:t>n</w:t>
      </w:r>
      <w:r>
        <w:rPr>
          <w:lang w:bidi="fa-IR"/>
        </w:rPr>
        <w:t>den sonra suç artışları ortaya çıkmaktadır.”</w:t>
      </w:r>
      <w:r>
        <w:rPr>
          <w:rStyle w:val="FootnoteReference"/>
          <w:lang w:bidi="fa-IR"/>
        </w:rPr>
        <w:footnoteReference w:id="564"/>
      </w:r>
    </w:p>
    <w:p w:rsidR="008C142D" w:rsidRDefault="008C142D">
      <w:pPr>
        <w:rPr>
          <w:lang w:bidi="fa-IR"/>
        </w:rPr>
      </w:pPr>
      <w:r>
        <w:rPr>
          <w:lang w:bidi="fa-IR"/>
        </w:rPr>
        <w:t>Avusturya Uluslararası Uyuşturucu maddel</w:t>
      </w:r>
      <w:r>
        <w:rPr>
          <w:lang w:bidi="fa-IR"/>
        </w:rPr>
        <w:t>e</w:t>
      </w:r>
      <w:r>
        <w:rPr>
          <w:lang w:bidi="fa-IR"/>
        </w:rPr>
        <w:t>ri Kontrol Komisyonu başkanı da batılı gençler arasında her gün artmakta olan uyuşturucu maddeler kullanımı hareketine işaret ederek, bu akımın sebebi ha</w:t>
      </w:r>
      <w:r>
        <w:rPr>
          <w:lang w:bidi="fa-IR"/>
        </w:rPr>
        <w:t>k</w:t>
      </w:r>
      <w:r>
        <w:rPr>
          <w:lang w:bidi="fa-IR"/>
        </w:rPr>
        <w:t>kında şöyle demektedir: “Bugün gençler, bazı batılı kültürlerde öyl</w:t>
      </w:r>
      <w:r>
        <w:rPr>
          <w:lang w:bidi="fa-IR"/>
        </w:rPr>
        <w:t>e</w:t>
      </w:r>
      <w:r>
        <w:rPr>
          <w:lang w:bidi="fa-IR"/>
        </w:rPr>
        <w:t>sine ortamlarda büyümektedirler ki bu çevreler uyuştur</w:t>
      </w:r>
      <w:r>
        <w:rPr>
          <w:lang w:bidi="fa-IR"/>
        </w:rPr>
        <w:t>u</w:t>
      </w:r>
      <w:r>
        <w:rPr>
          <w:lang w:bidi="fa-IR"/>
        </w:rPr>
        <w:t>cu maddeye karşı olmamak bir yana hatta bunu teşvik dahi etmektedirler.”</w:t>
      </w:r>
      <w:r>
        <w:rPr>
          <w:rStyle w:val="FootnoteReference"/>
          <w:lang w:bidi="fa-IR"/>
        </w:rPr>
        <w:footnoteReference w:id="565"/>
      </w:r>
    </w:p>
    <w:p w:rsidR="008C142D" w:rsidRDefault="008C142D">
      <w:pPr>
        <w:rPr>
          <w:lang w:bidi="fa-IR"/>
        </w:rPr>
      </w:pPr>
      <w:r>
        <w:rPr>
          <w:lang w:bidi="fa-IR"/>
        </w:rPr>
        <w:t>Amerikalı meşhur filmci ve yapımcı Avelier Stone da, “Şiddet batı toplumunun çok önemli bir parçası haline gelmiştir ve herkes, ahlaki olmayan konular girdabına yuvarlanmıştır” hakikatini beyan ettikten sonra şöyle demektedir: “Biz, öylesine dizginlerini koparmış bir to</w:t>
      </w:r>
      <w:r>
        <w:rPr>
          <w:lang w:bidi="fa-IR"/>
        </w:rPr>
        <w:t>p</w:t>
      </w:r>
      <w:r>
        <w:rPr>
          <w:lang w:bidi="fa-IR"/>
        </w:rPr>
        <w:t xml:space="preserve">lum içinde yaşamaktayız ki bu toplumda gençler, cinayete teşvik </w:t>
      </w:r>
      <w:r>
        <w:rPr>
          <w:lang w:bidi="fa-IR"/>
        </w:rPr>
        <w:t>e</w:t>
      </w:r>
      <w:r>
        <w:rPr>
          <w:lang w:bidi="fa-IR"/>
        </w:rPr>
        <w:t>dilmektedir</w:t>
      </w:r>
      <w:r w:rsidR="0065374B">
        <w:rPr>
          <w:lang w:bidi="fa-IR"/>
        </w:rPr>
        <w:t>.”</w:t>
      </w:r>
      <w:r>
        <w:rPr>
          <w:lang w:bidi="fa-IR"/>
        </w:rPr>
        <w:t>Fıtraten Katil Olanlar” filminde de söz konusu e</w:t>
      </w:r>
      <w:r>
        <w:rPr>
          <w:lang w:bidi="fa-IR"/>
        </w:rPr>
        <w:t>t</w:t>
      </w:r>
      <w:r>
        <w:rPr>
          <w:lang w:bidi="fa-IR"/>
        </w:rPr>
        <w:t>tiğim gibi bu toplum, katilleri birer kahraman kılma</w:t>
      </w:r>
      <w:r>
        <w:rPr>
          <w:lang w:bidi="fa-IR"/>
        </w:rPr>
        <w:t>k</w:t>
      </w:r>
      <w:r>
        <w:rPr>
          <w:lang w:bidi="fa-IR"/>
        </w:rPr>
        <w:t>tadır.”</w:t>
      </w:r>
      <w:r>
        <w:rPr>
          <w:rStyle w:val="FootnoteReference"/>
          <w:lang w:bidi="fa-IR"/>
        </w:rPr>
        <w:footnoteReference w:id="566"/>
      </w:r>
    </w:p>
    <w:p w:rsidR="008C142D" w:rsidRDefault="008C142D">
      <w:pPr>
        <w:rPr>
          <w:lang w:bidi="fa-IR"/>
        </w:rPr>
      </w:pPr>
    </w:p>
    <w:p w:rsidR="008C142D" w:rsidRDefault="008C142D" w:rsidP="00D278DE">
      <w:pPr>
        <w:pStyle w:val="Heading1"/>
        <w:rPr>
          <w:lang w:bidi="fa-IR"/>
        </w:rPr>
      </w:pPr>
      <w:bookmarkStart w:id="147" w:name="_Toc61827164"/>
      <w:r>
        <w:rPr>
          <w:lang w:bidi="fa-IR"/>
        </w:rPr>
        <w:t>Batı Medyası ve Suçluluğa Teşvik</w:t>
      </w:r>
      <w:bookmarkEnd w:id="147"/>
    </w:p>
    <w:p w:rsidR="008C142D" w:rsidRDefault="008C142D">
      <w:pPr>
        <w:rPr>
          <w:lang w:bidi="fa-IR"/>
        </w:rPr>
      </w:pPr>
      <w:r>
        <w:rPr>
          <w:lang w:bidi="fa-IR"/>
        </w:rPr>
        <w:t>Batı kitle haberleşme araçlarının hareket metodu da batı liberal kü</w:t>
      </w:r>
      <w:r>
        <w:rPr>
          <w:lang w:bidi="fa-IR"/>
        </w:rPr>
        <w:t>l</w:t>
      </w:r>
      <w:r>
        <w:rPr>
          <w:lang w:bidi="fa-IR"/>
        </w:rPr>
        <w:t>türünün görsel, sözlü ve yazılı göstergesi olarak burada iddia ettiğimiz gerçeğin bir şahidi konumundadır. Liberalizm’in meşhur teorisyeni ve filozofu Carl Pouper ise Avrupa’daki kitle haberleşme araçlarının h</w:t>
      </w:r>
      <w:r>
        <w:rPr>
          <w:lang w:bidi="fa-IR"/>
        </w:rPr>
        <w:t>a</w:t>
      </w:r>
      <w:r>
        <w:rPr>
          <w:lang w:bidi="fa-IR"/>
        </w:rPr>
        <w:t>reket tarzına şiddetli itirazda bulunarak şöyle demiştir: “Kitle habe</w:t>
      </w:r>
      <w:r>
        <w:rPr>
          <w:lang w:bidi="fa-IR"/>
        </w:rPr>
        <w:t>r</w:t>
      </w:r>
      <w:r>
        <w:rPr>
          <w:lang w:bidi="fa-IR"/>
        </w:rPr>
        <w:t>leşme silahları, özellikle de Avrupa televizyonları gençlere tecavüz, cinayet ve şiddet öğretmek hususunda yegane sorumlu konumund</w:t>
      </w:r>
      <w:r>
        <w:rPr>
          <w:lang w:bidi="fa-IR"/>
        </w:rPr>
        <w:t>a</w:t>
      </w:r>
      <w:r>
        <w:rPr>
          <w:lang w:bidi="fa-IR"/>
        </w:rPr>
        <w:t>dır.”</w:t>
      </w:r>
    </w:p>
    <w:p w:rsidR="008C142D" w:rsidRDefault="008C142D">
      <w:pPr>
        <w:rPr>
          <w:lang w:bidi="fa-IR"/>
        </w:rPr>
      </w:pPr>
      <w:r>
        <w:rPr>
          <w:lang w:bidi="fa-IR"/>
        </w:rPr>
        <w:t>Carl Pouper bu açıdan batılı ülkelere inen belaların d</w:t>
      </w:r>
      <w:r>
        <w:rPr>
          <w:lang w:bidi="fa-IR"/>
        </w:rPr>
        <w:t>e</w:t>
      </w:r>
      <w:r>
        <w:rPr>
          <w:lang w:bidi="fa-IR"/>
        </w:rPr>
        <w:t>rinliğinden haberdar olarak şiddetle şu tavsiyede bulu</w:t>
      </w:r>
      <w:r>
        <w:rPr>
          <w:lang w:bidi="fa-IR"/>
        </w:rPr>
        <w:t>n</w:t>
      </w:r>
      <w:r>
        <w:rPr>
          <w:lang w:bidi="fa-IR"/>
        </w:rPr>
        <w:t>maktadır: “Televizyonların cinayetkar yetiştiren progra</w:t>
      </w:r>
      <w:r>
        <w:rPr>
          <w:lang w:bidi="fa-IR"/>
        </w:rPr>
        <w:t>m</w:t>
      </w:r>
      <w:r>
        <w:rPr>
          <w:lang w:bidi="fa-IR"/>
        </w:rPr>
        <w:t>larını önlemek için tıp düzeninde olduğu gibi batı televi</w:t>
      </w:r>
      <w:r>
        <w:rPr>
          <w:lang w:bidi="fa-IR"/>
        </w:rPr>
        <w:t>z</w:t>
      </w:r>
      <w:r>
        <w:rPr>
          <w:lang w:bidi="fa-IR"/>
        </w:rPr>
        <w:t>yonlarının programcılarını ve sistemlerini kontrol eden bir sistem geliştirilmelidir.”</w:t>
      </w:r>
      <w:r>
        <w:rPr>
          <w:rStyle w:val="FootnoteReference"/>
          <w:lang w:bidi="fa-IR"/>
        </w:rPr>
        <w:footnoteReference w:id="567"/>
      </w:r>
    </w:p>
    <w:p w:rsidR="008C142D" w:rsidRDefault="008C142D">
      <w:pPr>
        <w:rPr>
          <w:lang w:bidi="fa-IR"/>
        </w:rPr>
      </w:pPr>
      <w:r>
        <w:rPr>
          <w:lang w:bidi="fa-IR"/>
        </w:rPr>
        <w:t>Amerika Birleşik Devletleri eski Cumhurbaşkanı Nixon da Amer</w:t>
      </w:r>
      <w:r>
        <w:rPr>
          <w:lang w:bidi="fa-IR"/>
        </w:rPr>
        <w:t>i</w:t>
      </w:r>
      <w:r>
        <w:rPr>
          <w:lang w:bidi="fa-IR"/>
        </w:rPr>
        <w:t>ka toplumundaki uyumsuzlukları ve gençlerin gün gittikçe uyuştur</w:t>
      </w:r>
      <w:r>
        <w:rPr>
          <w:lang w:bidi="fa-IR"/>
        </w:rPr>
        <w:t>u</w:t>
      </w:r>
      <w:r>
        <w:rPr>
          <w:lang w:bidi="fa-IR"/>
        </w:rPr>
        <w:t>cu madde ağına düşmelerini önlemek için bir yol bulmanın gereğine iş</w:t>
      </w:r>
      <w:r>
        <w:rPr>
          <w:lang w:bidi="fa-IR"/>
        </w:rPr>
        <w:t>a</w:t>
      </w:r>
      <w:r>
        <w:rPr>
          <w:lang w:bidi="fa-IR"/>
        </w:rPr>
        <w:t>ret ederek şöyle yazmaktadır: “Eğer uyuşturucu maddeye müsam</w:t>
      </w:r>
      <w:r>
        <w:rPr>
          <w:lang w:bidi="fa-IR"/>
        </w:rPr>
        <w:t>a</w:t>
      </w:r>
      <w:r>
        <w:rPr>
          <w:lang w:bidi="fa-IR"/>
        </w:rPr>
        <w:t>ha ve hatta Hollywood kültüründe ve diğer eğlenceli sanat bölüml</w:t>
      </w:r>
      <w:r>
        <w:rPr>
          <w:lang w:bidi="fa-IR"/>
        </w:rPr>
        <w:t>e</w:t>
      </w:r>
      <w:r>
        <w:rPr>
          <w:lang w:bidi="fa-IR"/>
        </w:rPr>
        <w:t xml:space="preserve">rinde uyuşturucu maddenin övülmesi yerine bu maddeleri kınamazsak, </w:t>
      </w:r>
      <w:r>
        <w:rPr>
          <w:lang w:bidi="fa-IR"/>
        </w:rPr>
        <w:t>u</w:t>
      </w:r>
      <w:r>
        <w:rPr>
          <w:lang w:bidi="fa-IR"/>
        </w:rPr>
        <w:t>yuşturucu maddeyle mücadelede hiçbir başarı elde edeceğimiz ümit edi</w:t>
      </w:r>
      <w:r>
        <w:rPr>
          <w:lang w:bidi="fa-IR"/>
        </w:rPr>
        <w:t>l</w:t>
      </w:r>
      <w:r>
        <w:rPr>
          <w:lang w:bidi="fa-IR"/>
        </w:rPr>
        <w:t>memelidir.”</w:t>
      </w:r>
      <w:r>
        <w:rPr>
          <w:rStyle w:val="FootnoteReference"/>
          <w:lang w:bidi="fa-IR"/>
        </w:rPr>
        <w:footnoteReference w:id="568"/>
      </w:r>
    </w:p>
    <w:p w:rsidR="008C142D" w:rsidRDefault="008C142D">
      <w:pPr>
        <w:rPr>
          <w:lang w:bidi="fa-IR"/>
        </w:rPr>
      </w:pPr>
      <w:r>
        <w:rPr>
          <w:lang w:bidi="fa-IR"/>
        </w:rPr>
        <w:t>Beyaz Saray uyuşturucu maddeleri kontrol siyaseti bürosunun ba</w:t>
      </w:r>
      <w:r>
        <w:rPr>
          <w:lang w:bidi="fa-IR"/>
        </w:rPr>
        <w:t>ş</w:t>
      </w:r>
      <w:r>
        <w:rPr>
          <w:lang w:bidi="fa-IR"/>
        </w:rPr>
        <w:t>kanı, General Bary McCoffery de Washington’da basınla yaptığı r</w:t>
      </w:r>
      <w:r>
        <w:rPr>
          <w:lang w:bidi="fa-IR"/>
        </w:rPr>
        <w:t>ö</w:t>
      </w:r>
      <w:r>
        <w:rPr>
          <w:lang w:bidi="fa-IR"/>
        </w:rPr>
        <w:t>portajda, “anne ve babalar çocuklarının seyrettiği veya dinlediği şeyl</w:t>
      </w:r>
      <w:r>
        <w:rPr>
          <w:lang w:bidi="fa-IR"/>
        </w:rPr>
        <w:t>e</w:t>
      </w:r>
      <w:r>
        <w:rPr>
          <w:lang w:bidi="fa-IR"/>
        </w:rPr>
        <w:t>re daha çok dikkat etmelidirler” hakikatini ifade ettikten sonra şöyle demektedir: “200 sinema filmi ve bin şarkı üzerinde yapılan araştı</w:t>
      </w:r>
      <w:r>
        <w:rPr>
          <w:lang w:bidi="fa-IR"/>
        </w:rPr>
        <w:t>r</w:t>
      </w:r>
      <w:r>
        <w:rPr>
          <w:lang w:bidi="fa-IR"/>
        </w:rPr>
        <w:t>malar, alkol ve sigara maddelerini teşvikin bu filmlerin beşte birini yani metnin büyük bir bölümünü teşkil ettiğini göstermiştir. Uyuşt</w:t>
      </w:r>
      <w:r>
        <w:rPr>
          <w:lang w:bidi="fa-IR"/>
        </w:rPr>
        <w:t>u</w:t>
      </w:r>
      <w:r>
        <w:rPr>
          <w:lang w:bidi="fa-IR"/>
        </w:rPr>
        <w:t>rucu madde kullanımına teşvik de yazılmış senaryoların beşte birinin içer</w:t>
      </w:r>
      <w:r>
        <w:rPr>
          <w:lang w:bidi="fa-IR"/>
        </w:rPr>
        <w:t>i</w:t>
      </w:r>
      <w:r>
        <w:rPr>
          <w:lang w:bidi="fa-IR"/>
        </w:rPr>
        <w:t>ğini teşkil etmektedir.”</w:t>
      </w:r>
    </w:p>
    <w:p w:rsidR="008C142D" w:rsidRDefault="008C142D">
      <w:pPr>
        <w:rPr>
          <w:lang w:bidi="fa-IR"/>
        </w:rPr>
      </w:pPr>
      <w:r>
        <w:rPr>
          <w:lang w:bidi="fa-IR"/>
        </w:rPr>
        <w:t>Söz konusu general şöyle devam etmektedir: “Halkın, Amer</w:t>
      </w:r>
      <w:r>
        <w:rPr>
          <w:lang w:bidi="fa-IR"/>
        </w:rPr>
        <w:t>i</w:t>
      </w:r>
      <w:r>
        <w:rPr>
          <w:lang w:bidi="fa-IR"/>
        </w:rPr>
        <w:t>ka’daki sinema filmlerinin ve müziklerinin çoğunun içeriğinin uyuşt</w:t>
      </w:r>
      <w:r>
        <w:rPr>
          <w:lang w:bidi="fa-IR"/>
        </w:rPr>
        <w:t>u</w:t>
      </w:r>
      <w:r>
        <w:rPr>
          <w:lang w:bidi="fa-IR"/>
        </w:rPr>
        <w:t>rucu madde, alkol ve sigaraya teşvik olduğu inancı, hiç de gerçekten uzak bir tespit değildir.”</w:t>
      </w:r>
    </w:p>
    <w:p w:rsidR="008C142D" w:rsidRDefault="008C142D">
      <w:pPr>
        <w:rPr>
          <w:lang w:bidi="fa-IR"/>
        </w:rPr>
      </w:pPr>
      <w:r>
        <w:rPr>
          <w:lang w:bidi="fa-IR"/>
        </w:rPr>
        <w:t>Söz konusu general daha sonra şu uyarıda bulunma</w:t>
      </w:r>
      <w:r>
        <w:rPr>
          <w:lang w:bidi="fa-IR"/>
        </w:rPr>
        <w:t>k</w:t>
      </w:r>
      <w:r>
        <w:rPr>
          <w:lang w:bidi="fa-IR"/>
        </w:rPr>
        <w:t>tadır: “Böyle bir muhteva, kitle haberleşme araçlarının ve bu araçların ortaya çıka</w:t>
      </w:r>
      <w:r>
        <w:rPr>
          <w:lang w:bidi="fa-IR"/>
        </w:rPr>
        <w:t>r</w:t>
      </w:r>
      <w:r>
        <w:rPr>
          <w:lang w:bidi="fa-IR"/>
        </w:rPr>
        <w:t>dığı kültürün etkisinde kalan bazı gençler için çok tehlikeli bir k</w:t>
      </w:r>
      <w:r>
        <w:rPr>
          <w:lang w:bidi="fa-IR"/>
        </w:rPr>
        <w:t>o</w:t>
      </w:r>
      <w:r>
        <w:rPr>
          <w:lang w:bidi="fa-IR"/>
        </w:rPr>
        <w:t>numdadır.”</w:t>
      </w:r>
    </w:p>
    <w:p w:rsidR="008C142D" w:rsidRDefault="008C142D">
      <w:pPr>
        <w:rPr>
          <w:lang w:bidi="fa-IR"/>
        </w:rPr>
      </w:pPr>
      <w:r>
        <w:rPr>
          <w:lang w:bidi="fa-IR"/>
        </w:rPr>
        <w:t>Ayrıca söylemek gerekir ki, “söz konusu araştırmaların neticesi, s</w:t>
      </w:r>
      <w:r>
        <w:rPr>
          <w:lang w:bidi="fa-IR"/>
        </w:rPr>
        <w:t>i</w:t>
      </w:r>
      <w:r>
        <w:rPr>
          <w:lang w:bidi="fa-IR"/>
        </w:rPr>
        <w:t>nema filmlerinin %93’ünün alkol maddelerini, %89’unun ise sigara ürünlerini ve %22’sinin ise uyuşturucu maddeleri başlık edindiğini gö</w:t>
      </w:r>
      <w:r>
        <w:rPr>
          <w:lang w:bidi="fa-IR"/>
        </w:rPr>
        <w:t>s</w:t>
      </w:r>
      <w:r>
        <w:rPr>
          <w:lang w:bidi="fa-IR"/>
        </w:rPr>
        <w:t>termiştir.”</w:t>
      </w:r>
      <w:r>
        <w:rPr>
          <w:rStyle w:val="FootnoteReference"/>
          <w:lang w:bidi="fa-IR"/>
        </w:rPr>
        <w:footnoteReference w:id="569"/>
      </w:r>
    </w:p>
    <w:p w:rsidR="008C142D" w:rsidRDefault="008C142D">
      <w:pPr>
        <w:rPr>
          <w:lang w:bidi="fa-IR"/>
        </w:rPr>
      </w:pPr>
      <w:r>
        <w:rPr>
          <w:lang w:bidi="fa-IR"/>
        </w:rPr>
        <w:t>Meşhur Amerikalı teorisyen Zebignew Berjinski ise bu konuda şöyle demektedir: “Amerika Birleşik Devletlerinin kitle haberleşme araçlarının sürekli olarak tebliğ e</w:t>
      </w:r>
      <w:r>
        <w:rPr>
          <w:lang w:bidi="fa-IR"/>
        </w:rPr>
        <w:t>t</w:t>
      </w:r>
      <w:r>
        <w:rPr>
          <w:lang w:bidi="fa-IR"/>
        </w:rPr>
        <w:t>tiği değerler, genel olarak kültürel çöküş ve ahlaki fesadın tam bir örneği konumundadır.”</w:t>
      </w:r>
      <w:r>
        <w:rPr>
          <w:rStyle w:val="FootnoteReference"/>
          <w:lang w:bidi="fa-IR"/>
        </w:rPr>
        <w:footnoteReference w:id="570"/>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r>
        <w:rPr>
          <w:lang w:bidi="fa-IR"/>
        </w:rPr>
        <w:br w:type="page"/>
      </w:r>
    </w:p>
    <w:p w:rsidR="008C142D" w:rsidRDefault="008C142D" w:rsidP="00D278DE">
      <w:pPr>
        <w:pStyle w:val="Heading1"/>
        <w:rPr>
          <w:lang w:bidi="fa-IR"/>
        </w:rPr>
      </w:pPr>
      <w:bookmarkStart w:id="148" w:name="_Toc61827165"/>
      <w:r>
        <w:rPr>
          <w:lang w:bidi="fa-IR"/>
        </w:rPr>
        <w:t>4-Raporlar Aynasında Batılı Ülkelerin Toplumsal Bozu</w:t>
      </w:r>
      <w:r>
        <w:rPr>
          <w:lang w:bidi="fa-IR"/>
        </w:rPr>
        <w:t>k</w:t>
      </w:r>
      <w:r>
        <w:rPr>
          <w:lang w:bidi="fa-IR"/>
        </w:rPr>
        <w:t>lukları</w:t>
      </w:r>
      <w:bookmarkEnd w:id="148"/>
      <w:r>
        <w:rPr>
          <w:lang w:bidi="fa-IR"/>
        </w:rPr>
        <w:t xml:space="preserve"> </w:t>
      </w:r>
    </w:p>
    <w:p w:rsidR="008C142D" w:rsidRDefault="008C142D">
      <w:pPr>
        <w:rPr>
          <w:lang w:bidi="fa-IR"/>
        </w:rPr>
      </w:pPr>
      <w:r>
        <w:rPr>
          <w:lang w:bidi="fa-IR"/>
        </w:rPr>
        <w:t>Zikredilen itiraflar ışığında, “batıda her gün artış kaydeden mali ve ahlaki fesatlara karşı koymak için Amerikalı ve Avrupalı otuziki ülk</w:t>
      </w:r>
      <w:r>
        <w:rPr>
          <w:lang w:bidi="fa-IR"/>
        </w:rPr>
        <w:t>e</w:t>
      </w:r>
      <w:r>
        <w:rPr>
          <w:lang w:bidi="fa-IR"/>
        </w:rPr>
        <w:t>nin adalet bakanlarının acil oturumu” gibi haberlerin yorumunu yap</w:t>
      </w:r>
      <w:r>
        <w:rPr>
          <w:lang w:bidi="fa-IR"/>
        </w:rPr>
        <w:t>a</w:t>
      </w:r>
      <w:r>
        <w:rPr>
          <w:lang w:bidi="fa-IR"/>
        </w:rPr>
        <w:t>bilmek mümkü</w:t>
      </w:r>
      <w:r>
        <w:rPr>
          <w:lang w:bidi="fa-IR"/>
        </w:rPr>
        <w:t>n</w:t>
      </w:r>
      <w:r>
        <w:rPr>
          <w:lang w:bidi="fa-IR"/>
        </w:rPr>
        <w:t>dür.</w:t>
      </w:r>
      <w:r>
        <w:rPr>
          <w:rStyle w:val="FootnoteReference"/>
          <w:lang w:bidi="fa-IR"/>
        </w:rPr>
        <w:footnoteReference w:id="571"/>
      </w:r>
    </w:p>
    <w:p w:rsidR="008C142D" w:rsidRDefault="008C142D">
      <w:pPr>
        <w:rPr>
          <w:lang w:bidi="fa-IR"/>
        </w:rPr>
      </w:pPr>
      <w:r>
        <w:rPr>
          <w:lang w:bidi="fa-IR"/>
        </w:rPr>
        <w:t>Batılı refah içinde yüzen ülkeler, fakirlik ve kültürel yoksunluk (maddi göreceli refaha rağmen) ve şiddetli sınıf farklılıklarından ka</w:t>
      </w:r>
      <w:r>
        <w:rPr>
          <w:lang w:bidi="fa-IR"/>
        </w:rPr>
        <w:t>y</w:t>
      </w:r>
      <w:r>
        <w:rPr>
          <w:lang w:bidi="fa-IR"/>
        </w:rPr>
        <w:t>naklanan toplumsal bozukluklar ateşinde yanmaktadırlar.</w:t>
      </w:r>
    </w:p>
    <w:p w:rsidR="008C142D" w:rsidRDefault="008C142D">
      <w:pPr>
        <w:rPr>
          <w:lang w:bidi="fa-IR"/>
        </w:rPr>
      </w:pPr>
      <w:r>
        <w:rPr>
          <w:lang w:bidi="fa-IR"/>
        </w:rPr>
        <w:t>Batılı ülkelerde, toplumsal bozuklukların hızla ilerl</w:t>
      </w:r>
      <w:r>
        <w:rPr>
          <w:lang w:bidi="fa-IR"/>
        </w:rPr>
        <w:t>e</w:t>
      </w:r>
      <w:r>
        <w:rPr>
          <w:lang w:bidi="fa-IR"/>
        </w:rPr>
        <w:t>me ve gelişim kaydettiğini, delilleriyle bir takım belgesel raporlar da “bir çok batılı ülkelerde hızla gelişme ve büyüme kaydeden toplumsal bozuklukları” açık bir şekilde teyit etmektedir. Biz bu raporlardan bazısını ele alac</w:t>
      </w:r>
      <w:r>
        <w:rPr>
          <w:lang w:bidi="fa-IR"/>
        </w:rPr>
        <w:t>a</w:t>
      </w:r>
      <w:r>
        <w:rPr>
          <w:lang w:bidi="fa-IR"/>
        </w:rPr>
        <w:t xml:space="preserve">ğız: </w:t>
      </w:r>
    </w:p>
    <w:p w:rsidR="008C142D" w:rsidRPr="00D442CB" w:rsidRDefault="008C142D">
      <w:pPr>
        <w:pStyle w:val="StilStilKadriLatinceTimesNewRomanKarmak16nkSat"/>
        <w:spacing w:line="320" w:lineRule="atLeast"/>
        <w:rPr>
          <w:rFonts w:cs="Times New Roman"/>
          <w:bCs/>
          <w:szCs w:val="24"/>
          <w:lang w:bidi="fa-IR"/>
        </w:rPr>
      </w:pPr>
      <w:r w:rsidRPr="00D442CB">
        <w:rPr>
          <w:rFonts w:cs="Times New Roman"/>
          <w:bCs/>
          <w:szCs w:val="24"/>
          <w:lang w:bidi="fa-IR"/>
        </w:rPr>
        <w:t>1-Sahtekarlık ve suç</w:t>
      </w:r>
    </w:p>
    <w:p w:rsidR="008C142D" w:rsidRDefault="008C142D">
      <w:pPr>
        <w:rPr>
          <w:lang w:bidi="fa-IR"/>
        </w:rPr>
      </w:pPr>
      <w:r>
        <w:rPr>
          <w:lang w:bidi="fa-IR"/>
        </w:rPr>
        <w:t>Avrupa Birliği üyesi ülkelerde yılda 5 milyar pounddan (7.5 mi</w:t>
      </w:r>
      <w:r>
        <w:rPr>
          <w:lang w:bidi="fa-IR"/>
        </w:rPr>
        <w:t>l</w:t>
      </w:r>
      <w:r>
        <w:rPr>
          <w:lang w:bidi="fa-IR"/>
        </w:rPr>
        <w:t>yar dolardan) fazla zarar ortaya çıkmaktadır ve bu zararlar hiç şüph</w:t>
      </w:r>
      <w:r>
        <w:rPr>
          <w:lang w:bidi="fa-IR"/>
        </w:rPr>
        <w:t>e</w:t>
      </w:r>
      <w:r>
        <w:rPr>
          <w:lang w:bidi="fa-IR"/>
        </w:rPr>
        <w:t>siz, sahtekarlık ve suç olaylarından kaynaklanmaktadır.</w:t>
      </w:r>
    </w:p>
    <w:p w:rsidR="008C142D" w:rsidRDefault="008C142D">
      <w:pPr>
        <w:rPr>
          <w:lang w:bidi="fa-IR"/>
        </w:rPr>
      </w:pPr>
      <w:r>
        <w:rPr>
          <w:lang w:bidi="fa-IR"/>
        </w:rPr>
        <w:t>“İngiltere dışişleri eski bakanı Douglas Hard ise Avrupa komisy</w:t>
      </w:r>
      <w:r>
        <w:rPr>
          <w:lang w:bidi="fa-IR"/>
        </w:rPr>
        <w:t>o</w:t>
      </w:r>
      <w:r>
        <w:rPr>
          <w:lang w:bidi="fa-IR"/>
        </w:rPr>
        <w:t>nu Mart ayı oturumunda, Avrupa’nın bu büyük sorununa karşı mücadel</w:t>
      </w:r>
      <w:r>
        <w:rPr>
          <w:lang w:bidi="fa-IR"/>
        </w:rPr>
        <w:t>e</w:t>
      </w:r>
      <w:r>
        <w:rPr>
          <w:lang w:bidi="fa-IR"/>
        </w:rPr>
        <w:t>de ciddi teşebbüslerde bul</w:t>
      </w:r>
      <w:r>
        <w:rPr>
          <w:lang w:bidi="fa-IR"/>
        </w:rPr>
        <w:t>u</w:t>
      </w:r>
      <w:r>
        <w:rPr>
          <w:lang w:bidi="fa-IR"/>
        </w:rPr>
        <w:t>nulmasını istemiştir.”</w:t>
      </w:r>
      <w:r>
        <w:rPr>
          <w:rStyle w:val="FootnoteReference"/>
          <w:lang w:bidi="fa-IR"/>
        </w:rPr>
        <w:footnoteReference w:id="572"/>
      </w:r>
    </w:p>
    <w:p w:rsidR="008C142D" w:rsidRDefault="008C142D">
      <w:pPr>
        <w:rPr>
          <w:lang w:bidi="fa-IR"/>
        </w:rPr>
      </w:pPr>
      <w:r>
        <w:rPr>
          <w:lang w:bidi="fa-IR"/>
        </w:rPr>
        <w:t>Hakeza, Köln şehrindeki Almanya emniyet teşkilatı da Avrupa ü</w:t>
      </w:r>
      <w:r>
        <w:rPr>
          <w:lang w:bidi="fa-IR"/>
        </w:rPr>
        <w:t>l</w:t>
      </w:r>
      <w:r>
        <w:rPr>
          <w:lang w:bidi="fa-IR"/>
        </w:rPr>
        <w:t>kelerindeki suç örgütlerinin faaliyetleri hususunda yayımladığı bir r</w:t>
      </w:r>
      <w:r>
        <w:rPr>
          <w:lang w:bidi="fa-IR"/>
        </w:rPr>
        <w:t>a</w:t>
      </w:r>
      <w:r>
        <w:rPr>
          <w:lang w:bidi="fa-IR"/>
        </w:rPr>
        <w:t>porunda şöyle ilan etmiştir: “Her yıl, dünya suç örgütleri tarafından uyuşturucu madde, s</w:t>
      </w:r>
      <w:r>
        <w:rPr>
          <w:lang w:bidi="fa-IR"/>
        </w:rPr>
        <w:t>i</w:t>
      </w:r>
      <w:r>
        <w:rPr>
          <w:lang w:bidi="fa-IR"/>
        </w:rPr>
        <w:t>lah ve modern teknoloji satımından elde edilen sekiz yüz milyar mark, Avrupa ortak pazarına üye ülkelere girmekt</w:t>
      </w:r>
      <w:r>
        <w:rPr>
          <w:lang w:bidi="fa-IR"/>
        </w:rPr>
        <w:t>e</w:t>
      </w:r>
      <w:r>
        <w:rPr>
          <w:lang w:bidi="fa-IR"/>
        </w:rPr>
        <w:t>dir.” Bu rapor esasınca: “İtalya mafyası ve Amerika Cusano Stray ö</w:t>
      </w:r>
      <w:r>
        <w:rPr>
          <w:lang w:bidi="fa-IR"/>
        </w:rPr>
        <w:t>r</w:t>
      </w:r>
      <w:r>
        <w:rPr>
          <w:lang w:bidi="fa-IR"/>
        </w:rPr>
        <w:t>gütü nakliye şirketlerini satın alarak, Alman pazarına nüfus edebilmek amacıyla örgütlü bir geniş çalışma içine girmiştir.”</w:t>
      </w:r>
      <w:r>
        <w:rPr>
          <w:rStyle w:val="FootnoteReference"/>
          <w:lang w:bidi="fa-IR"/>
        </w:rPr>
        <w:footnoteReference w:id="573"/>
      </w:r>
    </w:p>
    <w:p w:rsidR="008C142D" w:rsidRDefault="008C142D">
      <w:pPr>
        <w:rPr>
          <w:lang w:bidi="fa-IR"/>
        </w:rPr>
      </w:pPr>
      <w:r>
        <w:rPr>
          <w:lang w:bidi="fa-IR"/>
        </w:rPr>
        <w:t>Alman baskısı Nucos adlı haftalık dergi de bu konuda çok ilginç bir rapor yayımlamıştır. Bu rapor esasınca, “Dünyanın yirmi sanayileşmiş ülkesinde yapılan araştı</w:t>
      </w:r>
      <w:r>
        <w:rPr>
          <w:lang w:bidi="fa-IR"/>
        </w:rPr>
        <w:t>r</w:t>
      </w:r>
      <w:r>
        <w:rPr>
          <w:lang w:bidi="fa-IR"/>
        </w:rPr>
        <w:t>maların da gösterdiği gibi en yüksek suç oranı %30 ol</w:t>
      </w:r>
      <w:r>
        <w:rPr>
          <w:lang w:bidi="fa-IR"/>
        </w:rPr>
        <w:t>a</w:t>
      </w:r>
      <w:r>
        <w:rPr>
          <w:lang w:bidi="fa-IR"/>
        </w:rPr>
        <w:t>rak Hollanda ve Yeni Zelanda’da, en az suç oranı ise %10 ile Japonya’da ortaya çıkmaktadır. Hollanda’da dünyanın en büyük bisi</w:t>
      </w:r>
      <w:r>
        <w:rPr>
          <w:lang w:bidi="fa-IR"/>
        </w:rPr>
        <w:t>k</w:t>
      </w:r>
      <w:r>
        <w:rPr>
          <w:lang w:bidi="fa-IR"/>
        </w:rPr>
        <w:t>let ve otomobil hırsızlığı görülmektedir. Hollanda devleti bu olaya karşı koymak için suçlarla mücadele bütçesini kırk milyondan üç mi</w:t>
      </w:r>
      <w:r>
        <w:rPr>
          <w:lang w:bidi="fa-IR"/>
        </w:rPr>
        <w:t>l</w:t>
      </w:r>
      <w:r>
        <w:rPr>
          <w:lang w:bidi="fa-IR"/>
        </w:rPr>
        <w:t>yar güldene artırmı</w:t>
      </w:r>
      <w:r>
        <w:rPr>
          <w:lang w:bidi="fa-IR"/>
        </w:rPr>
        <w:t>ş</w:t>
      </w:r>
      <w:r>
        <w:rPr>
          <w:lang w:bidi="fa-IR"/>
        </w:rPr>
        <w:t>tır.”</w:t>
      </w:r>
      <w:r>
        <w:rPr>
          <w:rStyle w:val="FootnoteReference"/>
          <w:lang w:bidi="fa-IR"/>
        </w:rPr>
        <w:footnoteReference w:id="574"/>
      </w:r>
    </w:p>
    <w:p w:rsidR="008C142D" w:rsidRDefault="008C142D">
      <w:pPr>
        <w:rPr>
          <w:lang w:bidi="fa-IR"/>
        </w:rPr>
      </w:pPr>
    </w:p>
    <w:p w:rsidR="008C142D" w:rsidRDefault="008C142D" w:rsidP="00D278DE">
      <w:pPr>
        <w:pStyle w:val="Heading1"/>
        <w:rPr>
          <w:lang w:bidi="fa-IR"/>
        </w:rPr>
      </w:pPr>
      <w:bookmarkStart w:id="149" w:name="_Toc61827166"/>
      <w:r>
        <w:rPr>
          <w:lang w:bidi="fa-IR"/>
        </w:rPr>
        <w:t>2-Almanya’da Uyuşturucu Madde, Cinayet ve Tec</w:t>
      </w:r>
      <w:r>
        <w:rPr>
          <w:lang w:bidi="fa-IR"/>
        </w:rPr>
        <w:t>a</w:t>
      </w:r>
      <w:r>
        <w:rPr>
          <w:lang w:bidi="fa-IR"/>
        </w:rPr>
        <w:t>vüz Olayları</w:t>
      </w:r>
      <w:bookmarkEnd w:id="149"/>
    </w:p>
    <w:p w:rsidR="008C142D" w:rsidRDefault="008C142D">
      <w:pPr>
        <w:rPr>
          <w:lang w:bidi="fa-IR"/>
        </w:rPr>
      </w:pPr>
      <w:r>
        <w:rPr>
          <w:lang w:bidi="fa-IR"/>
        </w:rPr>
        <w:t>Alman haftalık dergisi Schtren şöyle yazmaktadır: “1994 yılında cadde ve metrolarda 6.527.740 Alman vatandaşı cinsel tecavüz, o</w:t>
      </w:r>
      <w:r>
        <w:rPr>
          <w:lang w:bidi="fa-IR"/>
        </w:rPr>
        <w:t>r</w:t>
      </w:r>
      <w:r>
        <w:rPr>
          <w:lang w:bidi="fa-IR"/>
        </w:rPr>
        <w:t xml:space="preserve">gan kaybı, kaptı kaçtı ve benzeri olayların kurbanı olmuştur veya </w:t>
      </w:r>
      <w:r>
        <w:rPr>
          <w:lang w:bidi="fa-IR"/>
        </w:rPr>
        <w:t>ö</w:t>
      </w:r>
      <w:r>
        <w:rPr>
          <w:lang w:bidi="fa-IR"/>
        </w:rPr>
        <w:t>lümle sonuçlanan darbelere maruz kalmışlardır.” Bu haftalık dergi şöyle d</w:t>
      </w:r>
      <w:r>
        <w:rPr>
          <w:lang w:bidi="fa-IR"/>
        </w:rPr>
        <w:t>e</w:t>
      </w:r>
      <w:r>
        <w:rPr>
          <w:lang w:bidi="fa-IR"/>
        </w:rPr>
        <w:t>vam etmektedir: “Gerçek c</w:t>
      </w:r>
      <w:r>
        <w:rPr>
          <w:lang w:bidi="fa-IR"/>
        </w:rPr>
        <w:t>i</w:t>
      </w:r>
      <w:r>
        <w:rPr>
          <w:lang w:bidi="fa-IR"/>
        </w:rPr>
        <w:t>nayet rakamları bundan çok daha fazladır. Bu rakamlar, sadece bir takım sebepler yüzünden ş</w:t>
      </w:r>
      <w:r>
        <w:rPr>
          <w:lang w:bidi="fa-IR"/>
        </w:rPr>
        <w:t>i</w:t>
      </w:r>
      <w:r>
        <w:rPr>
          <w:lang w:bidi="fa-IR"/>
        </w:rPr>
        <w:t>kayette bulunan kimseleri göstermektedir. Ayrıca Almanya’da 1995 yılında cinayetler %50 artış kaydetmi</w:t>
      </w:r>
      <w:r>
        <w:rPr>
          <w:lang w:bidi="fa-IR"/>
        </w:rPr>
        <w:t>ş</w:t>
      </w:r>
      <w:r>
        <w:rPr>
          <w:lang w:bidi="fa-IR"/>
        </w:rPr>
        <w:t>tir.”</w:t>
      </w:r>
      <w:r>
        <w:rPr>
          <w:rStyle w:val="FootnoteReference"/>
          <w:lang w:bidi="fa-IR"/>
        </w:rPr>
        <w:footnoteReference w:id="575"/>
      </w:r>
    </w:p>
    <w:p w:rsidR="008C142D" w:rsidRDefault="008C142D">
      <w:pPr>
        <w:rPr>
          <w:lang w:bidi="fa-IR"/>
        </w:rPr>
      </w:pPr>
      <w:r>
        <w:rPr>
          <w:lang w:bidi="fa-IR"/>
        </w:rPr>
        <w:t xml:space="preserve">Başka bir rapora göre ise “Geçen yıl Almaya’da sadece uyuşturucu madde hakkında yüzyirmi bin suç rapor </w:t>
      </w:r>
      <w:r>
        <w:rPr>
          <w:lang w:bidi="fa-IR"/>
        </w:rPr>
        <w:t>e</w:t>
      </w:r>
      <w:r>
        <w:rPr>
          <w:lang w:bidi="fa-IR"/>
        </w:rPr>
        <w:t>dilmiştir. Uluslararası suç örgütleri Almanya’da uyu</w:t>
      </w:r>
      <w:r>
        <w:rPr>
          <w:lang w:bidi="fa-IR"/>
        </w:rPr>
        <w:t>ş</w:t>
      </w:r>
      <w:r>
        <w:rPr>
          <w:lang w:bidi="fa-IR"/>
        </w:rPr>
        <w:t>turucu madde alım ve satımının yanısıra, kumarhane ve insan kaçakçılığı gibi olayları kontrol etme hususunda da faaliyet göstermişlerdir. Ayrıca haraç almakta ve de yılda yüzotuz bin araba çalmaktadırlar.”</w:t>
      </w:r>
      <w:r>
        <w:rPr>
          <w:rStyle w:val="FootnoteReference"/>
          <w:lang w:bidi="fa-IR"/>
        </w:rPr>
        <w:footnoteReference w:id="576"/>
      </w:r>
    </w:p>
    <w:p w:rsidR="008C142D" w:rsidRDefault="008C142D">
      <w:pPr>
        <w:rPr>
          <w:lang w:bidi="fa-IR"/>
        </w:rPr>
      </w:pPr>
      <w:r>
        <w:rPr>
          <w:lang w:bidi="fa-IR"/>
        </w:rPr>
        <w:t>Alman psikoloji enstitüsü araştırmaları esasınca da Almanya’nın büyük şehirlerinde oturanların %35’i, caddelerde gidip gelmek hus</w:t>
      </w:r>
      <w:r>
        <w:rPr>
          <w:lang w:bidi="fa-IR"/>
        </w:rPr>
        <w:t>u</w:t>
      </w:r>
      <w:r>
        <w:rPr>
          <w:lang w:bidi="fa-IR"/>
        </w:rPr>
        <w:t>sunda tedirginlik içindedirler ve kendilerini şiddet olayları ve cinaye</w:t>
      </w:r>
      <w:r>
        <w:rPr>
          <w:lang w:bidi="fa-IR"/>
        </w:rPr>
        <w:t>t</w:t>
      </w:r>
      <w:r>
        <w:rPr>
          <w:lang w:bidi="fa-IR"/>
        </w:rPr>
        <w:t xml:space="preserve"> tehlikesiyle karşı karşıya görmektedirler. Bu enstitü araştırmaları net</w:t>
      </w:r>
      <w:r>
        <w:rPr>
          <w:lang w:bidi="fa-IR"/>
        </w:rPr>
        <w:t>i</w:t>
      </w:r>
      <w:r>
        <w:rPr>
          <w:lang w:bidi="fa-IR"/>
        </w:rPr>
        <w:t>cesinde şöyle ilan etmiştir: “Almanya’nın büyük şehirlerinde yaşayan halkın %66’sı polislerin caddelerdeki kontr</w:t>
      </w:r>
      <w:r>
        <w:rPr>
          <w:lang w:bidi="fa-IR"/>
        </w:rPr>
        <w:t>o</w:t>
      </w:r>
      <w:r>
        <w:rPr>
          <w:lang w:bidi="fa-IR"/>
        </w:rPr>
        <w:t>lünü artırmasını ve de toplu taşıma araçlarının çoğaltı</w:t>
      </w:r>
      <w:r>
        <w:rPr>
          <w:lang w:bidi="fa-IR"/>
        </w:rPr>
        <w:t>l</w:t>
      </w:r>
      <w:r>
        <w:rPr>
          <w:lang w:bidi="fa-IR"/>
        </w:rPr>
        <w:t>masını istemişlerdir. Ülke halkının %63’ü ise polisin büyük şehirlerde güvenliği sağlayamadığına ve pol</w:t>
      </w:r>
      <w:r>
        <w:rPr>
          <w:lang w:bidi="fa-IR"/>
        </w:rPr>
        <w:t>i</w:t>
      </w:r>
      <w:r>
        <w:rPr>
          <w:lang w:bidi="fa-IR"/>
        </w:rPr>
        <w:t>sin kon</w:t>
      </w:r>
      <w:r>
        <w:rPr>
          <w:lang w:bidi="fa-IR"/>
        </w:rPr>
        <w:t>t</w:t>
      </w:r>
      <w:r>
        <w:rPr>
          <w:lang w:bidi="fa-IR"/>
        </w:rPr>
        <w:t>rolü kaybettiğine inanmaktadırlar.”</w:t>
      </w:r>
      <w:r>
        <w:rPr>
          <w:rStyle w:val="FootnoteReference"/>
          <w:lang w:bidi="fa-IR"/>
        </w:rPr>
        <w:footnoteReference w:id="577"/>
      </w:r>
    </w:p>
    <w:p w:rsidR="008C142D" w:rsidRDefault="008C142D">
      <w:pPr>
        <w:rPr>
          <w:lang w:bidi="fa-IR"/>
        </w:rPr>
      </w:pPr>
      <w:r>
        <w:rPr>
          <w:lang w:bidi="fa-IR"/>
        </w:rPr>
        <w:t>Almanya dönem bakanı, Manfer Dekanter de, “Almanya’da suç i</w:t>
      </w:r>
      <w:r>
        <w:rPr>
          <w:lang w:bidi="fa-IR"/>
        </w:rPr>
        <w:t>ş</w:t>
      </w:r>
      <w:r>
        <w:rPr>
          <w:lang w:bidi="fa-IR"/>
        </w:rPr>
        <w:t>leme oranı geçen yıl altı milyon üçyüz bin civarına erişmiştir. Oysa Alman polisi sadece %42’i oranında bu suçların faillerini ve sebepl</w:t>
      </w:r>
      <w:r>
        <w:rPr>
          <w:lang w:bidi="fa-IR"/>
        </w:rPr>
        <w:t>e</w:t>
      </w:r>
      <w:r>
        <w:rPr>
          <w:lang w:bidi="fa-IR"/>
        </w:rPr>
        <w:t>rini keşfedebilmiştir” gerçeğini itiraf ederek şu uyarıda bulunmuştur: “Ö</w:t>
      </w:r>
      <w:r>
        <w:rPr>
          <w:lang w:bidi="fa-IR"/>
        </w:rPr>
        <w:t>r</w:t>
      </w:r>
      <w:r>
        <w:rPr>
          <w:lang w:bidi="fa-IR"/>
        </w:rPr>
        <w:t>gütlü cinayetler, bu ülkenin iç güvenliğini tehlikeye atmış ve de halkın şiddetli bir endişeye kapılmasına sebep o</w:t>
      </w:r>
      <w:r>
        <w:rPr>
          <w:lang w:bidi="fa-IR"/>
        </w:rPr>
        <w:t>l</w:t>
      </w:r>
      <w:r>
        <w:rPr>
          <w:lang w:bidi="fa-IR"/>
        </w:rPr>
        <w:t>muştur.”</w:t>
      </w:r>
      <w:r>
        <w:rPr>
          <w:rStyle w:val="FootnoteReference"/>
          <w:lang w:bidi="fa-IR"/>
        </w:rPr>
        <w:footnoteReference w:id="578"/>
      </w:r>
    </w:p>
    <w:p w:rsidR="008C142D" w:rsidRDefault="008C142D">
      <w:pPr>
        <w:rPr>
          <w:lang w:bidi="fa-IR"/>
        </w:rPr>
      </w:pPr>
    </w:p>
    <w:p w:rsidR="008C142D" w:rsidRDefault="008C142D" w:rsidP="00D278DE">
      <w:pPr>
        <w:pStyle w:val="Heading1"/>
        <w:rPr>
          <w:lang w:bidi="fa-IR"/>
        </w:rPr>
      </w:pPr>
      <w:bookmarkStart w:id="150" w:name="_Toc61827167"/>
      <w:r>
        <w:rPr>
          <w:lang w:bidi="fa-IR"/>
        </w:rPr>
        <w:t>3-İtalya’da Çocuk Organı Ticareti</w:t>
      </w:r>
      <w:bookmarkEnd w:id="150"/>
    </w:p>
    <w:p w:rsidR="008C142D" w:rsidRDefault="008C142D">
      <w:pPr>
        <w:rPr>
          <w:lang w:bidi="fa-IR"/>
        </w:rPr>
      </w:pPr>
      <w:r>
        <w:rPr>
          <w:lang w:bidi="fa-IR"/>
        </w:rPr>
        <w:t>Elbette açık bir şekilde belirttiğimiz gibi bu söz konusu bozuklu</w:t>
      </w:r>
      <w:r>
        <w:rPr>
          <w:lang w:bidi="fa-IR"/>
        </w:rPr>
        <w:t>k</w:t>
      </w:r>
      <w:r>
        <w:rPr>
          <w:lang w:bidi="fa-IR"/>
        </w:rPr>
        <w:t>lar ve suçlar sadece Almanya’ya özgü değildir. Bütün Avrupalı ülk</w:t>
      </w:r>
      <w:r>
        <w:rPr>
          <w:lang w:bidi="fa-IR"/>
        </w:rPr>
        <w:t>e</w:t>
      </w:r>
      <w:r>
        <w:rPr>
          <w:lang w:bidi="fa-IR"/>
        </w:rPr>
        <w:t>lerde ve Amerika’da bu suçlar cereyan etmektedir. Örneğin İtalya b</w:t>
      </w:r>
      <w:r>
        <w:rPr>
          <w:lang w:bidi="fa-IR"/>
        </w:rPr>
        <w:t>a</w:t>
      </w:r>
      <w:r>
        <w:rPr>
          <w:lang w:bidi="fa-IR"/>
        </w:rPr>
        <w:t>kanı da bu ülk</w:t>
      </w:r>
      <w:r>
        <w:rPr>
          <w:lang w:bidi="fa-IR"/>
        </w:rPr>
        <w:t>e</w:t>
      </w:r>
      <w:r>
        <w:rPr>
          <w:lang w:bidi="fa-IR"/>
        </w:rPr>
        <w:t>de örgütlü suç şebekeleri hususunda yayımladığı bir bildiride şöyle ilan etmiştir: “Beş yüz mafya örgütü onbeş binden fazla güçle, fiili olarak devletle bir savaş başla</w:t>
      </w:r>
      <w:r>
        <w:rPr>
          <w:lang w:bidi="fa-IR"/>
        </w:rPr>
        <w:t>t</w:t>
      </w:r>
      <w:r>
        <w:rPr>
          <w:lang w:bidi="fa-IR"/>
        </w:rPr>
        <w:t>mıştır.”</w:t>
      </w:r>
    </w:p>
    <w:p w:rsidR="008C142D" w:rsidRDefault="008C142D">
      <w:pPr>
        <w:rPr>
          <w:lang w:bidi="fa-IR"/>
        </w:rPr>
      </w:pPr>
      <w:r>
        <w:rPr>
          <w:lang w:bidi="fa-IR"/>
        </w:rPr>
        <w:t>Söz konusu bakan şöyle devam etmiştir: “Bunlar, İtalya’da çocu</w:t>
      </w:r>
      <w:r>
        <w:rPr>
          <w:lang w:bidi="fa-IR"/>
        </w:rPr>
        <w:t>k</w:t>
      </w:r>
      <w:r>
        <w:rPr>
          <w:lang w:bidi="fa-IR"/>
        </w:rPr>
        <w:t>ların ve gençlerin organlarının ticaretiyle meşguldürler. Onları öldü</w:t>
      </w:r>
      <w:r>
        <w:rPr>
          <w:lang w:bidi="fa-IR"/>
        </w:rPr>
        <w:t>r</w:t>
      </w:r>
      <w:r>
        <w:rPr>
          <w:lang w:bidi="fa-IR"/>
        </w:rPr>
        <w:t>mekte, kalp, böbrek ve benzeri organlarını yüksek fiyatlarla isteyenl</w:t>
      </w:r>
      <w:r>
        <w:rPr>
          <w:lang w:bidi="fa-IR"/>
        </w:rPr>
        <w:t>e</w:t>
      </w:r>
      <w:r>
        <w:rPr>
          <w:lang w:bidi="fa-IR"/>
        </w:rPr>
        <w:t>re satmaktadırlar.</w:t>
      </w:r>
    </w:p>
    <w:p w:rsidR="008C142D" w:rsidRDefault="008C142D">
      <w:pPr>
        <w:rPr>
          <w:lang w:bidi="fa-IR"/>
        </w:rPr>
      </w:pPr>
      <w:r>
        <w:rPr>
          <w:lang w:bidi="fa-IR"/>
        </w:rPr>
        <w:t>1371-1376 (1992-1997) yılları arasında Brezilyalı dört binden fazla çocuk, kanunsuz olarak İtalya’ya intikal ettirilmiştir ve bu çocukla</w:t>
      </w:r>
      <w:r>
        <w:rPr>
          <w:lang w:bidi="fa-IR"/>
        </w:rPr>
        <w:t>r</w:t>
      </w:r>
      <w:r>
        <w:rPr>
          <w:lang w:bidi="fa-IR"/>
        </w:rPr>
        <w:t>dan üç bininden hiçbir haber alınamamıştır.</w:t>
      </w:r>
      <w:r>
        <w:rPr>
          <w:rStyle w:val="FootnoteReference"/>
          <w:lang w:bidi="fa-IR"/>
        </w:rPr>
        <w:footnoteReference w:id="579"/>
      </w:r>
    </w:p>
    <w:p w:rsidR="008C142D" w:rsidRDefault="008C142D">
      <w:pPr>
        <w:rPr>
          <w:lang w:bidi="fa-IR"/>
        </w:rPr>
      </w:pPr>
    </w:p>
    <w:p w:rsidR="008C142D" w:rsidRDefault="008C142D" w:rsidP="00D278DE">
      <w:pPr>
        <w:pStyle w:val="Heading1"/>
        <w:rPr>
          <w:lang w:bidi="fa-IR"/>
        </w:rPr>
      </w:pPr>
      <w:bookmarkStart w:id="151" w:name="_Toc61827168"/>
      <w:r>
        <w:rPr>
          <w:lang w:bidi="fa-IR"/>
        </w:rPr>
        <w:t>4-Fransa’da Hırsızlık Pazarı</w:t>
      </w:r>
      <w:bookmarkEnd w:id="151"/>
    </w:p>
    <w:p w:rsidR="008C142D" w:rsidRDefault="008C142D">
      <w:pPr>
        <w:rPr>
          <w:lang w:bidi="fa-IR"/>
        </w:rPr>
      </w:pPr>
      <w:r>
        <w:rPr>
          <w:lang w:bidi="fa-IR"/>
        </w:rPr>
        <w:t>Fransız Fransuar gazetesi, yayımladığı bir makalede şöyle yazmı</w:t>
      </w:r>
      <w:r>
        <w:rPr>
          <w:lang w:bidi="fa-IR"/>
        </w:rPr>
        <w:t>ş</w:t>
      </w:r>
      <w:r>
        <w:rPr>
          <w:lang w:bidi="fa-IR"/>
        </w:rPr>
        <w:t xml:space="preserve">tır: “1992 yılının ilk dokuz ayında Paris’te 110 binden fazla hırsızlık olayı meydana gelmiştir ve Paris’te hırsızlık rakamları geçen yıla </w:t>
      </w:r>
      <w:r>
        <w:rPr>
          <w:lang w:bidi="fa-IR"/>
        </w:rPr>
        <w:t>o</w:t>
      </w:r>
      <w:r>
        <w:rPr>
          <w:lang w:bidi="fa-IR"/>
        </w:rPr>
        <w:t>ranla, %4.35 oranında artış kaydetmiştir.”</w:t>
      </w:r>
    </w:p>
    <w:p w:rsidR="008C142D" w:rsidRDefault="008C142D">
      <w:pPr>
        <w:rPr>
          <w:lang w:bidi="fa-IR"/>
        </w:rPr>
      </w:pPr>
      <w:r>
        <w:rPr>
          <w:lang w:bidi="fa-IR"/>
        </w:rPr>
        <w:t>Daha sonra bu gazete şöyle eklemektedir: “Sadece adı zikredilen müddet boyunca Fransalı ve yabancı zenginlerin oturduğu ve genelli</w:t>
      </w:r>
      <w:r>
        <w:rPr>
          <w:lang w:bidi="fa-IR"/>
        </w:rPr>
        <w:t>k</w:t>
      </w:r>
      <w:r>
        <w:rPr>
          <w:lang w:bidi="fa-IR"/>
        </w:rPr>
        <w:t>le de yabancı elçilerin bulunduğu Paris şehrinin 16. bölgesinde 89 s</w:t>
      </w:r>
      <w:r>
        <w:rPr>
          <w:lang w:bidi="fa-IR"/>
        </w:rPr>
        <w:t>i</w:t>
      </w:r>
      <w:r>
        <w:rPr>
          <w:lang w:bidi="fa-IR"/>
        </w:rPr>
        <w:t>lahlı soygun ve de 2265 otomobil hırsızlığı ortaya çıkmıştır.”</w:t>
      </w:r>
      <w:r>
        <w:rPr>
          <w:rStyle w:val="FootnoteReference"/>
          <w:lang w:bidi="fa-IR"/>
        </w:rPr>
        <w:footnoteReference w:id="580"/>
      </w:r>
    </w:p>
    <w:p w:rsidR="008C142D" w:rsidRDefault="008C142D">
      <w:pPr>
        <w:rPr>
          <w:lang w:bidi="fa-IR"/>
        </w:rPr>
      </w:pPr>
    </w:p>
    <w:p w:rsidR="008C142D" w:rsidRDefault="008C142D" w:rsidP="00D278DE">
      <w:pPr>
        <w:pStyle w:val="Heading1"/>
        <w:rPr>
          <w:lang w:bidi="fa-IR"/>
        </w:rPr>
      </w:pPr>
      <w:bookmarkStart w:id="152" w:name="_Toc61827169"/>
      <w:r>
        <w:rPr>
          <w:lang w:bidi="fa-IR"/>
        </w:rPr>
        <w:t>5-İsveç Toplumunda Hırsızlık</w:t>
      </w:r>
      <w:bookmarkEnd w:id="152"/>
    </w:p>
    <w:p w:rsidR="008C142D" w:rsidRDefault="008C142D">
      <w:pPr>
        <w:rPr>
          <w:lang w:bidi="fa-IR"/>
        </w:rPr>
      </w:pPr>
      <w:r>
        <w:rPr>
          <w:lang w:bidi="fa-IR"/>
        </w:rPr>
        <w:t>İsveç İstatistik Merkezinin 1989 yılı ile ilgili SVD gazetesinde y</w:t>
      </w:r>
      <w:r>
        <w:rPr>
          <w:lang w:bidi="fa-IR"/>
        </w:rPr>
        <w:t>a</w:t>
      </w:r>
      <w:r>
        <w:rPr>
          <w:lang w:bidi="fa-IR"/>
        </w:rPr>
        <w:t>yımladığı rapor (17/8/1989) esasınca son yıllarda otomobil hırsızlıkl</w:t>
      </w:r>
      <w:r>
        <w:rPr>
          <w:lang w:bidi="fa-IR"/>
        </w:rPr>
        <w:t>a</w:t>
      </w:r>
      <w:r>
        <w:rPr>
          <w:lang w:bidi="fa-IR"/>
        </w:rPr>
        <w:t xml:space="preserve">rının sayısı iki kat artmış bulunmaktadır. </w:t>
      </w:r>
    </w:p>
    <w:p w:rsidR="008C142D" w:rsidRDefault="008C142D">
      <w:pPr>
        <w:rPr>
          <w:lang w:bidi="fa-IR"/>
        </w:rPr>
      </w:pPr>
      <w:r>
        <w:rPr>
          <w:lang w:bidi="fa-IR"/>
        </w:rPr>
        <w:t>Oysa 1984 yılında İsveç’te sadece 11800 otomobil hırsızlığı ka</w:t>
      </w:r>
      <w:r>
        <w:rPr>
          <w:lang w:bidi="fa-IR"/>
        </w:rPr>
        <w:t>y</w:t>
      </w:r>
      <w:r>
        <w:rPr>
          <w:lang w:bidi="fa-IR"/>
        </w:rPr>
        <w:t>dedilmiştir. 1985 yılında ise bu sayı 22100 hırsızlık olayıyla, artış kaydetmiştir. Sadece 118000 nüfusu bulunan Orbero şehrinde, 1993 yılında 868 araba çalma olayı gerçekleşmiştir.</w:t>
      </w:r>
      <w:r>
        <w:rPr>
          <w:rStyle w:val="FootnoteReference"/>
          <w:lang w:bidi="fa-IR"/>
        </w:rPr>
        <w:footnoteReference w:id="581"/>
      </w:r>
    </w:p>
    <w:p w:rsidR="008C142D" w:rsidRDefault="008C142D">
      <w:pPr>
        <w:rPr>
          <w:lang w:bidi="fa-IR"/>
        </w:rPr>
      </w:pPr>
      <w:r>
        <w:rPr>
          <w:lang w:bidi="fa-IR"/>
        </w:rPr>
        <w:t>İsveç PN gazetesinin (29/1/1992) yaptığı bir araştırma sonunda y</w:t>
      </w:r>
      <w:r>
        <w:rPr>
          <w:lang w:bidi="fa-IR"/>
        </w:rPr>
        <w:t>a</w:t>
      </w:r>
      <w:r>
        <w:rPr>
          <w:lang w:bidi="fa-IR"/>
        </w:rPr>
        <w:t>yımladığı raporda, “Dürüst İsveçliler, yılda milyarlarca dolar hırsızlık yapmaktadır” başlığı altında şu açıklamada bulunmaktadır: “İşçiler, memurlar, mağaza ve atölyelerin satış departmanlarındaki personeller, yılda en azından on milyar dolar, çalıştıkları yerden para çalmaktadı</w:t>
      </w:r>
      <w:r>
        <w:rPr>
          <w:lang w:bidi="fa-IR"/>
        </w:rPr>
        <w:t>r</w:t>
      </w:r>
      <w:r>
        <w:rPr>
          <w:lang w:bidi="fa-IR"/>
        </w:rPr>
        <w:t>lar.” Bunun sebebi ise son onbeş yılda vicdan hissinin ve sadakatin zayıfl</w:t>
      </w:r>
      <w:r>
        <w:rPr>
          <w:lang w:bidi="fa-IR"/>
        </w:rPr>
        <w:t>a</w:t>
      </w:r>
      <w:r>
        <w:rPr>
          <w:lang w:bidi="fa-IR"/>
        </w:rPr>
        <w:t>masıdır. Bu gazete, “İsveçlilerin sadakat ve doğruluğu nereye gitmi</w:t>
      </w:r>
      <w:r>
        <w:rPr>
          <w:lang w:bidi="fa-IR"/>
        </w:rPr>
        <w:t>ş</w:t>
      </w:r>
      <w:r>
        <w:rPr>
          <w:lang w:bidi="fa-IR"/>
        </w:rPr>
        <w:t>tir?” diye sorgulamaktadır.”</w:t>
      </w:r>
      <w:r>
        <w:rPr>
          <w:rStyle w:val="FootnoteReference"/>
          <w:lang w:bidi="fa-IR"/>
        </w:rPr>
        <w:footnoteReference w:id="582"/>
      </w:r>
    </w:p>
    <w:p w:rsidR="008C142D" w:rsidRDefault="008C142D">
      <w:pPr>
        <w:rPr>
          <w:lang w:bidi="fa-IR"/>
        </w:rPr>
      </w:pPr>
      <w:r>
        <w:rPr>
          <w:lang w:bidi="fa-IR"/>
        </w:rPr>
        <w:t>DN gazetesi 15/12/1995 tarihli sayısında şöyle yazmaktadır: “Ba</w:t>
      </w:r>
      <w:r>
        <w:rPr>
          <w:lang w:bidi="fa-IR"/>
        </w:rPr>
        <w:t>ş</w:t>
      </w:r>
      <w:r>
        <w:rPr>
          <w:lang w:bidi="fa-IR"/>
        </w:rPr>
        <w:t>bakan yardımcısı ve kadın erkek hakları eşitliği bakanı, Mona hanımın kendi yetkilerini kullan</w:t>
      </w:r>
      <w:r>
        <w:rPr>
          <w:lang w:bidi="fa-IR"/>
        </w:rPr>
        <w:t>a</w:t>
      </w:r>
      <w:r>
        <w:rPr>
          <w:lang w:bidi="fa-IR"/>
        </w:rPr>
        <w:t>rak yolsuzluk yapmasının ortaya çıkmasından sonra, kendisine ait bir çok şehir teşkilatı ve fabrikalarında da bunun benzeri yolsuzluklar yaptığı ifşa olmuştur.”</w:t>
      </w:r>
      <w:r>
        <w:rPr>
          <w:rStyle w:val="FootnoteReference"/>
          <w:lang w:bidi="fa-IR"/>
        </w:rPr>
        <w:footnoteReference w:id="583"/>
      </w:r>
      <w:r>
        <w:rPr>
          <w:lang w:bidi="fa-IR"/>
        </w:rPr>
        <w:t xml:space="preserve"> Bu gazetede yer alan r</w:t>
      </w:r>
      <w:r>
        <w:rPr>
          <w:lang w:bidi="fa-IR"/>
        </w:rPr>
        <w:t>a</w:t>
      </w:r>
      <w:r>
        <w:rPr>
          <w:lang w:bidi="fa-IR"/>
        </w:rPr>
        <w:t>por esasınca, “İsveçli kurum ve fabrikalar, yılda en az üç milyar d</w:t>
      </w:r>
      <w:r>
        <w:rPr>
          <w:lang w:bidi="fa-IR"/>
        </w:rPr>
        <w:t>o</w:t>
      </w:r>
      <w:r>
        <w:rPr>
          <w:lang w:bidi="fa-IR"/>
        </w:rPr>
        <w:t>lar (veya İsveç para birimi miktarınca) vergi verme hususunda devleti kandırmakt</w:t>
      </w:r>
      <w:r>
        <w:rPr>
          <w:lang w:bidi="fa-IR"/>
        </w:rPr>
        <w:t>a</w:t>
      </w:r>
      <w:r>
        <w:rPr>
          <w:lang w:bidi="fa-IR"/>
        </w:rPr>
        <w:t>dır.”</w:t>
      </w:r>
      <w:r>
        <w:rPr>
          <w:rStyle w:val="FootnoteReference"/>
          <w:lang w:bidi="fa-IR"/>
        </w:rPr>
        <w:footnoteReference w:id="584"/>
      </w:r>
    </w:p>
    <w:p w:rsidR="008C142D" w:rsidRDefault="008C142D">
      <w:pPr>
        <w:rPr>
          <w:lang w:bidi="fa-IR"/>
        </w:rPr>
      </w:pPr>
      <w:r>
        <w:rPr>
          <w:lang w:bidi="fa-IR"/>
        </w:rPr>
        <w:t>İsveç’te basılan NA gazetesi de 18/1/1991 tarihli sayısında İ</w:t>
      </w:r>
      <w:r>
        <w:rPr>
          <w:lang w:bidi="fa-IR"/>
        </w:rPr>
        <w:t>s</w:t>
      </w:r>
      <w:r>
        <w:rPr>
          <w:lang w:bidi="fa-IR"/>
        </w:rPr>
        <w:t>veç’teki mağaza ve satış yerlerinden yapılan hı</w:t>
      </w:r>
      <w:r>
        <w:rPr>
          <w:lang w:bidi="fa-IR"/>
        </w:rPr>
        <w:t>r</w:t>
      </w:r>
      <w:r>
        <w:rPr>
          <w:lang w:bidi="fa-IR"/>
        </w:rPr>
        <w:t>sızlıkların artmasına işaret ederek, “Herkes zan altındadır” başlığı altında yazdığı bir mak</w:t>
      </w:r>
      <w:r>
        <w:rPr>
          <w:lang w:bidi="fa-IR"/>
        </w:rPr>
        <w:t>a</w:t>
      </w:r>
      <w:r>
        <w:rPr>
          <w:lang w:bidi="fa-IR"/>
        </w:rPr>
        <w:t>lede şöyle yazmaktadır: “Hırsız kimdir? Bu sorunun cevabı oldukça kolaydır: Herkes! Çünkü herkes mağaza ve satış merkezlerindeki ma</w:t>
      </w:r>
      <w:r>
        <w:rPr>
          <w:lang w:bidi="fa-IR"/>
        </w:rPr>
        <w:t>l</w:t>
      </w:r>
      <w:r>
        <w:rPr>
          <w:lang w:bidi="fa-IR"/>
        </w:rPr>
        <w:t>ları kolay bir şekilde çalabilir. O halde bütün halka bu konuda su-i zanda bulunmak gerekir.”</w:t>
      </w:r>
      <w:r>
        <w:rPr>
          <w:rStyle w:val="FootnoteReference"/>
          <w:lang w:bidi="fa-IR"/>
        </w:rPr>
        <w:footnoteReference w:id="585"/>
      </w:r>
    </w:p>
    <w:p w:rsidR="008C142D" w:rsidRDefault="008C142D">
      <w:pPr>
        <w:rPr>
          <w:lang w:bidi="fa-IR"/>
        </w:rPr>
      </w:pPr>
    </w:p>
    <w:p w:rsidR="008C142D" w:rsidRDefault="008C142D" w:rsidP="00D278DE">
      <w:pPr>
        <w:pStyle w:val="Heading1"/>
        <w:rPr>
          <w:lang w:bidi="fa-IR"/>
        </w:rPr>
      </w:pPr>
      <w:bookmarkStart w:id="153" w:name="_Toc61827170"/>
      <w:r>
        <w:rPr>
          <w:lang w:bidi="fa-IR"/>
        </w:rPr>
        <w:t>7-Alman Toplumunda Hırsızlık</w:t>
      </w:r>
      <w:bookmarkEnd w:id="153"/>
    </w:p>
    <w:p w:rsidR="008C142D" w:rsidRDefault="008C142D">
      <w:pPr>
        <w:rPr>
          <w:lang w:bidi="fa-IR"/>
        </w:rPr>
      </w:pPr>
      <w:r>
        <w:rPr>
          <w:lang w:bidi="fa-IR"/>
        </w:rPr>
        <w:t>Almanya Sarbruken şehrindeki Perakende Satıcılar Birliğinden nakledilen belgeli bir raporda ise sözde medeni Alman toplumu ha</w:t>
      </w:r>
      <w:r>
        <w:rPr>
          <w:lang w:bidi="fa-IR"/>
        </w:rPr>
        <w:t>k</w:t>
      </w:r>
      <w:r>
        <w:rPr>
          <w:lang w:bidi="fa-IR"/>
        </w:rPr>
        <w:t>kında şunu okumaktayız: “Özellikle yıl başında yapılan hırsızlıklar, Alman satış merkezlerine yılda dört milyar mark zarar vermektedir. Alman satıcılarının, bu zararı telafi etmek için yılda satışlarını 80 mi</w:t>
      </w:r>
      <w:r>
        <w:rPr>
          <w:lang w:bidi="fa-IR"/>
        </w:rPr>
        <w:t>l</w:t>
      </w:r>
      <w:r>
        <w:rPr>
          <w:lang w:bidi="fa-IR"/>
        </w:rPr>
        <w:t>yar mark a</w:t>
      </w:r>
      <w:r>
        <w:rPr>
          <w:lang w:bidi="fa-IR"/>
        </w:rPr>
        <w:t>r</w:t>
      </w:r>
      <w:r>
        <w:rPr>
          <w:lang w:bidi="fa-IR"/>
        </w:rPr>
        <w:t>tırması gerekir ki bu mümkün değildir.”</w:t>
      </w:r>
    </w:p>
    <w:p w:rsidR="008C142D" w:rsidRDefault="008C142D">
      <w:pPr>
        <w:rPr>
          <w:lang w:bidi="fa-IR"/>
        </w:rPr>
      </w:pPr>
      <w:r>
        <w:rPr>
          <w:lang w:bidi="fa-IR"/>
        </w:rPr>
        <w:t>Alman Perakende Satıcılar Birliği 1994 yılında, hırsızl</w:t>
      </w:r>
      <w:r>
        <w:rPr>
          <w:lang w:bidi="fa-IR"/>
        </w:rPr>
        <w:t>ı</w:t>
      </w:r>
      <w:r>
        <w:rPr>
          <w:lang w:bidi="fa-IR"/>
        </w:rPr>
        <w:t>ğı önlemek ve hırsızlara karşı koymak için bir buçuk milyar mark yatırım yapmı</w:t>
      </w:r>
      <w:r>
        <w:rPr>
          <w:lang w:bidi="fa-IR"/>
        </w:rPr>
        <w:t>ş</w:t>
      </w:r>
      <w:r>
        <w:rPr>
          <w:lang w:bidi="fa-IR"/>
        </w:rPr>
        <w:t xml:space="preserve">tır.” Bu rapor esasınca, “Sadece geçen yıl, Alman satış mağazalarında altı bin hırsızlık </w:t>
      </w:r>
      <w:r>
        <w:rPr>
          <w:lang w:bidi="fa-IR"/>
        </w:rPr>
        <w:t>o</w:t>
      </w:r>
      <w:r>
        <w:rPr>
          <w:lang w:bidi="fa-IR"/>
        </w:rPr>
        <w:t>layı ortaya çıkarılmış ve hırsızlar yakalanmıştır.”</w:t>
      </w:r>
      <w:r>
        <w:rPr>
          <w:rStyle w:val="FootnoteReference"/>
          <w:lang w:bidi="fa-IR"/>
        </w:rPr>
        <w:footnoteReference w:id="586"/>
      </w:r>
    </w:p>
    <w:p w:rsidR="008C142D" w:rsidRDefault="008C142D">
      <w:pPr>
        <w:rPr>
          <w:lang w:bidi="fa-IR"/>
        </w:rPr>
      </w:pPr>
    </w:p>
    <w:p w:rsidR="008C142D" w:rsidRDefault="008C142D" w:rsidP="00D278DE">
      <w:pPr>
        <w:pStyle w:val="Heading1"/>
        <w:rPr>
          <w:lang w:bidi="fa-IR"/>
        </w:rPr>
      </w:pPr>
      <w:bookmarkStart w:id="154" w:name="_Toc61827171"/>
      <w:r>
        <w:rPr>
          <w:lang w:bidi="fa-IR"/>
        </w:rPr>
        <w:t>8-Almanya’da Tıp Dalındaki İhtiras</w:t>
      </w:r>
      <w:bookmarkEnd w:id="154"/>
    </w:p>
    <w:p w:rsidR="008C142D" w:rsidRDefault="008C142D">
      <w:pPr>
        <w:rPr>
          <w:lang w:bidi="fa-IR"/>
        </w:rPr>
      </w:pPr>
      <w:r>
        <w:rPr>
          <w:lang w:bidi="fa-IR"/>
        </w:rPr>
        <w:t>Bir Alman gazetesi de Berlin Doktorlar Odası başkanı Alice Huber’den naklen, bu ülkedeki bir çok doktorların tıp ahlaki ölçüler</w:t>
      </w:r>
      <w:r>
        <w:rPr>
          <w:lang w:bidi="fa-IR"/>
        </w:rPr>
        <w:t>i</w:t>
      </w:r>
      <w:r>
        <w:rPr>
          <w:lang w:bidi="fa-IR"/>
        </w:rPr>
        <w:t>ne riayet etmemesine itirazda bulunarak şöyle yazmaktadır: “Alma</w:t>
      </w:r>
      <w:r>
        <w:rPr>
          <w:lang w:bidi="fa-IR"/>
        </w:rPr>
        <w:t>n</w:t>
      </w:r>
      <w:r>
        <w:rPr>
          <w:lang w:bidi="fa-IR"/>
        </w:rPr>
        <w:t>ya’daki doktorların beşte biri, sadece servet elde etmek ve ihtiras s</w:t>
      </w:r>
      <w:r>
        <w:rPr>
          <w:lang w:bidi="fa-IR"/>
        </w:rPr>
        <w:t>e</w:t>
      </w:r>
      <w:r>
        <w:rPr>
          <w:lang w:bidi="fa-IR"/>
        </w:rPr>
        <w:t>bebiyle sağlıklı kimseleri dahi cerrahi müdahale altına almakta ve ha</w:t>
      </w:r>
      <w:r>
        <w:rPr>
          <w:lang w:bidi="fa-IR"/>
        </w:rPr>
        <w:t>s</w:t>
      </w:r>
      <w:r>
        <w:rPr>
          <w:lang w:bidi="fa-IR"/>
        </w:rPr>
        <w:t>talara zaruri olmayan tedavileri uygulamaktadırlar.”</w:t>
      </w:r>
    </w:p>
    <w:p w:rsidR="008C142D" w:rsidRDefault="008C142D">
      <w:pPr>
        <w:rPr>
          <w:lang w:bidi="fa-IR"/>
        </w:rPr>
      </w:pPr>
      <w:r>
        <w:rPr>
          <w:lang w:bidi="fa-IR"/>
        </w:rPr>
        <w:t>Alice Huber daha sonra şöyle diyor: “Almanya’da her beş dokto</w:t>
      </w:r>
      <w:r>
        <w:rPr>
          <w:lang w:bidi="fa-IR"/>
        </w:rPr>
        <w:t>r</w:t>
      </w:r>
      <w:r>
        <w:rPr>
          <w:lang w:bidi="fa-IR"/>
        </w:rPr>
        <w:t xml:space="preserve">dan biri, hastalarının tedavisi için yaptıkları </w:t>
      </w:r>
      <w:r>
        <w:rPr>
          <w:lang w:bidi="fa-IR"/>
        </w:rPr>
        <w:t>o</w:t>
      </w:r>
      <w:r>
        <w:rPr>
          <w:lang w:bidi="fa-IR"/>
        </w:rPr>
        <w:t>turumları izah edecek doğru dürüst bir cevaba sahip değildir. Bu tür teşebbüslerden dolayı sigortalıların gördükleri zararlar, yıllık kırk milyar markı bulmakt</w:t>
      </w:r>
      <w:r>
        <w:rPr>
          <w:lang w:bidi="fa-IR"/>
        </w:rPr>
        <w:t>a</w:t>
      </w:r>
      <w:r>
        <w:rPr>
          <w:lang w:bidi="fa-IR"/>
        </w:rPr>
        <w:t>dır.”</w:t>
      </w:r>
      <w:r>
        <w:rPr>
          <w:rStyle w:val="FootnoteReference"/>
          <w:lang w:bidi="fa-IR"/>
        </w:rPr>
        <w:footnoteReference w:id="587"/>
      </w:r>
    </w:p>
    <w:p w:rsidR="008C142D" w:rsidRDefault="008C142D">
      <w:pPr>
        <w:rPr>
          <w:lang w:bidi="fa-IR"/>
        </w:rPr>
      </w:pPr>
    </w:p>
    <w:p w:rsidR="008C142D" w:rsidRDefault="008C142D" w:rsidP="00D278DE">
      <w:pPr>
        <w:pStyle w:val="Heading1"/>
        <w:rPr>
          <w:lang w:bidi="fa-IR"/>
        </w:rPr>
      </w:pPr>
      <w:bookmarkStart w:id="155" w:name="_Toc61827172"/>
      <w:r>
        <w:rPr>
          <w:lang w:bidi="fa-IR"/>
        </w:rPr>
        <w:t>9-Alman Devlet Adamlarının Rüşvet Alması</w:t>
      </w:r>
      <w:bookmarkEnd w:id="155"/>
    </w:p>
    <w:p w:rsidR="008C142D" w:rsidRDefault="008C142D">
      <w:pPr>
        <w:rPr>
          <w:lang w:bidi="fa-IR"/>
        </w:rPr>
      </w:pPr>
      <w:r>
        <w:rPr>
          <w:lang w:bidi="fa-IR"/>
        </w:rPr>
        <w:t>Sözünü ettiğimiz bozuklukların batılı ülkelerdeki d</w:t>
      </w:r>
      <w:r>
        <w:rPr>
          <w:lang w:bidi="fa-IR"/>
        </w:rPr>
        <w:t>e</w:t>
      </w:r>
      <w:r>
        <w:rPr>
          <w:lang w:bidi="fa-IR"/>
        </w:rPr>
        <w:t>rinliğini ve bu facianın genişliğini öğrenebilmek için, bu tür yolsuzluklarla mücad</w:t>
      </w:r>
      <w:r>
        <w:rPr>
          <w:lang w:bidi="fa-IR"/>
        </w:rPr>
        <w:t>e</w:t>
      </w:r>
      <w:r>
        <w:rPr>
          <w:lang w:bidi="fa-IR"/>
        </w:rPr>
        <w:t>leyle görevli kurumların bir bölümünün dahi, bu faciaya maruz kaldıkl</w:t>
      </w:r>
      <w:r>
        <w:rPr>
          <w:lang w:bidi="fa-IR"/>
        </w:rPr>
        <w:t>a</w:t>
      </w:r>
      <w:r>
        <w:rPr>
          <w:lang w:bidi="fa-IR"/>
        </w:rPr>
        <w:t>rını ve işlevlerini yitirdiklerini bilmemiz yeterlidir.</w:t>
      </w:r>
    </w:p>
    <w:p w:rsidR="008C142D" w:rsidRDefault="008C142D">
      <w:pPr>
        <w:rPr>
          <w:lang w:bidi="fa-IR"/>
        </w:rPr>
      </w:pPr>
      <w:r>
        <w:rPr>
          <w:lang w:bidi="fa-IR"/>
        </w:rPr>
        <w:t>“Almanya cinai memurları birliği başkanı Aikebala Jebterupe, bu ülkenin idarelerinde mafya fesadının ve rüşvet almanın artışı hakkında uyarıda bulunarak şöyle demektedir: “Hiçbir tehlike, daire başkanlar</w:t>
      </w:r>
      <w:r>
        <w:rPr>
          <w:lang w:bidi="fa-IR"/>
        </w:rPr>
        <w:t>ı</w:t>
      </w:r>
      <w:r>
        <w:rPr>
          <w:lang w:bidi="fa-IR"/>
        </w:rPr>
        <w:t>nın, polis memurlarının ve siyasetçilerin rüşvet almasından d</w:t>
      </w:r>
      <w:r>
        <w:rPr>
          <w:lang w:bidi="fa-IR"/>
        </w:rPr>
        <w:t>a</w:t>
      </w:r>
      <w:r>
        <w:rPr>
          <w:lang w:bidi="fa-IR"/>
        </w:rPr>
        <w:t>ha fazla ülkeyi tehdit etmemektedir.”</w:t>
      </w:r>
    </w:p>
    <w:p w:rsidR="008C142D" w:rsidRDefault="008C142D">
      <w:pPr>
        <w:rPr>
          <w:lang w:bidi="fa-IR"/>
        </w:rPr>
      </w:pPr>
      <w:r>
        <w:rPr>
          <w:lang w:bidi="fa-IR"/>
        </w:rPr>
        <w:t>Almanya cinayi polisi (BKAE) başkanı Hans Ludvig de, bu kon</w:t>
      </w:r>
      <w:r>
        <w:rPr>
          <w:lang w:bidi="fa-IR"/>
        </w:rPr>
        <w:t>u</w:t>
      </w:r>
      <w:r>
        <w:rPr>
          <w:lang w:bidi="fa-IR"/>
        </w:rPr>
        <w:t>da idari yolsuzluklarla savaşmak için, ülkede yeni kanunların çıkarılm</w:t>
      </w:r>
      <w:r>
        <w:rPr>
          <w:lang w:bidi="fa-IR"/>
        </w:rPr>
        <w:t>a</w:t>
      </w:r>
      <w:r>
        <w:rPr>
          <w:lang w:bidi="fa-IR"/>
        </w:rPr>
        <w:t>sını istemiştir.”</w:t>
      </w:r>
      <w:r>
        <w:rPr>
          <w:rStyle w:val="FootnoteReference"/>
          <w:lang w:bidi="fa-IR"/>
        </w:rPr>
        <w:footnoteReference w:id="588"/>
      </w:r>
    </w:p>
    <w:p w:rsidR="008C142D" w:rsidRDefault="008C142D">
      <w:pPr>
        <w:rPr>
          <w:lang w:bidi="fa-IR"/>
        </w:rPr>
      </w:pPr>
    </w:p>
    <w:p w:rsidR="008C142D" w:rsidRDefault="008C142D" w:rsidP="00D278DE">
      <w:pPr>
        <w:pStyle w:val="Heading1"/>
        <w:rPr>
          <w:lang w:bidi="fa-IR"/>
        </w:rPr>
      </w:pPr>
      <w:bookmarkStart w:id="156" w:name="_Toc61827173"/>
      <w:r>
        <w:rPr>
          <w:lang w:bidi="fa-IR"/>
        </w:rPr>
        <w:t>10-Fransa Toplumunda İdari Yolsuzluklar</w:t>
      </w:r>
      <w:bookmarkEnd w:id="156"/>
    </w:p>
    <w:p w:rsidR="008C142D" w:rsidRDefault="008C142D">
      <w:pPr>
        <w:rPr>
          <w:lang w:bidi="fa-IR"/>
        </w:rPr>
      </w:pPr>
      <w:r>
        <w:rPr>
          <w:lang w:bidi="fa-IR"/>
        </w:rPr>
        <w:t>Fransa Üniversitesinde Etnoloji dalı üstadı ve de “P</w:t>
      </w:r>
      <w:r>
        <w:rPr>
          <w:lang w:bidi="fa-IR"/>
        </w:rPr>
        <w:t>o</w:t>
      </w:r>
      <w:r>
        <w:rPr>
          <w:lang w:bidi="fa-IR"/>
        </w:rPr>
        <w:t>lisler arasında bir etnolog” adlı kitabın yazarı Mark Jean ise “Fransa’da bir çok kar</w:t>
      </w:r>
      <w:r>
        <w:rPr>
          <w:lang w:bidi="fa-IR"/>
        </w:rPr>
        <w:t>a</w:t>
      </w:r>
      <w:r>
        <w:rPr>
          <w:lang w:bidi="fa-IR"/>
        </w:rPr>
        <w:t>kolda, sahipleri bulunmayan malları adli makamlara teslim etmek y</w:t>
      </w:r>
      <w:r>
        <w:rPr>
          <w:lang w:bidi="fa-IR"/>
        </w:rPr>
        <w:t>e</w:t>
      </w:r>
      <w:r>
        <w:rPr>
          <w:lang w:bidi="fa-IR"/>
        </w:rPr>
        <w:t>rine, mallara bizzat polis memurları tarafından el konulmaktadır” ge</w:t>
      </w:r>
      <w:r>
        <w:rPr>
          <w:lang w:bidi="fa-IR"/>
        </w:rPr>
        <w:t>r</w:t>
      </w:r>
      <w:r>
        <w:rPr>
          <w:lang w:bidi="fa-IR"/>
        </w:rPr>
        <w:t xml:space="preserve">çeğine </w:t>
      </w:r>
      <w:r>
        <w:rPr>
          <w:lang w:bidi="fa-IR"/>
        </w:rPr>
        <w:t>i</w:t>
      </w:r>
      <w:r>
        <w:rPr>
          <w:lang w:bidi="fa-IR"/>
        </w:rPr>
        <w:t>şaret ederek şöyle demektedir: “Bir çok polislerin de açıkça bildiği g</w:t>
      </w:r>
      <w:r>
        <w:rPr>
          <w:lang w:bidi="fa-IR"/>
        </w:rPr>
        <w:t>i</w:t>
      </w:r>
      <w:r>
        <w:rPr>
          <w:lang w:bidi="fa-IR"/>
        </w:rPr>
        <w:t>bi, polislerin görev esnasında ele geçirdikleri mallar, yargı mahkemesi ambarlarında bir şekilde ka</w:t>
      </w:r>
      <w:r>
        <w:rPr>
          <w:lang w:bidi="fa-IR"/>
        </w:rPr>
        <w:t>y</w:t>
      </w:r>
      <w:r>
        <w:rPr>
          <w:lang w:bidi="fa-IR"/>
        </w:rPr>
        <w:t>bolmaktadır!”</w:t>
      </w:r>
    </w:p>
    <w:p w:rsidR="008C142D" w:rsidRDefault="008C142D">
      <w:pPr>
        <w:rPr>
          <w:lang w:bidi="fa-IR"/>
        </w:rPr>
      </w:pPr>
      <w:r>
        <w:rPr>
          <w:lang w:bidi="fa-IR"/>
        </w:rPr>
        <w:t>Fransız Novel Observator gazetesi de bu sözleri na</w:t>
      </w:r>
      <w:r>
        <w:rPr>
          <w:lang w:bidi="fa-IR"/>
        </w:rPr>
        <w:t>k</w:t>
      </w:r>
      <w:r>
        <w:rPr>
          <w:lang w:bidi="fa-IR"/>
        </w:rPr>
        <w:t>lettikten sonra şöyle yazmaktadır: “Bugün Fransa’da haraç alan polisler bir kaç gur</w:t>
      </w:r>
      <w:r>
        <w:rPr>
          <w:lang w:bidi="fa-IR"/>
        </w:rPr>
        <w:t>u</w:t>
      </w:r>
      <w:r>
        <w:rPr>
          <w:lang w:bidi="fa-IR"/>
        </w:rPr>
        <w:t>ba ayrılmaktadır. Her iş hakkında bir haraç alan polis bulunmaktadır: Fuhuşa aracılık edenlerden, uyuşturucu madde satanla</w:t>
      </w:r>
      <w:r>
        <w:rPr>
          <w:lang w:bidi="fa-IR"/>
        </w:rPr>
        <w:t>r</w:t>
      </w:r>
      <w:r>
        <w:rPr>
          <w:lang w:bidi="fa-IR"/>
        </w:rPr>
        <w:t>dan, elektronik malzeme kaçakçılarından, araba hırsızlarından, yan kesicilerden ve s</w:t>
      </w:r>
      <w:r>
        <w:rPr>
          <w:lang w:bidi="fa-IR"/>
        </w:rPr>
        <w:t>i</w:t>
      </w:r>
      <w:r>
        <w:rPr>
          <w:lang w:bidi="fa-IR"/>
        </w:rPr>
        <w:t>lahlı soygunculardan haraç alınmaktadır.” Bu Fransız gazetesi şöyle devam etmektedir: “Siz Fransız haritası üzerinde bu tür polislerin şe</w:t>
      </w:r>
      <w:r>
        <w:rPr>
          <w:lang w:bidi="fa-IR"/>
        </w:rPr>
        <w:t>r</w:t>
      </w:r>
      <w:r>
        <w:rPr>
          <w:lang w:bidi="fa-IR"/>
        </w:rPr>
        <w:t>rinden amanda olabilen hiçbir nokta gösteremezsiniz.”</w:t>
      </w:r>
      <w:r>
        <w:rPr>
          <w:rStyle w:val="FootnoteReference"/>
          <w:lang w:bidi="fa-IR"/>
        </w:rPr>
        <w:footnoteReference w:id="589"/>
      </w:r>
    </w:p>
    <w:p w:rsidR="008C142D" w:rsidRDefault="008C142D">
      <w:pPr>
        <w:rPr>
          <w:lang w:bidi="fa-IR"/>
        </w:rPr>
      </w:pPr>
    </w:p>
    <w:p w:rsidR="008C142D" w:rsidRDefault="008C142D" w:rsidP="00D278DE">
      <w:pPr>
        <w:pStyle w:val="Heading1"/>
        <w:rPr>
          <w:lang w:bidi="fa-IR"/>
        </w:rPr>
      </w:pPr>
      <w:bookmarkStart w:id="157" w:name="_Toc61827174"/>
      <w:r>
        <w:rPr>
          <w:lang w:bidi="fa-IR"/>
        </w:rPr>
        <w:t>11-Amerika’da Polis Memurlarının Yolsuzluğu</w:t>
      </w:r>
      <w:bookmarkEnd w:id="157"/>
    </w:p>
    <w:p w:rsidR="008C142D" w:rsidRDefault="008C142D">
      <w:pPr>
        <w:rPr>
          <w:lang w:bidi="fa-IR"/>
        </w:rPr>
      </w:pPr>
      <w:r>
        <w:rPr>
          <w:lang w:bidi="fa-IR"/>
        </w:rPr>
        <w:t>Bu bölümü de Amerika polisinin yolsuzluğu hakkı</w:t>
      </w:r>
      <w:r>
        <w:rPr>
          <w:lang w:bidi="fa-IR"/>
        </w:rPr>
        <w:t>n</w:t>
      </w:r>
      <w:r>
        <w:rPr>
          <w:lang w:bidi="fa-IR"/>
        </w:rPr>
        <w:t>daki raporları naklederek bitirmek istiyoruz. New York polisi iç güvenlik bölümü ba</w:t>
      </w:r>
      <w:r>
        <w:rPr>
          <w:lang w:bidi="fa-IR"/>
        </w:rPr>
        <w:t>ş</w:t>
      </w:r>
      <w:r>
        <w:rPr>
          <w:lang w:bidi="fa-IR"/>
        </w:rPr>
        <w:t>kanı Robert Bitty, uyuşturucu madde alım ve satım suçuyla, Brooklyn’deki yedi polis memurunun yakalanmasına işaret ederek şöyle demiştir: “Uzun bir zamandır polis idaresine bazı uyuşturucu kaçakç</w:t>
      </w:r>
      <w:r>
        <w:rPr>
          <w:lang w:bidi="fa-IR"/>
        </w:rPr>
        <w:t>ı</w:t>
      </w:r>
      <w:r>
        <w:rPr>
          <w:lang w:bidi="fa-IR"/>
        </w:rPr>
        <w:t>larının, telsiz kullanan ve silahlı arabalarca, uyuşturucu madde dağıtımını yaptığı ihbarları geliyordu. Sonunda yaptığımız araştırm</w:t>
      </w:r>
      <w:r>
        <w:rPr>
          <w:lang w:bidi="fa-IR"/>
        </w:rPr>
        <w:t>a</w:t>
      </w:r>
      <w:r>
        <w:rPr>
          <w:lang w:bidi="fa-IR"/>
        </w:rPr>
        <w:t>lar net</w:t>
      </w:r>
      <w:r>
        <w:rPr>
          <w:lang w:bidi="fa-IR"/>
        </w:rPr>
        <w:t>i</w:t>
      </w:r>
      <w:r>
        <w:rPr>
          <w:lang w:bidi="fa-IR"/>
        </w:rPr>
        <w:t>cesinde New York polis memurlarının bu işi yaptığı ortaya çıkmış o</w:t>
      </w:r>
      <w:r>
        <w:rPr>
          <w:lang w:bidi="fa-IR"/>
        </w:rPr>
        <w:t>l</w:t>
      </w:r>
      <w:r>
        <w:rPr>
          <w:lang w:bidi="fa-IR"/>
        </w:rPr>
        <w:t>du.”</w:t>
      </w:r>
    </w:p>
    <w:p w:rsidR="008C142D" w:rsidRDefault="008C142D">
      <w:pPr>
        <w:rPr>
          <w:lang w:bidi="fa-IR"/>
        </w:rPr>
      </w:pPr>
      <w:r>
        <w:rPr>
          <w:lang w:bidi="fa-IR"/>
        </w:rPr>
        <w:t>Elbette bu raporda şu gerçeğe de işaret edilmiştir ki bu memurlar yedi kişi idi ve de on yıl boyunca bu işi yapmışlardı.”</w:t>
      </w:r>
      <w:r>
        <w:rPr>
          <w:rStyle w:val="FootnoteReference"/>
          <w:lang w:bidi="fa-IR"/>
        </w:rPr>
        <w:footnoteReference w:id="590"/>
      </w:r>
    </w:p>
    <w:p w:rsidR="008C142D" w:rsidRDefault="008C142D">
      <w:pPr>
        <w:rPr>
          <w:lang w:bidi="fa-IR"/>
        </w:rPr>
      </w:pPr>
      <w:r>
        <w:rPr>
          <w:lang w:bidi="fa-IR"/>
        </w:rPr>
        <w:t>Öte yandan BBC televizyonu da bu konuda bir rapor yayımlayarak şöyle demiştir: “Los Angeles polisinin yo</w:t>
      </w:r>
      <w:r>
        <w:rPr>
          <w:lang w:bidi="fa-IR"/>
        </w:rPr>
        <w:t>l</w:t>
      </w:r>
      <w:r>
        <w:rPr>
          <w:lang w:bidi="fa-IR"/>
        </w:rPr>
        <w:t>suzluğu ve işlediği suçlar ve onlardan bazısının banka soygunu ve uyuşturucu madde dağıtımına bizzat katılması, bu eyaletteki bütün halkın şiddetli bir şekilde güve</w:t>
      </w:r>
      <w:r>
        <w:rPr>
          <w:lang w:bidi="fa-IR"/>
        </w:rPr>
        <w:t>n</w:t>
      </w:r>
      <w:r>
        <w:rPr>
          <w:lang w:bidi="fa-IR"/>
        </w:rPr>
        <w:t>sizlik duygusuna kapılmasına neden olmuştur.” Bu raporda ayrıca şöyle denmektedir: “İthamların çoğu Los Angeles polisine yöneliktir. Bur</w:t>
      </w:r>
      <w:r>
        <w:rPr>
          <w:lang w:bidi="fa-IR"/>
        </w:rPr>
        <w:t>a</w:t>
      </w:r>
      <w:r>
        <w:rPr>
          <w:lang w:bidi="fa-IR"/>
        </w:rPr>
        <w:t>da uyuşturucu madde kaçakçılığı çok geniş boyutlara varmıştır. Öyle ki son günlerde üst düzey yetkililerinden biri de milyonlarca d</w:t>
      </w:r>
      <w:r>
        <w:rPr>
          <w:lang w:bidi="fa-IR"/>
        </w:rPr>
        <w:t>o</w:t>
      </w:r>
      <w:r>
        <w:rPr>
          <w:lang w:bidi="fa-IR"/>
        </w:rPr>
        <w:t>lar d</w:t>
      </w:r>
      <w:r>
        <w:rPr>
          <w:lang w:bidi="fa-IR"/>
        </w:rPr>
        <w:t>e</w:t>
      </w:r>
      <w:r>
        <w:rPr>
          <w:lang w:bidi="fa-IR"/>
        </w:rPr>
        <w:t>ğerinde kokain çalmak ithamıyla tutuklanmıştır.”</w:t>
      </w:r>
      <w:r>
        <w:rPr>
          <w:rStyle w:val="FootnoteReference"/>
          <w:lang w:bidi="fa-IR"/>
        </w:rPr>
        <w:footnoteReference w:id="591"/>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158" w:name="_Toc61827175"/>
      <w:r>
        <w:rPr>
          <w:lang w:bidi="fa-IR"/>
        </w:rPr>
        <w:t>5-Batılı Demokrasi ve Hümanizm Düşüncesinin Yenilg</w:t>
      </w:r>
      <w:r>
        <w:rPr>
          <w:lang w:bidi="fa-IR"/>
        </w:rPr>
        <w:t>i</w:t>
      </w:r>
      <w:r>
        <w:rPr>
          <w:lang w:bidi="fa-IR"/>
        </w:rPr>
        <w:t>ye Uğraması</w:t>
      </w:r>
      <w:bookmarkEnd w:id="158"/>
    </w:p>
    <w:p w:rsidR="008C142D" w:rsidRDefault="008C142D">
      <w:pPr>
        <w:rPr>
          <w:lang w:bidi="fa-IR"/>
        </w:rPr>
      </w:pPr>
      <w:r>
        <w:rPr>
          <w:lang w:bidi="fa-IR"/>
        </w:rPr>
        <w:t>Teknolojik ve ilmi gelişmesine istinat ederek ve dünya toplumlarını düzene sokacak bir güce sahip olduğu idd</w:t>
      </w:r>
      <w:r>
        <w:rPr>
          <w:lang w:bidi="fa-IR"/>
        </w:rPr>
        <w:t>i</w:t>
      </w:r>
      <w:r>
        <w:rPr>
          <w:lang w:bidi="fa-IR"/>
        </w:rPr>
        <w:t xml:space="preserve">asını ortaya atarak herkesi kendi önderliği bayrağı altına çağıran bir medeniyet, teorik temeller ve reel gösterimler açısından bir çok buhranlar ve çeşitli çelişkilerle karşı karşıya kalmıştır. </w:t>
      </w:r>
    </w:p>
    <w:p w:rsidR="008C142D" w:rsidRDefault="008C142D">
      <w:pPr>
        <w:rPr>
          <w:rFonts w:hint="cs"/>
          <w:rtl/>
          <w:lang w:bidi="fa-IR"/>
        </w:rPr>
      </w:pPr>
      <w:r>
        <w:rPr>
          <w:lang w:bidi="fa-IR"/>
        </w:rPr>
        <w:t>Aslında insan hayatının farklı boyutlarını düzenlemek için batının önerdiği formüller, materyalist ve hümanist ilkeler üzere kurulu old</w:t>
      </w:r>
      <w:r>
        <w:rPr>
          <w:lang w:bidi="fa-IR"/>
        </w:rPr>
        <w:t>u</w:t>
      </w:r>
      <w:r>
        <w:rPr>
          <w:lang w:bidi="fa-IR"/>
        </w:rPr>
        <w:t xml:space="preserve">ğundan hiçbir zaman insanın yüce menfaatlerini içermemiş ve de </w:t>
      </w:r>
      <w:r>
        <w:rPr>
          <w:lang w:bidi="fa-IR"/>
        </w:rPr>
        <w:t>i</w:t>
      </w:r>
      <w:r>
        <w:rPr>
          <w:lang w:bidi="fa-IR"/>
        </w:rPr>
        <w:t>çermeyecektir. Ayrıca yirminci yüzyıldaki büyük değişimleri geride bıraktığımız bu dönemde “Batının teknolojik medeniyetinin içi</w:t>
      </w:r>
      <w:r>
        <w:rPr>
          <w:lang w:bidi="fa-IR"/>
        </w:rPr>
        <w:t>n</w:t>
      </w:r>
      <w:r>
        <w:rPr>
          <w:lang w:bidi="fa-IR"/>
        </w:rPr>
        <w:t>de gizli olan çelişkili şekilleri çok daha açık bir şekilde görmek mü</w:t>
      </w:r>
      <w:r>
        <w:rPr>
          <w:lang w:bidi="fa-IR"/>
        </w:rPr>
        <w:t>m</w:t>
      </w:r>
      <w:r>
        <w:rPr>
          <w:lang w:bidi="fa-IR"/>
        </w:rPr>
        <w:t>kündür.”</w:t>
      </w:r>
      <w:r>
        <w:rPr>
          <w:rStyle w:val="FootnoteReference"/>
          <w:lang w:bidi="fa-IR"/>
        </w:rPr>
        <w:footnoteReference w:id="592"/>
      </w:r>
    </w:p>
    <w:p w:rsidR="008C142D" w:rsidRDefault="008C142D">
      <w:pPr>
        <w:rPr>
          <w:lang w:bidi="fa-IR"/>
        </w:rPr>
      </w:pPr>
      <w:r>
        <w:rPr>
          <w:lang w:bidi="fa-IR"/>
        </w:rPr>
        <w:t>Bu da batı medeniyetinin evrensel ve hatta insan tür</w:t>
      </w:r>
      <w:r>
        <w:rPr>
          <w:lang w:bidi="fa-IR"/>
        </w:rPr>
        <w:t>ü</w:t>
      </w:r>
      <w:r>
        <w:rPr>
          <w:lang w:bidi="fa-IR"/>
        </w:rPr>
        <w:t>nün istediği bölgesel bir düzen sunmaktan aciz olduğunun başka bir delilidir</w:t>
      </w:r>
      <w:r w:rsidR="0065374B">
        <w:rPr>
          <w:lang w:bidi="fa-IR"/>
        </w:rPr>
        <w:t>.”</w:t>
      </w:r>
      <w:r>
        <w:rPr>
          <w:lang w:bidi="fa-IR"/>
        </w:rPr>
        <w:t>Bu çelişkilerden biri demokrasidir. Demokrasi halk hükümeti anlamınd</w:t>
      </w:r>
      <w:r>
        <w:rPr>
          <w:lang w:bidi="fa-IR"/>
        </w:rPr>
        <w:t>a</w:t>
      </w:r>
      <w:r>
        <w:rPr>
          <w:lang w:bidi="fa-IR"/>
        </w:rPr>
        <w:t>dır. Ama pratik olarak en iyi demokrasi hükümeti örnekleri bile, mill</w:t>
      </w:r>
      <w:r>
        <w:rPr>
          <w:lang w:bidi="fa-IR"/>
        </w:rPr>
        <w:t>e</w:t>
      </w:r>
      <w:r>
        <w:rPr>
          <w:lang w:bidi="fa-IR"/>
        </w:rPr>
        <w:t>tin hakları ardında zenginlerin gizli olduğu bir maske konumund</w:t>
      </w:r>
      <w:r>
        <w:rPr>
          <w:lang w:bidi="fa-IR"/>
        </w:rPr>
        <w:t>a</w:t>
      </w:r>
      <w:r>
        <w:rPr>
          <w:lang w:bidi="fa-IR"/>
        </w:rPr>
        <w:t>dır.”</w:t>
      </w:r>
      <w:r>
        <w:rPr>
          <w:rStyle w:val="FootnoteReference"/>
          <w:lang w:bidi="fa-IR"/>
        </w:rPr>
        <w:footnoteReference w:id="593"/>
      </w:r>
      <w:r>
        <w:rPr>
          <w:lang w:bidi="fa-IR"/>
        </w:rPr>
        <w:t xml:space="preserve"> Ve sonuç olarak “Demokrasi sistemi ahlaki ve manevi değerlere sahip olmadığı için mutlak diktatörlükle sonuçlanmaktadır.”</w:t>
      </w:r>
      <w:r>
        <w:rPr>
          <w:rStyle w:val="FootnoteReference"/>
          <w:lang w:bidi="fa-IR"/>
        </w:rPr>
        <w:footnoteReference w:id="594"/>
      </w:r>
      <w:r>
        <w:rPr>
          <w:lang w:bidi="fa-IR"/>
        </w:rPr>
        <w:t xml:space="preserve"> B</w:t>
      </w:r>
      <w:r>
        <w:rPr>
          <w:lang w:bidi="fa-IR"/>
        </w:rPr>
        <w:t>a</w:t>
      </w:r>
      <w:r>
        <w:rPr>
          <w:lang w:bidi="fa-IR"/>
        </w:rPr>
        <w:t>tılı demokrasi, insanın sosyal hayatı ile siyasi ve hukuki bireycilik alanı</w:t>
      </w:r>
      <w:r>
        <w:rPr>
          <w:lang w:bidi="fa-IR"/>
        </w:rPr>
        <w:t>n</w:t>
      </w:r>
      <w:r>
        <w:rPr>
          <w:lang w:bidi="fa-IR"/>
        </w:rPr>
        <w:t xml:space="preserve">da hümanist göreceli düşünce ve dar bakış açısının bir örneği </w:t>
      </w:r>
      <w:r>
        <w:rPr>
          <w:lang w:bidi="fa-IR"/>
        </w:rPr>
        <w:t>o</w:t>
      </w:r>
      <w:r>
        <w:rPr>
          <w:lang w:bidi="fa-IR"/>
        </w:rPr>
        <w:t>larak, hakikatte batı medeniyetinin önerdiği bir mekanizma, insan toplul</w:t>
      </w:r>
      <w:r>
        <w:rPr>
          <w:lang w:bidi="fa-IR"/>
        </w:rPr>
        <w:t>u</w:t>
      </w:r>
      <w:r>
        <w:rPr>
          <w:lang w:bidi="fa-IR"/>
        </w:rPr>
        <w:t>ğunu idare için Siyasi Hümanizm düşüncesi ve İslami toplumlarda s</w:t>
      </w:r>
      <w:r>
        <w:rPr>
          <w:lang w:bidi="fa-IR"/>
        </w:rPr>
        <w:t>i</w:t>
      </w:r>
      <w:r>
        <w:rPr>
          <w:lang w:bidi="fa-IR"/>
        </w:rPr>
        <w:t xml:space="preserve">yasi düzenin korunması anlamını ifade etmektedir. </w:t>
      </w:r>
    </w:p>
    <w:p w:rsidR="008C142D" w:rsidRDefault="008C142D">
      <w:pPr>
        <w:rPr>
          <w:lang w:bidi="fa-IR"/>
        </w:rPr>
      </w:pPr>
      <w:r>
        <w:rPr>
          <w:lang w:bidi="fa-IR"/>
        </w:rPr>
        <w:t>Bu yüzden batının önerdiği demokrasinin bir çok dünya ülkeleri ve batılı topluluklarda çıkmaza girmesi ve yenilgiye uğramasıyla hakika</w:t>
      </w:r>
      <w:r>
        <w:rPr>
          <w:lang w:bidi="fa-IR"/>
        </w:rPr>
        <w:t>t</w:t>
      </w:r>
      <w:r>
        <w:rPr>
          <w:lang w:bidi="fa-IR"/>
        </w:rPr>
        <w:t>te batının, insan topluluklarını düzene koyma temelli siyasi düşüncesi, büyük bir yeni</w:t>
      </w:r>
      <w:r>
        <w:rPr>
          <w:lang w:bidi="fa-IR"/>
        </w:rPr>
        <w:t>l</w:t>
      </w:r>
      <w:r>
        <w:rPr>
          <w:lang w:bidi="fa-IR"/>
        </w:rPr>
        <w:t>giye uğramıştır.</w:t>
      </w:r>
    </w:p>
    <w:p w:rsidR="008C142D" w:rsidRDefault="008C142D">
      <w:pPr>
        <w:rPr>
          <w:lang w:bidi="fa-IR"/>
        </w:rPr>
      </w:pPr>
    </w:p>
    <w:p w:rsidR="008C142D" w:rsidRDefault="008C142D" w:rsidP="00D278DE">
      <w:pPr>
        <w:pStyle w:val="Heading1"/>
        <w:rPr>
          <w:lang w:bidi="fa-IR"/>
        </w:rPr>
      </w:pPr>
      <w:bookmarkStart w:id="159" w:name="_Toc61827176"/>
      <w:r>
        <w:rPr>
          <w:lang w:bidi="fa-IR"/>
        </w:rPr>
        <w:t>Hakikat Terazisinde Batılı Demokrasi</w:t>
      </w:r>
      <w:bookmarkEnd w:id="159"/>
    </w:p>
    <w:p w:rsidR="008C142D" w:rsidRDefault="008C142D">
      <w:pPr>
        <w:rPr>
          <w:lang w:bidi="fa-IR"/>
        </w:rPr>
      </w:pPr>
      <w:r>
        <w:rPr>
          <w:lang w:bidi="fa-IR"/>
        </w:rPr>
        <w:t>“Demokrasinin çeşitli tanımlarının varlığıyla birlikte, hakikatte demokrasi, vatandaşların karar almak için siyasi katılımı anlamını if</w:t>
      </w:r>
      <w:r>
        <w:rPr>
          <w:lang w:bidi="fa-IR"/>
        </w:rPr>
        <w:t>a</w:t>
      </w:r>
      <w:r>
        <w:rPr>
          <w:lang w:bidi="fa-IR"/>
        </w:rPr>
        <w:t>de etmektedir. Ama özgürlük, eşitlik ve siyasi kararlara katılım diye bilinen üç ilke, demokrasinin başlıca temelleri olarak kabul edilme</w:t>
      </w:r>
      <w:r>
        <w:rPr>
          <w:lang w:bidi="fa-IR"/>
        </w:rPr>
        <w:t>k</w:t>
      </w:r>
      <w:r>
        <w:rPr>
          <w:lang w:bidi="fa-IR"/>
        </w:rPr>
        <w:t>tedir.”</w:t>
      </w:r>
      <w:r>
        <w:rPr>
          <w:rStyle w:val="FootnoteReference"/>
          <w:lang w:bidi="fa-IR"/>
        </w:rPr>
        <w:footnoteReference w:id="595"/>
      </w:r>
    </w:p>
    <w:p w:rsidR="008C142D" w:rsidRDefault="008C142D">
      <w:pPr>
        <w:rPr>
          <w:lang w:bidi="fa-IR"/>
        </w:rPr>
      </w:pPr>
      <w:r>
        <w:rPr>
          <w:lang w:bidi="fa-IR"/>
        </w:rPr>
        <w:t>Gerçi bu zikredilen üç ilke, hakikatte batı aydınlık h</w:t>
      </w:r>
      <w:r>
        <w:rPr>
          <w:lang w:bidi="fa-IR"/>
        </w:rPr>
        <w:t>a</w:t>
      </w:r>
      <w:r>
        <w:rPr>
          <w:lang w:bidi="fa-IR"/>
        </w:rPr>
        <w:t>reketinin teyit ettiği temel değerleri ve ülküleri konumu</w:t>
      </w:r>
      <w:r>
        <w:rPr>
          <w:lang w:bidi="fa-IR"/>
        </w:rPr>
        <w:t>n</w:t>
      </w:r>
      <w:r>
        <w:rPr>
          <w:lang w:bidi="fa-IR"/>
        </w:rPr>
        <w:t>dadır ama batılı demokrasi kendi sloganlarının tam aksine, hiçbir zaman modern toplumlarda ge</w:t>
      </w:r>
      <w:r>
        <w:rPr>
          <w:lang w:bidi="fa-IR"/>
        </w:rPr>
        <w:t>r</w:t>
      </w:r>
      <w:r>
        <w:rPr>
          <w:lang w:bidi="fa-IR"/>
        </w:rPr>
        <w:t>çek özgürlük ve genel katılımı sağlayamamış, pratik hayata geçir</w:t>
      </w:r>
      <w:r>
        <w:rPr>
          <w:lang w:bidi="fa-IR"/>
        </w:rPr>
        <w:t>e</w:t>
      </w:r>
      <w:r>
        <w:rPr>
          <w:lang w:bidi="fa-IR"/>
        </w:rPr>
        <w:t>memiştir. Anamalcı ve menfaat merkezli batı dünyası, kapitalist sın</w:t>
      </w:r>
      <w:r>
        <w:rPr>
          <w:lang w:bidi="fa-IR"/>
        </w:rPr>
        <w:t>ı</w:t>
      </w:r>
      <w:r>
        <w:rPr>
          <w:lang w:bidi="fa-IR"/>
        </w:rPr>
        <w:t>fın ve güç sahiplerinin menfaatlerini korumak için bir çok hususta demokrasinin temel ilkelerine aykırı hareket etmiştir. Bu yüzden, “B</w:t>
      </w:r>
      <w:r>
        <w:rPr>
          <w:lang w:bidi="fa-IR"/>
        </w:rPr>
        <w:t>a</w:t>
      </w:r>
      <w:r>
        <w:rPr>
          <w:lang w:bidi="fa-IR"/>
        </w:rPr>
        <w:t>tılılar istedikleri demokrasiyi kendi toplumlarında hayata geçirme h</w:t>
      </w:r>
      <w:r>
        <w:rPr>
          <w:lang w:bidi="fa-IR"/>
        </w:rPr>
        <w:t>u</w:t>
      </w:r>
      <w:r>
        <w:rPr>
          <w:lang w:bidi="fa-IR"/>
        </w:rPr>
        <w:t>susunda başarısız olmuşlardır ve henüz de adalet, özgü</w:t>
      </w:r>
      <w:r>
        <w:rPr>
          <w:lang w:bidi="fa-IR"/>
        </w:rPr>
        <w:t>r</w:t>
      </w:r>
      <w:r>
        <w:rPr>
          <w:lang w:bidi="fa-IR"/>
        </w:rPr>
        <w:t>lük ve eşitlik gibi değerleri, batılı toplumlarda hakim kılamamı</w:t>
      </w:r>
      <w:r>
        <w:rPr>
          <w:lang w:bidi="fa-IR"/>
        </w:rPr>
        <w:t>ş</w:t>
      </w:r>
      <w:r>
        <w:rPr>
          <w:lang w:bidi="fa-IR"/>
        </w:rPr>
        <w:t>lardır.”</w:t>
      </w:r>
      <w:r>
        <w:rPr>
          <w:rStyle w:val="FootnoteReference"/>
          <w:lang w:bidi="fa-IR"/>
        </w:rPr>
        <w:footnoteReference w:id="596"/>
      </w:r>
    </w:p>
    <w:p w:rsidR="008C142D" w:rsidRDefault="008C142D">
      <w:pPr>
        <w:rPr>
          <w:lang w:bidi="fa-IR"/>
        </w:rPr>
      </w:pPr>
      <w:r>
        <w:rPr>
          <w:lang w:bidi="fa-IR"/>
        </w:rPr>
        <w:t>Bu esas üzere, batılı kitle haberleşme araçlarının kopardığı velvel</w:t>
      </w:r>
      <w:r>
        <w:rPr>
          <w:lang w:bidi="fa-IR"/>
        </w:rPr>
        <w:t>e</w:t>
      </w:r>
      <w:r>
        <w:rPr>
          <w:lang w:bidi="fa-IR"/>
        </w:rPr>
        <w:t>ye rağmen batılı toplumlardaki bir çok vatandaşlar bugün açık bir ş</w:t>
      </w:r>
      <w:r>
        <w:rPr>
          <w:lang w:bidi="fa-IR"/>
        </w:rPr>
        <w:t>e</w:t>
      </w:r>
      <w:r>
        <w:rPr>
          <w:lang w:bidi="fa-IR"/>
        </w:rPr>
        <w:t>kilde şunu ilan etmektedirler ki, “Özgürlük, adalet ve eşitlik bizden çok uzaklarda bulu</w:t>
      </w:r>
      <w:r>
        <w:rPr>
          <w:lang w:bidi="fa-IR"/>
        </w:rPr>
        <w:t>n</w:t>
      </w:r>
      <w:r>
        <w:rPr>
          <w:lang w:bidi="fa-IR"/>
        </w:rPr>
        <w:t>maktadır.”</w:t>
      </w:r>
      <w:r>
        <w:rPr>
          <w:rStyle w:val="FootnoteReference"/>
          <w:lang w:bidi="fa-IR"/>
        </w:rPr>
        <w:footnoteReference w:id="597"/>
      </w:r>
    </w:p>
    <w:p w:rsidR="008C142D" w:rsidRDefault="008C142D">
      <w:pPr>
        <w:rPr>
          <w:lang w:bidi="fa-IR"/>
        </w:rPr>
      </w:pPr>
    </w:p>
    <w:p w:rsidR="008C142D" w:rsidRDefault="008C142D" w:rsidP="00D278DE">
      <w:pPr>
        <w:pStyle w:val="Heading1"/>
        <w:rPr>
          <w:lang w:bidi="fa-IR"/>
        </w:rPr>
      </w:pPr>
      <w:bookmarkStart w:id="160" w:name="_Toc61827177"/>
      <w:r>
        <w:rPr>
          <w:lang w:bidi="fa-IR"/>
        </w:rPr>
        <w:t>Batılı Demokrasi, Batının Makyavelist Siyasetine Mağlup Düşmüş Haldedir</w:t>
      </w:r>
      <w:bookmarkEnd w:id="160"/>
    </w:p>
    <w:p w:rsidR="008C142D" w:rsidRDefault="008C142D">
      <w:pPr>
        <w:rPr>
          <w:lang w:bidi="fa-IR"/>
        </w:rPr>
      </w:pPr>
      <w:r>
        <w:rPr>
          <w:lang w:bidi="fa-IR"/>
        </w:rPr>
        <w:t>Batı kapitalist akımının kamuoyunu yönlendirmek amacıyla kitle haberleşme araçları üzerindeki hegemonyası, partilerin ve siyasetçil</w:t>
      </w:r>
      <w:r>
        <w:rPr>
          <w:lang w:bidi="fa-IR"/>
        </w:rPr>
        <w:t>e</w:t>
      </w:r>
      <w:r>
        <w:rPr>
          <w:lang w:bidi="fa-IR"/>
        </w:rPr>
        <w:t>rin büyük kartellerden ve tröstlerden etkilenmesi, seçim sahneler</w:t>
      </w:r>
      <w:r>
        <w:rPr>
          <w:lang w:bidi="fa-IR"/>
        </w:rPr>
        <w:t>i</w:t>
      </w:r>
      <w:r>
        <w:rPr>
          <w:lang w:bidi="fa-IR"/>
        </w:rPr>
        <w:t>nin güçlü partilerin elindeki geleneksel tekelciliği ve benzeri bir çok e</w:t>
      </w:r>
      <w:r>
        <w:rPr>
          <w:lang w:bidi="fa-IR"/>
        </w:rPr>
        <w:t>t</w:t>
      </w:r>
      <w:r>
        <w:rPr>
          <w:lang w:bidi="fa-IR"/>
        </w:rPr>
        <w:t>kenler, bugün batıda halkçılık akımını tedrici bir şekilde yokluğa sürü</w:t>
      </w:r>
      <w:r>
        <w:rPr>
          <w:lang w:bidi="fa-IR"/>
        </w:rPr>
        <w:t>k</w:t>
      </w:r>
      <w:r>
        <w:rPr>
          <w:lang w:bidi="fa-IR"/>
        </w:rPr>
        <w:t>lemekle birlikte, sözde demokrasi hareketini de batı toplumlarında derin bir buhranla karşı karşıya bırakmıştır. İsviçreli düşünür ve gaz</w:t>
      </w:r>
      <w:r>
        <w:rPr>
          <w:lang w:bidi="fa-IR"/>
        </w:rPr>
        <w:t>e</w:t>
      </w:r>
      <w:r>
        <w:rPr>
          <w:lang w:bidi="fa-IR"/>
        </w:rPr>
        <w:t>teci Ahmet Huber de bu konuda şöyle demektedir: “Batıda demokrasi büyük bir buhranla karşı karşıyadır. Bütün batılı ülkelerde ve bu cü</w:t>
      </w:r>
      <w:r>
        <w:rPr>
          <w:lang w:bidi="fa-IR"/>
        </w:rPr>
        <w:t>m</w:t>
      </w:r>
      <w:r>
        <w:rPr>
          <w:lang w:bidi="fa-IR"/>
        </w:rPr>
        <w:t>leden İsviçre’de ortaya çıkan tablo şudur ki halk bir sınıftır, siyasetç</w:t>
      </w:r>
      <w:r>
        <w:rPr>
          <w:lang w:bidi="fa-IR"/>
        </w:rPr>
        <w:t>i</w:t>
      </w:r>
      <w:r>
        <w:rPr>
          <w:lang w:bidi="fa-IR"/>
        </w:rPr>
        <w:t>ler ve güçlüler ise başka bir sınıf. Halk sadece her dört yılda bir oy verme hakkına sahiptir ama hiçbir şey değişmemektedir.”</w:t>
      </w:r>
      <w:r>
        <w:rPr>
          <w:rStyle w:val="FootnoteReference"/>
          <w:lang w:bidi="fa-IR"/>
        </w:rPr>
        <w:footnoteReference w:id="598"/>
      </w:r>
    </w:p>
    <w:p w:rsidR="008C142D" w:rsidRDefault="008C142D">
      <w:pPr>
        <w:rPr>
          <w:lang w:bidi="fa-IR"/>
        </w:rPr>
      </w:pPr>
      <w:r>
        <w:rPr>
          <w:lang w:bidi="fa-IR"/>
        </w:rPr>
        <w:t>Adı geçen delile istinat ederek, şöyle söylemek mü</w:t>
      </w:r>
      <w:r>
        <w:rPr>
          <w:lang w:bidi="fa-IR"/>
        </w:rPr>
        <w:t>m</w:t>
      </w:r>
      <w:r>
        <w:rPr>
          <w:lang w:bidi="fa-IR"/>
        </w:rPr>
        <w:t>kündür: “Batı medeniyeti sahasında halkın büyük bir kesimi, her yıl daha fazla ka</w:t>
      </w:r>
      <w:r>
        <w:rPr>
          <w:lang w:bidi="fa-IR"/>
        </w:rPr>
        <w:t>y</w:t>
      </w:r>
      <w:r>
        <w:rPr>
          <w:lang w:bidi="fa-IR"/>
        </w:rPr>
        <w:t>betmekte ve küçük bir azınlık ise galip çıkmaktadır.”</w:t>
      </w:r>
      <w:r>
        <w:rPr>
          <w:rStyle w:val="FootnoteReference"/>
          <w:lang w:bidi="fa-IR"/>
        </w:rPr>
        <w:footnoteReference w:id="599"/>
      </w:r>
    </w:p>
    <w:p w:rsidR="008C142D" w:rsidRDefault="008C142D">
      <w:pPr>
        <w:rPr>
          <w:lang w:bidi="fa-IR"/>
        </w:rPr>
      </w:pPr>
      <w:r>
        <w:rPr>
          <w:lang w:bidi="fa-IR"/>
        </w:rPr>
        <w:t>Bu üzücü gerçeğin sebebi de şudur: “Demokratik kap</w:t>
      </w:r>
      <w:r>
        <w:rPr>
          <w:lang w:bidi="fa-IR"/>
        </w:rPr>
        <w:t>i</w:t>
      </w:r>
      <w:r>
        <w:rPr>
          <w:lang w:bidi="fa-IR"/>
        </w:rPr>
        <w:t>talist düzen, en azından kendi içinde başlıca iki büyük çelişkiyi barındırmaktadır ve bu iki çelişki, sonunda patlayacak türden çelişkilerdir: Bir taraftan eşitliğe dayalı olan demokrasi, öte yandan adaletsizlik icat eden se</w:t>
      </w:r>
      <w:r>
        <w:rPr>
          <w:lang w:bidi="fa-IR"/>
        </w:rPr>
        <w:t>r</w:t>
      </w:r>
      <w:r>
        <w:rPr>
          <w:lang w:bidi="fa-IR"/>
        </w:rPr>
        <w:t>best piyasa bir çelişki teşkil etmektedir”</w:t>
      </w:r>
      <w:r>
        <w:rPr>
          <w:rStyle w:val="FootnoteReference"/>
          <w:lang w:bidi="fa-IR"/>
        </w:rPr>
        <w:footnoteReference w:id="600"/>
      </w:r>
    </w:p>
    <w:p w:rsidR="008C142D" w:rsidRDefault="008C142D">
      <w:pPr>
        <w:rPr>
          <w:lang w:bidi="fa-IR"/>
        </w:rPr>
      </w:pPr>
      <w:r>
        <w:rPr>
          <w:lang w:bidi="fa-IR"/>
        </w:rPr>
        <w:t>Hakikatte Batı medeniyeti kendi mahiyeti gereği, sadece kapitalis</w:t>
      </w:r>
      <w:r>
        <w:rPr>
          <w:lang w:bidi="fa-IR"/>
        </w:rPr>
        <w:t>t</w:t>
      </w:r>
      <w:r>
        <w:rPr>
          <w:lang w:bidi="fa-IR"/>
        </w:rPr>
        <w:t>lerin, halkın kaderi üzerinde mutlak hakimiyet kuracağı bir yöne do</w:t>
      </w:r>
      <w:r>
        <w:rPr>
          <w:lang w:bidi="fa-IR"/>
        </w:rPr>
        <w:t>ğ</w:t>
      </w:r>
      <w:r>
        <w:rPr>
          <w:lang w:bidi="fa-IR"/>
        </w:rPr>
        <w:t>ru hareket etmektedir. Bu yüzden de bugün batıda plotokrasi (servet sahiplerinin düzeni) hakim haldedir. Ama bu zahirde demokrasi şe</w:t>
      </w:r>
      <w:r>
        <w:rPr>
          <w:lang w:bidi="fa-IR"/>
        </w:rPr>
        <w:t>k</w:t>
      </w:r>
      <w:r>
        <w:rPr>
          <w:lang w:bidi="fa-IR"/>
        </w:rPr>
        <w:t>linde gerçekleşmektedir. Gerçi batılı demokrasi zahiren özgürlük h</w:t>
      </w:r>
      <w:r>
        <w:rPr>
          <w:lang w:bidi="fa-IR"/>
        </w:rPr>
        <w:t>a</w:t>
      </w:r>
      <w:r>
        <w:rPr>
          <w:lang w:bidi="fa-IR"/>
        </w:rPr>
        <w:t>reketi esasına dayalıdır. Ama eğer bu sisteme biraz yakınlaşacak ve dikkatli bir şekilde bakacak olursak, liberal demokrasinin kapitalist hegemonya şemsiyesi a</w:t>
      </w:r>
      <w:r>
        <w:rPr>
          <w:lang w:bidi="fa-IR"/>
        </w:rPr>
        <w:t>l</w:t>
      </w:r>
      <w:r>
        <w:rPr>
          <w:lang w:bidi="fa-IR"/>
        </w:rPr>
        <w:t xml:space="preserve">tında hayatını sürdürdüğünü görürüz. </w:t>
      </w:r>
    </w:p>
    <w:p w:rsidR="008C142D" w:rsidRDefault="008C142D">
      <w:pPr>
        <w:rPr>
          <w:lang w:bidi="fa-IR"/>
        </w:rPr>
      </w:pPr>
      <w:r>
        <w:rPr>
          <w:lang w:bidi="fa-IR"/>
        </w:rPr>
        <w:t>Gerçi bu sistemde kapitalistler direkt olarak hakim halde değildir ama toplumda vücuda gelen aracı kimseler, kapitalistlerin hakimiyet</w:t>
      </w:r>
      <w:r>
        <w:rPr>
          <w:lang w:bidi="fa-IR"/>
        </w:rPr>
        <w:t>i</w:t>
      </w:r>
      <w:r>
        <w:rPr>
          <w:lang w:bidi="fa-IR"/>
        </w:rPr>
        <w:t>ni sağlamaktadır.”</w:t>
      </w:r>
      <w:r>
        <w:rPr>
          <w:rStyle w:val="FootnoteReference"/>
          <w:lang w:bidi="fa-IR"/>
        </w:rPr>
        <w:footnoteReference w:id="601"/>
      </w:r>
      <w:r>
        <w:rPr>
          <w:lang w:bidi="fa-IR"/>
        </w:rPr>
        <w:t xml:space="preserve"> </w:t>
      </w:r>
    </w:p>
    <w:p w:rsidR="008C142D" w:rsidRDefault="008C142D">
      <w:pPr>
        <w:rPr>
          <w:lang w:bidi="fa-IR"/>
        </w:rPr>
      </w:pPr>
      <w:r>
        <w:rPr>
          <w:lang w:bidi="fa-IR"/>
        </w:rPr>
        <w:t>Batılı toplumların siyasi değişim seyri de şu iddianın en doğru bir kanıtı konumundadır ki sözde batı demokrasisinin ve halkçılık kavr</w:t>
      </w:r>
      <w:r>
        <w:rPr>
          <w:lang w:bidi="fa-IR"/>
        </w:rPr>
        <w:t>a</w:t>
      </w:r>
      <w:r>
        <w:rPr>
          <w:lang w:bidi="fa-IR"/>
        </w:rPr>
        <w:t>mının gerçek anlamda bir kapitalizme dönüşmesiyle batılı toplumların siyasi düzeni çökmeye başlamış ve bu topluluklar, toplumsal bir uç</w:t>
      </w:r>
      <w:r>
        <w:rPr>
          <w:lang w:bidi="fa-IR"/>
        </w:rPr>
        <w:t>u</w:t>
      </w:r>
      <w:r>
        <w:rPr>
          <w:lang w:bidi="fa-IR"/>
        </w:rPr>
        <w:t>ruma doğru hareket etmektedir. Meşhur Amerikalı ekonomist John Kent Gilbright da bu konuda çok güzel bir ifade kullanarak şöyle yazmaktadır: “Batılı demokraside “bir kişi, bir oy” ilkesi devlet ada</w:t>
      </w:r>
      <w:r>
        <w:rPr>
          <w:lang w:bidi="fa-IR"/>
        </w:rPr>
        <w:t>m</w:t>
      </w:r>
      <w:r>
        <w:rPr>
          <w:lang w:bidi="fa-IR"/>
        </w:rPr>
        <w:t>larının teorik hareket temeli konumundaydı. Ama serbest ekon</w:t>
      </w:r>
      <w:r>
        <w:rPr>
          <w:lang w:bidi="fa-IR"/>
        </w:rPr>
        <w:t>o</w:t>
      </w:r>
      <w:r>
        <w:rPr>
          <w:lang w:bidi="fa-IR"/>
        </w:rPr>
        <w:t>mik kanunların zorlamasıyla, “bir dolar, bir oy” görüşü şimdi batı toplu</w:t>
      </w:r>
      <w:r>
        <w:rPr>
          <w:lang w:bidi="fa-IR"/>
        </w:rPr>
        <w:t>m</w:t>
      </w:r>
      <w:r>
        <w:rPr>
          <w:lang w:bidi="fa-IR"/>
        </w:rPr>
        <w:t>larında hakim hale gelmiştir.”</w:t>
      </w:r>
    </w:p>
    <w:p w:rsidR="008C142D" w:rsidRDefault="008C142D">
      <w:pPr>
        <w:rPr>
          <w:lang w:bidi="fa-IR"/>
        </w:rPr>
      </w:pPr>
      <w:r>
        <w:rPr>
          <w:lang w:bidi="fa-IR"/>
        </w:rPr>
        <w:t>Söz konusu ekonomist, bu uğursuz oluşumun yıkıcı etkilerini açı</w:t>
      </w:r>
      <w:r>
        <w:rPr>
          <w:lang w:bidi="fa-IR"/>
        </w:rPr>
        <w:t>k</w:t>
      </w:r>
      <w:r>
        <w:rPr>
          <w:lang w:bidi="fa-IR"/>
        </w:rPr>
        <w:t>layarak sözünü şöyle sürdürmektedir: “Tabiatıyla böylesi bir durumda her şey ekonomik menfaatler açısından değerlendirilmektedir. To</w:t>
      </w:r>
      <w:r>
        <w:rPr>
          <w:lang w:bidi="fa-IR"/>
        </w:rPr>
        <w:t>p</w:t>
      </w:r>
      <w:r>
        <w:rPr>
          <w:lang w:bidi="fa-IR"/>
        </w:rPr>
        <w:t>lumsal hizmetler de toplumun zengin ve refah içinde yüzen sınıfının elinde bulunmaktadır. Böylesine bir kapitalist düzende, kapitalistler yüz binlerce hatta milyonlarca oy toplayarak, toplumu büyük bir to</w:t>
      </w:r>
      <w:r>
        <w:rPr>
          <w:lang w:bidi="fa-IR"/>
        </w:rPr>
        <w:t>p</w:t>
      </w:r>
      <w:r>
        <w:rPr>
          <w:lang w:bidi="fa-IR"/>
        </w:rPr>
        <w:t>lumsal uçuruma doğru sevk etmektedirler.”</w:t>
      </w:r>
      <w:r>
        <w:rPr>
          <w:rStyle w:val="FootnoteReference"/>
          <w:lang w:bidi="fa-IR"/>
        </w:rPr>
        <w:footnoteReference w:id="602"/>
      </w:r>
    </w:p>
    <w:p w:rsidR="008C142D" w:rsidRDefault="008C142D">
      <w:pPr>
        <w:rPr>
          <w:lang w:bidi="fa-IR"/>
        </w:rPr>
      </w:pPr>
      <w:r>
        <w:rPr>
          <w:lang w:bidi="fa-IR"/>
        </w:rPr>
        <w:t>Velhasıl, batının propaganda araçlarının dünya için ortaya çıka</w:t>
      </w:r>
      <w:r>
        <w:rPr>
          <w:lang w:bidi="fa-IR"/>
        </w:rPr>
        <w:t>r</w:t>
      </w:r>
      <w:r>
        <w:rPr>
          <w:lang w:bidi="fa-IR"/>
        </w:rPr>
        <w:t>dığı propaganda atmosferinde, “Demokrasi düşüncesi, yani batıda halk h</w:t>
      </w:r>
      <w:r>
        <w:rPr>
          <w:lang w:bidi="fa-IR"/>
        </w:rPr>
        <w:t>ü</w:t>
      </w:r>
      <w:r>
        <w:rPr>
          <w:lang w:bidi="fa-IR"/>
        </w:rPr>
        <w:t>kümeti, oldukça aldatıcı ve çekici bir düşüncedir. Ama pratik hayatta sürekli olarak azınlık bir sınıf, riyakarlık ve halkı aldatma araçları</w:t>
      </w:r>
      <w:r>
        <w:rPr>
          <w:lang w:bidi="fa-IR"/>
        </w:rPr>
        <w:t>n</w:t>
      </w:r>
      <w:r>
        <w:rPr>
          <w:lang w:bidi="fa-IR"/>
        </w:rPr>
        <w:t>dan istifade ederek hakimiyeti ele geçirmektedirler.”</w:t>
      </w:r>
      <w:r>
        <w:rPr>
          <w:rStyle w:val="FootnoteReference"/>
          <w:lang w:bidi="fa-IR"/>
        </w:rPr>
        <w:footnoteReference w:id="603"/>
      </w:r>
    </w:p>
    <w:p w:rsidR="008C142D" w:rsidRDefault="008C142D">
      <w:pPr>
        <w:rPr>
          <w:lang w:bidi="fa-IR"/>
        </w:rPr>
      </w:pPr>
      <w:r>
        <w:rPr>
          <w:lang w:bidi="fa-IR"/>
        </w:rPr>
        <w:t>Meşhur Alman filozofu Spengler de şöyle demektedir: “On dok</w:t>
      </w:r>
      <w:r>
        <w:rPr>
          <w:lang w:bidi="fa-IR"/>
        </w:rPr>
        <w:t>u</w:t>
      </w:r>
      <w:r>
        <w:rPr>
          <w:lang w:bidi="fa-IR"/>
        </w:rPr>
        <w:t>zuncu yüzyılda saltanat tacını ve asasını gösteri vesilesi kıldıkları gibi şimdi de milletin haklarını halk kitleleri karşısında göstermektedirler. Şu anda seçim cereyanı yapmacık bir oyun şekline getirilmiştir ve de, “halkın kararı” ismiyle gösteriye sunulmuştur.”</w:t>
      </w:r>
      <w:r>
        <w:rPr>
          <w:rStyle w:val="FootnoteReference"/>
          <w:lang w:bidi="fa-IR"/>
        </w:rPr>
        <w:footnoteReference w:id="604"/>
      </w:r>
    </w:p>
    <w:p w:rsidR="008C142D" w:rsidRDefault="008C142D">
      <w:pPr>
        <w:rPr>
          <w:lang w:bidi="fa-IR"/>
        </w:rPr>
      </w:pPr>
    </w:p>
    <w:p w:rsidR="008C142D" w:rsidRDefault="008C142D" w:rsidP="00D278DE">
      <w:pPr>
        <w:pStyle w:val="Heading1"/>
        <w:rPr>
          <w:lang w:bidi="fa-IR"/>
        </w:rPr>
      </w:pPr>
      <w:bookmarkStart w:id="161" w:name="_Toc61827178"/>
      <w:r>
        <w:rPr>
          <w:lang w:bidi="fa-IR"/>
        </w:rPr>
        <w:t>Demokrasinin Gerçekleşmiş Örneklerinde Buhran</w:t>
      </w:r>
      <w:bookmarkEnd w:id="161"/>
    </w:p>
    <w:p w:rsidR="008C142D" w:rsidRDefault="008C142D">
      <w:pPr>
        <w:rPr>
          <w:lang w:bidi="fa-IR"/>
        </w:rPr>
      </w:pPr>
      <w:r>
        <w:rPr>
          <w:lang w:bidi="fa-IR"/>
        </w:rPr>
        <w:t>Batılı toplumlardaki demokrasi gerçeklerini incelediğimiz taktirde şu önemli konuyu çok iyi bir şekilde anlamaktayız ki: “Günümüz dünyasında demokrasinin gerçekleşmiş örnekleri, istisnasız olarak Spengler’in 1920 yılında beyan ettiği görüşleri teyit etmektedir.”</w:t>
      </w:r>
      <w:r>
        <w:rPr>
          <w:rStyle w:val="FootnoteReference"/>
          <w:lang w:bidi="fa-IR"/>
        </w:rPr>
        <w:footnoteReference w:id="605"/>
      </w:r>
    </w:p>
    <w:p w:rsidR="008C142D" w:rsidRDefault="008C142D">
      <w:pPr>
        <w:rPr>
          <w:lang w:bidi="fa-IR"/>
        </w:rPr>
      </w:pPr>
      <w:r>
        <w:rPr>
          <w:lang w:bidi="fa-IR"/>
        </w:rPr>
        <w:t>Amerika Birleşik Devletlerinin seçkin yazarlarından olan Gur Vidal, batılı demokrasinin gerçekleşmiş bir modeli olan Amerika’yı incel</w:t>
      </w:r>
      <w:r>
        <w:rPr>
          <w:lang w:bidi="fa-IR"/>
        </w:rPr>
        <w:t>e</w:t>
      </w:r>
      <w:r>
        <w:rPr>
          <w:lang w:bidi="fa-IR"/>
        </w:rPr>
        <w:t>yerek, batılı demokrasinin çöküş teorisini teyit hususunda şöyle demektedir: “Biz Amerikalılar tam kırk yıldır artık halkın egemen o</w:t>
      </w:r>
      <w:r>
        <w:rPr>
          <w:lang w:bidi="fa-IR"/>
        </w:rPr>
        <w:t>l</w:t>
      </w:r>
      <w:r>
        <w:rPr>
          <w:lang w:bidi="fa-IR"/>
        </w:rPr>
        <w:t>duğu bir hayatı yaşamamaktayız. Amerika ülkesinde karar alanlar ha</w:t>
      </w:r>
      <w:r>
        <w:rPr>
          <w:lang w:bidi="fa-IR"/>
        </w:rPr>
        <w:t>l</w:t>
      </w:r>
      <w:r>
        <w:rPr>
          <w:lang w:bidi="fa-IR"/>
        </w:rPr>
        <w:t>kın kendisi deği</w:t>
      </w:r>
      <w:r>
        <w:rPr>
          <w:lang w:bidi="fa-IR"/>
        </w:rPr>
        <w:t>l</w:t>
      </w:r>
      <w:r>
        <w:rPr>
          <w:lang w:bidi="fa-IR"/>
        </w:rPr>
        <w:t>dir. Aksine büyük şirketler ve askeri teşkilatlardır. Bunlar seçim propaganda g</w:t>
      </w:r>
      <w:r>
        <w:rPr>
          <w:lang w:bidi="fa-IR"/>
        </w:rPr>
        <w:t>i</w:t>
      </w:r>
      <w:r>
        <w:rPr>
          <w:lang w:bidi="fa-IR"/>
        </w:rPr>
        <w:t>derlerini karşılamaktadırlar ve siyasette önemli olan tek şey, kimin bu parayı topladığıdır. Bu paraların kim t</w:t>
      </w:r>
      <w:r>
        <w:rPr>
          <w:lang w:bidi="fa-IR"/>
        </w:rPr>
        <w:t>a</w:t>
      </w:r>
      <w:r>
        <w:rPr>
          <w:lang w:bidi="fa-IR"/>
        </w:rPr>
        <w:t>rafından ve hangi hedefle kullanıldığıdır.”</w:t>
      </w:r>
      <w:r>
        <w:rPr>
          <w:rStyle w:val="FootnoteReference"/>
          <w:lang w:bidi="fa-IR"/>
        </w:rPr>
        <w:footnoteReference w:id="606"/>
      </w:r>
    </w:p>
    <w:p w:rsidR="008C142D" w:rsidRDefault="008C142D">
      <w:pPr>
        <w:rPr>
          <w:lang w:bidi="fa-IR"/>
        </w:rPr>
      </w:pPr>
      <w:r>
        <w:rPr>
          <w:lang w:bidi="fa-IR"/>
        </w:rPr>
        <w:t>Son zamanlarda İsveç’te demokrasinin durumu hakkında yapılan çok önemli araştırmaların neticelerini beyan ederek, batılı demokras</w:t>
      </w:r>
      <w:r>
        <w:rPr>
          <w:lang w:bidi="fa-IR"/>
        </w:rPr>
        <w:t>i</w:t>
      </w:r>
      <w:r>
        <w:rPr>
          <w:lang w:bidi="fa-IR"/>
        </w:rPr>
        <w:t>sinin gerçekleşmiş reel örneklerinden birini daha incelemeye çalış</w:t>
      </w:r>
      <w:r>
        <w:rPr>
          <w:lang w:bidi="fa-IR"/>
        </w:rPr>
        <w:t>a</w:t>
      </w:r>
      <w:r>
        <w:rPr>
          <w:lang w:bidi="fa-IR"/>
        </w:rPr>
        <w:t xml:space="preserve">lım: </w:t>
      </w:r>
    </w:p>
    <w:p w:rsidR="008C142D" w:rsidRDefault="008C142D">
      <w:pPr>
        <w:rPr>
          <w:lang w:bidi="fa-IR"/>
        </w:rPr>
      </w:pPr>
      <w:r>
        <w:rPr>
          <w:lang w:bidi="fa-IR"/>
        </w:rPr>
        <w:t>1995 yılında İsveç ülkesinde demokrasi gerçeği hususunda ülkenin hukukçularından oluşan, demokrasi işlerinde müşavirler grubu (demokratiradet) bir araştırma yapmıştır ve bu araştırmanın sonucu da DN gazetesi, 10/6/1995 tarihli sayısında “İsveç hükümetinin halkçı olduğunu kabul edebilmek mümkün değildir” ve “İsveç siyasetçileri özgürce hareket etmekten yoksundurlar” başlığı altında yayımlanmı</w:t>
      </w:r>
      <w:r>
        <w:rPr>
          <w:lang w:bidi="fa-IR"/>
        </w:rPr>
        <w:t>ş</w:t>
      </w:r>
      <w:r>
        <w:rPr>
          <w:lang w:bidi="fa-IR"/>
        </w:rPr>
        <w:t>tır. Bu araştırmanın sonuçları esasınca “İsveç’te demokrasi çok iyi bir puan alamamıştır. Hatta sınıfı geçecek bir numara aldığı dahi söyl</w:t>
      </w:r>
      <w:r>
        <w:rPr>
          <w:lang w:bidi="fa-IR"/>
        </w:rPr>
        <w:t>e</w:t>
      </w:r>
      <w:r>
        <w:rPr>
          <w:lang w:bidi="fa-IR"/>
        </w:rPr>
        <w:t>nemez. Bazı bölgelerdeki değişimler, demokrasi ve özgürlüğün tam tersi oluşumları göstermektedir. Bugün İsveç’te halkı idare etme şekli, ideal demokratik bir ülkeden çok çok uzakta bulunmaktadır. S</w:t>
      </w:r>
      <w:r>
        <w:rPr>
          <w:lang w:bidi="fa-IR"/>
        </w:rPr>
        <w:t>i</w:t>
      </w:r>
      <w:r>
        <w:rPr>
          <w:lang w:bidi="fa-IR"/>
        </w:rPr>
        <w:t>yasetç</w:t>
      </w:r>
      <w:r>
        <w:rPr>
          <w:lang w:bidi="fa-IR"/>
        </w:rPr>
        <w:t>i</w:t>
      </w:r>
      <w:r>
        <w:rPr>
          <w:lang w:bidi="fa-IR"/>
        </w:rPr>
        <w:t>ler karar alma hususunda aciz kalmışlardır. Bir çok hususlarda dizginler daha çok partilerin ve diğer siyasi yöneticilerin elinden çı</w:t>
      </w:r>
      <w:r>
        <w:rPr>
          <w:lang w:bidi="fa-IR"/>
        </w:rPr>
        <w:t>k</w:t>
      </w:r>
      <w:r>
        <w:rPr>
          <w:lang w:bidi="fa-IR"/>
        </w:rPr>
        <w:t xml:space="preserve">mış haldedir ve de pazarın (ana malcıların) </w:t>
      </w:r>
      <w:r>
        <w:rPr>
          <w:lang w:bidi="fa-IR"/>
        </w:rPr>
        <w:t>e</w:t>
      </w:r>
      <w:r>
        <w:rPr>
          <w:lang w:bidi="fa-IR"/>
        </w:rPr>
        <w:t>line düşmüştür.”</w:t>
      </w:r>
      <w:r>
        <w:rPr>
          <w:rStyle w:val="FootnoteReference"/>
          <w:lang w:bidi="fa-IR"/>
        </w:rPr>
        <w:footnoteReference w:id="607"/>
      </w:r>
    </w:p>
    <w:p w:rsidR="008C142D" w:rsidRDefault="008C142D">
      <w:pPr>
        <w:rPr>
          <w:lang w:bidi="fa-IR"/>
        </w:rPr>
      </w:pPr>
      <w:r>
        <w:rPr>
          <w:lang w:bidi="fa-IR"/>
        </w:rPr>
        <w:t>Bu İsveç gazetesi, 10/10/1995 tarihinde ise “Halkın siyasi faaliye</w:t>
      </w:r>
      <w:r>
        <w:rPr>
          <w:lang w:bidi="fa-IR"/>
        </w:rPr>
        <w:t>t</w:t>
      </w:r>
      <w:r>
        <w:rPr>
          <w:lang w:bidi="fa-IR"/>
        </w:rPr>
        <w:t>lerinin yokluğu, büyük sorun” başlığı altında başka bir şekilde batılı demokrasinin içine düştüğü çıkmazı ve halkın ülkedeki siyaset sahn</w:t>
      </w:r>
      <w:r>
        <w:rPr>
          <w:lang w:bidi="fa-IR"/>
        </w:rPr>
        <w:t>e</w:t>
      </w:r>
      <w:r>
        <w:rPr>
          <w:lang w:bidi="fa-IR"/>
        </w:rPr>
        <w:t>sinde rolünün azalmasını beyan ederek şöyle yazmaktadır: “İsveç d</w:t>
      </w:r>
      <w:r>
        <w:rPr>
          <w:lang w:bidi="fa-IR"/>
        </w:rPr>
        <w:t>e</w:t>
      </w:r>
      <w:r>
        <w:rPr>
          <w:lang w:bidi="fa-IR"/>
        </w:rPr>
        <w:t>mokrasisi büyük bir buhran ile karşı karşıyadır. Gittikçe parti üyeler</w:t>
      </w:r>
      <w:r>
        <w:rPr>
          <w:lang w:bidi="fa-IR"/>
        </w:rPr>
        <w:t>i</w:t>
      </w:r>
      <w:r>
        <w:rPr>
          <w:lang w:bidi="fa-IR"/>
        </w:rPr>
        <w:t>nin sayısı azalmaktadır. Bir çok kimseler siyasetin bir tiyatroya be</w:t>
      </w:r>
      <w:r>
        <w:rPr>
          <w:lang w:bidi="fa-IR"/>
        </w:rPr>
        <w:t>n</w:t>
      </w:r>
      <w:r>
        <w:rPr>
          <w:lang w:bidi="fa-IR"/>
        </w:rPr>
        <w:t>zediğine inanmaktadır. Seyredenlerin bir gücü ve ilgisi vardır ama pratikte hiçbir rolleri yoktur. Sadece seyircidirler.”</w:t>
      </w:r>
      <w:r>
        <w:rPr>
          <w:rStyle w:val="FootnoteReference"/>
          <w:lang w:bidi="fa-IR"/>
        </w:rPr>
        <w:footnoteReference w:id="608"/>
      </w:r>
    </w:p>
    <w:p w:rsidR="008C142D" w:rsidRDefault="008C142D">
      <w:pPr>
        <w:rPr>
          <w:lang w:bidi="fa-IR"/>
        </w:rPr>
      </w:pPr>
    </w:p>
    <w:p w:rsidR="008C142D" w:rsidRDefault="008C142D" w:rsidP="00D278DE">
      <w:pPr>
        <w:pStyle w:val="Heading1"/>
        <w:rPr>
          <w:lang w:bidi="fa-IR"/>
        </w:rPr>
      </w:pPr>
      <w:bookmarkStart w:id="162" w:name="_Toc61827179"/>
      <w:r>
        <w:rPr>
          <w:lang w:bidi="fa-IR"/>
        </w:rPr>
        <w:t>Batılı Demokrasilerin Çıkmazı ve Buhranlar</w:t>
      </w:r>
      <w:bookmarkEnd w:id="162"/>
    </w:p>
    <w:p w:rsidR="008C142D" w:rsidRDefault="008C142D">
      <w:pPr>
        <w:rPr>
          <w:lang w:bidi="fa-IR"/>
        </w:rPr>
      </w:pPr>
      <w:r>
        <w:rPr>
          <w:lang w:bidi="fa-IR"/>
        </w:rPr>
        <w:t>Batılı demokrasi çıkmazı, bu topluluklarda yeni ve derin buhranlara sebep olmuştur. Batılı devlet adamlarını ciddi bir tehlikeyle karşı ka</w:t>
      </w:r>
      <w:r>
        <w:rPr>
          <w:lang w:bidi="fa-IR"/>
        </w:rPr>
        <w:t>r</w:t>
      </w:r>
      <w:r>
        <w:rPr>
          <w:lang w:bidi="fa-IR"/>
        </w:rPr>
        <w:t>şıya bırakmıştır. Batılı büyük propaganda araçları bu konudaki mevcut hakikatleri örtmeye çalışmasına rağmen, batılı toplumların siyasi ve toplumsal düzeninin içinden ortaya çıkan çirkinlikler, bugün artık dü</w:t>
      </w:r>
      <w:r>
        <w:rPr>
          <w:lang w:bidi="fa-IR"/>
        </w:rPr>
        <w:t>n</w:t>
      </w:r>
      <w:r>
        <w:rPr>
          <w:lang w:bidi="fa-IR"/>
        </w:rPr>
        <w:t xml:space="preserve">yadaki insanlara apaçık bir şekilde görünür hale gelmiştir. </w:t>
      </w:r>
    </w:p>
    <w:p w:rsidR="008C142D" w:rsidRDefault="008C142D">
      <w:pPr>
        <w:rPr>
          <w:lang w:bidi="fa-IR"/>
        </w:rPr>
      </w:pPr>
      <w:r>
        <w:rPr>
          <w:lang w:bidi="fa-IR"/>
        </w:rPr>
        <w:t>Halkın genelinin kader tayin edici seçimlere katılımının göz alıcı bir şekilde azalması da, halkın partilere ve siyasetçilere kötümserliğ</w:t>
      </w:r>
      <w:r>
        <w:rPr>
          <w:lang w:bidi="fa-IR"/>
        </w:rPr>
        <w:t>i</w:t>
      </w:r>
      <w:r>
        <w:rPr>
          <w:lang w:bidi="fa-IR"/>
        </w:rPr>
        <w:t>nin daha da bir artmasına sebep olmuştur. Dolayısıyla da halkın büyük bir kesiminin fanatizme saklanarak haklarını almaya yönelmesi de b</w:t>
      </w:r>
      <w:r>
        <w:rPr>
          <w:lang w:bidi="fa-IR"/>
        </w:rPr>
        <w:t>a</w:t>
      </w:r>
      <w:r>
        <w:rPr>
          <w:lang w:bidi="fa-IR"/>
        </w:rPr>
        <w:t xml:space="preserve">tılı demokrasinin yenildiğinin ve bundan kaynaklanan buhranın apaçık belirtileri konumundadır. </w:t>
      </w:r>
    </w:p>
    <w:p w:rsidR="008C142D" w:rsidRDefault="008C142D">
      <w:pPr>
        <w:rPr>
          <w:lang w:bidi="fa-IR"/>
        </w:rPr>
      </w:pPr>
      <w:r>
        <w:rPr>
          <w:lang w:bidi="fa-IR"/>
        </w:rPr>
        <w:t>Nitekim örnek olarak “Alman halkının % 57’sinin ülkelerindeki mevcut demokrasiden, göz alıcı bir şekilde hoşnutsuzluğuna”</w:t>
      </w:r>
      <w:r>
        <w:rPr>
          <w:vertAlign w:val="superscript"/>
          <w:lang w:bidi="fa-IR"/>
        </w:rPr>
        <w:t>1</w:t>
      </w:r>
      <w:r>
        <w:rPr>
          <w:lang w:bidi="fa-IR"/>
        </w:rPr>
        <w:t xml:space="preserve"> işaret etmek mümkündür. Siyasi ve toplumsal değişim uzmanlarının görüşü esasınca bu ülkede bir çok tatsızlıklar meydana getirmiştir. Bazı batılı görüş sahipleri ise “Alman gençlerinin Alman toplumuna hakim olan şartlardan hoşnutsuzluğu neticesinde, aşırı sağcı grupların sloganlarına akın etmesini”</w:t>
      </w:r>
      <w:r>
        <w:rPr>
          <w:rStyle w:val="FootnoteReference"/>
          <w:lang w:bidi="fa-IR"/>
        </w:rPr>
        <w:footnoteReference w:id="609"/>
      </w:r>
      <w:r>
        <w:rPr>
          <w:lang w:bidi="fa-IR"/>
        </w:rPr>
        <w:t xml:space="preserve"> de bunun örneklerinden biri olarak kabul etmektedi</w:t>
      </w:r>
      <w:r>
        <w:rPr>
          <w:lang w:bidi="fa-IR"/>
        </w:rPr>
        <w:t>r</w:t>
      </w:r>
      <w:r>
        <w:rPr>
          <w:lang w:bidi="fa-IR"/>
        </w:rPr>
        <w:t xml:space="preserve">ler. </w:t>
      </w:r>
    </w:p>
    <w:p w:rsidR="008C142D" w:rsidRDefault="008C142D">
      <w:pPr>
        <w:rPr>
          <w:lang w:bidi="fa-IR"/>
        </w:rPr>
      </w:pPr>
      <w:r>
        <w:rPr>
          <w:lang w:bidi="fa-IR"/>
        </w:rPr>
        <w:t>Batılı uzmanlar bu konuda açıkça şöyle demişlerdir: “Alman gen</w:t>
      </w:r>
      <w:r>
        <w:rPr>
          <w:lang w:bidi="fa-IR"/>
        </w:rPr>
        <w:t>ç</w:t>
      </w:r>
      <w:r>
        <w:rPr>
          <w:lang w:bidi="fa-IR"/>
        </w:rPr>
        <w:t>lerinin yarısından çoğu, özelikle de ülkenin doğu bölgelerindeki gen</w:t>
      </w:r>
      <w:r>
        <w:rPr>
          <w:lang w:bidi="fa-IR"/>
        </w:rPr>
        <w:t>ç</w:t>
      </w:r>
      <w:r>
        <w:rPr>
          <w:lang w:bidi="fa-IR"/>
        </w:rPr>
        <w:t>ler, toplumlarında hakim olan demokrasiden hoşnut değillerdir ve bu demokrasiden kaynaklanan sistemin adil olmadığını kabul etmektedi</w:t>
      </w:r>
      <w:r>
        <w:rPr>
          <w:lang w:bidi="fa-IR"/>
        </w:rPr>
        <w:t>r</w:t>
      </w:r>
      <w:r>
        <w:rPr>
          <w:lang w:bidi="fa-IR"/>
        </w:rPr>
        <w:t>ler.”</w:t>
      </w:r>
      <w:r>
        <w:rPr>
          <w:rStyle w:val="FootnoteReference"/>
          <w:lang w:bidi="fa-IR"/>
        </w:rPr>
        <w:t>3</w:t>
      </w:r>
    </w:p>
    <w:p w:rsidR="008C142D" w:rsidRDefault="008C142D">
      <w:pPr>
        <w:rPr>
          <w:lang w:bidi="fa-IR"/>
        </w:rPr>
      </w:pPr>
    </w:p>
    <w:p w:rsidR="008C142D" w:rsidRDefault="008C142D" w:rsidP="00D278DE">
      <w:pPr>
        <w:pStyle w:val="Heading1"/>
        <w:rPr>
          <w:lang w:bidi="fa-IR"/>
        </w:rPr>
      </w:pPr>
      <w:bookmarkStart w:id="163" w:name="_Toc61827180"/>
      <w:r>
        <w:rPr>
          <w:lang w:bidi="fa-IR"/>
        </w:rPr>
        <w:t>Eleştiri Yağmuruna Tutulan Batılı Demokrasi</w:t>
      </w:r>
      <w:bookmarkEnd w:id="163"/>
    </w:p>
    <w:p w:rsidR="008C142D" w:rsidRDefault="008C142D">
      <w:pPr>
        <w:rPr>
          <w:lang w:bidi="fa-IR"/>
        </w:rPr>
      </w:pPr>
      <w:r>
        <w:rPr>
          <w:lang w:bidi="fa-IR"/>
        </w:rPr>
        <w:t>Beşer toplumunu idare etmek için batının önerdiği sistemin yavaş yavaş zaafının ortaya çıkmasıyla dünyada, özellikle de batılı ülkele</w:t>
      </w:r>
      <w:r>
        <w:rPr>
          <w:lang w:bidi="fa-IR"/>
        </w:rPr>
        <w:t>r</w:t>
      </w:r>
      <w:r>
        <w:rPr>
          <w:lang w:bidi="fa-IR"/>
        </w:rPr>
        <w:t xml:space="preserve">de, batılı demokrasinin mutlakiyetçi düşüncesine karşı bir itiraz havası esmiştir. </w:t>
      </w:r>
    </w:p>
    <w:p w:rsidR="008C142D" w:rsidRDefault="008C142D">
      <w:pPr>
        <w:rPr>
          <w:lang w:bidi="fa-IR"/>
        </w:rPr>
      </w:pPr>
      <w:r>
        <w:rPr>
          <w:lang w:bidi="fa-IR"/>
        </w:rPr>
        <w:t>Paris baskısı Le Monde Diplomatic’in baş makalesinin yazarı, da batılı ülkelerdeki demokrasi durumunu yorumlayarak, “Halkın oyları, kitle haberleşme araçlarını etkisi altında bulunduran büyük kapitalis</w:t>
      </w:r>
      <w:r>
        <w:rPr>
          <w:lang w:bidi="fa-IR"/>
        </w:rPr>
        <w:t>t</w:t>
      </w:r>
      <w:r>
        <w:rPr>
          <w:lang w:bidi="fa-IR"/>
        </w:rPr>
        <w:t>lerin propagandalarının etkisi altındadır” hakikatine işaret ederek şö</w:t>
      </w:r>
      <w:r>
        <w:rPr>
          <w:lang w:bidi="fa-IR"/>
        </w:rPr>
        <w:t>y</w:t>
      </w:r>
      <w:r>
        <w:rPr>
          <w:lang w:bidi="fa-IR"/>
        </w:rPr>
        <w:t>le yazmaktadır: “Dünya halkları artık demokrasinin anlamını ve içer</w:t>
      </w:r>
      <w:r>
        <w:rPr>
          <w:lang w:bidi="fa-IR"/>
        </w:rPr>
        <w:t>i</w:t>
      </w:r>
      <w:r>
        <w:rPr>
          <w:lang w:bidi="fa-IR"/>
        </w:rPr>
        <w:t>ğini yitirdiğini görünce, yine de bu sessizliğini korumaya devam e</w:t>
      </w:r>
      <w:r>
        <w:rPr>
          <w:lang w:bidi="fa-IR"/>
        </w:rPr>
        <w:t>t</w:t>
      </w:r>
      <w:r>
        <w:rPr>
          <w:lang w:bidi="fa-IR"/>
        </w:rPr>
        <w:t>mesi mümkün müdür? ”</w:t>
      </w:r>
      <w:r>
        <w:rPr>
          <w:rStyle w:val="FootnoteReference"/>
          <w:lang w:bidi="fa-IR"/>
        </w:rPr>
        <w:footnoteReference w:id="610"/>
      </w:r>
    </w:p>
    <w:p w:rsidR="008C142D" w:rsidRDefault="008C142D">
      <w:pPr>
        <w:rPr>
          <w:lang w:bidi="fa-IR"/>
        </w:rPr>
      </w:pPr>
      <w:r>
        <w:rPr>
          <w:lang w:bidi="fa-IR"/>
        </w:rPr>
        <w:t>Batının sözde demokrasisinin çirkinlikleri, bugün öylesine bir t</w:t>
      </w:r>
      <w:r>
        <w:rPr>
          <w:lang w:bidi="fa-IR"/>
        </w:rPr>
        <w:t>a</w:t>
      </w:r>
      <w:r>
        <w:rPr>
          <w:lang w:bidi="fa-IR"/>
        </w:rPr>
        <w:t>kım şartlar meydana getirmiştir ki bir çok batılı seçkinler dahi itirazda bulunarak bu demokrasiyi eleştirmiş ve hatta reddetmiştir. Bir grup batılı görüş sahipleri, “Batıda demokrasi ve halkçılık büyük bir yala</w:t>
      </w:r>
      <w:r>
        <w:rPr>
          <w:lang w:bidi="fa-IR"/>
        </w:rPr>
        <w:t>n</w:t>
      </w:r>
      <w:r>
        <w:rPr>
          <w:lang w:bidi="fa-IR"/>
        </w:rPr>
        <w:t>dır” gerçeğini teyit ederek, Amerika Birleşik Devletleri gibi büyük b</w:t>
      </w:r>
      <w:r>
        <w:rPr>
          <w:lang w:bidi="fa-IR"/>
        </w:rPr>
        <w:t>a</w:t>
      </w:r>
      <w:r>
        <w:rPr>
          <w:lang w:bidi="fa-IR"/>
        </w:rPr>
        <w:t>tılı ülkelerde yaygın olan seçim akımının gerçek halkçı düzenin bir göstergesi olmadığını kabul etmiş ve şöyle açıklamada bulunmuşla</w:t>
      </w:r>
      <w:r>
        <w:rPr>
          <w:lang w:bidi="fa-IR"/>
        </w:rPr>
        <w:t>r</w:t>
      </w:r>
      <w:r>
        <w:rPr>
          <w:lang w:bidi="fa-IR"/>
        </w:rPr>
        <w:t>dır: “Seçim adayları, kiralanmış siyasi müşavirlere dayanarak veya sade halkı alaya alarak ve düşüncelerine lakayt kalarak, onları büyük bir ustalıkla kontrol altına almakta ve halktan bir çoğunun düşüncel</w:t>
      </w:r>
      <w:r>
        <w:rPr>
          <w:lang w:bidi="fa-IR"/>
        </w:rPr>
        <w:t>e</w:t>
      </w:r>
      <w:r>
        <w:rPr>
          <w:lang w:bidi="fa-IR"/>
        </w:rPr>
        <w:t>rini gerçek sorunlardan, anlamsız ve tantanalı konulara doğru sevk etmektedirler.”</w:t>
      </w:r>
      <w:r>
        <w:rPr>
          <w:rStyle w:val="FootnoteReference"/>
          <w:lang w:bidi="fa-IR"/>
        </w:rPr>
        <w:footnoteReference w:id="611"/>
      </w:r>
    </w:p>
    <w:p w:rsidR="008C142D" w:rsidRDefault="008C142D">
      <w:pPr>
        <w:rPr>
          <w:lang w:bidi="fa-IR"/>
        </w:rPr>
      </w:pPr>
      <w:r>
        <w:rPr>
          <w:lang w:bidi="fa-IR"/>
        </w:rPr>
        <w:t>Meşhur Fransız filozofu Roger Garaudy, kendisine, “Acaba İ</w:t>
      </w:r>
      <w:r>
        <w:rPr>
          <w:lang w:bidi="fa-IR"/>
        </w:rPr>
        <w:t>s</w:t>
      </w:r>
      <w:r>
        <w:rPr>
          <w:lang w:bidi="fa-IR"/>
        </w:rPr>
        <w:t>lam’da batılı demokrasinin yeri var mıdır? ” diye soran İsveç radyosu yoru</w:t>
      </w:r>
      <w:r>
        <w:rPr>
          <w:lang w:bidi="fa-IR"/>
        </w:rPr>
        <w:t>m</w:t>
      </w:r>
      <w:r>
        <w:rPr>
          <w:lang w:bidi="fa-IR"/>
        </w:rPr>
        <w:t>cusu ve gazetecisi Strom hanımın sorusuna cevap olarak, batıda demokrasinin varlığını boş bir düşünce olarak gördüğünü belirterek şöyle demişti: “Demokrasi? Hangi demokrasi?! Batılı ülkelerin hang</w:t>
      </w:r>
      <w:r>
        <w:rPr>
          <w:lang w:bidi="fa-IR"/>
        </w:rPr>
        <w:t>i</w:t>
      </w:r>
      <w:r>
        <w:rPr>
          <w:lang w:bidi="fa-IR"/>
        </w:rPr>
        <w:t>sinde demokrasi vardır? Sadece orman kanunlarının hakim olduğu b</w:t>
      </w:r>
      <w:r>
        <w:rPr>
          <w:lang w:bidi="fa-IR"/>
        </w:rPr>
        <w:t>a</w:t>
      </w:r>
      <w:r>
        <w:rPr>
          <w:lang w:bidi="fa-IR"/>
        </w:rPr>
        <w:t xml:space="preserve">tılı topluluklarda kudret sahipleri, halkın seçim oylarını elde etmek </w:t>
      </w:r>
      <w:r>
        <w:rPr>
          <w:lang w:bidi="fa-IR"/>
        </w:rPr>
        <w:t>i</w:t>
      </w:r>
      <w:r>
        <w:rPr>
          <w:lang w:bidi="fa-IR"/>
        </w:rPr>
        <w:t xml:space="preserve">çin rekabet etmektedirler.” </w:t>
      </w:r>
    </w:p>
    <w:p w:rsidR="008C142D" w:rsidRDefault="008C142D">
      <w:pPr>
        <w:rPr>
          <w:lang w:bidi="fa-IR"/>
        </w:rPr>
      </w:pPr>
      <w:r>
        <w:rPr>
          <w:lang w:bidi="fa-IR"/>
        </w:rPr>
        <w:t>Garaudy daha sonra şöyle demektedir: “Biz halk, kadın ve çocukl</w:t>
      </w:r>
      <w:r>
        <w:rPr>
          <w:lang w:bidi="fa-IR"/>
        </w:rPr>
        <w:t>a</w:t>
      </w:r>
      <w:r>
        <w:rPr>
          <w:lang w:bidi="fa-IR"/>
        </w:rPr>
        <w:t>rın özgür olduğunu söylemek sadece bir düşünceden ibarettir.”</w:t>
      </w:r>
      <w:r>
        <w:rPr>
          <w:rStyle w:val="FootnoteReference"/>
          <w:lang w:bidi="fa-IR"/>
        </w:rPr>
        <w:footnoteReference w:id="612"/>
      </w:r>
    </w:p>
    <w:p w:rsidR="008C142D" w:rsidRDefault="008C142D">
      <w:pPr>
        <w:rPr>
          <w:lang w:bidi="fa-IR"/>
        </w:rPr>
      </w:pPr>
      <w:r>
        <w:rPr>
          <w:lang w:bidi="fa-IR"/>
        </w:rPr>
        <w:t>Aynı şekilde Colombiya New York Üniversitesinde, “Amerika’nın geleceği için savaş” başlığı altında, geçen yirmi yıl boyunca Amerika İşçi Sendikası (AFL- CTO) yöneticileri üyeleri ve üniversite üstatlar</w:t>
      </w:r>
      <w:r>
        <w:rPr>
          <w:lang w:bidi="fa-IR"/>
        </w:rPr>
        <w:t>ı</w:t>
      </w:r>
      <w:r>
        <w:rPr>
          <w:lang w:bidi="fa-IR"/>
        </w:rPr>
        <w:t>nın yaptığı en büyük ortak toplantıda, Amerikan Visconsen Ünivers</w:t>
      </w:r>
      <w:r>
        <w:rPr>
          <w:lang w:bidi="fa-IR"/>
        </w:rPr>
        <w:t>i</w:t>
      </w:r>
      <w:r>
        <w:rPr>
          <w:lang w:bidi="fa-IR"/>
        </w:rPr>
        <w:t>tesi sosyoloji üstadı Jull Rogers, yaptığı bir konuşmasında Amerika’da demokrasinin olduğunu söyleyenlere şiddetle saldırarak şöyle demi</w:t>
      </w:r>
      <w:r>
        <w:rPr>
          <w:lang w:bidi="fa-IR"/>
        </w:rPr>
        <w:t>ş</w:t>
      </w:r>
      <w:r>
        <w:rPr>
          <w:lang w:bidi="fa-IR"/>
        </w:rPr>
        <w:t>tir: “Toplumun % 1 olan üst tabakasının varlığının % 90 olan aşağı t</w:t>
      </w:r>
      <w:r>
        <w:rPr>
          <w:lang w:bidi="fa-IR"/>
        </w:rPr>
        <w:t>a</w:t>
      </w:r>
      <w:r>
        <w:rPr>
          <w:lang w:bidi="fa-IR"/>
        </w:rPr>
        <w:t>bakasından daha çok olduğu bir toplumda, bu özgürlük ve demokrasi hangi tür bir özgürlük ve demokrasidir. Bu nasıl bir demokrasidir ki küçük bir azınlık, üniversiteler, okullar, gazeteler, dergiler, matbaalar ve özetle bütün kitle haberleşme araçlarına sahip olmakta ve de bu ü</w:t>
      </w:r>
      <w:r>
        <w:rPr>
          <w:lang w:bidi="fa-IR"/>
        </w:rPr>
        <w:t>l</w:t>
      </w:r>
      <w:r>
        <w:rPr>
          <w:lang w:bidi="fa-IR"/>
        </w:rPr>
        <w:t xml:space="preserve">ke haklının elinden bağımsız düşünceyi, düşünme imkanını ortadan kaldırmaktadır. </w:t>
      </w:r>
    </w:p>
    <w:p w:rsidR="008C142D" w:rsidRDefault="008C142D">
      <w:pPr>
        <w:rPr>
          <w:lang w:bidi="fa-IR"/>
        </w:rPr>
      </w:pPr>
      <w:r>
        <w:rPr>
          <w:lang w:bidi="fa-IR"/>
        </w:rPr>
        <w:t>Bu nasıl bir özgürlük ve demokrasidir ki Cumhurbaşkanı adayları, milletler üstü yüzlerce dev şirketlerin menfaatine hizmet etmektedir. Bu nasıl bir özgürlük ve demokrasidir ki bu sistemde şirketler, bu kitle haberleşme araçları vasıtasıyla halka kendi adamlarını kabullendi</w:t>
      </w:r>
      <w:r>
        <w:rPr>
          <w:lang w:bidi="fa-IR"/>
        </w:rPr>
        <w:t>r</w:t>
      </w:r>
      <w:r>
        <w:rPr>
          <w:lang w:bidi="fa-IR"/>
        </w:rPr>
        <w:t xml:space="preserve">mektedir ve halkın büyük bir çoğunluğu da böylesine dev bir kudrete karşı koyabilme gücüne sahip değildir?! </w:t>
      </w:r>
    </w:p>
    <w:p w:rsidR="008C142D" w:rsidRDefault="008C142D">
      <w:pPr>
        <w:rPr>
          <w:lang w:bidi="fa-IR"/>
        </w:rPr>
      </w:pPr>
      <w:r>
        <w:rPr>
          <w:lang w:bidi="fa-IR"/>
        </w:rPr>
        <w:t>Söylenmesi gerekir ki büyük bir dinleyici kitlesi de defalarca Rogers’ın sözlerini sürekli alkışlayarak kesmişlerdir ve orada bul</w:t>
      </w:r>
      <w:r>
        <w:rPr>
          <w:lang w:bidi="fa-IR"/>
        </w:rPr>
        <w:t>u</w:t>
      </w:r>
      <w:r>
        <w:rPr>
          <w:lang w:bidi="fa-IR"/>
        </w:rPr>
        <w:t>nanlar vaktinin dolmasına rağmen ondan konuşmasını sürdürmesini be</w:t>
      </w:r>
      <w:r>
        <w:rPr>
          <w:lang w:bidi="fa-IR"/>
        </w:rPr>
        <w:t>k</w:t>
      </w:r>
      <w:r>
        <w:rPr>
          <w:lang w:bidi="fa-IR"/>
        </w:rPr>
        <w:t>lemişlerdir.”</w:t>
      </w:r>
      <w:r>
        <w:rPr>
          <w:rStyle w:val="FootnoteReference"/>
          <w:lang w:bidi="fa-IR"/>
        </w:rPr>
        <w:footnoteReference w:id="613"/>
      </w:r>
    </w:p>
    <w:p w:rsidR="008C142D" w:rsidRDefault="008C142D">
      <w:pPr>
        <w:rPr>
          <w:lang w:bidi="fa-IR"/>
        </w:rPr>
      </w:pPr>
    </w:p>
    <w:p w:rsidR="008C142D" w:rsidRDefault="008C142D" w:rsidP="00D278DE">
      <w:pPr>
        <w:pStyle w:val="Heading1"/>
        <w:rPr>
          <w:lang w:bidi="fa-IR"/>
        </w:rPr>
      </w:pPr>
      <w:bookmarkStart w:id="164" w:name="_Toc61827181"/>
      <w:r>
        <w:rPr>
          <w:lang w:bidi="fa-IR"/>
        </w:rPr>
        <w:t>Batının Halkçılık Sloganını Bir Araç Olarak Kullanması</w:t>
      </w:r>
      <w:bookmarkEnd w:id="164"/>
    </w:p>
    <w:p w:rsidR="008C142D" w:rsidRDefault="008C142D">
      <w:pPr>
        <w:rPr>
          <w:lang w:bidi="fa-IR"/>
        </w:rPr>
      </w:pPr>
      <w:r>
        <w:rPr>
          <w:lang w:bidi="fa-IR"/>
        </w:rPr>
        <w:t>Batılı demokrasinin içindeki derin buhranı ifade eden bu gerçekleri kısaca bir gözden geçirdikten sonra, şimdi de bu konuda şu önemli h</w:t>
      </w:r>
      <w:r>
        <w:rPr>
          <w:lang w:bidi="fa-IR"/>
        </w:rPr>
        <w:t>a</w:t>
      </w:r>
      <w:r>
        <w:rPr>
          <w:lang w:bidi="fa-IR"/>
        </w:rPr>
        <w:t>tırlatmada bulunmak istiyorum: Tecrübelerin de gösterdiği gibi bir çok hususlarda aldığı bir çok kararlarda, halkın konumunu ve rolünü gö</w:t>
      </w:r>
      <w:r>
        <w:rPr>
          <w:lang w:bidi="fa-IR"/>
        </w:rPr>
        <w:t>r</w:t>
      </w:r>
      <w:r>
        <w:rPr>
          <w:lang w:bidi="fa-IR"/>
        </w:rPr>
        <w:t>mezlikten gelen batılı devlet adamları, sürekli olarak demokrasi ve halkçılık sloganını diğer ülkeleri, özellikle de üçüncü dünya ülkelerini istedikleri gibi baskı altında tutmak için, siyasi bir baskı aracı ve m</w:t>
      </w:r>
      <w:r>
        <w:rPr>
          <w:lang w:bidi="fa-IR"/>
        </w:rPr>
        <w:t>a</w:t>
      </w:r>
      <w:r>
        <w:rPr>
          <w:lang w:bidi="fa-IR"/>
        </w:rPr>
        <w:t xml:space="preserve">nivelası olarak kullanmışlardır. </w:t>
      </w:r>
    </w:p>
    <w:p w:rsidR="008C142D" w:rsidRDefault="008C142D">
      <w:pPr>
        <w:rPr>
          <w:lang w:bidi="fa-IR"/>
        </w:rPr>
      </w:pPr>
      <w:r>
        <w:rPr>
          <w:lang w:bidi="fa-IR"/>
        </w:rPr>
        <w:t>Bir çok yorumcuların da inandığı gibi batının halkçılık sloganları, daha çok dünyanın dört bir köşesinde batılıların, meşru olmayan me</w:t>
      </w:r>
      <w:r>
        <w:rPr>
          <w:lang w:bidi="fa-IR"/>
        </w:rPr>
        <w:t>n</w:t>
      </w:r>
      <w:r>
        <w:rPr>
          <w:lang w:bidi="fa-IR"/>
        </w:rPr>
        <w:t xml:space="preserve">faat elde etme ve koruma örtüsü konumundadır. </w:t>
      </w:r>
    </w:p>
    <w:p w:rsidR="008C142D" w:rsidRDefault="008C142D">
      <w:pPr>
        <w:rPr>
          <w:lang w:bidi="fa-IR"/>
        </w:rPr>
      </w:pPr>
      <w:r>
        <w:rPr>
          <w:lang w:bidi="fa-IR"/>
        </w:rPr>
        <w:t>Nitekim Amerikan New Jersey Princetone fakültesinde uluslararası inceleme merkezi araştırmacısı Richard Fack ise bu hususta şöyle diyor: “Batıda halkçılık olarak söz konusu edilen şey temelsiz ve esa</w:t>
      </w:r>
      <w:r>
        <w:rPr>
          <w:lang w:bidi="fa-IR"/>
        </w:rPr>
        <w:t>s</w:t>
      </w:r>
      <w:r>
        <w:rPr>
          <w:lang w:bidi="fa-IR"/>
        </w:rPr>
        <w:t>tan yoksundur. Sadece batılı ülkelerin menfaatleri ve seçimi esasına dayalıdır.”</w:t>
      </w:r>
      <w:r>
        <w:rPr>
          <w:rStyle w:val="FootnoteReference"/>
          <w:lang w:bidi="fa-IR"/>
        </w:rPr>
        <w:footnoteReference w:id="614"/>
      </w:r>
      <w:r>
        <w:rPr>
          <w:lang w:bidi="fa-IR"/>
        </w:rPr>
        <w:t>Batının demokrasiye nasıl iki yüzlü yaklaştığını ve demo</w:t>
      </w:r>
      <w:r>
        <w:rPr>
          <w:lang w:bidi="fa-IR"/>
        </w:rPr>
        <w:t>k</w:t>
      </w:r>
      <w:r>
        <w:rPr>
          <w:lang w:bidi="fa-IR"/>
        </w:rPr>
        <w:t>rasi, halkç</w:t>
      </w:r>
      <w:r>
        <w:rPr>
          <w:lang w:bidi="fa-IR"/>
        </w:rPr>
        <w:t>ı</w:t>
      </w:r>
      <w:r>
        <w:rPr>
          <w:lang w:bidi="fa-IR"/>
        </w:rPr>
        <w:t>lık ve halkın oylarına gösterdiği saygıyı İran İslam Devrimi halk olgusu karşısında takındığı düşmanca tavrında görmek mümkü</w:t>
      </w:r>
      <w:r>
        <w:rPr>
          <w:lang w:bidi="fa-IR"/>
        </w:rPr>
        <w:t>n</w:t>
      </w:r>
      <w:r>
        <w:rPr>
          <w:lang w:bidi="fa-IR"/>
        </w:rPr>
        <w:t>dür. Avrupalı ve Amerikalı devletler, İslam devriminden sonraki yı</w:t>
      </w:r>
      <w:r>
        <w:rPr>
          <w:lang w:bidi="fa-IR"/>
        </w:rPr>
        <w:t>l</w:t>
      </w:r>
      <w:r>
        <w:rPr>
          <w:lang w:bidi="fa-IR"/>
        </w:rPr>
        <w:t>larda defalarca, insan hürriyeti ve özgürlüğüne saygı gibi halkın b</w:t>
      </w:r>
      <w:r>
        <w:rPr>
          <w:lang w:bidi="fa-IR"/>
        </w:rPr>
        <w:t>e</w:t>
      </w:r>
      <w:r>
        <w:rPr>
          <w:lang w:bidi="fa-IR"/>
        </w:rPr>
        <w:t>ğendiği sloganları kullanarak İslam devriminin büyük hareketine karşı koymaya çalışmışlardır. İmam Humeyni ise batılı demokrasi gerç</w:t>
      </w:r>
      <w:r>
        <w:rPr>
          <w:lang w:bidi="fa-IR"/>
        </w:rPr>
        <w:t>e</w:t>
      </w:r>
      <w:r>
        <w:rPr>
          <w:lang w:bidi="fa-IR"/>
        </w:rPr>
        <w:t>ğinden perdeyi kaldırarak batılıl</w:t>
      </w:r>
      <w:r>
        <w:rPr>
          <w:lang w:bidi="fa-IR"/>
        </w:rPr>
        <w:t>a</w:t>
      </w:r>
      <w:r>
        <w:rPr>
          <w:lang w:bidi="fa-IR"/>
        </w:rPr>
        <w:t>rın bu konudaki komplolarını ifşa etmiş ve Müslümanları akıllı olmaya davet ederek şöyle buyurmuştur: “Maal</w:t>
      </w:r>
      <w:r>
        <w:rPr>
          <w:lang w:bidi="fa-IR"/>
        </w:rPr>
        <w:t>e</w:t>
      </w:r>
      <w:r>
        <w:rPr>
          <w:lang w:bidi="fa-IR"/>
        </w:rPr>
        <w:t xml:space="preserve">sef batılı ülkelerin çoğunda demokrasiden söz edilmektedir, oysa demokrasiden bir haber yoktur. Batılılar bu afyon ile bizleri </w:t>
      </w:r>
      <w:r>
        <w:rPr>
          <w:lang w:bidi="fa-IR"/>
        </w:rPr>
        <w:t>u</w:t>
      </w:r>
      <w:r>
        <w:rPr>
          <w:lang w:bidi="fa-IR"/>
        </w:rPr>
        <w:t>yutmaya çalışmaktadır.”</w:t>
      </w:r>
      <w:r>
        <w:rPr>
          <w:rStyle w:val="FootnoteReference"/>
          <w:lang w:bidi="fa-IR"/>
        </w:rPr>
        <w:footnoteReference w:id="615"/>
      </w:r>
      <w:r>
        <w:rPr>
          <w:lang w:bidi="fa-IR"/>
        </w:rPr>
        <w:t xml:space="preserve"> İmam Humeyni </w:t>
      </w:r>
      <w:r>
        <w:rPr>
          <w:i/>
          <w:iCs/>
          <w:sz w:val="8"/>
          <w:lang w:bidi="fa-IR"/>
        </w:rPr>
        <w:t xml:space="preserve">(Allah’ın rahmeti üzerine olsun) </w:t>
      </w:r>
      <w:r>
        <w:rPr>
          <w:lang w:bidi="fa-IR"/>
        </w:rPr>
        <w:t xml:space="preserve">başka bir yerde ise şöyle buyurmuştur: “Nasıl </w:t>
      </w:r>
      <w:r>
        <w:rPr>
          <w:lang w:bidi="fa-IR"/>
        </w:rPr>
        <w:t>o</w:t>
      </w:r>
      <w:r>
        <w:rPr>
          <w:lang w:bidi="fa-IR"/>
        </w:rPr>
        <w:t>lur da sözde özgür olan bir dünyada Müslüman kadın ve kızların hicabına engel olunması, demokrasi ol</w:t>
      </w:r>
      <w:r>
        <w:rPr>
          <w:lang w:bidi="fa-IR"/>
        </w:rPr>
        <w:t>a</w:t>
      </w:r>
      <w:r>
        <w:rPr>
          <w:lang w:bidi="fa-IR"/>
        </w:rPr>
        <w:t>rak kabul görmektedir. Ama biz İslam pe</w:t>
      </w:r>
      <w:r>
        <w:rPr>
          <w:lang w:bidi="fa-IR"/>
        </w:rPr>
        <w:t>y</w:t>
      </w:r>
      <w:r>
        <w:rPr>
          <w:lang w:bidi="fa-IR"/>
        </w:rPr>
        <w:t xml:space="preserve">gamberine </w:t>
      </w:r>
      <w:r>
        <w:rPr>
          <w:i/>
          <w:iCs/>
          <w:sz w:val="8"/>
          <w:lang w:bidi="fa-IR"/>
        </w:rPr>
        <w:t xml:space="preserve">(Allah’ın selamı O’na ve Ehl- i Beyt’inin üzerine olsun) </w:t>
      </w:r>
      <w:r>
        <w:rPr>
          <w:lang w:bidi="fa-IR"/>
        </w:rPr>
        <w:t>hakaret eden birinin Müslüman fakihlerin icmasıyla idam edilmesi gerektiğini söylediğimizde bu özgürlüğe aykırı görü</w:t>
      </w:r>
      <w:r>
        <w:rPr>
          <w:lang w:bidi="fa-IR"/>
        </w:rPr>
        <w:t>l</w:t>
      </w:r>
      <w:r>
        <w:rPr>
          <w:lang w:bidi="fa-IR"/>
        </w:rPr>
        <w:t>mektedir?! ”</w:t>
      </w:r>
      <w:r>
        <w:rPr>
          <w:rStyle w:val="FootnoteReference"/>
          <w:lang w:bidi="fa-IR"/>
        </w:rPr>
        <w:footnoteReference w:id="616"/>
      </w:r>
    </w:p>
    <w:p w:rsidR="008C142D" w:rsidRDefault="008C142D">
      <w:pPr>
        <w:rPr>
          <w:lang w:bidi="fa-IR"/>
        </w:rPr>
      </w:pPr>
    </w:p>
    <w:p w:rsidR="008C142D" w:rsidRDefault="008C142D" w:rsidP="00D278DE">
      <w:pPr>
        <w:pStyle w:val="Heading1"/>
        <w:rPr>
          <w:lang w:bidi="fa-IR"/>
        </w:rPr>
      </w:pPr>
      <w:bookmarkStart w:id="165" w:name="_Toc61827182"/>
      <w:r>
        <w:rPr>
          <w:lang w:bidi="fa-IR"/>
        </w:rPr>
        <w:t>Batılı Vatandaşların Haklarının Çiğnenmesi</w:t>
      </w:r>
      <w:bookmarkEnd w:id="165"/>
    </w:p>
    <w:p w:rsidR="008C142D" w:rsidRDefault="008C142D">
      <w:pPr>
        <w:rPr>
          <w:lang w:bidi="fa-IR"/>
        </w:rPr>
      </w:pPr>
      <w:r>
        <w:rPr>
          <w:lang w:bidi="fa-IR"/>
        </w:rPr>
        <w:t xml:space="preserve">İmam Humenyi’nin </w:t>
      </w:r>
      <w:r>
        <w:rPr>
          <w:i/>
          <w:iCs/>
          <w:sz w:val="8"/>
          <w:lang w:bidi="fa-IR"/>
        </w:rPr>
        <w:t xml:space="preserve">(Allah’ın rahmeti üzerine olsun) </w:t>
      </w:r>
      <w:r>
        <w:rPr>
          <w:lang w:bidi="fa-IR"/>
        </w:rPr>
        <w:t>de işaret ettiği gibi tecrübeler şu h</w:t>
      </w:r>
      <w:r>
        <w:rPr>
          <w:lang w:bidi="fa-IR"/>
        </w:rPr>
        <w:t>a</w:t>
      </w:r>
      <w:r>
        <w:rPr>
          <w:lang w:bidi="fa-IR"/>
        </w:rPr>
        <w:t>kikati ispat etmektedir ki batıda hakim olan siyasi düzenler, kapit</w:t>
      </w:r>
      <w:r>
        <w:rPr>
          <w:lang w:bidi="fa-IR"/>
        </w:rPr>
        <w:t>a</w:t>
      </w:r>
      <w:r>
        <w:rPr>
          <w:lang w:bidi="fa-IR"/>
        </w:rPr>
        <w:t>list sistemin ve uluslararası Siyonizm’in meşru olmayan haklarını tehlik</w:t>
      </w:r>
      <w:r>
        <w:rPr>
          <w:lang w:bidi="fa-IR"/>
        </w:rPr>
        <w:t>e</w:t>
      </w:r>
      <w:r>
        <w:rPr>
          <w:lang w:bidi="fa-IR"/>
        </w:rPr>
        <w:t>de gördükleri zaman kolay bir şekilde sözde demokratik değerle</w:t>
      </w:r>
      <w:r>
        <w:rPr>
          <w:lang w:bidi="fa-IR"/>
        </w:rPr>
        <w:t>r</w:t>
      </w:r>
      <w:r>
        <w:rPr>
          <w:lang w:bidi="fa-IR"/>
        </w:rPr>
        <w:t>den el çekmekte, müsamaha, uzlaşma, özgürlük gibi sloganların ö</w:t>
      </w:r>
      <w:r>
        <w:rPr>
          <w:lang w:bidi="fa-IR"/>
        </w:rPr>
        <w:t>r</w:t>
      </w:r>
      <w:r>
        <w:rPr>
          <w:lang w:bidi="fa-IR"/>
        </w:rPr>
        <w:t>tülü ve gerçek yüzünü ortaya çıkarmakta ve bu yolda hatta kendi vatandaşl</w:t>
      </w:r>
      <w:r>
        <w:rPr>
          <w:lang w:bidi="fa-IR"/>
        </w:rPr>
        <w:t>a</w:t>
      </w:r>
      <w:r>
        <w:rPr>
          <w:lang w:bidi="fa-IR"/>
        </w:rPr>
        <w:t>rını muhakeme etmekten çekinmemektedirler. Buna örnek olarak da batılı ülkelerin eğitim ve benzeri alanlarda Mü</w:t>
      </w:r>
      <w:r>
        <w:rPr>
          <w:lang w:bidi="fa-IR"/>
        </w:rPr>
        <w:t>s</w:t>
      </w:r>
      <w:r>
        <w:rPr>
          <w:lang w:bidi="fa-IR"/>
        </w:rPr>
        <w:t>lüman kadınların ve kızların örtüyü seçme hakkına karşı uyguladıkları insafsızca ve şidde</w:t>
      </w:r>
      <w:r>
        <w:rPr>
          <w:lang w:bidi="fa-IR"/>
        </w:rPr>
        <w:t>t</w:t>
      </w:r>
      <w:r>
        <w:rPr>
          <w:lang w:bidi="fa-IR"/>
        </w:rPr>
        <w:t>li baskılara işaret etmek mümkündür. Bir çok ye</w:t>
      </w:r>
      <w:r>
        <w:rPr>
          <w:lang w:bidi="fa-IR"/>
        </w:rPr>
        <w:t>r</w:t>
      </w:r>
      <w:r>
        <w:rPr>
          <w:lang w:bidi="fa-IR"/>
        </w:rPr>
        <w:t>de Müslüman kadın ve kızlar, eğitim haklarından alıkonmuş ve bazı yerlerde de sorgula</w:t>
      </w:r>
      <w:r>
        <w:rPr>
          <w:lang w:bidi="fa-IR"/>
        </w:rPr>
        <w:t>n</w:t>
      </w:r>
      <w:r>
        <w:rPr>
          <w:lang w:bidi="fa-IR"/>
        </w:rPr>
        <w:t>mıştır</w:t>
      </w:r>
      <w:r w:rsidR="0065374B">
        <w:rPr>
          <w:lang w:bidi="fa-IR"/>
        </w:rPr>
        <w:t>.”</w:t>
      </w:r>
      <w:r>
        <w:rPr>
          <w:lang w:bidi="fa-IR"/>
        </w:rPr>
        <w:t>Nitekim Amerika askeri makamları (Georgia eyaletindeki Tord Steward karargahı) yeni Müslüman olmuş Summers hanıma ka</w:t>
      </w:r>
      <w:r>
        <w:rPr>
          <w:lang w:bidi="fa-IR"/>
        </w:rPr>
        <w:t>r</w:t>
      </w:r>
      <w:r>
        <w:rPr>
          <w:lang w:bidi="fa-IR"/>
        </w:rPr>
        <w:t>şı koymak için İslami örtüyü seçme hakkını kullanmakta ısrar ettiği sebebiyle mahkemeye sevk etmiştir.”</w:t>
      </w:r>
      <w:r>
        <w:rPr>
          <w:rStyle w:val="FootnoteReference"/>
          <w:lang w:bidi="fa-IR"/>
        </w:rPr>
        <w:footnoteReference w:id="617"/>
      </w:r>
      <w:r>
        <w:rPr>
          <w:lang w:bidi="fa-IR"/>
        </w:rPr>
        <w:t xml:space="preserve"> Batılı se</w:t>
      </w:r>
      <w:r>
        <w:rPr>
          <w:lang w:bidi="fa-IR"/>
        </w:rPr>
        <w:t>ç</w:t>
      </w:r>
      <w:r>
        <w:rPr>
          <w:lang w:bidi="fa-IR"/>
        </w:rPr>
        <w:t>kin filozof Prof. Roger Garaudy, sadece ikinci dünya savaşında altı milyon yahudinin öld</w:t>
      </w:r>
      <w:r>
        <w:rPr>
          <w:lang w:bidi="fa-IR"/>
        </w:rPr>
        <w:t>ü</w:t>
      </w:r>
      <w:r>
        <w:rPr>
          <w:lang w:bidi="fa-IR"/>
        </w:rPr>
        <w:t>rüldüğü yalanını ifşa eden belgesel bir kitap yazması sebebiyle batının özgürlük beşiği olan Fransa’da sorguya ç</w:t>
      </w:r>
      <w:r>
        <w:rPr>
          <w:lang w:bidi="fa-IR"/>
        </w:rPr>
        <w:t>e</w:t>
      </w:r>
      <w:r>
        <w:rPr>
          <w:lang w:bidi="fa-IR"/>
        </w:rPr>
        <w:t>kilmiştir. Nitekim Garaudy de bu konuda şöyle demektedir: “Bu aslında benim mahk</w:t>
      </w:r>
      <w:r>
        <w:rPr>
          <w:lang w:bidi="fa-IR"/>
        </w:rPr>
        <w:t>e</w:t>
      </w:r>
      <w:r>
        <w:rPr>
          <w:lang w:bidi="fa-IR"/>
        </w:rPr>
        <w:t xml:space="preserve">mem değildi. Bu, düşünce özgürlüğünün muhakeme edilmesiydi. Ben sadece </w:t>
      </w:r>
      <w:r>
        <w:rPr>
          <w:lang w:bidi="fa-IR"/>
        </w:rPr>
        <w:t>i</w:t>
      </w:r>
      <w:r>
        <w:rPr>
          <w:lang w:bidi="fa-IR"/>
        </w:rPr>
        <w:t>kinci dünya savaşında öldürülen Yahudilerin sayısı hakkında bu r</w:t>
      </w:r>
      <w:r>
        <w:rPr>
          <w:lang w:bidi="fa-IR"/>
        </w:rPr>
        <w:t>a</w:t>
      </w:r>
      <w:r>
        <w:rPr>
          <w:lang w:bidi="fa-IR"/>
        </w:rPr>
        <w:t>kamın altı milyon değil de bir milyon olduğunu ispat ettim. Hatta diğer bilginler ve düşünürler de belge ve kanıt ortaya koyarak beni t</w:t>
      </w:r>
      <w:r>
        <w:rPr>
          <w:lang w:bidi="fa-IR"/>
        </w:rPr>
        <w:t>e</w:t>
      </w:r>
      <w:r>
        <w:rPr>
          <w:lang w:bidi="fa-IR"/>
        </w:rPr>
        <w:t>yit ettiler, benim muhakeme edilmem ise, batıda d</w:t>
      </w:r>
      <w:r>
        <w:rPr>
          <w:lang w:bidi="fa-IR"/>
        </w:rPr>
        <w:t>ü</w:t>
      </w:r>
      <w:r>
        <w:rPr>
          <w:lang w:bidi="fa-IR"/>
        </w:rPr>
        <w:t>şünce özgürlüğü ve demokrasinin boş bir düşünce olduğunu ispat e</w:t>
      </w:r>
      <w:r>
        <w:rPr>
          <w:lang w:bidi="fa-IR"/>
        </w:rPr>
        <w:t>t</w:t>
      </w:r>
      <w:r>
        <w:rPr>
          <w:lang w:bidi="fa-IR"/>
        </w:rPr>
        <w:t>miştir.”</w:t>
      </w:r>
      <w:r>
        <w:rPr>
          <w:rStyle w:val="FootnoteReference"/>
          <w:lang w:bidi="fa-IR"/>
        </w:rPr>
        <w:footnoteReference w:id="618"/>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166" w:name="_Toc61827183"/>
      <w:r>
        <w:rPr>
          <w:lang w:bidi="fa-IR"/>
        </w:rPr>
        <w:t>6- Batıda Önderlik Buhranı</w:t>
      </w:r>
      <w:bookmarkEnd w:id="166"/>
    </w:p>
    <w:p w:rsidR="008C142D" w:rsidRDefault="008C142D">
      <w:pPr>
        <w:rPr>
          <w:lang w:bidi="fa-IR"/>
        </w:rPr>
      </w:pPr>
      <w:r>
        <w:rPr>
          <w:lang w:bidi="fa-IR"/>
        </w:rPr>
        <w:t>Batılı ülkelerde hakim sistemlerin bu ülkelerdeki mevcut toplu</w:t>
      </w:r>
      <w:r>
        <w:rPr>
          <w:lang w:bidi="fa-IR"/>
        </w:rPr>
        <w:t>m</w:t>
      </w:r>
      <w:r>
        <w:rPr>
          <w:lang w:bidi="fa-IR"/>
        </w:rPr>
        <w:t>sal, siyasi ve iktisadi çeşitli sorunların üstesinden gelemeyişinin ve bu bozukluklardan kaynaklanan buhranların gittikçe genişlemesi sebebi</w:t>
      </w:r>
      <w:r>
        <w:rPr>
          <w:lang w:bidi="fa-IR"/>
        </w:rPr>
        <w:t>y</w:t>
      </w:r>
      <w:r>
        <w:rPr>
          <w:lang w:bidi="fa-IR"/>
        </w:rPr>
        <w:t>le bir çok yorumcular, batılı toplumlardaki önderlerin iktidar sahibi olamayışı ve acizliği konusuna dikkat çekmeyi başarmışlardır. Bu k</w:t>
      </w:r>
      <w:r>
        <w:rPr>
          <w:lang w:bidi="fa-IR"/>
        </w:rPr>
        <w:t>o</w:t>
      </w:r>
      <w:r>
        <w:rPr>
          <w:lang w:bidi="fa-IR"/>
        </w:rPr>
        <w:t>nu da, batı medeniyetinin bir çok karmaşık sorunlarının listesine e</w:t>
      </w:r>
      <w:r>
        <w:rPr>
          <w:lang w:bidi="fa-IR"/>
        </w:rPr>
        <w:t>k</w:t>
      </w:r>
      <w:r>
        <w:rPr>
          <w:lang w:bidi="fa-IR"/>
        </w:rPr>
        <w:t>lenmiş d</w:t>
      </w:r>
      <w:r>
        <w:rPr>
          <w:lang w:bidi="fa-IR"/>
        </w:rPr>
        <w:t>u</w:t>
      </w:r>
      <w:r>
        <w:rPr>
          <w:lang w:bidi="fa-IR"/>
        </w:rPr>
        <w:t xml:space="preserve">rumdadır. </w:t>
      </w:r>
    </w:p>
    <w:p w:rsidR="008C142D" w:rsidRDefault="008C142D">
      <w:pPr>
        <w:rPr>
          <w:lang w:bidi="fa-IR"/>
        </w:rPr>
      </w:pPr>
      <w:r>
        <w:rPr>
          <w:lang w:bidi="fa-IR"/>
        </w:rPr>
        <w:t xml:space="preserve">Alman, Frankfurther Revend gazetesi yorumcusu, çağdaş dünyanın karmaşık durumuna işaret ettikten sonra şöyle yazmaktadır: “Şu anda bütün yorum sahipleri, çağdaş dünyanın herkesin kontrolünden çıktığı hususunda görüş birliği içindedir. Son birkaç yılda Amerika’nın yeni önderlerinin içinde bocaladığı şaşkınlık da çok güzel bir şekilde bu gerçeğin mahiyetini gözler önüne sermektedir.” </w:t>
      </w:r>
    </w:p>
    <w:p w:rsidR="008C142D" w:rsidRDefault="008C142D">
      <w:pPr>
        <w:rPr>
          <w:lang w:bidi="fa-IR"/>
        </w:rPr>
      </w:pPr>
      <w:r>
        <w:rPr>
          <w:lang w:bidi="fa-IR"/>
        </w:rPr>
        <w:t>Söz konusu yorumcu, uluslararası düzlemde ve batı coğrafya ve kültür yatağında ortaya çıkan sorunlara işaret ederek şöyle demekt</w:t>
      </w:r>
      <w:r>
        <w:rPr>
          <w:lang w:bidi="fa-IR"/>
        </w:rPr>
        <w:t>e</w:t>
      </w:r>
      <w:r>
        <w:rPr>
          <w:lang w:bidi="fa-IR"/>
        </w:rPr>
        <w:t>dir: “Daha düne kadar kendisini insanlığın yegane kurtarıcısı sayan batıda, körü körüne milliyetçilik ve ırkçılık hareketinin yeniden zuh</w:t>
      </w:r>
      <w:r>
        <w:rPr>
          <w:lang w:bidi="fa-IR"/>
        </w:rPr>
        <w:t>u</w:t>
      </w:r>
      <w:r>
        <w:rPr>
          <w:lang w:bidi="fa-IR"/>
        </w:rPr>
        <w:t>ru, çağdaş tarihin sorunlarını derk etme karmaşalığını ve belirsizliğini daha da artırmış durumdadır.”</w:t>
      </w:r>
      <w:r>
        <w:rPr>
          <w:rStyle w:val="FootnoteReference"/>
          <w:lang w:bidi="fa-IR"/>
        </w:rPr>
        <w:footnoteReference w:id="619"/>
      </w:r>
    </w:p>
    <w:p w:rsidR="008C142D" w:rsidRDefault="008C142D">
      <w:pPr>
        <w:rPr>
          <w:lang w:bidi="fa-IR"/>
        </w:rPr>
      </w:pPr>
    </w:p>
    <w:p w:rsidR="008C142D" w:rsidRDefault="008C142D" w:rsidP="00D278DE">
      <w:pPr>
        <w:pStyle w:val="Heading1"/>
        <w:rPr>
          <w:lang w:bidi="fa-IR"/>
        </w:rPr>
      </w:pPr>
      <w:bookmarkStart w:id="167" w:name="_Toc61827184"/>
      <w:r>
        <w:rPr>
          <w:lang w:bidi="fa-IR"/>
        </w:rPr>
        <w:t>Batıda Seçkin Önderlerin Görülmemiş Bir Şekilde Azalması</w:t>
      </w:r>
      <w:bookmarkEnd w:id="167"/>
    </w:p>
    <w:p w:rsidR="008C142D" w:rsidRDefault="008C142D">
      <w:pPr>
        <w:rPr>
          <w:lang w:bidi="fa-IR"/>
        </w:rPr>
      </w:pPr>
      <w:r>
        <w:rPr>
          <w:lang w:bidi="fa-IR"/>
        </w:rPr>
        <w:t>Bazı görüş sahibi kimseler, bölgesel ve evrensel sorunları kontrol altına almada batı dünyasının fiili rehberlerinin başarısızlığına işaret ederek, batıda seçkin ve uzman önderlerin önceden görülmemiş bir şekilde yokluğunu ve boşluğunu önemle belirtmektedirler. Fransa’nın seçkin tarihçilerinden ve general Dugger ile diğer siyasetçilerin hay</w:t>
      </w:r>
      <w:r>
        <w:rPr>
          <w:lang w:bidi="fa-IR"/>
        </w:rPr>
        <w:t>a</w:t>
      </w:r>
      <w:r>
        <w:rPr>
          <w:lang w:bidi="fa-IR"/>
        </w:rPr>
        <w:t>tını yazan Jean Lakotor, “Dünya tarihinde seçkin önderlerin bu kadar az olduğu başka bir dönem daha düşünebilmek mümkün değildir” k</w:t>
      </w:r>
      <w:r>
        <w:rPr>
          <w:lang w:bidi="fa-IR"/>
        </w:rPr>
        <w:t>o</w:t>
      </w:r>
      <w:r>
        <w:rPr>
          <w:lang w:bidi="fa-IR"/>
        </w:rPr>
        <w:t>nusunu beyan ederek şöyle demektedir: “Bugün durumu kontrol için siyasetçilerin acizliği konusu oldukça aşikardır. Bu konu bizim ülk</w:t>
      </w:r>
      <w:r>
        <w:rPr>
          <w:lang w:bidi="fa-IR"/>
        </w:rPr>
        <w:t>e</w:t>
      </w:r>
      <w:r>
        <w:rPr>
          <w:lang w:bidi="fa-IR"/>
        </w:rPr>
        <w:t>mizde, A</w:t>
      </w:r>
      <w:r>
        <w:rPr>
          <w:lang w:bidi="fa-IR"/>
        </w:rPr>
        <w:t>v</w:t>
      </w:r>
      <w:r>
        <w:rPr>
          <w:lang w:bidi="fa-IR"/>
        </w:rPr>
        <w:t>rupa’da ve genel olarak da Amerika Birleşik Devletleri ve Japonya’da açık bir şekilde göze çarpmaktadır.”</w:t>
      </w:r>
      <w:r>
        <w:rPr>
          <w:rStyle w:val="FootnoteReference"/>
          <w:lang w:bidi="fa-IR"/>
        </w:rPr>
        <w:footnoteReference w:id="620"/>
      </w:r>
    </w:p>
    <w:p w:rsidR="008C142D" w:rsidRDefault="008C142D">
      <w:pPr>
        <w:rPr>
          <w:lang w:bidi="fa-IR"/>
        </w:rPr>
      </w:pPr>
    </w:p>
    <w:p w:rsidR="008C142D" w:rsidRDefault="008C142D" w:rsidP="00D278DE">
      <w:pPr>
        <w:pStyle w:val="Heading1"/>
        <w:rPr>
          <w:lang w:bidi="fa-IR"/>
        </w:rPr>
      </w:pPr>
      <w:bookmarkStart w:id="168" w:name="_Toc61827185"/>
      <w:r>
        <w:rPr>
          <w:lang w:bidi="fa-IR"/>
        </w:rPr>
        <w:t>Batılı Toplumların Siyasi Önderlerinden Hoşnutsuzluğu</w:t>
      </w:r>
      <w:bookmarkEnd w:id="168"/>
    </w:p>
    <w:p w:rsidR="008C142D" w:rsidRDefault="008C142D">
      <w:pPr>
        <w:rPr>
          <w:lang w:bidi="fa-IR"/>
        </w:rPr>
      </w:pPr>
      <w:r>
        <w:rPr>
          <w:lang w:bidi="fa-IR"/>
        </w:rPr>
        <w:t>American Time dergisi, Lakotor’dan bu sözleri naklettikten sonra American Interprise dergisinin raporuna dayanarak şöyle yazmaktadır: “Yedi gelişmiş ülkenin tümünde (çok ilginçtir, sadece Japonya dışı</w:t>
      </w:r>
      <w:r>
        <w:rPr>
          <w:lang w:bidi="fa-IR"/>
        </w:rPr>
        <w:t>n</w:t>
      </w:r>
      <w:r>
        <w:rPr>
          <w:lang w:bidi="fa-IR"/>
        </w:rPr>
        <w:t>da) yapılan anketler, halkın büyük bir yüzdesinin ülkelerinin içinde bulunduğu şartlardan hoşnutsuzluğunu ifade etmektedir. Amerika’da halkın yüzde yetmişbiri, Kanada’da yüzde yetmişi, İngiltere’de yüzde altmışüçü ve Fransa’da yüzde altmışbiri, ülkelerinin içinde bulunduğu şartlardan hoşnutsuz olduklarını bildirmişlerdir. Bu incel</w:t>
      </w:r>
      <w:r>
        <w:rPr>
          <w:lang w:bidi="fa-IR"/>
        </w:rPr>
        <w:t>e</w:t>
      </w:r>
      <w:r>
        <w:rPr>
          <w:lang w:bidi="fa-IR"/>
        </w:rPr>
        <w:t>melerin de gösterdiği gibi, ankete katılan kimselere göre, ülkelerinin önderleri geçici olarak yollarını kaybetmiş değillerdir, aksine tümüyle yoldan sapmışlardır.”</w:t>
      </w:r>
    </w:p>
    <w:p w:rsidR="008C142D" w:rsidRDefault="008C142D">
      <w:pPr>
        <w:rPr>
          <w:lang w:bidi="fa-IR"/>
        </w:rPr>
      </w:pPr>
      <w:r>
        <w:rPr>
          <w:lang w:bidi="fa-IR"/>
        </w:rPr>
        <w:t>Bu dergi, sonunda Londra Times yazarı Norman Stone’un görüş</w:t>
      </w:r>
      <w:r>
        <w:rPr>
          <w:lang w:bidi="fa-IR"/>
        </w:rPr>
        <w:t>ü</w:t>
      </w:r>
      <w:r>
        <w:rPr>
          <w:lang w:bidi="fa-IR"/>
        </w:rPr>
        <w:t>nü aktarmaktadır. Norman Stone kendi karşısında gördüğü başarısız siyasetçiler topluluğunu alaya alarak son zamanlarda Nieztsche’nin şu cümlesine işaret etmektedir: “Ejderha tohumunu ektik, pire biçtik! ”</w:t>
      </w:r>
      <w:r>
        <w:rPr>
          <w:rStyle w:val="FootnoteReference"/>
          <w:lang w:bidi="fa-IR"/>
        </w:rPr>
        <w:footnoteReference w:id="621"/>
      </w:r>
    </w:p>
    <w:p w:rsidR="008C142D" w:rsidRDefault="008C142D">
      <w:pPr>
        <w:rPr>
          <w:lang w:bidi="fa-IR"/>
        </w:rPr>
      </w:pPr>
      <w:r>
        <w:rPr>
          <w:lang w:bidi="fa-IR"/>
        </w:rPr>
        <w:t>Son zamanlarda bu ülkelerde yapılan ilmi anketler de, batılı sanay</w:t>
      </w:r>
      <w:r>
        <w:rPr>
          <w:lang w:bidi="fa-IR"/>
        </w:rPr>
        <w:t>i</w:t>
      </w:r>
      <w:r>
        <w:rPr>
          <w:lang w:bidi="fa-IR"/>
        </w:rPr>
        <w:t>leşmiş ülkelerdeki vatandaşların kendi önderlerine karşı derin bir g</w:t>
      </w:r>
      <w:r>
        <w:rPr>
          <w:lang w:bidi="fa-IR"/>
        </w:rPr>
        <w:t>ü</w:t>
      </w:r>
      <w:r>
        <w:rPr>
          <w:lang w:bidi="fa-IR"/>
        </w:rPr>
        <w:t xml:space="preserve">vensizlik içinde olduğunu göstermektedir. </w:t>
      </w:r>
    </w:p>
    <w:p w:rsidR="008C142D" w:rsidRDefault="008C142D">
      <w:pPr>
        <w:rPr>
          <w:lang w:bidi="fa-IR"/>
        </w:rPr>
      </w:pPr>
      <w:r>
        <w:rPr>
          <w:lang w:bidi="fa-IR"/>
        </w:rPr>
        <w:t>Omnid anket kurumu, son dönemlerde Alman vatandaşlarının üz</w:t>
      </w:r>
      <w:r>
        <w:rPr>
          <w:lang w:bidi="fa-IR"/>
        </w:rPr>
        <w:t>e</w:t>
      </w:r>
      <w:r>
        <w:rPr>
          <w:lang w:bidi="fa-IR"/>
        </w:rPr>
        <w:t>rinde yaptığı anketin sonuçlarını yayınlayarak şöyle demektedir: “Bu ülke halkının % 79. 8’i, kendi partilerine ve devlete asla güvenm</w:t>
      </w:r>
      <w:r>
        <w:rPr>
          <w:lang w:bidi="fa-IR"/>
        </w:rPr>
        <w:t>e</w:t>
      </w:r>
      <w:r>
        <w:rPr>
          <w:lang w:bidi="fa-IR"/>
        </w:rPr>
        <w:t>mektedir. Onların yaptıklarından hoşnut değildir. Sadece % 43’ü pa</w:t>
      </w:r>
      <w:r>
        <w:rPr>
          <w:lang w:bidi="fa-IR"/>
        </w:rPr>
        <w:t>r</w:t>
      </w:r>
      <w:r>
        <w:rPr>
          <w:lang w:bidi="fa-IR"/>
        </w:rPr>
        <w:t>lamentoya itimat etmektedir. % 35’i ise devleti itimat edilebilir ol</w:t>
      </w:r>
      <w:r>
        <w:rPr>
          <w:lang w:bidi="fa-IR"/>
        </w:rPr>
        <w:t>a</w:t>
      </w:r>
      <w:r>
        <w:rPr>
          <w:lang w:bidi="fa-IR"/>
        </w:rPr>
        <w:t>rak görmektedir.”</w:t>
      </w:r>
      <w:r>
        <w:rPr>
          <w:rStyle w:val="FootnoteReference"/>
          <w:lang w:bidi="fa-IR"/>
        </w:rPr>
        <w:footnoteReference w:id="622"/>
      </w:r>
    </w:p>
    <w:p w:rsidR="008C142D" w:rsidRDefault="008C142D">
      <w:pPr>
        <w:rPr>
          <w:lang w:bidi="fa-IR"/>
        </w:rPr>
      </w:pPr>
    </w:p>
    <w:p w:rsidR="008C142D" w:rsidRDefault="008C142D" w:rsidP="00D278DE">
      <w:pPr>
        <w:pStyle w:val="Heading1"/>
        <w:rPr>
          <w:lang w:bidi="fa-IR"/>
        </w:rPr>
      </w:pPr>
      <w:bookmarkStart w:id="169" w:name="_Toc61827186"/>
      <w:r>
        <w:rPr>
          <w:lang w:bidi="fa-IR"/>
        </w:rPr>
        <w:t>Batı Dünyasının Karmaşık Sorunları ve Önderlik Buhranı</w:t>
      </w:r>
      <w:bookmarkEnd w:id="169"/>
    </w:p>
    <w:p w:rsidR="008C142D" w:rsidRDefault="008C142D">
      <w:pPr>
        <w:rPr>
          <w:lang w:bidi="fa-IR"/>
        </w:rPr>
      </w:pPr>
      <w:r>
        <w:rPr>
          <w:lang w:bidi="fa-IR"/>
        </w:rPr>
        <w:t>Bizim de inandığımız gibi elbette batılı yorumcular da batılı to</w:t>
      </w:r>
      <w:r>
        <w:rPr>
          <w:lang w:bidi="fa-IR"/>
        </w:rPr>
        <w:t>p</w:t>
      </w:r>
      <w:r>
        <w:rPr>
          <w:lang w:bidi="fa-IR"/>
        </w:rPr>
        <w:t>lumlardaki derin buhranın sadece batılı önderlerin acizliğinden ve i</w:t>
      </w:r>
      <w:r>
        <w:rPr>
          <w:lang w:bidi="fa-IR"/>
        </w:rPr>
        <w:t>k</w:t>
      </w:r>
      <w:r>
        <w:rPr>
          <w:lang w:bidi="fa-IR"/>
        </w:rPr>
        <w:t>tidarsızlığından kaynaklanmadığını ve batıdaki önderlik bu</w:t>
      </w:r>
      <w:r>
        <w:rPr>
          <w:lang w:bidi="fa-IR"/>
        </w:rPr>
        <w:t>h</w:t>
      </w:r>
      <w:r>
        <w:rPr>
          <w:lang w:bidi="fa-IR"/>
        </w:rPr>
        <w:t>ranının bu karmaşık sorunlardan sadece biri konumunda olduğunu bilmektedi</w:t>
      </w:r>
      <w:r>
        <w:rPr>
          <w:lang w:bidi="fa-IR"/>
        </w:rPr>
        <w:t>r</w:t>
      </w:r>
      <w:r>
        <w:rPr>
          <w:lang w:bidi="fa-IR"/>
        </w:rPr>
        <w:t xml:space="preserve">ler. </w:t>
      </w:r>
    </w:p>
    <w:p w:rsidR="008C142D" w:rsidRDefault="008C142D">
      <w:pPr>
        <w:rPr>
          <w:lang w:bidi="fa-IR"/>
        </w:rPr>
      </w:pPr>
      <w:r>
        <w:rPr>
          <w:lang w:bidi="fa-IR"/>
        </w:rPr>
        <w:t>Askeri ve siyasi araştırma kurumu olan Londra’daki Royal United Press kurumu incelemeler müdürü Jonathan Eyal’ın bu konudaki sö</w:t>
      </w:r>
      <w:r>
        <w:rPr>
          <w:lang w:bidi="fa-IR"/>
        </w:rPr>
        <w:t>z</w:t>
      </w:r>
      <w:r>
        <w:rPr>
          <w:lang w:bidi="fa-IR"/>
        </w:rPr>
        <w:t>leri de çok düşündürücüdür. Jonathan, yedi sanayileşmiş ülkenin ö</w:t>
      </w:r>
      <w:r>
        <w:rPr>
          <w:lang w:bidi="fa-IR"/>
        </w:rPr>
        <w:t>n</w:t>
      </w:r>
      <w:r>
        <w:rPr>
          <w:lang w:bidi="fa-IR"/>
        </w:rPr>
        <w:t>derlerinin ve genel olarak batılı önderlerin, toplumlarındaki sorunları halledemeyişine işaret ederek şöyle demektedir: “Elbette bu sorunların sadece batıdaki fiili önderlerin şahsiyetiyle ilgili olduğu düşüncesi, saptırıcı bir düşüncedir, sorun bundan çok daha derindir.” Jonathan daha sonra şöyle ifade etmektedir: “Siyasi organlar halkın gözünden düşmüş durumdadır. Bu sebeple de öyle anlaşılıyor ki siyasetçiler, karşılarında duran iktisadi ve çevre sorunlarından tut, kanunsuzluk ve kanunları çiğneme gibi toplumsal belalara kadar bir çok karmaşık s</w:t>
      </w:r>
      <w:r>
        <w:rPr>
          <w:lang w:bidi="fa-IR"/>
        </w:rPr>
        <w:t>o</w:t>
      </w:r>
      <w:r>
        <w:rPr>
          <w:lang w:bidi="fa-IR"/>
        </w:rPr>
        <w:t>runlar karşısında hiçbir şey yapamamaktadır.”</w:t>
      </w:r>
      <w:r>
        <w:rPr>
          <w:rStyle w:val="FootnoteReference"/>
          <w:lang w:bidi="fa-IR"/>
        </w:rPr>
        <w:footnoteReference w:id="623"/>
      </w:r>
    </w:p>
    <w:p w:rsidR="008C142D" w:rsidRDefault="008C142D">
      <w:pPr>
        <w:rPr>
          <w:lang w:bidi="fa-IR"/>
        </w:rPr>
      </w:pPr>
      <w:r>
        <w:rPr>
          <w:lang w:bidi="fa-IR"/>
        </w:rPr>
        <w:t>Almanya muhalif partisi Sosyal Demokratın parlamento dışişleri sözcüsü Kartson Fuiget ise batı dünyasında önderlik buhranını önemle vurgulayarak şöyle açıklamada bulunmaktadır: “Elbette konu sadece batıda önderliğin eksikliği değildir. Aksine asıl konu devlet ve topl</w:t>
      </w:r>
      <w:r>
        <w:rPr>
          <w:lang w:bidi="fa-IR"/>
        </w:rPr>
        <w:t>u</w:t>
      </w:r>
      <w:r>
        <w:rPr>
          <w:lang w:bidi="fa-IR"/>
        </w:rPr>
        <w:t>mun acizliği ve kanunsuzluktur ve bunlar da bir çok sorun yaratma</w:t>
      </w:r>
      <w:r>
        <w:rPr>
          <w:lang w:bidi="fa-IR"/>
        </w:rPr>
        <w:t>k</w:t>
      </w:r>
      <w:r>
        <w:rPr>
          <w:lang w:bidi="fa-IR"/>
        </w:rPr>
        <w:t>tadır. Cinayetlerin artması, yabancı düşmanlığı, oy verenlerin azalm</w:t>
      </w:r>
      <w:r>
        <w:rPr>
          <w:lang w:bidi="fa-IR"/>
        </w:rPr>
        <w:t>a</w:t>
      </w:r>
      <w:r>
        <w:rPr>
          <w:lang w:bidi="fa-IR"/>
        </w:rPr>
        <w:t>sı, batının utanç verici dış siyaseti, batının Bosna’daki cinayetleri kontrolden aciz oluşu, bu acı gerçeğin birer örnekleri konumundadır.”</w:t>
      </w:r>
      <w:r>
        <w:rPr>
          <w:rStyle w:val="FootnoteReference"/>
          <w:lang w:bidi="fa-IR"/>
        </w:rPr>
        <w:footnoteReference w:id="624"/>
      </w:r>
      <w:r>
        <w:rPr>
          <w:lang w:bidi="fa-IR"/>
        </w:rPr>
        <w:t xml:space="preserve"> </w:t>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170" w:name="_Toc61827187"/>
      <w:r>
        <w:rPr>
          <w:lang w:bidi="fa-IR"/>
        </w:rPr>
        <w:t>7- Görüş Sahiplerinin Batı Medeniyetinin İflas Ettiğini Önemle Vurg</w:t>
      </w:r>
      <w:r>
        <w:rPr>
          <w:lang w:bidi="fa-IR"/>
        </w:rPr>
        <w:t>u</w:t>
      </w:r>
      <w:r>
        <w:rPr>
          <w:lang w:bidi="fa-IR"/>
        </w:rPr>
        <w:t>laması</w:t>
      </w:r>
      <w:bookmarkEnd w:id="170"/>
    </w:p>
    <w:p w:rsidR="008C142D" w:rsidRDefault="008C142D">
      <w:pPr>
        <w:rPr>
          <w:lang w:bidi="fa-IR"/>
        </w:rPr>
      </w:pPr>
      <w:r>
        <w:rPr>
          <w:lang w:bidi="fa-IR"/>
        </w:rPr>
        <w:t>Batının gerçek çehresinin ve deruni sorunlarının dünyanın kültürel, iktisadi ve siyasi buhranlarının icadı hususunda bu medeniyetin yıkıcı rolünün ortaya çıkmasıyla, şimdi bir çok uluslararası özellikle de batılı görüş sahibi ve bilginlerin çoğu batının insan hayatını düzenleme h</w:t>
      </w:r>
      <w:r>
        <w:rPr>
          <w:lang w:bidi="fa-IR"/>
        </w:rPr>
        <w:t>u</w:t>
      </w:r>
      <w:r>
        <w:rPr>
          <w:lang w:bidi="fa-IR"/>
        </w:rPr>
        <w:t>susunda önerdiği modelin iflas ettiğini önemle vurgulamaktadırlar. Bu bilginlerden bazısı bu modeli “büyük bir yalan”</w:t>
      </w:r>
      <w:r>
        <w:rPr>
          <w:rStyle w:val="FootnoteReference"/>
          <w:lang w:bidi="fa-IR"/>
        </w:rPr>
        <w:footnoteReference w:id="625"/>
      </w:r>
      <w:r>
        <w:rPr>
          <w:lang w:bidi="fa-IR"/>
        </w:rPr>
        <w:t xml:space="preserve"> olarak adlandırma</w:t>
      </w:r>
      <w:r>
        <w:rPr>
          <w:lang w:bidi="fa-IR"/>
        </w:rPr>
        <w:t>k</w:t>
      </w:r>
      <w:r>
        <w:rPr>
          <w:lang w:bidi="fa-IR"/>
        </w:rPr>
        <w:t>tadırlar ve de bu modelin, “Deruni mantığında karmaşıklık, bozukluk ve çatışma barındıran bir model olduğunu”</w:t>
      </w:r>
      <w:r>
        <w:rPr>
          <w:rStyle w:val="FootnoteReference"/>
          <w:lang w:bidi="fa-IR"/>
        </w:rPr>
        <w:footnoteReference w:id="626"/>
      </w:r>
      <w:r>
        <w:rPr>
          <w:lang w:bidi="fa-IR"/>
        </w:rPr>
        <w:t xml:space="preserve"> söylemektedirler. </w:t>
      </w:r>
    </w:p>
    <w:p w:rsidR="008C142D" w:rsidRDefault="008C142D">
      <w:pPr>
        <w:rPr>
          <w:lang w:bidi="fa-IR"/>
        </w:rPr>
      </w:pPr>
    </w:p>
    <w:p w:rsidR="008C142D" w:rsidRDefault="008C142D" w:rsidP="00D278DE">
      <w:pPr>
        <w:pStyle w:val="Heading1"/>
        <w:rPr>
          <w:lang w:bidi="fa-IR"/>
        </w:rPr>
      </w:pPr>
      <w:bookmarkStart w:id="171" w:name="_Toc61827188"/>
      <w:r>
        <w:rPr>
          <w:lang w:bidi="fa-IR"/>
        </w:rPr>
        <w:t>Batı Medeniyeti; Gerçek mi Yoksa Hayal mi?</w:t>
      </w:r>
      <w:bookmarkEnd w:id="171"/>
    </w:p>
    <w:p w:rsidR="008C142D" w:rsidRDefault="008C142D">
      <w:pPr>
        <w:rPr>
          <w:lang w:bidi="fa-IR"/>
        </w:rPr>
      </w:pPr>
      <w:r>
        <w:rPr>
          <w:lang w:bidi="fa-IR"/>
        </w:rPr>
        <w:t>Şimdi yeni bir asrın eşiğinde bir çok milletler, devletler ve yoru</w:t>
      </w:r>
      <w:r>
        <w:rPr>
          <w:lang w:bidi="fa-IR"/>
        </w:rPr>
        <w:t>m</w:t>
      </w:r>
      <w:r>
        <w:rPr>
          <w:lang w:bidi="fa-IR"/>
        </w:rPr>
        <w:t>cular, “Batı dünyası, insanın şimdiye kadar vücuda getirdiği en adil ve en iyi dünyadır”</w:t>
      </w:r>
      <w:r>
        <w:rPr>
          <w:rStyle w:val="FootnoteReference"/>
          <w:lang w:bidi="fa-IR"/>
        </w:rPr>
        <w:footnoteReference w:id="627"/>
      </w:r>
      <w:r>
        <w:rPr>
          <w:lang w:bidi="fa-IR"/>
        </w:rPr>
        <w:t xml:space="preserve"> ve “Biz şimdiye kadar var olan en özgür toplumda yaşamaktayız”</w:t>
      </w:r>
      <w:r>
        <w:rPr>
          <w:rStyle w:val="FootnoteReference"/>
          <w:lang w:bidi="fa-IR"/>
        </w:rPr>
        <w:footnoteReference w:id="628"/>
      </w:r>
      <w:r>
        <w:rPr>
          <w:lang w:bidi="fa-IR"/>
        </w:rPr>
        <w:t xml:space="preserve"> iddiasının gerçeği yansıtmadığını söylemekte ve de batılı toplumlarda görülen gerçeklerin bunun tam aksi olduğunu ifade etmektedirler. </w:t>
      </w:r>
    </w:p>
    <w:p w:rsidR="008C142D" w:rsidRDefault="008C142D">
      <w:pPr>
        <w:rPr>
          <w:lang w:bidi="fa-IR"/>
        </w:rPr>
      </w:pPr>
      <w:r>
        <w:rPr>
          <w:lang w:bidi="fa-IR"/>
        </w:rPr>
        <w:t>Bu yüzden de “Uluslararası camiayı uyanmaya ve kendine daya</w:t>
      </w:r>
      <w:r>
        <w:rPr>
          <w:lang w:bidi="fa-IR"/>
        </w:rPr>
        <w:t>n</w:t>
      </w:r>
      <w:r>
        <w:rPr>
          <w:lang w:bidi="fa-IR"/>
        </w:rPr>
        <w:t>maya davet ederek, özellikle beşeri toplumları, batı medeniyetini körü körüne ve tüm boyutlarıyla olgu ve model olarak seçmekten sakındı</w:t>
      </w:r>
      <w:r>
        <w:rPr>
          <w:lang w:bidi="fa-IR"/>
        </w:rPr>
        <w:t>r</w:t>
      </w:r>
      <w:r>
        <w:rPr>
          <w:lang w:bidi="fa-IR"/>
        </w:rPr>
        <w:t>maktadırlar.”</w:t>
      </w:r>
      <w:r>
        <w:rPr>
          <w:rStyle w:val="FootnoteReference"/>
          <w:lang w:bidi="fa-IR"/>
        </w:rPr>
        <w:footnoteReference w:id="629"/>
      </w:r>
    </w:p>
    <w:p w:rsidR="008C142D" w:rsidRDefault="008C142D">
      <w:pPr>
        <w:rPr>
          <w:lang w:bidi="fa-IR"/>
        </w:rPr>
      </w:pPr>
    </w:p>
    <w:p w:rsidR="008C142D" w:rsidRDefault="008C142D" w:rsidP="00D278DE">
      <w:pPr>
        <w:pStyle w:val="Heading1"/>
        <w:rPr>
          <w:lang w:bidi="fa-IR"/>
        </w:rPr>
      </w:pPr>
      <w:bookmarkStart w:id="172" w:name="_Toc61827189"/>
      <w:r>
        <w:rPr>
          <w:lang w:bidi="fa-IR"/>
        </w:rPr>
        <w:t>Milletlerin Batı Hakkındaki Yanlış Düşüncesi</w:t>
      </w:r>
      <w:bookmarkEnd w:id="172"/>
    </w:p>
    <w:p w:rsidR="008C142D" w:rsidRDefault="008C142D">
      <w:pPr>
        <w:rPr>
          <w:lang w:bidi="fa-IR"/>
        </w:rPr>
      </w:pPr>
      <w:r>
        <w:rPr>
          <w:lang w:bidi="fa-IR"/>
        </w:rPr>
        <w:t>Bugün şerafetli bir hayata erişmek amacıyla ve de batılı kitle habe</w:t>
      </w:r>
      <w:r>
        <w:rPr>
          <w:lang w:bidi="fa-IR"/>
        </w:rPr>
        <w:t>r</w:t>
      </w:r>
      <w:r>
        <w:rPr>
          <w:lang w:bidi="fa-IR"/>
        </w:rPr>
        <w:t>leşme araçlarının ve kendi ülkelerindeki batıcı aydınların aralıksız propaganda bombardımanının etkisi altında batılı ülkeleri kendilerine model olarak seçen ve de batıya ümitle bakan milletler önemle şu vurguyu yapmaktadırlar: “Bu konuda yanlış bir düşünceye saplanı</w:t>
      </w:r>
      <w:r>
        <w:rPr>
          <w:lang w:bidi="fa-IR"/>
        </w:rPr>
        <w:t>l</w:t>
      </w:r>
      <w:r>
        <w:rPr>
          <w:lang w:bidi="fa-IR"/>
        </w:rPr>
        <w:t>mıştır ve de batıyı model almak, sadece kendimize değil, bütün dü</w:t>
      </w:r>
      <w:r>
        <w:rPr>
          <w:lang w:bidi="fa-IR"/>
        </w:rPr>
        <w:t>n</w:t>
      </w:r>
      <w:r>
        <w:rPr>
          <w:lang w:bidi="fa-IR"/>
        </w:rPr>
        <w:t>yaya b</w:t>
      </w:r>
      <w:r>
        <w:rPr>
          <w:lang w:bidi="fa-IR"/>
        </w:rPr>
        <w:t>ü</w:t>
      </w:r>
      <w:r>
        <w:rPr>
          <w:lang w:bidi="fa-IR"/>
        </w:rPr>
        <w:t>yük zararlar vermektedir.”</w:t>
      </w:r>
      <w:r>
        <w:rPr>
          <w:rStyle w:val="FootnoteReference"/>
          <w:lang w:bidi="fa-IR"/>
        </w:rPr>
        <w:footnoteReference w:id="630"/>
      </w:r>
    </w:p>
    <w:p w:rsidR="008C142D" w:rsidRDefault="008C142D">
      <w:pPr>
        <w:rPr>
          <w:lang w:bidi="fa-IR"/>
        </w:rPr>
      </w:pPr>
      <w:r>
        <w:rPr>
          <w:lang w:bidi="fa-IR"/>
        </w:rPr>
        <w:t>Kanadalı bilgin Prof. Mark Enbu da çağdaş insanın hayatını düze</w:t>
      </w:r>
      <w:r>
        <w:rPr>
          <w:lang w:bidi="fa-IR"/>
        </w:rPr>
        <w:t>n</w:t>
      </w:r>
      <w:r>
        <w:rPr>
          <w:lang w:bidi="fa-IR"/>
        </w:rPr>
        <w:t>leme hususunda batının başarısız kaldığına işaret ederek şöyle deme</w:t>
      </w:r>
      <w:r>
        <w:rPr>
          <w:lang w:bidi="fa-IR"/>
        </w:rPr>
        <w:t>k</w:t>
      </w:r>
      <w:r>
        <w:rPr>
          <w:lang w:bidi="fa-IR"/>
        </w:rPr>
        <w:t>tedir: “Batılılar, medenileştirme ve kendi savundukları demokrasiyi hayata geçirme konusunda kendi ülkelerinde dahi büyük bir y</w:t>
      </w:r>
      <w:r>
        <w:rPr>
          <w:lang w:bidi="fa-IR"/>
        </w:rPr>
        <w:t>e</w:t>
      </w:r>
      <w:r>
        <w:rPr>
          <w:lang w:bidi="fa-IR"/>
        </w:rPr>
        <w:t>nilgiye uğramışlardır. Henüz de özgürlük, adalet ve eşitlik gibi değe</w:t>
      </w:r>
      <w:r>
        <w:rPr>
          <w:lang w:bidi="fa-IR"/>
        </w:rPr>
        <w:t>r</w:t>
      </w:r>
      <w:r>
        <w:rPr>
          <w:lang w:bidi="fa-IR"/>
        </w:rPr>
        <w:t>leri batılı toplumda yaygın hale getirememişlerdir. Ama sürekli kendi kültürl</w:t>
      </w:r>
      <w:r>
        <w:rPr>
          <w:lang w:bidi="fa-IR"/>
        </w:rPr>
        <w:t>e</w:t>
      </w:r>
      <w:r>
        <w:rPr>
          <w:lang w:bidi="fa-IR"/>
        </w:rPr>
        <w:t>rini diğer toplumlara hakim kılmaya çalışmaktadı</w:t>
      </w:r>
      <w:r>
        <w:rPr>
          <w:lang w:bidi="fa-IR"/>
        </w:rPr>
        <w:t>r</w:t>
      </w:r>
      <w:r>
        <w:rPr>
          <w:lang w:bidi="fa-IR"/>
        </w:rPr>
        <w:t>lar.”</w:t>
      </w:r>
      <w:r>
        <w:rPr>
          <w:rStyle w:val="FootnoteReference"/>
          <w:lang w:bidi="fa-IR"/>
        </w:rPr>
        <w:footnoteReference w:id="631"/>
      </w:r>
    </w:p>
    <w:p w:rsidR="008C142D" w:rsidRDefault="008C142D">
      <w:pPr>
        <w:rPr>
          <w:lang w:bidi="fa-IR"/>
        </w:rPr>
      </w:pPr>
      <w:r>
        <w:rPr>
          <w:lang w:bidi="fa-IR"/>
        </w:rPr>
        <w:t>Üçüncü dünya ülkelerinin durumunu incelediğimiz taktirde açık bir şekilde şu gerçeği görürüz: “Batı dünyası, teknik ve maddi alanda ile</w:t>
      </w:r>
      <w:r>
        <w:rPr>
          <w:lang w:bidi="fa-IR"/>
        </w:rPr>
        <w:t>r</w:t>
      </w:r>
      <w:r>
        <w:rPr>
          <w:lang w:bidi="fa-IR"/>
        </w:rPr>
        <w:t>leyerek üçüncü dünya ülkelerinin durumunu daha da vahim hale g</w:t>
      </w:r>
      <w:r>
        <w:rPr>
          <w:lang w:bidi="fa-IR"/>
        </w:rPr>
        <w:t>e</w:t>
      </w:r>
      <w:r>
        <w:rPr>
          <w:lang w:bidi="fa-IR"/>
        </w:rPr>
        <w:t>tirmiştir ve kalkınmakta olan ülkelerin toplumsal, ahlaki ve dini k</w:t>
      </w:r>
      <w:r>
        <w:rPr>
          <w:lang w:bidi="fa-IR"/>
        </w:rPr>
        <w:t>u</w:t>
      </w:r>
      <w:r>
        <w:rPr>
          <w:lang w:bidi="fa-IR"/>
        </w:rPr>
        <w:t>rumlarını ortadan kaldırmaktadır.”</w:t>
      </w:r>
      <w:r>
        <w:rPr>
          <w:rStyle w:val="FootnoteReference"/>
          <w:lang w:bidi="fa-IR"/>
        </w:rPr>
        <w:footnoteReference w:id="632"/>
      </w:r>
    </w:p>
    <w:p w:rsidR="008C142D" w:rsidRDefault="008C142D">
      <w:pPr>
        <w:rPr>
          <w:lang w:bidi="fa-IR"/>
        </w:rPr>
      </w:pPr>
      <w:r>
        <w:rPr>
          <w:lang w:bidi="fa-IR"/>
        </w:rPr>
        <w:t>Velhasıl çağdaş asır, milletlerin şu gerçeği anlama çağıdır: “Batının dünyadaki tüm buhran ve sorunları halletmek için bir çözüme sahip olduğu iddiası, boş bir hayaldir.”</w:t>
      </w:r>
      <w:r>
        <w:rPr>
          <w:rStyle w:val="FootnoteReference"/>
          <w:lang w:bidi="fa-IR"/>
        </w:rPr>
        <w:footnoteReference w:id="633"/>
      </w:r>
    </w:p>
    <w:p w:rsidR="008C142D" w:rsidRDefault="008C142D">
      <w:pPr>
        <w:rPr>
          <w:lang w:bidi="fa-IR"/>
        </w:rPr>
      </w:pPr>
    </w:p>
    <w:p w:rsidR="008C142D" w:rsidRDefault="008C142D" w:rsidP="00D278DE">
      <w:pPr>
        <w:pStyle w:val="Heading1"/>
        <w:rPr>
          <w:lang w:bidi="fa-IR"/>
        </w:rPr>
      </w:pPr>
      <w:bookmarkStart w:id="173" w:name="_Toc61827190"/>
      <w:r>
        <w:rPr>
          <w:lang w:bidi="fa-IR"/>
        </w:rPr>
        <w:t>Batı ve Yüce İnsani Değerlerin Yokluğu</w:t>
      </w:r>
      <w:bookmarkEnd w:id="173"/>
    </w:p>
    <w:p w:rsidR="008C142D" w:rsidRDefault="008C142D">
      <w:pPr>
        <w:rPr>
          <w:lang w:bidi="fa-IR"/>
        </w:rPr>
      </w:pPr>
      <w:r>
        <w:rPr>
          <w:lang w:bidi="fa-IR"/>
        </w:rPr>
        <w:t>Batılı toplumların gizli ve açık buhranları, şu gerçeği bizlere apaçık göstermektedir ki, “Batı dünyası bütün yüce insani değerlerini ka</w:t>
      </w:r>
      <w:r>
        <w:rPr>
          <w:lang w:bidi="fa-IR"/>
        </w:rPr>
        <w:t>y</w:t>
      </w:r>
      <w:r>
        <w:rPr>
          <w:lang w:bidi="fa-IR"/>
        </w:rPr>
        <w:t>betmiş olan bir kapitalist veya tüketime dayalı bir liberal sistemdir.”</w:t>
      </w:r>
      <w:r>
        <w:rPr>
          <w:rStyle w:val="FootnoteReference"/>
          <w:lang w:bidi="fa-IR"/>
        </w:rPr>
        <w:footnoteReference w:id="634"/>
      </w:r>
    </w:p>
    <w:p w:rsidR="008C142D" w:rsidRDefault="008C142D">
      <w:pPr>
        <w:rPr>
          <w:lang w:bidi="fa-IR"/>
        </w:rPr>
      </w:pPr>
      <w:r>
        <w:rPr>
          <w:lang w:bidi="fa-IR"/>
        </w:rPr>
        <w:t>Şüphesiz, “Bugün Kapitalizm, Avrupa ve dünyanın bir çok toplu</w:t>
      </w:r>
      <w:r>
        <w:rPr>
          <w:lang w:bidi="fa-IR"/>
        </w:rPr>
        <w:t>m</w:t>
      </w:r>
      <w:r>
        <w:rPr>
          <w:lang w:bidi="fa-IR"/>
        </w:rPr>
        <w:t>sal sorunl</w:t>
      </w:r>
      <w:r>
        <w:rPr>
          <w:lang w:bidi="fa-IR"/>
        </w:rPr>
        <w:t>a</w:t>
      </w:r>
      <w:r>
        <w:rPr>
          <w:lang w:bidi="fa-IR"/>
        </w:rPr>
        <w:t>rının kökleri konumundadır.”</w:t>
      </w:r>
      <w:r>
        <w:rPr>
          <w:rStyle w:val="FootnoteReference"/>
          <w:lang w:bidi="fa-IR"/>
        </w:rPr>
        <w:footnoteReference w:id="635"/>
      </w:r>
    </w:p>
    <w:p w:rsidR="008C142D" w:rsidRDefault="008C142D">
      <w:pPr>
        <w:rPr>
          <w:lang w:bidi="fa-IR"/>
        </w:rPr>
      </w:pPr>
      <w:r>
        <w:rPr>
          <w:lang w:bidi="fa-IR"/>
        </w:rPr>
        <w:t>Şüphesiz, “Batı kapitalizmi tıpkı doğu komünizmi gibi, beşeri to</w:t>
      </w:r>
      <w:r>
        <w:rPr>
          <w:lang w:bidi="fa-IR"/>
        </w:rPr>
        <w:t>p</w:t>
      </w:r>
      <w:r>
        <w:rPr>
          <w:lang w:bidi="fa-IR"/>
        </w:rPr>
        <w:t>lumların sorunlarını halledememiştir.”</w:t>
      </w:r>
      <w:r>
        <w:rPr>
          <w:rStyle w:val="FootnoteReference"/>
          <w:lang w:bidi="fa-IR"/>
        </w:rPr>
        <w:footnoteReference w:id="636"/>
      </w:r>
    </w:p>
    <w:p w:rsidR="008C142D" w:rsidRDefault="008C142D">
      <w:pPr>
        <w:rPr>
          <w:lang w:bidi="fa-IR"/>
        </w:rPr>
      </w:pPr>
      <w:r>
        <w:rPr>
          <w:lang w:bidi="fa-IR"/>
        </w:rPr>
        <w:t>Artık batılı görüş sahiplerinden bir çok kimse de şuna inanmakt</w:t>
      </w:r>
      <w:r>
        <w:rPr>
          <w:lang w:bidi="fa-IR"/>
        </w:rPr>
        <w:t>a</w:t>
      </w:r>
      <w:r>
        <w:rPr>
          <w:lang w:bidi="fa-IR"/>
        </w:rPr>
        <w:t>dırlar ki, “Batı dünyası, insanı yok etme yolunda ilerlemektedir.”</w:t>
      </w:r>
      <w:r>
        <w:rPr>
          <w:rStyle w:val="FootnoteReference"/>
          <w:lang w:bidi="fa-IR"/>
        </w:rPr>
        <w:footnoteReference w:id="637"/>
      </w:r>
      <w:r>
        <w:rPr>
          <w:lang w:bidi="fa-IR"/>
        </w:rPr>
        <w:t xml:space="preserve"> ve kapitalizm dünyasının iletişim araçları ve batı hayranı kendi aydınl</w:t>
      </w:r>
      <w:r>
        <w:rPr>
          <w:lang w:bidi="fa-IR"/>
        </w:rPr>
        <w:t>a</w:t>
      </w:r>
      <w:r>
        <w:rPr>
          <w:lang w:bidi="fa-IR"/>
        </w:rPr>
        <w:t>rımızın davetlerinin tersine şöyle demektedirler: “Batının tutturduğu yol, medeni ve içtimai ilkelerin ortadan kalkmasına neden olmakt</w:t>
      </w:r>
      <w:r>
        <w:rPr>
          <w:lang w:bidi="fa-IR"/>
        </w:rPr>
        <w:t>a</w:t>
      </w:r>
      <w:r>
        <w:rPr>
          <w:lang w:bidi="fa-IR"/>
        </w:rPr>
        <w:t>dır.”</w:t>
      </w:r>
      <w:r>
        <w:rPr>
          <w:rStyle w:val="FootnoteReference"/>
          <w:lang w:bidi="fa-IR"/>
        </w:rPr>
        <w:footnoteReference w:id="638"/>
      </w:r>
    </w:p>
    <w:p w:rsidR="008C142D" w:rsidRDefault="008C142D">
      <w:pPr>
        <w:rPr>
          <w:lang w:bidi="fa-IR"/>
        </w:rPr>
      </w:pPr>
    </w:p>
    <w:p w:rsidR="008C142D" w:rsidRDefault="008C142D" w:rsidP="00D278DE">
      <w:pPr>
        <w:pStyle w:val="Heading1"/>
        <w:rPr>
          <w:lang w:bidi="fa-IR"/>
        </w:rPr>
      </w:pPr>
      <w:bookmarkStart w:id="174" w:name="_Toc61827191"/>
      <w:r>
        <w:rPr>
          <w:lang w:bidi="fa-IR"/>
        </w:rPr>
        <w:t>Batı Dünyasının Deruni ve Zahiri Bozukluğu</w:t>
      </w:r>
      <w:bookmarkEnd w:id="174"/>
    </w:p>
    <w:p w:rsidR="008C142D" w:rsidRDefault="008C142D">
      <w:pPr>
        <w:rPr>
          <w:lang w:bidi="fa-IR"/>
        </w:rPr>
      </w:pPr>
      <w:r>
        <w:rPr>
          <w:lang w:bidi="fa-IR"/>
        </w:rPr>
        <w:t>Batı medeniyeti ve fikri, kültürel ve içtimai öğretileri beşeri to</w:t>
      </w:r>
      <w:r>
        <w:rPr>
          <w:lang w:bidi="fa-IR"/>
        </w:rPr>
        <w:t>p</w:t>
      </w:r>
      <w:r>
        <w:rPr>
          <w:lang w:bidi="fa-IR"/>
        </w:rPr>
        <w:t xml:space="preserve">lumların yüceliği ve kalkınması için olumlu bir model değildir ve de olmayacaktır. Bu sözün kanıtı ise batının kendi içinde taşıdığı ve de dışarıya yansıyan bozukluklardır. </w:t>
      </w:r>
    </w:p>
    <w:p w:rsidR="008C142D" w:rsidRDefault="008C142D">
      <w:pPr>
        <w:rPr>
          <w:lang w:bidi="fa-IR"/>
        </w:rPr>
      </w:pPr>
      <w:r>
        <w:rPr>
          <w:lang w:bidi="fa-IR"/>
        </w:rPr>
        <w:t>“Avrupa Birliğinde işsizlerin sayısı hızla artmaktadır ve de % 8- 12’ye ulaşmış durumdadır. Batı Avrupa’daki işsizlik sayısı son kırk yıl önce, 10 milyondan daha az iken bu rakam 1980 yılında 25 milyon kişiye ve şimdi de 35 milyona ulaşmıştır. Japonya, İngiltere ve Am</w:t>
      </w:r>
      <w:r>
        <w:rPr>
          <w:lang w:bidi="fa-IR"/>
        </w:rPr>
        <w:t>e</w:t>
      </w:r>
      <w:r>
        <w:rPr>
          <w:lang w:bidi="fa-IR"/>
        </w:rPr>
        <w:t>rika buhranlı bir halete çatmıştır. Kapitalist düzenin Rusya’ya, doğu ve merkezi Avrupa’ya intikaliyle, bu ülkeler de yeni medeniyet hast</w:t>
      </w:r>
      <w:r>
        <w:rPr>
          <w:lang w:bidi="fa-IR"/>
        </w:rPr>
        <w:t>a</w:t>
      </w:r>
      <w:r>
        <w:rPr>
          <w:lang w:bidi="fa-IR"/>
        </w:rPr>
        <w:t>lığ</w:t>
      </w:r>
      <w:r>
        <w:rPr>
          <w:lang w:bidi="fa-IR"/>
        </w:rPr>
        <w:t>ı</w:t>
      </w:r>
      <w:r>
        <w:rPr>
          <w:lang w:bidi="fa-IR"/>
        </w:rPr>
        <w:t xml:space="preserve">na duçar olmuşlardır. </w:t>
      </w:r>
    </w:p>
    <w:p w:rsidR="008C142D" w:rsidRDefault="008C142D">
      <w:pPr>
        <w:rPr>
          <w:lang w:bidi="fa-IR"/>
        </w:rPr>
      </w:pPr>
      <w:r>
        <w:rPr>
          <w:lang w:bidi="fa-IR"/>
        </w:rPr>
        <w:t>Tayland, Endonezya, Güney Kore ve hatta Malezya gibi doğu ülk</w:t>
      </w:r>
      <w:r>
        <w:rPr>
          <w:lang w:bidi="fa-IR"/>
        </w:rPr>
        <w:t>e</w:t>
      </w:r>
      <w:r>
        <w:rPr>
          <w:lang w:bidi="fa-IR"/>
        </w:rPr>
        <w:t>lerinde batının yenilikçilik ve küreselleşme düzeninin en azından bu ülkelerin hayat düzeyini ve refahını yükseltmesi bekleniyordu. Oysa kısa bir müddet sonra toplumsal ve ekonomik yenilgi ve buhranlarla karşı ka</w:t>
      </w:r>
      <w:r>
        <w:rPr>
          <w:lang w:bidi="fa-IR"/>
        </w:rPr>
        <w:t>r</w:t>
      </w:r>
      <w:r>
        <w:rPr>
          <w:lang w:bidi="fa-IR"/>
        </w:rPr>
        <w:t>şıya kalmışlardır. Bugün öyle ki Tayland’da fahişelik milli gelirin en b</w:t>
      </w:r>
      <w:r>
        <w:rPr>
          <w:lang w:bidi="fa-IR"/>
        </w:rPr>
        <w:t>ü</w:t>
      </w:r>
      <w:r>
        <w:rPr>
          <w:lang w:bidi="fa-IR"/>
        </w:rPr>
        <w:t>yük rakamlarını teşkil etmektedir ve bunların müşterileri de tüm dü</w:t>
      </w:r>
      <w:r>
        <w:rPr>
          <w:lang w:bidi="fa-IR"/>
        </w:rPr>
        <w:t>n</w:t>
      </w:r>
      <w:r>
        <w:rPr>
          <w:lang w:bidi="fa-IR"/>
        </w:rPr>
        <w:t>ya çapındadır.”</w:t>
      </w:r>
      <w:r>
        <w:rPr>
          <w:rStyle w:val="FootnoteReference"/>
          <w:lang w:bidi="fa-IR"/>
        </w:rPr>
        <w:footnoteReference w:id="639"/>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175" w:name="_Toc61827192"/>
      <w:r>
        <w:rPr>
          <w:lang w:bidi="fa-IR"/>
        </w:rPr>
        <w:t>8- Gelişme ve Genişleme Dalında Batılı Modellere Gittikçe Artan E</w:t>
      </w:r>
      <w:r>
        <w:rPr>
          <w:lang w:bidi="fa-IR"/>
        </w:rPr>
        <w:t>v</w:t>
      </w:r>
      <w:r>
        <w:rPr>
          <w:lang w:bidi="fa-IR"/>
        </w:rPr>
        <w:t>rensel Bir Muhalefet</w:t>
      </w:r>
      <w:bookmarkEnd w:id="175"/>
    </w:p>
    <w:p w:rsidR="008C142D" w:rsidRDefault="008C142D">
      <w:pPr>
        <w:rPr>
          <w:lang w:bidi="fa-IR"/>
        </w:rPr>
      </w:pPr>
      <w:r>
        <w:rPr>
          <w:lang w:bidi="fa-IR"/>
        </w:rPr>
        <w:t>Şimdi artık dünyanın siyasi, ekonomik ve kültür alanında görüş s</w:t>
      </w:r>
      <w:r>
        <w:rPr>
          <w:lang w:bidi="fa-IR"/>
        </w:rPr>
        <w:t>a</w:t>
      </w:r>
      <w:r>
        <w:rPr>
          <w:lang w:bidi="fa-IR"/>
        </w:rPr>
        <w:t>hibi olan bir çok kimse, batıyı ilerleme, yücelme ve övünç modeli ol</w:t>
      </w:r>
      <w:r>
        <w:rPr>
          <w:lang w:bidi="fa-IR"/>
        </w:rPr>
        <w:t>a</w:t>
      </w:r>
      <w:r>
        <w:rPr>
          <w:lang w:bidi="fa-IR"/>
        </w:rPr>
        <w:t>rak düşünmemekle birlikte bu medeniyetin uyumsuzluklarını ve b</w:t>
      </w:r>
      <w:r>
        <w:rPr>
          <w:lang w:bidi="fa-IR"/>
        </w:rPr>
        <w:t>o</w:t>
      </w:r>
      <w:r>
        <w:rPr>
          <w:lang w:bidi="fa-IR"/>
        </w:rPr>
        <w:t>zukluklarını açıklayarak diğer milletleri de mutlak anlamda batıyı kendilerine model almaktan sakındırmaktadırlar. Bu da merhum İm</w:t>
      </w:r>
      <w:r>
        <w:rPr>
          <w:lang w:bidi="fa-IR"/>
        </w:rPr>
        <w:t>a</w:t>
      </w:r>
      <w:r>
        <w:rPr>
          <w:lang w:bidi="fa-IR"/>
        </w:rPr>
        <w:t xml:space="preserve">mın </w:t>
      </w:r>
      <w:r>
        <w:rPr>
          <w:i/>
          <w:iCs/>
          <w:sz w:val="8"/>
          <w:lang w:bidi="fa-IR"/>
        </w:rPr>
        <w:t>(A</w:t>
      </w:r>
      <w:r>
        <w:rPr>
          <w:i/>
          <w:iCs/>
          <w:sz w:val="8"/>
          <w:lang w:bidi="fa-IR"/>
        </w:rPr>
        <w:t>l</w:t>
      </w:r>
      <w:r>
        <w:rPr>
          <w:i/>
          <w:iCs/>
          <w:sz w:val="8"/>
          <w:lang w:bidi="fa-IR"/>
        </w:rPr>
        <w:t xml:space="preserve">lah’ın rahmeti üzerine olsun) </w:t>
      </w:r>
      <w:r>
        <w:rPr>
          <w:lang w:bidi="fa-IR"/>
        </w:rPr>
        <w:t xml:space="preserve">yıllar önce önemle vurguladığı ve perdesiz bir şekilde söz konusu edip açıkladığı bir hakikattir. </w:t>
      </w:r>
    </w:p>
    <w:p w:rsidR="008C142D" w:rsidRDefault="008C142D">
      <w:pPr>
        <w:rPr>
          <w:lang w:bidi="fa-IR"/>
        </w:rPr>
      </w:pPr>
      <w:r>
        <w:rPr>
          <w:lang w:bidi="fa-IR"/>
        </w:rPr>
        <w:t>Merhum İmam Sovyet Sosyalist Cumhuriyetler Birliği’nin eski başkanını, batıyı model almaktan sakındırarak ve de çağdaş dünya k</w:t>
      </w:r>
      <w:r>
        <w:rPr>
          <w:lang w:bidi="fa-IR"/>
        </w:rPr>
        <w:t>a</w:t>
      </w:r>
      <w:r>
        <w:rPr>
          <w:lang w:bidi="fa-IR"/>
        </w:rPr>
        <w:t>pitalist ocağına uymak konusunda uyararak şöyle demiştir: “Elbette bugün önceki komünist güç sahiplerinin bu konuda yaptığı bir takım yanlış ameller ve doğru olmayan metotlarından batı düny</w:t>
      </w:r>
      <w:r>
        <w:rPr>
          <w:lang w:bidi="fa-IR"/>
        </w:rPr>
        <w:t>a</w:t>
      </w:r>
      <w:r>
        <w:rPr>
          <w:lang w:bidi="fa-IR"/>
        </w:rPr>
        <w:t>sının yeşil bağları ortaya çıkabilir. Ama hakikat başka bir yerdedir. Eğer siz bu dönemde sadece sosyalizm ve komünizmin ekonomik kör düğümlerini açmak için batının kapitalist ocağına yönelmekle halletmeye çalışırs</w:t>
      </w:r>
      <w:r>
        <w:rPr>
          <w:lang w:bidi="fa-IR"/>
        </w:rPr>
        <w:t>a</w:t>
      </w:r>
      <w:r>
        <w:rPr>
          <w:lang w:bidi="fa-IR"/>
        </w:rPr>
        <w:t>nız toplumun hiçbir derdini deva edemediğiniz gibi, başkaları da g</w:t>
      </w:r>
      <w:r>
        <w:rPr>
          <w:lang w:bidi="fa-IR"/>
        </w:rPr>
        <w:t>e</w:t>
      </w:r>
      <w:r>
        <w:rPr>
          <w:lang w:bidi="fa-IR"/>
        </w:rPr>
        <w:t>lip sizin yanlışlarınızı telafi etmelidir. Zira eğer bugün Marksizm ekon</w:t>
      </w:r>
      <w:r>
        <w:rPr>
          <w:lang w:bidi="fa-IR"/>
        </w:rPr>
        <w:t>o</w:t>
      </w:r>
      <w:r>
        <w:rPr>
          <w:lang w:bidi="fa-IR"/>
        </w:rPr>
        <w:t>mik ve toplumsal boyutlarda çıkmaza düşmüşse, şüphesiz ki batı dü</w:t>
      </w:r>
      <w:r>
        <w:rPr>
          <w:lang w:bidi="fa-IR"/>
        </w:rPr>
        <w:t>n</w:t>
      </w:r>
      <w:r>
        <w:rPr>
          <w:lang w:bidi="fa-IR"/>
        </w:rPr>
        <w:t>yası da bu konularda elbette başka bir şekilde ve de başka kon</w:t>
      </w:r>
      <w:r>
        <w:rPr>
          <w:lang w:bidi="fa-IR"/>
        </w:rPr>
        <w:t>u</w:t>
      </w:r>
      <w:r>
        <w:rPr>
          <w:lang w:bidi="fa-IR"/>
        </w:rPr>
        <w:t>larda aynı sıkıntılı olayla karşı karşıya bulunmaktadır.”</w:t>
      </w:r>
      <w:r>
        <w:rPr>
          <w:rStyle w:val="FootnoteReference"/>
          <w:lang w:bidi="fa-IR"/>
        </w:rPr>
        <w:footnoteReference w:id="640"/>
      </w:r>
    </w:p>
    <w:p w:rsidR="008C142D" w:rsidRDefault="008C142D">
      <w:pPr>
        <w:rPr>
          <w:lang w:bidi="fa-IR"/>
        </w:rPr>
      </w:pPr>
    </w:p>
    <w:p w:rsidR="008C142D" w:rsidRDefault="008C142D" w:rsidP="00D278DE">
      <w:pPr>
        <w:pStyle w:val="Heading1"/>
        <w:rPr>
          <w:lang w:bidi="fa-IR"/>
        </w:rPr>
      </w:pPr>
      <w:bookmarkStart w:id="176" w:name="_Toc61827193"/>
      <w:r>
        <w:rPr>
          <w:lang w:bidi="fa-IR"/>
        </w:rPr>
        <w:t>Batının Kalkınma Modelinin Deruni Mantığında Karmaşıklık</w:t>
      </w:r>
      <w:bookmarkEnd w:id="176"/>
    </w:p>
    <w:p w:rsidR="008C142D" w:rsidRDefault="008C142D">
      <w:pPr>
        <w:rPr>
          <w:lang w:bidi="fa-IR"/>
        </w:rPr>
      </w:pPr>
      <w:r>
        <w:rPr>
          <w:lang w:bidi="fa-IR"/>
        </w:rPr>
        <w:t>Fransız seçkin düşünür Prof. Roger Garaudy batı tarafından ortaya sunulan kalkınma modeline muhalif bir görüş sahibi olarak bu konuda şöyle demektedir: “Batıyı medeniyet modeli olarak almamamız ger</w:t>
      </w:r>
      <w:r>
        <w:rPr>
          <w:lang w:bidi="fa-IR"/>
        </w:rPr>
        <w:t>e</w:t>
      </w:r>
      <w:r>
        <w:rPr>
          <w:lang w:bidi="fa-IR"/>
        </w:rPr>
        <w:t>kir. Batının zahiri ilerlemesinin sonucu şu olmuştur ki gelişmiş ülkel</w:t>
      </w:r>
      <w:r>
        <w:rPr>
          <w:lang w:bidi="fa-IR"/>
        </w:rPr>
        <w:t>e</w:t>
      </w:r>
      <w:r>
        <w:rPr>
          <w:lang w:bidi="fa-IR"/>
        </w:rPr>
        <w:t>rin % 20’sini bulan zengin kapitalistleri dünyanın menfaatlerinin % 80’ine sahip olmuştur. Dünya halkının % 80’i ise dünya zenginlikler</w:t>
      </w:r>
      <w:r>
        <w:rPr>
          <w:lang w:bidi="fa-IR"/>
        </w:rPr>
        <w:t>i</w:t>
      </w:r>
      <w:r>
        <w:rPr>
          <w:lang w:bidi="fa-IR"/>
        </w:rPr>
        <w:t>nin sadece dörtte birine sahiptir. 3. Dünya ülkelerinde her yıl kırkbeş milyon kişi açlık ve yoksulluk sebebiyle ölmektedir. Yani her iki gü</w:t>
      </w:r>
      <w:r>
        <w:rPr>
          <w:lang w:bidi="fa-IR"/>
        </w:rPr>
        <w:t>n</w:t>
      </w:r>
      <w:r>
        <w:rPr>
          <w:lang w:bidi="fa-IR"/>
        </w:rPr>
        <w:t>de bir defa atom bombasıyla öldürülen Hiroşimalılar sayısınca, batı teknolojik ilerlemes</w:t>
      </w:r>
      <w:r>
        <w:rPr>
          <w:lang w:bidi="fa-IR"/>
        </w:rPr>
        <w:t>i</w:t>
      </w:r>
      <w:r>
        <w:rPr>
          <w:lang w:bidi="fa-IR"/>
        </w:rPr>
        <w:t>ne kurban verilmektedir.”</w:t>
      </w:r>
    </w:p>
    <w:p w:rsidR="008C142D" w:rsidRDefault="008C142D">
      <w:pPr>
        <w:rPr>
          <w:lang w:bidi="fa-IR"/>
        </w:rPr>
      </w:pPr>
      <w:r>
        <w:rPr>
          <w:lang w:bidi="fa-IR"/>
        </w:rPr>
        <w:t>Bu tatsız olayın sebebi ise batının kendisini üstün bir ırk olarak görmes</w:t>
      </w:r>
      <w:r>
        <w:rPr>
          <w:lang w:bidi="fa-IR"/>
        </w:rPr>
        <w:t>i</w:t>
      </w:r>
      <w:r>
        <w:rPr>
          <w:lang w:bidi="fa-IR"/>
        </w:rPr>
        <w:t>dir. Oysa İslam’da üstün ırk diye bir şey söz konusu değildir ve de batı medeniyetinde olmayan, hedef kavramını batıda ihya e</w:t>
      </w:r>
      <w:r>
        <w:rPr>
          <w:lang w:bidi="fa-IR"/>
        </w:rPr>
        <w:t>t</w:t>
      </w:r>
      <w:r>
        <w:rPr>
          <w:lang w:bidi="fa-IR"/>
        </w:rPr>
        <w:t>mek zoru</w:t>
      </w:r>
      <w:r>
        <w:rPr>
          <w:lang w:bidi="fa-IR"/>
        </w:rPr>
        <w:t>n</w:t>
      </w:r>
      <w:r>
        <w:rPr>
          <w:lang w:bidi="fa-IR"/>
        </w:rPr>
        <w:t>dayız. Aksi taktirde batı medeniyeti, insanı yok etmeye doğru hareket etmektedir.”</w:t>
      </w:r>
      <w:r>
        <w:rPr>
          <w:rStyle w:val="FootnoteReference"/>
          <w:lang w:bidi="fa-IR"/>
        </w:rPr>
        <w:footnoteReference w:id="641"/>
      </w:r>
    </w:p>
    <w:p w:rsidR="008C142D" w:rsidRDefault="008C142D">
      <w:pPr>
        <w:rPr>
          <w:lang w:bidi="fa-IR"/>
        </w:rPr>
      </w:pPr>
      <w:r>
        <w:rPr>
          <w:lang w:bidi="fa-IR"/>
        </w:rPr>
        <w:t>Roger Garaudy batının gelişme ve kalkınma modelinin artık işlev</w:t>
      </w:r>
      <w:r>
        <w:rPr>
          <w:lang w:bidi="fa-IR"/>
        </w:rPr>
        <w:t>i</w:t>
      </w:r>
      <w:r>
        <w:rPr>
          <w:lang w:bidi="fa-IR"/>
        </w:rPr>
        <w:t>ni yitirdiği hakkında şöyle beyanda bulunmaktadır: “Batılı modelin gelişme ve kalkınma hususunda sunduğu model ve de sanayi toplu</w:t>
      </w:r>
      <w:r>
        <w:rPr>
          <w:lang w:bidi="fa-IR"/>
        </w:rPr>
        <w:t>m</w:t>
      </w:r>
      <w:r>
        <w:rPr>
          <w:lang w:bidi="fa-IR"/>
        </w:rPr>
        <w:t>larının ilerlemesinin zati ve deruni mantığında bir takım karmaşıklı</w:t>
      </w:r>
      <w:r>
        <w:rPr>
          <w:lang w:bidi="fa-IR"/>
        </w:rPr>
        <w:t>k</w:t>
      </w:r>
      <w:r>
        <w:rPr>
          <w:lang w:bidi="fa-IR"/>
        </w:rPr>
        <w:t>lar, çatışmalar ve çelişkiler mevcuttur. Batı buna rağmen, bu modelini dünya ülkeler</w:t>
      </w:r>
      <w:r>
        <w:rPr>
          <w:lang w:bidi="fa-IR"/>
        </w:rPr>
        <w:t>i</w:t>
      </w:r>
      <w:r>
        <w:rPr>
          <w:lang w:bidi="fa-IR"/>
        </w:rPr>
        <w:t>ne zorla dayatmaktadır.”</w:t>
      </w:r>
      <w:r>
        <w:rPr>
          <w:rStyle w:val="FootnoteReference"/>
          <w:lang w:bidi="fa-IR"/>
        </w:rPr>
        <w:footnoteReference w:id="642"/>
      </w:r>
    </w:p>
    <w:p w:rsidR="008C142D" w:rsidRDefault="008C142D">
      <w:pPr>
        <w:rPr>
          <w:lang w:bidi="fa-IR"/>
        </w:rPr>
      </w:pPr>
    </w:p>
    <w:p w:rsidR="008C142D" w:rsidRDefault="0006295D" w:rsidP="00D278DE">
      <w:pPr>
        <w:pStyle w:val="Heading1"/>
        <w:rPr>
          <w:lang w:bidi="fa-IR"/>
        </w:rPr>
      </w:pPr>
      <w:bookmarkStart w:id="177" w:name="_Toc61827194"/>
      <w:r>
        <w:rPr>
          <w:lang w:bidi="fa-IR"/>
        </w:rPr>
        <w:br w:type="page"/>
      </w:r>
      <w:r w:rsidR="008C142D">
        <w:rPr>
          <w:lang w:bidi="fa-IR"/>
        </w:rPr>
        <w:t>Batılı Kimliksiz Hayatı Tavsiye Etmekten Sakınmak</w:t>
      </w:r>
      <w:bookmarkEnd w:id="177"/>
    </w:p>
    <w:p w:rsidR="008C142D" w:rsidRDefault="008C142D">
      <w:pPr>
        <w:rPr>
          <w:lang w:bidi="fa-IR"/>
        </w:rPr>
      </w:pPr>
      <w:r>
        <w:rPr>
          <w:lang w:bidi="fa-IR"/>
        </w:rPr>
        <w:t>Rusyalı meşhur eleştirmen ve düşünür Alexander Soljenitsin de yı</w:t>
      </w:r>
      <w:r>
        <w:rPr>
          <w:lang w:bidi="fa-IR"/>
        </w:rPr>
        <w:t>l</w:t>
      </w:r>
      <w:r>
        <w:rPr>
          <w:lang w:bidi="fa-IR"/>
        </w:rPr>
        <w:t>larca batıda ve Amerika Birleşik Devletlerinde yaşamıştır. Sosyalist Sovyetler Birliği sistemine karşı olduğu için de aşırı bir şekilde batılı ülkelerin kamuoyunun ve kitle haberleşme araçlarının ilgisini kaza</w:t>
      </w:r>
      <w:r>
        <w:rPr>
          <w:lang w:bidi="fa-IR"/>
        </w:rPr>
        <w:t>n</w:t>
      </w:r>
      <w:r>
        <w:rPr>
          <w:lang w:bidi="fa-IR"/>
        </w:rPr>
        <w:t>mıştır. Meşhur eleştirmen Alexander, yirmi bin kişinin katıldığı Am</w:t>
      </w:r>
      <w:r>
        <w:rPr>
          <w:lang w:bidi="fa-IR"/>
        </w:rPr>
        <w:t>e</w:t>
      </w:r>
      <w:r>
        <w:rPr>
          <w:lang w:bidi="fa-IR"/>
        </w:rPr>
        <w:t>rikan Harvard Üniversitesindeki toplantıda yaptığı çok önemli konu</w:t>
      </w:r>
      <w:r>
        <w:rPr>
          <w:lang w:bidi="fa-IR"/>
        </w:rPr>
        <w:t>ş</w:t>
      </w:r>
      <w:r>
        <w:rPr>
          <w:lang w:bidi="fa-IR"/>
        </w:rPr>
        <w:t>masında şu açıklamada bulunmuştur: “Bugün eğer birisi bana, “Acaba çağdaş batıyı bir örnek olarak ülkene tavsiye ediyor musun? ” diye s</w:t>
      </w:r>
      <w:r>
        <w:rPr>
          <w:lang w:bidi="fa-IR"/>
        </w:rPr>
        <w:t>o</w:t>
      </w:r>
      <w:r>
        <w:rPr>
          <w:lang w:bidi="fa-IR"/>
        </w:rPr>
        <w:t>racak olursa benim samimice vereceğim cevap olumsuz olacaktır.” Hakeza meşhur eleştirmen Alexander şöyle demektedir: “Şüphesiz b</w:t>
      </w:r>
      <w:r>
        <w:rPr>
          <w:lang w:bidi="fa-IR"/>
        </w:rPr>
        <w:t>a</w:t>
      </w:r>
      <w:r>
        <w:rPr>
          <w:lang w:bidi="fa-IR"/>
        </w:rPr>
        <w:t>tıda insani şahsiyet zayıflamış ve tam aksine doğuda ise insani şahs</w:t>
      </w:r>
      <w:r>
        <w:rPr>
          <w:lang w:bidi="fa-IR"/>
        </w:rPr>
        <w:t>i</w:t>
      </w:r>
      <w:r>
        <w:rPr>
          <w:lang w:bidi="fa-IR"/>
        </w:rPr>
        <w:t>yet güçlenmiştir. Yıllarca şiddet ve güç baskısı altında sıkıntılar çeken insani ruh, çağdaş batının kimliksiz hayatının ticari kartvizit, debdeb</w:t>
      </w:r>
      <w:r>
        <w:rPr>
          <w:lang w:bidi="fa-IR"/>
        </w:rPr>
        <w:t>e</w:t>
      </w:r>
      <w:r>
        <w:rPr>
          <w:lang w:bidi="fa-IR"/>
        </w:rPr>
        <w:t>li reklamlar, şaşkınlığa düşürücü televizyon programları ve taha</w:t>
      </w:r>
      <w:r>
        <w:rPr>
          <w:lang w:bidi="fa-IR"/>
        </w:rPr>
        <w:t>m</w:t>
      </w:r>
      <w:r>
        <w:rPr>
          <w:lang w:bidi="fa-IR"/>
        </w:rPr>
        <w:t>mül edilmez müzikler şeklinde bizlere sunduğu şeylerden çok daha yüce, değerli ve münezzehtir.”</w:t>
      </w:r>
    </w:p>
    <w:p w:rsidR="008C142D" w:rsidRDefault="008C142D">
      <w:pPr>
        <w:rPr>
          <w:lang w:bidi="fa-IR"/>
        </w:rPr>
      </w:pPr>
      <w:r>
        <w:rPr>
          <w:lang w:bidi="fa-IR"/>
        </w:rPr>
        <w:t>Alexander dinleyicilerine hitap ederek konuşmasını şöyle sürdü</w:t>
      </w:r>
      <w:r>
        <w:rPr>
          <w:lang w:bidi="fa-IR"/>
        </w:rPr>
        <w:t>r</w:t>
      </w:r>
      <w:r>
        <w:rPr>
          <w:lang w:bidi="fa-IR"/>
        </w:rPr>
        <w:t>müştür: “Sizin siyasi ve kültürel merkeziniz olan New York, sadece birkaç saat elektriksiz kalınca, Amerika halkının büyük bir kesimi hı</w:t>
      </w:r>
      <w:r>
        <w:rPr>
          <w:lang w:bidi="fa-IR"/>
        </w:rPr>
        <w:t>r</w:t>
      </w:r>
      <w:r>
        <w:rPr>
          <w:lang w:bidi="fa-IR"/>
        </w:rPr>
        <w:t>sızlığa ve tecavüze yeltendi. Acaba medeniyetin zahiri perdesi bu k</w:t>
      </w:r>
      <w:r>
        <w:rPr>
          <w:lang w:bidi="fa-IR"/>
        </w:rPr>
        <w:t>a</w:t>
      </w:r>
      <w:r>
        <w:rPr>
          <w:lang w:bidi="fa-IR"/>
        </w:rPr>
        <w:t>dar ince midir? Acaba böylesine temelsiz bir toplumsal düzen, der</w:t>
      </w:r>
      <w:r>
        <w:rPr>
          <w:lang w:bidi="fa-IR"/>
        </w:rPr>
        <w:t>u</w:t>
      </w:r>
      <w:r>
        <w:rPr>
          <w:lang w:bidi="fa-IR"/>
        </w:rPr>
        <w:t>ni hastalıkların göstergesi değil midir? ”</w:t>
      </w:r>
      <w:r>
        <w:rPr>
          <w:rStyle w:val="FootnoteReference"/>
          <w:lang w:bidi="fa-IR"/>
        </w:rPr>
        <w:footnoteReference w:id="643"/>
      </w:r>
    </w:p>
    <w:p w:rsidR="008C142D" w:rsidRDefault="008C142D">
      <w:pPr>
        <w:rPr>
          <w:lang w:bidi="fa-IR"/>
        </w:rPr>
      </w:pPr>
    </w:p>
    <w:p w:rsidR="008C142D" w:rsidRDefault="008C142D" w:rsidP="00D278DE">
      <w:pPr>
        <w:pStyle w:val="Heading1"/>
        <w:rPr>
          <w:lang w:bidi="fa-IR"/>
        </w:rPr>
      </w:pPr>
      <w:bookmarkStart w:id="178" w:name="_Toc61827195"/>
      <w:r>
        <w:rPr>
          <w:lang w:bidi="fa-IR"/>
        </w:rPr>
        <w:t>Batının Kapsamlı Bir Sistem Sunmaktan Aciz Olması</w:t>
      </w:r>
      <w:bookmarkEnd w:id="178"/>
    </w:p>
    <w:p w:rsidR="008C142D" w:rsidRDefault="008C142D">
      <w:pPr>
        <w:rPr>
          <w:lang w:bidi="fa-IR"/>
        </w:rPr>
      </w:pPr>
      <w:r>
        <w:rPr>
          <w:lang w:bidi="fa-IR"/>
        </w:rPr>
        <w:t>Sovyet Sosyalist Cumhuriyetler Birliği'nin (SSCB'nin) son başkanı da, Sovyetler dağılmadan önce kendi siyasi ve iktisadi reform projel</w:t>
      </w:r>
      <w:r>
        <w:rPr>
          <w:lang w:bidi="fa-IR"/>
        </w:rPr>
        <w:t>e</w:t>
      </w:r>
      <w:r>
        <w:rPr>
          <w:lang w:bidi="fa-IR"/>
        </w:rPr>
        <w:t>rini icra etm</w:t>
      </w:r>
      <w:r>
        <w:rPr>
          <w:lang w:bidi="fa-IR"/>
        </w:rPr>
        <w:t>e</w:t>
      </w:r>
      <w:r>
        <w:rPr>
          <w:lang w:bidi="fa-IR"/>
        </w:rPr>
        <w:t>de batılı modele olumlu bir gözle bakarken, daha sonra batılı kalkınma modelinin yenilgiye uğradığı hakkında yazdığı bir m</w:t>
      </w:r>
      <w:r>
        <w:rPr>
          <w:lang w:bidi="fa-IR"/>
        </w:rPr>
        <w:t>a</w:t>
      </w:r>
      <w:r>
        <w:rPr>
          <w:lang w:bidi="fa-IR"/>
        </w:rPr>
        <w:t>kalesinde şöyle söylemektedir: “Batı, kalkınma açısından son çizgiye gelmiştir ve artık insanların geriye kalanları için yeni bir şey sunabi</w:t>
      </w:r>
      <w:r>
        <w:rPr>
          <w:lang w:bidi="fa-IR"/>
        </w:rPr>
        <w:t>l</w:t>
      </w:r>
      <w:r>
        <w:rPr>
          <w:lang w:bidi="fa-IR"/>
        </w:rPr>
        <w:t>me</w:t>
      </w:r>
      <w:r>
        <w:rPr>
          <w:lang w:bidi="fa-IR"/>
        </w:rPr>
        <w:t>k</w:t>
      </w:r>
      <w:r>
        <w:rPr>
          <w:lang w:bidi="fa-IR"/>
        </w:rPr>
        <w:t xml:space="preserve">ten acizdir. </w:t>
      </w:r>
    </w:p>
    <w:p w:rsidR="008C142D" w:rsidRDefault="008C142D">
      <w:pPr>
        <w:rPr>
          <w:lang w:bidi="fa-IR"/>
        </w:rPr>
      </w:pPr>
      <w:r>
        <w:rPr>
          <w:lang w:bidi="fa-IR"/>
        </w:rPr>
        <w:t>Dünyanın mevcut şartları, iktisadi güçler, toplumsal adaletsizlikler ve sarsıcı büyük savaşlar sebebiyle dünyanın sonunun geldiğini gö</w:t>
      </w:r>
      <w:r>
        <w:rPr>
          <w:lang w:bidi="fa-IR"/>
        </w:rPr>
        <w:t>s</w:t>
      </w:r>
      <w:r>
        <w:rPr>
          <w:lang w:bidi="fa-IR"/>
        </w:rPr>
        <w:t>termektedir.”</w:t>
      </w:r>
    </w:p>
    <w:p w:rsidR="008C142D" w:rsidRDefault="008C142D">
      <w:pPr>
        <w:rPr>
          <w:lang w:bidi="fa-IR"/>
        </w:rPr>
      </w:pPr>
      <w:r>
        <w:rPr>
          <w:lang w:bidi="fa-IR"/>
        </w:rPr>
        <w:t>Sovyet eski lideri daha sonra şöyle devam etmektedir: “Batılı d</w:t>
      </w:r>
      <w:r>
        <w:rPr>
          <w:lang w:bidi="fa-IR"/>
        </w:rPr>
        <w:t>e</w:t>
      </w:r>
      <w:r>
        <w:rPr>
          <w:lang w:bidi="fa-IR"/>
        </w:rPr>
        <w:t>mokrasi modelini diğer ülkelere dayatmanın etkileri hiç de hoş deği</w:t>
      </w:r>
      <w:r>
        <w:rPr>
          <w:lang w:bidi="fa-IR"/>
        </w:rPr>
        <w:t>l</w:t>
      </w:r>
      <w:r>
        <w:rPr>
          <w:lang w:bidi="fa-IR"/>
        </w:rPr>
        <w:t>dir. Şu anda insanlığın sadece üçte biri refah içinde bulunmaktadır. Bu azınlığın refahı ise başkalarının yoksulluğu pahasına gerçekleşmekt</w:t>
      </w:r>
      <w:r>
        <w:rPr>
          <w:lang w:bidi="fa-IR"/>
        </w:rPr>
        <w:t>e</w:t>
      </w:r>
      <w:r>
        <w:rPr>
          <w:lang w:bidi="fa-IR"/>
        </w:rPr>
        <w:t>dir.”</w:t>
      </w:r>
      <w:r>
        <w:rPr>
          <w:rStyle w:val="FootnoteReference"/>
          <w:lang w:bidi="fa-IR"/>
        </w:rPr>
        <w:footnoteReference w:id="644"/>
      </w:r>
    </w:p>
    <w:p w:rsidR="008C142D" w:rsidRDefault="008C142D">
      <w:pPr>
        <w:rPr>
          <w:lang w:bidi="fa-IR"/>
        </w:rPr>
      </w:pPr>
    </w:p>
    <w:p w:rsidR="008C142D" w:rsidRDefault="008C142D" w:rsidP="00D278DE">
      <w:pPr>
        <w:pStyle w:val="Heading1"/>
        <w:rPr>
          <w:lang w:bidi="fa-IR"/>
        </w:rPr>
      </w:pPr>
      <w:bookmarkStart w:id="179" w:name="_Toc61827196"/>
      <w:r>
        <w:rPr>
          <w:lang w:bidi="fa-IR"/>
        </w:rPr>
        <w:t>Fakirlik Amerikan Modeline Körü Körüne Uymaktan Hasıl Olmaktadır</w:t>
      </w:r>
      <w:bookmarkEnd w:id="179"/>
    </w:p>
    <w:p w:rsidR="008C142D" w:rsidRDefault="008C142D">
      <w:pPr>
        <w:rPr>
          <w:lang w:bidi="fa-IR"/>
        </w:rPr>
      </w:pPr>
      <w:r>
        <w:rPr>
          <w:lang w:bidi="fa-IR"/>
        </w:rPr>
        <w:t>Varton Philadelphia fakültesinin seçkin iktisat üstadı ve de Wa</w:t>
      </w:r>
      <w:r>
        <w:rPr>
          <w:lang w:bidi="fa-IR"/>
        </w:rPr>
        <w:t>s</w:t>
      </w:r>
      <w:r>
        <w:rPr>
          <w:lang w:bidi="fa-IR"/>
        </w:rPr>
        <w:t>hington iktisadın gidişi araştırmaları kurumunun müdürü olan Jeremy Raifcan ise dünyadaki insanlara büyük uyarıda bulunarak şö</w:t>
      </w:r>
      <w:r>
        <w:rPr>
          <w:lang w:bidi="fa-IR"/>
        </w:rPr>
        <w:t>y</w:t>
      </w:r>
      <w:r>
        <w:rPr>
          <w:lang w:bidi="fa-IR"/>
        </w:rPr>
        <w:t>le açı</w:t>
      </w:r>
      <w:r>
        <w:rPr>
          <w:lang w:bidi="fa-IR"/>
        </w:rPr>
        <w:t>k</w:t>
      </w:r>
      <w:r>
        <w:rPr>
          <w:lang w:bidi="fa-IR"/>
        </w:rPr>
        <w:t>lamaktadır: “Hiçbir ülke, Amerikan modeline körü körüne tabi olm</w:t>
      </w:r>
      <w:r>
        <w:rPr>
          <w:lang w:bidi="fa-IR"/>
        </w:rPr>
        <w:t>a</w:t>
      </w:r>
      <w:r>
        <w:rPr>
          <w:lang w:bidi="fa-IR"/>
        </w:rPr>
        <w:t>malıdır. Zira bunun ürünü şüphesiz fakirlik olacaktır.”</w:t>
      </w:r>
      <w:r>
        <w:rPr>
          <w:rStyle w:val="FootnoteReference"/>
          <w:lang w:bidi="fa-IR"/>
        </w:rPr>
        <w:footnoteReference w:id="645"/>
      </w:r>
    </w:p>
    <w:p w:rsidR="008C142D" w:rsidRDefault="008C142D">
      <w:pPr>
        <w:rPr>
          <w:lang w:bidi="fa-IR"/>
        </w:rPr>
      </w:pPr>
      <w:r>
        <w:rPr>
          <w:lang w:bidi="fa-IR"/>
        </w:rPr>
        <w:t>Dünya Katolikler önderi olan Papa Jean Paul II ise açık bir şekilde şöyle izhar etmektedir: “Ülkeler körü körüne batıyı taklit etmemeli ve olumsuz yönlerini gözü kapalı kabul etmemelidirler.”</w:t>
      </w:r>
      <w:r>
        <w:rPr>
          <w:rStyle w:val="FootnoteReference"/>
          <w:lang w:bidi="fa-IR"/>
        </w:rPr>
        <w:footnoteReference w:id="646"/>
      </w:r>
    </w:p>
    <w:p w:rsidR="008C142D" w:rsidRDefault="008C142D">
      <w:pPr>
        <w:rPr>
          <w:lang w:bidi="fa-IR"/>
        </w:rPr>
      </w:pPr>
    </w:p>
    <w:p w:rsidR="008C142D" w:rsidRDefault="008C142D" w:rsidP="007B0C55">
      <w:pPr>
        <w:pStyle w:val="StilKadrilksatr0cm"/>
        <w:rPr>
          <w:lang w:bidi="fa-IR"/>
        </w:rPr>
      </w:pPr>
      <w:r>
        <w:rPr>
          <w:lang w:bidi="fa-IR"/>
        </w:rPr>
        <w:t xml:space="preserve"> Dünya Ülkelerinin Batılı Kalkınma Modeline Uymaktan Pişman Olması</w:t>
      </w:r>
    </w:p>
    <w:p w:rsidR="008C142D" w:rsidRDefault="008C142D">
      <w:pPr>
        <w:rPr>
          <w:lang w:bidi="fa-IR"/>
        </w:rPr>
      </w:pPr>
      <w:r>
        <w:rPr>
          <w:lang w:bidi="fa-IR"/>
        </w:rPr>
        <w:t>“Batılı medeniyetin dünya toplumları için meydana getirdiği büyük buhranlar, yavaş yavaş insanın yeni altın çağını ilan edenlerin yalanını</w:t>
      </w:r>
    </w:p>
    <w:p w:rsidR="008C142D" w:rsidRDefault="008C142D">
      <w:pPr>
        <w:ind w:firstLine="0"/>
        <w:rPr>
          <w:lang w:bidi="fa-IR"/>
        </w:rPr>
      </w:pPr>
      <w:r>
        <w:rPr>
          <w:lang w:bidi="fa-IR"/>
        </w:rPr>
        <w:t>veya yanlışlığını ispat etmektedir.”</w:t>
      </w:r>
      <w:r>
        <w:rPr>
          <w:rStyle w:val="FootnoteReference"/>
          <w:lang w:bidi="fa-IR"/>
        </w:rPr>
        <w:footnoteReference w:id="647"/>
      </w:r>
    </w:p>
    <w:p w:rsidR="008C142D" w:rsidRDefault="008C142D">
      <w:pPr>
        <w:rPr>
          <w:lang w:bidi="fa-IR"/>
        </w:rPr>
      </w:pPr>
      <w:r>
        <w:rPr>
          <w:lang w:bidi="fa-IR"/>
        </w:rPr>
        <w:t>Gerçi şimdi bile dünyadaki insanların bir çoğu, batının maddi m</w:t>
      </w:r>
      <w:r>
        <w:rPr>
          <w:lang w:bidi="fa-IR"/>
        </w:rPr>
        <w:t>e</w:t>
      </w:r>
      <w:r>
        <w:rPr>
          <w:lang w:bidi="fa-IR"/>
        </w:rPr>
        <w:t>deniyetinin gerçekçi olmayan ve hayali portresini kendi gözlerinde ş</w:t>
      </w:r>
      <w:r>
        <w:rPr>
          <w:lang w:bidi="fa-IR"/>
        </w:rPr>
        <w:t>e</w:t>
      </w:r>
      <w:r>
        <w:rPr>
          <w:lang w:bidi="fa-IR"/>
        </w:rPr>
        <w:t>kille</w:t>
      </w:r>
      <w:r>
        <w:rPr>
          <w:lang w:bidi="fa-IR"/>
        </w:rPr>
        <w:t>n</w:t>
      </w:r>
      <w:r>
        <w:rPr>
          <w:lang w:bidi="fa-IR"/>
        </w:rPr>
        <w:t>direbilmektedirler. Batı hayat metoduna uyan dünya halklarının çoğu, batı medeniyetinin geniş ve aldatıcı ama zehirleyici ve öldürücü nimetlerinden sadece ödünç, eksik, kırık ve üstü kapalı bir şeyler ö</w:t>
      </w:r>
      <w:r>
        <w:rPr>
          <w:lang w:bidi="fa-IR"/>
        </w:rPr>
        <w:t>ğ</w:t>
      </w:r>
      <w:r>
        <w:rPr>
          <w:lang w:bidi="fa-IR"/>
        </w:rPr>
        <w:t>renmişlerdir. Oysa bunlar, neden babalarının hayatlarının tümüyle a</w:t>
      </w:r>
      <w:r>
        <w:rPr>
          <w:lang w:bidi="fa-IR"/>
        </w:rPr>
        <w:t>l</w:t>
      </w:r>
      <w:r>
        <w:rPr>
          <w:lang w:bidi="fa-IR"/>
        </w:rPr>
        <w:t>tüst olduğunu ve bunların (batılıların) eliyle bu hale geldiklerini bil</w:t>
      </w:r>
      <w:r>
        <w:rPr>
          <w:lang w:bidi="fa-IR"/>
        </w:rPr>
        <w:t>e</w:t>
      </w:r>
      <w:r>
        <w:rPr>
          <w:lang w:bidi="fa-IR"/>
        </w:rPr>
        <w:t>meme</w:t>
      </w:r>
      <w:r>
        <w:rPr>
          <w:lang w:bidi="fa-IR"/>
        </w:rPr>
        <w:t>k</w:t>
      </w:r>
      <w:r>
        <w:rPr>
          <w:lang w:bidi="fa-IR"/>
        </w:rPr>
        <w:t>tedirler.”</w:t>
      </w:r>
      <w:r>
        <w:rPr>
          <w:rStyle w:val="FootnoteReference"/>
          <w:lang w:bidi="fa-IR"/>
        </w:rPr>
        <w:footnoteReference w:id="648"/>
      </w:r>
      <w:r>
        <w:rPr>
          <w:lang w:bidi="fa-IR"/>
        </w:rPr>
        <w:t xml:space="preserve"> Ama: “Öyle anlaşılıyor ki dalgalar içinde boğuşan batı dünyasının işleri hakkında düzen ve intizam kelimesini kullanm</w:t>
      </w:r>
      <w:r>
        <w:rPr>
          <w:lang w:bidi="fa-IR"/>
        </w:rPr>
        <w:t>a</w:t>
      </w:r>
      <w:r>
        <w:rPr>
          <w:lang w:bidi="fa-IR"/>
        </w:rPr>
        <w:t>nın büyük bir yalan olduğu duygusu gün gittikçe daha da güçlenme</w:t>
      </w:r>
      <w:r>
        <w:rPr>
          <w:lang w:bidi="fa-IR"/>
        </w:rPr>
        <w:t>k</w:t>
      </w:r>
      <w:r>
        <w:rPr>
          <w:lang w:bidi="fa-IR"/>
        </w:rPr>
        <w:t>tedir.”</w:t>
      </w:r>
      <w:r>
        <w:rPr>
          <w:rStyle w:val="FootnoteReference"/>
          <w:lang w:bidi="fa-IR"/>
        </w:rPr>
        <w:footnoteReference w:id="649"/>
      </w:r>
      <w:r>
        <w:rPr>
          <w:lang w:bidi="fa-IR"/>
        </w:rPr>
        <w:t xml:space="preserve"> Bu olayın açık ve reel bir örneği olarak toplumlarındaki soru</w:t>
      </w:r>
      <w:r>
        <w:rPr>
          <w:lang w:bidi="fa-IR"/>
        </w:rPr>
        <w:t>n</w:t>
      </w:r>
      <w:r>
        <w:rPr>
          <w:lang w:bidi="fa-IR"/>
        </w:rPr>
        <w:t xml:space="preserve">ların batı dünyası tarafından halledileceğine büyük ümit bağlamış olan doğu bloku ülkelerinin halklarını zikretmek mümkündür. </w:t>
      </w:r>
    </w:p>
    <w:p w:rsidR="008C142D" w:rsidRDefault="008C142D">
      <w:pPr>
        <w:rPr>
          <w:lang w:bidi="fa-IR"/>
        </w:rPr>
      </w:pPr>
      <w:r>
        <w:rPr>
          <w:lang w:bidi="fa-IR"/>
        </w:rPr>
        <w:t>Gallop araştırma kurumunun yaptığı araştırmalar esasınca doğu Avrupa ülkeleri halklarının % 60- 73’ü kendi ülkelerindeki toplumsal ve siyasi hakim düzenden hoşnut değillerdir ve kendilerini, “batının yeni köleleri” olarak görmektedirler. Yapılan araştırmaların da açıkça gösterdiği gibi bu ülke halklarının çoğu, batılı kayıtsız şartsız demo</w:t>
      </w:r>
      <w:r>
        <w:rPr>
          <w:lang w:bidi="fa-IR"/>
        </w:rPr>
        <w:t>k</w:t>
      </w:r>
      <w:r>
        <w:rPr>
          <w:lang w:bidi="fa-IR"/>
        </w:rPr>
        <w:t>rasinin ve önerilen metotların kendi iktisadi ve siyasi hayatlarına ve özellikle de kültür hayatlarına büyük bir darbe vurduğunu kabul e</w:t>
      </w:r>
      <w:r>
        <w:rPr>
          <w:lang w:bidi="fa-IR"/>
        </w:rPr>
        <w:t>t</w:t>
      </w:r>
      <w:r>
        <w:rPr>
          <w:lang w:bidi="fa-IR"/>
        </w:rPr>
        <w:t xml:space="preserve">mektedirler. </w:t>
      </w:r>
    </w:p>
    <w:p w:rsidR="008C142D" w:rsidRDefault="008C142D">
      <w:pPr>
        <w:rPr>
          <w:lang w:bidi="fa-IR"/>
        </w:rPr>
      </w:pPr>
      <w:r>
        <w:rPr>
          <w:lang w:bidi="fa-IR"/>
        </w:rPr>
        <w:t>Yapılan bu araştırmalar neticesinde Bulgaristan, Romanya ve P</w:t>
      </w:r>
      <w:r>
        <w:rPr>
          <w:lang w:bidi="fa-IR"/>
        </w:rPr>
        <w:t>o</w:t>
      </w:r>
      <w:r>
        <w:rPr>
          <w:lang w:bidi="fa-IR"/>
        </w:rPr>
        <w:t>lonya ülkelerinin halklarının % 81’i, daha önce batı demokrasisi ha</w:t>
      </w:r>
      <w:r>
        <w:rPr>
          <w:lang w:bidi="fa-IR"/>
        </w:rPr>
        <w:t>k</w:t>
      </w:r>
      <w:r>
        <w:rPr>
          <w:lang w:bidi="fa-IR"/>
        </w:rPr>
        <w:t>kında yanlış düşünceye sahip olduğunu kabul etmektedirler ve de b</w:t>
      </w:r>
      <w:r>
        <w:rPr>
          <w:lang w:bidi="fa-IR"/>
        </w:rPr>
        <w:t>u</w:t>
      </w:r>
      <w:r>
        <w:rPr>
          <w:lang w:bidi="fa-IR"/>
        </w:rPr>
        <w:t>gün artık batı demokrasisinin sadece kendi ülkeleri için değil, bütün dünya için büyük zararlar içerdiğini belirtmektedirler.”</w:t>
      </w:r>
      <w:r>
        <w:rPr>
          <w:rStyle w:val="FootnoteReference"/>
          <w:lang w:bidi="fa-IR"/>
        </w:rPr>
        <w:footnoteReference w:id="650"/>
      </w:r>
    </w:p>
    <w:p w:rsidR="008C142D" w:rsidRDefault="008C142D">
      <w:pPr>
        <w:rPr>
          <w:lang w:bidi="fa-IR"/>
        </w:rPr>
      </w:pPr>
    </w:p>
    <w:p w:rsidR="008C142D" w:rsidRDefault="008C142D" w:rsidP="00D278DE">
      <w:pPr>
        <w:pStyle w:val="Heading1"/>
        <w:rPr>
          <w:lang w:bidi="fa-IR"/>
        </w:rPr>
      </w:pPr>
      <w:bookmarkStart w:id="180" w:name="_Toc61827197"/>
      <w:r>
        <w:rPr>
          <w:lang w:bidi="fa-IR"/>
        </w:rPr>
        <w:t>Üçüncü Dünya Ülkeleri ve Batının Önerdiği Düzeni Kabullenm</w:t>
      </w:r>
      <w:r>
        <w:rPr>
          <w:lang w:bidi="fa-IR"/>
        </w:rPr>
        <w:t>e</w:t>
      </w:r>
      <w:r>
        <w:rPr>
          <w:lang w:bidi="fa-IR"/>
        </w:rPr>
        <w:t>mek</w:t>
      </w:r>
      <w:bookmarkEnd w:id="180"/>
    </w:p>
    <w:p w:rsidR="008C142D" w:rsidRDefault="008C142D">
      <w:pPr>
        <w:rPr>
          <w:lang w:bidi="fa-IR"/>
        </w:rPr>
      </w:pPr>
      <w:r>
        <w:rPr>
          <w:lang w:bidi="fa-IR"/>
        </w:rPr>
        <w:t>Amerikalı meşhur teoriysen, bazı doğulu ülkelerin batı medeniyet</w:t>
      </w:r>
      <w:r>
        <w:rPr>
          <w:lang w:bidi="fa-IR"/>
        </w:rPr>
        <w:t>i</w:t>
      </w:r>
      <w:r>
        <w:rPr>
          <w:lang w:bidi="fa-IR"/>
        </w:rPr>
        <w:t>nin mahiyetini tanıma hususunda yaptığı tarihi hatanın köklerini açı</w:t>
      </w:r>
      <w:r>
        <w:rPr>
          <w:lang w:bidi="fa-IR"/>
        </w:rPr>
        <w:t>k</w:t>
      </w:r>
      <w:r>
        <w:rPr>
          <w:lang w:bidi="fa-IR"/>
        </w:rPr>
        <w:t>larken şu açıklamada bulunmuştur: “Batılı ülkeler, Komünizme ka</w:t>
      </w:r>
      <w:r>
        <w:rPr>
          <w:lang w:bidi="fa-IR"/>
        </w:rPr>
        <w:t>r</w:t>
      </w:r>
      <w:r>
        <w:rPr>
          <w:lang w:bidi="fa-IR"/>
        </w:rPr>
        <w:t>şı koymak, doğu blokunu ve Varşova Askeri Paktını dağıtmak için b</w:t>
      </w:r>
      <w:r>
        <w:rPr>
          <w:lang w:bidi="fa-IR"/>
        </w:rPr>
        <w:t>ü</w:t>
      </w:r>
      <w:r>
        <w:rPr>
          <w:lang w:bidi="fa-IR"/>
        </w:rPr>
        <w:t>yük bir propaganda başlatmışlardır ve de doğu Avrupa ülkelerind</w:t>
      </w:r>
      <w:r>
        <w:rPr>
          <w:lang w:bidi="fa-IR"/>
        </w:rPr>
        <w:t>e</w:t>
      </w:r>
      <w:r>
        <w:rPr>
          <w:lang w:bidi="fa-IR"/>
        </w:rPr>
        <w:t>ki halkların gözünde yalancı bir ortam vücuda getirmişlerdir. Öyle ki d</w:t>
      </w:r>
      <w:r>
        <w:rPr>
          <w:lang w:bidi="fa-IR"/>
        </w:rPr>
        <w:t>o</w:t>
      </w:r>
      <w:r>
        <w:rPr>
          <w:lang w:bidi="fa-IR"/>
        </w:rPr>
        <w:t xml:space="preserve">ğu bloku ülkelerinin halkları, batıda insanların tam bir refah içinde ve her türlü özgürlükten istifade eder bir halde yaşamakta olduğuna </w:t>
      </w:r>
      <w:r>
        <w:rPr>
          <w:lang w:bidi="fa-IR"/>
        </w:rPr>
        <w:t>i</w:t>
      </w:r>
      <w:r>
        <w:rPr>
          <w:lang w:bidi="fa-IR"/>
        </w:rPr>
        <w:t>nanmaktaydı. Onların düşüncesine göre batı işsizlik problemini de halletmiş ve de herkes kendi kabiliyetleri esasınca gelişme ve kalkı</w:t>
      </w:r>
      <w:r>
        <w:rPr>
          <w:lang w:bidi="fa-IR"/>
        </w:rPr>
        <w:t>n</w:t>
      </w:r>
      <w:r>
        <w:rPr>
          <w:lang w:bidi="fa-IR"/>
        </w:rPr>
        <w:t>ma içine girebilecek bütün imkanlara sahip bulunmaktaydı. Ama d</w:t>
      </w:r>
      <w:r>
        <w:rPr>
          <w:lang w:bidi="fa-IR"/>
        </w:rPr>
        <w:t>u</w:t>
      </w:r>
      <w:r>
        <w:rPr>
          <w:lang w:bidi="fa-IR"/>
        </w:rPr>
        <w:t>rum asla böyle değildi.”</w:t>
      </w:r>
      <w:r>
        <w:rPr>
          <w:rStyle w:val="FootnoteReference"/>
          <w:lang w:bidi="fa-IR"/>
        </w:rPr>
        <w:footnoteReference w:id="651"/>
      </w:r>
    </w:p>
    <w:p w:rsidR="008C142D" w:rsidRDefault="008C142D">
      <w:pPr>
        <w:rPr>
          <w:lang w:bidi="fa-IR"/>
        </w:rPr>
      </w:pPr>
      <w:r>
        <w:rPr>
          <w:lang w:bidi="fa-IR"/>
        </w:rPr>
        <w:t>Söz konusu teoriysen daha sonra konuşmasını şöyle devam etti</w:t>
      </w:r>
      <w:r>
        <w:rPr>
          <w:lang w:bidi="fa-IR"/>
        </w:rPr>
        <w:t>r</w:t>
      </w:r>
      <w:r>
        <w:rPr>
          <w:lang w:bidi="fa-IR"/>
        </w:rPr>
        <w:t>mektedir: “Ama bugün batı dünyasının çehresinden hile ve aldatma perdesinin düşmesiyle artık üçüncü dünya ülkeleri, Amerika ve batı Avrupa ülkeleri tarafından kendilerine sunulmuş olan sistemi k</w:t>
      </w:r>
      <w:r>
        <w:rPr>
          <w:lang w:bidi="fa-IR"/>
        </w:rPr>
        <w:t>a</w:t>
      </w:r>
      <w:r>
        <w:rPr>
          <w:lang w:bidi="fa-IR"/>
        </w:rPr>
        <w:t>bul etmeye asla razı değillerdir.”</w:t>
      </w:r>
      <w:r>
        <w:rPr>
          <w:rStyle w:val="FootnoteReference"/>
          <w:lang w:bidi="fa-IR"/>
        </w:rPr>
        <w:footnoteReference w:id="652"/>
      </w:r>
    </w:p>
    <w:p w:rsidR="008C142D" w:rsidRDefault="008C142D">
      <w:pPr>
        <w:rPr>
          <w:lang w:bidi="fa-IR"/>
        </w:rPr>
      </w:pPr>
    </w:p>
    <w:p w:rsidR="008C142D" w:rsidRDefault="008C142D" w:rsidP="00D278DE">
      <w:pPr>
        <w:pStyle w:val="Heading1"/>
        <w:rPr>
          <w:lang w:bidi="fa-IR"/>
        </w:rPr>
      </w:pPr>
      <w:bookmarkStart w:id="181" w:name="_Toc61827198"/>
      <w:r>
        <w:rPr>
          <w:lang w:bidi="fa-IR"/>
        </w:rPr>
        <w:t>Batılı Olmayan Ülkelerin Yeni Bir Yol Arayışı</w:t>
      </w:r>
      <w:bookmarkEnd w:id="181"/>
    </w:p>
    <w:p w:rsidR="008C142D" w:rsidRDefault="008C142D">
      <w:pPr>
        <w:rPr>
          <w:lang w:bidi="fa-IR"/>
        </w:rPr>
      </w:pPr>
      <w:r>
        <w:rPr>
          <w:lang w:bidi="fa-IR"/>
        </w:rPr>
        <w:t>Bugün batılı yeni medeniyet putu üçüncü dünya ülkeleri için kırı</w:t>
      </w:r>
      <w:r>
        <w:rPr>
          <w:lang w:bidi="fa-IR"/>
        </w:rPr>
        <w:t>l</w:t>
      </w:r>
      <w:r>
        <w:rPr>
          <w:lang w:bidi="fa-IR"/>
        </w:rPr>
        <w:t>mış haldedir ve artık çağdaş dünya, batı tarafından önerilen formüll</w:t>
      </w:r>
      <w:r>
        <w:rPr>
          <w:lang w:bidi="fa-IR"/>
        </w:rPr>
        <w:t>e</w:t>
      </w:r>
      <w:r>
        <w:rPr>
          <w:lang w:bidi="fa-IR"/>
        </w:rPr>
        <w:t>rin kendi iktisadi ve siyasi dertlerini tedavi etme hususunda yegane r</w:t>
      </w:r>
      <w:r>
        <w:rPr>
          <w:lang w:bidi="fa-IR"/>
        </w:rPr>
        <w:t>e</w:t>
      </w:r>
      <w:r>
        <w:rPr>
          <w:lang w:bidi="fa-IR"/>
        </w:rPr>
        <w:t xml:space="preserve">çete olduğu fikrini kabul etmemektedirler. </w:t>
      </w:r>
    </w:p>
    <w:p w:rsidR="008C142D" w:rsidRDefault="008C142D">
      <w:pPr>
        <w:rPr>
          <w:lang w:bidi="fa-IR"/>
        </w:rPr>
      </w:pPr>
      <w:r>
        <w:rPr>
          <w:lang w:bidi="fa-IR"/>
        </w:rPr>
        <w:t>Amerika Birleşik Devletlerinin istihbarat teşkilatı CIA’nın dış siy</w:t>
      </w:r>
      <w:r>
        <w:rPr>
          <w:lang w:bidi="fa-IR"/>
        </w:rPr>
        <w:t>a</w:t>
      </w:r>
      <w:r>
        <w:rPr>
          <w:lang w:bidi="fa-IR"/>
        </w:rPr>
        <w:t>set işlerindeki seçkin teorisyenlerinden olan Graham Fuller, bu gerç</w:t>
      </w:r>
      <w:r>
        <w:rPr>
          <w:lang w:bidi="fa-IR"/>
        </w:rPr>
        <w:t>e</w:t>
      </w:r>
      <w:r>
        <w:rPr>
          <w:lang w:bidi="fa-IR"/>
        </w:rPr>
        <w:t>ğe işaret ederek şöyle yazmaktadır: “Batı dünyası tarafından serbest piyasa, laiklik, demokrasi ve insan hakları kalıbında hazırlanmış ve dünya ülkelerine sunulmuş olan model biz batılıların iddia ettiğinin tam tersine bütün beşeri toplumlar için şifa verici bir reçete konumu</w:t>
      </w:r>
      <w:r>
        <w:rPr>
          <w:lang w:bidi="fa-IR"/>
        </w:rPr>
        <w:t>n</w:t>
      </w:r>
      <w:r>
        <w:rPr>
          <w:lang w:bidi="fa-IR"/>
        </w:rPr>
        <w:t>da değildir. Bu husus her ne kadar bizler için acı ve dert verici olsa da itiraf etmek gerekir ki batılı olmayan toplumlar, şimdi kendi gelece</w:t>
      </w:r>
      <w:r>
        <w:rPr>
          <w:lang w:bidi="fa-IR"/>
        </w:rPr>
        <w:t>k</w:t>
      </w:r>
      <w:r>
        <w:rPr>
          <w:lang w:bidi="fa-IR"/>
        </w:rPr>
        <w:t>leri için yeni bir ideoloji arayışı içine girmişlerdir.”</w:t>
      </w:r>
      <w:r>
        <w:rPr>
          <w:rStyle w:val="FootnoteReference"/>
          <w:lang w:bidi="fa-IR"/>
        </w:rPr>
        <w:footnoteReference w:id="653"/>
      </w:r>
    </w:p>
    <w:p w:rsidR="008C142D" w:rsidRDefault="008C142D">
      <w:pPr>
        <w:rPr>
          <w:lang w:bidi="fa-IR"/>
        </w:rPr>
      </w:pPr>
    </w:p>
    <w:p w:rsidR="008C142D" w:rsidRDefault="008C142D" w:rsidP="00D278DE">
      <w:pPr>
        <w:pStyle w:val="Heading1"/>
        <w:rPr>
          <w:lang w:bidi="fa-IR"/>
        </w:rPr>
      </w:pPr>
      <w:bookmarkStart w:id="182" w:name="_Toc61827199"/>
      <w:r>
        <w:rPr>
          <w:lang w:bidi="fa-IR"/>
        </w:rPr>
        <w:t>Batı Medeniyetinin Yenilgisi ve Liberalizmin Batışı</w:t>
      </w:r>
      <w:bookmarkEnd w:id="182"/>
    </w:p>
    <w:p w:rsidR="008C142D" w:rsidRDefault="008C142D">
      <w:r>
        <w:t>Bu bölümün sonunda şu hususu belirtmek gerekir ki, insanların g</w:t>
      </w:r>
      <w:r>
        <w:t>ö</w:t>
      </w:r>
      <w:r>
        <w:t>zünde batılı medeniyet modelinin değerden düşmesiyle birlikte, ma</w:t>
      </w:r>
      <w:r>
        <w:t>d</w:t>
      </w:r>
      <w:r>
        <w:t>deci batı kültürünün ikt</w:t>
      </w:r>
      <w:r>
        <w:t>i</w:t>
      </w:r>
      <w:r>
        <w:t>sadi, siyasi, kültürel ve fikirsel öğretilerinin temel varsayımı olan liberalizm panoraması, oldukça ümitsiz edici bir durumdadır.</w:t>
      </w:r>
    </w:p>
    <w:p w:rsidR="008C142D" w:rsidRDefault="008C142D">
      <w:r>
        <w:t>Anthony R. Blaster, “İktisadi ve siyasi toplumsal yaygın görüşler</w:t>
      </w:r>
      <w:r>
        <w:rPr>
          <w:color w:val="FF0000"/>
        </w:rPr>
        <w:t xml:space="preserve"> </w:t>
      </w:r>
      <w:r>
        <w:t>ortamında tümüyle tecrübeye dayalı köklü varsayımlar, Hıristiyan, f</w:t>
      </w:r>
      <w:r>
        <w:t>e</w:t>
      </w:r>
      <w:r>
        <w:t>odal, sosyalist veya anarşist olmadan önce esasen liberalisttir” ve “g</w:t>
      </w:r>
      <w:r>
        <w:t>e</w:t>
      </w:r>
      <w:r>
        <w:t>çen dört asır boyunca liberalizm, batı medeniyetinin seçkin öğretil</w:t>
      </w:r>
      <w:r>
        <w:t>e</w:t>
      </w:r>
      <w:r>
        <w:t>rinden biri olmuştur”</w:t>
      </w:r>
      <w:r>
        <w:rPr>
          <w:rStyle w:val="FootnoteReference"/>
        </w:rPr>
        <w:footnoteReference w:id="654"/>
      </w:r>
      <w:r>
        <w:t xml:space="preserve"> konusunu beyan ederek şöyle yazmaktadır: “Yirminci yüzyılın bu son yıllarında kapitalizm, kendi tarihi doğum yeri </w:t>
      </w:r>
      <w:r>
        <w:t>o</w:t>
      </w:r>
      <w:r>
        <w:t>lan batılı toplumlarda muhasara altında bulunmaktadır ve liberal siyasi partiler, gelişmekten mahrum kalmışlardır. Şu andaki d</w:t>
      </w:r>
      <w:r>
        <w:t>u</w:t>
      </w:r>
      <w:r>
        <w:t>rum ve dünya genelinde liberalist panorama bundan daha da ümitsiz bir d</w:t>
      </w:r>
      <w:r>
        <w:t>u</w:t>
      </w:r>
      <w:r>
        <w:t>rumdadır.”</w:t>
      </w:r>
      <w:r>
        <w:rPr>
          <w:rStyle w:val="FootnoteReference"/>
        </w:rPr>
        <w:footnoteReference w:id="655"/>
      </w:r>
    </w:p>
    <w:p w:rsidR="008C142D" w:rsidRDefault="008C142D">
      <w:r>
        <w:t>Şu anda liberalizm ve liberalizmden kaynaklanan kalkınma mod</w:t>
      </w:r>
      <w:r>
        <w:t>e</w:t>
      </w:r>
      <w:r>
        <w:t>linin yenilgiye uğradığı ve çıkmaza sürüklendiği konusu yaygın bir görüş haline gelmiştir. Öyle ki üçüncü dünya ülkelerinin önderleri</w:t>
      </w:r>
      <w:r>
        <w:t>n</w:t>
      </w:r>
      <w:r>
        <w:t>den bazıları açık bir şekilde şöyle ilan etmişlerdir: “Liberalizm, dü</w:t>
      </w:r>
      <w:r>
        <w:t>n</w:t>
      </w:r>
      <w:r>
        <w:t>yanın sorunl</w:t>
      </w:r>
      <w:r>
        <w:t>a</w:t>
      </w:r>
      <w:r>
        <w:t>rını halletmemekle kalmamış, hatta sorunları artırmıştır. Ülkeleri, aniden bir işsizliğe, fakirliğin artışına, siyasi ve iç savaşlara sürüklemi</w:t>
      </w:r>
      <w:r>
        <w:t>ş</w:t>
      </w:r>
      <w:r>
        <w:t>tir.”</w:t>
      </w:r>
    </w:p>
    <w:p w:rsidR="008C142D" w:rsidRDefault="008C142D">
      <w:r>
        <w:t>Onların inancına göre, “Dünya genelinde fakirlik, açlık ve adale</w:t>
      </w:r>
      <w:r>
        <w:t>t</w:t>
      </w:r>
      <w:r>
        <w:t>sizlik yaygınlaşmıştır ve liberalizm, başarısız olduğunu ispat etmi</w:t>
      </w:r>
      <w:r>
        <w:t>ş</w:t>
      </w:r>
      <w:r>
        <w:t>tir.”</w:t>
      </w:r>
      <w:r>
        <w:rPr>
          <w:rStyle w:val="FootnoteReference"/>
        </w:rPr>
        <w:footnoteReference w:id="656"/>
      </w:r>
      <w:r>
        <w:t xml:space="preserve"> </w:t>
      </w:r>
    </w:p>
    <w:p w:rsidR="008C142D" w:rsidRDefault="008C142D">
      <w:r>
        <w:t>Velhasıl, artık şu hakikati kabul etme zamanı gelmiştir ki tar</w:t>
      </w:r>
      <w:r>
        <w:t>i</w:t>
      </w:r>
      <w:r>
        <w:t>hin gerçek akımının mutlak batılı liberal demokrasinin dünya üzeri</w:t>
      </w:r>
      <w:r>
        <w:t>n</w:t>
      </w:r>
      <w:r>
        <w:t>deki egemenliğinin son bulduğu görüşünün yaygınlaşmasıyla</w:t>
      </w:r>
      <w:r>
        <w:rPr>
          <w:rStyle w:val="FootnoteReference"/>
        </w:rPr>
        <w:footnoteReference w:id="657"/>
      </w:r>
      <w:r>
        <w:t>, batılı</w:t>
      </w:r>
      <w:r>
        <w:rPr>
          <w:color w:val="FF0000"/>
        </w:rPr>
        <w:t xml:space="preserve"> </w:t>
      </w:r>
      <w:r>
        <w:t xml:space="preserve">teorisyenlere göre, dünyadaki sorgusuz sualsiz egemenliği sağlama </w:t>
      </w:r>
      <w:r>
        <w:t>a</w:t>
      </w:r>
      <w:r>
        <w:t>çısından sermaye ve kudret dünyasının merkezlerinin yapacağı pro</w:t>
      </w:r>
      <w:r>
        <w:t>g</w:t>
      </w:r>
      <w:r>
        <w:t>ramlarda etkisi ve kökleri bulunmaktadır.” Aslında bir çok araştırm</w:t>
      </w:r>
      <w:r>
        <w:t>a</w:t>
      </w:r>
      <w:r>
        <w:t>cılar şu gerçeğe inanmışlardır: “Liberalizmden Marksizme kadar b</w:t>
      </w:r>
      <w:r>
        <w:t>ü</w:t>
      </w:r>
      <w:r>
        <w:t>tün batılı modellerin yenilgiye uğramasıyla İslami rönesansa şahit ol</w:t>
      </w:r>
      <w:r>
        <w:t>a</w:t>
      </w:r>
      <w:r>
        <w:t>c</w:t>
      </w:r>
      <w:r>
        <w:t>a</w:t>
      </w:r>
      <w:r>
        <w:t>ğız.”</w:t>
      </w:r>
      <w:r>
        <w:rPr>
          <w:rStyle w:val="FootnoteReference"/>
        </w:rPr>
        <w:footnoteReference w:id="658"/>
      </w:r>
    </w:p>
    <w:p w:rsidR="008C142D" w:rsidRDefault="008C142D">
      <w:pPr>
        <w:rPr>
          <w:color w:val="FF0000"/>
        </w:rPr>
      </w:pPr>
      <w:r>
        <w:rPr>
          <w:color w:val="FF0000"/>
        </w:rPr>
        <w:br w:type="page"/>
      </w:r>
    </w:p>
    <w:p w:rsidR="008C142D" w:rsidRDefault="008C142D">
      <w:pPr>
        <w:rPr>
          <w:color w:val="FF0000"/>
        </w:rPr>
      </w:pPr>
    </w:p>
    <w:p w:rsidR="008C142D" w:rsidRDefault="008C142D">
      <w:pPr>
        <w:rPr>
          <w:color w:val="FF0000"/>
        </w:rPr>
      </w:pPr>
    </w:p>
    <w:p w:rsidR="008C142D" w:rsidRDefault="008C142D">
      <w:pPr>
        <w:rPr>
          <w:color w:val="FF0000"/>
        </w:rPr>
      </w:pPr>
    </w:p>
    <w:p w:rsidR="008C142D" w:rsidRDefault="008C142D">
      <w:pPr>
        <w:rPr>
          <w:color w:val="FF0000"/>
        </w:rPr>
      </w:pPr>
    </w:p>
    <w:p w:rsidR="008C142D" w:rsidRDefault="008C142D">
      <w:pPr>
        <w:rPr>
          <w:color w:val="FF0000"/>
        </w:rPr>
      </w:pPr>
      <w:r>
        <w:rPr>
          <w:color w:val="FF0000"/>
        </w:rPr>
        <w:br w:type="page"/>
      </w:r>
    </w:p>
    <w:p w:rsidR="008C142D" w:rsidRDefault="008C142D">
      <w:pPr>
        <w:rPr>
          <w:color w:val="FF0000"/>
        </w:rPr>
      </w:pPr>
    </w:p>
    <w:p w:rsidR="008C142D" w:rsidRDefault="008C142D">
      <w:pPr>
        <w:rPr>
          <w:color w:val="FF0000"/>
        </w:rPr>
      </w:pPr>
    </w:p>
    <w:p w:rsidR="008C142D" w:rsidRDefault="008C142D">
      <w:pPr>
        <w:rPr>
          <w:color w:val="FF0000"/>
        </w:rPr>
      </w:pPr>
    </w:p>
    <w:p w:rsidR="008C142D" w:rsidRDefault="008C142D">
      <w:pPr>
        <w:rPr>
          <w:color w:val="FF0000"/>
        </w:rPr>
      </w:pPr>
    </w:p>
    <w:p w:rsidR="008C142D" w:rsidRDefault="008C142D">
      <w:pPr>
        <w:rPr>
          <w:b/>
          <w:bCs/>
        </w:rPr>
      </w:pPr>
      <w:r>
        <w:rPr>
          <w:b/>
          <w:bCs/>
        </w:rPr>
        <w:t xml:space="preserve">9-Batı Medeniyetinin Çöküş Örneği Amerika </w:t>
      </w:r>
    </w:p>
    <w:p w:rsidR="008C142D" w:rsidRDefault="008C142D">
      <w:r>
        <w:t>Batı medeniyetinin dünya toplumlarını düzene koyma hususundaki acizliğini ABD’nin siyasi, kültürel, içtimai mahiyetine eleştirel bir yaklaşımla daha fazla incelemeye çalışacağız. Zira, “açık toplumsal düzene sahip olan ülkeler arasında ABD hepsinden daha önemlidir ve diğer tüm açık toplumların kaderi de ABD’ye bağlıdır.”</w:t>
      </w:r>
      <w:r>
        <w:rPr>
          <w:rStyle w:val="FootnoteReference"/>
        </w:rPr>
        <w:footnoteReference w:id="659"/>
      </w:r>
    </w:p>
    <w:p w:rsidR="008C142D" w:rsidRDefault="008C142D">
      <w:r>
        <w:t>Basiret sahibi önderimizin ifadesiyle, “kültürel ve şahsi kimlik b</w:t>
      </w:r>
      <w:r>
        <w:t>u</w:t>
      </w:r>
      <w:r>
        <w:t>nalımına düşen ve ahlaki temelleri yıkıldığı için de içerden dağılma halinde olan”</w:t>
      </w:r>
      <w:r>
        <w:rPr>
          <w:rStyle w:val="FootnoteReference"/>
        </w:rPr>
        <w:footnoteReference w:id="660"/>
      </w:r>
      <w:r>
        <w:t xml:space="preserve"> Amerika toplumunun gizli ve açık gerçeklerini detaylı bir incelemeyle batılı medeniyetin hastalığını teşhis etmek mümkü</w:t>
      </w:r>
      <w:r>
        <w:t>n</w:t>
      </w:r>
      <w:r>
        <w:t>dür. Zira Amerika sadece bir batılı ülke olmakla kalmamıştır, aynı zamanda, “Medeni toplumun ve tanınmış kurumlarının batı medeniy</w:t>
      </w:r>
      <w:r>
        <w:t>e</w:t>
      </w:r>
      <w:r>
        <w:t>tinde çöküşünün açık bir örneği olmuştur.”</w:t>
      </w:r>
      <w:r>
        <w:rPr>
          <w:rStyle w:val="FootnoteReference"/>
        </w:rPr>
        <w:footnoteReference w:id="661"/>
      </w:r>
    </w:p>
    <w:p w:rsidR="008C142D" w:rsidRDefault="008C142D">
      <w:pPr>
        <w:rPr>
          <w:color w:val="FF0000"/>
        </w:rPr>
      </w:pPr>
    </w:p>
    <w:p w:rsidR="008C142D" w:rsidRDefault="008C142D">
      <w:pPr>
        <w:rPr>
          <w:b/>
          <w:bCs/>
        </w:rPr>
      </w:pPr>
      <w:r>
        <w:rPr>
          <w:b/>
          <w:bCs/>
        </w:rPr>
        <w:t>1-Amerika İmparatorluğunun Çöküşü</w:t>
      </w:r>
    </w:p>
    <w:p w:rsidR="008C142D" w:rsidRDefault="008C142D">
      <w:pPr>
        <w:rPr>
          <w:color w:val="FF0000"/>
        </w:rPr>
      </w:pPr>
      <w:r>
        <w:t>ABD, mevcut gerçeklerin tanıklığı ve siyasi ve kültürel şahsiyetl</w:t>
      </w:r>
      <w:r>
        <w:t>e</w:t>
      </w:r>
      <w:r>
        <w:t>rin itirafları esasınca, büyük karmaşık sorunlarla karşı karşıya bulu</w:t>
      </w:r>
      <w:r>
        <w:t>n</w:t>
      </w:r>
      <w:r>
        <w:t>maktadır ve bu da ülkenin geleceğini karartmaktadır</w:t>
      </w:r>
      <w:r>
        <w:rPr>
          <w:color w:val="FF0000"/>
        </w:rPr>
        <w:t>.</w:t>
      </w:r>
    </w:p>
    <w:p w:rsidR="008C142D" w:rsidRDefault="008C142D">
      <w:r>
        <w:t>Batılı meşhur yazar ve Nobel edebiyat ödülü sahibi Octav Jupaz, “Demokrasi imparatorluğu (Amerika) çökmek üzere”</w:t>
      </w:r>
      <w:r>
        <w:rPr>
          <w:rStyle w:val="FootnoteReference"/>
        </w:rPr>
        <w:footnoteReference w:id="662"/>
      </w:r>
      <w:r>
        <w:t xml:space="preserve"> adlı makalesi</w:t>
      </w:r>
      <w:r>
        <w:t>n</w:t>
      </w:r>
      <w:r>
        <w:t>de şöyle yazmaktadır: “Amerika panoraması, asla mutlu ve sakin bir imaj çizmemektedir.”</w:t>
      </w:r>
    </w:p>
    <w:p w:rsidR="008C142D" w:rsidRDefault="008C142D">
      <w:r>
        <w:t>Hakeza şöyle demektedir: “Amerikalılar, halklarının kaderi ve g</w:t>
      </w:r>
      <w:r>
        <w:t>e</w:t>
      </w:r>
      <w:r>
        <w:t>lecekleri hakkında eskiden sahip oldukları güveni kaybetmişlerdir.”</w:t>
      </w:r>
      <w:r>
        <w:rPr>
          <w:rStyle w:val="FootnoteReference"/>
        </w:rPr>
        <w:footnoteReference w:id="663"/>
      </w:r>
    </w:p>
    <w:p w:rsidR="008C142D" w:rsidRDefault="008C142D">
      <w:pPr>
        <w:rPr>
          <w:color w:val="FF0000"/>
        </w:rPr>
      </w:pPr>
      <w:r>
        <w:t>Yaklaşık kırk yıldır ABD’deki iç değişimleri yakından inceleyen bazı yorumcular şuna inanmaktadır ki, “ikinci dünya savaşından b</w:t>
      </w:r>
      <w:r>
        <w:t>u</w:t>
      </w:r>
      <w:r>
        <w:t>güne kadar Amerika’nın kültürel, iktisadi, siyasi ve toplumsal sorunl</w:t>
      </w:r>
      <w:r>
        <w:t>a</w:t>
      </w:r>
      <w:r>
        <w:t>rı asla bu kadar ciddi boyutlarda olmamıştı.”</w:t>
      </w:r>
      <w:r>
        <w:rPr>
          <w:rStyle w:val="FootnoteReference"/>
        </w:rPr>
        <w:footnoteReference w:id="664"/>
      </w:r>
    </w:p>
    <w:p w:rsidR="008C142D" w:rsidRDefault="008C142D">
      <w:r>
        <w:t xml:space="preserve">Elbette ABD’nin siyasi düzeni ve toplumunda kalıcı bir istikrarın olduğunu ispat etmek için, bu ülkedeki iktisadi, siyasi ve teknolojik </w:t>
      </w:r>
      <w:r>
        <w:t>i</w:t>
      </w:r>
      <w:r>
        <w:t xml:space="preserve">lerlemeler alanında rölatif güce dayanan kimseler, şu hakikati göz </w:t>
      </w:r>
      <w:r>
        <w:t>ö</w:t>
      </w:r>
      <w:r>
        <w:t>nünde bulundurmalıdır ki, “İmparatorlukların çöküşü ani değildir. T</w:t>
      </w:r>
      <w:r>
        <w:t>a</w:t>
      </w:r>
      <w:r>
        <w:t>rih boyunca büyük güçler, sürekli yavaş bir şekilde gerileme sürecine girmişlerdir ve Amerika da bu kaidenin bir istisnası değildir.”</w:t>
      </w:r>
      <w:r>
        <w:rPr>
          <w:rStyle w:val="FootnoteReference"/>
        </w:rPr>
        <w:footnoteReference w:id="665"/>
      </w:r>
    </w:p>
    <w:p w:rsidR="008C142D" w:rsidRDefault="008C142D">
      <w:r>
        <w:t>Büyük buhranlar, tehlikeli hareketler, batılı medeni toplumun siy</w:t>
      </w:r>
      <w:r>
        <w:t>a</w:t>
      </w:r>
      <w:r>
        <w:t>si, ahlaki ve kültürel öğretilerinin çöküşü ve liberalizmin vaad</w:t>
      </w:r>
      <w:r>
        <w:rPr>
          <w:color w:val="FF0000"/>
        </w:rPr>
        <w:t xml:space="preserve"> </w:t>
      </w:r>
      <w:r>
        <w:t>edilmiş cennetinin boş olduğunun ortaya çıkışı öyle şartlar oluşturmuştur ki, “Amerika İmparatorluğunun çöküşü, yıllardan beri görüş sahipler</w:t>
      </w:r>
      <w:r>
        <w:t>i</w:t>
      </w:r>
      <w:r>
        <w:t>nin ve düşünürlerin dikkatini çekmeye başlamıştır.”</w:t>
      </w:r>
      <w:r>
        <w:rPr>
          <w:rStyle w:val="FootnoteReference"/>
        </w:rPr>
        <w:footnoteReference w:id="666"/>
      </w:r>
    </w:p>
    <w:p w:rsidR="008C142D" w:rsidRDefault="008C142D">
      <w:r>
        <w:t>Hakeza, “Çeşitli delillerin de gösterdiği gibi, bu imparatorluk tür</w:t>
      </w:r>
      <w:r>
        <w:t>e</w:t>
      </w:r>
      <w:r>
        <w:t>ten cumhuriyet, zirveye ulaştıktan sonra çöküşe doğru gitmektedir.”</w:t>
      </w:r>
      <w:r>
        <w:rPr>
          <w:rStyle w:val="FootnoteReference"/>
        </w:rPr>
        <w:footnoteReference w:id="667"/>
      </w:r>
    </w:p>
    <w:p w:rsidR="008C142D" w:rsidRDefault="008C142D">
      <w:r>
        <w:t>Amerikalı bazı seçkin görüş sahipleri de, “Amerika, tarihinin çok önemli bir noktasında bulunmaktadır.”</w:t>
      </w:r>
      <w:r>
        <w:rPr>
          <w:rStyle w:val="FootnoteReference"/>
        </w:rPr>
        <w:footnoteReference w:id="668"/>
      </w:r>
      <w:r>
        <w:t xml:space="preserve"> hususunu beyan ederek, “</w:t>
      </w:r>
      <w:r>
        <w:t>A</w:t>
      </w:r>
      <w:r>
        <w:t>merika İmparatorluğu çöküş ve dağılma halindedir.”</w:t>
      </w:r>
      <w:r>
        <w:rPr>
          <w:rStyle w:val="FootnoteReference"/>
        </w:rPr>
        <w:footnoteReference w:id="669"/>
      </w:r>
      <w:r>
        <w:t xml:space="preserve"> konusuna da vurguda bulunmaktadırlar.</w:t>
      </w:r>
    </w:p>
    <w:p w:rsidR="008C142D" w:rsidRDefault="008C142D">
      <w:r>
        <w:t>Amerikan toplumunun gerçekleri şu hususu teyit etmektedir ki, “Amerika Birleşik Devletlerinde son elli yılda görülen (1912-1963) çöküş belirtileri, önceki 137 yıldan daha fazla göze çarpmaktadır ve bu etkiler geçen yirmi yılda, son elli yıldan daha fazla artış kaydetmi</w:t>
      </w:r>
      <w:r>
        <w:t>ş</w:t>
      </w:r>
      <w:r>
        <w:t>tir.”</w:t>
      </w:r>
      <w:r>
        <w:rPr>
          <w:rStyle w:val="FootnoteReference"/>
        </w:rPr>
        <w:footnoteReference w:id="670"/>
      </w:r>
    </w:p>
    <w:p w:rsidR="008C142D" w:rsidRDefault="008C142D">
      <w:r>
        <w:t>Dikkat edilmesi gereken bir husus da şudur ki, materyalist inançlar üzere gelişip kalkınmakta olan bir medeniyet ve imparatorluğun</w:t>
      </w:r>
      <w:r>
        <w:rPr>
          <w:color w:val="FF0000"/>
        </w:rPr>
        <w:t xml:space="preserve"> </w:t>
      </w:r>
      <w:r>
        <w:t>çök</w:t>
      </w:r>
      <w:r>
        <w:t>ü</w:t>
      </w:r>
      <w:r>
        <w:t>şü, “iktisadi, siyasi ve askeri çöküşten çok, toplumsal, ailevi, a</w:t>
      </w:r>
      <w:r>
        <w:t>h</w:t>
      </w:r>
      <w:r>
        <w:t>laki ve manevi kopukluğa bağlı bulunmaktadır.”</w:t>
      </w:r>
      <w:r>
        <w:rPr>
          <w:rStyle w:val="FootnoteReference"/>
        </w:rPr>
        <w:footnoteReference w:id="671"/>
      </w:r>
    </w:p>
    <w:p w:rsidR="008C142D" w:rsidRDefault="008C142D">
      <w:r>
        <w:t xml:space="preserve">Cinayet ve şiddetin yıkıcı dalgaları, uyuşturucu madde kullanma </w:t>
      </w:r>
      <w:r>
        <w:t>a</w:t>
      </w:r>
      <w:r>
        <w:t>lışkanlığı, ahlaki çöküş, aile kurumunun dağılışı, “Maddi hırs ve t</w:t>
      </w:r>
      <w:r>
        <w:t>a</w:t>
      </w:r>
      <w:r>
        <w:t>mah, manevi ilkelerin çöküşü, rüşvet, fesat, Nihilizm, bencillik ve hepsinden de ötesi manevi bir kudret ve merkezin olmayışı, ABD’yi siyasi ve toplumsal buhranlara maruz bırakmıştır.”</w:t>
      </w:r>
      <w:r>
        <w:rPr>
          <w:rStyle w:val="FootnoteReference"/>
        </w:rPr>
        <w:footnoteReference w:id="672"/>
      </w:r>
      <w:r>
        <w:t xml:space="preserve"> </w:t>
      </w:r>
    </w:p>
    <w:p w:rsidR="008C142D" w:rsidRDefault="008C142D">
      <w:r>
        <w:t>ABD’nin ilerlemiş teknolojisi, büyük askeri gücü ve büyük serveti, asla günümüzdeki Amerika toplumunun hastalıklarına deva olmamı</w:t>
      </w:r>
      <w:r>
        <w:t>ş</w:t>
      </w:r>
      <w:r>
        <w:t>tır ve Amerika’nın sınır ötesi diplomasisinde askeri alanda görüş sah</w:t>
      </w:r>
      <w:r>
        <w:t>i</w:t>
      </w:r>
      <w:r>
        <w:t>bi olanlardan bir çoğuna göre de bütün bunlar, batı süper gücünün ç</w:t>
      </w:r>
      <w:r>
        <w:t>ö</w:t>
      </w:r>
      <w:r>
        <w:t>küşünün bir nişanesidir. Amerikan toplumunun büyük buhranlarını örtme aracıdır. İçte ve dışta kamuoyunu yanıltma amacını taşımaktadır ve de bu konular, inkar edilemez gerçekler olarak bilinmektedir. H</w:t>
      </w:r>
      <w:r>
        <w:t>a</w:t>
      </w:r>
      <w:r>
        <w:t>kikatte, “Amerika’nın 11 Eylül olayına karşı gösterdiği tavır, bu ülk</w:t>
      </w:r>
      <w:r>
        <w:t>e</w:t>
      </w:r>
      <w:r>
        <w:t>nin gücünün yok olmaya doğru yüz tuttuğunu göstermektedir.”</w:t>
      </w:r>
      <w:r>
        <w:rPr>
          <w:rStyle w:val="FootnoteReference"/>
        </w:rPr>
        <w:footnoteReference w:id="673"/>
      </w:r>
      <w:r>
        <w:t xml:space="preserve"> Es</w:t>
      </w:r>
      <w:r>
        <w:t>a</w:t>
      </w:r>
      <w:r>
        <w:t>sen bazı yorumcuların da inandığı gibi, “Asıl mesele Amerika’nın ç</w:t>
      </w:r>
      <w:r>
        <w:t>ö</w:t>
      </w:r>
      <w:r>
        <w:t>küp çökmediği değildir. Burada sorulan soru şudur ki Amerika, hays</w:t>
      </w:r>
      <w:r>
        <w:t>i</w:t>
      </w:r>
      <w:r>
        <w:t>yetli bir şekilde mi çökmektedir yoksa inatçı ve tutucu direnişiyle ani bir yokluğa mı sürüklenmektedir.”</w:t>
      </w:r>
      <w:r>
        <w:rPr>
          <w:rStyle w:val="FootnoteReference"/>
        </w:rPr>
        <w:footnoteReference w:id="674"/>
      </w:r>
    </w:p>
    <w:p w:rsidR="008C142D" w:rsidRDefault="008C142D"/>
    <w:p w:rsidR="008C142D" w:rsidRDefault="0006295D">
      <w:pPr>
        <w:rPr>
          <w:b/>
          <w:bCs/>
        </w:rPr>
      </w:pPr>
      <w:r>
        <w:rPr>
          <w:b/>
          <w:bCs/>
        </w:rPr>
        <w:br w:type="page"/>
      </w:r>
      <w:r w:rsidR="008C142D">
        <w:rPr>
          <w:b/>
          <w:bCs/>
        </w:rPr>
        <w:t>2-Amerikalı Şahsiyetlerin Ülkedeki Sorunları İtiraf Edişi</w:t>
      </w:r>
    </w:p>
    <w:p w:rsidR="008C142D" w:rsidRDefault="008C142D">
      <w:r>
        <w:t>Elbette, Amerika’nın dünyanın en zengin ülkesi olduğu gerçeği i</w:t>
      </w:r>
      <w:r>
        <w:t>n</w:t>
      </w:r>
      <w:r>
        <w:t>kar edilemez. Ama açık olduğu üzere, dünyanın bu en zengin ülkesi, manevi fakirlik tuzağına düştüğü için</w:t>
      </w:r>
      <w:r>
        <w:rPr>
          <w:rStyle w:val="FootnoteReference"/>
        </w:rPr>
        <w:footnoteReference w:id="675"/>
      </w:r>
      <w:r>
        <w:t xml:space="preserve"> bugün ülkedeki kültürel, to</w:t>
      </w:r>
      <w:r>
        <w:t>p</w:t>
      </w:r>
      <w:r>
        <w:t xml:space="preserve">lumsal ve siyasi büyük sorunları halletmekten aciz kalmıştır. </w:t>
      </w:r>
    </w:p>
    <w:p w:rsidR="008C142D" w:rsidRDefault="008C142D">
      <w:r>
        <w:t>Amerika eski Cumhurbaşkanı Richard Nixon bu nükteye işaret ed</w:t>
      </w:r>
      <w:r>
        <w:t>e</w:t>
      </w:r>
      <w:r>
        <w:t xml:space="preserve">rek şöyle yazmaktadır: “Acaba dünyanın en zengin ülkesi olan ABD, dünyanın en çok sağlık harcaması yapan ülkesi olduğu halde, bu ülke insanlarından 38 milyonunun, parası olmadığı için gerekli sağlık ve tedavi şartlarından mahrum bulunduğu gerçeğini kabul etmeyecek mi? </w:t>
      </w:r>
    </w:p>
    <w:p w:rsidR="008C142D" w:rsidRDefault="008C142D">
      <w:r>
        <w:t>Dünyanın en zengin ülkesi Amerika, dünya nüfusunun yirmide b</w:t>
      </w:r>
      <w:r>
        <w:t>i</w:t>
      </w:r>
      <w:r>
        <w:t>rini teşkil ettiği halde bu ülkede uyuşturucu maddeye ve yasak olan şeylere ha</w:t>
      </w:r>
      <w:r>
        <w:t>r</w:t>
      </w:r>
      <w:r>
        <w:t>canan paranın, diğer ülkelerin masraflarının tümüne denk olduğu ge</w:t>
      </w:r>
      <w:r>
        <w:t>r</w:t>
      </w:r>
      <w:r>
        <w:t xml:space="preserve">çeğini kabul etmeyecek mi? </w:t>
      </w:r>
    </w:p>
    <w:p w:rsidR="008C142D" w:rsidRDefault="008C142D">
      <w:r>
        <w:t>Dünyanın en zengin ülkesi olan ABD, bugün dünyada en çok cin</w:t>
      </w:r>
      <w:r>
        <w:t>a</w:t>
      </w:r>
      <w:r>
        <w:t>yet işlenen ülkelerden biri haline geldiğini, hatta Körfez Savaşı mü</w:t>
      </w:r>
      <w:r>
        <w:t>d</w:t>
      </w:r>
      <w:r>
        <w:t>detinde cinayete kurban giden Amerikalıların sayısının savaş meyda</w:t>
      </w:r>
      <w:r>
        <w:t>n</w:t>
      </w:r>
      <w:r>
        <w:t>larında öldürülenlerin sayısından yirmi kat daha fazla olduğu gerçeğ</w:t>
      </w:r>
      <w:r>
        <w:t>i</w:t>
      </w:r>
      <w:r>
        <w:t xml:space="preserve">ni kabul etmeyecek mi? </w:t>
      </w:r>
    </w:p>
    <w:p w:rsidR="008C142D" w:rsidRDefault="008C142D">
      <w:r>
        <w:t>Dünyanın en zengin ülkesinin halkı olan ABD halkı da, toplumda sürekli bir mahrum sınıfın ortaya çıktığını, bu sebeple de bir çok şehi</w:t>
      </w:r>
      <w:r>
        <w:t>r</w:t>
      </w:r>
      <w:r>
        <w:t>lerde güvenliğin ortadan kalktığını ve geriye yaşamak için bir alan kalmadığı gerçeğini kabul etmeyecek mi? Bugün bir çok şehirlerin d</w:t>
      </w:r>
      <w:r>
        <w:t>u</w:t>
      </w:r>
      <w:r>
        <w:t>rumu, büyük toplum modelini öneren Cumhurbaşkanı Johnson’ın z</w:t>
      </w:r>
      <w:r>
        <w:t>a</w:t>
      </w:r>
      <w:r>
        <w:t>manından daha kötü hale gelmiştir.”</w:t>
      </w:r>
      <w:r>
        <w:rPr>
          <w:rStyle w:val="FootnoteReference"/>
        </w:rPr>
        <w:footnoteReference w:id="676"/>
      </w:r>
    </w:p>
    <w:p w:rsidR="008C142D" w:rsidRDefault="008C142D">
      <w:r>
        <w:t>Amerika Harvard Üniversitesi üstadı Cornel West de, Washington’daki Milli Pluralizm kurumunun onüçüncü yıllık konf</w:t>
      </w:r>
      <w:r>
        <w:t>e</w:t>
      </w:r>
      <w:r>
        <w:t>ransında yaptığı bir konuşmada, Amerika milletinin manevi fakirliğini itiraf ederek ve de Beyaz Saray yöneticilerinin kültürel alandaki ya</w:t>
      </w:r>
      <w:r>
        <w:t>n</w:t>
      </w:r>
      <w:r>
        <w:t>lışlıkl</w:t>
      </w:r>
      <w:r>
        <w:t>a</w:t>
      </w:r>
      <w:r>
        <w:t>rına itirazda bulunarak şöyle demiştir: “ Bir millet, iktisadi ve askeri açıdan dünyayı fethettiği halde</w:t>
      </w:r>
      <w:r w:rsidR="0065374B">
        <w:t xml:space="preserve"> </w:t>
      </w:r>
      <w:r>
        <w:t>kendi ruhunu kaybetmişse neye y</w:t>
      </w:r>
      <w:r>
        <w:t>a</w:t>
      </w:r>
      <w:r>
        <w:t>rar?”</w:t>
      </w:r>
    </w:p>
    <w:p w:rsidR="008C142D" w:rsidRDefault="008C142D">
      <w:r>
        <w:t>West, Beyaz Saray’ın ve Wall Street’in zafer çığlıklarının aldatıcı olduğunu beyan ederek şöyle demiştir: “Bu çığlıklar, bana hiçbir g</w:t>
      </w:r>
      <w:r>
        <w:t>ü</w:t>
      </w:r>
      <w:r>
        <w:t>venlik, ilerleme ve mutluluğun olmadığı birinci dünya savaşından ö</w:t>
      </w:r>
      <w:r>
        <w:t>n</w:t>
      </w:r>
      <w:r>
        <w:t>ceki Avr</w:t>
      </w:r>
      <w:r>
        <w:t>u</w:t>
      </w:r>
      <w:r>
        <w:t xml:space="preserve">pa’yı hatırlatmaktadır. </w:t>
      </w:r>
    </w:p>
    <w:p w:rsidR="008C142D" w:rsidRDefault="008C142D">
      <w:r>
        <w:t>Biz burada (Amerika’da) herkesin pazarını büyülemekte ve Amer</w:t>
      </w:r>
      <w:r>
        <w:t>i</w:t>
      </w:r>
      <w:r>
        <w:t>ka’nın sihirli güçleri varmış gibi göstermekteyiz. Bu sebeple de Am</w:t>
      </w:r>
      <w:r>
        <w:t>e</w:t>
      </w:r>
      <w:r>
        <w:t>rika eski Cumhurbaşkanı Bill Clinton, büyük bir küstahlık içinde mi</w:t>
      </w:r>
      <w:r>
        <w:t>l</w:t>
      </w:r>
      <w:r>
        <w:t>letin karşısına çıkarak zamanın çok parlak bir zaman olduğunu söyl</w:t>
      </w:r>
      <w:r>
        <w:t>e</w:t>
      </w:r>
      <w:r>
        <w:t>yebilmektedir.</w:t>
      </w:r>
    </w:p>
    <w:p w:rsidR="008C142D" w:rsidRDefault="008C142D">
      <w:r>
        <w:t>Ama topluma daha derin bir şekilde bakacak olursak, gün gittikçe manevi bir başı boşluğa ve ahlaki çöküşe sürüklendiğimizi çok rahat anlayabiliriz. Toplumda gün gittikçe intiharlar artmakta, ocaklar sö</w:t>
      </w:r>
      <w:r>
        <w:t>n</w:t>
      </w:r>
      <w:r>
        <w:t>mekte ve de kürtajlar artış kaydetmektedir ve bunlar da bizim manevi f</w:t>
      </w:r>
      <w:r>
        <w:t>a</w:t>
      </w:r>
      <w:r>
        <w:t>kirliğimizin apaçık bir kanıtıdır.”</w:t>
      </w:r>
    </w:p>
    <w:p w:rsidR="008C142D" w:rsidRDefault="008C142D">
      <w:r>
        <w:t>West aynı zamanda servet bölüştürmesi ve ırk eşitliği hakkında da Amerika’nın devlet adamlarına itirazda bulunarak şöyle demektedir: “Federal bütçe milliyet ve ırk esası üzerine tayin edildiği halde, ırkç</w:t>
      </w:r>
      <w:r>
        <w:t>ı</w:t>
      </w:r>
      <w:r>
        <w:t>lık hakkında diyalog ve uzlaşma içinde olunduğunun söylenmesi çok riyakarca bir tavırdır.”</w:t>
      </w:r>
      <w:r>
        <w:rPr>
          <w:rStyle w:val="FootnoteReference"/>
        </w:rPr>
        <w:footnoteReference w:id="677"/>
      </w:r>
    </w:p>
    <w:p w:rsidR="008C142D" w:rsidRDefault="008C142D"/>
    <w:p w:rsidR="008C142D" w:rsidRDefault="008C142D">
      <w:pPr>
        <w:rPr>
          <w:b/>
          <w:bCs/>
        </w:rPr>
      </w:pPr>
      <w:r>
        <w:rPr>
          <w:b/>
          <w:bCs/>
        </w:rPr>
        <w:t>3-Kriz içindeki Amerika Toplumu</w:t>
      </w:r>
    </w:p>
    <w:p w:rsidR="008C142D" w:rsidRDefault="008C142D">
      <w:r>
        <w:t>Mevcut raporlar da, Amerikan toplumundaki düşünürlerin bu k</w:t>
      </w:r>
      <w:r>
        <w:t>o</w:t>
      </w:r>
      <w:r>
        <w:t>nudaki endişelerini teyit etmektedir ve de bu ülkede, toplumsal dur</w:t>
      </w:r>
      <w:r>
        <w:t>u</w:t>
      </w:r>
      <w:r>
        <w:t>mun giderek vahimleştiğini göstermektedir. ABD’nin toplumsal yapısı hakkında yapılacak kısa bir araştırma, ABD toplumundaki derin uç</w:t>
      </w:r>
      <w:r>
        <w:t>u</w:t>
      </w:r>
      <w:r>
        <w:t>rumları açık bir şekilde görebilmeyi mümkün kılacaktır.</w:t>
      </w:r>
    </w:p>
    <w:p w:rsidR="008C142D" w:rsidRDefault="008C142D">
      <w:r>
        <w:t>“1995 yılında 4.9 milyon Amerikalı mahkemelik olmuştur. Bunla</w:t>
      </w:r>
      <w:r>
        <w:t>r</w:t>
      </w:r>
      <w:r>
        <w:t>dan 2.8 milyon kişinin cezası ertelenmiş ve 671 bin kişi ise şartlı ol</w:t>
      </w:r>
      <w:r>
        <w:t>a</w:t>
      </w:r>
      <w:r>
        <w:t>rak salıverilmiştir. 958.704 kişi devlet hapishanelerinde, 95.034 k</w:t>
      </w:r>
      <w:r>
        <w:t>i</w:t>
      </w:r>
      <w:r>
        <w:t>şi ise Federal zindanlarda mahkum durumdadır. 446.000 kişi ise yerel hapishanelerde bulunmaktadır. Bu rakamlar, şu manayı ifade etmekt</w:t>
      </w:r>
      <w:r>
        <w:t>e</w:t>
      </w:r>
      <w:r>
        <w:t>dir</w:t>
      </w:r>
      <w:r>
        <w:rPr>
          <w:color w:val="FF0000"/>
        </w:rPr>
        <w:t xml:space="preserve"> </w:t>
      </w:r>
      <w:r>
        <w:t>ki, her 189 kişiden bir kişi hapishanelerde b</w:t>
      </w:r>
      <w:r>
        <w:t>u</w:t>
      </w:r>
      <w:r>
        <w:t>lunmaktadır ve bu da</w:t>
      </w:r>
      <w:r w:rsidR="0065374B">
        <w:t xml:space="preserve"> </w:t>
      </w:r>
      <w:r>
        <w:t>yapılan istatistikler esasınca dörtyüzseksen kişiden birinin hapiste o</w:t>
      </w:r>
      <w:r>
        <w:t>l</w:t>
      </w:r>
      <w:r>
        <w:t>duğu 1980 yılından bu yana gözle görülür bir artış kaydettiğini gö</w:t>
      </w:r>
      <w:r>
        <w:t>s</w:t>
      </w:r>
      <w:r>
        <w:t>termektedir. O zamandan beri de bu rakam sürekli olarak artış ka</w:t>
      </w:r>
      <w:r>
        <w:t>y</w:t>
      </w:r>
      <w:r>
        <w:t>detmektedir. Öyleki 1997 yılında Amerika’daki suçluların sayısı 5.5 milyon kişiye ulaşmıştır. Amerikalılar bu yüzden artık bu daimi bel</w:t>
      </w:r>
      <w:r>
        <w:t>a</w:t>
      </w:r>
      <w:r>
        <w:t>nın boyutlarından yani 8 milyon küçük hırsızlık olayından, 3 milyon sila</w:t>
      </w:r>
      <w:r>
        <w:t>h</w:t>
      </w:r>
      <w:r>
        <w:t>lı soygundan, 1.6 milyon araba hırsızlığından, 1 milyon silahlı saldır</w:t>
      </w:r>
      <w:r>
        <w:t>ı</w:t>
      </w:r>
      <w:r>
        <w:t>dan, 639 bin sahtekarlık olayından, 102 bin tecavüz olayından ve 23 bin cinayetten asla şaşkınlığa düşmemektedir. Bu rakamlar, b</w:t>
      </w:r>
      <w:r>
        <w:t>ü</w:t>
      </w:r>
      <w:r>
        <w:t>yük şehirlerde ve özellikle de eskiden güvenlik içinde olan küçük ş</w:t>
      </w:r>
      <w:r>
        <w:t>e</w:t>
      </w:r>
      <w:r>
        <w:t>hirlerde suç oranının her yıl %6 ila %10 oranında arttığını gösterme</w:t>
      </w:r>
      <w:r>
        <w:t>k</w:t>
      </w:r>
      <w:r>
        <w:t>tedir. Amerikan Federal polisi FBI, her 22 d</w:t>
      </w:r>
      <w:r>
        <w:t>a</w:t>
      </w:r>
      <w:r>
        <w:t>kikada bir cinayet, her 5 dakikada bir tecavüz, her 49 saniyede bir hı</w:t>
      </w:r>
      <w:r>
        <w:t>r</w:t>
      </w:r>
      <w:r>
        <w:t>sızlık, her 30 saniyede bir silahlı saldırı, her 2 saniyede bir silahlı soygun olayını rapor etmekt</w:t>
      </w:r>
      <w:r>
        <w:t>e</w:t>
      </w:r>
      <w:r>
        <w:t>dir. 1987 yılında sınırlı bir kara sahip olan uyuşturucu madde kaçakç</w:t>
      </w:r>
      <w:r>
        <w:t>ı</w:t>
      </w:r>
      <w:r>
        <w:t>lığı da şu anda en karlı iş haline dönüşmüştür.</w:t>
      </w:r>
      <w:r>
        <w:rPr>
          <w:rStyle w:val="FootnoteReference"/>
        </w:rPr>
        <w:footnoteReference w:id="678"/>
      </w:r>
    </w:p>
    <w:p w:rsidR="008C142D" w:rsidRDefault="008C142D">
      <w:r>
        <w:t>“Son otuz yılda, yaklaşık seksen milyon kişi, Amerikan nüfusuna eklenmiş bulunmaktadır ve bunlardan %20’sini Asya, Latin Amerika ve Afrika’dan bu ülkeye göçen kimseler teşkil etmektedir.</w:t>
      </w:r>
    </w:p>
    <w:p w:rsidR="008C142D" w:rsidRDefault="008C142D">
      <w:r>
        <w:t>Bu müddet boyunca yaklaşık 300 milyonluk Amerika toplumu ar</w:t>
      </w:r>
      <w:r>
        <w:t>a</w:t>
      </w:r>
      <w:r>
        <w:t xml:space="preserve">sında cinayetler 4 kat fazlalaşmıştır. Farklı sınıflar ve bireyler arasında şiddet olayları 10 kat artış kaydetmiştir. Ailelerde boşanma olayı %30’dan %70’e yükselmiştir. Meşru olmayan çocukların sayısı 12 kat artış kaydetmiştir. </w:t>
      </w:r>
    </w:p>
    <w:p w:rsidR="008C142D" w:rsidRDefault="008C142D">
      <w:r>
        <w:t>Uyuşturucu madde ticareti Amerikalı gençler arasında bir gelenek haline gelmiştir. Amerika’da iç güvenlik, ilkokul ve ortaokul düzeyi</w:t>
      </w:r>
      <w:r>
        <w:t>n</w:t>
      </w:r>
      <w:r>
        <w:t xml:space="preserve">de bile buhranlı bir duruma ulaşmış bulunmaktadır. </w:t>
      </w:r>
    </w:p>
    <w:p w:rsidR="008C142D" w:rsidRDefault="008C142D">
      <w:r>
        <w:t>Son otuz yılda h</w:t>
      </w:r>
      <w:r>
        <w:t>a</w:t>
      </w:r>
      <w:r>
        <w:t>piste olanların sayısı 100,000 kişi civarındayken şimdi 1,000,000 kiş</w:t>
      </w:r>
      <w:r>
        <w:t>i</w:t>
      </w:r>
      <w:r>
        <w:t>den bile fazla bir rakama ulaşmış bulunmaktadır. Yeni rakamlar es</w:t>
      </w:r>
      <w:r>
        <w:t>a</w:t>
      </w:r>
      <w:r>
        <w:t>sınca Amerikalı erkeklerin %70’i, eşlerine sadık kalmadıklarını itiraf etmişlerdir.</w:t>
      </w:r>
    </w:p>
    <w:p w:rsidR="008C142D" w:rsidRDefault="008C142D">
      <w:pPr>
        <w:rPr>
          <w:color w:val="FF0000"/>
        </w:rPr>
      </w:pPr>
      <w:r>
        <w:t>Bugün her zamandan daha fazla Amerikan toplumu, siyasi önderl</w:t>
      </w:r>
      <w:r>
        <w:t>e</w:t>
      </w:r>
      <w:r>
        <w:t xml:space="preserve">rinin ahlaki ve kanuni suçlarına göz yummaya hazırdır. Zira bu tür </w:t>
      </w:r>
      <w:r>
        <w:t>o</w:t>
      </w:r>
      <w:r>
        <w:t>laylara duyulan hassasiyet, Amerika toplumunda ortadan kalkmış b</w:t>
      </w:r>
      <w:r>
        <w:t>u</w:t>
      </w:r>
      <w:r>
        <w:t>lunmaktadır</w:t>
      </w:r>
      <w:r>
        <w:rPr>
          <w:color w:val="FF0000"/>
        </w:rPr>
        <w:t>.</w:t>
      </w:r>
    </w:p>
    <w:p w:rsidR="008C142D" w:rsidRDefault="008C142D">
      <w:r>
        <w:t>Önceki yıl Washington belediye başkanı, kanuni suçlar, uyuşturucu madde kullanımı ve satımı sebebiyle hapse mahkum edildiği halde, son seçimlerde yeniden bu makama seçilmiş bulunmaktadır!</w:t>
      </w:r>
      <w:r>
        <w:rPr>
          <w:rStyle w:val="FootnoteReference"/>
        </w:rPr>
        <w:footnoteReference w:id="679"/>
      </w:r>
    </w:p>
    <w:p w:rsidR="008C142D" w:rsidRDefault="008C142D">
      <w:r>
        <w:t>Bu tür raporlar, bizlere şu hakikati ifade etmektedir ki, Amerika medeniyetindeki gerçekleri tanımada ve yorumlamada yüzeysel d</w:t>
      </w:r>
      <w:r>
        <w:t>ü</w:t>
      </w:r>
      <w:r>
        <w:t>şünmekten ve bakmaktan sakınmak gerekir. Zira, “Amerikalı siyase</w:t>
      </w:r>
      <w:r>
        <w:t>t</w:t>
      </w:r>
      <w:r>
        <w:t>çil</w:t>
      </w:r>
      <w:r>
        <w:t>e</w:t>
      </w:r>
      <w:r>
        <w:t>rin Amerika rüyası olarak dış dünyaya yatsıtmaya çalıştığı güzel tabloya rağmen bu rüya, bu ülke halkının büyük bir ç</w:t>
      </w:r>
      <w:r>
        <w:t>o</w:t>
      </w:r>
      <w:r>
        <w:t>ğunluğu</w:t>
      </w:r>
      <w:r>
        <w:rPr>
          <w:color w:val="FF0000"/>
        </w:rPr>
        <w:t xml:space="preserve"> </w:t>
      </w:r>
      <w:r>
        <w:t>için büyük bir kabus haline dönüşmüştür.”</w:t>
      </w:r>
      <w:r>
        <w:rPr>
          <w:rStyle w:val="FootnoteReference"/>
        </w:rPr>
        <w:footnoteReference w:id="680"/>
      </w:r>
      <w:r>
        <w:t xml:space="preserve"> Aslında, “Pazar ekonomisine tapınma esasınca vücuda gelen bir düzen, şüphesiz şiddet, cinayet, </w:t>
      </w:r>
      <w:r>
        <w:t>u</w:t>
      </w:r>
      <w:r>
        <w:t>yuşturucu madde, kaçış, beyin yıkama ve her türlü kültür ve meden</w:t>
      </w:r>
      <w:r>
        <w:t>i</w:t>
      </w:r>
      <w:r>
        <w:t>yeti ortadan kaldırma sebebidir.”</w:t>
      </w:r>
      <w:r>
        <w:rPr>
          <w:rStyle w:val="FootnoteReference"/>
        </w:rPr>
        <w:footnoteReference w:id="681"/>
      </w:r>
    </w:p>
    <w:p w:rsidR="008C142D" w:rsidRDefault="008C142D">
      <w:pPr>
        <w:rPr>
          <w:color w:val="FF0000"/>
        </w:rPr>
      </w:pPr>
    </w:p>
    <w:p w:rsidR="008C142D" w:rsidRDefault="008C142D">
      <w:pPr>
        <w:rPr>
          <w:b/>
          <w:bCs/>
        </w:rPr>
      </w:pPr>
      <w:r>
        <w:rPr>
          <w:b/>
          <w:bCs/>
        </w:rPr>
        <w:t>4-Adaletsizlik, Fakirlik ve Aile Kurumunun Değersiz Hale G</w:t>
      </w:r>
      <w:r>
        <w:rPr>
          <w:b/>
          <w:bCs/>
        </w:rPr>
        <w:t>e</w:t>
      </w:r>
      <w:r>
        <w:rPr>
          <w:b/>
          <w:bCs/>
        </w:rPr>
        <w:t>lişi</w:t>
      </w:r>
    </w:p>
    <w:p w:rsidR="008C142D" w:rsidRDefault="008C142D">
      <w:r>
        <w:t>Mevcut raporların da bildirdiği üzere Amerika Birleşik Devletler</w:t>
      </w:r>
      <w:r>
        <w:t>i</w:t>
      </w:r>
      <w:r>
        <w:t>nin yaptığı reklamların tersine, bu ülkede insanların temel hakları çi</w:t>
      </w:r>
      <w:r>
        <w:t>ğ</w:t>
      </w:r>
      <w:r>
        <w:t>nenmektedir. Öyleki, “Amerikalı milyonlarca kişi kendi ailelerinin uzun dönemde güvenliğini sağlama korkusu içinde yaşamaktadır ve halkın büyük bir kesimi de fakirlik ve ümitsizlik içinde yaşamakt</w:t>
      </w:r>
      <w:r>
        <w:t>a</w:t>
      </w:r>
      <w:r>
        <w:t>dır.”</w:t>
      </w:r>
      <w:r>
        <w:rPr>
          <w:rStyle w:val="FootnoteReference"/>
        </w:rPr>
        <w:footnoteReference w:id="682"/>
      </w:r>
      <w:r>
        <w:t xml:space="preserve"> </w:t>
      </w:r>
    </w:p>
    <w:p w:rsidR="008C142D" w:rsidRDefault="008C142D">
      <w:r>
        <w:t>Üçüncü milenyumun eşiğinde “Amerika toplumunda ırkçılık henüz ortadan kalkmış değildir.” ve “Adam öldürme ve cinayet, bu toplumun b</w:t>
      </w:r>
      <w:r>
        <w:t>ü</w:t>
      </w:r>
      <w:r>
        <w:t>tün kesimlerinde korkunç boyutlara ulaşmış bulunmaktadır.”</w:t>
      </w:r>
      <w:r>
        <w:rPr>
          <w:rStyle w:val="FootnoteReference"/>
        </w:rPr>
        <w:footnoteReference w:id="683"/>
      </w:r>
      <w:r>
        <w:t xml:space="preserve"> </w:t>
      </w:r>
    </w:p>
    <w:p w:rsidR="008C142D" w:rsidRDefault="008C142D">
      <w:r>
        <w:t>Hakeza: “Adam öldürme, tecavüz, cinsel sömürü, çocukları ve e</w:t>
      </w:r>
      <w:r>
        <w:t>ş</w:t>
      </w:r>
      <w:r>
        <w:t>leri kullanma, tüyler ürpertici bir boyuta ulaşmış bulunmaktadır.”</w:t>
      </w:r>
      <w:r>
        <w:rPr>
          <w:rStyle w:val="FootnoteReference"/>
        </w:rPr>
        <w:footnoteReference w:id="684"/>
      </w:r>
    </w:p>
    <w:p w:rsidR="008C142D" w:rsidRDefault="008C142D">
      <w:r>
        <w:t>Çok önemli bir yere sahip olan aile kurumunun bu toplumda sarsı</w:t>
      </w:r>
      <w:r>
        <w:t>n</w:t>
      </w:r>
      <w:r>
        <w:t>tıya uğraması ve d</w:t>
      </w:r>
      <w:r>
        <w:t>a</w:t>
      </w:r>
      <w:r>
        <w:t>ğılmasıyla birlikte, “Bugün, ideal aile örneği -tabi eğer hala varsa!- büyük bir baskı altında idare edilmektedir. Aileler dağılmakta ve bu artık toplumda sıradan bir mesele haline gelmiş b</w:t>
      </w:r>
      <w:r>
        <w:t>u</w:t>
      </w:r>
      <w:r>
        <w:t>lunmaktadır.”</w:t>
      </w:r>
      <w:r>
        <w:rPr>
          <w:rStyle w:val="FootnoteReference"/>
        </w:rPr>
        <w:footnoteReference w:id="685"/>
      </w:r>
      <w:r>
        <w:t xml:space="preserve"> Bundan da öte, “yaşlıların çoğu -tabi eğer zengin deği</w:t>
      </w:r>
      <w:r>
        <w:t>l</w:t>
      </w:r>
      <w:r>
        <w:t>lerse- sadece diğerlerinin, varlıklarına tahammül etmelerini arzu e</w:t>
      </w:r>
      <w:r>
        <w:t>t</w:t>
      </w:r>
      <w:r>
        <w:t>mektedi</w:t>
      </w:r>
      <w:r>
        <w:t>r</w:t>
      </w:r>
      <w:r>
        <w:t>ler.”</w:t>
      </w:r>
      <w:r>
        <w:rPr>
          <w:rStyle w:val="FootnoteReference"/>
        </w:rPr>
        <w:footnoteReference w:id="686"/>
      </w:r>
    </w:p>
    <w:p w:rsidR="008C142D" w:rsidRDefault="008C142D">
      <w:r>
        <w:t>Aile kurumunun zayıflamasıyla birlikte, “artık çoğu baba, ailede azametli bir çehreye sahip değildir, televizyon programlarında da çoğu zaman baba bir soytarı haline dönüştürülmüştür ve annelerin güvenilir ve sa</w:t>
      </w:r>
      <w:r>
        <w:t>y</w:t>
      </w:r>
      <w:r>
        <w:t>gın bir şekilde çocuklarını terbiye ettikleri düşüncesi her geçen gün daha da azalmaktadır.”</w:t>
      </w:r>
      <w:r>
        <w:rPr>
          <w:rStyle w:val="FootnoteReference"/>
        </w:rPr>
        <w:footnoteReference w:id="687"/>
      </w:r>
      <w:r>
        <w:t xml:space="preserve"> </w:t>
      </w:r>
    </w:p>
    <w:p w:rsidR="008C142D" w:rsidRDefault="008C142D">
      <w:pPr>
        <w:rPr>
          <w:color w:val="FF0000"/>
        </w:rPr>
      </w:pPr>
    </w:p>
    <w:p w:rsidR="008C142D" w:rsidRDefault="008C142D">
      <w:pPr>
        <w:rPr>
          <w:b/>
          <w:bCs/>
        </w:rPr>
      </w:pPr>
      <w:r>
        <w:rPr>
          <w:b/>
          <w:bCs/>
        </w:rPr>
        <w:t>5-Amerikan Medyası ve Suç ve Cinayetin Yaygınlaşması</w:t>
      </w:r>
    </w:p>
    <w:p w:rsidR="008C142D" w:rsidRDefault="008C142D">
      <w:r>
        <w:t>Medya, Amerika toplumunda çöküş hareketini şiddetlendiren ve güçlend</w:t>
      </w:r>
      <w:r>
        <w:t>i</w:t>
      </w:r>
      <w:r>
        <w:t>ren önemli bir etken haline gelmiştir. Oysa, “televizyon ve filmler, güzel programlarıyla izleyicilerin karşısına çıkabilecekken, Amerika medyası çoğu zaman düşük seviyeli ve şiddet dolu progra</w:t>
      </w:r>
      <w:r>
        <w:t>m</w:t>
      </w:r>
      <w:r>
        <w:t xml:space="preserve">lara yönelmektedir.” </w:t>
      </w:r>
      <w:r>
        <w:rPr>
          <w:rStyle w:val="FootnoteReference"/>
        </w:rPr>
        <w:footnoteReference w:id="688"/>
      </w:r>
    </w:p>
    <w:p w:rsidR="008C142D" w:rsidRDefault="008C142D">
      <w:r>
        <w:t>“Televizyonda yayımlanan Amerikan filmlerinde, şiddet doruk noktasına ulaşmış bulunmaktadır. Bu filmler, gençlerin ruhunu bo</w:t>
      </w:r>
      <w:r>
        <w:t>z</w:t>
      </w:r>
      <w:r>
        <w:t>makta; silah, çatışma, dövüşme, bomba patlatma ve yangı</w:t>
      </w:r>
      <w:r>
        <w:t>n</w:t>
      </w:r>
      <w:r>
        <w:t>larla dolup taşmaktadır. Bu filmler, gençlerin ve çocukların zihinlerini saptırma</w:t>
      </w:r>
      <w:r>
        <w:t>k</w:t>
      </w:r>
      <w:r>
        <w:t>tan başka bir işe yaramamaktadır.”</w:t>
      </w:r>
      <w:r>
        <w:rPr>
          <w:rStyle w:val="FootnoteReference"/>
        </w:rPr>
        <w:footnoteReference w:id="689"/>
      </w:r>
    </w:p>
    <w:p w:rsidR="008C142D" w:rsidRDefault="008C142D">
      <w:r>
        <w:t>“Amerikan kültürü, sinemalar, kitaplar, şiirler ve televizyon erke</w:t>
      </w:r>
      <w:r>
        <w:t>k</w:t>
      </w:r>
      <w:r>
        <w:t>lere kendilerini cani olarak görmelerini öğretmektedir.”</w:t>
      </w:r>
      <w:r>
        <w:rPr>
          <w:rStyle w:val="FootnoteReference"/>
        </w:rPr>
        <w:footnoteReference w:id="690"/>
      </w:r>
    </w:p>
    <w:p w:rsidR="008C142D" w:rsidRDefault="008C142D">
      <w:r>
        <w:t>Amerika Boston Üniversitesi üstatlarından Johns Lones, “Acaba Amer</w:t>
      </w:r>
      <w:r>
        <w:t>i</w:t>
      </w:r>
      <w:r>
        <w:t>ka kurtulabilir mi?” adlı kitabında –ki Almanya’da yayımlanmış ve benzeri görülmemiş bir satış yapmıştır- bu konuda şöyle yazmakt</w:t>
      </w:r>
      <w:r>
        <w:t>a</w:t>
      </w:r>
      <w:r>
        <w:t>dır: “16 yaşındaki Amerikalı bir çocuk, bu yaşa gelinceye kadar 18 bin cinayet ve 8 bin cinsel tecavüz olayını televizyondan izlemekt</w:t>
      </w:r>
      <w:r>
        <w:t>e</w:t>
      </w:r>
      <w:r>
        <w:t>dir.”</w:t>
      </w:r>
      <w:r>
        <w:rPr>
          <w:rStyle w:val="FootnoteReference"/>
        </w:rPr>
        <w:footnoteReference w:id="691"/>
      </w:r>
      <w:r>
        <w:t xml:space="preserve"> </w:t>
      </w:r>
    </w:p>
    <w:p w:rsidR="008C142D" w:rsidRDefault="008C142D">
      <w:r>
        <w:t>Amerika’nın rezalete sürüklenmiş toplumunda televizyon ve sin</w:t>
      </w:r>
      <w:r>
        <w:t>e</w:t>
      </w:r>
      <w:r>
        <w:t>malardaki sapıklıklar karşısında asla ciddi önlemler alınmamaktadır. Öyle ki, “Her türlü şiddet, vahşet ve cinsel sapıklıkları övmeye karşı yapılan itiraz, medeni hukuk taraftarlarının sansürü reddeden açıkl</w:t>
      </w:r>
      <w:r>
        <w:t>a</w:t>
      </w:r>
      <w:r>
        <w:t>malarıyla karşı karşıya gelmektedir ve adeta tek mesele sansürmüş g</w:t>
      </w:r>
      <w:r>
        <w:t>i</w:t>
      </w:r>
      <w:r>
        <w:t>bi gösterilmeye çalışılmaktadır!”</w:t>
      </w:r>
      <w:r>
        <w:rPr>
          <w:rStyle w:val="FootnoteReference"/>
        </w:rPr>
        <w:footnoteReference w:id="692"/>
      </w:r>
    </w:p>
    <w:p w:rsidR="008C142D" w:rsidRDefault="008C142D">
      <w:r>
        <w:t>Bazı Amerikalı görüş sahibi kimseler de medyanın çöküşü ve rez</w:t>
      </w:r>
      <w:r>
        <w:t>a</w:t>
      </w:r>
      <w:r>
        <w:t>leti hakkında şuna inanmaktadırlar ki, “Şu anda bilgilerinin çoğunu t</w:t>
      </w:r>
      <w:r>
        <w:t>e</w:t>
      </w:r>
      <w:r>
        <w:t>levizyon kanallarından elde eden Amerikan halkı, aldatıcı ve kasıtlı programlar sebebiyle kendilerini kaybetmiş bulunmaktadırlar. Öyleki Amerikalılardan çoğu, artık hakikat ile saçmalıkların ayırımını yap</w:t>
      </w:r>
      <w:r>
        <w:t>a</w:t>
      </w:r>
      <w:r>
        <w:t>cak güce sahip bulunmamaktadır.”</w:t>
      </w:r>
      <w:r>
        <w:rPr>
          <w:rStyle w:val="FootnoteReference"/>
        </w:rPr>
        <w:footnoteReference w:id="693"/>
      </w:r>
    </w:p>
    <w:p w:rsidR="008C142D" w:rsidRDefault="008C142D">
      <w:pPr>
        <w:rPr>
          <w:color w:val="FF0000"/>
        </w:rPr>
      </w:pPr>
    </w:p>
    <w:p w:rsidR="008C142D" w:rsidRDefault="008C142D">
      <w:pPr>
        <w:rPr>
          <w:b/>
          <w:bCs/>
        </w:rPr>
      </w:pPr>
      <w:r>
        <w:rPr>
          <w:b/>
          <w:bCs/>
        </w:rPr>
        <w:t>6-Amerikalı Genç Neslin Etkilenmesi</w:t>
      </w:r>
    </w:p>
    <w:p w:rsidR="008C142D" w:rsidRDefault="008C142D">
      <w:r>
        <w:t>ABD’nin genç nesli, Amerika’nın materyalist ve rezil kültür yat</w:t>
      </w:r>
      <w:r>
        <w:t>a</w:t>
      </w:r>
      <w:r>
        <w:t>ğında bir çok zararlara tahammül etmek zorunda kalmaktadır</w:t>
      </w:r>
      <w:r w:rsidR="0065374B">
        <w:t>.”</w:t>
      </w:r>
      <w:r>
        <w:t>Anne babaları birbirinden ayrılmış ailede yetişen çocuklar, bu çocukların kalabalık okullara gönderilmesi ve şiddet içeren televizyon programl</w:t>
      </w:r>
      <w:r>
        <w:t>a</w:t>
      </w:r>
      <w:r>
        <w:t>rını izleme hususunda kontrol edilememesi bir çok cinayetlerin ortaya çıkmasına neden olmaktadır.”</w:t>
      </w:r>
      <w:r>
        <w:rPr>
          <w:rStyle w:val="FootnoteReference"/>
        </w:rPr>
        <w:footnoteReference w:id="694"/>
      </w:r>
    </w:p>
    <w:p w:rsidR="008C142D" w:rsidRDefault="008C142D">
      <w:r>
        <w:t>Bugün Amerika toplumunun zehirli atmosferinde, “her çocuk ort</w:t>
      </w:r>
      <w:r>
        <w:t>a</w:t>
      </w:r>
      <w:r>
        <w:t>lama olarak daha ilkokulu bitirmeden, medyada yaklaşık olarak sekiz bin cinayet sahnesi seyretmektedir.”</w:t>
      </w:r>
      <w:r>
        <w:rPr>
          <w:rStyle w:val="FootnoteReference"/>
        </w:rPr>
        <w:footnoteReference w:id="695"/>
      </w:r>
    </w:p>
    <w:p w:rsidR="008C142D" w:rsidRDefault="008C142D">
      <w:r>
        <w:t>Uzmanlar, Amerikan toplumundaki genç neslin gerçeklerini inc</w:t>
      </w:r>
      <w:r>
        <w:t>e</w:t>
      </w:r>
      <w:r>
        <w:t>leyerek şu inanca varmışlardır ki, “Amerika’daki genç neslin uyu</w:t>
      </w:r>
      <w:r>
        <w:t>m</w:t>
      </w:r>
      <w:r>
        <w:t>suzlukları ve iç çatışmaları, Amerikan toplumunun yirmibirinci ası</w:t>
      </w:r>
      <w:r>
        <w:t>r</w:t>
      </w:r>
      <w:r>
        <w:t>daki toplumsal güvenliğini ve istikrarını tehdit etmektedir.”</w:t>
      </w:r>
      <w:r>
        <w:rPr>
          <w:rStyle w:val="FootnoteReference"/>
        </w:rPr>
        <w:footnoteReference w:id="696"/>
      </w:r>
    </w:p>
    <w:p w:rsidR="008C142D" w:rsidRDefault="008C142D">
      <w:pPr>
        <w:rPr>
          <w:lang w:bidi="fa-IR"/>
        </w:rPr>
      </w:pPr>
      <w:r>
        <w:rPr>
          <w:lang w:bidi="fa-IR"/>
        </w:rPr>
        <w:t xml:space="preserve">Zira mevcut belgeler esasınca da, “Amerikan milletinin toplumsal tarihinin hiçbir döneminde, on ila ondört yaş grubu bu kadar geniş ve yoğun tehlikelerle karşı karşıya kalmamıştır. </w:t>
      </w:r>
    </w:p>
    <w:p w:rsidR="008C142D" w:rsidRDefault="008C142D">
      <w:pPr>
        <w:rPr>
          <w:lang w:bidi="fa-IR"/>
        </w:rPr>
      </w:pPr>
      <w:r>
        <w:rPr>
          <w:lang w:bidi="fa-IR"/>
        </w:rPr>
        <w:t>Amerika’daki onüç yaşındaki çocukların üçte biri, en azından bir defa uyuştucu madde kullandıklarını itiraf etmişlerdir. Ayrıca Amer</w:t>
      </w:r>
      <w:r>
        <w:rPr>
          <w:lang w:bidi="fa-IR"/>
        </w:rPr>
        <w:t>i</w:t>
      </w:r>
      <w:r>
        <w:rPr>
          <w:lang w:bidi="fa-IR"/>
        </w:rPr>
        <w:t>ka’da 1364 (1995) ila 1371 (2002) yılları arasında, ondört yaşındaki çocuklar kategorisinde intihar olayları iki kat artmış bulunmaktadır. Bu çocuklar arasında 1359 (1990) ila 1371 (2001) yıllarında şiddet ve suç oranı da iki kat artmış bulunmaktadır. Amerika’da on ila ondört yaş arasındaki çocuklardan her beş kişiden biri, sadece ann</w:t>
      </w:r>
      <w:r>
        <w:rPr>
          <w:lang w:bidi="fa-IR"/>
        </w:rPr>
        <w:t>e</w:t>
      </w:r>
      <w:r>
        <w:rPr>
          <w:lang w:bidi="fa-IR"/>
        </w:rPr>
        <w:t>siyle veya babasıyla yaşamaktadır. Sekizinci sınıfta okuyan ç</w:t>
      </w:r>
      <w:r>
        <w:rPr>
          <w:lang w:bidi="fa-IR"/>
        </w:rPr>
        <w:t>o</w:t>
      </w:r>
      <w:r>
        <w:rPr>
          <w:lang w:bidi="fa-IR"/>
        </w:rPr>
        <w:t xml:space="preserve">cuklar arasında 1370 (1991) ila 1373 (1993) yılları arasında, sigara tüketimi % 30 </w:t>
      </w:r>
      <w:r>
        <w:rPr>
          <w:lang w:bidi="fa-IR"/>
        </w:rPr>
        <w:t>o</w:t>
      </w:r>
      <w:r>
        <w:rPr>
          <w:lang w:bidi="fa-IR"/>
        </w:rPr>
        <w:t>ranında artış kaydetmiştir ve de 18. 6’ya ulaşmıştır.”</w:t>
      </w:r>
      <w:r>
        <w:rPr>
          <w:rStyle w:val="FootnoteReference"/>
          <w:lang w:bidi="fa-IR"/>
        </w:rPr>
        <w:footnoteReference w:id="697"/>
      </w:r>
    </w:p>
    <w:p w:rsidR="008C142D" w:rsidRDefault="008C142D">
      <w:pPr>
        <w:rPr>
          <w:lang w:bidi="fa-IR"/>
        </w:rPr>
      </w:pPr>
      <w:r>
        <w:rPr>
          <w:lang w:bidi="fa-IR"/>
        </w:rPr>
        <w:t>Amerikan Noristern Üniversitesi de bu konuda yapmış olduğu ka</w:t>
      </w:r>
      <w:r>
        <w:rPr>
          <w:lang w:bidi="fa-IR"/>
        </w:rPr>
        <w:t>p</w:t>
      </w:r>
      <w:r>
        <w:rPr>
          <w:lang w:bidi="fa-IR"/>
        </w:rPr>
        <w:t>samlı araştırmalarının sonuçlarını ilan ederek şöyle demiştir: “1985 ila 1991 yılları arasında cinayete bulaşan onyedi yaşındaki Amerikalı gençlerin sayısı da % 121 artış kaydetmiştir. Aynı zama</w:t>
      </w:r>
      <w:r>
        <w:rPr>
          <w:lang w:bidi="fa-IR"/>
        </w:rPr>
        <w:t>n</w:t>
      </w:r>
      <w:r>
        <w:rPr>
          <w:lang w:bidi="fa-IR"/>
        </w:rPr>
        <w:t>da Amerikalı onüç yaşındaki katillerin sayısı da bu zaman müddetince % 158 or</w:t>
      </w:r>
      <w:r>
        <w:rPr>
          <w:lang w:bidi="fa-IR"/>
        </w:rPr>
        <w:t>a</w:t>
      </w:r>
      <w:r>
        <w:rPr>
          <w:lang w:bidi="fa-IR"/>
        </w:rPr>
        <w:t>nında yükselmiştir. Amerikalı onbeş yaşındaki gençler arasında suç ve cinayet işleme oranı ise, yaklaşık olarak % 127 oranında artış kayde</w:t>
      </w:r>
      <w:r>
        <w:rPr>
          <w:lang w:bidi="fa-IR"/>
        </w:rPr>
        <w:t>t</w:t>
      </w:r>
      <w:r>
        <w:rPr>
          <w:lang w:bidi="fa-IR"/>
        </w:rPr>
        <w:t>miştir.”</w:t>
      </w:r>
      <w:r>
        <w:rPr>
          <w:rStyle w:val="FootnoteReference"/>
          <w:lang w:bidi="fa-IR"/>
        </w:rPr>
        <w:footnoteReference w:id="698"/>
      </w:r>
    </w:p>
    <w:p w:rsidR="008C142D" w:rsidRDefault="008C142D">
      <w:pPr>
        <w:rPr>
          <w:lang w:bidi="fa-IR"/>
        </w:rPr>
      </w:pPr>
      <w:r>
        <w:rPr>
          <w:lang w:bidi="fa-IR"/>
        </w:rPr>
        <w:t>“Amerikan Adliye Bakanının yayımladığı rakamlara göre, işledi</w:t>
      </w:r>
      <w:r>
        <w:rPr>
          <w:lang w:bidi="fa-IR"/>
        </w:rPr>
        <w:t>k</w:t>
      </w:r>
      <w:r>
        <w:rPr>
          <w:lang w:bidi="fa-IR"/>
        </w:rPr>
        <w:t>leri bir takım suçlar sebebiyle hapise atılan onsekiz yaşından küçük gençlerin sayısı, 1985 ila 1997 yılları arasında iki katına ulaşmış b</w:t>
      </w:r>
      <w:r>
        <w:rPr>
          <w:lang w:bidi="fa-IR"/>
        </w:rPr>
        <w:t>u</w:t>
      </w:r>
      <w:r>
        <w:rPr>
          <w:lang w:bidi="fa-IR"/>
        </w:rPr>
        <w:t>lunmaktadır.”</w:t>
      </w:r>
      <w:r>
        <w:rPr>
          <w:rStyle w:val="FootnoteReference"/>
          <w:lang w:bidi="fa-IR"/>
        </w:rPr>
        <w:footnoteReference w:id="699"/>
      </w:r>
    </w:p>
    <w:p w:rsidR="008C142D" w:rsidRDefault="008C142D">
      <w:pPr>
        <w:rPr>
          <w:lang w:bidi="fa-IR"/>
        </w:rPr>
      </w:pPr>
    </w:p>
    <w:p w:rsidR="008C142D" w:rsidRDefault="008C142D" w:rsidP="00D278DE">
      <w:pPr>
        <w:pStyle w:val="Heading1"/>
        <w:rPr>
          <w:lang w:bidi="fa-IR"/>
        </w:rPr>
      </w:pPr>
      <w:bookmarkStart w:id="183" w:name="_Toc61827200"/>
      <w:r>
        <w:rPr>
          <w:lang w:bidi="fa-IR"/>
        </w:rPr>
        <w:t>7- Amerikalılar İçin Maddi Kültürün Uğursuz Armağanı</w:t>
      </w:r>
      <w:bookmarkEnd w:id="183"/>
    </w:p>
    <w:p w:rsidR="008C142D" w:rsidRDefault="008C142D">
      <w:pPr>
        <w:rPr>
          <w:lang w:bidi="fa-IR"/>
        </w:rPr>
      </w:pPr>
      <w:r>
        <w:rPr>
          <w:lang w:bidi="fa-IR"/>
        </w:rPr>
        <w:t>Bugün Amerikan toplumunun içtimai durumu, medeniyet adı altı</w:t>
      </w:r>
      <w:r>
        <w:rPr>
          <w:lang w:bidi="fa-IR"/>
        </w:rPr>
        <w:t>n</w:t>
      </w:r>
      <w:r>
        <w:rPr>
          <w:lang w:bidi="fa-IR"/>
        </w:rPr>
        <w:t>da b</w:t>
      </w:r>
      <w:r>
        <w:rPr>
          <w:lang w:bidi="fa-IR"/>
        </w:rPr>
        <w:t>a</w:t>
      </w:r>
      <w:r>
        <w:rPr>
          <w:lang w:bidi="fa-IR"/>
        </w:rPr>
        <w:t>tının büyük bir kesimini, büyük bir sıkıntıya sokan faciayı beyan etme</w:t>
      </w:r>
      <w:r>
        <w:rPr>
          <w:lang w:bidi="fa-IR"/>
        </w:rPr>
        <w:t>k</w:t>
      </w:r>
      <w:r>
        <w:rPr>
          <w:lang w:bidi="fa-IR"/>
        </w:rPr>
        <w:t xml:space="preserve">tedir. </w:t>
      </w:r>
    </w:p>
    <w:p w:rsidR="008C142D" w:rsidRDefault="008C142D">
      <w:pPr>
        <w:rPr>
          <w:lang w:bidi="fa-IR"/>
        </w:rPr>
      </w:pPr>
      <w:r>
        <w:rPr>
          <w:lang w:bidi="fa-IR"/>
        </w:rPr>
        <w:t>Amerika toplumunun şimdiki durumu da şu durumdan ibarettir: “Materyalizm, idealizmi büyük oranda etkilemiştir.” Hakeza, “Amer</w:t>
      </w:r>
      <w:r>
        <w:rPr>
          <w:lang w:bidi="fa-IR"/>
        </w:rPr>
        <w:t>i</w:t>
      </w:r>
      <w:r>
        <w:rPr>
          <w:lang w:bidi="fa-IR"/>
        </w:rPr>
        <w:t>ka dünyada en çok şiddetin görüldüğü ülkedir.” Hakeza: “Amer</w:t>
      </w:r>
      <w:r>
        <w:rPr>
          <w:lang w:bidi="fa-IR"/>
        </w:rPr>
        <w:t>i</w:t>
      </w:r>
      <w:r>
        <w:rPr>
          <w:lang w:bidi="fa-IR"/>
        </w:rPr>
        <w:t>kan toplumunun bütün kesimlerinde cinayet, adam öldürme ve benzeri suçların rakamları korkunç boyutlara ulaşmıştır.” Hakeza, “Cinsel eğ</w:t>
      </w:r>
      <w:r>
        <w:rPr>
          <w:lang w:bidi="fa-IR"/>
        </w:rPr>
        <w:t>i</w:t>
      </w:r>
      <w:r>
        <w:rPr>
          <w:lang w:bidi="fa-IR"/>
        </w:rPr>
        <w:t>limler de şiddet ve sadizme sürüklenmiş durumdadır.”</w:t>
      </w:r>
      <w:r>
        <w:rPr>
          <w:rStyle w:val="FootnoteReference"/>
          <w:lang w:bidi="fa-IR"/>
        </w:rPr>
        <w:footnoteReference w:id="700"/>
      </w:r>
    </w:p>
    <w:p w:rsidR="008C142D" w:rsidRDefault="008C142D">
      <w:pPr>
        <w:rPr>
          <w:lang w:bidi="fa-IR"/>
        </w:rPr>
      </w:pPr>
      <w:r>
        <w:rPr>
          <w:lang w:bidi="fa-IR"/>
        </w:rPr>
        <w:t>Aşırı maddeciliğin uğursuz armağanı, Amerikan toplumunun huzur ve güvenliğini ortadan kaldıran büyük tehlikelerdir. Bu açıdan da şu anda, “Amerikan toplumunu cinayet ve şiddet kanseri tehdit etmekt</w:t>
      </w:r>
      <w:r>
        <w:rPr>
          <w:lang w:bidi="fa-IR"/>
        </w:rPr>
        <w:t>e</w:t>
      </w:r>
      <w:r>
        <w:rPr>
          <w:lang w:bidi="fa-IR"/>
        </w:rPr>
        <w:t>dir.”</w:t>
      </w:r>
      <w:r>
        <w:rPr>
          <w:rStyle w:val="FootnoteReference"/>
          <w:lang w:bidi="fa-IR"/>
        </w:rPr>
        <w:footnoteReference w:id="701"/>
      </w:r>
    </w:p>
    <w:p w:rsidR="008C142D" w:rsidRDefault="008C142D">
      <w:pPr>
        <w:rPr>
          <w:lang w:bidi="fa-IR"/>
        </w:rPr>
      </w:pPr>
      <w:r>
        <w:rPr>
          <w:lang w:bidi="fa-IR"/>
        </w:rPr>
        <w:t>Mevcut muteber raporlar da çok açık bir şekilde söz konusu tehdi</w:t>
      </w:r>
      <w:r>
        <w:rPr>
          <w:lang w:bidi="fa-IR"/>
        </w:rPr>
        <w:t>t</w:t>
      </w:r>
      <w:r>
        <w:rPr>
          <w:lang w:bidi="fa-IR"/>
        </w:rPr>
        <w:t xml:space="preserve">leri ortaya koymaktadır: “1344 (1965) yılından günümüze kadar, </w:t>
      </w:r>
      <w:r>
        <w:rPr>
          <w:lang w:bidi="fa-IR"/>
        </w:rPr>
        <w:t>A</w:t>
      </w:r>
      <w:r>
        <w:rPr>
          <w:lang w:bidi="fa-IR"/>
        </w:rPr>
        <w:t>merikan toplumunda silahlı şiddet suçları, 355 kat daha fazla olmuştur ve bu rakam gerçekten de tüyler ürperticidir. Amerika’da kişi başına adam öldürme sayısı, Batı Avrupa ülkelerine oranla beş kat fazlala</w:t>
      </w:r>
      <w:r>
        <w:rPr>
          <w:lang w:bidi="fa-IR"/>
        </w:rPr>
        <w:t>ş</w:t>
      </w:r>
      <w:r>
        <w:rPr>
          <w:lang w:bidi="fa-IR"/>
        </w:rPr>
        <w:t>mış durumdadır. Silahlı soygun ve tecavüz olayları ise daha büyük r</w:t>
      </w:r>
      <w:r>
        <w:rPr>
          <w:lang w:bidi="fa-IR"/>
        </w:rPr>
        <w:t>a</w:t>
      </w:r>
      <w:r>
        <w:rPr>
          <w:lang w:bidi="fa-IR"/>
        </w:rPr>
        <w:t>ka</w:t>
      </w:r>
      <w:r>
        <w:rPr>
          <w:lang w:bidi="fa-IR"/>
        </w:rPr>
        <w:t>m</w:t>
      </w:r>
      <w:r>
        <w:rPr>
          <w:lang w:bidi="fa-IR"/>
        </w:rPr>
        <w:t>lara ulaşmış bulunmaktadır.”</w:t>
      </w:r>
      <w:r>
        <w:rPr>
          <w:rStyle w:val="FootnoteReference"/>
          <w:lang w:bidi="fa-IR"/>
        </w:rPr>
        <w:footnoteReference w:id="702"/>
      </w:r>
    </w:p>
    <w:p w:rsidR="008C142D" w:rsidRDefault="008C142D">
      <w:pPr>
        <w:rPr>
          <w:lang w:bidi="fa-IR"/>
        </w:rPr>
      </w:pPr>
      <w:r>
        <w:rPr>
          <w:lang w:bidi="fa-IR"/>
        </w:rPr>
        <w:t>Amerikan üst düzey siyasi makamlar, açık bir şekilde şu itirafta b</w:t>
      </w:r>
      <w:r>
        <w:rPr>
          <w:lang w:bidi="fa-IR"/>
        </w:rPr>
        <w:t>u</w:t>
      </w:r>
      <w:r>
        <w:rPr>
          <w:lang w:bidi="fa-IR"/>
        </w:rPr>
        <w:t>lunmaktadırlar: “Halkın elinde çok sayıda ateşli silahın bulunması s</w:t>
      </w:r>
      <w:r>
        <w:rPr>
          <w:lang w:bidi="fa-IR"/>
        </w:rPr>
        <w:t>e</w:t>
      </w:r>
      <w:r>
        <w:rPr>
          <w:lang w:bidi="fa-IR"/>
        </w:rPr>
        <w:t>bebiyle Amerika Birleşik Devletlerinde yaşamak, savaş içinde bul</w:t>
      </w:r>
      <w:r>
        <w:rPr>
          <w:lang w:bidi="fa-IR"/>
        </w:rPr>
        <w:t>u</w:t>
      </w:r>
      <w:r>
        <w:rPr>
          <w:lang w:bidi="fa-IR"/>
        </w:rPr>
        <w:t>nan Somali’de yaşamaktan çok daha tehlikeli bir duruma gelmiştir.”</w:t>
      </w:r>
      <w:r>
        <w:rPr>
          <w:rStyle w:val="FootnoteReference"/>
          <w:lang w:bidi="fa-IR"/>
        </w:rPr>
        <w:footnoteReference w:id="703"/>
      </w:r>
    </w:p>
    <w:p w:rsidR="008C142D" w:rsidRDefault="008C142D">
      <w:pPr>
        <w:rPr>
          <w:lang w:bidi="fa-IR"/>
        </w:rPr>
      </w:pPr>
      <w:r>
        <w:rPr>
          <w:lang w:bidi="fa-IR"/>
        </w:rPr>
        <w:t>Öyle ki: “Amerikan caddelerinde her yüz saatte, körfez savaşında yüz saatte öldürülen insan sayısından çok daha fazla genç hayatını kaybetmektedir.”</w:t>
      </w:r>
      <w:r>
        <w:rPr>
          <w:rStyle w:val="FootnoteReference"/>
          <w:lang w:bidi="fa-IR"/>
        </w:rPr>
        <w:footnoteReference w:id="704"/>
      </w:r>
    </w:p>
    <w:p w:rsidR="008C142D" w:rsidRDefault="008C142D">
      <w:pPr>
        <w:rPr>
          <w:lang w:bidi="fa-IR"/>
        </w:rPr>
      </w:pPr>
      <w:r>
        <w:rPr>
          <w:lang w:bidi="fa-IR"/>
        </w:rPr>
        <w:t>Velhasıl şu gerçeği kabul etmek gerekir ki, “Amerika dünyada en çok cinayetin işlendiği bir ülke konumuna gelmiştir. Körfez savaşı s</w:t>
      </w:r>
      <w:r>
        <w:rPr>
          <w:lang w:bidi="fa-IR"/>
        </w:rPr>
        <w:t>ü</w:t>
      </w:r>
      <w:r>
        <w:rPr>
          <w:lang w:bidi="fa-IR"/>
        </w:rPr>
        <w:t>resince Amerika Birleşik Devletlerinde öldürülen kimselerin sayısı, bizzat savaş meydanında öldürülenlerin sayısından yirmi kat daha fa</w:t>
      </w:r>
      <w:r>
        <w:rPr>
          <w:lang w:bidi="fa-IR"/>
        </w:rPr>
        <w:t>z</w:t>
      </w:r>
      <w:r>
        <w:rPr>
          <w:lang w:bidi="fa-IR"/>
        </w:rPr>
        <w:t>ladır.”</w:t>
      </w:r>
      <w:r>
        <w:rPr>
          <w:rStyle w:val="FootnoteReference"/>
          <w:lang w:bidi="fa-IR"/>
        </w:rPr>
        <w:footnoteReference w:id="705"/>
      </w:r>
    </w:p>
    <w:p w:rsidR="008C142D" w:rsidRDefault="008C142D">
      <w:pPr>
        <w:rPr>
          <w:lang w:bidi="fa-IR"/>
        </w:rPr>
      </w:pPr>
      <w:r>
        <w:rPr>
          <w:lang w:bidi="fa-IR"/>
        </w:rPr>
        <w:t>Mevcut belgelerin de gösterdiği gibi gittikçe artış kaydeden cinayet ve suç dalgaları sebebiyle Amerika Birleşik Devletlerinin, farklı şehi</w:t>
      </w:r>
      <w:r>
        <w:rPr>
          <w:lang w:bidi="fa-IR"/>
        </w:rPr>
        <w:t>r</w:t>
      </w:r>
      <w:r>
        <w:rPr>
          <w:lang w:bidi="fa-IR"/>
        </w:rPr>
        <w:t>lerde ve özellikle de Washington’da maddi ve manevi iktidarı yıkı</w:t>
      </w:r>
      <w:r>
        <w:rPr>
          <w:lang w:bidi="fa-IR"/>
        </w:rPr>
        <w:t>l</w:t>
      </w:r>
      <w:r>
        <w:rPr>
          <w:lang w:bidi="fa-IR"/>
        </w:rPr>
        <w:t>maya yüz tutmuştur. Mevcut haberler de şu gerçeği ifade etmektedir: “Amerika’nın başkenti Washington’un kontrolü polisin kudreti dışına taşmıştır. Bu şehir, 489 cinayetle dünya başkentleri arasında birinci makama ulaşmıştır. Washington’un caddeleri bir katliam meydanına dönüşmüştür.”</w:t>
      </w:r>
      <w:r>
        <w:rPr>
          <w:rStyle w:val="FootnoteReference"/>
          <w:lang w:bidi="fa-IR"/>
        </w:rPr>
        <w:footnoteReference w:id="706"/>
      </w:r>
    </w:p>
    <w:p w:rsidR="008C142D" w:rsidRDefault="008C142D">
      <w:pPr>
        <w:rPr>
          <w:lang w:bidi="fa-IR"/>
        </w:rPr>
      </w:pPr>
      <w:r>
        <w:rPr>
          <w:lang w:bidi="fa-IR"/>
        </w:rPr>
        <w:t>“New York’ta 1960 yılında işlenen cinayetlerin sayısı 390 civarı</w:t>
      </w:r>
      <w:r>
        <w:rPr>
          <w:lang w:bidi="fa-IR"/>
        </w:rPr>
        <w:t>n</w:t>
      </w:r>
      <w:r>
        <w:rPr>
          <w:lang w:bidi="fa-IR"/>
        </w:rPr>
        <w:t>daydı. Oysa 1986 yılında bu rakam 1987’ye ve 1990 yılında ise 2245 rakamına ulaşmış bulunmaktadır.”</w:t>
      </w:r>
      <w:r>
        <w:rPr>
          <w:rStyle w:val="FootnoteReference"/>
          <w:lang w:bidi="fa-IR"/>
        </w:rPr>
        <w:footnoteReference w:id="707"/>
      </w:r>
    </w:p>
    <w:p w:rsidR="008C142D" w:rsidRDefault="008C142D">
      <w:pPr>
        <w:rPr>
          <w:lang w:bidi="fa-IR"/>
        </w:rPr>
      </w:pPr>
      <w:r>
        <w:rPr>
          <w:lang w:bidi="fa-IR"/>
        </w:rPr>
        <w:t>Cinayet ve şiddetin yıkıcı dalgaları, Amerikan toplumunun bütün yaş guruplarını kapsamış durumdadır. Öyleki işyerlerindeki katliam ve çatışmalar, geçen yıllardan bugüne en yüksek haddine ulaşmış bulu</w:t>
      </w:r>
      <w:r>
        <w:rPr>
          <w:lang w:bidi="fa-IR"/>
        </w:rPr>
        <w:t>n</w:t>
      </w:r>
      <w:r>
        <w:rPr>
          <w:lang w:bidi="fa-IR"/>
        </w:rPr>
        <w:t>maktadır. 1994 yılında 1071 Amerikalı kendi işyerlerinde öldürülmü</w:t>
      </w:r>
      <w:r>
        <w:rPr>
          <w:lang w:bidi="fa-IR"/>
        </w:rPr>
        <w:t>ş</w:t>
      </w:r>
      <w:r>
        <w:rPr>
          <w:lang w:bidi="fa-IR"/>
        </w:rPr>
        <w:t>tür. 160.000’den fazla insan ise vurulmuş ve tartaklanmıştır.”</w:t>
      </w:r>
      <w:r>
        <w:rPr>
          <w:rStyle w:val="FootnoteReference"/>
          <w:lang w:bidi="fa-IR"/>
        </w:rPr>
        <w:footnoteReference w:id="708"/>
      </w:r>
    </w:p>
    <w:p w:rsidR="008C142D" w:rsidRDefault="008C142D">
      <w:pPr>
        <w:rPr>
          <w:lang w:bidi="fa-IR"/>
        </w:rPr>
      </w:pPr>
      <w:r>
        <w:rPr>
          <w:lang w:bidi="fa-IR"/>
        </w:rPr>
        <w:t>Amerika’da son on yılda kurşunla öldürülen çocukların sayısı ise % 94 oranında artış kaydetmiştir. Yayımlanan istatistikler esasınca da Amerika’da her iki saatte bir çocuk kurşuna hedef olmaktadır.”</w:t>
      </w:r>
      <w:r>
        <w:rPr>
          <w:rStyle w:val="FootnoteReference"/>
          <w:lang w:bidi="fa-IR"/>
        </w:rPr>
        <w:footnoteReference w:id="709"/>
      </w:r>
    </w:p>
    <w:p w:rsidR="008C142D" w:rsidRDefault="008C142D">
      <w:pPr>
        <w:rPr>
          <w:lang w:bidi="fa-IR"/>
        </w:rPr>
      </w:pPr>
      <w:r>
        <w:rPr>
          <w:lang w:bidi="fa-IR"/>
        </w:rPr>
        <w:t>Amerikan Federal araştırma defterinin yayımladığı rakamlar es</w:t>
      </w:r>
      <w:r>
        <w:rPr>
          <w:lang w:bidi="fa-IR"/>
        </w:rPr>
        <w:t>a</w:t>
      </w:r>
      <w:r>
        <w:rPr>
          <w:lang w:bidi="fa-IR"/>
        </w:rPr>
        <w:t>sınca da, “1987 yılında kurşuna hedef olan ve öldürülen çocuklar, 1270 kişiye ulaşmıştır. Beş yıl sonra ise, yani 1992 yılında ise 2804 kişiden fazla bir rakama ulaşmıştır.”</w:t>
      </w:r>
      <w:r>
        <w:rPr>
          <w:rStyle w:val="FootnoteReference"/>
          <w:lang w:bidi="fa-IR"/>
        </w:rPr>
        <w:footnoteReference w:id="710"/>
      </w:r>
    </w:p>
    <w:p w:rsidR="008C142D" w:rsidRDefault="008C142D">
      <w:pPr>
        <w:rPr>
          <w:lang w:bidi="fa-IR"/>
        </w:rPr>
      </w:pPr>
      <w:r>
        <w:rPr>
          <w:lang w:bidi="fa-IR"/>
        </w:rPr>
        <w:t>Batı medeniyetinin beşiği olan Amerika’nın, kültürel, ahlaki ve i</w:t>
      </w:r>
      <w:r>
        <w:rPr>
          <w:lang w:bidi="fa-IR"/>
        </w:rPr>
        <w:t>ç</w:t>
      </w:r>
      <w:r>
        <w:rPr>
          <w:lang w:bidi="fa-IR"/>
        </w:rPr>
        <w:t>timai açılardan içler acısı durumu, o kadar bu ülkenin çehresini deği</w:t>
      </w:r>
      <w:r>
        <w:rPr>
          <w:lang w:bidi="fa-IR"/>
        </w:rPr>
        <w:t>ş</w:t>
      </w:r>
      <w:r>
        <w:rPr>
          <w:lang w:bidi="fa-IR"/>
        </w:rPr>
        <w:t>tirmiş ve s</w:t>
      </w:r>
      <w:r>
        <w:rPr>
          <w:lang w:bidi="fa-IR"/>
        </w:rPr>
        <w:t>ı</w:t>
      </w:r>
      <w:r>
        <w:rPr>
          <w:lang w:bidi="fa-IR"/>
        </w:rPr>
        <w:t>radan halkın hayatını etkisi altına almıştır ki, “Amerikan kanun koy</w:t>
      </w:r>
      <w:r>
        <w:rPr>
          <w:lang w:bidi="fa-IR"/>
        </w:rPr>
        <w:t>u</w:t>
      </w:r>
      <w:r>
        <w:rPr>
          <w:lang w:bidi="fa-IR"/>
        </w:rPr>
        <w:t>cuları, bu dizginlerini koparmış ve artış kaydeden dalgaya karşı koyabilmek için bu ülkenin birkaç büyük şehrini tehlikeli şehi</w:t>
      </w:r>
      <w:r>
        <w:rPr>
          <w:lang w:bidi="fa-IR"/>
        </w:rPr>
        <w:t>r</w:t>
      </w:r>
      <w:r>
        <w:rPr>
          <w:lang w:bidi="fa-IR"/>
        </w:rPr>
        <w:t xml:space="preserve">ler olarak </w:t>
      </w:r>
      <w:r>
        <w:rPr>
          <w:lang w:bidi="fa-IR"/>
        </w:rPr>
        <w:t>i</w:t>
      </w:r>
      <w:r>
        <w:rPr>
          <w:lang w:bidi="fa-IR"/>
        </w:rPr>
        <w:t>lan etmiştir”</w:t>
      </w:r>
      <w:r>
        <w:rPr>
          <w:rStyle w:val="FootnoteReference"/>
          <w:lang w:bidi="fa-IR"/>
        </w:rPr>
        <w:footnoteReference w:id="711"/>
      </w:r>
    </w:p>
    <w:p w:rsidR="008C142D" w:rsidRDefault="008C142D">
      <w:pPr>
        <w:rPr>
          <w:lang w:bidi="fa-IR"/>
        </w:rPr>
      </w:pPr>
      <w:r>
        <w:rPr>
          <w:lang w:bidi="fa-IR"/>
        </w:rPr>
        <w:t>Hakeza: “Yeni yargı tasarısını düzenleyen kimseler de, idam hü</w:t>
      </w:r>
      <w:r>
        <w:rPr>
          <w:lang w:bidi="fa-IR"/>
        </w:rPr>
        <w:t>k</w:t>
      </w:r>
      <w:r>
        <w:rPr>
          <w:lang w:bidi="fa-IR"/>
        </w:rPr>
        <w:t>mü verilmesi gereken suçların sayısını, onüçten altmışa yükseltmiş bulunmaktadırlar.”</w:t>
      </w:r>
      <w:r>
        <w:rPr>
          <w:rStyle w:val="FootnoteReference"/>
          <w:lang w:bidi="fa-IR"/>
        </w:rPr>
        <w:footnoteReference w:id="712"/>
      </w:r>
    </w:p>
    <w:p w:rsidR="008C142D" w:rsidRDefault="008C142D">
      <w:pPr>
        <w:rPr>
          <w:lang w:bidi="fa-IR"/>
        </w:rPr>
      </w:pPr>
    </w:p>
    <w:p w:rsidR="008C142D" w:rsidRDefault="008C142D" w:rsidP="00D278DE">
      <w:pPr>
        <w:pStyle w:val="Heading1"/>
        <w:rPr>
          <w:lang w:bidi="fa-IR"/>
        </w:rPr>
      </w:pPr>
      <w:bookmarkStart w:id="184" w:name="_Toc61827201"/>
      <w:r>
        <w:rPr>
          <w:lang w:bidi="fa-IR"/>
        </w:rPr>
        <w:t>8- Amerika’da Kadının Saygınlığının Ortadan Kalkması</w:t>
      </w:r>
      <w:bookmarkEnd w:id="184"/>
    </w:p>
    <w:p w:rsidR="008C142D" w:rsidRDefault="008C142D">
      <w:pPr>
        <w:rPr>
          <w:lang w:bidi="fa-IR"/>
        </w:rPr>
      </w:pPr>
      <w:r>
        <w:rPr>
          <w:lang w:bidi="fa-IR"/>
        </w:rPr>
        <w:t>Amerikan toplumuna hakim olan alçak maddi kültürde kökleri b</w:t>
      </w:r>
      <w:r>
        <w:rPr>
          <w:lang w:bidi="fa-IR"/>
        </w:rPr>
        <w:t>u</w:t>
      </w:r>
      <w:r>
        <w:rPr>
          <w:lang w:bidi="fa-IR"/>
        </w:rPr>
        <w:t>lunan fesat ve başıboşluk haleti, zamanın ilerlemesiyle yepyeni boyu</w:t>
      </w:r>
      <w:r>
        <w:rPr>
          <w:lang w:bidi="fa-IR"/>
        </w:rPr>
        <w:t>t</w:t>
      </w:r>
      <w:r>
        <w:rPr>
          <w:lang w:bidi="fa-IR"/>
        </w:rPr>
        <w:t xml:space="preserve">lara ulaşmış bulunmaktadır: </w:t>
      </w:r>
    </w:p>
    <w:p w:rsidR="008C142D" w:rsidRDefault="008C142D">
      <w:pPr>
        <w:rPr>
          <w:lang w:bidi="fa-IR"/>
        </w:rPr>
      </w:pPr>
      <w:r>
        <w:rPr>
          <w:lang w:bidi="fa-IR"/>
        </w:rPr>
        <w:t>“Amerikalıların eğlencesi, çok çirkin ve utanç verici bir duruma gelmiştir. Amerika’nın filmleri, şarkıları, ezgileri ve gösterileri ilham ve mesaj verici olması gerekirken, bugün artık korkutucu ve utanç v</w:t>
      </w:r>
      <w:r>
        <w:rPr>
          <w:lang w:bidi="fa-IR"/>
        </w:rPr>
        <w:t>e</w:t>
      </w:r>
      <w:r>
        <w:rPr>
          <w:lang w:bidi="fa-IR"/>
        </w:rPr>
        <w:t xml:space="preserve">rici bir hale gelmiştir. </w:t>
      </w:r>
    </w:p>
    <w:p w:rsidR="008C142D" w:rsidRDefault="008C142D">
      <w:pPr>
        <w:rPr>
          <w:lang w:bidi="fa-IR"/>
        </w:rPr>
      </w:pPr>
      <w:r>
        <w:rPr>
          <w:lang w:bidi="fa-IR"/>
        </w:rPr>
        <w:t>Cinsel tecavüz, tütünlü maddeler kullanımı, uyuşturucu madde ku</w:t>
      </w:r>
      <w:r>
        <w:rPr>
          <w:lang w:bidi="fa-IR"/>
        </w:rPr>
        <w:t>l</w:t>
      </w:r>
      <w:r>
        <w:rPr>
          <w:lang w:bidi="fa-IR"/>
        </w:rPr>
        <w:t>lanımı, satanizm, şiddet, hippilik ve serserilik Amerika’nın farklı ş</w:t>
      </w:r>
      <w:r>
        <w:rPr>
          <w:lang w:bidi="fa-IR"/>
        </w:rPr>
        <w:t>e</w:t>
      </w:r>
      <w:r>
        <w:rPr>
          <w:lang w:bidi="fa-IR"/>
        </w:rPr>
        <w:t xml:space="preserve">hirlerinde bugün artık doruk noktasına ulaşmış bulunmaktadır. </w:t>
      </w:r>
    </w:p>
    <w:p w:rsidR="008C142D" w:rsidRDefault="008C142D">
      <w:pPr>
        <w:rPr>
          <w:lang w:bidi="fa-IR"/>
        </w:rPr>
      </w:pPr>
      <w:r>
        <w:rPr>
          <w:lang w:bidi="fa-IR"/>
        </w:rPr>
        <w:t>Washington, New York, Chicagho, Boston, Los Angeles, San Fransisco ve diğer birkaç şehir tehlikeli şehirler olarak gösterilmiştir. Zira bu şehirlerde kadınlar için namus ve canını korumayı garantiye alacak hiçbir teminat söz konusu değildir.”</w:t>
      </w:r>
      <w:r>
        <w:rPr>
          <w:rStyle w:val="FootnoteReference"/>
          <w:lang w:bidi="fa-IR"/>
        </w:rPr>
        <w:footnoteReference w:id="713"/>
      </w:r>
    </w:p>
    <w:p w:rsidR="008C142D" w:rsidRDefault="008C142D">
      <w:pPr>
        <w:rPr>
          <w:lang w:bidi="fa-IR"/>
        </w:rPr>
      </w:pPr>
      <w:r>
        <w:rPr>
          <w:lang w:bidi="fa-IR"/>
        </w:rPr>
        <w:t>Amerika’nın dizginlerini koparmış toplumunda kadının hakiki şa</w:t>
      </w:r>
      <w:r>
        <w:rPr>
          <w:lang w:bidi="fa-IR"/>
        </w:rPr>
        <w:t>h</w:t>
      </w:r>
      <w:r>
        <w:rPr>
          <w:lang w:bidi="fa-IR"/>
        </w:rPr>
        <w:t>siyetinin ortadan kalkmasıyla, kadınlar bunun yanı sıra can güvenliğ</w:t>
      </w:r>
      <w:r>
        <w:rPr>
          <w:lang w:bidi="fa-IR"/>
        </w:rPr>
        <w:t>i</w:t>
      </w:r>
      <w:r>
        <w:rPr>
          <w:lang w:bidi="fa-IR"/>
        </w:rPr>
        <w:t>ni temin hususunda da manevi güvenliğini kaybederek bir çok tehlik</w:t>
      </w:r>
      <w:r>
        <w:rPr>
          <w:lang w:bidi="fa-IR"/>
        </w:rPr>
        <w:t>e</w:t>
      </w:r>
      <w:r>
        <w:rPr>
          <w:lang w:bidi="fa-IR"/>
        </w:rPr>
        <w:t>lerle karşı karşıya kalmıştır. Öyleki Amerikan toplumunda, “Bush’un özel dedektifleri bile cinayetleri ve genç kadın ve kızlara saldırıları önleyememektedir! Bugün artık akşam saat sekizden sonra genç kadın ve kızların evinden dışarı çıkması % 100 tehlikeli bir konuma gelmi</w:t>
      </w:r>
      <w:r>
        <w:rPr>
          <w:lang w:bidi="fa-IR"/>
        </w:rPr>
        <w:t>ş</w:t>
      </w:r>
      <w:r>
        <w:rPr>
          <w:lang w:bidi="fa-IR"/>
        </w:rPr>
        <w:t>tir.”</w:t>
      </w:r>
      <w:r>
        <w:rPr>
          <w:rStyle w:val="FootnoteReference"/>
          <w:lang w:bidi="fa-IR"/>
        </w:rPr>
        <w:footnoteReference w:id="714"/>
      </w:r>
    </w:p>
    <w:p w:rsidR="008C142D" w:rsidRDefault="008C142D">
      <w:pPr>
        <w:rPr>
          <w:lang w:bidi="fa-IR"/>
        </w:rPr>
      </w:pPr>
      <w:r>
        <w:rPr>
          <w:lang w:bidi="fa-IR"/>
        </w:rPr>
        <w:t>Amerikalı yazar Marlin Franch da Avrupa toplumunun kültürel r</w:t>
      </w:r>
      <w:r>
        <w:rPr>
          <w:lang w:bidi="fa-IR"/>
        </w:rPr>
        <w:t>e</w:t>
      </w:r>
      <w:r>
        <w:rPr>
          <w:lang w:bidi="fa-IR"/>
        </w:rPr>
        <w:t>zalet atmosferini ve bu toplumda kadının şahsiyetinin itibarsız hale geldiğini açıklamaya çalışarak şöyle yazmaktadır: “Kadınlar bugün,</w:t>
      </w:r>
      <w:r w:rsidR="0065374B">
        <w:rPr>
          <w:lang w:bidi="fa-IR"/>
        </w:rPr>
        <w:t xml:space="preserve"> </w:t>
      </w:r>
      <w:r>
        <w:rPr>
          <w:lang w:bidi="fa-IR"/>
        </w:rPr>
        <w:t>özellikle değişmiş şekilleri ve ticaret sanatında bir mal haline dön</w:t>
      </w:r>
      <w:r>
        <w:rPr>
          <w:lang w:bidi="fa-IR"/>
        </w:rPr>
        <w:t>ü</w:t>
      </w:r>
      <w:r>
        <w:rPr>
          <w:lang w:bidi="fa-IR"/>
        </w:rPr>
        <w:t>şümüyle artık kendi bedenlerini görmekten nefret duygusuna kapı</w:t>
      </w:r>
      <w:r>
        <w:rPr>
          <w:lang w:bidi="fa-IR"/>
        </w:rPr>
        <w:t>l</w:t>
      </w:r>
      <w:r>
        <w:rPr>
          <w:lang w:bidi="fa-IR"/>
        </w:rPr>
        <w:t>maktadırlar.”</w:t>
      </w:r>
    </w:p>
    <w:p w:rsidR="008C142D" w:rsidRDefault="008C142D">
      <w:pPr>
        <w:rPr>
          <w:lang w:bidi="fa-IR"/>
        </w:rPr>
      </w:pPr>
      <w:r>
        <w:rPr>
          <w:lang w:bidi="fa-IR"/>
        </w:rPr>
        <w:t>Aynı yazar şöyle devam etmektedir: “Barbara Roberts, “Hiçbir yer emniyetli değil” başlıklı makalesinde şöyle yazmaktadır: “Sosyologl</w:t>
      </w:r>
      <w:r>
        <w:rPr>
          <w:lang w:bidi="fa-IR"/>
        </w:rPr>
        <w:t>a</w:t>
      </w:r>
      <w:r>
        <w:rPr>
          <w:lang w:bidi="fa-IR"/>
        </w:rPr>
        <w:t>rın belirttiği rakamlar esasınca Amerika’da 1.8 milyondan fazla e</w:t>
      </w:r>
      <w:r>
        <w:rPr>
          <w:lang w:bidi="fa-IR"/>
        </w:rPr>
        <w:t>r</w:t>
      </w:r>
      <w:r>
        <w:rPr>
          <w:lang w:bidi="fa-IR"/>
        </w:rPr>
        <w:t>kek korkunç bir şekilde eşlerini dövmektedirler. Eşlerin % 28’i de kendi aralarında sürekli kavga ettiklerini ve şiddet kullandıklarını itiraf e</w:t>
      </w:r>
      <w:r>
        <w:rPr>
          <w:lang w:bidi="fa-IR"/>
        </w:rPr>
        <w:t>t</w:t>
      </w:r>
      <w:r>
        <w:rPr>
          <w:lang w:bidi="fa-IR"/>
        </w:rPr>
        <w:t>mektedirler. Araştırmacılar inanmaktadırlar ki şimdiye kadar eşlerini döven erkeklerin gerçek sayısı, bütün evlilerin % 50’sine yakı</w:t>
      </w:r>
      <w:r>
        <w:rPr>
          <w:lang w:bidi="fa-IR"/>
        </w:rPr>
        <w:t>n</w:t>
      </w:r>
      <w:r>
        <w:rPr>
          <w:lang w:bidi="fa-IR"/>
        </w:rPr>
        <w:t>dır.”</w:t>
      </w:r>
    </w:p>
    <w:p w:rsidR="008C142D" w:rsidRDefault="008C142D">
      <w:pPr>
        <w:rPr>
          <w:lang w:bidi="fa-IR"/>
        </w:rPr>
      </w:pPr>
      <w:r>
        <w:rPr>
          <w:lang w:bidi="fa-IR"/>
        </w:rPr>
        <w:t>Hakeza söz konusu yazar şöyle devam etmektedir: “Amerikalı bir erkek oniki saniyede bir eşini dövmektedir ve her gün bu dövmelerden dördü, kadının ölümüyle sonuçlanmaktadır. FBI’ın incelemeleri es</w:t>
      </w:r>
      <w:r>
        <w:rPr>
          <w:lang w:bidi="fa-IR"/>
        </w:rPr>
        <w:t>a</w:t>
      </w:r>
      <w:r>
        <w:rPr>
          <w:lang w:bidi="fa-IR"/>
        </w:rPr>
        <w:t>sınca da kadınlara tecavüz olayları artış kaydetmiştir. Her yıl kadı</w:t>
      </w:r>
      <w:r>
        <w:rPr>
          <w:lang w:bidi="fa-IR"/>
        </w:rPr>
        <w:t>n</w:t>
      </w:r>
      <w:r>
        <w:rPr>
          <w:lang w:bidi="fa-IR"/>
        </w:rPr>
        <w:t>lardan iki buçuk milyonu tecavüz ve hırsızlık saldırılarına maruz ka</w:t>
      </w:r>
      <w:r>
        <w:rPr>
          <w:lang w:bidi="fa-IR"/>
        </w:rPr>
        <w:t>l</w:t>
      </w:r>
      <w:r>
        <w:rPr>
          <w:lang w:bidi="fa-IR"/>
        </w:rPr>
        <w:t>maktadır. Bu saldırıların dörtte biri de aile bireyleri veya dostlar tar</w:t>
      </w:r>
      <w:r>
        <w:rPr>
          <w:lang w:bidi="fa-IR"/>
        </w:rPr>
        <w:t>a</w:t>
      </w:r>
      <w:r>
        <w:rPr>
          <w:lang w:bidi="fa-IR"/>
        </w:rPr>
        <w:t>fından yapılmaktadır.”</w:t>
      </w:r>
      <w:r>
        <w:rPr>
          <w:rStyle w:val="FootnoteReference"/>
          <w:lang w:bidi="fa-IR"/>
        </w:rPr>
        <w:footnoteReference w:id="715"/>
      </w:r>
    </w:p>
    <w:p w:rsidR="008C142D" w:rsidRDefault="008C142D">
      <w:pPr>
        <w:rPr>
          <w:lang w:bidi="fa-IR"/>
        </w:rPr>
      </w:pPr>
    </w:p>
    <w:p w:rsidR="008C142D" w:rsidRDefault="008C142D" w:rsidP="00D278DE">
      <w:pPr>
        <w:pStyle w:val="Heading1"/>
        <w:rPr>
          <w:lang w:bidi="fa-IR"/>
        </w:rPr>
      </w:pPr>
      <w:bookmarkStart w:id="185" w:name="_Toc61827202"/>
      <w:r>
        <w:rPr>
          <w:lang w:bidi="fa-IR"/>
        </w:rPr>
        <w:t>9- Uyuşturucu Madde Kaçakçılığı ve Uyuşturucu Madde Bağımlılığ</w:t>
      </w:r>
      <w:r>
        <w:rPr>
          <w:lang w:bidi="fa-IR"/>
        </w:rPr>
        <w:t>ı</w:t>
      </w:r>
      <w:r>
        <w:rPr>
          <w:lang w:bidi="fa-IR"/>
        </w:rPr>
        <w:t>nın Hızla Yaygınlaşması</w:t>
      </w:r>
      <w:bookmarkEnd w:id="185"/>
    </w:p>
    <w:p w:rsidR="008C142D" w:rsidRDefault="008C142D">
      <w:pPr>
        <w:rPr>
          <w:lang w:bidi="fa-IR"/>
        </w:rPr>
      </w:pPr>
      <w:r>
        <w:rPr>
          <w:lang w:bidi="fa-IR"/>
        </w:rPr>
        <w:t>Huzur verici ruhani ve manevi kaynaklardan ve de gerçek anlamda dini inançlar dayanağından yoksun olan, kavga ve çekişme dolu Am</w:t>
      </w:r>
      <w:r>
        <w:rPr>
          <w:lang w:bidi="fa-IR"/>
        </w:rPr>
        <w:t>e</w:t>
      </w:r>
      <w:r>
        <w:rPr>
          <w:lang w:bidi="fa-IR"/>
        </w:rPr>
        <w:t xml:space="preserve">rikan toplumundaki vatandaşlar, büyük bir hızla uyuşturucu maddeye sığınmaktadırlar. </w:t>
      </w:r>
    </w:p>
    <w:p w:rsidR="008C142D" w:rsidRDefault="008C142D">
      <w:pPr>
        <w:rPr>
          <w:lang w:bidi="fa-IR"/>
        </w:rPr>
      </w:pPr>
      <w:r>
        <w:rPr>
          <w:lang w:bidi="fa-IR"/>
        </w:rPr>
        <w:t>“Amerika uyuşturucu maddelerle savaş başkanı Bary McCoffery ise Amerika’daki suçlu gençlerin hızla artışından hoşnutsuzluğunu bildirerek, FBI idaresi cinayi masasının yayımladığı raporlardan b</w:t>
      </w:r>
      <w:r>
        <w:rPr>
          <w:lang w:bidi="fa-IR"/>
        </w:rPr>
        <w:t>ü</w:t>
      </w:r>
      <w:r>
        <w:rPr>
          <w:lang w:bidi="fa-IR"/>
        </w:rPr>
        <w:t>yük bir korkuya kapıldığını beyan etmektedir. FBI’ın yayımladığı bu raporda şöyle yer almıştır: “Uyuştucu madde ile ilgili yakalanan onsekiz yaşından küçük çocukların sayısı, 1991 ila 1995 yılları arası</w:t>
      </w:r>
      <w:r>
        <w:rPr>
          <w:lang w:bidi="fa-IR"/>
        </w:rPr>
        <w:t>n</w:t>
      </w:r>
      <w:r>
        <w:rPr>
          <w:lang w:bidi="fa-IR"/>
        </w:rPr>
        <w:t>da % 37 artış kaydetmiştir.” Bary McCoffery bu durum karşısında şöyle demektedir: “İşte bu, yıkıcı bir tufanın göstergesi olan ilk dalga kon</w:t>
      </w:r>
      <w:r>
        <w:rPr>
          <w:lang w:bidi="fa-IR"/>
        </w:rPr>
        <w:t>u</w:t>
      </w:r>
      <w:r>
        <w:rPr>
          <w:lang w:bidi="fa-IR"/>
        </w:rPr>
        <w:t>mundadır.”</w:t>
      </w:r>
      <w:r>
        <w:rPr>
          <w:rStyle w:val="FootnoteReference"/>
          <w:lang w:bidi="fa-IR"/>
        </w:rPr>
        <w:footnoteReference w:id="716"/>
      </w:r>
    </w:p>
    <w:p w:rsidR="008C142D" w:rsidRDefault="008C142D">
      <w:pPr>
        <w:rPr>
          <w:lang w:bidi="fa-IR"/>
        </w:rPr>
      </w:pPr>
      <w:r>
        <w:rPr>
          <w:lang w:bidi="fa-IR"/>
        </w:rPr>
        <w:t>Hakeza şöyle demiştir: “1990 yılında 978 genç, uyuşturucu madde ticareti sebebiyle Amerika’nın başkentinde yakalanmışlardır. Washington’da yakalanan bu gençlerden 431’i ise kokain bağımlısı</w:t>
      </w:r>
      <w:r>
        <w:rPr>
          <w:lang w:bidi="fa-IR"/>
        </w:rPr>
        <w:t>y</w:t>
      </w:r>
      <w:r>
        <w:rPr>
          <w:lang w:bidi="fa-IR"/>
        </w:rPr>
        <w:t>dılar.”</w:t>
      </w:r>
      <w:r>
        <w:rPr>
          <w:rStyle w:val="FootnoteReference"/>
          <w:lang w:bidi="fa-IR"/>
        </w:rPr>
        <w:footnoteReference w:id="717"/>
      </w:r>
    </w:p>
    <w:p w:rsidR="008C142D" w:rsidRDefault="008C142D">
      <w:pPr>
        <w:rPr>
          <w:lang w:bidi="fa-IR"/>
        </w:rPr>
      </w:pPr>
      <w:r>
        <w:rPr>
          <w:lang w:bidi="fa-IR"/>
        </w:rPr>
        <w:t>Hakeza: “New York’ta hali kötü olan 500.000 uyuşturucu madde bağımlısına karşılık hastanelerde sadece 55.000 yatak bulunmakt</w:t>
      </w:r>
      <w:r>
        <w:rPr>
          <w:lang w:bidi="fa-IR"/>
        </w:rPr>
        <w:t>a</w:t>
      </w:r>
      <w:r>
        <w:rPr>
          <w:lang w:bidi="fa-IR"/>
        </w:rPr>
        <w:t>dır.”</w:t>
      </w:r>
      <w:r>
        <w:rPr>
          <w:rStyle w:val="FootnoteReference"/>
          <w:lang w:bidi="fa-IR"/>
        </w:rPr>
        <w:footnoteReference w:id="718"/>
      </w:r>
    </w:p>
    <w:p w:rsidR="008C142D" w:rsidRDefault="008C142D">
      <w:pPr>
        <w:rPr>
          <w:lang w:bidi="fa-IR"/>
        </w:rPr>
      </w:pPr>
      <w:r>
        <w:rPr>
          <w:lang w:bidi="fa-IR"/>
        </w:rPr>
        <w:t>Güvenilir tıp kaynaklarının resmen ilan ettiğine göre ise, “Amerika Birleşik Devletlerindeki gençlerin üçte ikisi daha lise çağını sona e</w:t>
      </w:r>
      <w:r>
        <w:rPr>
          <w:lang w:bidi="fa-IR"/>
        </w:rPr>
        <w:t>r</w:t>
      </w:r>
      <w:r>
        <w:rPr>
          <w:lang w:bidi="fa-IR"/>
        </w:rPr>
        <w:t>dirmeden uyuşturucu maddelerden birinden istifade etmektedir.”</w:t>
      </w:r>
      <w:r>
        <w:rPr>
          <w:rStyle w:val="FootnoteReference"/>
          <w:lang w:bidi="fa-IR"/>
        </w:rPr>
        <w:footnoteReference w:id="719"/>
      </w:r>
    </w:p>
    <w:p w:rsidR="008C142D" w:rsidRDefault="008C142D">
      <w:pPr>
        <w:rPr>
          <w:lang w:bidi="fa-IR"/>
        </w:rPr>
      </w:pPr>
      <w:r>
        <w:rPr>
          <w:lang w:bidi="fa-IR"/>
        </w:rPr>
        <w:t>Amerika devletinin insani hizmetler ve sağlık bakanlığının yayı</w:t>
      </w:r>
      <w:r>
        <w:rPr>
          <w:lang w:bidi="fa-IR"/>
        </w:rPr>
        <w:t>m</w:t>
      </w:r>
      <w:r>
        <w:rPr>
          <w:lang w:bidi="fa-IR"/>
        </w:rPr>
        <w:t>ladığı rapor esasınca da, “Amerikalı 12- 17 yaşlarındaki gençlerin, 1992- 1995 yılları arasında uyuşturucu madde kullanımı % 78 oranı</w:t>
      </w:r>
      <w:r>
        <w:rPr>
          <w:lang w:bidi="fa-IR"/>
        </w:rPr>
        <w:t>n</w:t>
      </w:r>
      <w:r>
        <w:rPr>
          <w:lang w:bidi="fa-IR"/>
        </w:rPr>
        <w:t>da artış kaydetmiştir. Ayrıca bu bakanlığın her yıl yayımladığı rapo</w:t>
      </w:r>
      <w:r>
        <w:rPr>
          <w:lang w:bidi="fa-IR"/>
        </w:rPr>
        <w:t>r</w:t>
      </w:r>
      <w:r>
        <w:rPr>
          <w:lang w:bidi="fa-IR"/>
        </w:rPr>
        <w:t>lar esasınca da, 12 ila 17 yaş gurubunda olup en az ayda bir defa kok</w:t>
      </w:r>
      <w:r>
        <w:rPr>
          <w:lang w:bidi="fa-IR"/>
        </w:rPr>
        <w:t>a</w:t>
      </w:r>
      <w:r>
        <w:rPr>
          <w:lang w:bidi="fa-IR"/>
        </w:rPr>
        <w:t>in kullanan gençlerin sayısı geçen yıla oranla % 166 artış kaydetmi</w:t>
      </w:r>
      <w:r>
        <w:rPr>
          <w:lang w:bidi="fa-IR"/>
        </w:rPr>
        <w:t>ş</w:t>
      </w:r>
      <w:r>
        <w:rPr>
          <w:lang w:bidi="fa-IR"/>
        </w:rPr>
        <w:t>tir.”</w:t>
      </w:r>
      <w:r>
        <w:rPr>
          <w:rStyle w:val="FootnoteReference"/>
          <w:lang w:bidi="fa-IR"/>
        </w:rPr>
        <w:footnoteReference w:id="720"/>
      </w:r>
    </w:p>
    <w:p w:rsidR="008C142D" w:rsidRDefault="008C142D">
      <w:pPr>
        <w:rPr>
          <w:lang w:bidi="fa-IR"/>
        </w:rPr>
      </w:pPr>
      <w:r>
        <w:rPr>
          <w:lang w:bidi="fa-IR"/>
        </w:rPr>
        <w:t>Wall Street Journal gazetesi tarafından yayımlanan bilgiler esasınca da, “1996 yılında uyuşturucu madde kaçakçılığı sebebiyle Amerika hapislerine giren kadınların sayısı, 23.000’e ulaşmış bulu</w:t>
      </w:r>
      <w:r>
        <w:rPr>
          <w:lang w:bidi="fa-IR"/>
        </w:rPr>
        <w:t>n</w:t>
      </w:r>
      <w:r>
        <w:rPr>
          <w:lang w:bidi="fa-IR"/>
        </w:rPr>
        <w:t>maktadır. Bu rakamlar da 1986 yılında benzeri suçlarla zindana atılan k</w:t>
      </w:r>
      <w:r>
        <w:rPr>
          <w:lang w:bidi="fa-IR"/>
        </w:rPr>
        <w:t>a</w:t>
      </w:r>
      <w:r>
        <w:rPr>
          <w:lang w:bidi="fa-IR"/>
        </w:rPr>
        <w:t>dınların on katı fazla bir rakamı ifade etmektedir.”</w:t>
      </w:r>
    </w:p>
    <w:p w:rsidR="008C142D" w:rsidRDefault="008C142D">
      <w:pPr>
        <w:rPr>
          <w:lang w:bidi="fa-IR"/>
        </w:rPr>
      </w:pPr>
      <w:r>
        <w:rPr>
          <w:lang w:bidi="fa-IR"/>
        </w:rPr>
        <w:t>Bu raporda ayrıca şu belirtilmektedir: “Uyuşturucu madde kaçakç</w:t>
      </w:r>
      <w:r>
        <w:rPr>
          <w:lang w:bidi="fa-IR"/>
        </w:rPr>
        <w:t>ı</w:t>
      </w:r>
      <w:r>
        <w:rPr>
          <w:lang w:bidi="fa-IR"/>
        </w:rPr>
        <w:t>lığı dışında çeşitli sebeplerden ötürü Amerika hapislerine atılan kadı</w:t>
      </w:r>
      <w:r>
        <w:rPr>
          <w:lang w:bidi="fa-IR"/>
        </w:rPr>
        <w:t>n</w:t>
      </w:r>
      <w:r>
        <w:rPr>
          <w:lang w:bidi="fa-IR"/>
        </w:rPr>
        <w:t>ların sayısı, 1986 ila 1996 yılları arasında 17 binden, 39 bine ulaşmış bulunmaktadır. Aynı zamanda insan hakları teşk</w:t>
      </w:r>
      <w:r>
        <w:rPr>
          <w:lang w:bidi="fa-IR"/>
        </w:rPr>
        <w:t>i</w:t>
      </w:r>
      <w:r>
        <w:rPr>
          <w:lang w:bidi="fa-IR"/>
        </w:rPr>
        <w:t>latı da hapiste olan kadınların içinde bulunduğu şartlar ve bu kadınlara yapılan tecavüzler hakkında da detaylı bir bilgi yayımlamıştır.”</w:t>
      </w:r>
      <w:r>
        <w:rPr>
          <w:rStyle w:val="FootnoteReference"/>
          <w:lang w:bidi="fa-IR"/>
        </w:rPr>
        <w:footnoteReference w:id="721"/>
      </w:r>
    </w:p>
    <w:p w:rsidR="008C142D" w:rsidRDefault="008C142D">
      <w:pPr>
        <w:rPr>
          <w:lang w:bidi="fa-IR"/>
        </w:rPr>
      </w:pPr>
    </w:p>
    <w:p w:rsidR="008C142D" w:rsidRDefault="008C142D" w:rsidP="00D278DE">
      <w:pPr>
        <w:pStyle w:val="Heading1"/>
        <w:rPr>
          <w:lang w:bidi="fa-IR"/>
        </w:rPr>
      </w:pPr>
      <w:bookmarkStart w:id="186" w:name="_Toc61827203"/>
      <w:r>
        <w:rPr>
          <w:lang w:bidi="fa-IR"/>
        </w:rPr>
        <w:t>10- Buhrana Düşmüş Amerika’da Hapishane Yapımının Artış Kayde</w:t>
      </w:r>
      <w:r>
        <w:rPr>
          <w:lang w:bidi="fa-IR"/>
        </w:rPr>
        <w:t>t</w:t>
      </w:r>
      <w:r>
        <w:rPr>
          <w:lang w:bidi="fa-IR"/>
        </w:rPr>
        <w:t>mesi</w:t>
      </w:r>
      <w:bookmarkEnd w:id="186"/>
      <w:r>
        <w:rPr>
          <w:lang w:bidi="fa-IR"/>
        </w:rPr>
        <w:t xml:space="preserve"> </w:t>
      </w:r>
    </w:p>
    <w:p w:rsidR="008C142D" w:rsidRDefault="008C142D">
      <w:pPr>
        <w:rPr>
          <w:lang w:bidi="fa-IR"/>
        </w:rPr>
      </w:pPr>
      <w:r>
        <w:rPr>
          <w:lang w:bidi="fa-IR"/>
        </w:rPr>
        <w:t>Büyük bir buhranla karşı karşıya kalmış olan ABD’de şiddet, cin</w:t>
      </w:r>
      <w:r>
        <w:rPr>
          <w:lang w:bidi="fa-IR"/>
        </w:rPr>
        <w:t>a</w:t>
      </w:r>
      <w:r>
        <w:rPr>
          <w:lang w:bidi="fa-IR"/>
        </w:rPr>
        <w:t>yet ve uyuşturucu madde kullanımı gibi olaylar, yeni silsileli buhra</w:t>
      </w:r>
      <w:r>
        <w:rPr>
          <w:lang w:bidi="fa-IR"/>
        </w:rPr>
        <w:t>n</w:t>
      </w:r>
      <w:r>
        <w:rPr>
          <w:lang w:bidi="fa-IR"/>
        </w:rPr>
        <w:t>lar kalıbında büyük bir gelişme kaydetmiştir ve bu ülkenin değerli i</w:t>
      </w:r>
      <w:r>
        <w:rPr>
          <w:lang w:bidi="fa-IR"/>
        </w:rPr>
        <w:t>n</w:t>
      </w:r>
      <w:r>
        <w:rPr>
          <w:lang w:bidi="fa-IR"/>
        </w:rPr>
        <w:t xml:space="preserve">sani sermayesini yokluk uçurumuna sürüklemiş bulunmaktadır. </w:t>
      </w:r>
    </w:p>
    <w:p w:rsidR="008C142D" w:rsidRDefault="008C142D">
      <w:pPr>
        <w:rPr>
          <w:lang w:bidi="fa-IR"/>
        </w:rPr>
      </w:pPr>
      <w:r>
        <w:rPr>
          <w:lang w:bidi="fa-IR"/>
        </w:rPr>
        <w:t>Resmi bir ankete göre, Amerikalı mahkumların sayısı, anketin y</w:t>
      </w:r>
      <w:r>
        <w:rPr>
          <w:lang w:bidi="fa-IR"/>
        </w:rPr>
        <w:t>a</w:t>
      </w:r>
      <w:r>
        <w:rPr>
          <w:lang w:bidi="fa-IR"/>
        </w:rPr>
        <w:t>pıldığı günden sonraki 10 gün zarfında yaklaşık iki kat artmıştır. Am</w:t>
      </w:r>
      <w:r>
        <w:rPr>
          <w:lang w:bidi="fa-IR"/>
        </w:rPr>
        <w:t>e</w:t>
      </w:r>
      <w:r>
        <w:rPr>
          <w:lang w:bidi="fa-IR"/>
        </w:rPr>
        <w:t>rika Birleşik De</w:t>
      </w:r>
      <w:r>
        <w:rPr>
          <w:lang w:bidi="fa-IR"/>
        </w:rPr>
        <w:t>v</w:t>
      </w:r>
      <w:r>
        <w:rPr>
          <w:lang w:bidi="fa-IR"/>
        </w:rPr>
        <w:t>letlerindeki hapishanelerde yatan mahkumların sayısı bu zindanların kapasitesini aşmış durumdadır. 1995 yılının sonunda Amerika’daki eyalet ve mahalli zindanlarda hapis olan mahkuml</w:t>
      </w:r>
      <w:r>
        <w:rPr>
          <w:lang w:bidi="fa-IR"/>
        </w:rPr>
        <w:t>a</w:t>
      </w:r>
      <w:r>
        <w:rPr>
          <w:lang w:bidi="fa-IR"/>
        </w:rPr>
        <w:t>rın sayısı % 14 ila % 25 oranında kapasitesini aşmış durumdaydı.”</w:t>
      </w:r>
    </w:p>
    <w:p w:rsidR="008C142D" w:rsidRDefault="008C142D">
      <w:pPr>
        <w:rPr>
          <w:lang w:bidi="fa-IR"/>
        </w:rPr>
      </w:pPr>
      <w:r>
        <w:rPr>
          <w:lang w:bidi="fa-IR"/>
        </w:rPr>
        <w:t>Bu istatistikler esasınca sözde medeni Amerikan toplumunda “1995 yılının sonunda Amerika vatandaşı olan her 167 kişiden biri hapish</w:t>
      </w:r>
      <w:r>
        <w:rPr>
          <w:lang w:bidi="fa-IR"/>
        </w:rPr>
        <w:t>a</w:t>
      </w:r>
      <w:r>
        <w:rPr>
          <w:lang w:bidi="fa-IR"/>
        </w:rPr>
        <w:t>neye düşmüştür. Oysa ondan önceki yıl Amerika vatandaşı olan her 320 kişiden biri bu ülkede hapishaneye düşmüş bulunmaktaydı.”</w:t>
      </w:r>
      <w:r>
        <w:rPr>
          <w:rStyle w:val="FootnoteReference"/>
          <w:lang w:bidi="fa-IR"/>
        </w:rPr>
        <w:footnoteReference w:id="722"/>
      </w:r>
    </w:p>
    <w:p w:rsidR="008C142D" w:rsidRDefault="008C142D">
      <w:pPr>
        <w:rPr>
          <w:lang w:bidi="fa-IR"/>
        </w:rPr>
      </w:pPr>
      <w:r>
        <w:rPr>
          <w:lang w:bidi="fa-IR"/>
        </w:rPr>
        <w:t>“New York şehri belediyesi de, zindanların çoğalmasının suçları ve şiddeti önleyeceği ümidiyle yeni hapishaneler yapmak için bir milyar dolar harcamada bulunmuştur. Hapishanelere ayrılan bütçe de, 1981’de 120 milyar dolarken şimdi 800 milyon dolara çıkartılmıştır.”</w:t>
      </w:r>
      <w:r>
        <w:rPr>
          <w:rStyle w:val="FootnoteReference"/>
          <w:lang w:bidi="fa-IR"/>
        </w:rPr>
        <w:footnoteReference w:id="723"/>
      </w:r>
      <w:r>
        <w:rPr>
          <w:lang w:bidi="fa-IR"/>
        </w:rPr>
        <w:t xml:space="preserve"> Mevcut istatistikler esasınca da, “New York şehrindeki ma</w:t>
      </w:r>
      <w:r>
        <w:rPr>
          <w:lang w:bidi="fa-IR"/>
        </w:rPr>
        <w:t>h</w:t>
      </w:r>
      <w:r>
        <w:rPr>
          <w:lang w:bidi="fa-IR"/>
        </w:rPr>
        <w:t>kumların sayısı, 1980 yılında 7 bin kişi iken günümüzde 22 bin kişiye ulaşmış bulunmaktadır.”</w:t>
      </w:r>
    </w:p>
    <w:p w:rsidR="008C142D" w:rsidRDefault="008C142D">
      <w:pPr>
        <w:rPr>
          <w:lang w:bidi="fa-IR"/>
        </w:rPr>
      </w:pPr>
      <w:r>
        <w:rPr>
          <w:lang w:bidi="fa-IR"/>
        </w:rPr>
        <w:t>Aynı zamanda, suçları kontrol amacıyla yeni hapishanelerin yapım programı da pratik olarak yenilgiye uğramıştır. Bu müddet zarfında, New York şehrinde şiddet olayları % 15 oranında artış kaydetmiştir. Şehrin yeni belediye başkanı ise şehir hapishaneleri için 5500 yeni y</w:t>
      </w:r>
      <w:r>
        <w:rPr>
          <w:lang w:bidi="fa-IR"/>
        </w:rPr>
        <w:t>a</w:t>
      </w:r>
      <w:r>
        <w:rPr>
          <w:lang w:bidi="fa-IR"/>
        </w:rPr>
        <w:t>tak yapma peşindedir.”</w:t>
      </w:r>
      <w:r>
        <w:rPr>
          <w:rStyle w:val="FootnoteReference"/>
          <w:lang w:bidi="fa-IR"/>
        </w:rPr>
        <w:footnoteReference w:id="724"/>
      </w:r>
    </w:p>
    <w:p w:rsidR="008C142D" w:rsidRDefault="008C142D">
      <w:pPr>
        <w:rPr>
          <w:lang w:bidi="fa-IR"/>
        </w:rPr>
      </w:pPr>
      <w:r>
        <w:rPr>
          <w:lang w:bidi="fa-IR"/>
        </w:rPr>
        <w:t>Mevcut en son istatistikler esasınca da çeşitli suçlardan ABD h</w:t>
      </w:r>
      <w:r>
        <w:rPr>
          <w:lang w:bidi="fa-IR"/>
        </w:rPr>
        <w:t>a</w:t>
      </w:r>
      <w:r>
        <w:rPr>
          <w:lang w:bidi="fa-IR"/>
        </w:rPr>
        <w:t>pishanelerinde yatan mahkumların sayısı iki milyon kişiye varmış b</w:t>
      </w:r>
      <w:r>
        <w:rPr>
          <w:lang w:bidi="fa-IR"/>
        </w:rPr>
        <w:t>u</w:t>
      </w:r>
      <w:r>
        <w:rPr>
          <w:lang w:bidi="fa-IR"/>
        </w:rPr>
        <w:t>lunmaktadır. Yani bu ülkede her 125 kişiden biri hapishanede yatma</w:t>
      </w:r>
      <w:r>
        <w:rPr>
          <w:lang w:bidi="fa-IR"/>
        </w:rPr>
        <w:t>k</w:t>
      </w:r>
      <w:r>
        <w:rPr>
          <w:lang w:bidi="fa-IR"/>
        </w:rPr>
        <w:t>tadır.”</w:t>
      </w:r>
      <w:r>
        <w:rPr>
          <w:rStyle w:val="FootnoteReference"/>
          <w:lang w:bidi="fa-IR"/>
        </w:rPr>
        <w:footnoteReference w:id="725"/>
      </w:r>
    </w:p>
    <w:p w:rsidR="008C142D" w:rsidRDefault="008C142D">
      <w:pPr>
        <w:rPr>
          <w:lang w:bidi="fa-IR"/>
        </w:rPr>
      </w:pPr>
      <w:r>
        <w:rPr>
          <w:lang w:bidi="fa-IR"/>
        </w:rPr>
        <w:t>Bundan daha ilginci de şudur ki, Washington Post gazetesinin y</w:t>
      </w:r>
      <w:r>
        <w:rPr>
          <w:lang w:bidi="fa-IR"/>
        </w:rPr>
        <w:t>a</w:t>
      </w:r>
      <w:r>
        <w:rPr>
          <w:lang w:bidi="fa-IR"/>
        </w:rPr>
        <w:t>yımladığı rapora göre, “Federal Amerika bütçesi incelemelerinin gö</w:t>
      </w:r>
      <w:r>
        <w:rPr>
          <w:lang w:bidi="fa-IR"/>
        </w:rPr>
        <w:t>s</w:t>
      </w:r>
      <w:r>
        <w:rPr>
          <w:lang w:bidi="fa-IR"/>
        </w:rPr>
        <w:t>terdiği üzere geçen sekiz yıl zarfında hapishane yapımına ayrılan bü</w:t>
      </w:r>
      <w:r>
        <w:rPr>
          <w:lang w:bidi="fa-IR"/>
        </w:rPr>
        <w:t>t</w:t>
      </w:r>
      <w:r>
        <w:rPr>
          <w:lang w:bidi="fa-IR"/>
        </w:rPr>
        <w:t>çe, % 30 artış kaydetmiştir. Oysa yüksek öğrenim bütçesi</w:t>
      </w:r>
      <w:r w:rsidR="0065374B">
        <w:rPr>
          <w:lang w:bidi="fa-IR"/>
        </w:rPr>
        <w:t xml:space="preserve"> </w:t>
      </w:r>
      <w:r>
        <w:rPr>
          <w:lang w:bidi="fa-IR"/>
        </w:rPr>
        <w:t>% 18 or</w:t>
      </w:r>
      <w:r>
        <w:rPr>
          <w:lang w:bidi="fa-IR"/>
        </w:rPr>
        <w:t>a</w:t>
      </w:r>
      <w:r>
        <w:rPr>
          <w:lang w:bidi="fa-IR"/>
        </w:rPr>
        <w:t>nında eksilme kaydetmiştir! ”</w:t>
      </w:r>
    </w:p>
    <w:p w:rsidR="008C142D" w:rsidRDefault="008C142D">
      <w:pPr>
        <w:rPr>
          <w:lang w:bidi="fa-IR"/>
        </w:rPr>
      </w:pPr>
      <w:r>
        <w:rPr>
          <w:lang w:bidi="fa-IR"/>
        </w:rPr>
        <w:t>Amerika Adliye bakanlığının yayımladığı istatistikler esasınca da, 1980 yılında ülkedeki mahkumların sayısı 320.000 civarında iken, bu rakam 1994 yılında üç kat artmıştır ve 992.000 kişiye ulaşmış bulu</w:t>
      </w:r>
      <w:r>
        <w:rPr>
          <w:lang w:bidi="fa-IR"/>
        </w:rPr>
        <w:t>n</w:t>
      </w:r>
      <w:r>
        <w:rPr>
          <w:lang w:bidi="fa-IR"/>
        </w:rPr>
        <w:t>maktadır. Örneğin, “Kalabalık nüfusa sahip olan California eyaletinde, g</w:t>
      </w:r>
      <w:r>
        <w:rPr>
          <w:lang w:bidi="fa-IR"/>
        </w:rPr>
        <w:t>e</w:t>
      </w:r>
      <w:r>
        <w:rPr>
          <w:lang w:bidi="fa-IR"/>
        </w:rPr>
        <w:t>çen oniki yıl zarfında 21 yeni hapishane yapılmıştır. Buna rağmen bu şehirde sadece bir tane yeni üniversite yapılmış bulunmaktadır. Bu durumun bir benzeri Florida eyaletinde de gözlemlenmiştir.”</w:t>
      </w:r>
      <w:r>
        <w:rPr>
          <w:rStyle w:val="FootnoteReference"/>
          <w:lang w:bidi="fa-IR"/>
        </w:rPr>
        <w:footnoteReference w:id="726"/>
      </w:r>
    </w:p>
    <w:p w:rsidR="008C142D" w:rsidRDefault="008C142D">
      <w:pPr>
        <w:rPr>
          <w:lang w:bidi="fa-IR"/>
        </w:rPr>
      </w:pPr>
      <w:r>
        <w:rPr>
          <w:lang w:bidi="fa-IR"/>
        </w:rPr>
        <w:t>İşin uzmanlarının da tanıklığı esasınca, California hapishaneleri</w:t>
      </w:r>
      <w:r>
        <w:rPr>
          <w:lang w:bidi="fa-IR"/>
        </w:rPr>
        <w:t>n</w:t>
      </w:r>
      <w:r>
        <w:rPr>
          <w:lang w:bidi="fa-IR"/>
        </w:rPr>
        <w:t>deki mahkumların masrafı, bir üniversite masrafından çok daha fazl</w:t>
      </w:r>
      <w:r>
        <w:rPr>
          <w:lang w:bidi="fa-IR"/>
        </w:rPr>
        <w:t>a</w:t>
      </w:r>
      <w:r>
        <w:rPr>
          <w:lang w:bidi="fa-IR"/>
        </w:rPr>
        <w:t>dır.”</w:t>
      </w:r>
      <w:r>
        <w:rPr>
          <w:rStyle w:val="FootnoteReference"/>
          <w:lang w:bidi="fa-IR"/>
        </w:rPr>
        <w:footnoteReference w:id="727"/>
      </w:r>
    </w:p>
    <w:p w:rsidR="008C142D" w:rsidRDefault="008C142D">
      <w:pPr>
        <w:rPr>
          <w:lang w:bidi="fa-IR"/>
        </w:rPr>
      </w:pPr>
    </w:p>
    <w:p w:rsidR="008C142D" w:rsidRDefault="008C142D" w:rsidP="00D278DE">
      <w:pPr>
        <w:pStyle w:val="Heading1"/>
        <w:rPr>
          <w:lang w:bidi="fa-IR"/>
        </w:rPr>
      </w:pPr>
      <w:bookmarkStart w:id="187" w:name="_Toc61827204"/>
      <w:r>
        <w:rPr>
          <w:lang w:bidi="fa-IR"/>
        </w:rPr>
        <w:t>11- Amerikan Eğitim Sistemi Bir Çok Bozuklukların Kökeni Kon</w:t>
      </w:r>
      <w:r>
        <w:rPr>
          <w:lang w:bidi="fa-IR"/>
        </w:rPr>
        <w:t>u</w:t>
      </w:r>
      <w:r>
        <w:rPr>
          <w:lang w:bidi="fa-IR"/>
        </w:rPr>
        <w:t>mundadır</w:t>
      </w:r>
      <w:bookmarkEnd w:id="187"/>
    </w:p>
    <w:p w:rsidR="008C142D" w:rsidRDefault="008C142D">
      <w:pPr>
        <w:rPr>
          <w:lang w:bidi="fa-IR"/>
        </w:rPr>
      </w:pPr>
      <w:r>
        <w:rPr>
          <w:lang w:bidi="fa-IR"/>
        </w:rPr>
        <w:t>Amerika toplumunun içtimai bozukluklarının büyük bir bölümü, bu ülkenin afetli eğitim sisteminden kaynaklanmaktadır. Hakikatte söyl</w:t>
      </w:r>
      <w:r>
        <w:rPr>
          <w:lang w:bidi="fa-IR"/>
        </w:rPr>
        <w:t>e</w:t>
      </w:r>
      <w:r>
        <w:rPr>
          <w:lang w:bidi="fa-IR"/>
        </w:rPr>
        <w:t>nebilir ki, Amerikan toplumunda gençler ve çocuklar, bir çok suç ve cinayetlerin sorumlusu konumundadır. Zira bu gençler, Amerikan topl</w:t>
      </w:r>
      <w:r>
        <w:rPr>
          <w:lang w:bidi="fa-IR"/>
        </w:rPr>
        <w:t>u</w:t>
      </w:r>
      <w:r>
        <w:rPr>
          <w:lang w:bidi="fa-IR"/>
        </w:rPr>
        <w:t>munun medeni kanunları esasınca dini, ahlaki ve manevi eğitimden mahrum bulunmaktadır ve de manevi değerleri idrakten ve faydala</w:t>
      </w:r>
      <w:r>
        <w:rPr>
          <w:lang w:bidi="fa-IR"/>
        </w:rPr>
        <w:t>n</w:t>
      </w:r>
      <w:r>
        <w:rPr>
          <w:lang w:bidi="fa-IR"/>
        </w:rPr>
        <w:t xml:space="preserve">maktan yoksun bırakılmışlardır. </w:t>
      </w:r>
    </w:p>
    <w:p w:rsidR="008C142D" w:rsidRDefault="008C142D">
      <w:pPr>
        <w:rPr>
          <w:lang w:bidi="fa-IR"/>
        </w:rPr>
      </w:pPr>
      <w:r>
        <w:rPr>
          <w:lang w:bidi="fa-IR"/>
        </w:rPr>
        <w:t>Bu yüzden, “Amerika polisi ve sosyologları açık bir şekilde beyan etmektedirler ki Amerikan gençlerinin bir çoğunun değer sisteminde maddi değerler, insani değerlerden ve insan canından çok daha önemli konumda bulunmaktadır.”</w:t>
      </w:r>
      <w:r>
        <w:rPr>
          <w:rStyle w:val="FootnoteReference"/>
          <w:lang w:bidi="fa-IR"/>
        </w:rPr>
        <w:footnoteReference w:id="728"/>
      </w:r>
    </w:p>
    <w:p w:rsidR="008C142D" w:rsidRDefault="008C142D">
      <w:pPr>
        <w:rPr>
          <w:lang w:bidi="fa-IR"/>
        </w:rPr>
      </w:pPr>
      <w:r>
        <w:rPr>
          <w:lang w:bidi="fa-IR"/>
        </w:rPr>
        <w:t>Başka bir ifadeyle Amerikan toplumunda şiddet, cinayet, tecavüz ve saldırı kültürünü vücuda getiren dalga, dinle savaşma siyasetiyle şekillenmiş yaşlı ağacının dalları durumundaki eğitim ve öğretim si</w:t>
      </w:r>
      <w:r>
        <w:rPr>
          <w:lang w:bidi="fa-IR"/>
        </w:rPr>
        <w:t>s</w:t>
      </w:r>
      <w:r>
        <w:rPr>
          <w:lang w:bidi="fa-IR"/>
        </w:rPr>
        <w:t>teminin uğursuz bir ürünü konumundadır ve de Amerika Birleşik De</w:t>
      </w:r>
      <w:r>
        <w:rPr>
          <w:lang w:bidi="fa-IR"/>
        </w:rPr>
        <w:t>v</w:t>
      </w:r>
      <w:r>
        <w:rPr>
          <w:lang w:bidi="fa-IR"/>
        </w:rPr>
        <w:t>letlerindeki vatandaşların derin bir şekilde panik ve endişeye kapılm</w:t>
      </w:r>
      <w:r>
        <w:rPr>
          <w:lang w:bidi="fa-IR"/>
        </w:rPr>
        <w:t>a</w:t>
      </w:r>
      <w:r>
        <w:rPr>
          <w:lang w:bidi="fa-IR"/>
        </w:rPr>
        <w:t xml:space="preserve">sına sebep olmaktadır. </w:t>
      </w:r>
    </w:p>
    <w:p w:rsidR="008C142D" w:rsidRDefault="008C142D">
      <w:pPr>
        <w:rPr>
          <w:lang w:bidi="fa-IR"/>
        </w:rPr>
      </w:pPr>
      <w:r>
        <w:rPr>
          <w:lang w:bidi="fa-IR"/>
        </w:rPr>
        <w:t>Washington Post gazetesinin yayımladığı rapora göre de Amerik</w:t>
      </w:r>
      <w:r>
        <w:rPr>
          <w:lang w:bidi="fa-IR"/>
        </w:rPr>
        <w:t>a</w:t>
      </w:r>
      <w:r>
        <w:rPr>
          <w:lang w:bidi="fa-IR"/>
        </w:rPr>
        <w:t>lıların %62’si bu ülkenin eğitim ve öğrenim sisteminden endişe du</w:t>
      </w:r>
      <w:r>
        <w:rPr>
          <w:lang w:bidi="fa-IR"/>
        </w:rPr>
        <w:t>y</w:t>
      </w:r>
      <w:r>
        <w:rPr>
          <w:lang w:bidi="fa-IR"/>
        </w:rPr>
        <w:t>maktadır. Zira yeni nesil yetiştirme hususunda, sorumluluk duygusu, edep, suç ve günahtan uzak, doğru, takvalı, disiplinli ve de maddi ve manevi değerleri denkleştirecek bireyler yetiştirmek hususunda yeni</w:t>
      </w:r>
      <w:r>
        <w:rPr>
          <w:lang w:bidi="fa-IR"/>
        </w:rPr>
        <w:t>l</w:t>
      </w:r>
      <w:r>
        <w:rPr>
          <w:lang w:bidi="fa-IR"/>
        </w:rPr>
        <w:t>giye uğramış bulunmaktadır.”</w:t>
      </w:r>
      <w:r>
        <w:rPr>
          <w:rStyle w:val="FootnoteReference"/>
          <w:lang w:bidi="fa-IR"/>
        </w:rPr>
        <w:footnoteReference w:id="729"/>
      </w:r>
    </w:p>
    <w:p w:rsidR="008C142D" w:rsidRDefault="008C142D">
      <w:pPr>
        <w:rPr>
          <w:lang w:bidi="fa-IR"/>
        </w:rPr>
      </w:pPr>
      <w:r>
        <w:rPr>
          <w:b/>
          <w:bCs/>
          <w:lang w:bidi="fa-IR"/>
        </w:rPr>
        <w:t xml:space="preserve">A- Amerikalı Üniversite Öğrencilerinin Ahlaki Çöküşü: </w:t>
      </w:r>
      <w:r>
        <w:rPr>
          <w:lang w:bidi="fa-IR"/>
        </w:rPr>
        <w:t>Amer</w:t>
      </w:r>
      <w:r>
        <w:rPr>
          <w:lang w:bidi="fa-IR"/>
        </w:rPr>
        <w:t>i</w:t>
      </w:r>
      <w:r>
        <w:rPr>
          <w:lang w:bidi="fa-IR"/>
        </w:rPr>
        <w:t>ka eğitim merkezlerine hakim olan durumu ve bu merkezlerin kült</w:t>
      </w:r>
      <w:r>
        <w:rPr>
          <w:lang w:bidi="fa-IR"/>
        </w:rPr>
        <w:t>ü</w:t>
      </w:r>
      <w:r>
        <w:rPr>
          <w:lang w:bidi="fa-IR"/>
        </w:rPr>
        <w:t>rel ürünlerinin niteliğini bilmek, bizlerin bu açıdan ülkenin içinde bulu</w:t>
      </w:r>
      <w:r>
        <w:rPr>
          <w:lang w:bidi="fa-IR"/>
        </w:rPr>
        <w:t>n</w:t>
      </w:r>
      <w:r>
        <w:rPr>
          <w:lang w:bidi="fa-IR"/>
        </w:rPr>
        <w:t>duğu facia hakkında bilgi sahibi olmamızı sağlayacaktır. Amerikan Üniversiteleri sağlık dergisinin yayımladığı raporda şöyle yer almı</w:t>
      </w:r>
      <w:r>
        <w:rPr>
          <w:lang w:bidi="fa-IR"/>
        </w:rPr>
        <w:t>ş</w:t>
      </w:r>
      <w:r>
        <w:rPr>
          <w:lang w:bidi="fa-IR"/>
        </w:rPr>
        <w:t>tır: “Dr. Livit Kelbe’nin hastalıkları önleme merkezinin yaptığı incelem</w:t>
      </w:r>
      <w:r>
        <w:rPr>
          <w:lang w:bidi="fa-IR"/>
        </w:rPr>
        <w:t>e</w:t>
      </w:r>
      <w:r>
        <w:rPr>
          <w:lang w:bidi="fa-IR"/>
        </w:rPr>
        <w:t>ler esasınca, Amerikan yüksek okullarındaki öğrencilerin % 40’ı a</w:t>
      </w:r>
      <w:r>
        <w:rPr>
          <w:lang w:bidi="fa-IR"/>
        </w:rPr>
        <w:t>l</w:t>
      </w:r>
      <w:r>
        <w:rPr>
          <w:lang w:bidi="fa-IR"/>
        </w:rPr>
        <w:t>kollü maddeler tüketmektedir. Bunlardan % 31’i sürekli % 51’i ise bazen marijuana içmektedirler. Alkol kullananların % 27’si ise sa</w:t>
      </w:r>
      <w:r>
        <w:rPr>
          <w:lang w:bidi="fa-IR"/>
        </w:rPr>
        <w:t>r</w:t>
      </w:r>
      <w:r>
        <w:rPr>
          <w:lang w:bidi="fa-IR"/>
        </w:rPr>
        <w:t>hoşken araba kullandıklarını ve bazen de bu halet içinde sınıflara, l</w:t>
      </w:r>
      <w:r>
        <w:rPr>
          <w:lang w:bidi="fa-IR"/>
        </w:rPr>
        <w:t>a</w:t>
      </w:r>
      <w:r>
        <w:rPr>
          <w:lang w:bidi="fa-IR"/>
        </w:rPr>
        <w:t xml:space="preserve">boratuarlara ve kütüphanelere gittiklerini ifade etmişlerdir. </w:t>
      </w:r>
    </w:p>
    <w:p w:rsidR="008C142D" w:rsidRDefault="008C142D">
      <w:pPr>
        <w:rPr>
          <w:lang w:bidi="fa-IR"/>
        </w:rPr>
      </w:pPr>
      <w:r>
        <w:rPr>
          <w:lang w:bidi="fa-IR"/>
        </w:rPr>
        <w:t>Bu rapor esasınca, öğrencilerin % 13.1’i ise yurtlarda veya ünive</w:t>
      </w:r>
      <w:r>
        <w:rPr>
          <w:lang w:bidi="fa-IR"/>
        </w:rPr>
        <w:t>r</w:t>
      </w:r>
      <w:r>
        <w:rPr>
          <w:lang w:bidi="fa-IR"/>
        </w:rPr>
        <w:t xml:space="preserve">site ortamlarında tecavüze uğramaktadır. </w:t>
      </w:r>
    </w:p>
    <w:p w:rsidR="008C142D" w:rsidRDefault="008C142D">
      <w:pPr>
        <w:rPr>
          <w:lang w:bidi="fa-IR"/>
        </w:rPr>
      </w:pPr>
      <w:r>
        <w:rPr>
          <w:lang w:bidi="fa-IR"/>
        </w:rPr>
        <w:t>Bu dergi son olarak şöyle yazmaktadır: “Artık Amerikalı öğrencil</w:t>
      </w:r>
      <w:r>
        <w:rPr>
          <w:lang w:bidi="fa-IR"/>
        </w:rPr>
        <w:t>e</w:t>
      </w:r>
      <w:r>
        <w:rPr>
          <w:lang w:bidi="fa-IR"/>
        </w:rPr>
        <w:t>rin zeki ve de pisliklerden uzak öğrenciler olduğu zaman geride ka</w:t>
      </w:r>
      <w:r>
        <w:rPr>
          <w:lang w:bidi="fa-IR"/>
        </w:rPr>
        <w:t>l</w:t>
      </w:r>
      <w:r>
        <w:rPr>
          <w:lang w:bidi="fa-IR"/>
        </w:rPr>
        <w:t>mıştır ve zaman artık öğrencileri kontrol altına alma zamanıdır.”</w:t>
      </w:r>
      <w:r>
        <w:rPr>
          <w:rStyle w:val="FootnoteReference"/>
          <w:lang w:bidi="fa-IR"/>
        </w:rPr>
        <w:footnoteReference w:id="730"/>
      </w:r>
    </w:p>
    <w:p w:rsidR="008C142D" w:rsidRDefault="008C142D">
      <w:pPr>
        <w:rPr>
          <w:lang w:bidi="fa-IR"/>
        </w:rPr>
      </w:pPr>
      <w:r>
        <w:rPr>
          <w:b/>
          <w:bCs/>
          <w:lang w:bidi="fa-IR"/>
        </w:rPr>
        <w:t xml:space="preserve">B- Öğrenciler Arasında Uyumsuzlukların Artış Kaydetmesi: </w:t>
      </w:r>
      <w:r>
        <w:rPr>
          <w:lang w:bidi="fa-IR"/>
        </w:rPr>
        <w:t>Bu ülkenin (ABD’nin) öğrencilerinin içine düştüğü ahlaki ve manevi k</w:t>
      </w:r>
      <w:r>
        <w:rPr>
          <w:lang w:bidi="fa-IR"/>
        </w:rPr>
        <w:t>o</w:t>
      </w:r>
      <w:r>
        <w:rPr>
          <w:lang w:bidi="fa-IR"/>
        </w:rPr>
        <w:t xml:space="preserve">pukluk, hızla yükseliş kaydetmektedir. </w:t>
      </w:r>
    </w:p>
    <w:p w:rsidR="008C142D" w:rsidRDefault="008C142D">
      <w:pPr>
        <w:rPr>
          <w:lang w:bidi="fa-IR"/>
        </w:rPr>
      </w:pPr>
      <w:r>
        <w:rPr>
          <w:lang w:bidi="fa-IR"/>
        </w:rPr>
        <w:t>California eyaletinde yapılmış bir inceleme esasınca, “1940 yılında bu eyaletteki okullarda görülen başlıca disiplin konuları şunlardı: “S</w:t>
      </w:r>
      <w:r>
        <w:rPr>
          <w:lang w:bidi="fa-IR"/>
        </w:rPr>
        <w:t>ı</w:t>
      </w:r>
      <w:r>
        <w:rPr>
          <w:lang w:bidi="fa-IR"/>
        </w:rPr>
        <w:t>nıfta ders esnasında konuşmak, sakız çiğnemek, gürültü yapmak, k</w:t>
      </w:r>
      <w:r>
        <w:rPr>
          <w:lang w:bidi="fa-IR"/>
        </w:rPr>
        <w:t>o</w:t>
      </w:r>
      <w:r>
        <w:rPr>
          <w:lang w:bidi="fa-IR"/>
        </w:rPr>
        <w:t>ridorlarda koşmak, okul sırasından ayrılmak, uygun olmayan elbiseler giymek ve çöpü çöp kutusuna atmamak.” Ama 1986 yılında bu eyal</w:t>
      </w:r>
      <w:r>
        <w:rPr>
          <w:lang w:bidi="fa-IR"/>
        </w:rPr>
        <w:t>e</w:t>
      </w:r>
      <w:r>
        <w:rPr>
          <w:lang w:bidi="fa-IR"/>
        </w:rPr>
        <w:t>tin aynı okullarında yapılmış incelemeler esasınca başlıca disiplin kon</w:t>
      </w:r>
      <w:r>
        <w:rPr>
          <w:lang w:bidi="fa-IR"/>
        </w:rPr>
        <w:t>u</w:t>
      </w:r>
      <w:r>
        <w:rPr>
          <w:lang w:bidi="fa-IR"/>
        </w:rPr>
        <w:t>sunda görülmüş olan yedi husus ise şunlardır: “Uyuşturucu madde kullanmak, alkollü içecekler içmek, genç kızların hamile kalması, i</w:t>
      </w:r>
      <w:r>
        <w:rPr>
          <w:lang w:bidi="fa-IR"/>
        </w:rPr>
        <w:t>n</w:t>
      </w:r>
      <w:r>
        <w:rPr>
          <w:lang w:bidi="fa-IR"/>
        </w:rPr>
        <w:t>tihar, tecavüz, hırsızlık ve şiddet.” Elbette son yıllarda, Amerika’nın bir çok eyaletinde toplumsal bir problem olarak ortaya çıkan genç ö</w:t>
      </w:r>
      <w:r>
        <w:rPr>
          <w:lang w:bidi="fa-IR"/>
        </w:rPr>
        <w:t>ğ</w:t>
      </w:r>
      <w:r>
        <w:rPr>
          <w:lang w:bidi="fa-IR"/>
        </w:rPr>
        <w:t>rencilerin ateşli silahlar taşıması, bu silahları öğretmenlerin, memurl</w:t>
      </w:r>
      <w:r>
        <w:rPr>
          <w:lang w:bidi="fa-IR"/>
        </w:rPr>
        <w:t>a</w:t>
      </w:r>
      <w:r>
        <w:rPr>
          <w:lang w:bidi="fa-IR"/>
        </w:rPr>
        <w:t>rın ve öğrencilerin aleyhine kullanması konularındaki yasaklar, yuk</w:t>
      </w:r>
      <w:r>
        <w:rPr>
          <w:lang w:bidi="fa-IR"/>
        </w:rPr>
        <w:t>a</w:t>
      </w:r>
      <w:r>
        <w:rPr>
          <w:lang w:bidi="fa-IR"/>
        </w:rPr>
        <w:t>rıdakilere eklenmiştir.”</w:t>
      </w:r>
      <w:r>
        <w:rPr>
          <w:rStyle w:val="FootnoteReference"/>
          <w:lang w:bidi="fa-IR"/>
        </w:rPr>
        <w:footnoteReference w:id="731"/>
      </w:r>
    </w:p>
    <w:p w:rsidR="008C142D" w:rsidRDefault="008C142D">
      <w:pPr>
        <w:rPr>
          <w:lang w:bidi="fa-IR"/>
        </w:rPr>
      </w:pPr>
      <w:r>
        <w:rPr>
          <w:lang w:bidi="fa-IR"/>
        </w:rPr>
        <w:t>Bu konuda yapılan bir araştırmada ise şöyle yer almıştır: “1997 ve 1998 yılında Amerikan okullarının yüzde onunda 4100 tecavüz ve saldırı, 7100 hırsızlık olayı ve 1100 tane de öğrenciler ar</w:t>
      </w:r>
      <w:r>
        <w:rPr>
          <w:lang w:bidi="fa-IR"/>
        </w:rPr>
        <w:t>a</w:t>
      </w:r>
      <w:r>
        <w:rPr>
          <w:lang w:bidi="fa-IR"/>
        </w:rPr>
        <w:t>sında silahlı çatışma olayı meydana gelmiştir.”</w:t>
      </w:r>
      <w:r>
        <w:rPr>
          <w:rStyle w:val="FootnoteReference"/>
          <w:lang w:bidi="fa-IR"/>
        </w:rPr>
        <w:footnoteReference w:id="732"/>
      </w:r>
    </w:p>
    <w:p w:rsidR="008C142D" w:rsidRDefault="008C142D">
      <w:pPr>
        <w:rPr>
          <w:lang w:bidi="fa-IR"/>
        </w:rPr>
      </w:pPr>
      <w:r>
        <w:rPr>
          <w:b/>
          <w:bCs/>
          <w:lang w:bidi="fa-IR"/>
        </w:rPr>
        <w:t xml:space="preserve">C- Amerikalıların Çocuklarını Evde Eğitmeye Meyletmesi: </w:t>
      </w:r>
      <w:r>
        <w:rPr>
          <w:lang w:bidi="fa-IR"/>
        </w:rPr>
        <w:t>ABD’nin eğitim ve öğretim sisteminin ahlaki, manevi ve dini öğretil</w:t>
      </w:r>
      <w:r>
        <w:rPr>
          <w:lang w:bidi="fa-IR"/>
        </w:rPr>
        <w:t>e</w:t>
      </w:r>
      <w:r>
        <w:rPr>
          <w:lang w:bidi="fa-IR"/>
        </w:rPr>
        <w:t>re yabancılaşması, günümüzde bir çok Amerikalı ailenin çocuklarını evde eğitmeye yönelmesine sebep olmuştur. Öyleki bazı aileler, ç</w:t>
      </w:r>
      <w:r>
        <w:rPr>
          <w:lang w:bidi="fa-IR"/>
        </w:rPr>
        <w:t>o</w:t>
      </w:r>
      <w:r>
        <w:rPr>
          <w:lang w:bidi="fa-IR"/>
        </w:rPr>
        <w:t>cuklarının okula gitmesine engel olmaktadır. Washington Post gazet</w:t>
      </w:r>
      <w:r>
        <w:rPr>
          <w:lang w:bidi="fa-IR"/>
        </w:rPr>
        <w:t>e</w:t>
      </w:r>
      <w:r>
        <w:rPr>
          <w:lang w:bidi="fa-IR"/>
        </w:rPr>
        <w:t>si, bu konuda yayımladığı bir raporunda şöyle yazmaktadır: “Eğitim ve öğretim işleri uzmanı Brian Ray’in yaptığı incelemeler esasınca, bir milyona yakın Amerikan gençleri ve çocukları evlerinde eğitim gö</w:t>
      </w:r>
      <w:r>
        <w:rPr>
          <w:lang w:bidi="fa-IR"/>
        </w:rPr>
        <w:t>r</w:t>
      </w:r>
      <w:r>
        <w:rPr>
          <w:lang w:bidi="fa-IR"/>
        </w:rPr>
        <w:t>müşler ve okula gitmemişlerdir. Bu olay, gittikçe yaygınlık kazanma</w:t>
      </w:r>
      <w:r>
        <w:rPr>
          <w:lang w:bidi="fa-IR"/>
        </w:rPr>
        <w:t>k</w:t>
      </w:r>
      <w:r>
        <w:rPr>
          <w:lang w:bidi="fa-IR"/>
        </w:rPr>
        <w:t>tadır. 2000 yılına kadar bu rakam iki milyon çocuk ve gence erişece</w:t>
      </w:r>
      <w:r>
        <w:rPr>
          <w:lang w:bidi="fa-IR"/>
        </w:rPr>
        <w:t>k</w:t>
      </w:r>
      <w:r>
        <w:rPr>
          <w:lang w:bidi="fa-IR"/>
        </w:rPr>
        <w:t>tir.” Washington Post şöyle devam etmekt</w:t>
      </w:r>
      <w:r>
        <w:rPr>
          <w:lang w:bidi="fa-IR"/>
        </w:rPr>
        <w:t>e</w:t>
      </w:r>
      <w:r>
        <w:rPr>
          <w:lang w:bidi="fa-IR"/>
        </w:rPr>
        <w:t>dir: “Ailelerin bu metodu seçmelerinin başlıca sebebi, ahlaki ölçüleri ve dini ilkeleri çocuklara öğretme eğilimidir. Zira her türlü dini terb</w:t>
      </w:r>
      <w:r>
        <w:rPr>
          <w:lang w:bidi="fa-IR"/>
        </w:rPr>
        <w:t>i</w:t>
      </w:r>
      <w:r>
        <w:rPr>
          <w:lang w:bidi="fa-IR"/>
        </w:rPr>
        <w:t>ye ve öğretim ve hatta dini tezahürler bile okullarda yasaklanmış ha</w:t>
      </w:r>
      <w:r>
        <w:rPr>
          <w:lang w:bidi="fa-IR"/>
        </w:rPr>
        <w:t>l</w:t>
      </w:r>
      <w:r>
        <w:rPr>
          <w:lang w:bidi="fa-IR"/>
        </w:rPr>
        <w:t>dedir.”</w:t>
      </w:r>
      <w:r>
        <w:rPr>
          <w:rStyle w:val="FootnoteReference"/>
          <w:lang w:bidi="fa-IR"/>
        </w:rPr>
        <w:footnoteReference w:id="733"/>
      </w:r>
    </w:p>
    <w:p w:rsidR="008C142D" w:rsidRDefault="008C142D">
      <w:pPr>
        <w:rPr>
          <w:lang w:bidi="fa-IR"/>
        </w:rPr>
      </w:pPr>
    </w:p>
    <w:p w:rsidR="008C142D" w:rsidRDefault="008C142D" w:rsidP="00D278DE">
      <w:pPr>
        <w:pStyle w:val="Heading1"/>
        <w:rPr>
          <w:lang w:bidi="fa-IR"/>
        </w:rPr>
      </w:pPr>
      <w:bookmarkStart w:id="188" w:name="_Toc61827205"/>
      <w:r>
        <w:rPr>
          <w:lang w:bidi="fa-IR"/>
        </w:rPr>
        <w:t>12- Amerikalı Uzmanların Büyük Buhranlardan Endişe Duyması</w:t>
      </w:r>
      <w:bookmarkEnd w:id="188"/>
    </w:p>
    <w:p w:rsidR="008C142D" w:rsidRDefault="008C142D">
      <w:pPr>
        <w:rPr>
          <w:lang w:bidi="fa-IR"/>
        </w:rPr>
      </w:pPr>
      <w:r>
        <w:rPr>
          <w:lang w:bidi="fa-IR"/>
        </w:rPr>
        <w:t>Amerika toplumunda toplumsal ve ahlaki sapıklıkların yıkıcı etk</w:t>
      </w:r>
      <w:r>
        <w:rPr>
          <w:lang w:bidi="fa-IR"/>
        </w:rPr>
        <w:t>i</w:t>
      </w:r>
      <w:r>
        <w:rPr>
          <w:lang w:bidi="fa-IR"/>
        </w:rPr>
        <w:t>lerinin gün gittikçe daha fazla ortaya çıkmasıyla ve yaygınlaşmasıyla birlikte, bu ülkede büyük ahlaki buhranlar ile ilgili konuların incele</w:t>
      </w:r>
      <w:r>
        <w:rPr>
          <w:lang w:bidi="fa-IR"/>
        </w:rPr>
        <w:t>n</w:t>
      </w:r>
      <w:r>
        <w:rPr>
          <w:lang w:bidi="fa-IR"/>
        </w:rPr>
        <w:t>mesini ve yorumlanmasını daha da ciddi bir hale getirmiştir. Amer</w:t>
      </w:r>
      <w:r>
        <w:rPr>
          <w:lang w:bidi="fa-IR"/>
        </w:rPr>
        <w:t>i</w:t>
      </w:r>
      <w:r>
        <w:rPr>
          <w:lang w:bidi="fa-IR"/>
        </w:rPr>
        <w:t>ka’yla ilgili meselelerin seçkin yorumcularından biri bu konuda şöyle demektedir: “Günümüz buhranları, Amerika’da bir çok sosyal ilimler öğrencileri için önceki yıllardan beri zaten aşikar idi. Ama geçmişte Amerikan basınına çok az yansıyan görülmeyen buhran ve sorunlar, bugünlerde aşikar ve görülür olmaya başlamı</w:t>
      </w:r>
      <w:r>
        <w:rPr>
          <w:lang w:bidi="fa-IR"/>
        </w:rPr>
        <w:t>ş</w:t>
      </w:r>
      <w:r>
        <w:rPr>
          <w:lang w:bidi="fa-IR"/>
        </w:rPr>
        <w:t xml:space="preserve">tır. </w:t>
      </w:r>
    </w:p>
    <w:p w:rsidR="008C142D" w:rsidRDefault="008C142D">
      <w:pPr>
        <w:rPr>
          <w:lang w:bidi="fa-IR"/>
        </w:rPr>
      </w:pPr>
      <w:r>
        <w:rPr>
          <w:lang w:bidi="fa-IR"/>
        </w:rPr>
        <w:t>Birkaç hafta önce Washington Post gazetesinin birinci sayfasında yer alan sür manşette şöyle denilmekteydi: “Amerikalılar birbirlerine ve kendi kurumlarına güven duymamaktadırlar.” Ertesi gün aynı gaz</w:t>
      </w:r>
      <w:r>
        <w:rPr>
          <w:lang w:bidi="fa-IR"/>
        </w:rPr>
        <w:t>e</w:t>
      </w:r>
      <w:r>
        <w:rPr>
          <w:lang w:bidi="fa-IR"/>
        </w:rPr>
        <w:t>tede, birinci sayfa boydan boya güvensizlik siyaseti ve boş çıkan h</w:t>
      </w:r>
      <w:r>
        <w:rPr>
          <w:lang w:bidi="fa-IR"/>
        </w:rPr>
        <w:t>a</w:t>
      </w:r>
      <w:r>
        <w:rPr>
          <w:lang w:bidi="fa-IR"/>
        </w:rPr>
        <w:t>yallerden söz etmekteydi. Üçüncü gün ise birinci sayfada yer alan b</w:t>
      </w:r>
      <w:r>
        <w:rPr>
          <w:lang w:bidi="fa-IR"/>
        </w:rPr>
        <w:t>ü</w:t>
      </w:r>
      <w:r>
        <w:rPr>
          <w:lang w:bidi="fa-IR"/>
        </w:rPr>
        <w:t>yük bir manşette, kalkınma halinde oy veren sinirli kadınlardan söz etmekteydi. Washington Post gazetesinin birinci sayfasındaki bu tür yorumsal makaleler günün haberleri olarak bir hafta boyunca devam etti. Bu tür raporların genelde günün önemli haberlerine ayrılan bas</w:t>
      </w:r>
      <w:r>
        <w:rPr>
          <w:lang w:bidi="fa-IR"/>
        </w:rPr>
        <w:t>ı</w:t>
      </w:r>
      <w:r>
        <w:rPr>
          <w:lang w:bidi="fa-IR"/>
        </w:rPr>
        <w:t>nın birinci sayfasında yer alması daha önce görülmemiş bir şeydi ve bu da Amerika’nın siyasi ve toplumsal sorunlarının ciddi ve endişe v</w:t>
      </w:r>
      <w:r>
        <w:rPr>
          <w:lang w:bidi="fa-IR"/>
        </w:rPr>
        <w:t>e</w:t>
      </w:r>
      <w:r>
        <w:rPr>
          <w:lang w:bidi="fa-IR"/>
        </w:rPr>
        <w:t xml:space="preserve">rici bir hale geldiğinin göstergesidir. </w:t>
      </w:r>
    </w:p>
    <w:p w:rsidR="008C142D" w:rsidRDefault="008C142D">
      <w:pPr>
        <w:rPr>
          <w:lang w:bidi="fa-IR"/>
        </w:rPr>
      </w:pPr>
      <w:r>
        <w:rPr>
          <w:lang w:bidi="fa-IR"/>
        </w:rPr>
        <w:t xml:space="preserve">Bu hafta ise Washington Post gazetesinin birinci sayfasında yer </w:t>
      </w:r>
      <w:r>
        <w:rPr>
          <w:lang w:bidi="fa-IR"/>
        </w:rPr>
        <w:t>a</w:t>
      </w:r>
      <w:r>
        <w:rPr>
          <w:lang w:bidi="fa-IR"/>
        </w:rPr>
        <w:t>lan makaleler, Amerika’da kumar hakkında hazırlanmış dizi yazılardı. Burada yayımlanan istatistikler esasınca, Amerika milleti kumarbaz bir millet haline gelmiştir ve kumar oynamak, yılda 482 milyar dolar tutarıyla, Amerika’nın en büyük milli eğlencesi haline gelmiştir. Am</w:t>
      </w:r>
      <w:r>
        <w:rPr>
          <w:lang w:bidi="fa-IR"/>
        </w:rPr>
        <w:t>e</w:t>
      </w:r>
      <w:r>
        <w:rPr>
          <w:lang w:bidi="fa-IR"/>
        </w:rPr>
        <w:t>rika’da müzik, kayık ve gemi yarışması, eğlence parkları, spor yarışl</w:t>
      </w:r>
      <w:r>
        <w:rPr>
          <w:lang w:bidi="fa-IR"/>
        </w:rPr>
        <w:t>a</w:t>
      </w:r>
      <w:r>
        <w:rPr>
          <w:lang w:bidi="fa-IR"/>
        </w:rPr>
        <w:t>rı, sinema ve film eğlence açısından kumardan daha alt s</w:t>
      </w:r>
      <w:r>
        <w:rPr>
          <w:lang w:bidi="fa-IR"/>
        </w:rPr>
        <w:t>ı</w:t>
      </w:r>
      <w:r>
        <w:rPr>
          <w:lang w:bidi="fa-IR"/>
        </w:rPr>
        <w:t>ralarda yer almışlardır. Bu istatistikler esasınca bütün eğlence parklarına gidenl</w:t>
      </w:r>
      <w:r>
        <w:rPr>
          <w:lang w:bidi="fa-IR"/>
        </w:rPr>
        <w:t>e</w:t>
      </w:r>
      <w:r>
        <w:rPr>
          <w:lang w:bidi="fa-IR"/>
        </w:rPr>
        <w:t>rin sayısı, yılda 128 milyon kişiyi bulmaktadır. Oysa kumar gazinol</w:t>
      </w:r>
      <w:r>
        <w:rPr>
          <w:lang w:bidi="fa-IR"/>
        </w:rPr>
        <w:t>a</w:t>
      </w:r>
      <w:r>
        <w:rPr>
          <w:lang w:bidi="fa-IR"/>
        </w:rPr>
        <w:t>rına gidenlerin yıllık sayısı 125 milyon, müzik konserlerine gidenl</w:t>
      </w:r>
      <w:r>
        <w:rPr>
          <w:lang w:bidi="fa-IR"/>
        </w:rPr>
        <w:t>e</w:t>
      </w:r>
      <w:r>
        <w:rPr>
          <w:lang w:bidi="fa-IR"/>
        </w:rPr>
        <w:t>rin sayısı yıllık 24 milyon, büyük futbol kulüplerinin oyunlarına gidenl</w:t>
      </w:r>
      <w:r>
        <w:rPr>
          <w:lang w:bidi="fa-IR"/>
        </w:rPr>
        <w:t>e</w:t>
      </w:r>
      <w:r>
        <w:rPr>
          <w:lang w:bidi="fa-IR"/>
        </w:rPr>
        <w:t>rin yıllık sayısı 14 milyon ve t</w:t>
      </w:r>
      <w:r>
        <w:rPr>
          <w:lang w:bidi="fa-IR"/>
        </w:rPr>
        <w:t>i</w:t>
      </w:r>
      <w:r>
        <w:rPr>
          <w:lang w:bidi="fa-IR"/>
        </w:rPr>
        <w:t xml:space="preserve">yatrolara gidenlerin yıllık sayısı ise 9 milyon civarındadır. </w:t>
      </w:r>
    </w:p>
    <w:p w:rsidR="008C142D" w:rsidRDefault="008C142D">
      <w:pPr>
        <w:rPr>
          <w:lang w:bidi="fa-IR"/>
        </w:rPr>
      </w:pPr>
      <w:r>
        <w:rPr>
          <w:lang w:bidi="fa-IR"/>
        </w:rPr>
        <w:t xml:space="preserve">Eyalet devletleri, kumarhaneleri en büyük teşvik edici ve geliştirici faktör konumundadır. Zira bütçelerinin azlığı sebebiyle, vergi olarak bu kumarhanelerden çok büyük gelirler elde etmektedirler. </w:t>
      </w:r>
    </w:p>
    <w:p w:rsidR="008C142D" w:rsidRDefault="008C142D">
      <w:pPr>
        <w:rPr>
          <w:lang w:bidi="fa-IR"/>
        </w:rPr>
      </w:pPr>
      <w:r>
        <w:rPr>
          <w:lang w:bidi="fa-IR"/>
        </w:rPr>
        <w:t>Daha yirmi yıl öncesine kadar, kumarbazlık, toto ve şans oyunları Amerika’nın bir çok eyaletinde yasaklanmış durumdaydı. Ama iktis</w:t>
      </w:r>
      <w:r>
        <w:rPr>
          <w:lang w:bidi="fa-IR"/>
        </w:rPr>
        <w:t>a</w:t>
      </w:r>
      <w:r>
        <w:rPr>
          <w:lang w:bidi="fa-IR"/>
        </w:rPr>
        <w:t>di buhranlar ve toplumsal değerlerin ortadan kalkmasıyla kumarbazl</w:t>
      </w:r>
      <w:r>
        <w:rPr>
          <w:lang w:bidi="fa-IR"/>
        </w:rPr>
        <w:t>a</w:t>
      </w:r>
      <w:r>
        <w:rPr>
          <w:lang w:bidi="fa-IR"/>
        </w:rPr>
        <w:t xml:space="preserve">rın sayısı hızla artış kaydetmiştir ve devlet de bu sektörü geliştirmeye katılmıştır. </w:t>
      </w:r>
    </w:p>
    <w:p w:rsidR="008C142D" w:rsidRDefault="008C142D">
      <w:pPr>
        <w:rPr>
          <w:lang w:bidi="fa-IR"/>
        </w:rPr>
      </w:pPr>
      <w:r>
        <w:rPr>
          <w:lang w:bidi="fa-IR"/>
        </w:rPr>
        <w:t>Yeni yayımlanan rakamlar şunu göstermektedir ki, kumarın yaygın olduğu bölgelerde, cinayetler de artış kaydetmektedir. Zinadan doğan çocukların sayısı da son yıllarda 10 kat fazlalaşmıştır. Cinayet suçu</w:t>
      </w:r>
      <w:r>
        <w:rPr>
          <w:lang w:bidi="fa-IR"/>
        </w:rPr>
        <w:t>n</w:t>
      </w:r>
      <w:r>
        <w:rPr>
          <w:lang w:bidi="fa-IR"/>
        </w:rPr>
        <w:t>dan hapiste yatanların sayısı ise bir milyon kişiyi geçmiş durumd</w:t>
      </w:r>
      <w:r>
        <w:rPr>
          <w:lang w:bidi="fa-IR"/>
        </w:rPr>
        <w:t>a</w:t>
      </w:r>
      <w:r>
        <w:rPr>
          <w:lang w:bidi="fa-IR"/>
        </w:rPr>
        <w:t>dır.”</w:t>
      </w:r>
      <w:r>
        <w:rPr>
          <w:rStyle w:val="FootnoteReference"/>
          <w:lang w:bidi="fa-IR"/>
        </w:rPr>
        <w:footnoteReference w:id="734"/>
      </w:r>
    </w:p>
    <w:p w:rsidR="008C142D" w:rsidRDefault="008C142D">
      <w:pPr>
        <w:rPr>
          <w:lang w:bidi="fa-IR"/>
        </w:rPr>
      </w:pPr>
    </w:p>
    <w:p w:rsidR="008C142D" w:rsidRDefault="008C142D" w:rsidP="00D278DE">
      <w:pPr>
        <w:pStyle w:val="Heading1"/>
        <w:rPr>
          <w:lang w:bidi="fa-IR"/>
        </w:rPr>
      </w:pPr>
      <w:bookmarkStart w:id="189" w:name="_Toc61827206"/>
      <w:r>
        <w:rPr>
          <w:lang w:bidi="fa-IR"/>
        </w:rPr>
        <w:t>13- Amerika Kudretinin Gittikçe Yok Olmaya Yüz Tuttuğunun Nişan</w:t>
      </w:r>
      <w:r>
        <w:rPr>
          <w:lang w:bidi="fa-IR"/>
        </w:rPr>
        <w:t>e</w:t>
      </w:r>
      <w:r>
        <w:rPr>
          <w:lang w:bidi="fa-IR"/>
        </w:rPr>
        <w:t>leri</w:t>
      </w:r>
      <w:bookmarkEnd w:id="189"/>
    </w:p>
    <w:p w:rsidR="008C142D" w:rsidRDefault="008C142D">
      <w:pPr>
        <w:rPr>
          <w:lang w:bidi="fa-IR"/>
        </w:rPr>
      </w:pPr>
      <w:r>
        <w:rPr>
          <w:lang w:bidi="fa-IR"/>
        </w:rPr>
        <w:t>Kültürel çöküşün, manevi kopuşun toplumsal sorunların yükseliş</w:t>
      </w:r>
      <w:r>
        <w:rPr>
          <w:lang w:bidi="fa-IR"/>
        </w:rPr>
        <w:t>i</w:t>
      </w:r>
      <w:r>
        <w:rPr>
          <w:lang w:bidi="fa-IR"/>
        </w:rPr>
        <w:t xml:space="preserve">nin ve de yıkıcı yan etkilerinin devam etmesi, genel anlamda ABD’yi başlıca iki buhranla karşı karşıya bırakmıştır: </w:t>
      </w:r>
    </w:p>
    <w:p w:rsidR="008C142D" w:rsidRDefault="008C142D">
      <w:pPr>
        <w:rPr>
          <w:lang w:bidi="fa-IR"/>
        </w:rPr>
      </w:pPr>
      <w:r>
        <w:rPr>
          <w:lang w:bidi="fa-IR"/>
        </w:rPr>
        <w:t>- Halkın genelinin yöneticilere ve hakim siyasi düzene güveninin göze batacak bir şekilde azalması</w:t>
      </w:r>
    </w:p>
    <w:p w:rsidR="008C142D" w:rsidRDefault="008C142D">
      <w:pPr>
        <w:rPr>
          <w:lang w:bidi="fa-IR"/>
        </w:rPr>
      </w:pPr>
      <w:r>
        <w:rPr>
          <w:lang w:bidi="fa-IR"/>
        </w:rPr>
        <w:t>- Tek kutuplu düzen görüşüne ve Amerika’nın dünya üzerindeki hakimiyetine karşı evrensel düzlemde gittikçe artış kaydeden muhal</w:t>
      </w:r>
      <w:r>
        <w:rPr>
          <w:lang w:bidi="fa-IR"/>
        </w:rPr>
        <w:t>e</w:t>
      </w:r>
      <w:r>
        <w:rPr>
          <w:lang w:bidi="fa-IR"/>
        </w:rPr>
        <w:t>fet</w:t>
      </w:r>
    </w:p>
    <w:p w:rsidR="008C142D" w:rsidRDefault="008C142D">
      <w:pPr>
        <w:rPr>
          <w:lang w:bidi="fa-IR"/>
        </w:rPr>
      </w:pPr>
    </w:p>
    <w:p w:rsidR="008C142D" w:rsidRDefault="008C142D" w:rsidP="00D278DE">
      <w:pPr>
        <w:pStyle w:val="Heading1"/>
        <w:rPr>
          <w:lang w:bidi="fa-IR"/>
        </w:rPr>
      </w:pPr>
      <w:bookmarkStart w:id="190" w:name="_Toc61827207"/>
      <w:r>
        <w:rPr>
          <w:lang w:bidi="fa-IR"/>
        </w:rPr>
        <w:t>1- Halkın Yöneticilere Güveninin Azalması</w:t>
      </w:r>
      <w:bookmarkEnd w:id="190"/>
      <w:r>
        <w:rPr>
          <w:lang w:bidi="fa-IR"/>
        </w:rPr>
        <w:t xml:space="preserve"> </w:t>
      </w:r>
    </w:p>
    <w:p w:rsidR="008C142D" w:rsidRDefault="008C142D">
      <w:pPr>
        <w:rPr>
          <w:lang w:bidi="fa-IR"/>
        </w:rPr>
      </w:pPr>
      <w:r>
        <w:rPr>
          <w:lang w:bidi="fa-IR"/>
        </w:rPr>
        <w:t xml:space="preserve">Bir taraftan ABD’nin bu toplumdaki siyasi, iktisadi ve kültürel buhranlara karşı koyma hususundaki gözle görülür ve ciddi bir şekilde acizliği ve bir yandan da Amerikalı siyasetçilerin ve yöneticilerin </w:t>
      </w:r>
      <w:r>
        <w:rPr>
          <w:lang w:bidi="fa-IR"/>
        </w:rPr>
        <w:t>a</w:t>
      </w:r>
      <w:r>
        <w:rPr>
          <w:lang w:bidi="fa-IR"/>
        </w:rPr>
        <w:t>çık ve geniş boyutlarda yolsuzlukları ve fesada düşmeleri, halkın genel</w:t>
      </w:r>
      <w:r>
        <w:rPr>
          <w:lang w:bidi="fa-IR"/>
        </w:rPr>
        <w:t>i</w:t>
      </w:r>
      <w:r>
        <w:rPr>
          <w:lang w:bidi="fa-IR"/>
        </w:rPr>
        <w:t>nin bu ülkedeki siyasi ve devlete ait kurumlara ve devlet yönetic</w:t>
      </w:r>
      <w:r>
        <w:rPr>
          <w:lang w:bidi="fa-IR"/>
        </w:rPr>
        <w:t>i</w:t>
      </w:r>
      <w:r>
        <w:rPr>
          <w:lang w:bidi="fa-IR"/>
        </w:rPr>
        <w:t xml:space="preserve">lerine karşı güveninin göze batacak bir şekilde azalmasına sebep olmuştur. </w:t>
      </w:r>
    </w:p>
    <w:p w:rsidR="008C142D" w:rsidRDefault="008C142D">
      <w:pPr>
        <w:rPr>
          <w:lang w:bidi="fa-IR"/>
        </w:rPr>
      </w:pPr>
      <w:r>
        <w:rPr>
          <w:lang w:bidi="fa-IR"/>
        </w:rPr>
        <w:t>Amerika halkının bu ülkeye hakim olan güçlere karşı kötümserliğ</w:t>
      </w:r>
      <w:r>
        <w:rPr>
          <w:lang w:bidi="fa-IR"/>
        </w:rPr>
        <w:t>i</w:t>
      </w:r>
      <w:r>
        <w:rPr>
          <w:lang w:bidi="fa-IR"/>
        </w:rPr>
        <w:t xml:space="preserve">nin ilerlemesi ve büyümesiyle birlikte Amerika hakikatte, “yepyeni tehlikeli buhran dalgalarıyla” karşı karşıya kalmıştır. </w:t>
      </w:r>
    </w:p>
    <w:p w:rsidR="008C142D" w:rsidRDefault="008C142D">
      <w:pPr>
        <w:rPr>
          <w:lang w:bidi="fa-IR"/>
        </w:rPr>
      </w:pPr>
      <w:r>
        <w:rPr>
          <w:lang w:bidi="fa-IR"/>
        </w:rPr>
        <w:t>“Bir yıl önce (1997) Amerika’da yapılan milli bir ankete göre ha</w:t>
      </w:r>
      <w:r>
        <w:rPr>
          <w:lang w:bidi="fa-IR"/>
        </w:rPr>
        <w:t>l</w:t>
      </w:r>
      <w:r>
        <w:rPr>
          <w:lang w:bidi="fa-IR"/>
        </w:rPr>
        <w:t>kın sadece % 30’u yargı, % 20’si yasama, % 18’i ise yürütme kuru</w:t>
      </w:r>
      <w:r>
        <w:rPr>
          <w:lang w:bidi="fa-IR"/>
        </w:rPr>
        <w:t>m</w:t>
      </w:r>
      <w:r>
        <w:rPr>
          <w:lang w:bidi="fa-IR"/>
        </w:rPr>
        <w:t>larına itimat ettiklerini ifade etmişlerdir.”</w:t>
      </w:r>
      <w:r>
        <w:rPr>
          <w:rStyle w:val="FootnoteReference"/>
          <w:lang w:bidi="fa-IR"/>
        </w:rPr>
        <w:footnoteReference w:id="735"/>
      </w:r>
    </w:p>
    <w:p w:rsidR="008C142D" w:rsidRDefault="008C142D">
      <w:pPr>
        <w:rPr>
          <w:lang w:bidi="fa-IR"/>
        </w:rPr>
      </w:pPr>
    </w:p>
    <w:p w:rsidR="008C142D" w:rsidRDefault="008C142D" w:rsidP="00D278DE">
      <w:pPr>
        <w:pStyle w:val="Heading1"/>
        <w:rPr>
          <w:lang w:bidi="fa-IR"/>
        </w:rPr>
      </w:pPr>
      <w:bookmarkStart w:id="191" w:name="_Toc61827208"/>
      <w:r>
        <w:rPr>
          <w:lang w:bidi="fa-IR"/>
        </w:rPr>
        <w:t>A- Rakamlar Aynasında Milli ve Devlete Ait Kurumlara İtimadın Aza</w:t>
      </w:r>
      <w:r>
        <w:rPr>
          <w:lang w:bidi="fa-IR"/>
        </w:rPr>
        <w:t>l</w:t>
      </w:r>
      <w:r>
        <w:rPr>
          <w:lang w:bidi="fa-IR"/>
        </w:rPr>
        <w:t>ması</w:t>
      </w:r>
      <w:bookmarkEnd w:id="191"/>
    </w:p>
    <w:p w:rsidR="008C142D" w:rsidRDefault="008C142D">
      <w:pPr>
        <w:rPr>
          <w:lang w:bidi="fa-IR"/>
        </w:rPr>
      </w:pPr>
      <w:r>
        <w:rPr>
          <w:lang w:bidi="fa-IR"/>
        </w:rPr>
        <w:t>Bu konu da inkarı mümkün olmayan bir hakikattir ve de Amerika Birleşik Devletlerinin kitle haberleşme araçlarının, araştırma ve inc</w:t>
      </w:r>
      <w:r>
        <w:rPr>
          <w:lang w:bidi="fa-IR"/>
        </w:rPr>
        <w:t>e</w:t>
      </w:r>
      <w:r>
        <w:rPr>
          <w:lang w:bidi="fa-IR"/>
        </w:rPr>
        <w:t xml:space="preserve">leme merkezlerinin yapmış olduğu ilmi anketler ve inceleme raporları da bu gerçeği teyit etmektedir. </w:t>
      </w:r>
    </w:p>
    <w:p w:rsidR="008C142D" w:rsidRDefault="008C142D">
      <w:pPr>
        <w:rPr>
          <w:lang w:bidi="fa-IR"/>
        </w:rPr>
      </w:pPr>
      <w:r>
        <w:rPr>
          <w:lang w:bidi="fa-IR"/>
        </w:rPr>
        <w:t>Amerikan Newsweek dergisi bir araştırma raporu yayımlayarak halkın genelinin siyasi ve devlete ait kurumlara güveninin azalması konusunu inceleyerek şöyle yazmıştır: “Oysa bundan otuz yıl önce Amerika halkının % 42’si kongreye itimat etmekteydi. Bu rakam şu anda % 8’e inmiş durumdadır. Amerikalıların yürütme kurumlarına olan güvenleri % 41’den % 12’ye, medyaya olan güvenleri % 29’dan % 13’e, büyük holdinglere olan güvenleri ise % 55’den % 19’a, ün</w:t>
      </w:r>
      <w:r>
        <w:rPr>
          <w:lang w:bidi="fa-IR"/>
        </w:rPr>
        <w:t>i</w:t>
      </w:r>
      <w:r>
        <w:rPr>
          <w:lang w:bidi="fa-IR"/>
        </w:rPr>
        <w:t>vers</w:t>
      </w:r>
      <w:r>
        <w:rPr>
          <w:lang w:bidi="fa-IR"/>
        </w:rPr>
        <w:t>i</w:t>
      </w:r>
      <w:r>
        <w:rPr>
          <w:lang w:bidi="fa-IR"/>
        </w:rPr>
        <w:t>telere olan güveni % 61’den % 25’e, doktorlara olan güveni % 73’ten % 23’e inmiş durumdadır.”</w:t>
      </w:r>
      <w:r>
        <w:rPr>
          <w:rStyle w:val="FootnoteReference"/>
          <w:lang w:bidi="fa-IR"/>
        </w:rPr>
        <w:footnoteReference w:id="736"/>
      </w:r>
    </w:p>
    <w:p w:rsidR="008C142D" w:rsidRDefault="008C142D">
      <w:pPr>
        <w:rPr>
          <w:lang w:bidi="fa-IR"/>
        </w:rPr>
      </w:pPr>
      <w:r>
        <w:rPr>
          <w:lang w:bidi="fa-IR"/>
        </w:rPr>
        <w:t>Basında halka arz edilen, Amerikan halkının bu ülkenin milli k</w:t>
      </w:r>
      <w:r>
        <w:rPr>
          <w:lang w:bidi="fa-IR"/>
        </w:rPr>
        <w:t>u</w:t>
      </w:r>
      <w:r>
        <w:rPr>
          <w:lang w:bidi="fa-IR"/>
        </w:rPr>
        <w:t xml:space="preserve">rumlarına ve devlet teşkilatlarına olan göreceli güveni konulu Pew </w:t>
      </w:r>
      <w:r>
        <w:rPr>
          <w:lang w:bidi="fa-IR"/>
        </w:rPr>
        <w:t>a</w:t>
      </w:r>
      <w:r>
        <w:rPr>
          <w:lang w:bidi="fa-IR"/>
        </w:rPr>
        <w:t>raştırmalar merkezi tarafından yapılan karşılaştırmalı değerle</w:t>
      </w:r>
      <w:r>
        <w:rPr>
          <w:lang w:bidi="fa-IR"/>
        </w:rPr>
        <w:t>n</w:t>
      </w:r>
      <w:r>
        <w:rPr>
          <w:lang w:bidi="fa-IR"/>
        </w:rPr>
        <w:t>dirme raporunda şöyle yer almıştır: “Halkın aile bireylerine olan it</w:t>
      </w:r>
      <w:r>
        <w:rPr>
          <w:lang w:bidi="fa-IR"/>
        </w:rPr>
        <w:t>i</w:t>
      </w:r>
      <w:r>
        <w:rPr>
          <w:lang w:bidi="fa-IR"/>
        </w:rPr>
        <w:t>madı % 84, itfaiy</w:t>
      </w:r>
      <w:r>
        <w:rPr>
          <w:lang w:bidi="fa-IR"/>
        </w:rPr>
        <w:t>e</w:t>
      </w:r>
      <w:r>
        <w:rPr>
          <w:lang w:bidi="fa-IR"/>
        </w:rPr>
        <w:t>ye olan güveni % 78, işyerlerindeki müdürlere olan itimadı % 51, polis idaresine olan güveni % 46, komşusuna olan g</w:t>
      </w:r>
      <w:r>
        <w:rPr>
          <w:lang w:bidi="fa-IR"/>
        </w:rPr>
        <w:t>ü</w:t>
      </w:r>
      <w:r>
        <w:rPr>
          <w:lang w:bidi="fa-IR"/>
        </w:rPr>
        <w:t>veni % 45, m</w:t>
      </w:r>
      <w:r>
        <w:rPr>
          <w:lang w:bidi="fa-IR"/>
        </w:rPr>
        <w:t>a</w:t>
      </w:r>
      <w:r>
        <w:rPr>
          <w:lang w:bidi="fa-IR"/>
        </w:rPr>
        <w:t xml:space="preserve">halle okullarına olan güveni % 32, televizyon ve basın araçlarına olan güveni % 24, yerel gazetelere olan güveni % 22, belediyelere </w:t>
      </w:r>
      <w:r>
        <w:rPr>
          <w:lang w:bidi="fa-IR"/>
        </w:rPr>
        <w:t>o</w:t>
      </w:r>
      <w:r>
        <w:rPr>
          <w:lang w:bidi="fa-IR"/>
        </w:rPr>
        <w:t>lan güveni % 14, yerel devlete olan güveni % 9, federal de</w:t>
      </w:r>
      <w:r>
        <w:rPr>
          <w:lang w:bidi="fa-IR"/>
        </w:rPr>
        <w:t>v</w:t>
      </w:r>
      <w:r>
        <w:rPr>
          <w:lang w:bidi="fa-IR"/>
        </w:rPr>
        <w:t>lete olan güveni ise % 6 civarı</w:t>
      </w:r>
      <w:r>
        <w:rPr>
          <w:lang w:bidi="fa-IR"/>
        </w:rPr>
        <w:t>n</w:t>
      </w:r>
      <w:r>
        <w:rPr>
          <w:lang w:bidi="fa-IR"/>
        </w:rPr>
        <w:t>dadır.”</w:t>
      </w:r>
      <w:r>
        <w:rPr>
          <w:rStyle w:val="FootnoteReference"/>
          <w:lang w:bidi="fa-IR"/>
        </w:rPr>
        <w:footnoteReference w:id="737"/>
      </w:r>
    </w:p>
    <w:p w:rsidR="008C142D" w:rsidRDefault="008C142D">
      <w:pPr>
        <w:rPr>
          <w:lang w:bidi="fa-IR"/>
        </w:rPr>
      </w:pPr>
      <w:r>
        <w:rPr>
          <w:lang w:bidi="fa-IR"/>
        </w:rPr>
        <w:t>Nitekim Amerika’nın toplumsal konularını yorumlayan uzmanlar da şuna inanmaktadırlar: “Asıl sorun şurada yatmaktadır ki Amerikal</w:t>
      </w:r>
      <w:r>
        <w:rPr>
          <w:lang w:bidi="fa-IR"/>
        </w:rPr>
        <w:t>ı</w:t>
      </w:r>
      <w:r>
        <w:rPr>
          <w:lang w:bidi="fa-IR"/>
        </w:rPr>
        <w:t>ların en çok güvendiği aile kurumu da şu anda dağılmaya yüz tutmu</w:t>
      </w:r>
      <w:r>
        <w:rPr>
          <w:lang w:bidi="fa-IR"/>
        </w:rPr>
        <w:t>ş</w:t>
      </w:r>
      <w:r>
        <w:rPr>
          <w:lang w:bidi="fa-IR"/>
        </w:rPr>
        <w:t>tur ve itfaiye teşkilatı da bütün hizmetleriyle beraber siyasi partilerin, devlet ve siyasi teşkilatların yerine geçecek bir konumda değildir.”</w:t>
      </w:r>
      <w:r>
        <w:rPr>
          <w:rStyle w:val="FootnoteReference"/>
          <w:lang w:bidi="fa-IR"/>
        </w:rPr>
        <w:footnoteReference w:id="738"/>
      </w:r>
    </w:p>
    <w:p w:rsidR="008C142D" w:rsidRDefault="008C142D">
      <w:pPr>
        <w:rPr>
          <w:lang w:bidi="fa-IR"/>
        </w:rPr>
      </w:pPr>
    </w:p>
    <w:p w:rsidR="008C142D" w:rsidRDefault="008C142D" w:rsidP="00D278DE">
      <w:pPr>
        <w:pStyle w:val="Heading1"/>
        <w:rPr>
          <w:lang w:bidi="fa-IR"/>
        </w:rPr>
      </w:pPr>
      <w:bookmarkStart w:id="192" w:name="_Toc61827209"/>
      <w:r>
        <w:rPr>
          <w:lang w:bidi="fa-IR"/>
        </w:rPr>
        <w:t>B- Amerikalı Yetkililerin Ahlaki ve Mali Fesatları</w:t>
      </w:r>
      <w:bookmarkEnd w:id="192"/>
    </w:p>
    <w:p w:rsidR="008C142D" w:rsidRDefault="008C142D">
      <w:pPr>
        <w:rPr>
          <w:lang w:bidi="fa-IR"/>
        </w:rPr>
      </w:pPr>
      <w:r>
        <w:rPr>
          <w:lang w:bidi="fa-IR"/>
        </w:rPr>
        <w:t>Amerika’da yapılan en son anketlerin sonuçlarının da gösterdiği gibi, bu ülke halkının % 65’i, Amerika’daki devlet yetkililerinin b</w:t>
      </w:r>
      <w:r>
        <w:rPr>
          <w:lang w:bidi="fa-IR"/>
        </w:rPr>
        <w:t>o</w:t>
      </w:r>
      <w:r>
        <w:rPr>
          <w:lang w:bidi="fa-IR"/>
        </w:rPr>
        <w:t>zuk ve sahtekar olduğuna inanmaktadır. Gallop anket kurumu ile CNN tel</w:t>
      </w:r>
      <w:r>
        <w:rPr>
          <w:lang w:bidi="fa-IR"/>
        </w:rPr>
        <w:t>e</w:t>
      </w:r>
      <w:r>
        <w:rPr>
          <w:lang w:bidi="fa-IR"/>
        </w:rPr>
        <w:t>vizyon kanalının ortaklaşa yaptırdığı bu anketlerin de gösterdiği gibi Amerika’da oy verenlerin çoğu devlet makamlarının özellikle de, Am</w:t>
      </w:r>
      <w:r>
        <w:rPr>
          <w:lang w:bidi="fa-IR"/>
        </w:rPr>
        <w:t>e</w:t>
      </w:r>
      <w:r>
        <w:rPr>
          <w:lang w:bidi="fa-IR"/>
        </w:rPr>
        <w:t>rika kongre üyelerinin yaptıklarından rahatsız durumdadır. Bu kims</w:t>
      </w:r>
      <w:r>
        <w:rPr>
          <w:lang w:bidi="fa-IR"/>
        </w:rPr>
        <w:t>e</w:t>
      </w:r>
      <w:r>
        <w:rPr>
          <w:lang w:bidi="fa-IR"/>
        </w:rPr>
        <w:t>lerin güvenilir ve doğru kimseler olmadığına inanmaktadırlar. Gallop kurumu kongre üyelerinin karşılıksız çek vermelerinin, bu g</w:t>
      </w:r>
      <w:r>
        <w:rPr>
          <w:lang w:bidi="fa-IR"/>
        </w:rPr>
        <w:t>ü</w:t>
      </w:r>
      <w:r>
        <w:rPr>
          <w:lang w:bidi="fa-IR"/>
        </w:rPr>
        <w:t>vensi</w:t>
      </w:r>
      <w:r>
        <w:rPr>
          <w:lang w:bidi="fa-IR"/>
        </w:rPr>
        <w:t>z</w:t>
      </w:r>
      <w:r>
        <w:rPr>
          <w:lang w:bidi="fa-IR"/>
        </w:rPr>
        <w:t>liğin başlıca sebeplerinden biri olduğunu ilan etmiştir.”</w:t>
      </w:r>
      <w:r>
        <w:rPr>
          <w:rStyle w:val="FootnoteReference"/>
          <w:lang w:bidi="fa-IR"/>
        </w:rPr>
        <w:footnoteReference w:id="739"/>
      </w:r>
    </w:p>
    <w:p w:rsidR="008C142D" w:rsidRDefault="008C142D">
      <w:pPr>
        <w:rPr>
          <w:lang w:bidi="fa-IR"/>
        </w:rPr>
      </w:pPr>
      <w:r>
        <w:rPr>
          <w:lang w:bidi="fa-IR"/>
        </w:rPr>
        <w:t>Amerika meclis temsilcilerinin ve hakim sınıfın ahlaki bozuklukları ve mali yolsuzlukları hakkında daha geniş bilgi edinmek için bu k</w:t>
      </w:r>
      <w:r>
        <w:rPr>
          <w:lang w:bidi="fa-IR"/>
        </w:rPr>
        <w:t>o</w:t>
      </w:r>
      <w:r>
        <w:rPr>
          <w:lang w:bidi="fa-IR"/>
        </w:rPr>
        <w:t>nuda yayımlanan çeşitli raporları incelemek gerekir. Örneğin: “Am</w:t>
      </w:r>
      <w:r>
        <w:rPr>
          <w:lang w:bidi="fa-IR"/>
        </w:rPr>
        <w:t>e</w:t>
      </w:r>
      <w:r>
        <w:rPr>
          <w:lang w:bidi="fa-IR"/>
        </w:rPr>
        <w:t>rika Kongresinin işleyişini kontrol eden idare şöyle ilan etmiştir: “</w:t>
      </w:r>
      <w:r>
        <w:rPr>
          <w:lang w:bidi="fa-IR"/>
        </w:rPr>
        <w:t>A</w:t>
      </w:r>
      <w:r>
        <w:rPr>
          <w:lang w:bidi="fa-IR"/>
        </w:rPr>
        <w:t>merika meclis temsilcileri, Haziran 1989 tarihinden, Haziran 1990 t</w:t>
      </w:r>
      <w:r>
        <w:rPr>
          <w:lang w:bidi="fa-IR"/>
        </w:rPr>
        <w:t>a</w:t>
      </w:r>
      <w:r>
        <w:rPr>
          <w:lang w:bidi="fa-IR"/>
        </w:rPr>
        <w:t>rihine kadar toplam olarak 8331 karşılıksız çek vermişlerdir. Ortalama olarak her meclis üyesine ondokuz çek düşmektedir. Her te</w:t>
      </w:r>
      <w:r>
        <w:rPr>
          <w:lang w:bidi="fa-IR"/>
        </w:rPr>
        <w:t>m</w:t>
      </w:r>
      <w:r>
        <w:rPr>
          <w:lang w:bidi="fa-IR"/>
        </w:rPr>
        <w:t>silcinin karşılıksız çıkan çeklerinin tutarı, yılda 1000 dolar civarındadır. Bu karşılıksız çıkan çeklerden bazılarının tutarı ise onbin dolardan fazl</w:t>
      </w:r>
      <w:r>
        <w:rPr>
          <w:lang w:bidi="fa-IR"/>
        </w:rPr>
        <w:t>a</w:t>
      </w:r>
      <w:r>
        <w:rPr>
          <w:lang w:bidi="fa-IR"/>
        </w:rPr>
        <w:t xml:space="preserve">dır.” </w:t>
      </w:r>
    </w:p>
    <w:p w:rsidR="008C142D" w:rsidRDefault="008C142D">
      <w:pPr>
        <w:rPr>
          <w:lang w:bidi="fa-IR"/>
        </w:rPr>
      </w:pPr>
      <w:r>
        <w:rPr>
          <w:lang w:bidi="fa-IR"/>
        </w:rPr>
        <w:t>Bu idarenin yayımladığı rapor esasınca, “1989 yılının sonlarında bu suistifadeyi önlemek için bir takım kanunlar yürürlüğe konulduğu ha</w:t>
      </w:r>
      <w:r>
        <w:rPr>
          <w:lang w:bidi="fa-IR"/>
        </w:rPr>
        <w:t>l</w:t>
      </w:r>
      <w:r>
        <w:rPr>
          <w:lang w:bidi="fa-IR"/>
        </w:rPr>
        <w:t>de, temsilcilerin karşılıksız çeklerinin miktarı % 8 artış kaydetmiştir.”</w:t>
      </w:r>
      <w:r>
        <w:rPr>
          <w:rStyle w:val="FootnoteReference"/>
          <w:lang w:bidi="fa-IR"/>
        </w:rPr>
        <w:footnoteReference w:id="740"/>
      </w:r>
    </w:p>
    <w:p w:rsidR="008C142D" w:rsidRDefault="008C142D">
      <w:pPr>
        <w:rPr>
          <w:lang w:bidi="fa-IR"/>
        </w:rPr>
      </w:pPr>
      <w:r>
        <w:rPr>
          <w:lang w:bidi="fa-IR"/>
        </w:rPr>
        <w:t>Öte yandan Amerikan kongresinde devlet operasyon komitesi de, devlet mallarında yolsuzluklar hakkında 334 sayfalık bir rapor hazı</w:t>
      </w:r>
      <w:r>
        <w:rPr>
          <w:lang w:bidi="fa-IR"/>
        </w:rPr>
        <w:t>r</w:t>
      </w:r>
      <w:r>
        <w:rPr>
          <w:lang w:bidi="fa-IR"/>
        </w:rPr>
        <w:t>layarak, halkın devlet makamlarına kötümser bakmakta haklı olduğ</w:t>
      </w:r>
      <w:r>
        <w:rPr>
          <w:lang w:bidi="fa-IR"/>
        </w:rPr>
        <w:t>u</w:t>
      </w:r>
      <w:r>
        <w:rPr>
          <w:lang w:bidi="fa-IR"/>
        </w:rPr>
        <w:t>nu ispat etmiş ve şöyle ilan etmiştir: “Yolsuzluklardan b</w:t>
      </w:r>
      <w:r>
        <w:rPr>
          <w:lang w:bidi="fa-IR"/>
        </w:rPr>
        <w:t>i</w:t>
      </w:r>
      <w:r>
        <w:rPr>
          <w:lang w:bidi="fa-IR"/>
        </w:rPr>
        <w:t>ri, fakirlere ve işsizlere yemek temini için verilen yemek kuponuyla ilgilidir. Bu k</w:t>
      </w:r>
      <w:r>
        <w:rPr>
          <w:lang w:bidi="fa-IR"/>
        </w:rPr>
        <w:t>u</w:t>
      </w:r>
      <w:r>
        <w:rPr>
          <w:lang w:bidi="fa-IR"/>
        </w:rPr>
        <w:t>ponlar hakikatte mali senetler sayılmaktadır.”</w:t>
      </w:r>
    </w:p>
    <w:p w:rsidR="008C142D" w:rsidRDefault="008C142D">
      <w:pPr>
        <w:rPr>
          <w:lang w:bidi="fa-IR"/>
        </w:rPr>
      </w:pPr>
      <w:r>
        <w:rPr>
          <w:lang w:bidi="fa-IR"/>
        </w:rPr>
        <w:t>Bu raporda açık bir şekilde şöyle ilan edilmiştir: “1988 yılından bugüne kadar dört milyon dolar kaybolmuştur ve yaklaşık olarak p</w:t>
      </w:r>
      <w:r>
        <w:rPr>
          <w:lang w:bidi="fa-IR"/>
        </w:rPr>
        <w:t>a</w:t>
      </w:r>
      <w:r>
        <w:rPr>
          <w:lang w:bidi="fa-IR"/>
        </w:rPr>
        <w:t>zarlarda kullanılan kuponların % 7’si de sahte çıkmıştır. Bu kuponla</w:t>
      </w:r>
      <w:r>
        <w:rPr>
          <w:lang w:bidi="fa-IR"/>
        </w:rPr>
        <w:t>r</w:t>
      </w:r>
      <w:r>
        <w:rPr>
          <w:lang w:bidi="fa-IR"/>
        </w:rPr>
        <w:t>dan bazısı da uyuşturucu madde ve alkollü içeceklerin alımında kull</w:t>
      </w:r>
      <w:r>
        <w:rPr>
          <w:lang w:bidi="fa-IR"/>
        </w:rPr>
        <w:t>a</w:t>
      </w:r>
      <w:r>
        <w:rPr>
          <w:lang w:bidi="fa-IR"/>
        </w:rPr>
        <w:t>nılmıştır.”</w:t>
      </w:r>
      <w:r>
        <w:rPr>
          <w:rStyle w:val="FootnoteReference"/>
          <w:lang w:bidi="fa-IR"/>
        </w:rPr>
        <w:footnoteReference w:id="741"/>
      </w:r>
    </w:p>
    <w:p w:rsidR="008C142D" w:rsidRDefault="008C142D">
      <w:pPr>
        <w:rPr>
          <w:lang w:bidi="fa-IR"/>
        </w:rPr>
      </w:pPr>
      <w:r>
        <w:rPr>
          <w:lang w:bidi="fa-IR"/>
        </w:rPr>
        <w:t>Amerikan makamlarının son birkaç on yılda yaptıkları ahlaki ve mali yolsuzlukların ifşası ve de bu rezaletlerin sürekli tekrarlanması, söz konusu makamların ülkenin siyasi sahnesinden silinmesine neden olmuştur. Nitekim, sadece 1970 ve 1980’li yıllarda Amerika kongre üyeleri ve ileri gelenlerinden onbeş kişi rüşvet, yetkisini kötüye ku</w:t>
      </w:r>
      <w:r>
        <w:rPr>
          <w:lang w:bidi="fa-IR"/>
        </w:rPr>
        <w:t>l</w:t>
      </w:r>
      <w:r>
        <w:rPr>
          <w:lang w:bidi="fa-IR"/>
        </w:rPr>
        <w:t>lanma ve yolsuzluklar sebebiyle kendi makamlarından istifa etmiş v</w:t>
      </w:r>
      <w:r>
        <w:rPr>
          <w:lang w:bidi="fa-IR"/>
        </w:rPr>
        <w:t>e</w:t>
      </w:r>
      <w:r>
        <w:rPr>
          <w:lang w:bidi="fa-IR"/>
        </w:rPr>
        <w:t>ya azledilmişle</w:t>
      </w:r>
      <w:r>
        <w:rPr>
          <w:lang w:bidi="fa-IR"/>
        </w:rPr>
        <w:t>r</w:t>
      </w:r>
      <w:r>
        <w:rPr>
          <w:lang w:bidi="fa-IR"/>
        </w:rPr>
        <w:t>dir.”</w:t>
      </w:r>
      <w:r>
        <w:rPr>
          <w:rStyle w:val="FootnoteReference"/>
          <w:lang w:bidi="fa-IR"/>
        </w:rPr>
        <w:footnoteReference w:id="742"/>
      </w:r>
    </w:p>
    <w:p w:rsidR="008C142D" w:rsidRDefault="008C142D">
      <w:pPr>
        <w:rPr>
          <w:lang w:bidi="fa-IR"/>
        </w:rPr>
      </w:pPr>
      <w:r>
        <w:rPr>
          <w:lang w:bidi="fa-IR"/>
        </w:rPr>
        <w:t>Amerika hakim sınıfının gizli ve açık fesatları o kadar geniş boyu</w:t>
      </w:r>
      <w:r>
        <w:rPr>
          <w:lang w:bidi="fa-IR"/>
        </w:rPr>
        <w:t>t</w:t>
      </w:r>
      <w:r>
        <w:rPr>
          <w:lang w:bidi="fa-IR"/>
        </w:rPr>
        <w:t>lara varmıştır ki bu ülkenin büyük siyasetçileri bile bu duruma itirazda bulunmuşlardır. Amerika Dışişleri eski bakanı James Baker ABD’nin karmaşık ve toplumsal buhranına işaret ederek şöyle demiştir: “Am</w:t>
      </w:r>
      <w:r>
        <w:rPr>
          <w:lang w:bidi="fa-IR"/>
        </w:rPr>
        <w:t>e</w:t>
      </w:r>
      <w:r>
        <w:rPr>
          <w:lang w:bidi="fa-IR"/>
        </w:rPr>
        <w:t>rika’nın toplumsal buhranını çözebilmek için Amerika’nın siyasi şa</w:t>
      </w:r>
      <w:r>
        <w:rPr>
          <w:lang w:bidi="fa-IR"/>
        </w:rPr>
        <w:t>h</w:t>
      </w:r>
      <w:r>
        <w:rPr>
          <w:lang w:bidi="fa-IR"/>
        </w:rPr>
        <w:t>siyetleri, sorumluları ve seçkinleri işe kendilerinden başlamalı ve daha az ahlaki ve mali rezalete bulaşmalıdırlar.”</w:t>
      </w:r>
      <w:r>
        <w:rPr>
          <w:rStyle w:val="FootnoteReference"/>
          <w:lang w:bidi="fa-IR"/>
        </w:rPr>
        <w:footnoteReference w:id="743"/>
      </w:r>
    </w:p>
    <w:p w:rsidR="008C142D" w:rsidRDefault="008C142D">
      <w:pPr>
        <w:rPr>
          <w:lang w:bidi="fa-IR"/>
        </w:rPr>
      </w:pPr>
    </w:p>
    <w:p w:rsidR="008C142D" w:rsidRDefault="008C142D" w:rsidP="00D278DE">
      <w:pPr>
        <w:pStyle w:val="Heading1"/>
        <w:rPr>
          <w:lang w:bidi="fa-IR"/>
        </w:rPr>
      </w:pPr>
      <w:bookmarkStart w:id="193" w:name="_Toc61827210"/>
      <w:r>
        <w:rPr>
          <w:lang w:bidi="fa-IR"/>
        </w:rPr>
        <w:t>C- Buhranları Kontrol Etmede Amerikan Siyasetçilerinin Başarısızlığı</w:t>
      </w:r>
      <w:bookmarkEnd w:id="193"/>
    </w:p>
    <w:p w:rsidR="008C142D" w:rsidRDefault="008C142D">
      <w:pPr>
        <w:rPr>
          <w:lang w:bidi="fa-IR"/>
        </w:rPr>
      </w:pPr>
      <w:r>
        <w:rPr>
          <w:lang w:bidi="fa-IR"/>
        </w:rPr>
        <w:t>Amerikan vatandaşlarının güveninin azalmasında ve bu ülke halk</w:t>
      </w:r>
      <w:r>
        <w:rPr>
          <w:lang w:bidi="fa-IR"/>
        </w:rPr>
        <w:t>ı</w:t>
      </w:r>
      <w:r>
        <w:rPr>
          <w:lang w:bidi="fa-IR"/>
        </w:rPr>
        <w:t>nın özellikle de genç neslinin siyaset sahnesinden –meclis ve cumhu</w:t>
      </w:r>
      <w:r>
        <w:rPr>
          <w:lang w:bidi="fa-IR"/>
        </w:rPr>
        <w:t>r</w:t>
      </w:r>
      <w:r>
        <w:rPr>
          <w:lang w:bidi="fa-IR"/>
        </w:rPr>
        <w:t>başkanlığı seçimleri gibi- ayrılmasında en önemli sebep sayılabilecek ba</w:t>
      </w:r>
      <w:r>
        <w:rPr>
          <w:lang w:bidi="fa-IR"/>
        </w:rPr>
        <w:t>ş</w:t>
      </w:r>
      <w:r>
        <w:rPr>
          <w:lang w:bidi="fa-IR"/>
        </w:rPr>
        <w:t>ka bir etken de Amerika’nın iddialı siyaset önderlerinin bu ülkenin sorunlarını halletme hususunda acziyet ve güçsüzlüklerinin ortaya ç</w:t>
      </w:r>
      <w:r>
        <w:rPr>
          <w:lang w:bidi="fa-IR"/>
        </w:rPr>
        <w:t>ı</w:t>
      </w:r>
      <w:r>
        <w:rPr>
          <w:lang w:bidi="fa-IR"/>
        </w:rPr>
        <w:t xml:space="preserve">kışıdır. </w:t>
      </w:r>
    </w:p>
    <w:p w:rsidR="008C142D" w:rsidRDefault="008C142D">
      <w:pPr>
        <w:rPr>
          <w:lang w:bidi="fa-IR"/>
        </w:rPr>
      </w:pPr>
      <w:r>
        <w:rPr>
          <w:lang w:bidi="fa-IR"/>
        </w:rPr>
        <w:t>Amerikan halkının bu ülkeye hakim olan güçlere karşı karamsar oluşunun yayılması ve büyümesiyle, “halk, Washington devletine ka</w:t>
      </w:r>
      <w:r>
        <w:rPr>
          <w:lang w:bidi="fa-IR"/>
        </w:rPr>
        <w:t>r</w:t>
      </w:r>
      <w:r>
        <w:rPr>
          <w:lang w:bidi="fa-IR"/>
        </w:rPr>
        <w:t>şı güvenini günden güne yitirmekte, depresyon ve ümitsizlik duyg</w:t>
      </w:r>
      <w:r>
        <w:rPr>
          <w:lang w:bidi="fa-IR"/>
        </w:rPr>
        <w:t>u</w:t>
      </w:r>
      <w:r>
        <w:rPr>
          <w:lang w:bidi="fa-IR"/>
        </w:rPr>
        <w:t>suna kapılmaktadır. Zira insanlar artık iktisadi ve siyasi yolsuzlu</w:t>
      </w:r>
      <w:r>
        <w:rPr>
          <w:lang w:bidi="fa-IR"/>
        </w:rPr>
        <w:t>k</w:t>
      </w:r>
      <w:r>
        <w:rPr>
          <w:lang w:bidi="fa-IR"/>
        </w:rPr>
        <w:t>ları hızlı bir şekilde halletmek için, önlerinde hiçbir çözüm yolu bulam</w:t>
      </w:r>
      <w:r>
        <w:rPr>
          <w:lang w:bidi="fa-IR"/>
        </w:rPr>
        <w:t>a</w:t>
      </w:r>
      <w:r>
        <w:rPr>
          <w:lang w:bidi="fa-IR"/>
        </w:rPr>
        <w:t>maktadırlar.”</w:t>
      </w:r>
      <w:r>
        <w:rPr>
          <w:rStyle w:val="FootnoteReference"/>
          <w:lang w:bidi="fa-IR"/>
        </w:rPr>
        <w:footnoteReference w:id="744"/>
      </w:r>
    </w:p>
    <w:p w:rsidR="008C142D" w:rsidRDefault="008C142D">
      <w:pPr>
        <w:rPr>
          <w:lang w:bidi="fa-IR"/>
        </w:rPr>
      </w:pPr>
      <w:r>
        <w:rPr>
          <w:lang w:bidi="fa-IR"/>
        </w:rPr>
        <w:t>Büyük bir seyirci kitlesi bulunan BBC televizyonu da, Amerika y</w:t>
      </w:r>
      <w:r>
        <w:rPr>
          <w:lang w:bidi="fa-IR"/>
        </w:rPr>
        <w:t>e</w:t>
      </w:r>
      <w:r>
        <w:rPr>
          <w:lang w:bidi="fa-IR"/>
        </w:rPr>
        <w:t>ni dönem cumhurbaşkanlığı için yapılan ön seçimleri inceleyerek, bu konuda tüyler ürpertici gerçekleri açıklamaya başlamış ve şöyle d</w:t>
      </w:r>
      <w:r>
        <w:rPr>
          <w:lang w:bidi="fa-IR"/>
        </w:rPr>
        <w:t>e</w:t>
      </w:r>
      <w:r>
        <w:rPr>
          <w:lang w:bidi="fa-IR"/>
        </w:rPr>
        <w:t>miştir: “</w:t>
      </w:r>
      <w:r>
        <w:rPr>
          <w:lang w:bidi="fa-IR"/>
        </w:rPr>
        <w:t>A</w:t>
      </w:r>
      <w:r>
        <w:rPr>
          <w:lang w:bidi="fa-IR"/>
        </w:rPr>
        <w:t xml:space="preserve">merika, dünyanın en demokratik ve özgür ülkesi olduğuyla övünmektedir. Oysa bu ülkenin gerekli şartları haiz 205 milyonluk cemiyetinden, geleceğin cumhurbaşkanını seçmek için düzenlenen </w:t>
      </w:r>
      <w:r>
        <w:rPr>
          <w:lang w:bidi="fa-IR"/>
        </w:rPr>
        <w:t>a</w:t>
      </w:r>
      <w:r>
        <w:rPr>
          <w:lang w:bidi="fa-IR"/>
        </w:rPr>
        <w:t>day tayin etmek amaçlı ön seçimlere oldukça az sayıda kimse katı</w:t>
      </w:r>
      <w:r>
        <w:rPr>
          <w:lang w:bidi="fa-IR"/>
        </w:rPr>
        <w:t>l</w:t>
      </w:r>
      <w:r>
        <w:rPr>
          <w:lang w:bidi="fa-IR"/>
        </w:rPr>
        <w:t>mıştır.”</w:t>
      </w:r>
    </w:p>
    <w:p w:rsidR="008C142D" w:rsidRDefault="008C142D">
      <w:pPr>
        <w:rPr>
          <w:lang w:bidi="fa-IR"/>
        </w:rPr>
      </w:pPr>
      <w:r>
        <w:rPr>
          <w:lang w:bidi="fa-IR"/>
        </w:rPr>
        <w:t>BBC muhabiri de halkın Kasım seçimlerine katılmayışının sebebini öğrenmek için bu ülke vatandaşlarından bir kaçıyla röportaj yaptıktan sonra şöyle demiştir: “Halk, sadece çocuklarına yalan söyleyebilece</w:t>
      </w:r>
      <w:r>
        <w:rPr>
          <w:lang w:bidi="fa-IR"/>
        </w:rPr>
        <w:t>k</w:t>
      </w:r>
      <w:r>
        <w:rPr>
          <w:lang w:bidi="fa-IR"/>
        </w:rPr>
        <w:t>lerini, aldatabileceklerini, hıyanet edebileceklerini, sorumluluktan k</w:t>
      </w:r>
      <w:r>
        <w:rPr>
          <w:lang w:bidi="fa-IR"/>
        </w:rPr>
        <w:t>a</w:t>
      </w:r>
      <w:r>
        <w:rPr>
          <w:lang w:bidi="fa-IR"/>
        </w:rPr>
        <w:t>çabil</w:t>
      </w:r>
      <w:r>
        <w:rPr>
          <w:lang w:bidi="fa-IR"/>
        </w:rPr>
        <w:t>e</w:t>
      </w:r>
      <w:r>
        <w:rPr>
          <w:lang w:bidi="fa-IR"/>
        </w:rPr>
        <w:t>ceklerini, doping yapabileceklerini, uyuşturucu madde ve sigara kullanabileceklerini öğrettikleri için, artık seçimlere güvenmemekt</w:t>
      </w:r>
      <w:r>
        <w:rPr>
          <w:lang w:bidi="fa-IR"/>
        </w:rPr>
        <w:t>e</w:t>
      </w:r>
      <w:r>
        <w:rPr>
          <w:lang w:bidi="fa-IR"/>
        </w:rPr>
        <w:t>dirler.”</w:t>
      </w:r>
    </w:p>
    <w:p w:rsidR="008C142D" w:rsidRDefault="008C142D">
      <w:pPr>
        <w:rPr>
          <w:lang w:bidi="fa-IR"/>
        </w:rPr>
      </w:pPr>
      <w:r>
        <w:rPr>
          <w:lang w:bidi="fa-IR"/>
        </w:rPr>
        <w:t>Söz konusu muhabir şöyle devam etmektedir: “Amerikan halkı, e</w:t>
      </w:r>
      <w:r>
        <w:rPr>
          <w:lang w:bidi="fa-IR"/>
        </w:rPr>
        <w:t>s</w:t>
      </w:r>
      <w:r>
        <w:rPr>
          <w:lang w:bidi="fa-IR"/>
        </w:rPr>
        <w:t xml:space="preserve">ki Cumhurbaşkanı Bill Clinton’u yalancı olarak görmektedirler ve </w:t>
      </w:r>
      <w:r>
        <w:rPr>
          <w:lang w:bidi="fa-IR"/>
        </w:rPr>
        <w:t>o</w:t>
      </w:r>
      <w:r>
        <w:rPr>
          <w:lang w:bidi="fa-IR"/>
        </w:rPr>
        <w:t>nun siyaset oyunlarından bıkmış durumdadırlar. Hakikatte de seçiml</w:t>
      </w:r>
      <w:r>
        <w:rPr>
          <w:lang w:bidi="fa-IR"/>
        </w:rPr>
        <w:t>e</w:t>
      </w:r>
      <w:r>
        <w:rPr>
          <w:lang w:bidi="fa-IR"/>
        </w:rPr>
        <w:t>re katılmanın faydasız olduğuna inanmaktadırlar. Zira perde arkası</w:t>
      </w:r>
      <w:r>
        <w:rPr>
          <w:lang w:bidi="fa-IR"/>
        </w:rPr>
        <w:t>n</w:t>
      </w:r>
      <w:r>
        <w:rPr>
          <w:lang w:bidi="fa-IR"/>
        </w:rPr>
        <w:t>dakiler, her haliyle istedikleri kimseyi iş başına getirmektedirler.”</w:t>
      </w:r>
      <w:r>
        <w:rPr>
          <w:rStyle w:val="FootnoteReference"/>
          <w:lang w:bidi="fa-IR"/>
        </w:rPr>
        <w:footnoteReference w:id="745"/>
      </w:r>
    </w:p>
    <w:p w:rsidR="008C142D" w:rsidRDefault="008C142D">
      <w:pPr>
        <w:rPr>
          <w:lang w:bidi="fa-IR"/>
        </w:rPr>
      </w:pPr>
    </w:p>
    <w:p w:rsidR="008C142D" w:rsidRDefault="008C142D" w:rsidP="00D278DE">
      <w:pPr>
        <w:pStyle w:val="Heading1"/>
        <w:rPr>
          <w:lang w:bidi="fa-IR"/>
        </w:rPr>
      </w:pPr>
      <w:bookmarkStart w:id="194" w:name="_Toc61827211"/>
      <w:r>
        <w:rPr>
          <w:lang w:bidi="fa-IR"/>
        </w:rPr>
        <w:t>C- 1- Amerika Halkının Siyasetçilerin Yalan Vaatlerinden Endişeye Kapılması</w:t>
      </w:r>
      <w:bookmarkEnd w:id="194"/>
    </w:p>
    <w:p w:rsidR="008C142D" w:rsidRDefault="008C142D">
      <w:pPr>
        <w:rPr>
          <w:lang w:bidi="fa-IR"/>
        </w:rPr>
      </w:pPr>
      <w:r>
        <w:rPr>
          <w:lang w:bidi="fa-IR"/>
        </w:rPr>
        <w:t>Amerika toplumunun siyasi ve toplumsal konularını yorumlayan uzmanlar şuna inanmaktadırlar ki, “Amerika’da ülke çapında yapılan bir referandumun gösterdiği üzere, onsekiz ila yirmidört yaş arasınd</w:t>
      </w:r>
      <w:r>
        <w:rPr>
          <w:lang w:bidi="fa-IR"/>
        </w:rPr>
        <w:t>a</w:t>
      </w:r>
      <w:r>
        <w:rPr>
          <w:lang w:bidi="fa-IR"/>
        </w:rPr>
        <w:t>ki Amerikalı gençler, siyasi alandan uzaklaşmış bir durumdadır ve de artık oy verme eğilimi taşımamaktadırlar. Menfaat gurupları ve ha</w:t>
      </w:r>
      <w:r>
        <w:rPr>
          <w:lang w:bidi="fa-IR"/>
        </w:rPr>
        <w:t>t</w:t>
      </w:r>
      <w:r>
        <w:rPr>
          <w:lang w:bidi="fa-IR"/>
        </w:rPr>
        <w:t>ta tüccar ve toplumda etki sahibi şirketlerin seçim adayları dahi, Amer</w:t>
      </w:r>
      <w:r>
        <w:rPr>
          <w:lang w:bidi="fa-IR"/>
        </w:rPr>
        <w:t>i</w:t>
      </w:r>
      <w:r>
        <w:rPr>
          <w:lang w:bidi="fa-IR"/>
        </w:rPr>
        <w:t>kalı genç nesli, ülkenin siyasi sahnesine çekmeye güç yetirememişle</w:t>
      </w:r>
      <w:r>
        <w:rPr>
          <w:lang w:bidi="fa-IR"/>
        </w:rPr>
        <w:t>r</w:t>
      </w:r>
      <w:r>
        <w:rPr>
          <w:lang w:bidi="fa-IR"/>
        </w:rPr>
        <w:t>dir.”</w:t>
      </w:r>
      <w:r>
        <w:rPr>
          <w:rStyle w:val="FootnoteReference"/>
          <w:lang w:bidi="fa-IR"/>
        </w:rPr>
        <w:footnoteReference w:id="746"/>
      </w:r>
    </w:p>
    <w:p w:rsidR="008C142D" w:rsidRDefault="008C142D">
      <w:pPr>
        <w:rPr>
          <w:lang w:bidi="fa-IR"/>
        </w:rPr>
      </w:pPr>
      <w:r>
        <w:rPr>
          <w:lang w:bidi="fa-IR"/>
        </w:rPr>
        <w:t>Bu uzman yorumcular, Amerika toplumundaki bu siyasi boşluğu incelerken Amerikalı gençlerin bu ülkenin siyasetçilerinin yalan vaa</w:t>
      </w:r>
      <w:r>
        <w:rPr>
          <w:lang w:bidi="fa-IR"/>
        </w:rPr>
        <w:t>t</w:t>
      </w:r>
      <w:r>
        <w:rPr>
          <w:lang w:bidi="fa-IR"/>
        </w:rPr>
        <w:t>lerinden büyük rahatsızlık duyduğuna işaret etmiş ve buna inanmışla</w:t>
      </w:r>
      <w:r>
        <w:rPr>
          <w:lang w:bidi="fa-IR"/>
        </w:rPr>
        <w:t>r</w:t>
      </w:r>
      <w:r>
        <w:rPr>
          <w:lang w:bidi="fa-IR"/>
        </w:rPr>
        <w:t>dır: “Amerikalı gençler her şeyden daha çok kendi şahsi emniyetini ve ekonomik durumunu düşünmektedir.”</w:t>
      </w:r>
      <w:r>
        <w:rPr>
          <w:rStyle w:val="FootnoteReference"/>
          <w:lang w:bidi="fa-IR"/>
        </w:rPr>
        <w:footnoteReference w:id="747"/>
      </w:r>
    </w:p>
    <w:p w:rsidR="008C142D" w:rsidRDefault="008C142D">
      <w:pPr>
        <w:rPr>
          <w:lang w:bidi="fa-IR"/>
        </w:rPr>
      </w:pPr>
      <w:r>
        <w:rPr>
          <w:lang w:bidi="fa-IR"/>
        </w:rPr>
        <w:t>“Mevcut istatistiklere göre Amerika halkının % 73’ü ahlaki değe</w:t>
      </w:r>
      <w:r>
        <w:rPr>
          <w:lang w:bidi="fa-IR"/>
        </w:rPr>
        <w:t>r</w:t>
      </w:r>
      <w:r>
        <w:rPr>
          <w:lang w:bidi="fa-IR"/>
        </w:rPr>
        <w:t>lerin ortadan kalkmasından büyük sıkıntı duymaktadır. Kendi gelec</w:t>
      </w:r>
      <w:r>
        <w:rPr>
          <w:lang w:bidi="fa-IR"/>
        </w:rPr>
        <w:t>e</w:t>
      </w:r>
      <w:r>
        <w:rPr>
          <w:lang w:bidi="fa-IR"/>
        </w:rPr>
        <w:t>ğini düşünmektedir. Aynı zamanda suç ve cinayet olayları da yılda altı milyar dolar, Amerika ekonomisine zarar vermektedir.”</w:t>
      </w:r>
      <w:r>
        <w:rPr>
          <w:rStyle w:val="FootnoteReference"/>
          <w:lang w:bidi="fa-IR"/>
        </w:rPr>
        <w:footnoteReference w:id="748"/>
      </w:r>
    </w:p>
    <w:p w:rsidR="008C142D" w:rsidRDefault="008C142D">
      <w:pPr>
        <w:rPr>
          <w:lang w:bidi="fa-IR"/>
        </w:rPr>
      </w:pPr>
      <w:r>
        <w:rPr>
          <w:lang w:bidi="fa-IR"/>
        </w:rPr>
        <w:t>Ama hakim düzen ve “Amerika’nın eğitim ve yargı sistemi, sürekli artış kaydeden bu düzensizlikler karşısında durmaktan aciz kalmı</w:t>
      </w:r>
      <w:r>
        <w:rPr>
          <w:lang w:bidi="fa-IR"/>
        </w:rPr>
        <w:t>ş</w:t>
      </w:r>
      <w:r>
        <w:rPr>
          <w:lang w:bidi="fa-IR"/>
        </w:rPr>
        <w:t>tır.”</w:t>
      </w:r>
      <w:r>
        <w:rPr>
          <w:rStyle w:val="FootnoteReference"/>
          <w:lang w:bidi="fa-IR"/>
        </w:rPr>
        <w:footnoteReference w:id="749"/>
      </w:r>
      <w:r>
        <w:rPr>
          <w:lang w:bidi="fa-IR"/>
        </w:rPr>
        <w:t xml:space="preserve"> Bu da ABD halkının mevcut endişelerini daha da bir artırmakt</w:t>
      </w:r>
      <w:r>
        <w:rPr>
          <w:lang w:bidi="fa-IR"/>
        </w:rPr>
        <w:t>a</w:t>
      </w:r>
      <w:r>
        <w:rPr>
          <w:lang w:bidi="fa-IR"/>
        </w:rPr>
        <w:t xml:space="preserve">dır. </w:t>
      </w:r>
    </w:p>
    <w:p w:rsidR="008C142D" w:rsidRDefault="008C142D">
      <w:pPr>
        <w:rPr>
          <w:lang w:bidi="fa-IR"/>
        </w:rPr>
      </w:pPr>
    </w:p>
    <w:p w:rsidR="008C142D" w:rsidRDefault="008C142D" w:rsidP="00D278DE">
      <w:pPr>
        <w:pStyle w:val="Heading1"/>
        <w:rPr>
          <w:lang w:bidi="fa-IR"/>
        </w:rPr>
      </w:pPr>
      <w:bookmarkStart w:id="195" w:name="_Toc61827212"/>
      <w:r>
        <w:rPr>
          <w:lang w:bidi="fa-IR"/>
        </w:rPr>
        <w:t>C- 2- Halkın Endişelerinin Artması ve Yöneticilerin Gücünün Azalması</w:t>
      </w:r>
      <w:bookmarkEnd w:id="195"/>
    </w:p>
    <w:p w:rsidR="008C142D" w:rsidRDefault="008C142D">
      <w:pPr>
        <w:rPr>
          <w:lang w:bidi="fa-IR"/>
        </w:rPr>
      </w:pPr>
      <w:r>
        <w:rPr>
          <w:lang w:bidi="fa-IR"/>
        </w:rPr>
        <w:t xml:space="preserve">Mevcut raporların ortaya koyduğu gerçekler esasınca, toplumda var olan buhranlar, Amerikan vatandaşları arasında büyük bir endişe ve paniğe sebep olmuştur. </w:t>
      </w:r>
    </w:p>
    <w:p w:rsidR="008C142D" w:rsidRDefault="008C142D">
      <w:pPr>
        <w:rPr>
          <w:lang w:bidi="fa-IR"/>
        </w:rPr>
      </w:pPr>
      <w:r>
        <w:rPr>
          <w:lang w:bidi="fa-IR"/>
        </w:rPr>
        <w:t>Washington Post gazetesi, görülmemiş bir teşebbüste bulunarak Amerikan halkının duyduğu yetmiş endişe ve panik hakkında bir ara</w:t>
      </w:r>
      <w:r>
        <w:rPr>
          <w:lang w:bidi="fa-IR"/>
        </w:rPr>
        <w:t>ş</w:t>
      </w:r>
      <w:r>
        <w:rPr>
          <w:lang w:bidi="fa-IR"/>
        </w:rPr>
        <w:t>tırmayı gazetenin onsekizinci sayfasında ve bir kısmını da gazetenin ilk sayfasında yayınlayarak şöyle yazmıştır: “Amerikalıların % 62’si, genç neslin sorumluluk duygusu taşıyan, edepli, suç ve günahtan uzak, doğru, temiz, disiplinli, düzenli, maddi ve manevi ölçüleri denkleşt</w:t>
      </w:r>
      <w:r>
        <w:rPr>
          <w:lang w:bidi="fa-IR"/>
        </w:rPr>
        <w:t>i</w:t>
      </w:r>
      <w:r>
        <w:rPr>
          <w:lang w:bidi="fa-IR"/>
        </w:rPr>
        <w:t>rebilen bireyler olarak terbiye etme hususunda yenilgiye uğrayan ü</w:t>
      </w:r>
      <w:r>
        <w:rPr>
          <w:lang w:bidi="fa-IR"/>
        </w:rPr>
        <w:t>l</w:t>
      </w:r>
      <w:r>
        <w:rPr>
          <w:lang w:bidi="fa-IR"/>
        </w:rPr>
        <w:t>kedeki eğitim ve öğretimin durumundan büyük bir endişe duymakt</w:t>
      </w:r>
      <w:r>
        <w:rPr>
          <w:lang w:bidi="fa-IR"/>
        </w:rPr>
        <w:t>a</w:t>
      </w:r>
      <w:r>
        <w:rPr>
          <w:lang w:bidi="fa-IR"/>
        </w:rPr>
        <w:t xml:space="preserve">dır. </w:t>
      </w:r>
    </w:p>
    <w:p w:rsidR="008C142D" w:rsidRDefault="008C142D">
      <w:pPr>
        <w:rPr>
          <w:lang w:bidi="fa-IR"/>
        </w:rPr>
      </w:pPr>
      <w:r>
        <w:rPr>
          <w:lang w:bidi="fa-IR"/>
        </w:rPr>
        <w:t>Halkın % 61’i ise güvensizlikten ortaya çıkan cinayetlerin artışı karşısında endişeye kapıldıklarını beyan etmişlerdir. Amerika halkının % 61’i ise AIDS hastalıkları ve cinsel hastalıklardan kaynaklanan d</w:t>
      </w:r>
      <w:r>
        <w:rPr>
          <w:lang w:bidi="fa-IR"/>
        </w:rPr>
        <w:t>i</w:t>
      </w:r>
      <w:r>
        <w:rPr>
          <w:lang w:bidi="fa-IR"/>
        </w:rPr>
        <w:t xml:space="preserve">ğer hastalıkların artışından dolayı endişe duyduklarını bildirmişlerdir. </w:t>
      </w:r>
    </w:p>
    <w:p w:rsidR="008C142D" w:rsidRDefault="008C142D">
      <w:pPr>
        <w:rPr>
          <w:lang w:bidi="fa-IR"/>
        </w:rPr>
      </w:pPr>
      <w:r>
        <w:rPr>
          <w:lang w:bidi="fa-IR"/>
        </w:rPr>
        <w:t>Amerika halkının % 57’si ise yalan söylemenin ve güç ve zengi</w:t>
      </w:r>
      <w:r>
        <w:rPr>
          <w:lang w:bidi="fa-IR"/>
        </w:rPr>
        <w:t>n</w:t>
      </w:r>
      <w:r>
        <w:rPr>
          <w:lang w:bidi="fa-IR"/>
        </w:rPr>
        <w:t>likten suistifadenin yaygınlaşmasından dolayı endişe duymaktadı</w:t>
      </w:r>
      <w:r>
        <w:rPr>
          <w:lang w:bidi="fa-IR"/>
        </w:rPr>
        <w:t>r</w:t>
      </w:r>
      <w:r>
        <w:rPr>
          <w:lang w:bidi="fa-IR"/>
        </w:rPr>
        <w:t>lar. Amerika halkının % 51’i ise ahlakın zayıflamasından endişe duyma</w:t>
      </w:r>
      <w:r>
        <w:rPr>
          <w:lang w:bidi="fa-IR"/>
        </w:rPr>
        <w:t>k</w:t>
      </w:r>
      <w:r>
        <w:rPr>
          <w:lang w:bidi="fa-IR"/>
        </w:rPr>
        <w:t xml:space="preserve">tadırlar. </w:t>
      </w:r>
    </w:p>
    <w:p w:rsidR="008C142D" w:rsidRDefault="008C142D">
      <w:pPr>
        <w:rPr>
          <w:lang w:bidi="fa-IR"/>
        </w:rPr>
      </w:pPr>
      <w:r>
        <w:rPr>
          <w:lang w:bidi="fa-IR"/>
        </w:rPr>
        <w:t>Amerikan halkının % 49’u ise bu yapılan ankette, ailevi ihtilaf ve çatışmaların yaygınlaşmasından dolayı endişe duyduklarını belirtmişle</w:t>
      </w:r>
      <w:r>
        <w:rPr>
          <w:lang w:bidi="fa-IR"/>
        </w:rPr>
        <w:t>r</w:t>
      </w:r>
      <w:r>
        <w:rPr>
          <w:lang w:bidi="fa-IR"/>
        </w:rPr>
        <w:t xml:space="preserve">dir. </w:t>
      </w:r>
    </w:p>
    <w:p w:rsidR="008C142D" w:rsidRDefault="008C142D">
      <w:pPr>
        <w:rPr>
          <w:lang w:bidi="fa-IR"/>
        </w:rPr>
      </w:pPr>
      <w:r>
        <w:rPr>
          <w:lang w:bidi="fa-IR"/>
        </w:rPr>
        <w:t>Ankete katılanların % 46’sı ise maneviyatın Amerika’dan kopup gittiğinden ve halk için en değerli şeyin para olmasından endişe du</w:t>
      </w:r>
      <w:r>
        <w:rPr>
          <w:lang w:bidi="fa-IR"/>
        </w:rPr>
        <w:t>y</w:t>
      </w:r>
      <w:r>
        <w:rPr>
          <w:lang w:bidi="fa-IR"/>
        </w:rPr>
        <w:t>duklarını b</w:t>
      </w:r>
      <w:r>
        <w:rPr>
          <w:lang w:bidi="fa-IR"/>
        </w:rPr>
        <w:t>e</w:t>
      </w:r>
      <w:r>
        <w:rPr>
          <w:lang w:bidi="fa-IR"/>
        </w:rPr>
        <w:t>lirtmişlerdir.”</w:t>
      </w:r>
      <w:r>
        <w:rPr>
          <w:rStyle w:val="FootnoteReference"/>
          <w:lang w:bidi="fa-IR"/>
        </w:rPr>
        <w:footnoteReference w:id="750"/>
      </w:r>
    </w:p>
    <w:p w:rsidR="008C142D" w:rsidRDefault="008C142D">
      <w:pPr>
        <w:rPr>
          <w:lang w:bidi="fa-IR"/>
        </w:rPr>
      </w:pPr>
      <w:r>
        <w:rPr>
          <w:lang w:bidi="fa-IR"/>
        </w:rPr>
        <w:t>Düzensizliklerin ve uyumsuzlukların, yöneticilerin acizliğiyle bi</w:t>
      </w:r>
      <w:r>
        <w:rPr>
          <w:lang w:bidi="fa-IR"/>
        </w:rPr>
        <w:t>r</w:t>
      </w:r>
      <w:r>
        <w:rPr>
          <w:lang w:bidi="fa-IR"/>
        </w:rPr>
        <w:t>leştiği bir toplum, büyük bir ümitsizliğe kapılmakta ve de siyasi ö</w:t>
      </w:r>
      <w:r>
        <w:rPr>
          <w:lang w:bidi="fa-IR"/>
        </w:rPr>
        <w:t>n</w:t>
      </w:r>
      <w:r>
        <w:rPr>
          <w:lang w:bidi="fa-IR"/>
        </w:rPr>
        <w:t>derlerinden hiçbir şey ummamaktadır. Yani bugün Amerika’nın içinde bulunduğu gerçek de budur. Amerikalı bazı siyasetçiler ise bunu, t</w:t>
      </w:r>
      <w:r>
        <w:rPr>
          <w:lang w:bidi="fa-IR"/>
        </w:rPr>
        <w:t>ü</w:t>
      </w:r>
      <w:r>
        <w:rPr>
          <w:lang w:bidi="fa-IR"/>
        </w:rPr>
        <w:t>müyle ümitsiz edici şartlar veya şüphe ve mutsuzluk duygusu olarak anmaktadı</w:t>
      </w:r>
      <w:r>
        <w:rPr>
          <w:lang w:bidi="fa-IR"/>
        </w:rPr>
        <w:t>r</w:t>
      </w:r>
      <w:r>
        <w:rPr>
          <w:lang w:bidi="fa-IR"/>
        </w:rPr>
        <w:t>lar.</w:t>
      </w:r>
    </w:p>
    <w:p w:rsidR="008C142D" w:rsidRDefault="008C142D">
      <w:pPr>
        <w:rPr>
          <w:lang w:bidi="fa-IR"/>
        </w:rPr>
      </w:pPr>
    </w:p>
    <w:p w:rsidR="008C142D" w:rsidRDefault="008C142D" w:rsidP="00D278DE">
      <w:pPr>
        <w:pStyle w:val="Heading1"/>
        <w:rPr>
          <w:lang w:bidi="fa-IR"/>
        </w:rPr>
      </w:pPr>
      <w:bookmarkStart w:id="196" w:name="_Toc61827213"/>
      <w:r>
        <w:rPr>
          <w:lang w:bidi="fa-IR"/>
        </w:rPr>
        <w:t>Ümitsiz Edici Şartlar</w:t>
      </w:r>
      <w:bookmarkEnd w:id="196"/>
    </w:p>
    <w:p w:rsidR="008C142D" w:rsidRDefault="008C142D">
      <w:pPr>
        <w:rPr>
          <w:lang w:bidi="fa-IR"/>
        </w:rPr>
      </w:pPr>
      <w:r>
        <w:rPr>
          <w:lang w:bidi="fa-IR"/>
        </w:rPr>
        <w:t>Amerikan sinemasının meşhur yapımcısı Spike Lee, Fransız Liberation dergisiyle yaptığı bir söyleşide Amerika toplumunun karşı ka</w:t>
      </w:r>
      <w:r>
        <w:rPr>
          <w:lang w:bidi="fa-IR"/>
        </w:rPr>
        <w:t>r</w:t>
      </w:r>
      <w:r>
        <w:rPr>
          <w:lang w:bidi="fa-IR"/>
        </w:rPr>
        <w:t>şıya bulunduğu bazı sorunları ve de, “Biz şaşırtıcı bir durum içinde yaşamaktayız. Amerika henüz ırkçı bir ülke konumundadır” hakikatini beyan ederek şöyle demiştir: “Benim inancıma göre gençler, herhangi bir şeyi oylarıyla değiştirebileceklerine inanmamaktadırlar.” Hakeza Spike Lee şöyle diyor: “Durum oldukça ümitsiz edicidir. Zira gençler, seçim konusuna hiç önem vermemektedirler. Gerekli şartları haiz olan bireylerin sadece % 20’si oy vermektedir. Diğerleri ise inançlarını y</w:t>
      </w:r>
      <w:r>
        <w:rPr>
          <w:lang w:bidi="fa-IR"/>
        </w:rPr>
        <w:t>i</w:t>
      </w:r>
      <w:r>
        <w:rPr>
          <w:lang w:bidi="fa-IR"/>
        </w:rPr>
        <w:t>tirmiş durumdadır.”</w:t>
      </w:r>
      <w:r>
        <w:rPr>
          <w:rStyle w:val="FootnoteReference"/>
          <w:lang w:bidi="fa-IR"/>
        </w:rPr>
        <w:footnoteReference w:id="751"/>
      </w:r>
    </w:p>
    <w:p w:rsidR="008C142D" w:rsidRDefault="008C142D">
      <w:pPr>
        <w:rPr>
          <w:lang w:bidi="fa-IR"/>
        </w:rPr>
      </w:pPr>
      <w:r>
        <w:rPr>
          <w:lang w:bidi="fa-IR"/>
        </w:rPr>
        <w:t>Amerikalı meşhur psikolog Benjamin Spack ise bu konuda şöyle yazmaktadır: “Ne yazıkki bugünkü Amerika toplumunda halkın çoğu, seçtikleri önderleri etkileme hakkında şüphe ve kötümserlik hislerine sahiptirler. Onlar, bir kişinin ses veya oyunun önemli bir şey ifade e</w:t>
      </w:r>
      <w:r>
        <w:rPr>
          <w:lang w:bidi="fa-IR"/>
        </w:rPr>
        <w:t>t</w:t>
      </w:r>
      <w:r>
        <w:rPr>
          <w:lang w:bidi="fa-IR"/>
        </w:rPr>
        <w:t>tiğine inanmamaktadırlar. Oy sandıklarının başında bulunmamızın geçmişi oldukça korkunçtur. 1988 ve 1992 yıllarındaki Cumhurba</w:t>
      </w:r>
      <w:r>
        <w:rPr>
          <w:lang w:bidi="fa-IR"/>
        </w:rPr>
        <w:t>ş</w:t>
      </w:r>
      <w:r>
        <w:rPr>
          <w:lang w:bidi="fa-IR"/>
        </w:rPr>
        <w:t>kanlığı seçimleri içler acısı birer örnek konumundadır. Gerekli şar</w:t>
      </w:r>
      <w:r>
        <w:rPr>
          <w:lang w:bidi="fa-IR"/>
        </w:rPr>
        <w:t>t</w:t>
      </w:r>
      <w:r>
        <w:rPr>
          <w:lang w:bidi="fa-IR"/>
        </w:rPr>
        <w:t>ları haiz olan vatandaşların sadece yarısı oy sandıklarının başına gitme zahmetine katlanmışlardır…</w:t>
      </w:r>
    </w:p>
    <w:p w:rsidR="008C142D" w:rsidRDefault="008C142D">
      <w:pPr>
        <w:rPr>
          <w:lang w:bidi="fa-IR"/>
        </w:rPr>
      </w:pPr>
      <w:r>
        <w:rPr>
          <w:lang w:bidi="fa-IR"/>
        </w:rPr>
        <w:t>Diğerleri ise siyasetin hoşa gitmeyen ve ağır yürüyen sürecinden artık bıkmış durumdadır. Dolayısıyla da bilerek ve de itirazda bulu</w:t>
      </w:r>
      <w:r>
        <w:rPr>
          <w:lang w:bidi="fa-IR"/>
        </w:rPr>
        <w:t>n</w:t>
      </w:r>
      <w:r>
        <w:rPr>
          <w:lang w:bidi="fa-IR"/>
        </w:rPr>
        <w:t>muş olmak için oy vermekten sakınmaktadırlar.”</w:t>
      </w:r>
    </w:p>
    <w:p w:rsidR="008C142D" w:rsidRDefault="008C142D">
      <w:pPr>
        <w:rPr>
          <w:lang w:bidi="fa-IR"/>
        </w:rPr>
      </w:pPr>
      <w:r>
        <w:rPr>
          <w:lang w:bidi="fa-IR"/>
        </w:rPr>
        <w:t>Benjamin Spack daha sonra şöyle diyor: “Bir zamanlar, birkaç d</w:t>
      </w:r>
      <w:r>
        <w:rPr>
          <w:lang w:bidi="fa-IR"/>
        </w:rPr>
        <w:t>o</w:t>
      </w:r>
      <w:r>
        <w:rPr>
          <w:lang w:bidi="fa-IR"/>
        </w:rPr>
        <w:t>lar veya birkaç bardak şarapla oy satın almak mümkündü. Ama bugün siyasi reziller, çok daha karmaşık bir şekilde hareket etmektedirler.”</w:t>
      </w:r>
    </w:p>
    <w:p w:rsidR="008C142D" w:rsidRDefault="008C142D">
      <w:pPr>
        <w:rPr>
          <w:lang w:bidi="fa-IR"/>
        </w:rPr>
      </w:pPr>
      <w:r>
        <w:rPr>
          <w:lang w:bidi="fa-IR"/>
        </w:rPr>
        <w:t>Hakeza şöyle yazmaktadır: “Onlar, sadece bir azınlığın konularını incelediğini ve de partilerin ve adayların gidişatını anladığını bilme</w:t>
      </w:r>
      <w:r>
        <w:rPr>
          <w:lang w:bidi="fa-IR"/>
        </w:rPr>
        <w:t>k</w:t>
      </w:r>
      <w:r>
        <w:rPr>
          <w:lang w:bidi="fa-IR"/>
        </w:rPr>
        <w:t>tedirler. Onlar, içi boş sloganların veya saptırıcı ithamların karmaşık meseleler hakkındaki ciddi tartışmalardan çok daha iyi bir şekilde o</w:t>
      </w:r>
      <w:r>
        <w:rPr>
          <w:lang w:bidi="fa-IR"/>
        </w:rPr>
        <w:t>y</w:t>
      </w:r>
      <w:r>
        <w:rPr>
          <w:lang w:bidi="fa-IR"/>
        </w:rPr>
        <w:t>ları etkilediğini bilmektedirler.”</w:t>
      </w:r>
    </w:p>
    <w:p w:rsidR="008C142D" w:rsidRDefault="008C142D">
      <w:pPr>
        <w:rPr>
          <w:lang w:bidi="fa-IR"/>
        </w:rPr>
      </w:pPr>
      <w:r>
        <w:rPr>
          <w:lang w:bidi="fa-IR"/>
        </w:rPr>
        <w:t>Spack daha sonra şöyle demektedir: “Seçim adayları, kiralanmış siyasi müşavirlere dayanarak ve de kayıtsız ve sade kimseleri aldat</w:t>
      </w:r>
      <w:r>
        <w:rPr>
          <w:lang w:bidi="fa-IR"/>
        </w:rPr>
        <w:t>a</w:t>
      </w:r>
      <w:r>
        <w:rPr>
          <w:lang w:bidi="fa-IR"/>
        </w:rPr>
        <w:t>rak, fikirlerini büyük bir ustalıkla kontrolleri altına almaktadır. Dol</w:t>
      </w:r>
      <w:r>
        <w:rPr>
          <w:lang w:bidi="fa-IR"/>
        </w:rPr>
        <w:t>a</w:t>
      </w:r>
      <w:r>
        <w:rPr>
          <w:lang w:bidi="fa-IR"/>
        </w:rPr>
        <w:t>yısıyla da halktan büyük kesimin fikirlerini gerçek sorunlardan, tu</w:t>
      </w:r>
      <w:r>
        <w:rPr>
          <w:lang w:bidi="fa-IR"/>
        </w:rPr>
        <w:t>m</w:t>
      </w:r>
      <w:r>
        <w:rPr>
          <w:lang w:bidi="fa-IR"/>
        </w:rPr>
        <w:t>turaklı a</w:t>
      </w:r>
      <w:r>
        <w:rPr>
          <w:lang w:bidi="fa-IR"/>
        </w:rPr>
        <w:t>n</w:t>
      </w:r>
      <w:r>
        <w:rPr>
          <w:lang w:bidi="fa-IR"/>
        </w:rPr>
        <w:t>lamsız konulara yöneltmektedirler.”</w:t>
      </w:r>
      <w:r>
        <w:rPr>
          <w:rStyle w:val="FootnoteReference"/>
          <w:lang w:bidi="fa-IR"/>
        </w:rPr>
        <w:footnoteReference w:id="752"/>
      </w:r>
    </w:p>
    <w:p w:rsidR="008C142D" w:rsidRDefault="008C142D">
      <w:pPr>
        <w:rPr>
          <w:lang w:bidi="fa-IR"/>
        </w:rPr>
      </w:pPr>
    </w:p>
    <w:p w:rsidR="008C142D" w:rsidRDefault="008C142D" w:rsidP="00D278DE">
      <w:pPr>
        <w:pStyle w:val="Heading1"/>
        <w:rPr>
          <w:lang w:bidi="fa-IR"/>
        </w:rPr>
      </w:pPr>
      <w:bookmarkStart w:id="197" w:name="_Toc61827214"/>
      <w:r>
        <w:rPr>
          <w:lang w:bidi="fa-IR"/>
        </w:rPr>
        <w:t>2- Amerika’nın Dünya Liderliği Görüşüne Uluslararası Muhalefet</w:t>
      </w:r>
      <w:bookmarkEnd w:id="197"/>
      <w:r>
        <w:rPr>
          <w:lang w:bidi="fa-IR"/>
        </w:rPr>
        <w:t xml:space="preserve"> </w:t>
      </w:r>
    </w:p>
    <w:p w:rsidR="008C142D" w:rsidRDefault="008C142D">
      <w:pPr>
        <w:rPr>
          <w:lang w:bidi="fa-IR"/>
        </w:rPr>
      </w:pPr>
      <w:r>
        <w:rPr>
          <w:lang w:bidi="fa-IR"/>
        </w:rPr>
        <w:t xml:space="preserve">Amerika’daki mevcut değişiklikler, devlet adamlarının çeşitli ve yaygın buhranları ve olumsuzlukları ortadan kaldırma hususundaki güç ve kabiliyetini sorgulamaya açmış ve de Amerika’nın çağdaş dünyaya lider olmasının gerekliliği görüşünü komik bir fikir haline dönüştürmüştür. </w:t>
      </w:r>
    </w:p>
    <w:p w:rsidR="008C142D" w:rsidRDefault="008C142D">
      <w:pPr>
        <w:rPr>
          <w:lang w:bidi="fa-IR"/>
        </w:rPr>
      </w:pPr>
    </w:p>
    <w:p w:rsidR="008C142D" w:rsidRDefault="00FC089B" w:rsidP="00D278DE">
      <w:pPr>
        <w:pStyle w:val="Heading1"/>
        <w:rPr>
          <w:lang w:bidi="fa-IR"/>
        </w:rPr>
      </w:pPr>
      <w:bookmarkStart w:id="198" w:name="_Toc61827215"/>
      <w:r>
        <w:rPr>
          <w:lang w:bidi="fa-IR"/>
        </w:rPr>
        <w:br w:type="page"/>
      </w:r>
      <w:r w:rsidR="008C142D">
        <w:rPr>
          <w:lang w:bidi="fa-IR"/>
        </w:rPr>
        <w:t>Amerika’nın Utanç Verici İddiası</w:t>
      </w:r>
      <w:bookmarkEnd w:id="198"/>
    </w:p>
    <w:p w:rsidR="008C142D" w:rsidRDefault="008C142D">
      <w:pPr>
        <w:rPr>
          <w:lang w:bidi="fa-IR"/>
        </w:rPr>
      </w:pPr>
      <w:r>
        <w:rPr>
          <w:lang w:bidi="fa-IR"/>
        </w:rPr>
        <w:t>Devrim önderi Ayetullah Hamenei, Amerikan toplumunun manevi afete uğramış bir toplum olduğunu beyan ederek şöyle buyurmaktadır: “Bugün dünyanın hiçbir yerinde kadınlar, Amerika’daki kadar dayak yememekte ve dayaktan ölmemektedir. Bugün dünyanın hiçbir yeri</w:t>
      </w:r>
      <w:r>
        <w:rPr>
          <w:lang w:bidi="fa-IR"/>
        </w:rPr>
        <w:t>n</w:t>
      </w:r>
      <w:r>
        <w:rPr>
          <w:lang w:bidi="fa-IR"/>
        </w:rPr>
        <w:t>de çocuklar Amerika’da olduğu kadar öldürülmemekte ve cinsel taci</w:t>
      </w:r>
      <w:r>
        <w:rPr>
          <w:lang w:bidi="fa-IR"/>
        </w:rPr>
        <w:t>z</w:t>
      </w:r>
      <w:r>
        <w:rPr>
          <w:lang w:bidi="fa-IR"/>
        </w:rPr>
        <w:t>lere maruz ka</w:t>
      </w:r>
      <w:r>
        <w:rPr>
          <w:lang w:bidi="fa-IR"/>
        </w:rPr>
        <w:t>l</w:t>
      </w:r>
      <w:r>
        <w:rPr>
          <w:lang w:bidi="fa-IR"/>
        </w:rPr>
        <w:t xml:space="preserve">mamaktadır. </w:t>
      </w:r>
    </w:p>
    <w:p w:rsidR="008C142D" w:rsidRDefault="008C142D">
      <w:pPr>
        <w:rPr>
          <w:lang w:bidi="fa-IR"/>
        </w:rPr>
      </w:pPr>
      <w:r>
        <w:rPr>
          <w:lang w:bidi="fa-IR"/>
        </w:rPr>
        <w:t>Amerika sokaklarında 12- 13 yaşındaki çocuklar silah taşımakta, sigara içmekte ve içki kullanmaktadırlar ve buna rağmen onlar, dü</w:t>
      </w:r>
      <w:r>
        <w:rPr>
          <w:lang w:bidi="fa-IR"/>
        </w:rPr>
        <w:t>n</w:t>
      </w:r>
      <w:r>
        <w:rPr>
          <w:lang w:bidi="fa-IR"/>
        </w:rPr>
        <w:t>yada önderlik etme iddiasında bulunmaktadırlar. Bu gerçekten utanç verici bir iddiadır.”</w:t>
      </w:r>
      <w:r>
        <w:rPr>
          <w:rStyle w:val="FootnoteReference"/>
          <w:lang w:bidi="fa-IR"/>
        </w:rPr>
        <w:footnoteReference w:id="753"/>
      </w:r>
    </w:p>
    <w:p w:rsidR="008C142D" w:rsidRDefault="008C142D">
      <w:pPr>
        <w:rPr>
          <w:lang w:bidi="fa-IR"/>
        </w:rPr>
      </w:pPr>
    </w:p>
    <w:p w:rsidR="008C142D" w:rsidRDefault="008C142D" w:rsidP="00D278DE">
      <w:pPr>
        <w:pStyle w:val="Heading1"/>
        <w:rPr>
          <w:lang w:bidi="fa-IR"/>
        </w:rPr>
      </w:pPr>
      <w:bookmarkStart w:id="199" w:name="_Toc61827216"/>
      <w:r>
        <w:rPr>
          <w:lang w:bidi="fa-IR"/>
        </w:rPr>
        <w:t>Bu Ülkeyle Hiç Kimseye Önderlik Edilemez</w:t>
      </w:r>
      <w:bookmarkEnd w:id="199"/>
    </w:p>
    <w:p w:rsidR="008C142D" w:rsidRDefault="008C142D">
      <w:pPr>
        <w:rPr>
          <w:lang w:bidi="fa-IR"/>
        </w:rPr>
      </w:pPr>
      <w:r>
        <w:rPr>
          <w:lang w:bidi="fa-IR"/>
        </w:rPr>
        <w:t>Amerika temsilciler meclisinin eski başkanı Nute Gangridge imalı bir şekilde, Amerika’nın dünyaya liderlik etme iddiasının utanç verici olduğunu itiraf ederek ve de Amerika toplumunun buhranlı şartları karşısında üzüntüsünü belirterek şöyle demektedir: “ABD dünyaya önderlik e</w:t>
      </w:r>
      <w:r>
        <w:rPr>
          <w:lang w:bidi="fa-IR"/>
        </w:rPr>
        <w:t>t</w:t>
      </w:r>
      <w:r>
        <w:rPr>
          <w:lang w:bidi="fa-IR"/>
        </w:rPr>
        <w:t>melidir. Ama oniki yaşındaki çocukların hamile kaldığı, onbeş yaşındaki çocukların birbirlerini öldürdüğü, onyedi yaşındaki çocukların AIDS hastalığına yakalandığı, onsekiz yaşındaki çocukl</w:t>
      </w:r>
      <w:r>
        <w:rPr>
          <w:lang w:bidi="fa-IR"/>
        </w:rPr>
        <w:t>a</w:t>
      </w:r>
      <w:r>
        <w:rPr>
          <w:lang w:bidi="fa-IR"/>
        </w:rPr>
        <w:t>rın okuma yazma dahi bilmeden diploma aldığı bir ülke hiç kimseye ö</w:t>
      </w:r>
      <w:r>
        <w:rPr>
          <w:lang w:bidi="fa-IR"/>
        </w:rPr>
        <w:t>n</w:t>
      </w:r>
      <w:r>
        <w:rPr>
          <w:lang w:bidi="fa-IR"/>
        </w:rPr>
        <w:t>derlik edemez.”</w:t>
      </w:r>
      <w:r>
        <w:rPr>
          <w:rStyle w:val="FootnoteReference"/>
          <w:lang w:bidi="fa-IR"/>
        </w:rPr>
        <w:footnoteReference w:id="754"/>
      </w:r>
    </w:p>
    <w:p w:rsidR="008C142D" w:rsidRDefault="008C142D">
      <w:pPr>
        <w:rPr>
          <w:lang w:bidi="fa-IR"/>
        </w:rPr>
      </w:pPr>
      <w:r>
        <w:rPr>
          <w:lang w:bidi="fa-IR"/>
        </w:rPr>
        <w:t>İlginç olan da şudur ki bu sözlerin sahibi Amerika’nın seçkin ö</w:t>
      </w:r>
      <w:r>
        <w:rPr>
          <w:lang w:bidi="fa-IR"/>
        </w:rPr>
        <w:t>n</w:t>
      </w:r>
      <w:r>
        <w:rPr>
          <w:lang w:bidi="fa-IR"/>
        </w:rPr>
        <w:t>derlerinden biri olarak bu görüşleri söyledikten kısa bir müddet sonra gelirlerinin vergisini ödeme hususunda sahtekarlık yaptığı iddiasıyla ülkesinin adli makamlarının takibine uğramıştır.</w:t>
      </w:r>
      <w:r>
        <w:rPr>
          <w:rStyle w:val="FootnoteReference"/>
          <w:lang w:bidi="fa-IR"/>
        </w:rPr>
        <w:footnoteReference w:id="755"/>
      </w:r>
    </w:p>
    <w:p w:rsidR="008C142D" w:rsidRDefault="008C142D">
      <w:pPr>
        <w:rPr>
          <w:lang w:bidi="fa-IR"/>
        </w:rPr>
      </w:pPr>
    </w:p>
    <w:p w:rsidR="008C142D" w:rsidRDefault="008C142D" w:rsidP="00D278DE">
      <w:pPr>
        <w:pStyle w:val="Heading1"/>
        <w:rPr>
          <w:lang w:bidi="fa-IR"/>
        </w:rPr>
      </w:pPr>
      <w:bookmarkStart w:id="200" w:name="_Toc61827217"/>
      <w:r>
        <w:rPr>
          <w:lang w:bidi="fa-IR"/>
        </w:rPr>
        <w:t>Amerika’nın Dünyayı İdare Etme Salahiyetine Sahip Olmayışı</w:t>
      </w:r>
      <w:bookmarkEnd w:id="200"/>
    </w:p>
    <w:p w:rsidR="008C142D" w:rsidRDefault="008C142D">
      <w:pPr>
        <w:rPr>
          <w:lang w:bidi="fa-IR"/>
        </w:rPr>
      </w:pPr>
      <w:r>
        <w:rPr>
          <w:lang w:bidi="fa-IR"/>
        </w:rPr>
        <w:t>Batı dünyasını özellikle de Amerika toplumunu ihata eden tehl</w:t>
      </w:r>
      <w:r>
        <w:rPr>
          <w:lang w:bidi="fa-IR"/>
        </w:rPr>
        <w:t>i</w:t>
      </w:r>
      <w:r>
        <w:rPr>
          <w:lang w:bidi="fa-IR"/>
        </w:rPr>
        <w:t>keli ve kapsamlı buhranlar da şu önemli iddiayı ispat etmektedir</w:t>
      </w:r>
      <w:r w:rsidR="0065374B">
        <w:rPr>
          <w:lang w:bidi="fa-IR"/>
        </w:rPr>
        <w:t>.”</w:t>
      </w:r>
      <w:r>
        <w:rPr>
          <w:lang w:bidi="fa-IR"/>
        </w:rPr>
        <w:t>Amer</w:t>
      </w:r>
      <w:r>
        <w:rPr>
          <w:lang w:bidi="fa-IR"/>
        </w:rPr>
        <w:t>i</w:t>
      </w:r>
      <w:r>
        <w:rPr>
          <w:lang w:bidi="fa-IR"/>
        </w:rPr>
        <w:t>ka ve Avrupa dünya üzerinde egemenlik iddiasında bulunmam</w:t>
      </w:r>
      <w:r>
        <w:rPr>
          <w:lang w:bidi="fa-IR"/>
        </w:rPr>
        <w:t>a</w:t>
      </w:r>
      <w:r>
        <w:rPr>
          <w:lang w:bidi="fa-IR"/>
        </w:rPr>
        <w:t>lıdır. Zira Avrupalı ve Amerikalı ülkeler derin bir kültürel, manevi, içt</w:t>
      </w:r>
      <w:r>
        <w:rPr>
          <w:lang w:bidi="fa-IR"/>
        </w:rPr>
        <w:t>i</w:t>
      </w:r>
      <w:r>
        <w:rPr>
          <w:lang w:bidi="fa-IR"/>
        </w:rPr>
        <w:t>mai ve toplumsal buhran ile karşı karşıya bulunmaktadır.”</w:t>
      </w:r>
      <w:r>
        <w:rPr>
          <w:rStyle w:val="FootnoteReference"/>
          <w:lang w:bidi="fa-IR"/>
        </w:rPr>
        <w:footnoteReference w:id="756"/>
      </w:r>
    </w:p>
    <w:p w:rsidR="008C142D" w:rsidRDefault="008C142D">
      <w:pPr>
        <w:rPr>
          <w:lang w:bidi="fa-IR"/>
        </w:rPr>
      </w:pPr>
      <w:r>
        <w:rPr>
          <w:lang w:bidi="fa-IR"/>
        </w:rPr>
        <w:t>Avusturalya’nın eski başbakanı Bob Hook da Amerika’nın insan hakları sloganını bir araç olarak kullanmasına ve de Amerika’nın içi</w:t>
      </w:r>
      <w:r>
        <w:rPr>
          <w:lang w:bidi="fa-IR"/>
        </w:rPr>
        <w:t>n</w:t>
      </w:r>
      <w:r>
        <w:rPr>
          <w:lang w:bidi="fa-IR"/>
        </w:rPr>
        <w:t>de bulunduğu toplumsal bozukluk durumuna işaret ettikten sonra şö</w:t>
      </w:r>
      <w:r>
        <w:rPr>
          <w:lang w:bidi="fa-IR"/>
        </w:rPr>
        <w:t>y</w:t>
      </w:r>
      <w:r>
        <w:rPr>
          <w:lang w:bidi="fa-IR"/>
        </w:rPr>
        <w:t>le demiştir: “Amerika, insan hakları hususunda iki yüzlülük etmekt</w:t>
      </w:r>
      <w:r>
        <w:rPr>
          <w:lang w:bidi="fa-IR"/>
        </w:rPr>
        <w:t>e</w:t>
      </w:r>
      <w:r>
        <w:rPr>
          <w:lang w:bidi="fa-IR"/>
        </w:rPr>
        <w:t>dir. Bu konu Amerika’da diğer ülkelerden daha kötü şartlarda bulu</w:t>
      </w:r>
      <w:r>
        <w:rPr>
          <w:lang w:bidi="fa-IR"/>
        </w:rPr>
        <w:t>n</w:t>
      </w:r>
      <w:r>
        <w:rPr>
          <w:lang w:bidi="fa-IR"/>
        </w:rPr>
        <w:t>maktadır. Amerika, Asya ülkelerindeki insan hakları hususunda k</w:t>
      </w:r>
      <w:r>
        <w:rPr>
          <w:lang w:bidi="fa-IR"/>
        </w:rPr>
        <w:t>o</w:t>
      </w:r>
      <w:r>
        <w:rPr>
          <w:lang w:bidi="fa-IR"/>
        </w:rPr>
        <w:t>nuşmaktadır. Oysa, bir çok Asya ülkesinde insan hakları, Amer</w:t>
      </w:r>
      <w:r>
        <w:rPr>
          <w:lang w:bidi="fa-IR"/>
        </w:rPr>
        <w:t>i</w:t>
      </w:r>
      <w:r>
        <w:rPr>
          <w:lang w:bidi="fa-IR"/>
        </w:rPr>
        <w:t>ka’daki insan haklarından çok daha iyidir. Amerika’da adaletsizlik, hatta ücretlerin verilmesi ve işçilere karşı davranışlar hususunda dahi eşitsizlik söz konusudur, yirmi yıldan bu yana da durum daha da köt</w:t>
      </w:r>
      <w:r>
        <w:rPr>
          <w:lang w:bidi="fa-IR"/>
        </w:rPr>
        <w:t>ü</w:t>
      </w:r>
      <w:r>
        <w:rPr>
          <w:lang w:bidi="fa-IR"/>
        </w:rPr>
        <w:t>leşmiş haldedir. Dolayısıyla bütün bunlara rağmen, Amerikalı önde</w:t>
      </w:r>
      <w:r>
        <w:rPr>
          <w:lang w:bidi="fa-IR"/>
        </w:rPr>
        <w:t>r</w:t>
      </w:r>
      <w:r>
        <w:rPr>
          <w:lang w:bidi="fa-IR"/>
        </w:rPr>
        <w:t>lerin dünyadaki insan haklarının kötü şartları hakkındaki sözlerini işi</w:t>
      </w:r>
      <w:r>
        <w:rPr>
          <w:lang w:bidi="fa-IR"/>
        </w:rPr>
        <w:t>t</w:t>
      </w:r>
      <w:r>
        <w:rPr>
          <w:lang w:bidi="fa-IR"/>
        </w:rPr>
        <w:t>tiğiniz taktirde, “Amerika’nın iki yüzlülüğünü” anlamanız mümkü</w:t>
      </w:r>
      <w:r>
        <w:rPr>
          <w:lang w:bidi="fa-IR"/>
        </w:rPr>
        <w:t>n</w:t>
      </w:r>
      <w:r>
        <w:rPr>
          <w:lang w:bidi="fa-IR"/>
        </w:rPr>
        <w:t>dür.”</w:t>
      </w:r>
      <w:r>
        <w:rPr>
          <w:rStyle w:val="FootnoteReference"/>
          <w:lang w:bidi="fa-IR"/>
        </w:rPr>
        <w:footnoteReference w:id="757"/>
      </w:r>
    </w:p>
    <w:p w:rsidR="008C142D" w:rsidRDefault="008C142D">
      <w:pPr>
        <w:rPr>
          <w:lang w:bidi="fa-IR"/>
        </w:rPr>
      </w:pPr>
      <w:r>
        <w:rPr>
          <w:lang w:bidi="fa-IR"/>
        </w:rPr>
        <w:t>Bu esas üzere şöyle söylemek mümkündür: Dünya hiçbir zaman Amerika önderliğini ve Amerika’nın farklı toplumlar üzerinde kurmak istediği egemenlik sistemini kabul etmeyecektir. Zira, “Amerika, ask</w:t>
      </w:r>
      <w:r>
        <w:rPr>
          <w:lang w:bidi="fa-IR"/>
        </w:rPr>
        <w:t>e</w:t>
      </w:r>
      <w:r>
        <w:rPr>
          <w:lang w:bidi="fa-IR"/>
        </w:rPr>
        <w:t>ri ve ekonomik açıdan üstün olduğu halde dünya üzerinde ahlaki ve siyasi önderlik salahiyetine sahip değildir.”</w:t>
      </w:r>
      <w:r>
        <w:rPr>
          <w:rStyle w:val="FootnoteReference"/>
          <w:lang w:bidi="fa-IR"/>
        </w:rPr>
        <w:footnoteReference w:id="758"/>
      </w:r>
    </w:p>
    <w:p w:rsidR="008C142D" w:rsidRDefault="008C142D">
      <w:pPr>
        <w:rPr>
          <w:lang w:bidi="fa-IR"/>
        </w:rPr>
      </w:pPr>
      <w:r>
        <w:rPr>
          <w:lang w:bidi="fa-IR"/>
        </w:rPr>
        <w:t>Aslında bizzat Amerikalı uzman yorumcuların itiraf ettiği gibi, “Dünya halkları Amerika’dan nefret etmektedir. Zira Amerikan değer sisteminde var olan özgürlük, din ve mezhebin ortadan kal</w:t>
      </w:r>
      <w:r>
        <w:rPr>
          <w:lang w:bidi="fa-IR"/>
        </w:rPr>
        <w:t>k</w:t>
      </w:r>
      <w:r>
        <w:rPr>
          <w:lang w:bidi="fa-IR"/>
        </w:rPr>
        <w:t>masıyla birliktedir.”</w:t>
      </w:r>
      <w:r>
        <w:rPr>
          <w:rStyle w:val="FootnoteReference"/>
          <w:lang w:bidi="fa-IR"/>
        </w:rPr>
        <w:footnoteReference w:id="759"/>
      </w:r>
    </w:p>
    <w:p w:rsidR="008C142D" w:rsidRDefault="008C142D">
      <w:pPr>
        <w:rPr>
          <w:lang w:bidi="fa-IR"/>
        </w:rPr>
      </w:pPr>
      <w:r>
        <w:rPr>
          <w:lang w:bidi="fa-IR"/>
        </w:rPr>
        <w:t>Batı dünyasının ve ABD’nin bazı uzman görüş sahipleri de Amer</w:t>
      </w:r>
      <w:r>
        <w:rPr>
          <w:lang w:bidi="fa-IR"/>
        </w:rPr>
        <w:t>i</w:t>
      </w:r>
      <w:r>
        <w:rPr>
          <w:lang w:bidi="fa-IR"/>
        </w:rPr>
        <w:t>ka toplumunun acı gerçeklerine boyun eğerek ve de içindeki sorunları açıklayarak bu konudaki endişelerini şöyle ifade etmektedirler: “Ben, süper güç Amerika’nın konumunun daha da sarsılacağından endişe etmekteyim. Bu ülkenin kudretinin, evrensel olarak manevi iktidar t</w:t>
      </w:r>
      <w:r>
        <w:rPr>
          <w:lang w:bidi="fa-IR"/>
        </w:rPr>
        <w:t>ü</w:t>
      </w:r>
      <w:r>
        <w:rPr>
          <w:lang w:bidi="fa-IR"/>
        </w:rPr>
        <w:t>rüne intikali için, Amerika’daki servet biriktirme ve aşırı heveslilik oldukça zarar vericidir.”</w:t>
      </w:r>
      <w:r>
        <w:rPr>
          <w:rStyle w:val="FootnoteReference"/>
          <w:lang w:bidi="fa-IR"/>
        </w:rPr>
        <w:footnoteReference w:id="760"/>
      </w:r>
    </w:p>
    <w:p w:rsidR="008C142D" w:rsidRDefault="008C142D">
      <w:pPr>
        <w:rPr>
          <w:lang w:bidi="fa-IR"/>
        </w:rPr>
      </w:pPr>
    </w:p>
    <w:p w:rsidR="008C142D" w:rsidRDefault="008C142D" w:rsidP="00D278DE">
      <w:pPr>
        <w:pStyle w:val="Heading1"/>
        <w:rPr>
          <w:lang w:bidi="fa-IR"/>
        </w:rPr>
      </w:pPr>
      <w:bookmarkStart w:id="201" w:name="_Toc61827218"/>
      <w:r>
        <w:rPr>
          <w:lang w:bidi="fa-IR"/>
        </w:rPr>
        <w:t>14- Amerikalı Şahsiyetlerin İtirafları</w:t>
      </w:r>
      <w:bookmarkEnd w:id="201"/>
    </w:p>
    <w:p w:rsidR="008C142D" w:rsidRDefault="008C142D">
      <w:pPr>
        <w:rPr>
          <w:lang w:bidi="fa-IR"/>
        </w:rPr>
      </w:pPr>
      <w:r>
        <w:rPr>
          <w:lang w:bidi="fa-IR"/>
        </w:rPr>
        <w:t>Amerika toplumundaki yıkıcı uyumsuzlukların artış kaydetmesi, i</w:t>
      </w:r>
      <w:r>
        <w:rPr>
          <w:lang w:bidi="fa-IR"/>
        </w:rPr>
        <w:t>ç</w:t>
      </w:r>
      <w:r>
        <w:rPr>
          <w:lang w:bidi="fa-IR"/>
        </w:rPr>
        <w:t>ler acısı toplumsal şartlar ve manevi çöküş öyle bir durum yaratmıştır ki, bu ülkenin toplumsal meselelerde uzman yorumcuları ve görüş s</w:t>
      </w:r>
      <w:r>
        <w:rPr>
          <w:lang w:bidi="fa-IR"/>
        </w:rPr>
        <w:t>a</w:t>
      </w:r>
      <w:r>
        <w:rPr>
          <w:lang w:bidi="fa-IR"/>
        </w:rPr>
        <w:t>hiplerinden bir çoğu Amerika toplumunun kültürel hastalıklarının va</w:t>
      </w:r>
      <w:r>
        <w:rPr>
          <w:lang w:bidi="fa-IR"/>
        </w:rPr>
        <w:t>r</w:t>
      </w:r>
      <w:r>
        <w:rPr>
          <w:lang w:bidi="fa-IR"/>
        </w:rPr>
        <w:t>lığını itiraf ederek ve de hızlı bir şekilde tedavi edilmesi gerektiğini bildirerek, yegane kurtuluş yolunun ya da ülkenin toplumsal ve kült</w:t>
      </w:r>
      <w:r>
        <w:rPr>
          <w:lang w:bidi="fa-IR"/>
        </w:rPr>
        <w:t>ü</w:t>
      </w:r>
      <w:r>
        <w:rPr>
          <w:lang w:bidi="fa-IR"/>
        </w:rPr>
        <w:t xml:space="preserve">rel sorunlarının üstesinden gelmenin en iyi yolu olarak dini inançlara dönmenin zaruretini ifade etmektedirler. </w:t>
      </w:r>
    </w:p>
    <w:p w:rsidR="008C142D" w:rsidRDefault="008C142D">
      <w:pPr>
        <w:rPr>
          <w:lang w:bidi="fa-IR"/>
        </w:rPr>
      </w:pPr>
      <w:r>
        <w:rPr>
          <w:lang w:bidi="fa-IR"/>
        </w:rPr>
        <w:t>Dünya müslümanlarının önderi Ayetullah Hamenei bu konuda şö</w:t>
      </w:r>
      <w:r>
        <w:rPr>
          <w:lang w:bidi="fa-IR"/>
        </w:rPr>
        <w:t>y</w:t>
      </w:r>
      <w:r>
        <w:rPr>
          <w:lang w:bidi="fa-IR"/>
        </w:rPr>
        <w:t>le diyor: “Gerçi manevi hususlarda batılıların uykusu çok ağırdır ve de onlar yanlışlıkları ve sorunları çok geç anlamaktadırlar. Ama bugün durumu anlamışlardır ve hatta siyasetçileri bile ahlaki açıdan yoldan çıkmış oldukları gerçeğini itiraf etmektedirler.”</w:t>
      </w:r>
      <w:r>
        <w:rPr>
          <w:rStyle w:val="FootnoteReference"/>
          <w:lang w:bidi="fa-IR"/>
        </w:rPr>
        <w:footnoteReference w:id="761"/>
      </w:r>
    </w:p>
    <w:p w:rsidR="008C142D" w:rsidRDefault="008C142D">
      <w:pPr>
        <w:rPr>
          <w:lang w:bidi="fa-IR"/>
        </w:rPr>
      </w:pPr>
      <w:r>
        <w:rPr>
          <w:lang w:bidi="fa-IR"/>
        </w:rPr>
        <w:t xml:space="preserve">Bu bölümde ise adı geçen konularda Amerikan şahsiyetlerinden bazılarının itiraflarını aşağıdaki sıraya göre incelemeye çalışacağız: </w:t>
      </w:r>
    </w:p>
    <w:p w:rsidR="008C142D" w:rsidRDefault="008C142D">
      <w:pPr>
        <w:rPr>
          <w:lang w:bidi="fa-IR"/>
        </w:rPr>
      </w:pPr>
      <w:r>
        <w:rPr>
          <w:lang w:bidi="fa-IR"/>
        </w:rPr>
        <w:t>- Amerikan toplumunda şiddetli bir kültürel hastalığın varlığı</w:t>
      </w:r>
    </w:p>
    <w:p w:rsidR="008C142D" w:rsidRDefault="008C142D">
      <w:pPr>
        <w:rPr>
          <w:lang w:bidi="fa-IR"/>
        </w:rPr>
      </w:pPr>
      <w:r>
        <w:rPr>
          <w:lang w:bidi="fa-IR"/>
        </w:rPr>
        <w:t>- Bu hastalığı tedavi etmek için bir an önce çare bulunmasının zar</w:t>
      </w:r>
      <w:r>
        <w:rPr>
          <w:lang w:bidi="fa-IR"/>
        </w:rPr>
        <w:t>u</w:t>
      </w:r>
      <w:r>
        <w:rPr>
          <w:lang w:bidi="fa-IR"/>
        </w:rPr>
        <w:t>reti</w:t>
      </w:r>
    </w:p>
    <w:p w:rsidR="008C142D" w:rsidRDefault="008C142D">
      <w:pPr>
        <w:rPr>
          <w:lang w:bidi="fa-IR"/>
        </w:rPr>
      </w:pPr>
      <w:r>
        <w:rPr>
          <w:lang w:bidi="fa-IR"/>
        </w:rPr>
        <w:t>- Dini inançlara ve manevi değerlere dönüş</w:t>
      </w:r>
    </w:p>
    <w:p w:rsidR="008C142D" w:rsidRDefault="008C142D">
      <w:pPr>
        <w:rPr>
          <w:lang w:bidi="fa-IR"/>
        </w:rPr>
      </w:pPr>
    </w:p>
    <w:p w:rsidR="008C142D" w:rsidRDefault="008C142D" w:rsidP="00D278DE">
      <w:pPr>
        <w:pStyle w:val="Heading1"/>
        <w:rPr>
          <w:lang w:bidi="fa-IR"/>
        </w:rPr>
      </w:pPr>
      <w:bookmarkStart w:id="202" w:name="_Toc61827219"/>
      <w:r>
        <w:rPr>
          <w:lang w:bidi="fa-IR"/>
        </w:rPr>
        <w:t>1- Amerikan Toplumundaki Kültürel Hastalıklar Hakkındaki İtiraflar</w:t>
      </w:r>
      <w:bookmarkEnd w:id="202"/>
    </w:p>
    <w:p w:rsidR="008C142D" w:rsidRDefault="008C142D">
      <w:pPr>
        <w:rPr>
          <w:lang w:bidi="fa-IR"/>
        </w:rPr>
      </w:pPr>
      <w:r>
        <w:rPr>
          <w:lang w:bidi="fa-IR"/>
        </w:rPr>
        <w:t>Devrimin yüce önderi Ayetullah Hamenei’nin de açıkça bildirdiği gibi, Amerika’nın kültür ve düşünce uzmanlarının bir çoğu kültürel çöküş gerçeğini itirafta bulunarak bu hastalığın çeşitli boyutlarını i</w:t>
      </w:r>
      <w:r>
        <w:rPr>
          <w:lang w:bidi="fa-IR"/>
        </w:rPr>
        <w:t>n</w:t>
      </w:r>
      <w:r>
        <w:rPr>
          <w:lang w:bidi="fa-IR"/>
        </w:rPr>
        <w:t xml:space="preserve">celemeye koyulmuşlardır. Şimdi onlardan bazısını nakledelim: </w:t>
      </w:r>
    </w:p>
    <w:p w:rsidR="008C142D" w:rsidRDefault="008C142D" w:rsidP="00D278DE">
      <w:pPr>
        <w:pStyle w:val="Heading1"/>
        <w:rPr>
          <w:lang w:bidi="fa-IR"/>
        </w:rPr>
      </w:pPr>
      <w:bookmarkStart w:id="203" w:name="_Toc61827220"/>
      <w:r>
        <w:rPr>
          <w:lang w:bidi="fa-IR"/>
        </w:rPr>
        <w:t>A- Amerikan Kültürü Yeniden Yazılmaya İhtiyaç Duymaktadır</w:t>
      </w:r>
      <w:bookmarkEnd w:id="203"/>
    </w:p>
    <w:p w:rsidR="008C142D" w:rsidRDefault="008C142D">
      <w:pPr>
        <w:rPr>
          <w:lang w:bidi="fa-IR"/>
        </w:rPr>
      </w:pPr>
      <w:r>
        <w:rPr>
          <w:lang w:bidi="fa-IR"/>
        </w:rPr>
        <w:t>Amerikalı bazı uzman görüş sahipleri açık bir şekilde şöyle deme</w:t>
      </w:r>
      <w:r>
        <w:rPr>
          <w:lang w:bidi="fa-IR"/>
        </w:rPr>
        <w:t>k</w:t>
      </w:r>
      <w:r>
        <w:rPr>
          <w:lang w:bidi="fa-IR"/>
        </w:rPr>
        <w:t>tedirler: “Bugün her zamankinden daha çok şu hakikat ortaya çıkmı</w:t>
      </w:r>
      <w:r>
        <w:rPr>
          <w:lang w:bidi="fa-IR"/>
        </w:rPr>
        <w:t>ş</w:t>
      </w:r>
      <w:r>
        <w:rPr>
          <w:lang w:bidi="fa-IR"/>
        </w:rPr>
        <w:t>tır ki Amerika toplumundaki kültür temelleri eskimiş ve yıkılmaya yüz tutmuştur. Dolayısıyla da kabul etmek gerekir ki bugün kültür</w:t>
      </w:r>
      <w:r>
        <w:rPr>
          <w:lang w:bidi="fa-IR"/>
        </w:rPr>
        <w:t>ü</w:t>
      </w:r>
      <w:r>
        <w:rPr>
          <w:lang w:bidi="fa-IR"/>
        </w:rPr>
        <w:t>müz yeniden yazılmaya ihtiyaç duymaktadır.”</w:t>
      </w:r>
      <w:r>
        <w:rPr>
          <w:rStyle w:val="FootnoteReference"/>
          <w:lang w:bidi="fa-IR"/>
        </w:rPr>
        <w:footnoteReference w:id="762"/>
      </w:r>
    </w:p>
    <w:p w:rsidR="008C142D" w:rsidRDefault="008C142D">
      <w:pPr>
        <w:rPr>
          <w:lang w:bidi="fa-IR"/>
        </w:rPr>
      </w:pPr>
      <w:r>
        <w:rPr>
          <w:lang w:bidi="fa-IR"/>
        </w:rPr>
        <w:t>Onlar açık bir şekilde şöyle demektedirler: “Kayıtsız şartsız özgü</w:t>
      </w:r>
      <w:r>
        <w:rPr>
          <w:lang w:bidi="fa-IR"/>
        </w:rPr>
        <w:t>r</w:t>
      </w:r>
      <w:r>
        <w:rPr>
          <w:lang w:bidi="fa-IR"/>
        </w:rPr>
        <w:t>lük ve de yaygınlaşmış genel kültür, çok karmaşık ve kötü bir durum yaratmıştır. Bugün Amerika’da yaygın hale gelmiş olan genel kültür; seks, şiddet ve bu ikisinden oluşan aşağılık bir karışım girdabına y</w:t>
      </w:r>
      <w:r>
        <w:rPr>
          <w:lang w:bidi="fa-IR"/>
        </w:rPr>
        <w:t>u</w:t>
      </w:r>
      <w:r>
        <w:rPr>
          <w:lang w:bidi="fa-IR"/>
        </w:rPr>
        <w:t>varlanmış durumdadır. Bu konu oldukça açık ve belli bir gerçeği ifade etmektedir. Caddelerde görülen şiddet olayları da geleceği beyan e</w:t>
      </w:r>
      <w:r>
        <w:rPr>
          <w:lang w:bidi="fa-IR"/>
        </w:rPr>
        <w:t>t</w:t>
      </w:r>
      <w:r>
        <w:rPr>
          <w:lang w:bidi="fa-IR"/>
        </w:rPr>
        <w:t>mektedir.”</w:t>
      </w:r>
      <w:r>
        <w:rPr>
          <w:rStyle w:val="FootnoteReference"/>
          <w:lang w:bidi="fa-IR"/>
        </w:rPr>
        <w:footnoteReference w:id="763"/>
      </w:r>
    </w:p>
    <w:p w:rsidR="008C142D" w:rsidRDefault="008C142D">
      <w:pPr>
        <w:rPr>
          <w:lang w:bidi="fa-IR"/>
        </w:rPr>
      </w:pPr>
    </w:p>
    <w:p w:rsidR="008C142D" w:rsidRDefault="008C142D" w:rsidP="00D278DE">
      <w:pPr>
        <w:pStyle w:val="Heading1"/>
        <w:rPr>
          <w:lang w:bidi="fa-IR"/>
        </w:rPr>
      </w:pPr>
      <w:bookmarkStart w:id="204" w:name="_Toc61827221"/>
      <w:r>
        <w:rPr>
          <w:lang w:bidi="fa-IR"/>
        </w:rPr>
        <w:t>B- Amerika Toplumunun Kültürel Standartlarının Düşüşü</w:t>
      </w:r>
      <w:bookmarkEnd w:id="204"/>
    </w:p>
    <w:p w:rsidR="008C142D" w:rsidRDefault="008C142D">
      <w:pPr>
        <w:rPr>
          <w:lang w:bidi="fa-IR"/>
        </w:rPr>
      </w:pPr>
      <w:r>
        <w:rPr>
          <w:lang w:bidi="fa-IR"/>
        </w:rPr>
        <w:t>Amerikalı seçkinlerden bir bölümü şuna inanmaktadırlar ki bu to</w:t>
      </w:r>
      <w:r>
        <w:rPr>
          <w:lang w:bidi="fa-IR"/>
        </w:rPr>
        <w:t>p</w:t>
      </w:r>
      <w:r>
        <w:rPr>
          <w:lang w:bidi="fa-IR"/>
        </w:rPr>
        <w:t>lumdaki kültürel hastalık çok şiddetli bir sınıra ulaşmış durumdadır. Eğer bu hastalığı tedavi cihetinde temel ve devrimci bir teşebbüste b</w:t>
      </w:r>
      <w:r>
        <w:rPr>
          <w:lang w:bidi="fa-IR"/>
        </w:rPr>
        <w:t>u</w:t>
      </w:r>
      <w:r>
        <w:rPr>
          <w:lang w:bidi="fa-IR"/>
        </w:rPr>
        <w:t xml:space="preserve">lunulmazsa, çok yakın bir gelecekte bu kültürün tümüyle çöküşüne şahit olunacaktır. </w:t>
      </w:r>
    </w:p>
    <w:p w:rsidR="008C142D" w:rsidRDefault="008C142D">
      <w:pPr>
        <w:rPr>
          <w:lang w:bidi="fa-IR"/>
        </w:rPr>
      </w:pPr>
      <w:r>
        <w:rPr>
          <w:lang w:bidi="fa-IR"/>
        </w:rPr>
        <w:t>Economist, tarihçi ve de Amerikalı meşhur yazar Thomas Soul ise bu konuda şöyle diyor: “Amerikan toplumunun kültürel standartları o kadar düşüş kaydetmiştir ki sadece kurtarıcı toplumsal bir devrim icat edecek devrimci bir önder sayesinde Amerikan toplumu tam bir ç</w:t>
      </w:r>
      <w:r>
        <w:rPr>
          <w:lang w:bidi="fa-IR"/>
        </w:rPr>
        <w:t>ö</w:t>
      </w:r>
      <w:r>
        <w:rPr>
          <w:lang w:bidi="fa-IR"/>
        </w:rPr>
        <w:t>küşten kurtulabilir.”</w:t>
      </w:r>
    </w:p>
    <w:p w:rsidR="008C142D" w:rsidRDefault="008C142D">
      <w:pPr>
        <w:rPr>
          <w:lang w:bidi="fa-IR"/>
        </w:rPr>
      </w:pPr>
      <w:r>
        <w:rPr>
          <w:lang w:bidi="fa-IR"/>
        </w:rPr>
        <w:t>Thomas Soul hakeza şuna inanmaktadır: “Geçen birkaç yıl zarfında Amerikan toplumunun manevi değerlerinin aşağıya düşmesi ve de çok kültürlülüğün ortaya çıkması, Amerika toplumundaki insan sermay</w:t>
      </w:r>
      <w:r>
        <w:rPr>
          <w:lang w:bidi="fa-IR"/>
        </w:rPr>
        <w:t>e</w:t>
      </w:r>
      <w:r>
        <w:rPr>
          <w:lang w:bidi="fa-IR"/>
        </w:rPr>
        <w:t>sini tehlikeye düşürmüştür ve de bir takım kimseleri gelecek hakkında k</w:t>
      </w:r>
      <w:r>
        <w:rPr>
          <w:lang w:bidi="fa-IR"/>
        </w:rPr>
        <w:t>a</w:t>
      </w:r>
      <w:r>
        <w:rPr>
          <w:lang w:bidi="fa-IR"/>
        </w:rPr>
        <w:t>ramsar kılmıştır.”</w:t>
      </w:r>
      <w:r>
        <w:rPr>
          <w:rStyle w:val="FootnoteReference"/>
          <w:lang w:bidi="fa-IR"/>
        </w:rPr>
        <w:footnoteReference w:id="764"/>
      </w:r>
    </w:p>
    <w:p w:rsidR="008C142D" w:rsidRDefault="008C142D">
      <w:pPr>
        <w:rPr>
          <w:lang w:bidi="fa-IR"/>
        </w:rPr>
      </w:pPr>
    </w:p>
    <w:p w:rsidR="008C142D" w:rsidRDefault="008C142D" w:rsidP="00D278DE">
      <w:pPr>
        <w:pStyle w:val="Heading1"/>
        <w:rPr>
          <w:lang w:bidi="fa-IR"/>
        </w:rPr>
      </w:pPr>
      <w:bookmarkStart w:id="205" w:name="_Toc61827222"/>
      <w:r>
        <w:rPr>
          <w:lang w:bidi="fa-IR"/>
        </w:rPr>
        <w:t>C- Amerikan Toplumunun Deruni Aşağılık Haletine Maruz Kalması</w:t>
      </w:r>
      <w:bookmarkEnd w:id="205"/>
    </w:p>
    <w:p w:rsidR="008C142D" w:rsidRDefault="008C142D">
      <w:pPr>
        <w:rPr>
          <w:lang w:bidi="fa-IR"/>
        </w:rPr>
      </w:pPr>
      <w:r>
        <w:rPr>
          <w:lang w:bidi="fa-IR"/>
        </w:rPr>
        <w:t>Amerikan toplumunun kanser türünden kültürel hastalığı, şehir ve idaresi, bugün bu ülkenin çirkin yüzünü dünya insanlarına göste</w:t>
      </w:r>
      <w:r>
        <w:rPr>
          <w:lang w:bidi="fa-IR"/>
        </w:rPr>
        <w:t>r</w:t>
      </w:r>
      <w:r>
        <w:rPr>
          <w:lang w:bidi="fa-IR"/>
        </w:rPr>
        <w:t xml:space="preserve">meye yetmiştir. </w:t>
      </w:r>
    </w:p>
    <w:p w:rsidR="008C142D" w:rsidRDefault="008C142D">
      <w:pPr>
        <w:rPr>
          <w:lang w:bidi="fa-IR"/>
        </w:rPr>
      </w:pPr>
      <w:r>
        <w:rPr>
          <w:lang w:bidi="fa-IR"/>
        </w:rPr>
        <w:t xml:space="preserve">Amerikalı meşhur roman yazarı Norman Miller ise bu konudaki </w:t>
      </w:r>
      <w:r>
        <w:rPr>
          <w:lang w:bidi="fa-IR"/>
        </w:rPr>
        <w:t>i</w:t>
      </w:r>
      <w:r>
        <w:rPr>
          <w:lang w:bidi="fa-IR"/>
        </w:rPr>
        <w:t>nançlarını beyan ederek ve de çok satan “Gece Orduları” adlı kitabı</w:t>
      </w:r>
      <w:r>
        <w:rPr>
          <w:lang w:bidi="fa-IR"/>
        </w:rPr>
        <w:t>n</w:t>
      </w:r>
      <w:r>
        <w:rPr>
          <w:lang w:bidi="fa-IR"/>
        </w:rPr>
        <w:t>da yazdığı, “Amerika’nın fevkalade çekici yüzü bugün artık güzel o</w:t>
      </w:r>
      <w:r>
        <w:rPr>
          <w:lang w:bidi="fa-IR"/>
        </w:rPr>
        <w:t>l</w:t>
      </w:r>
      <w:r>
        <w:rPr>
          <w:lang w:bidi="fa-IR"/>
        </w:rPr>
        <w:t>mayan cüzamlı bir çehre haline dönüşmüştür” ge</w:t>
      </w:r>
      <w:r>
        <w:rPr>
          <w:lang w:bidi="fa-IR"/>
        </w:rPr>
        <w:t>r</w:t>
      </w:r>
      <w:r>
        <w:rPr>
          <w:lang w:bidi="fa-IR"/>
        </w:rPr>
        <w:t>çeğine işaret ederek şöyle demektedir: “Elbette bu hastalık ilerlemiş durumdadır. Eğer b</w:t>
      </w:r>
      <w:r>
        <w:rPr>
          <w:lang w:bidi="fa-IR"/>
        </w:rPr>
        <w:t>ü</w:t>
      </w:r>
      <w:r>
        <w:rPr>
          <w:lang w:bidi="fa-IR"/>
        </w:rPr>
        <w:t>tün zaafları ve güçsüzlükleri bir kenara bırakacak olsak dahi, bu to</w:t>
      </w:r>
      <w:r>
        <w:rPr>
          <w:lang w:bidi="fa-IR"/>
        </w:rPr>
        <w:t>p</w:t>
      </w:r>
      <w:r>
        <w:rPr>
          <w:lang w:bidi="fa-IR"/>
        </w:rPr>
        <w:t>lum artık batini/deruni bir aşağılığa düşmüş durumd</w:t>
      </w:r>
      <w:r>
        <w:rPr>
          <w:lang w:bidi="fa-IR"/>
        </w:rPr>
        <w:t>a</w:t>
      </w:r>
      <w:r>
        <w:rPr>
          <w:lang w:bidi="fa-IR"/>
        </w:rPr>
        <w:t>dır.”</w:t>
      </w:r>
      <w:r>
        <w:rPr>
          <w:rStyle w:val="FootnoteReference"/>
          <w:lang w:bidi="fa-IR"/>
        </w:rPr>
        <w:footnoteReference w:id="765"/>
      </w:r>
    </w:p>
    <w:p w:rsidR="008C142D" w:rsidRDefault="008C142D">
      <w:pPr>
        <w:rPr>
          <w:lang w:bidi="fa-IR"/>
        </w:rPr>
      </w:pPr>
    </w:p>
    <w:p w:rsidR="008C142D" w:rsidRDefault="008C142D" w:rsidP="00D278DE">
      <w:pPr>
        <w:pStyle w:val="Heading1"/>
        <w:rPr>
          <w:lang w:bidi="fa-IR"/>
        </w:rPr>
      </w:pPr>
      <w:bookmarkStart w:id="206" w:name="_Toc61827223"/>
      <w:r>
        <w:rPr>
          <w:lang w:bidi="fa-IR"/>
        </w:rPr>
        <w:t>D- Amerikan Toplumunda Veba</w:t>
      </w:r>
      <w:bookmarkEnd w:id="206"/>
    </w:p>
    <w:p w:rsidR="008C142D" w:rsidRDefault="008C142D">
      <w:pPr>
        <w:rPr>
          <w:lang w:bidi="fa-IR"/>
        </w:rPr>
      </w:pPr>
      <w:r>
        <w:rPr>
          <w:lang w:bidi="fa-IR"/>
        </w:rPr>
        <w:t>Dua Koruyucuları adlı bir gurubun sözcüsü olan Pet Mahoni hanım ise son zamanlarda, “Oruç, tövbe ve Amerika için dua” olgusunu yü</w:t>
      </w:r>
      <w:r>
        <w:rPr>
          <w:lang w:bidi="fa-IR"/>
        </w:rPr>
        <w:t>k</w:t>
      </w:r>
      <w:r>
        <w:rPr>
          <w:lang w:bidi="fa-IR"/>
        </w:rPr>
        <w:t>seltmek amacıyla son zamanlarda Capitol Hill’de çok ciddi guruplar teşkil etmiştir ve ABD’nin kültürel durumu hakkındaki endişesini şö</w:t>
      </w:r>
      <w:r>
        <w:rPr>
          <w:lang w:bidi="fa-IR"/>
        </w:rPr>
        <w:t>y</w:t>
      </w:r>
      <w:r>
        <w:rPr>
          <w:lang w:bidi="fa-IR"/>
        </w:rPr>
        <w:t>le beyan etmiştir: “Bugün bir takım sorunlar tıpkı bir veba gibi Am</w:t>
      </w:r>
      <w:r>
        <w:rPr>
          <w:lang w:bidi="fa-IR"/>
        </w:rPr>
        <w:t>e</w:t>
      </w:r>
      <w:r>
        <w:rPr>
          <w:lang w:bidi="fa-IR"/>
        </w:rPr>
        <w:t>rikan toplumunun canına kastetmiştir ve bunun hiçbir siyasi çözümü de yoktur. Siyaset, bir kültürün boyutlarını yansıtan bir ayna kon</w:t>
      </w:r>
      <w:r>
        <w:rPr>
          <w:lang w:bidi="fa-IR"/>
        </w:rPr>
        <w:t>u</w:t>
      </w:r>
      <w:r>
        <w:rPr>
          <w:lang w:bidi="fa-IR"/>
        </w:rPr>
        <w:t>mundadır. Bizim bu aynaya kızmamamız gerekir. Biz, bu aynaya ya</w:t>
      </w:r>
      <w:r>
        <w:rPr>
          <w:lang w:bidi="fa-IR"/>
        </w:rPr>
        <w:t>n</w:t>
      </w:r>
      <w:r>
        <w:rPr>
          <w:lang w:bidi="fa-IR"/>
        </w:rPr>
        <w:t>sıyan ge</w:t>
      </w:r>
      <w:r>
        <w:rPr>
          <w:lang w:bidi="fa-IR"/>
        </w:rPr>
        <w:t>r</w:t>
      </w:r>
      <w:r>
        <w:rPr>
          <w:lang w:bidi="fa-IR"/>
        </w:rPr>
        <w:t>çeklere kızmalıyız.”</w:t>
      </w:r>
      <w:r>
        <w:rPr>
          <w:rStyle w:val="FootnoteReference"/>
          <w:lang w:bidi="fa-IR"/>
        </w:rPr>
        <w:footnoteReference w:id="766"/>
      </w:r>
    </w:p>
    <w:p w:rsidR="008C142D" w:rsidRDefault="008C142D">
      <w:pPr>
        <w:rPr>
          <w:lang w:bidi="fa-IR"/>
        </w:rPr>
      </w:pPr>
      <w:r>
        <w:rPr>
          <w:lang w:bidi="fa-IR"/>
        </w:rPr>
        <w:t>Amerikan toplumunun kültürü, bu toplumun yüceliş ve gelişimi c</w:t>
      </w:r>
      <w:r>
        <w:rPr>
          <w:lang w:bidi="fa-IR"/>
        </w:rPr>
        <w:t>i</w:t>
      </w:r>
      <w:r>
        <w:rPr>
          <w:lang w:bidi="fa-IR"/>
        </w:rPr>
        <w:t>hetinde yaratıcı bir rol oynayacağı yerde, ülke için tehdit edici bir e</w:t>
      </w:r>
      <w:r>
        <w:rPr>
          <w:lang w:bidi="fa-IR"/>
        </w:rPr>
        <w:t>t</w:t>
      </w:r>
      <w:r>
        <w:rPr>
          <w:lang w:bidi="fa-IR"/>
        </w:rPr>
        <w:t>ken haline dönüşmüştür. Öyle ki Amerika’nın meşhur teorisyeni Zebignew Berjinski açık bir şekilde uyararak şöyle demektedir: “</w:t>
      </w:r>
      <w:r>
        <w:rPr>
          <w:lang w:bidi="fa-IR"/>
        </w:rPr>
        <w:t>A</w:t>
      </w:r>
      <w:r>
        <w:rPr>
          <w:lang w:bidi="fa-IR"/>
        </w:rPr>
        <w:t>merika’nın yiyeceği darbeler, rakiplerinin meydan okumasından ka</w:t>
      </w:r>
      <w:r>
        <w:rPr>
          <w:lang w:bidi="fa-IR"/>
        </w:rPr>
        <w:t>y</w:t>
      </w:r>
      <w:r>
        <w:rPr>
          <w:lang w:bidi="fa-IR"/>
        </w:rPr>
        <w:t>naklanmayacaktır. Amerika, kendi kültürünün oluşturduğu tehditle</w:t>
      </w:r>
      <w:r>
        <w:rPr>
          <w:lang w:bidi="fa-IR"/>
        </w:rPr>
        <w:t>r</w:t>
      </w:r>
      <w:r>
        <w:rPr>
          <w:lang w:bidi="fa-IR"/>
        </w:rPr>
        <w:t>den zarar görecektir. Bu tehditler gittikçe Amerika’yı içeride zayıf, kimliksiz, dağınık ve güçsüz kılacaktır.”</w:t>
      </w:r>
      <w:r>
        <w:rPr>
          <w:rStyle w:val="FootnoteReference"/>
          <w:lang w:bidi="fa-IR"/>
        </w:rPr>
        <w:footnoteReference w:id="767"/>
      </w:r>
    </w:p>
    <w:p w:rsidR="008C142D" w:rsidRDefault="008C142D">
      <w:pPr>
        <w:rPr>
          <w:lang w:bidi="fa-IR"/>
        </w:rPr>
      </w:pPr>
      <w:r>
        <w:rPr>
          <w:lang w:bidi="fa-IR"/>
        </w:rPr>
        <w:t xml:space="preserve"> </w:t>
      </w:r>
    </w:p>
    <w:p w:rsidR="008C142D" w:rsidRDefault="008C142D" w:rsidP="00D278DE">
      <w:pPr>
        <w:pStyle w:val="Heading1"/>
        <w:rPr>
          <w:lang w:bidi="fa-IR"/>
        </w:rPr>
      </w:pPr>
      <w:bookmarkStart w:id="207" w:name="_Toc61827224"/>
      <w:r>
        <w:rPr>
          <w:lang w:bidi="fa-IR"/>
        </w:rPr>
        <w:t>2- Amerika’nın Kültürel Hastalığını Bir An Önce Tedavi Etmenin Zar</w:t>
      </w:r>
      <w:r>
        <w:rPr>
          <w:lang w:bidi="fa-IR"/>
        </w:rPr>
        <w:t>u</w:t>
      </w:r>
      <w:r>
        <w:rPr>
          <w:lang w:bidi="fa-IR"/>
        </w:rPr>
        <w:t>reti Hakkındaki İtiraflar</w:t>
      </w:r>
      <w:bookmarkEnd w:id="207"/>
    </w:p>
    <w:p w:rsidR="008C142D" w:rsidRDefault="008C142D">
      <w:pPr>
        <w:rPr>
          <w:lang w:bidi="fa-IR"/>
        </w:rPr>
      </w:pPr>
      <w:r>
        <w:rPr>
          <w:lang w:bidi="fa-IR"/>
        </w:rPr>
        <w:t>ABD’nin toplumsal ve kültürel hastalığının belirtilerinin her z</w:t>
      </w:r>
      <w:r>
        <w:rPr>
          <w:lang w:bidi="fa-IR"/>
        </w:rPr>
        <w:t>a</w:t>
      </w:r>
      <w:r>
        <w:rPr>
          <w:lang w:bidi="fa-IR"/>
        </w:rPr>
        <w:t>mankinden daha açık bir şekilde görüldüğü bu şartlarda, bazı Amer</w:t>
      </w:r>
      <w:r>
        <w:rPr>
          <w:lang w:bidi="fa-IR"/>
        </w:rPr>
        <w:t>i</w:t>
      </w:r>
      <w:r>
        <w:rPr>
          <w:lang w:bidi="fa-IR"/>
        </w:rPr>
        <w:t>kalı görüş sahibi kimseler de bu toplumun kültürel temizliği ve tedav</w:t>
      </w:r>
      <w:r>
        <w:rPr>
          <w:lang w:bidi="fa-IR"/>
        </w:rPr>
        <w:t>i</w:t>
      </w:r>
      <w:r>
        <w:rPr>
          <w:lang w:bidi="fa-IR"/>
        </w:rPr>
        <w:t>sinin gerekliliğini söz konusu etmiş ve de bu gerçeği şiddetle savu</w:t>
      </w:r>
      <w:r>
        <w:rPr>
          <w:lang w:bidi="fa-IR"/>
        </w:rPr>
        <w:t>n</w:t>
      </w:r>
      <w:r>
        <w:rPr>
          <w:lang w:bidi="fa-IR"/>
        </w:rPr>
        <w:t xml:space="preserve">muşlardır: </w:t>
      </w:r>
    </w:p>
    <w:p w:rsidR="008C142D" w:rsidRDefault="008C142D">
      <w:pPr>
        <w:rPr>
          <w:lang w:bidi="fa-IR"/>
        </w:rPr>
      </w:pPr>
    </w:p>
    <w:p w:rsidR="008C142D" w:rsidRDefault="008C142D" w:rsidP="00D278DE">
      <w:pPr>
        <w:pStyle w:val="Heading1"/>
        <w:rPr>
          <w:lang w:bidi="fa-IR"/>
        </w:rPr>
      </w:pPr>
      <w:bookmarkStart w:id="208" w:name="_Toc61827225"/>
      <w:r>
        <w:rPr>
          <w:lang w:bidi="fa-IR"/>
        </w:rPr>
        <w:t>A- Bir Temizlik ve Riyazet Dönemine Duyulan İhtiyaç</w:t>
      </w:r>
      <w:bookmarkEnd w:id="208"/>
    </w:p>
    <w:p w:rsidR="008C142D" w:rsidRDefault="008C142D">
      <w:pPr>
        <w:rPr>
          <w:lang w:bidi="fa-IR"/>
        </w:rPr>
      </w:pPr>
      <w:r>
        <w:rPr>
          <w:lang w:bidi="fa-IR"/>
        </w:rPr>
        <w:t>Amerika’nın muhafazakarlarından, Özgür Kongre kurumunun (FCF) başkanı ve de Heritic kurumunun kurucusu olan Paul Weyrich</w:t>
      </w:r>
      <w:r>
        <w:rPr>
          <w:vertAlign w:val="superscript"/>
          <w:lang w:bidi="fa-IR"/>
        </w:rPr>
        <w:t>3</w:t>
      </w:r>
      <w:r>
        <w:rPr>
          <w:lang w:bidi="fa-IR"/>
        </w:rPr>
        <w:t xml:space="preserve"> ise muhafazakar temsilcilerden yüzlercesine gönderdiği mektubunda Amer</w:t>
      </w:r>
      <w:r>
        <w:rPr>
          <w:lang w:bidi="fa-IR"/>
        </w:rPr>
        <w:t>i</w:t>
      </w:r>
      <w:r>
        <w:rPr>
          <w:lang w:bidi="fa-IR"/>
        </w:rPr>
        <w:t>kan toplumundaki kültürel pislikler karşısında duyduğu şiddetli rahatsızlığı ve endişesini beyan ederek şöyle yazmıştır: “Biz, bir süre temizlik ve riyazet çekmeye muhtacız, zira içinde yaşadığımız bu kü</w:t>
      </w:r>
      <w:r>
        <w:rPr>
          <w:lang w:bidi="fa-IR"/>
        </w:rPr>
        <w:t>l</w:t>
      </w:r>
      <w:r>
        <w:rPr>
          <w:lang w:bidi="fa-IR"/>
        </w:rPr>
        <w:t>tür, büyük bir bataklığa dönüşmüştür. Bizim kültürel çöküşümüz öyle bir sınıra varmıştır ki siyasi sistemimizi bile tümüyle altüst etmiştir.”</w:t>
      </w:r>
      <w:r>
        <w:rPr>
          <w:rStyle w:val="FootnoteReference"/>
          <w:lang w:bidi="fa-IR"/>
        </w:rPr>
        <w:footnoteReference w:id="768"/>
      </w:r>
    </w:p>
    <w:p w:rsidR="008C142D" w:rsidRDefault="008C142D">
      <w:pPr>
        <w:rPr>
          <w:lang w:bidi="fa-IR"/>
        </w:rPr>
      </w:pPr>
    </w:p>
    <w:p w:rsidR="008C142D" w:rsidRDefault="008C142D" w:rsidP="00D278DE">
      <w:pPr>
        <w:pStyle w:val="Heading1"/>
        <w:rPr>
          <w:lang w:bidi="fa-IR"/>
        </w:rPr>
      </w:pPr>
      <w:bookmarkStart w:id="209" w:name="_Toc61827226"/>
      <w:r>
        <w:rPr>
          <w:lang w:bidi="fa-IR"/>
        </w:rPr>
        <w:t>B- Kültürel Pislikleri Temizlemenin Zarureti</w:t>
      </w:r>
      <w:bookmarkEnd w:id="209"/>
    </w:p>
    <w:p w:rsidR="008C142D" w:rsidRDefault="008C142D">
      <w:pPr>
        <w:rPr>
          <w:lang w:bidi="fa-IR"/>
        </w:rPr>
      </w:pPr>
      <w:r>
        <w:rPr>
          <w:lang w:bidi="fa-IR"/>
        </w:rPr>
        <w:t>Amerika’nın eski cumhurbaşkanı Nixon’un yardımcısı ve Cumh</w:t>
      </w:r>
      <w:r>
        <w:rPr>
          <w:lang w:bidi="fa-IR"/>
        </w:rPr>
        <w:t>u</w:t>
      </w:r>
      <w:r>
        <w:rPr>
          <w:lang w:bidi="fa-IR"/>
        </w:rPr>
        <w:t>riyetçi partiden Amer</w:t>
      </w:r>
      <w:r>
        <w:rPr>
          <w:lang w:bidi="fa-IR"/>
        </w:rPr>
        <w:t>i</w:t>
      </w:r>
      <w:r>
        <w:rPr>
          <w:lang w:bidi="fa-IR"/>
        </w:rPr>
        <w:t>ka’nın yeni cumhurbaşkanı adayı Biuknen ise son zamanlarda düzenlenen bir haber konferansında şu açıklamada b</w:t>
      </w:r>
      <w:r>
        <w:rPr>
          <w:lang w:bidi="fa-IR"/>
        </w:rPr>
        <w:t>u</w:t>
      </w:r>
      <w:r>
        <w:rPr>
          <w:lang w:bidi="fa-IR"/>
        </w:rPr>
        <w:t>lunmuştur: “Biz, kültürümüzün bizi içine düşürdüğü bütün pislikle</w:t>
      </w:r>
      <w:r>
        <w:rPr>
          <w:lang w:bidi="fa-IR"/>
        </w:rPr>
        <w:t>r</w:t>
      </w:r>
      <w:r>
        <w:rPr>
          <w:lang w:bidi="fa-IR"/>
        </w:rPr>
        <w:t>den temizlenmek ve bu yolla Amerikan toplumunun ruhsal esenl</w:t>
      </w:r>
      <w:r>
        <w:rPr>
          <w:lang w:bidi="fa-IR"/>
        </w:rPr>
        <w:t>i</w:t>
      </w:r>
      <w:r>
        <w:rPr>
          <w:lang w:bidi="fa-IR"/>
        </w:rPr>
        <w:t>ğini temin etmek istiyoruz.”</w:t>
      </w:r>
      <w:r>
        <w:rPr>
          <w:rStyle w:val="FootnoteReference"/>
          <w:lang w:bidi="fa-IR"/>
        </w:rPr>
        <w:footnoteReference w:id="769"/>
      </w:r>
    </w:p>
    <w:p w:rsidR="008C142D" w:rsidRDefault="008C142D">
      <w:pPr>
        <w:rPr>
          <w:lang w:bidi="fa-IR"/>
        </w:rPr>
      </w:pPr>
    </w:p>
    <w:p w:rsidR="008C142D" w:rsidRDefault="008C142D" w:rsidP="00D278DE">
      <w:pPr>
        <w:pStyle w:val="Heading1"/>
        <w:rPr>
          <w:lang w:bidi="fa-IR"/>
        </w:rPr>
      </w:pPr>
      <w:bookmarkStart w:id="210" w:name="_Toc61827227"/>
      <w:r>
        <w:rPr>
          <w:lang w:bidi="fa-IR"/>
        </w:rPr>
        <w:t>C- Amerikan Kültüründe Bir Devrimin Zarureti</w:t>
      </w:r>
      <w:bookmarkEnd w:id="210"/>
    </w:p>
    <w:p w:rsidR="008C142D" w:rsidRDefault="008C142D">
      <w:pPr>
        <w:rPr>
          <w:lang w:bidi="fa-IR"/>
        </w:rPr>
      </w:pPr>
      <w:r>
        <w:rPr>
          <w:lang w:bidi="fa-IR"/>
        </w:rPr>
        <w:t>Amerikalı eleştirmen ve düşünür Naom Chamseky de Curierre De La Sera gazetesiyle yaptığı bir söyleşide Colorado şehri</w:t>
      </w:r>
      <w:r>
        <w:rPr>
          <w:lang w:bidi="fa-IR"/>
        </w:rPr>
        <w:t>n</w:t>
      </w:r>
      <w:r>
        <w:rPr>
          <w:lang w:bidi="fa-IR"/>
        </w:rPr>
        <w:t xml:space="preserve">deki Colombian lisesi öğrencilerinden yirmibeş kişinin öldürüldüğü son </w:t>
      </w:r>
      <w:r>
        <w:rPr>
          <w:lang w:bidi="fa-IR"/>
        </w:rPr>
        <w:t>o</w:t>
      </w:r>
      <w:r>
        <w:rPr>
          <w:lang w:bidi="fa-IR"/>
        </w:rPr>
        <w:t>laya işaret ederek şu açıklamada bulunmuştur: “Biz bu olaya şaşı</w:t>
      </w:r>
      <w:r>
        <w:rPr>
          <w:lang w:bidi="fa-IR"/>
        </w:rPr>
        <w:t>r</w:t>
      </w:r>
      <w:r>
        <w:rPr>
          <w:lang w:bidi="fa-IR"/>
        </w:rPr>
        <w:t>mamalıyız. Zira Amerikan kültürü kana bulaşmış bir haldedir ve de bir devrime ihtiyaç duymaktadır.”</w:t>
      </w:r>
      <w:r>
        <w:rPr>
          <w:rStyle w:val="FootnoteReference"/>
          <w:lang w:bidi="fa-IR"/>
        </w:rPr>
        <w:footnoteReference w:id="770"/>
      </w:r>
    </w:p>
    <w:p w:rsidR="008C142D" w:rsidRDefault="008C142D">
      <w:pPr>
        <w:rPr>
          <w:lang w:bidi="fa-IR"/>
        </w:rPr>
      </w:pPr>
    </w:p>
    <w:p w:rsidR="008C142D" w:rsidRDefault="008C142D" w:rsidP="00D278DE">
      <w:pPr>
        <w:pStyle w:val="Heading1"/>
        <w:rPr>
          <w:lang w:bidi="fa-IR"/>
        </w:rPr>
      </w:pPr>
      <w:bookmarkStart w:id="211" w:name="_Toc61827228"/>
      <w:r>
        <w:rPr>
          <w:lang w:bidi="fa-IR"/>
        </w:rPr>
        <w:t>3- Kültürel Hastalıkları Tedavi Etmede Din ve Maneviyatın Rolü Ha</w:t>
      </w:r>
      <w:r>
        <w:rPr>
          <w:lang w:bidi="fa-IR"/>
        </w:rPr>
        <w:t>k</w:t>
      </w:r>
      <w:r>
        <w:rPr>
          <w:lang w:bidi="fa-IR"/>
        </w:rPr>
        <w:t>kında İtiraflar</w:t>
      </w:r>
      <w:bookmarkEnd w:id="211"/>
    </w:p>
    <w:p w:rsidR="008C142D" w:rsidRDefault="008C142D">
      <w:pPr>
        <w:rPr>
          <w:lang w:bidi="fa-IR"/>
        </w:rPr>
      </w:pPr>
      <w:r>
        <w:rPr>
          <w:lang w:bidi="fa-IR"/>
        </w:rPr>
        <w:t>Amerikan toplumundaki kültürel çöküş hastalığının yıkıcı etkiler</w:t>
      </w:r>
      <w:r>
        <w:rPr>
          <w:lang w:bidi="fa-IR"/>
        </w:rPr>
        <w:t>i</w:t>
      </w:r>
      <w:r>
        <w:rPr>
          <w:lang w:bidi="fa-IR"/>
        </w:rPr>
        <w:t>nin geniş bir şekilde açığa çıkmasıyla, şimdi bu ülkenin bir çok seçkin insanları bu tehlikeli durum hakkında uyarılarda bulanmakta ve de bu kültürel buhranı tedavi etmek için sürekli olarak yeni bir takım ç</w:t>
      </w:r>
      <w:r>
        <w:rPr>
          <w:lang w:bidi="fa-IR"/>
        </w:rPr>
        <w:t>ö</w:t>
      </w:r>
      <w:r>
        <w:rPr>
          <w:lang w:bidi="fa-IR"/>
        </w:rPr>
        <w:t xml:space="preserve">zümler ortaya koymaya çalışmaktadırlar. </w:t>
      </w:r>
    </w:p>
    <w:p w:rsidR="008C142D" w:rsidRDefault="008C142D">
      <w:pPr>
        <w:rPr>
          <w:lang w:bidi="fa-IR"/>
        </w:rPr>
      </w:pPr>
    </w:p>
    <w:p w:rsidR="008C142D" w:rsidRDefault="008C142D" w:rsidP="00D278DE">
      <w:pPr>
        <w:pStyle w:val="Heading1"/>
        <w:rPr>
          <w:lang w:bidi="fa-IR"/>
        </w:rPr>
      </w:pPr>
      <w:bookmarkStart w:id="212" w:name="_Toc61827229"/>
      <w:r>
        <w:rPr>
          <w:lang w:bidi="fa-IR"/>
        </w:rPr>
        <w:t>A- Din ve Hayatta Huzurun Elde Edilmesi</w:t>
      </w:r>
      <w:bookmarkEnd w:id="212"/>
    </w:p>
    <w:p w:rsidR="008C142D" w:rsidRDefault="008C142D">
      <w:pPr>
        <w:rPr>
          <w:lang w:bidi="fa-IR"/>
        </w:rPr>
      </w:pPr>
      <w:r>
        <w:rPr>
          <w:lang w:bidi="fa-IR"/>
        </w:rPr>
        <w:t>Amerikalı meşhur psikolog Dr. Benjamin Spack ise Amerika to</w:t>
      </w:r>
      <w:r>
        <w:rPr>
          <w:lang w:bidi="fa-IR"/>
        </w:rPr>
        <w:t>p</w:t>
      </w:r>
      <w:r>
        <w:rPr>
          <w:lang w:bidi="fa-IR"/>
        </w:rPr>
        <w:t>lumunun kültürel çöküşünün açık örneklerini beyan ederek şöyle yazmaktadır: “Ben Amerika hakkında iyimser miyim yoksa kötümser miyim? Bu duruma göre farklılık arzeder. Şu anda uçurumun kenarı</w:t>
      </w:r>
      <w:r>
        <w:rPr>
          <w:lang w:bidi="fa-IR"/>
        </w:rPr>
        <w:t>n</w:t>
      </w:r>
      <w:r>
        <w:rPr>
          <w:lang w:bidi="fa-IR"/>
        </w:rPr>
        <w:t xml:space="preserve">da bulunmaktayız. Eğer bu durumun sürüp gitmesine izin verecek </w:t>
      </w:r>
      <w:r>
        <w:rPr>
          <w:lang w:bidi="fa-IR"/>
        </w:rPr>
        <w:t>o</w:t>
      </w:r>
      <w:r>
        <w:rPr>
          <w:lang w:bidi="fa-IR"/>
        </w:rPr>
        <w:t xml:space="preserve">lursak, bu karmaşıklığa hergün daha da bir düştüğümüzü göreceğiz.” </w:t>
      </w:r>
    </w:p>
    <w:p w:rsidR="008C142D" w:rsidRDefault="008C142D">
      <w:pPr>
        <w:rPr>
          <w:lang w:bidi="fa-IR"/>
        </w:rPr>
      </w:pPr>
      <w:r>
        <w:rPr>
          <w:lang w:bidi="fa-IR"/>
        </w:rPr>
        <w:t>Hakeza Dr. Spack şöyle diyor: “Şimdi incildeki, “İnsan sadece e</w:t>
      </w:r>
      <w:r>
        <w:rPr>
          <w:lang w:bidi="fa-IR"/>
        </w:rPr>
        <w:t>k</w:t>
      </w:r>
      <w:r>
        <w:rPr>
          <w:lang w:bidi="fa-IR"/>
        </w:rPr>
        <w:t>mekle yaşayamaz” sözündeki gizli olan hakikati derk etmekteyim. Benim inancıma göre çocuklarımız için daha iyi bir dünyanın anahtarı, değerlerin önemini yeniden vurgulamak ve de idealizmin teşvik edi</w:t>
      </w:r>
      <w:r>
        <w:rPr>
          <w:lang w:bidi="fa-IR"/>
        </w:rPr>
        <w:t>l</w:t>
      </w:r>
      <w:r>
        <w:rPr>
          <w:lang w:bidi="fa-IR"/>
        </w:rPr>
        <w:t>mesidir.”</w:t>
      </w:r>
    </w:p>
    <w:p w:rsidR="008C142D" w:rsidRDefault="008C142D">
      <w:pPr>
        <w:rPr>
          <w:lang w:bidi="fa-IR"/>
        </w:rPr>
      </w:pPr>
      <w:r>
        <w:rPr>
          <w:lang w:bidi="fa-IR"/>
        </w:rPr>
        <w:t>Dr. Spack daha sonra takipçileri için toplumsal ve ruhsal uyum o</w:t>
      </w:r>
      <w:r>
        <w:rPr>
          <w:lang w:bidi="fa-IR"/>
        </w:rPr>
        <w:t>r</w:t>
      </w:r>
      <w:r>
        <w:rPr>
          <w:lang w:bidi="fa-IR"/>
        </w:rPr>
        <w:t>taya çıkarmada dini öğretilerin değerli rolüne işaret ederek şöyle ya</w:t>
      </w:r>
      <w:r>
        <w:rPr>
          <w:lang w:bidi="fa-IR"/>
        </w:rPr>
        <w:t>z</w:t>
      </w:r>
      <w:r>
        <w:rPr>
          <w:lang w:bidi="fa-IR"/>
        </w:rPr>
        <w:t>maktadır: “Din, insan hayatında bir huzur ve sağlam bir çerçeve icat etmektedir. İnsana bir takım sırları ve tabiatı açıklamaktadır ve açık bir şekilde insanlara onların ve türdeşlerinin yaratıcısı olan Allah’ın kendilerinden neler beklediğini, itaatin mükafatının ne olduğ</w:t>
      </w:r>
      <w:r>
        <w:rPr>
          <w:lang w:bidi="fa-IR"/>
        </w:rPr>
        <w:t>u</w:t>
      </w:r>
      <w:r>
        <w:rPr>
          <w:lang w:bidi="fa-IR"/>
        </w:rPr>
        <w:t xml:space="preserve">nu ve isyanın cezasının hakikatini açık bir şekilde beyan etmektedir.” </w:t>
      </w:r>
    </w:p>
    <w:p w:rsidR="008C142D" w:rsidRDefault="008C142D">
      <w:pPr>
        <w:rPr>
          <w:lang w:bidi="fa-IR"/>
        </w:rPr>
      </w:pPr>
      <w:r>
        <w:rPr>
          <w:lang w:bidi="fa-IR"/>
        </w:rPr>
        <w:t>Amerikan toplumundaki manevi ve dini yönelişlerin büyük akım</w:t>
      </w:r>
      <w:r>
        <w:rPr>
          <w:lang w:bidi="fa-IR"/>
        </w:rPr>
        <w:t>ı</w:t>
      </w:r>
      <w:r>
        <w:rPr>
          <w:lang w:bidi="fa-IR"/>
        </w:rPr>
        <w:t>nın küçük bir köşesine işaret ederek ve de toplum ve ailenin yükseliş ve gelişiminde dini öğretilerin önemini belirterek şöyle yazmaktadır: “Şimdi bir çok genç, anne ve babalar, kendi ebeveynlerinin dinini re</w:t>
      </w:r>
      <w:r>
        <w:rPr>
          <w:lang w:bidi="fa-IR"/>
        </w:rPr>
        <w:t>d</w:t>
      </w:r>
      <w:r>
        <w:rPr>
          <w:lang w:bidi="fa-IR"/>
        </w:rPr>
        <w:t>detmektedir. Oysa dinsiz ailelerde veya dini açıdan zayıf olan ailele</w:t>
      </w:r>
      <w:r>
        <w:rPr>
          <w:lang w:bidi="fa-IR"/>
        </w:rPr>
        <w:t>r</w:t>
      </w:r>
      <w:r>
        <w:rPr>
          <w:lang w:bidi="fa-IR"/>
        </w:rPr>
        <w:t>de yetişmiş kimseler ise bir eksiklik hissetmekte ve de çocuklarını bir tür dini eğitim altına almayı istemektedi</w:t>
      </w:r>
      <w:r>
        <w:rPr>
          <w:lang w:bidi="fa-IR"/>
        </w:rPr>
        <w:t>r</w:t>
      </w:r>
      <w:r>
        <w:rPr>
          <w:lang w:bidi="fa-IR"/>
        </w:rPr>
        <w:t>ler.”</w:t>
      </w:r>
      <w:r>
        <w:rPr>
          <w:rStyle w:val="FootnoteReference"/>
          <w:lang w:bidi="fa-IR"/>
        </w:rPr>
        <w:footnoteReference w:id="771"/>
      </w:r>
    </w:p>
    <w:p w:rsidR="008C142D" w:rsidRDefault="008C142D">
      <w:pPr>
        <w:rPr>
          <w:lang w:bidi="fa-IR"/>
        </w:rPr>
      </w:pPr>
    </w:p>
    <w:p w:rsidR="008C142D" w:rsidRDefault="008C142D" w:rsidP="00D278DE">
      <w:pPr>
        <w:pStyle w:val="Heading1"/>
        <w:rPr>
          <w:lang w:bidi="fa-IR"/>
        </w:rPr>
      </w:pPr>
      <w:bookmarkStart w:id="213" w:name="_Toc61827230"/>
      <w:r>
        <w:rPr>
          <w:lang w:bidi="fa-IR"/>
        </w:rPr>
        <w:t>B- Dini Öğretiler Yani Manevi Güç Kaynakları</w:t>
      </w:r>
      <w:bookmarkEnd w:id="213"/>
    </w:p>
    <w:p w:rsidR="008C142D" w:rsidRDefault="008C142D">
      <w:pPr>
        <w:rPr>
          <w:lang w:bidi="fa-IR"/>
        </w:rPr>
      </w:pPr>
      <w:r>
        <w:rPr>
          <w:lang w:bidi="fa-IR"/>
        </w:rPr>
        <w:t>ABD eski cumhurbaşkanı Richard Nixon da Amerika toplumunun çöküş sebeplerini izah ederken, toplumdaki buhranların en önemli s</w:t>
      </w:r>
      <w:r>
        <w:rPr>
          <w:lang w:bidi="fa-IR"/>
        </w:rPr>
        <w:t>e</w:t>
      </w:r>
      <w:r>
        <w:rPr>
          <w:lang w:bidi="fa-IR"/>
        </w:rPr>
        <w:t>beplerinden birinin de ahlaki temellerin gevşemesi ve manevi kon</w:t>
      </w:r>
      <w:r>
        <w:rPr>
          <w:lang w:bidi="fa-IR"/>
        </w:rPr>
        <w:t>u</w:t>
      </w:r>
      <w:r>
        <w:rPr>
          <w:lang w:bidi="fa-IR"/>
        </w:rPr>
        <w:t>lardan gaflet edilmesi olduğunu söylemekte ve şöyle devam etmekt</w:t>
      </w:r>
      <w:r>
        <w:rPr>
          <w:lang w:bidi="fa-IR"/>
        </w:rPr>
        <w:t>e</w:t>
      </w:r>
      <w:r>
        <w:rPr>
          <w:lang w:bidi="fa-IR"/>
        </w:rPr>
        <w:t>dir: “Bugün eğitim sisteminin çökmesi, aile düzeninin dağılması, suç or</w:t>
      </w:r>
      <w:r>
        <w:rPr>
          <w:lang w:bidi="fa-IR"/>
        </w:rPr>
        <w:t>a</w:t>
      </w:r>
      <w:r>
        <w:rPr>
          <w:lang w:bidi="fa-IR"/>
        </w:rPr>
        <w:t xml:space="preserve">nının artış kaydetmesi ve fakirlik gibi çok büyük sorunlar Amerika topluluğunu tehdit etmektedir. Bütün bu konuların asıl çekirdeği ise maddi değil, manevi sorunlardır. Bu sorunların halledilmesi ise sadece temel değerlere ve ilkelere dönülmesiyle mümkündür. Bundan başka bir şey değildir. </w:t>
      </w:r>
    </w:p>
    <w:p w:rsidR="008C142D" w:rsidRDefault="008C142D">
      <w:pPr>
        <w:rPr>
          <w:lang w:bidi="fa-IR"/>
        </w:rPr>
      </w:pPr>
      <w:r>
        <w:rPr>
          <w:lang w:bidi="fa-IR"/>
        </w:rPr>
        <w:t xml:space="preserve">Bu yüzden sadece servet ve güç sahibi olmak yeterli değildir. </w:t>
      </w:r>
    </w:p>
    <w:p w:rsidR="008C142D" w:rsidRDefault="008C142D">
      <w:pPr>
        <w:rPr>
          <w:lang w:bidi="fa-IR"/>
        </w:rPr>
      </w:pPr>
      <w:r>
        <w:rPr>
          <w:lang w:bidi="fa-IR"/>
        </w:rPr>
        <w:t>Sonunda Amerikan halkı yeniden manevi hayata kavuşmanın temel şartı olarak dine ve ailesine teveccüh etmelidir. Bir gurubun ina</w:t>
      </w:r>
      <w:r>
        <w:rPr>
          <w:lang w:bidi="fa-IR"/>
        </w:rPr>
        <w:t>n</w:t>
      </w:r>
      <w:r>
        <w:rPr>
          <w:lang w:bidi="fa-IR"/>
        </w:rPr>
        <w:t>cına göre dini temel öğretileri, özellikle de insanların birbirine karşı davr</w:t>
      </w:r>
      <w:r>
        <w:rPr>
          <w:lang w:bidi="fa-IR"/>
        </w:rPr>
        <w:t>a</w:t>
      </w:r>
      <w:r>
        <w:rPr>
          <w:lang w:bidi="fa-IR"/>
        </w:rPr>
        <w:t>nış ilkelerini, çok kolay bir şekilde dini kavramların dışında olacak şekilde tercüme etmek mümkündür. Yani anne babaya saygı göste</w:t>
      </w:r>
      <w:r>
        <w:rPr>
          <w:lang w:bidi="fa-IR"/>
        </w:rPr>
        <w:t>r</w:t>
      </w:r>
      <w:r>
        <w:rPr>
          <w:lang w:bidi="fa-IR"/>
        </w:rPr>
        <w:t>mek, yapılan sohbetlere dikkat etmek ve türdeşlerine karşı güzel da</w:t>
      </w:r>
      <w:r>
        <w:rPr>
          <w:lang w:bidi="fa-IR"/>
        </w:rPr>
        <w:t>v</w:t>
      </w:r>
      <w:r>
        <w:rPr>
          <w:lang w:bidi="fa-IR"/>
        </w:rPr>
        <w:t>ranmak aklın kabul ettiği şeylerdir. Bunun için Allah’a ina</w:t>
      </w:r>
      <w:r>
        <w:rPr>
          <w:lang w:bidi="fa-IR"/>
        </w:rPr>
        <w:t>n</w:t>
      </w:r>
      <w:r>
        <w:rPr>
          <w:lang w:bidi="fa-IR"/>
        </w:rPr>
        <w:t>mak da pek gerekli değildir. Ama teveccüh etmek gerekir ki, insanı dini öğr</w:t>
      </w:r>
      <w:r>
        <w:rPr>
          <w:lang w:bidi="fa-IR"/>
        </w:rPr>
        <w:t>e</w:t>
      </w:r>
      <w:r>
        <w:rPr>
          <w:lang w:bidi="fa-IR"/>
        </w:rPr>
        <w:t>tilerden uzaklaştırmak, hakikatte insanı manevi güç kaynaklarından uzak tutmaktır. Asırlar boyunca din, insanları harekete geçiren bir e</w:t>
      </w:r>
      <w:r>
        <w:rPr>
          <w:lang w:bidi="fa-IR"/>
        </w:rPr>
        <w:t>t</w:t>
      </w:r>
      <w:r>
        <w:rPr>
          <w:lang w:bidi="fa-IR"/>
        </w:rPr>
        <w:t>ken olmuştur. Bu yüzden de devlet, insanların kalbine asla etki ed</w:t>
      </w:r>
      <w:r>
        <w:rPr>
          <w:lang w:bidi="fa-IR"/>
        </w:rPr>
        <w:t>e</w:t>
      </w:r>
      <w:r>
        <w:rPr>
          <w:lang w:bidi="fa-IR"/>
        </w:rPr>
        <w:t>mez. Ama din kendi takipçilerinin kalbini elde edebilir.”</w:t>
      </w:r>
    </w:p>
    <w:p w:rsidR="008C142D" w:rsidRDefault="008C142D">
      <w:pPr>
        <w:rPr>
          <w:lang w:bidi="fa-IR"/>
        </w:rPr>
      </w:pPr>
      <w:r>
        <w:rPr>
          <w:lang w:bidi="fa-IR"/>
        </w:rPr>
        <w:t>Richard Nixon daha sonra şöyle diyor: “Dolayısıyla Amerika’yı yeniden imar etmek için manevi yenilenmeye ihtiyaç duymaktayız. Manevi hayatın yenilenmesi ise sadece Amerika’da geleneksel ailel</w:t>
      </w:r>
      <w:r>
        <w:rPr>
          <w:lang w:bidi="fa-IR"/>
        </w:rPr>
        <w:t>e</w:t>
      </w:r>
      <w:r>
        <w:rPr>
          <w:lang w:bidi="fa-IR"/>
        </w:rPr>
        <w:t>rin temel ilkelerinin yaygın hale getirilmesi ve ilişkilerin güçlendiri</w:t>
      </w:r>
      <w:r>
        <w:rPr>
          <w:lang w:bidi="fa-IR"/>
        </w:rPr>
        <w:t>l</w:t>
      </w:r>
      <w:r>
        <w:rPr>
          <w:lang w:bidi="fa-IR"/>
        </w:rPr>
        <w:t>mesiyle mümkündür.”</w:t>
      </w:r>
      <w:r>
        <w:rPr>
          <w:rStyle w:val="FootnoteReference"/>
          <w:lang w:bidi="fa-IR"/>
        </w:rPr>
        <w:footnoteReference w:id="772"/>
      </w:r>
    </w:p>
    <w:p w:rsidR="008C142D" w:rsidRDefault="008C142D">
      <w:pPr>
        <w:rPr>
          <w:lang w:bidi="fa-IR"/>
        </w:rPr>
      </w:pPr>
    </w:p>
    <w:p w:rsidR="008C142D" w:rsidRDefault="008C142D" w:rsidP="00D278DE">
      <w:pPr>
        <w:pStyle w:val="Heading1"/>
        <w:rPr>
          <w:lang w:bidi="fa-IR"/>
        </w:rPr>
      </w:pPr>
      <w:bookmarkStart w:id="214" w:name="_Toc61827231"/>
      <w:r>
        <w:rPr>
          <w:lang w:bidi="fa-IR"/>
        </w:rPr>
        <w:t>C- Manevi Polise Duyulan İhtiyaç</w:t>
      </w:r>
      <w:bookmarkEnd w:id="214"/>
    </w:p>
    <w:p w:rsidR="008C142D" w:rsidRDefault="008C142D">
      <w:pPr>
        <w:rPr>
          <w:lang w:bidi="fa-IR"/>
        </w:rPr>
      </w:pPr>
      <w:r>
        <w:rPr>
          <w:lang w:bidi="fa-IR"/>
        </w:rPr>
        <w:t>Dallas Morning Gazetesinin yorumcusu ve Amerika gazeteciler milli sendikası üyesi William Mericson da Washington Times gazet</w:t>
      </w:r>
      <w:r>
        <w:rPr>
          <w:lang w:bidi="fa-IR"/>
        </w:rPr>
        <w:t>e</w:t>
      </w:r>
      <w:r>
        <w:rPr>
          <w:lang w:bidi="fa-IR"/>
        </w:rPr>
        <w:t>sinde yazdığı bir makalesinde Avrupa toplumunu kuşatan kirlilikler hususunu ele almış ve şöyle yazmıştır: “Aile düzeninin ortadan kal</w:t>
      </w:r>
      <w:r>
        <w:rPr>
          <w:lang w:bidi="fa-IR"/>
        </w:rPr>
        <w:t>k</w:t>
      </w:r>
      <w:r>
        <w:rPr>
          <w:lang w:bidi="fa-IR"/>
        </w:rPr>
        <w:t>masıyla, kilise ve okullar da kendi görevleri olan toplumu irşat etme</w:t>
      </w:r>
      <w:r>
        <w:rPr>
          <w:lang w:bidi="fa-IR"/>
        </w:rPr>
        <w:t>k</w:t>
      </w:r>
      <w:r>
        <w:rPr>
          <w:lang w:bidi="fa-IR"/>
        </w:rPr>
        <w:t>ten istifa etmek üzeredir. Kilise de genç neslin kendisini gerici olarak adlandıracağı endişesiyle günah ve tövbe hakkında konuşmamakt</w:t>
      </w:r>
      <w:r>
        <w:rPr>
          <w:lang w:bidi="fa-IR"/>
        </w:rPr>
        <w:t>a</w:t>
      </w:r>
      <w:r>
        <w:rPr>
          <w:lang w:bidi="fa-IR"/>
        </w:rPr>
        <w:t xml:space="preserve">dır.” </w:t>
      </w:r>
    </w:p>
    <w:p w:rsidR="008C142D" w:rsidRDefault="008C142D">
      <w:pPr>
        <w:rPr>
          <w:lang w:bidi="fa-IR"/>
        </w:rPr>
      </w:pPr>
      <w:r>
        <w:rPr>
          <w:lang w:bidi="fa-IR"/>
        </w:rPr>
        <w:t>Mericson, devletin, gittikçe artış kaydeden cinayet, şiddet, tecavüz olaylarına karşı koymak için, cumhurbaşkanının emriyle yüz bin kiş</w:t>
      </w:r>
      <w:r>
        <w:rPr>
          <w:lang w:bidi="fa-IR"/>
        </w:rPr>
        <w:t>i</w:t>
      </w:r>
      <w:r>
        <w:rPr>
          <w:lang w:bidi="fa-IR"/>
        </w:rPr>
        <w:t>lik yeni bir polis gücünü kurmaya çalıştığına işaret ederek şöyle ya</w:t>
      </w:r>
      <w:r>
        <w:rPr>
          <w:lang w:bidi="fa-IR"/>
        </w:rPr>
        <w:t>z</w:t>
      </w:r>
      <w:r>
        <w:rPr>
          <w:lang w:bidi="fa-IR"/>
        </w:rPr>
        <w:t>maktadır: “Amerika’da ortaya çıkan bu durumu düzeltmek için Florida polisinin sayısını artırmak, sorunu halletmemektedir. Aksine inançları öğrenmek, insanların günlük hayatında manevi polis düşü</w:t>
      </w:r>
      <w:r>
        <w:rPr>
          <w:lang w:bidi="fa-IR"/>
        </w:rPr>
        <w:t>n</w:t>
      </w:r>
      <w:r>
        <w:rPr>
          <w:lang w:bidi="fa-IR"/>
        </w:rPr>
        <w:t>cesini yaygı</w:t>
      </w:r>
      <w:r>
        <w:rPr>
          <w:lang w:bidi="fa-IR"/>
        </w:rPr>
        <w:t>n</w:t>
      </w:r>
      <w:r>
        <w:rPr>
          <w:lang w:bidi="fa-IR"/>
        </w:rPr>
        <w:t>laştırmak bizim asıl görevimizdir.”</w:t>
      </w:r>
      <w:r>
        <w:rPr>
          <w:rStyle w:val="FootnoteReference"/>
          <w:lang w:bidi="fa-IR"/>
        </w:rPr>
        <w:footnoteReference w:id="773"/>
      </w:r>
    </w:p>
    <w:p w:rsidR="008C142D" w:rsidRDefault="00FC089B">
      <w:pPr>
        <w:rPr>
          <w:lang w:bidi="fa-IR"/>
        </w:rPr>
      </w:pPr>
      <w:r>
        <w:rPr>
          <w:lang w:bidi="fa-IR"/>
        </w:rPr>
        <w:br w:type="page"/>
      </w:r>
    </w:p>
    <w:p w:rsidR="008C142D" w:rsidRDefault="008C142D" w:rsidP="00D278DE">
      <w:pPr>
        <w:pStyle w:val="Heading1"/>
        <w:rPr>
          <w:lang w:bidi="fa-IR"/>
        </w:rPr>
      </w:pPr>
      <w:bookmarkStart w:id="215" w:name="_Toc61827232"/>
      <w:r>
        <w:rPr>
          <w:lang w:bidi="fa-IR"/>
        </w:rPr>
        <w:t>D- Amerika’nın Sorunlarının Asıl Temeli Din ve Maneviyata Muhalefe</w:t>
      </w:r>
      <w:r>
        <w:rPr>
          <w:lang w:bidi="fa-IR"/>
        </w:rPr>
        <w:t>t</w:t>
      </w:r>
      <w:r>
        <w:rPr>
          <w:lang w:bidi="fa-IR"/>
        </w:rPr>
        <w:t>tir</w:t>
      </w:r>
      <w:bookmarkEnd w:id="215"/>
    </w:p>
    <w:p w:rsidR="008C142D" w:rsidRDefault="008C142D">
      <w:pPr>
        <w:rPr>
          <w:lang w:bidi="fa-IR"/>
        </w:rPr>
      </w:pPr>
      <w:r>
        <w:rPr>
          <w:lang w:bidi="fa-IR"/>
        </w:rPr>
        <w:t>Amerikalı meşhur yazar ve yorumcu Georgi Engir, Amerika to</w:t>
      </w:r>
      <w:r>
        <w:rPr>
          <w:lang w:bidi="fa-IR"/>
        </w:rPr>
        <w:t>p</w:t>
      </w:r>
      <w:r>
        <w:rPr>
          <w:lang w:bidi="fa-IR"/>
        </w:rPr>
        <w:t>lumunun sorunlarını ve bu sorunların karmaşıklıklarını itiraf ederek ve bu sorunun asıl nedenini bulmaya çalışarak şöyle yazmaktadır: “M</w:t>
      </w:r>
      <w:r>
        <w:rPr>
          <w:lang w:bidi="fa-IR"/>
        </w:rPr>
        <w:t>a</w:t>
      </w:r>
      <w:r>
        <w:rPr>
          <w:lang w:bidi="fa-IR"/>
        </w:rPr>
        <w:t>neviyatın olmayışı, Amerikan toplumunun bugünkü sorunlarının t</w:t>
      </w:r>
      <w:r>
        <w:rPr>
          <w:lang w:bidi="fa-IR"/>
        </w:rPr>
        <w:t>e</w:t>
      </w:r>
      <w:r>
        <w:rPr>
          <w:lang w:bidi="fa-IR"/>
        </w:rPr>
        <w:t>melidir.”</w:t>
      </w:r>
    </w:p>
    <w:p w:rsidR="008C142D" w:rsidRDefault="008C142D">
      <w:pPr>
        <w:rPr>
          <w:lang w:bidi="fa-IR"/>
        </w:rPr>
      </w:pPr>
      <w:r>
        <w:rPr>
          <w:lang w:bidi="fa-IR"/>
        </w:rPr>
        <w:t>Hakeza şöyle devam etmektedir: “Bugün Amerikan halkı, insanın maddi kalkınma ve gelişme imkanına kavuşması gerektiğine inanma</w:t>
      </w:r>
      <w:r>
        <w:rPr>
          <w:lang w:bidi="fa-IR"/>
        </w:rPr>
        <w:t>k</w:t>
      </w:r>
      <w:r>
        <w:rPr>
          <w:lang w:bidi="fa-IR"/>
        </w:rPr>
        <w:t>tadır. Ama bu kalkınma ve gelişme, ülkenin kanun ve kurallarını şeki</w:t>
      </w:r>
      <w:r>
        <w:rPr>
          <w:lang w:bidi="fa-IR"/>
        </w:rPr>
        <w:t>l</w:t>
      </w:r>
      <w:r>
        <w:rPr>
          <w:lang w:bidi="fa-IR"/>
        </w:rPr>
        <w:t>lendiren manevi bir sistemin varlığı olmaksızın mümkün değildir.”</w:t>
      </w:r>
      <w:r>
        <w:rPr>
          <w:rStyle w:val="FootnoteReference"/>
          <w:lang w:bidi="fa-IR"/>
        </w:rPr>
        <w:footnoteReference w:id="774"/>
      </w:r>
    </w:p>
    <w:p w:rsidR="008C142D" w:rsidRDefault="008C142D">
      <w:pPr>
        <w:rPr>
          <w:lang w:bidi="fa-IR"/>
        </w:rPr>
      </w:pPr>
      <w:r>
        <w:rPr>
          <w:lang w:bidi="fa-IR"/>
        </w:rPr>
        <w:t>Amerika eski Cumhurbaşkanı Nixon’un müşaviri olan Dr. Robert Carin ise bu konuda şöyle yazmaktadır: “Dünyanın en kötü sorunlar</w:t>
      </w:r>
      <w:r>
        <w:rPr>
          <w:lang w:bidi="fa-IR"/>
        </w:rPr>
        <w:t>ı</w:t>
      </w:r>
      <w:r>
        <w:rPr>
          <w:lang w:bidi="fa-IR"/>
        </w:rPr>
        <w:t>na sahip olan Amerika toplumunun müşkülatının temelinde topl</w:t>
      </w:r>
      <w:r>
        <w:rPr>
          <w:lang w:bidi="fa-IR"/>
        </w:rPr>
        <w:t>u</w:t>
      </w:r>
      <w:r>
        <w:rPr>
          <w:lang w:bidi="fa-IR"/>
        </w:rPr>
        <w:t>mun büyük kurumlarının, Amerika devletinin ve hakeza yargı ve tebliğ kü</w:t>
      </w:r>
      <w:r>
        <w:rPr>
          <w:lang w:bidi="fa-IR"/>
        </w:rPr>
        <w:t>l</w:t>
      </w:r>
      <w:r>
        <w:rPr>
          <w:lang w:bidi="fa-IR"/>
        </w:rPr>
        <w:t>türü sisteminin “din; tefekkür ve amelin tem</w:t>
      </w:r>
      <w:r>
        <w:rPr>
          <w:lang w:bidi="fa-IR"/>
        </w:rPr>
        <w:t>e</w:t>
      </w:r>
      <w:r>
        <w:rPr>
          <w:lang w:bidi="fa-IR"/>
        </w:rPr>
        <w:t>lidir” hakikatine karşı savaş açmaları yatmaktadır.”</w:t>
      </w:r>
      <w:r>
        <w:rPr>
          <w:rStyle w:val="FootnoteReference"/>
          <w:lang w:bidi="fa-IR"/>
        </w:rPr>
        <w:footnoteReference w:id="775"/>
      </w:r>
    </w:p>
    <w:p w:rsidR="008C142D" w:rsidRDefault="008C142D">
      <w:pPr>
        <w:rPr>
          <w:lang w:bidi="fa-IR"/>
        </w:rPr>
      </w:pPr>
    </w:p>
    <w:p w:rsidR="008C142D" w:rsidRDefault="008C142D" w:rsidP="00D278DE">
      <w:pPr>
        <w:pStyle w:val="Heading1"/>
        <w:rPr>
          <w:lang w:bidi="fa-IR"/>
        </w:rPr>
      </w:pPr>
      <w:bookmarkStart w:id="216" w:name="_Toc61827233"/>
      <w:r>
        <w:rPr>
          <w:lang w:bidi="fa-IR"/>
        </w:rPr>
        <w:t>E- Allah’ı Unutmak Amerika’daki Kanlı Olayların Temelidir</w:t>
      </w:r>
      <w:bookmarkEnd w:id="216"/>
    </w:p>
    <w:p w:rsidR="008C142D" w:rsidRDefault="008C142D">
      <w:pPr>
        <w:rPr>
          <w:lang w:bidi="fa-IR"/>
        </w:rPr>
      </w:pPr>
      <w:r>
        <w:rPr>
          <w:lang w:bidi="fa-IR"/>
        </w:rPr>
        <w:t>Ohio eyaletinin demokrat temsilcisi James Terificant ise Amerika temsilciler meclisindeki konuşmasında, California eyaletindeki oku</w:t>
      </w:r>
      <w:r>
        <w:rPr>
          <w:lang w:bidi="fa-IR"/>
        </w:rPr>
        <w:t>l</w:t>
      </w:r>
      <w:r>
        <w:rPr>
          <w:lang w:bidi="fa-IR"/>
        </w:rPr>
        <w:t>lardan birinin, onbeş yaşındaki bir öğrenci tarafından kurşunlanması olayına işaret ederek şöyle demiştir: “Bu olay, Amerikan okull</w:t>
      </w:r>
      <w:r>
        <w:rPr>
          <w:lang w:bidi="fa-IR"/>
        </w:rPr>
        <w:t>a</w:t>
      </w:r>
      <w:r>
        <w:rPr>
          <w:lang w:bidi="fa-IR"/>
        </w:rPr>
        <w:t>rında Allah’ı unutmanın bir neticesidir.”</w:t>
      </w:r>
    </w:p>
    <w:p w:rsidR="008C142D" w:rsidRDefault="008C142D">
      <w:pPr>
        <w:rPr>
          <w:lang w:bidi="fa-IR"/>
        </w:rPr>
      </w:pPr>
      <w:r>
        <w:rPr>
          <w:lang w:bidi="fa-IR"/>
        </w:rPr>
        <w:t>Hakeza, James Terificant şöyle diyor: “Okullarımızda bugün uyu</w:t>
      </w:r>
      <w:r>
        <w:rPr>
          <w:lang w:bidi="fa-IR"/>
        </w:rPr>
        <w:t>ş</w:t>
      </w:r>
      <w:r>
        <w:rPr>
          <w:lang w:bidi="fa-IR"/>
        </w:rPr>
        <w:t>turucu madde, cinsel tecavüz, hatta cinayet vardır. Ama din ve siyaset ayrı olduğu ve de sekülarizm hakim bulunduğu için Allah’ı anmak y</w:t>
      </w:r>
      <w:r>
        <w:rPr>
          <w:lang w:bidi="fa-IR"/>
        </w:rPr>
        <w:t>a</w:t>
      </w:r>
      <w:r>
        <w:rPr>
          <w:lang w:bidi="fa-IR"/>
        </w:rPr>
        <w:t>sa</w:t>
      </w:r>
      <w:r>
        <w:rPr>
          <w:lang w:bidi="fa-IR"/>
        </w:rPr>
        <w:t>k</w:t>
      </w:r>
      <w:r>
        <w:rPr>
          <w:lang w:bidi="fa-IR"/>
        </w:rPr>
        <w:t>lanmış durumdadır.”</w:t>
      </w:r>
    </w:p>
    <w:p w:rsidR="008C142D" w:rsidRDefault="008C142D">
      <w:pPr>
        <w:rPr>
          <w:lang w:bidi="fa-IR"/>
        </w:rPr>
      </w:pPr>
      <w:r>
        <w:rPr>
          <w:lang w:bidi="fa-IR"/>
        </w:rPr>
        <w:t>Daha önce Ohio eyaletinde bölge polis müdürü olan James Terificant temsilcilere hitaben şöyle demiştir: “Eğer bana saldırmak istiyorsanız, bilin ki Allah’ı unutan bir toplum mutlaka Allah’ı kend</w:t>
      </w:r>
      <w:r>
        <w:rPr>
          <w:lang w:bidi="fa-IR"/>
        </w:rPr>
        <w:t>i</w:t>
      </w:r>
      <w:r>
        <w:rPr>
          <w:lang w:bidi="fa-IR"/>
        </w:rPr>
        <w:t>sinden hoşnutsuz kılmıştır.”</w:t>
      </w:r>
      <w:r>
        <w:rPr>
          <w:rStyle w:val="FootnoteReference"/>
          <w:lang w:bidi="fa-IR"/>
        </w:rPr>
        <w:footnoteReference w:id="776"/>
      </w:r>
    </w:p>
    <w:p w:rsidR="008C142D" w:rsidRDefault="008C142D">
      <w:pPr>
        <w:rPr>
          <w:lang w:bidi="fa-IR"/>
        </w:rPr>
      </w:pPr>
    </w:p>
    <w:p w:rsidR="008C142D" w:rsidRDefault="008C142D" w:rsidP="00D278DE">
      <w:pPr>
        <w:pStyle w:val="Heading1"/>
        <w:rPr>
          <w:lang w:bidi="fa-IR"/>
        </w:rPr>
      </w:pPr>
      <w:bookmarkStart w:id="217" w:name="_Toc61827234"/>
      <w:r>
        <w:rPr>
          <w:lang w:bidi="fa-IR"/>
        </w:rPr>
        <w:t>F- Amerikan Halkının Dinin Güç ve Kudretine İnanmasının Artış Ka</w:t>
      </w:r>
      <w:r>
        <w:rPr>
          <w:lang w:bidi="fa-IR"/>
        </w:rPr>
        <w:t>y</w:t>
      </w:r>
      <w:r>
        <w:rPr>
          <w:lang w:bidi="fa-IR"/>
        </w:rPr>
        <w:t>detmesi</w:t>
      </w:r>
      <w:bookmarkEnd w:id="217"/>
      <w:r>
        <w:rPr>
          <w:lang w:bidi="fa-IR"/>
        </w:rPr>
        <w:t xml:space="preserve"> </w:t>
      </w:r>
    </w:p>
    <w:p w:rsidR="008C142D" w:rsidRDefault="008C142D">
      <w:pPr>
        <w:rPr>
          <w:lang w:bidi="fa-IR"/>
        </w:rPr>
      </w:pPr>
      <w:r>
        <w:rPr>
          <w:lang w:bidi="fa-IR"/>
        </w:rPr>
        <w:t>Amerikan toplumunun, her alana yayılmış buhranları kontrol altına almada ve de bu ülkenin kültürel hastalıklarını tedavide din ve man</w:t>
      </w:r>
      <w:r>
        <w:rPr>
          <w:lang w:bidi="fa-IR"/>
        </w:rPr>
        <w:t>e</w:t>
      </w:r>
      <w:r>
        <w:rPr>
          <w:lang w:bidi="fa-IR"/>
        </w:rPr>
        <w:t>viyatın özgün rolüne teveccühünün artmasıyla, ABD halkının dini ve manevi istekleri de artış kaydetmiştir. Haber ajansları önemle, Amer</w:t>
      </w:r>
      <w:r>
        <w:rPr>
          <w:lang w:bidi="fa-IR"/>
        </w:rPr>
        <w:t>i</w:t>
      </w:r>
      <w:r>
        <w:rPr>
          <w:lang w:bidi="fa-IR"/>
        </w:rPr>
        <w:t>ka’da d</w:t>
      </w:r>
      <w:r>
        <w:rPr>
          <w:lang w:bidi="fa-IR"/>
        </w:rPr>
        <w:t>i</w:t>
      </w:r>
      <w:r>
        <w:rPr>
          <w:lang w:bidi="fa-IR"/>
        </w:rPr>
        <w:t>ne inananların görülmemiş bir şekilde harekete geçişini şöyle belirtmektedir: “Radikallerin sözü şudur ki eğer incilin dediği gibi davranacak olursak, sorunlarınızın yarısı hallolmuş olacaktır.”</w:t>
      </w:r>
      <w:r>
        <w:rPr>
          <w:rStyle w:val="FootnoteReference"/>
          <w:lang w:bidi="fa-IR"/>
        </w:rPr>
        <w:footnoteReference w:id="777"/>
      </w:r>
    </w:p>
    <w:p w:rsidR="008C142D" w:rsidRDefault="008C142D">
      <w:pPr>
        <w:rPr>
          <w:lang w:bidi="fa-IR"/>
        </w:rPr>
      </w:pPr>
      <w:r>
        <w:rPr>
          <w:lang w:bidi="fa-IR"/>
        </w:rPr>
        <w:t>Nitekim, “Onbeş bin Amerikalı kadın Ohio şehrinin konferans s</w:t>
      </w:r>
      <w:r>
        <w:rPr>
          <w:lang w:bidi="fa-IR"/>
        </w:rPr>
        <w:t>a</w:t>
      </w:r>
      <w:r>
        <w:rPr>
          <w:lang w:bidi="fa-IR"/>
        </w:rPr>
        <w:t>lonunda düzenlenen bir toplantıda, Amerika halkını tevhide çağırarak, Amerika toplumunun içinde bulunduğu sorunlardan yegane kurtul</w:t>
      </w:r>
      <w:r>
        <w:rPr>
          <w:lang w:bidi="fa-IR"/>
        </w:rPr>
        <w:t>u</w:t>
      </w:r>
      <w:r>
        <w:rPr>
          <w:lang w:bidi="fa-IR"/>
        </w:rPr>
        <w:t>şun dini ve manevi değerlere dönmek olduğunu ilan etmişlerdir.”</w:t>
      </w:r>
      <w:r>
        <w:rPr>
          <w:rStyle w:val="FootnoteReference"/>
          <w:lang w:bidi="fa-IR"/>
        </w:rPr>
        <w:footnoteReference w:id="778"/>
      </w:r>
    </w:p>
    <w:p w:rsidR="008C142D" w:rsidRDefault="008C142D">
      <w:pPr>
        <w:rPr>
          <w:lang w:bidi="fa-IR"/>
        </w:rPr>
      </w:pPr>
    </w:p>
    <w:p w:rsidR="008C142D" w:rsidRDefault="008C142D" w:rsidP="00D278DE">
      <w:pPr>
        <w:pStyle w:val="Heading1"/>
        <w:rPr>
          <w:lang w:bidi="fa-IR"/>
        </w:rPr>
      </w:pPr>
      <w:bookmarkStart w:id="218" w:name="_Toc61827235"/>
      <w:r>
        <w:rPr>
          <w:lang w:bidi="fa-IR"/>
        </w:rPr>
        <w:t>F- Siyasetçiler ve Halkın Dini İsteklerinin Artış Trendini Derk Etmek</w:t>
      </w:r>
      <w:bookmarkEnd w:id="218"/>
    </w:p>
    <w:p w:rsidR="008C142D" w:rsidRDefault="008C142D">
      <w:pPr>
        <w:rPr>
          <w:lang w:bidi="fa-IR"/>
        </w:rPr>
      </w:pPr>
      <w:r>
        <w:rPr>
          <w:lang w:bidi="fa-IR"/>
        </w:rPr>
        <w:t>Amerika toplumunun gün geçtikçe ülkenin sorunlarını halletmek hususunda dinin olumlu işlevine teveccüh etmesi, Amerikan siyasetç</w:t>
      </w:r>
      <w:r>
        <w:rPr>
          <w:lang w:bidi="fa-IR"/>
        </w:rPr>
        <w:t>i</w:t>
      </w:r>
      <w:r>
        <w:rPr>
          <w:lang w:bidi="fa-IR"/>
        </w:rPr>
        <w:t>lerini de çeşitli hedeflerle dini sloganlardan istifade etmeye zorlamış ve de ha</w:t>
      </w:r>
      <w:r>
        <w:rPr>
          <w:lang w:bidi="fa-IR"/>
        </w:rPr>
        <w:t>l</w:t>
      </w:r>
      <w:r>
        <w:rPr>
          <w:lang w:bidi="fa-IR"/>
        </w:rPr>
        <w:t xml:space="preserve">kın dini inançlarına saygılı olmaya sevk etmiştir. </w:t>
      </w:r>
    </w:p>
    <w:p w:rsidR="008C142D" w:rsidRDefault="008C142D">
      <w:pPr>
        <w:rPr>
          <w:lang w:bidi="fa-IR"/>
        </w:rPr>
      </w:pPr>
      <w:r>
        <w:rPr>
          <w:lang w:bidi="fa-IR"/>
        </w:rPr>
        <w:t>Amerika baskısı USA Today gazetesi de bir rapor yayınlayarak bu habere şöyle işaret etmiştir: “Amerikan Cumhurbaşkanlığı seçimler</w:t>
      </w:r>
      <w:r>
        <w:rPr>
          <w:lang w:bidi="fa-IR"/>
        </w:rPr>
        <w:t>i</w:t>
      </w:r>
      <w:r>
        <w:rPr>
          <w:lang w:bidi="fa-IR"/>
        </w:rPr>
        <w:t>nin iki rakibi olan Elgur ve Bush, halkın oylarını daha fazla elde e</w:t>
      </w:r>
      <w:r>
        <w:rPr>
          <w:lang w:bidi="fa-IR"/>
        </w:rPr>
        <w:t>t</w:t>
      </w:r>
      <w:r>
        <w:rPr>
          <w:lang w:bidi="fa-IR"/>
        </w:rPr>
        <w:t>mek için dini sloganlara yönelmişlerdir.” Bu gazete söz konusu olayı yorumlayarak şöyle yazmıştır: “Bu durumun ortaya çıkış sebebi de halkın çoğunun evsizlik ve uyuşturucu sorunlarını halletmede siyas</w:t>
      </w:r>
      <w:r>
        <w:rPr>
          <w:lang w:bidi="fa-IR"/>
        </w:rPr>
        <w:t>e</w:t>
      </w:r>
      <w:r>
        <w:rPr>
          <w:lang w:bidi="fa-IR"/>
        </w:rPr>
        <w:t>tin aciz kalacağına inanmasıdır. Bunların inancına göre ise din bu s</w:t>
      </w:r>
      <w:r>
        <w:rPr>
          <w:lang w:bidi="fa-IR"/>
        </w:rPr>
        <w:t>o</w:t>
      </w:r>
      <w:r>
        <w:rPr>
          <w:lang w:bidi="fa-IR"/>
        </w:rPr>
        <w:t>runları halledebilir.”</w:t>
      </w:r>
      <w:r>
        <w:rPr>
          <w:rStyle w:val="FootnoteReference"/>
          <w:lang w:bidi="fa-IR"/>
        </w:rPr>
        <w:footnoteReference w:id="779"/>
      </w:r>
    </w:p>
    <w:p w:rsidR="008C142D" w:rsidRDefault="008C142D">
      <w:pPr>
        <w:rPr>
          <w:lang w:bidi="fa-IR"/>
        </w:rPr>
      </w:pPr>
      <w:r>
        <w:rPr>
          <w:lang w:bidi="fa-IR"/>
        </w:rPr>
        <w:t>New York Times gazetesi de Amerika kongresi temsilcilerinin dini özgürlükler hakkındaki çabalarıyla ilgili bir rapor yayımlayarak şö</w:t>
      </w:r>
      <w:r>
        <w:rPr>
          <w:lang w:bidi="fa-IR"/>
        </w:rPr>
        <w:t>y</w:t>
      </w:r>
      <w:r>
        <w:rPr>
          <w:lang w:bidi="fa-IR"/>
        </w:rPr>
        <w:t>le yazmıştır: “Amerika kongresinin cumhuriyetçi temsilcilerinden bir g</w:t>
      </w:r>
      <w:r>
        <w:rPr>
          <w:lang w:bidi="fa-IR"/>
        </w:rPr>
        <w:t>u</w:t>
      </w:r>
      <w:r>
        <w:rPr>
          <w:lang w:bidi="fa-IR"/>
        </w:rPr>
        <w:t>rubu, (116 kişi) dini özgürlükler adı altında bir ıslahatın ülkenin an</w:t>
      </w:r>
      <w:r>
        <w:rPr>
          <w:lang w:bidi="fa-IR"/>
        </w:rPr>
        <w:t>a</w:t>
      </w:r>
      <w:r>
        <w:rPr>
          <w:lang w:bidi="fa-IR"/>
        </w:rPr>
        <w:t>yasasına ilave edilmesini önermişlerdir. Bu ıslah esasınca da okullarda dua etmek ve de toplumda gittikçe artan ahlaki fesatlara karşı koymak amacıyla dini öğretilerden istifade etmek özgür olmalıdır. Devletin vergilerden elde ettiği gelirin bir bölümü de özel dini okullara ha</w:t>
      </w:r>
      <w:r>
        <w:rPr>
          <w:lang w:bidi="fa-IR"/>
        </w:rPr>
        <w:t>r</w:t>
      </w:r>
      <w:r>
        <w:rPr>
          <w:lang w:bidi="fa-IR"/>
        </w:rPr>
        <w:t>canmalıdır.”</w:t>
      </w:r>
      <w:r>
        <w:rPr>
          <w:rStyle w:val="FootnoteReference"/>
          <w:lang w:bidi="fa-IR"/>
        </w:rPr>
        <w:footnoteReference w:id="780"/>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FC089B" w:rsidRDefault="00FC089B" w:rsidP="00D278DE">
      <w:pPr>
        <w:pStyle w:val="Heading1"/>
        <w:rPr>
          <w:lang w:bidi="fa-IR"/>
        </w:rPr>
      </w:pPr>
      <w:bookmarkStart w:id="219" w:name="_Toc61827236"/>
      <w:r>
        <w:rPr>
          <w:lang w:bidi="fa-IR"/>
        </w:rPr>
        <w:br w:type="page"/>
      </w:r>
    </w:p>
    <w:p w:rsidR="008C142D" w:rsidRDefault="008C142D" w:rsidP="00D278DE">
      <w:pPr>
        <w:pStyle w:val="Heading1"/>
        <w:rPr>
          <w:lang w:bidi="fa-IR"/>
        </w:rPr>
      </w:pPr>
      <w:r>
        <w:rPr>
          <w:lang w:bidi="fa-IR"/>
        </w:rPr>
        <w:t>Dördüncü Etken:</w:t>
      </w:r>
      <w:bookmarkEnd w:id="219"/>
      <w:r>
        <w:rPr>
          <w:lang w:bidi="fa-IR"/>
        </w:rPr>
        <w:t xml:space="preserve"> </w:t>
      </w:r>
    </w:p>
    <w:p w:rsidR="008C142D" w:rsidRDefault="008C142D" w:rsidP="00D278DE">
      <w:pPr>
        <w:pStyle w:val="Heading1"/>
        <w:rPr>
          <w:lang w:bidi="fa-IR"/>
        </w:rPr>
      </w:pPr>
      <w:bookmarkStart w:id="220" w:name="_Toc61827237"/>
      <w:r>
        <w:rPr>
          <w:lang w:bidi="fa-IR"/>
        </w:rPr>
        <w:t>İnsanın Maddi Medeniyetin Ahlaki ve Manevi Çöküşünden Eziklik Hissetmesi</w:t>
      </w:r>
      <w:bookmarkEnd w:id="220"/>
    </w:p>
    <w:p w:rsidR="008C142D" w:rsidRDefault="008C142D">
      <w:pPr>
        <w:rPr>
          <w:lang w:bidi="fa-IR"/>
        </w:rPr>
      </w:pPr>
      <w:r>
        <w:rPr>
          <w:lang w:bidi="fa-IR"/>
        </w:rPr>
        <w:t>Çağdaş asrın dindar ve maneviyatçı hareketlerini derince bir d</w:t>
      </w:r>
      <w:r>
        <w:rPr>
          <w:lang w:bidi="fa-IR"/>
        </w:rPr>
        <w:t>ü</w:t>
      </w:r>
      <w:r>
        <w:rPr>
          <w:lang w:bidi="fa-IR"/>
        </w:rPr>
        <w:t>şündüğümüz taktirde, bugün dünyanın bir çok halklarının modern a</w:t>
      </w:r>
      <w:r>
        <w:rPr>
          <w:lang w:bidi="fa-IR"/>
        </w:rPr>
        <w:t>s</w:t>
      </w:r>
      <w:r>
        <w:rPr>
          <w:lang w:bidi="fa-IR"/>
        </w:rPr>
        <w:t>rın ahlaki ve manevi çöküşünden eziklik duyduğunu ve de manevi d</w:t>
      </w:r>
      <w:r>
        <w:rPr>
          <w:lang w:bidi="fa-IR"/>
        </w:rPr>
        <w:t>e</w:t>
      </w:r>
      <w:r>
        <w:rPr>
          <w:lang w:bidi="fa-IR"/>
        </w:rPr>
        <w:t>ğe</w:t>
      </w:r>
      <w:r>
        <w:rPr>
          <w:lang w:bidi="fa-IR"/>
        </w:rPr>
        <w:t>r</w:t>
      </w:r>
      <w:r>
        <w:rPr>
          <w:lang w:bidi="fa-IR"/>
        </w:rPr>
        <w:t>lerin yok oluşunun helak edici etkilerinden endişe duyduğunu ve bu yüzden de yegane kurtuluş yolunun dinin hayat verici öğretilerine y</w:t>
      </w:r>
      <w:r>
        <w:rPr>
          <w:lang w:bidi="fa-IR"/>
        </w:rPr>
        <w:t>ö</w:t>
      </w:r>
      <w:r>
        <w:rPr>
          <w:lang w:bidi="fa-IR"/>
        </w:rPr>
        <w:t xml:space="preserve">nelmekte olduğunu keşfettiklerini anlamaktayız. </w:t>
      </w:r>
    </w:p>
    <w:p w:rsidR="008C142D" w:rsidRDefault="008C142D">
      <w:pPr>
        <w:rPr>
          <w:lang w:bidi="fa-IR"/>
        </w:rPr>
      </w:pPr>
    </w:p>
    <w:p w:rsidR="008C142D" w:rsidRDefault="008C142D" w:rsidP="00D278DE">
      <w:pPr>
        <w:pStyle w:val="Heading1"/>
        <w:rPr>
          <w:lang w:bidi="fa-IR"/>
        </w:rPr>
      </w:pPr>
      <w:bookmarkStart w:id="221" w:name="_Toc61827238"/>
      <w:r>
        <w:rPr>
          <w:lang w:bidi="fa-IR"/>
        </w:rPr>
        <w:t>Çağdaş İnsanın Ahlaki Çöküşünün Sebepleri</w:t>
      </w:r>
      <w:bookmarkEnd w:id="221"/>
    </w:p>
    <w:p w:rsidR="008C142D" w:rsidRDefault="008C142D">
      <w:pPr>
        <w:rPr>
          <w:lang w:bidi="fa-IR"/>
        </w:rPr>
      </w:pPr>
      <w:r>
        <w:rPr>
          <w:b/>
          <w:bCs/>
          <w:lang w:bidi="fa-IR"/>
        </w:rPr>
        <w:t>1</w:t>
      </w:r>
      <w:r>
        <w:rPr>
          <w:lang w:bidi="fa-IR"/>
        </w:rPr>
        <w:t xml:space="preserve">- </w:t>
      </w:r>
      <w:r>
        <w:rPr>
          <w:b/>
          <w:bCs/>
          <w:lang w:bidi="fa-IR"/>
        </w:rPr>
        <w:t>Avrupa Liberalistleri</w:t>
      </w:r>
      <w:r>
        <w:rPr>
          <w:rStyle w:val="FootnoteReference"/>
          <w:lang w:bidi="fa-IR"/>
        </w:rPr>
        <w:footnoteReference w:id="781"/>
      </w:r>
      <w:r>
        <w:rPr>
          <w:lang w:bidi="fa-IR"/>
        </w:rPr>
        <w:t>, aydınlık çağı olarak adlandırılan çağın felsefi ve siyasi akımı ve de liberalizm gibi bu akımdan kaynaklanan ekoller, ortaya çıktıkları ilk günden bugüne kadar insanın kutsal sa</w:t>
      </w:r>
      <w:r>
        <w:rPr>
          <w:lang w:bidi="fa-IR"/>
        </w:rPr>
        <w:t>y</w:t>
      </w:r>
      <w:r>
        <w:rPr>
          <w:lang w:bidi="fa-IR"/>
        </w:rPr>
        <w:t>dığı tüm faziletlere, maneviyata ve ahlaki değerlere telafisi mümkün olm</w:t>
      </w:r>
      <w:r>
        <w:rPr>
          <w:lang w:bidi="fa-IR"/>
        </w:rPr>
        <w:t>a</w:t>
      </w:r>
      <w:r>
        <w:rPr>
          <w:lang w:bidi="fa-IR"/>
        </w:rPr>
        <w:t>yan büyük bir darbe vurmuştur. Bu yüzden de dünyayı büyük buhra</w:t>
      </w:r>
      <w:r>
        <w:rPr>
          <w:lang w:bidi="fa-IR"/>
        </w:rPr>
        <w:t>n</w:t>
      </w:r>
      <w:r>
        <w:rPr>
          <w:lang w:bidi="fa-IR"/>
        </w:rPr>
        <w:t xml:space="preserve">larla karşı karşıya getirmiştir. </w:t>
      </w:r>
    </w:p>
    <w:p w:rsidR="008C142D" w:rsidRDefault="008C142D">
      <w:pPr>
        <w:rPr>
          <w:lang w:bidi="fa-IR"/>
        </w:rPr>
      </w:pPr>
      <w:r>
        <w:rPr>
          <w:lang w:bidi="fa-IR"/>
        </w:rPr>
        <w:t>Din konusunda genellikle imansız, şüpheli, hatta din karşıtı olan Avrupalı liberaller</w:t>
      </w:r>
      <w:r>
        <w:rPr>
          <w:rStyle w:val="FootnoteReference"/>
          <w:lang w:bidi="fa-IR"/>
        </w:rPr>
        <w:footnoteReference w:id="782"/>
      </w:r>
      <w:r>
        <w:rPr>
          <w:lang w:bidi="fa-IR"/>
        </w:rPr>
        <w:t xml:space="preserve"> bir taraftan dini yanlış yorumlayarak dini öğretil</w:t>
      </w:r>
      <w:r>
        <w:rPr>
          <w:lang w:bidi="fa-IR"/>
        </w:rPr>
        <w:t>e</w:t>
      </w:r>
      <w:r>
        <w:rPr>
          <w:lang w:bidi="fa-IR"/>
        </w:rPr>
        <w:t>rin inzivaya çekilmesine ortam hazırlamış ve böylece ahlak ve man</w:t>
      </w:r>
      <w:r>
        <w:rPr>
          <w:lang w:bidi="fa-IR"/>
        </w:rPr>
        <w:t>e</w:t>
      </w:r>
      <w:r>
        <w:rPr>
          <w:lang w:bidi="fa-IR"/>
        </w:rPr>
        <w:t>viyatı en temel dayanağından yoksun bırakmıştır ve öte yandan da vahyin yerine oturarak insan varlığını yorumlamaya, insanın tabiat ile olan ilişkisini tanımlamaya ve de insanın manevi makamını aşağılay</w:t>
      </w:r>
      <w:r>
        <w:rPr>
          <w:lang w:bidi="fa-IR"/>
        </w:rPr>
        <w:t>a</w:t>
      </w:r>
      <w:r>
        <w:rPr>
          <w:lang w:bidi="fa-IR"/>
        </w:rPr>
        <w:t>rak ve küçük görerek, düşünce ve ahlak alanında izafiyet görüşüne yol açmı</w:t>
      </w:r>
      <w:r>
        <w:rPr>
          <w:lang w:bidi="fa-IR"/>
        </w:rPr>
        <w:t>ş</w:t>
      </w:r>
      <w:r>
        <w:rPr>
          <w:lang w:bidi="fa-IR"/>
        </w:rPr>
        <w:t xml:space="preserve">tır. </w:t>
      </w:r>
    </w:p>
    <w:p w:rsidR="008C142D" w:rsidRDefault="008C142D">
      <w:pPr>
        <w:rPr>
          <w:lang w:bidi="fa-IR"/>
        </w:rPr>
      </w:pPr>
    </w:p>
    <w:p w:rsidR="008C142D" w:rsidRDefault="008C142D">
      <w:pPr>
        <w:rPr>
          <w:lang w:bidi="fa-IR"/>
        </w:rPr>
      </w:pPr>
      <w:r>
        <w:rPr>
          <w:b/>
          <w:bCs/>
          <w:lang w:bidi="fa-IR"/>
        </w:rPr>
        <w:t xml:space="preserve">2- Liberaller ve Liberallerin Ahlakı Dini Dayanaktan Yoksun Bırakması: </w:t>
      </w:r>
      <w:r>
        <w:rPr>
          <w:lang w:bidi="fa-IR"/>
        </w:rPr>
        <w:t>Din karşısında birleşerek bir ortak noktaya varan batılı l</w:t>
      </w:r>
      <w:r>
        <w:rPr>
          <w:lang w:bidi="fa-IR"/>
        </w:rPr>
        <w:t>i</w:t>
      </w:r>
      <w:r>
        <w:rPr>
          <w:lang w:bidi="fa-IR"/>
        </w:rPr>
        <w:t>beral teorisyenler, salt rasyonalizm ilkeleri üzere ilerlemeyi savunarak ve de iman ve akıl arasında ciddi bir çelişkinin olduğu düşüncesini ilka ederek, “dinin toplumsal münasebetler sahnesinden k</w:t>
      </w:r>
      <w:r>
        <w:rPr>
          <w:lang w:bidi="fa-IR"/>
        </w:rPr>
        <w:t>o</w:t>
      </w:r>
      <w:r>
        <w:rPr>
          <w:lang w:bidi="fa-IR"/>
        </w:rPr>
        <w:t xml:space="preserve">parılması gerektiğini” şiddetle savunmuşlardır. </w:t>
      </w:r>
    </w:p>
    <w:p w:rsidR="008C142D" w:rsidRDefault="008C142D">
      <w:pPr>
        <w:rPr>
          <w:lang w:bidi="fa-IR"/>
        </w:rPr>
      </w:pPr>
      <w:r>
        <w:rPr>
          <w:lang w:bidi="fa-IR"/>
        </w:rPr>
        <w:t>Dinin toplumsal ilişkiler sahasından atılmasının ve de ahlak sah</w:t>
      </w:r>
      <w:r>
        <w:rPr>
          <w:lang w:bidi="fa-IR"/>
        </w:rPr>
        <w:t>a</w:t>
      </w:r>
      <w:r>
        <w:rPr>
          <w:lang w:bidi="fa-IR"/>
        </w:rPr>
        <w:t>sındaki egemenliğinden düşürülmesinin doğal neticesi de insanın d</w:t>
      </w:r>
      <w:r>
        <w:rPr>
          <w:lang w:bidi="fa-IR"/>
        </w:rPr>
        <w:t>e</w:t>
      </w:r>
      <w:r>
        <w:rPr>
          <w:lang w:bidi="fa-IR"/>
        </w:rPr>
        <w:t>ğerlerinin, ahlaki faziletlerinin ve manevi özelliklerinin sarsıntı geçi</w:t>
      </w:r>
      <w:r>
        <w:rPr>
          <w:lang w:bidi="fa-IR"/>
        </w:rPr>
        <w:t>r</w:t>
      </w:r>
      <w:r>
        <w:rPr>
          <w:lang w:bidi="fa-IR"/>
        </w:rPr>
        <w:t>mesi olmuştur.”</w:t>
      </w:r>
    </w:p>
    <w:p w:rsidR="008C142D" w:rsidRDefault="008C142D">
      <w:pPr>
        <w:rPr>
          <w:lang w:bidi="fa-IR"/>
        </w:rPr>
      </w:pPr>
      <w:r>
        <w:rPr>
          <w:lang w:bidi="fa-IR"/>
        </w:rPr>
        <w:t>Bu yüzden insanın ahlaki rezalete düşmesi, manevi çöküşü ve de çağdaş dünyada değerlerin ortadan kalkmasının kökü, batıda ciddi bir şekilde dine karşı koyan konumdaki felsefi ve düşünsel akımlarda gi</w:t>
      </w:r>
      <w:r>
        <w:rPr>
          <w:lang w:bidi="fa-IR"/>
        </w:rPr>
        <w:t>z</w:t>
      </w:r>
      <w:r>
        <w:rPr>
          <w:lang w:bidi="fa-IR"/>
        </w:rPr>
        <w:t xml:space="preserve">lidir. </w:t>
      </w:r>
    </w:p>
    <w:p w:rsidR="008C142D" w:rsidRDefault="008C142D">
      <w:pPr>
        <w:rPr>
          <w:lang w:bidi="fa-IR"/>
        </w:rPr>
      </w:pPr>
      <w:r>
        <w:rPr>
          <w:lang w:bidi="fa-IR"/>
        </w:rPr>
        <w:t>“Batılılar dini baştan inkar ettiler, dine dayalı ahlak ve terbiye m</w:t>
      </w:r>
      <w:r>
        <w:rPr>
          <w:lang w:bidi="fa-IR"/>
        </w:rPr>
        <w:t>e</w:t>
      </w:r>
      <w:r>
        <w:rPr>
          <w:lang w:bidi="fa-IR"/>
        </w:rPr>
        <w:t>todunu reddettiler. Oysa dinin değeri, insanda değer ölçülerini ihya etmesidir. Din insanın insanlığını öyle bir şekilde ihya etmektedir ki bu insanlık ihya olduğu zaman, bugün gerçekten de anlamsız gelen bütün insani değerler, doğru ve mantıksal bir anlama kavuşaca</w:t>
      </w:r>
      <w:r>
        <w:rPr>
          <w:lang w:bidi="fa-IR"/>
        </w:rPr>
        <w:t>k</w:t>
      </w:r>
      <w:r>
        <w:rPr>
          <w:lang w:bidi="fa-IR"/>
        </w:rPr>
        <w:t>tır.”</w:t>
      </w:r>
      <w:r>
        <w:rPr>
          <w:rStyle w:val="FootnoteReference"/>
          <w:lang w:bidi="fa-IR"/>
        </w:rPr>
        <w:footnoteReference w:id="783"/>
      </w:r>
    </w:p>
    <w:p w:rsidR="008C142D" w:rsidRDefault="008C142D">
      <w:pPr>
        <w:rPr>
          <w:lang w:bidi="fa-IR"/>
        </w:rPr>
      </w:pPr>
      <w:r>
        <w:rPr>
          <w:lang w:bidi="fa-IR"/>
        </w:rPr>
        <w:t>Daha açık bir ifadeyle, “İmanın ilk etkisi, ahlak desteği olmasıdır. Yani, h</w:t>
      </w:r>
      <w:r>
        <w:rPr>
          <w:lang w:bidi="fa-IR"/>
        </w:rPr>
        <w:t>a</w:t>
      </w:r>
      <w:r>
        <w:rPr>
          <w:lang w:bidi="fa-IR"/>
        </w:rPr>
        <w:t>yatın büyük bir sermayesi olan ahlak, iman olmaksızın doğru dürüst bir temele sahip değildir. Zira bütün maneviyatların temeli, dini ima</w:t>
      </w:r>
      <w:r>
        <w:rPr>
          <w:lang w:bidi="fa-IR"/>
        </w:rPr>
        <w:t>n</w:t>
      </w:r>
      <w:r>
        <w:rPr>
          <w:lang w:bidi="fa-IR"/>
        </w:rPr>
        <w:t>dır. Yani Allah’a inanmak ve iman etmektir.”</w:t>
      </w:r>
      <w:r>
        <w:rPr>
          <w:rStyle w:val="FootnoteReference"/>
          <w:lang w:bidi="fa-IR"/>
        </w:rPr>
        <w:footnoteReference w:id="784"/>
      </w:r>
      <w:r>
        <w:rPr>
          <w:lang w:bidi="fa-IR"/>
        </w:rPr>
        <w:t xml:space="preserve"> Bu esas üzere, “Tecrüb</w:t>
      </w:r>
      <w:r>
        <w:rPr>
          <w:lang w:bidi="fa-IR"/>
        </w:rPr>
        <w:t>e</w:t>
      </w:r>
      <w:r>
        <w:rPr>
          <w:lang w:bidi="fa-IR"/>
        </w:rPr>
        <w:t>lerin de gösterdiği gibi din, ahlaktan ayrı düştüğü için, ahlak oldukça geri kalmış durumdadır.”</w:t>
      </w:r>
      <w:r>
        <w:rPr>
          <w:rStyle w:val="FootnoteReference"/>
          <w:lang w:bidi="fa-IR"/>
        </w:rPr>
        <w:footnoteReference w:id="785"/>
      </w:r>
    </w:p>
    <w:p w:rsidR="008C142D" w:rsidRDefault="008C142D">
      <w:pPr>
        <w:rPr>
          <w:lang w:bidi="fa-IR"/>
        </w:rPr>
      </w:pPr>
      <w:r>
        <w:rPr>
          <w:lang w:bidi="fa-IR"/>
        </w:rPr>
        <w:t xml:space="preserve"> Bu da rönesans dönemi ve sonrasındaki liberal teorisyenlerin beşer için özellikle de batıya armağan olarak getirdiği uğursuz belanın bi</w:t>
      </w:r>
      <w:r>
        <w:rPr>
          <w:lang w:bidi="fa-IR"/>
        </w:rPr>
        <w:t>z</w:t>
      </w:r>
      <w:r>
        <w:rPr>
          <w:lang w:bidi="fa-IR"/>
        </w:rPr>
        <w:t>zat kendisidir. Amerika’da medeniyet ve yenilikçilik merkezinin k</w:t>
      </w:r>
      <w:r>
        <w:rPr>
          <w:lang w:bidi="fa-IR"/>
        </w:rPr>
        <w:t>u</w:t>
      </w:r>
      <w:r>
        <w:rPr>
          <w:lang w:bidi="fa-IR"/>
        </w:rPr>
        <w:t>rucusu ve de Amerika eski cumhurbaşkanı Nixon’un dönem müşaviri Robert Carin de bu konuya işaret ederek şöyle demektedir: “Dinin d</w:t>
      </w:r>
      <w:r>
        <w:rPr>
          <w:lang w:bidi="fa-IR"/>
        </w:rPr>
        <w:t>ü</w:t>
      </w:r>
      <w:r>
        <w:rPr>
          <w:lang w:bidi="fa-IR"/>
        </w:rPr>
        <w:t>şünülmesi ve amel edilmesi gerektiği gerçeği ile sürekli bir şekilde ç</w:t>
      </w:r>
      <w:r>
        <w:rPr>
          <w:lang w:bidi="fa-IR"/>
        </w:rPr>
        <w:t>a</w:t>
      </w:r>
      <w:r>
        <w:rPr>
          <w:lang w:bidi="fa-IR"/>
        </w:rPr>
        <w:t>tışmanın neticesi, hiç şüphesiz ABD’de toplumsal hayatta ahlaki her türlü uyumlu sistemin yokluğu olmuştur.”</w:t>
      </w:r>
      <w:r>
        <w:rPr>
          <w:rStyle w:val="FootnoteReference"/>
          <w:lang w:bidi="fa-IR"/>
        </w:rPr>
        <w:footnoteReference w:id="786"/>
      </w:r>
    </w:p>
    <w:p w:rsidR="008C142D" w:rsidRDefault="008C142D">
      <w:pPr>
        <w:rPr>
          <w:lang w:bidi="fa-IR"/>
        </w:rPr>
      </w:pPr>
      <w:r>
        <w:rPr>
          <w:b/>
          <w:bCs/>
          <w:lang w:bidi="fa-IR"/>
        </w:rPr>
        <w:t xml:space="preserve">3- Liberalizm’in rasyonelliği ve ahlaki göreceliği yayması: </w:t>
      </w:r>
      <w:r>
        <w:rPr>
          <w:lang w:bidi="fa-IR"/>
        </w:rPr>
        <w:t>Lib</w:t>
      </w:r>
      <w:r>
        <w:rPr>
          <w:lang w:bidi="fa-IR"/>
        </w:rPr>
        <w:t>e</w:t>
      </w:r>
      <w:r>
        <w:rPr>
          <w:lang w:bidi="fa-IR"/>
        </w:rPr>
        <w:t>ralizm insanın hümanist</w:t>
      </w:r>
      <w:r>
        <w:rPr>
          <w:rStyle w:val="FootnoteReference"/>
          <w:lang w:bidi="fa-IR"/>
        </w:rPr>
        <w:footnoteReference w:id="787"/>
      </w:r>
      <w:r>
        <w:rPr>
          <w:lang w:bidi="fa-IR"/>
        </w:rPr>
        <w:t xml:space="preserve"> bakış açısını temel alarak, maddi ilerlemeyi, doğal ihtiyaçların tatmin edilmesini ve hayvani iç güdülerin tatm</w:t>
      </w:r>
      <w:r>
        <w:rPr>
          <w:lang w:bidi="fa-IR"/>
        </w:rPr>
        <w:t>i</w:t>
      </w:r>
      <w:r>
        <w:rPr>
          <w:lang w:bidi="fa-IR"/>
        </w:rPr>
        <w:t xml:space="preserve">nini beşerin tekamülünün nihayeti olarak kabul etmiştir. </w:t>
      </w:r>
    </w:p>
    <w:p w:rsidR="008C142D" w:rsidRDefault="008C142D">
      <w:pPr>
        <w:rPr>
          <w:lang w:bidi="fa-IR"/>
        </w:rPr>
      </w:pPr>
      <w:r>
        <w:rPr>
          <w:lang w:bidi="fa-IR"/>
        </w:rPr>
        <w:t>Bu esas üzere batılı liberalizm ve liberal rasyonellikte menfaatçilik, mal biriktirmek, hırs, tamah, tüketicilik ve şehvete tabi olmak, ins</w:t>
      </w:r>
      <w:r>
        <w:rPr>
          <w:lang w:bidi="fa-IR"/>
        </w:rPr>
        <w:t>a</w:t>
      </w:r>
      <w:r>
        <w:rPr>
          <w:lang w:bidi="fa-IR"/>
        </w:rPr>
        <w:t xml:space="preserve">nın temel özelliklerinden sayılmıştır. </w:t>
      </w:r>
    </w:p>
    <w:p w:rsidR="008C142D" w:rsidRDefault="008C142D">
      <w:pPr>
        <w:rPr>
          <w:lang w:bidi="fa-IR"/>
        </w:rPr>
      </w:pPr>
      <w:r>
        <w:rPr>
          <w:lang w:bidi="fa-IR"/>
        </w:rPr>
        <w:t>Hakikatte “Hümanizm dünya görüşünün temel özelliklerini en g</w:t>
      </w:r>
      <w:r>
        <w:rPr>
          <w:lang w:bidi="fa-IR"/>
        </w:rPr>
        <w:t>e</w:t>
      </w:r>
      <w:r>
        <w:rPr>
          <w:lang w:bidi="fa-IR"/>
        </w:rPr>
        <w:t>lişmiş şekilde tecelli ettiren bu ideolojide ahlaki görevlerin kökeni, şa</w:t>
      </w:r>
      <w:r>
        <w:rPr>
          <w:lang w:bidi="fa-IR"/>
        </w:rPr>
        <w:t>h</w:t>
      </w:r>
      <w:r>
        <w:rPr>
          <w:lang w:bidi="fa-IR"/>
        </w:rPr>
        <w:t>sın menfaatlerinde özetlenmektedir ve liberal bir toplumda, herkes s</w:t>
      </w:r>
      <w:r>
        <w:rPr>
          <w:lang w:bidi="fa-IR"/>
        </w:rPr>
        <w:t>a</w:t>
      </w:r>
      <w:r>
        <w:rPr>
          <w:lang w:bidi="fa-IR"/>
        </w:rPr>
        <w:t>dece kendisini düşünmektedir.”</w:t>
      </w:r>
      <w:r>
        <w:rPr>
          <w:rStyle w:val="FootnoteReference"/>
          <w:lang w:bidi="fa-IR"/>
        </w:rPr>
        <w:footnoteReference w:id="788"/>
      </w:r>
    </w:p>
    <w:p w:rsidR="008C142D" w:rsidRDefault="008C142D">
      <w:pPr>
        <w:rPr>
          <w:lang w:bidi="fa-IR"/>
        </w:rPr>
      </w:pPr>
      <w:r>
        <w:rPr>
          <w:lang w:bidi="fa-IR"/>
        </w:rPr>
        <w:t>“Bu açıdan liberal ahlak sistemini Utilitarianism</w:t>
      </w:r>
      <w:r>
        <w:rPr>
          <w:rStyle w:val="FootnoteReference"/>
          <w:lang w:bidi="fa-IR"/>
        </w:rPr>
        <w:footnoteReference w:id="789"/>
      </w:r>
      <w:r>
        <w:rPr>
          <w:lang w:bidi="fa-IR"/>
        </w:rPr>
        <w:t xml:space="preserve"> (menfaatin asıl olduğu görüşüne inanmak) olarak adlandırmışlardır.”</w:t>
      </w:r>
      <w:r>
        <w:rPr>
          <w:rStyle w:val="FootnoteReference"/>
          <w:lang w:bidi="fa-IR"/>
        </w:rPr>
        <w:footnoteReference w:id="790"/>
      </w:r>
    </w:p>
    <w:p w:rsidR="008C142D" w:rsidRDefault="008C142D">
      <w:pPr>
        <w:rPr>
          <w:lang w:bidi="fa-IR"/>
        </w:rPr>
      </w:pPr>
      <w:r>
        <w:rPr>
          <w:lang w:bidi="fa-IR"/>
        </w:rPr>
        <w:t>Liberalizm, ahlaki değerlerin göreceli olduğuna inanmaktadır. Z</w:t>
      </w:r>
      <w:r>
        <w:rPr>
          <w:lang w:bidi="fa-IR"/>
        </w:rPr>
        <w:t>i</w:t>
      </w:r>
      <w:r>
        <w:rPr>
          <w:lang w:bidi="fa-IR"/>
        </w:rPr>
        <w:t>ra ahlaki öğretilerin ortaya çıkış kaynağının mutlak kadir olan Allah d</w:t>
      </w:r>
      <w:r>
        <w:rPr>
          <w:lang w:bidi="fa-IR"/>
        </w:rPr>
        <w:t>e</w:t>
      </w:r>
      <w:r>
        <w:rPr>
          <w:lang w:bidi="fa-IR"/>
        </w:rPr>
        <w:t>ğil, değişken ve tikel (cüzi) bir vücuda sahip olan insan olduğunu k</w:t>
      </w:r>
      <w:r>
        <w:rPr>
          <w:lang w:bidi="fa-IR"/>
        </w:rPr>
        <w:t>a</w:t>
      </w:r>
      <w:r>
        <w:rPr>
          <w:lang w:bidi="fa-IR"/>
        </w:rPr>
        <w:t>bul etmektedirler. Esasen liberalistler marifet ve ahlak sahasında gör</w:t>
      </w:r>
      <w:r>
        <w:rPr>
          <w:lang w:bidi="fa-IR"/>
        </w:rPr>
        <w:t>e</w:t>
      </w:r>
      <w:r>
        <w:rPr>
          <w:lang w:bidi="fa-IR"/>
        </w:rPr>
        <w:t xml:space="preserve">celi düşünmektedirler. Çünkü onlar, insanın menfaatçi içgüdülerini, iyi ve kötüyü teşhis etme ölçüsü karar kılmıştır. </w:t>
      </w:r>
    </w:p>
    <w:p w:rsidR="008C142D" w:rsidRDefault="008C142D">
      <w:pPr>
        <w:rPr>
          <w:lang w:bidi="fa-IR"/>
        </w:rPr>
      </w:pPr>
      <w:r>
        <w:rPr>
          <w:lang w:bidi="fa-IR"/>
        </w:rPr>
        <w:t>Hakeza, “Hobes, Hume ve Bentam’ın görüşüne göre istekler değişmez birer gerçektir ve de beşerin tabiatına yerleştirilmiştir. Dol</w:t>
      </w:r>
      <w:r>
        <w:rPr>
          <w:lang w:bidi="fa-IR"/>
        </w:rPr>
        <w:t>a</w:t>
      </w:r>
      <w:r>
        <w:rPr>
          <w:lang w:bidi="fa-IR"/>
        </w:rPr>
        <w:t>yısıyla ahlak kendisini bu emel ve arzularla uyumlu kılmaya çalışm</w:t>
      </w:r>
      <w:r>
        <w:rPr>
          <w:lang w:bidi="fa-IR"/>
        </w:rPr>
        <w:t>a</w:t>
      </w:r>
      <w:r>
        <w:rPr>
          <w:lang w:bidi="fa-IR"/>
        </w:rPr>
        <w:t>lıdır.”</w:t>
      </w:r>
      <w:r>
        <w:rPr>
          <w:rStyle w:val="FootnoteReference"/>
          <w:lang w:bidi="fa-IR"/>
        </w:rPr>
        <w:footnoteReference w:id="791"/>
      </w:r>
      <w:r>
        <w:rPr>
          <w:lang w:bidi="fa-IR"/>
        </w:rPr>
        <w:t xml:space="preserve"> Hümanist görüşte ve liberal kültürde özgürlüğün şifresi ve i</w:t>
      </w:r>
      <w:r>
        <w:rPr>
          <w:lang w:bidi="fa-IR"/>
        </w:rPr>
        <w:t>n</w:t>
      </w:r>
      <w:r>
        <w:rPr>
          <w:lang w:bidi="fa-IR"/>
        </w:rPr>
        <w:t>sanın hayattan kamil bir şekilde istifade etmesi, dizginlerini koparmış eğilimlerin ve hayvani isteklerin tatminiyle mümkündür ve esasen, “batıda insanın özgürlüğünün kökenleri, insanın temayül ve arzuları olarak kabul edilmektedir. Batılılar iradeden söz ettikleri zaman, hak</w:t>
      </w:r>
      <w:r>
        <w:rPr>
          <w:lang w:bidi="fa-IR"/>
        </w:rPr>
        <w:t>i</w:t>
      </w:r>
      <w:r>
        <w:rPr>
          <w:lang w:bidi="fa-IR"/>
        </w:rPr>
        <w:t>katte temayül ve irade arasında bir fark gözetmemektedirler.”</w:t>
      </w:r>
      <w:r>
        <w:rPr>
          <w:rStyle w:val="FootnoteReference"/>
          <w:lang w:bidi="fa-IR"/>
        </w:rPr>
        <w:footnoteReference w:id="792"/>
      </w:r>
    </w:p>
    <w:p w:rsidR="008C142D" w:rsidRDefault="008C142D">
      <w:pPr>
        <w:rPr>
          <w:lang w:bidi="fa-IR"/>
        </w:rPr>
      </w:pPr>
      <w:r>
        <w:rPr>
          <w:b/>
          <w:bCs/>
          <w:lang w:bidi="fa-IR"/>
        </w:rPr>
        <w:t>4- Liberal Öğretilerde İnsanın Aşağılanması ve Küçük Görü</w:t>
      </w:r>
      <w:r>
        <w:rPr>
          <w:b/>
          <w:bCs/>
          <w:lang w:bidi="fa-IR"/>
        </w:rPr>
        <w:t>l</w:t>
      </w:r>
      <w:r>
        <w:rPr>
          <w:b/>
          <w:bCs/>
          <w:lang w:bidi="fa-IR"/>
        </w:rPr>
        <w:t xml:space="preserve">mesi: </w:t>
      </w:r>
      <w:r>
        <w:rPr>
          <w:lang w:bidi="fa-IR"/>
        </w:rPr>
        <w:t>“Hümanizm düşüncesi, liberal kültür ve batı terbiyesi, insanı adeta kendisinden soyutlar hale getirmiştir.”</w:t>
      </w:r>
      <w:r>
        <w:rPr>
          <w:rStyle w:val="FootnoteReference"/>
          <w:lang w:bidi="fa-IR"/>
        </w:rPr>
        <w:footnoteReference w:id="793"/>
      </w:r>
    </w:p>
    <w:p w:rsidR="008C142D" w:rsidRDefault="008C142D">
      <w:pPr>
        <w:rPr>
          <w:lang w:bidi="fa-IR"/>
        </w:rPr>
      </w:pPr>
      <w:r>
        <w:rPr>
          <w:lang w:bidi="fa-IR"/>
        </w:rPr>
        <w:t>Hakikatte batı kültürünün teorisyenleri, “sahip oldukları insan bilim türüne bakarak, değerleri kökten söküp atmışlardır. Materyalist bir b</w:t>
      </w:r>
      <w:r>
        <w:rPr>
          <w:lang w:bidi="fa-IR"/>
        </w:rPr>
        <w:t>a</w:t>
      </w:r>
      <w:r>
        <w:rPr>
          <w:lang w:bidi="fa-IR"/>
        </w:rPr>
        <w:t xml:space="preserve">kış açısıyla insana baktıklarından ve insanı sadece bu maddi beden </w:t>
      </w:r>
      <w:r>
        <w:rPr>
          <w:lang w:bidi="fa-IR"/>
        </w:rPr>
        <w:t>o</w:t>
      </w:r>
      <w:r>
        <w:rPr>
          <w:lang w:bidi="fa-IR"/>
        </w:rPr>
        <w:t>larak gördüklerinden şüphesiz artık ahlak, manevi değerler, insan ve insanlığın asaleti tümüyle anlamsız hale gelmektedir. Öyleki insan, sadece diğer maddelerden daha karmaşık bir maddeyse şerafetin ve üstünlüğün anlamı nedir? ”</w:t>
      </w:r>
      <w:r>
        <w:rPr>
          <w:rStyle w:val="FootnoteReference"/>
          <w:lang w:bidi="fa-IR"/>
        </w:rPr>
        <w:footnoteReference w:id="794"/>
      </w:r>
    </w:p>
    <w:p w:rsidR="008C142D" w:rsidRDefault="008C142D">
      <w:pPr>
        <w:rPr>
          <w:lang w:bidi="fa-IR"/>
        </w:rPr>
      </w:pPr>
      <w:r>
        <w:rPr>
          <w:lang w:bidi="fa-IR"/>
        </w:rPr>
        <w:t>İnsan, liberal kültür öğretilerine, her şeyi helal sayan düşünceye ve de Liberalizm’de tanımı yapılmış özgürlüğe teslim olduktan sonra vaad edilmiş saadete ulaşmakla kalmamış, aynı zamanda kendi man</w:t>
      </w:r>
      <w:r>
        <w:rPr>
          <w:lang w:bidi="fa-IR"/>
        </w:rPr>
        <w:t>e</w:t>
      </w:r>
      <w:r>
        <w:rPr>
          <w:lang w:bidi="fa-IR"/>
        </w:rPr>
        <w:t>vi makam cevherini de maddi medeniyetler pazarının kalabalığında uc</w:t>
      </w:r>
      <w:r>
        <w:rPr>
          <w:lang w:bidi="fa-IR"/>
        </w:rPr>
        <w:t>u</w:t>
      </w:r>
      <w:r>
        <w:rPr>
          <w:lang w:bidi="fa-IR"/>
        </w:rPr>
        <w:t xml:space="preserve">za satmıştır. </w:t>
      </w:r>
    </w:p>
    <w:p w:rsidR="008C142D" w:rsidRDefault="008C142D">
      <w:pPr>
        <w:rPr>
          <w:lang w:bidi="fa-IR"/>
        </w:rPr>
      </w:pPr>
      <w:r>
        <w:rPr>
          <w:lang w:bidi="fa-IR"/>
        </w:rPr>
        <w:t>Batı Hümanizm kültürünün meşhur eleştirmeni Rene Genun ise bu sözünü ettiğimiz hakikati izah ederken şöyle yazmaktadır: “Hüm</w:t>
      </w:r>
      <w:r>
        <w:rPr>
          <w:lang w:bidi="fa-IR"/>
        </w:rPr>
        <w:t>a</w:t>
      </w:r>
      <w:r>
        <w:rPr>
          <w:lang w:bidi="fa-IR"/>
        </w:rPr>
        <w:t>nizm ilk etapta, çağdaş din ruhunu inkar eden bir felsefe (lai cism/sekularizm) şeklinde ortaya çıkmıştı. Her şeyi beşeri ölçülerle sınırlandırmak istediği için de, kendi hedefi ve nihayeti olarak göster</w:t>
      </w:r>
      <w:r>
        <w:rPr>
          <w:lang w:bidi="fa-IR"/>
        </w:rPr>
        <w:t>i</w:t>
      </w:r>
      <w:r>
        <w:rPr>
          <w:lang w:bidi="fa-IR"/>
        </w:rPr>
        <w:t>len bu insan, sonunda aşağılığın en alt derecesine düşmüş oldu.”</w:t>
      </w:r>
      <w:r>
        <w:rPr>
          <w:rStyle w:val="FootnoteReference"/>
          <w:lang w:bidi="fa-IR"/>
        </w:rPr>
        <w:footnoteReference w:id="795"/>
      </w:r>
    </w:p>
    <w:p w:rsidR="008C142D" w:rsidRDefault="008C142D">
      <w:pPr>
        <w:rPr>
          <w:lang w:bidi="fa-IR"/>
        </w:rPr>
      </w:pPr>
      <w:r>
        <w:rPr>
          <w:lang w:bidi="fa-IR"/>
        </w:rPr>
        <w:t>Batılı düşüncenin Hümanizm, Liberalizm ve Sekularizm diye farklı şekillerde ortaya çıkışı, aslında kültürel bir dalgayı ifade etme</w:t>
      </w:r>
      <w:r>
        <w:rPr>
          <w:lang w:bidi="fa-IR"/>
        </w:rPr>
        <w:t>k</w:t>
      </w:r>
      <w:r>
        <w:rPr>
          <w:lang w:bidi="fa-IR"/>
        </w:rPr>
        <w:t>tedir. İşte bu dalgada lezzetçilik, ayyaşlık ve tüketicilik güzel bir h</w:t>
      </w:r>
      <w:r>
        <w:rPr>
          <w:lang w:bidi="fa-IR"/>
        </w:rPr>
        <w:t>a</w:t>
      </w:r>
      <w:r>
        <w:rPr>
          <w:lang w:bidi="fa-IR"/>
        </w:rPr>
        <w:t>yatın temel kavramlarını teşkil etmektedir. Oysa insanın tabiatı bu</w:t>
      </w:r>
      <w:r>
        <w:rPr>
          <w:lang w:bidi="fa-IR"/>
        </w:rPr>
        <w:t>n</w:t>
      </w:r>
      <w:r>
        <w:rPr>
          <w:lang w:bidi="fa-IR"/>
        </w:rPr>
        <w:t>dan çok daha yücedir.”</w:t>
      </w:r>
      <w:r>
        <w:rPr>
          <w:rStyle w:val="FootnoteReference"/>
          <w:lang w:bidi="fa-IR"/>
        </w:rPr>
        <w:footnoteReference w:id="796"/>
      </w:r>
    </w:p>
    <w:p w:rsidR="008C142D" w:rsidRDefault="008C142D">
      <w:pPr>
        <w:rPr>
          <w:lang w:bidi="fa-IR"/>
        </w:rPr>
      </w:pPr>
      <w:r>
        <w:rPr>
          <w:b/>
          <w:bCs/>
          <w:lang w:bidi="fa-IR"/>
        </w:rPr>
        <w:t>5- Liberalizm İnsanın Gerçek Özgürlüğünü Ortadan Kaldı</w:t>
      </w:r>
      <w:r>
        <w:rPr>
          <w:b/>
          <w:bCs/>
          <w:lang w:bidi="fa-IR"/>
        </w:rPr>
        <w:t>r</w:t>
      </w:r>
      <w:r>
        <w:rPr>
          <w:b/>
          <w:bCs/>
          <w:lang w:bidi="fa-IR"/>
        </w:rPr>
        <w:t xml:space="preserve">mıştır: </w:t>
      </w:r>
      <w:r>
        <w:rPr>
          <w:lang w:bidi="fa-IR"/>
        </w:rPr>
        <w:t>Liberalizmin her şeyi helal gören düşüncesi ve batının insana Hümanistçe bakışı, aslında sadece sömürgeci, yüzeysel, aşağılık, A</w:t>
      </w:r>
      <w:r>
        <w:rPr>
          <w:lang w:bidi="fa-IR"/>
        </w:rPr>
        <w:t>l</w:t>
      </w:r>
      <w:r>
        <w:rPr>
          <w:lang w:bidi="fa-IR"/>
        </w:rPr>
        <w:t>lah ve vahiyden kopmuş bir insan demekti. Bu insanın ise iç güdüler</w:t>
      </w:r>
      <w:r>
        <w:rPr>
          <w:lang w:bidi="fa-IR"/>
        </w:rPr>
        <w:t>i</w:t>
      </w:r>
      <w:r>
        <w:rPr>
          <w:lang w:bidi="fa-IR"/>
        </w:rPr>
        <w:t>ni tatmin etmekten ve de daha fazla menfaat elde etmekten başka bir görevi yoktu. Bu bakış açısında esasen insan menfaatçiliğe, şehvetine ve kendi lehine olan şeylere esir düşmüş ve gerçek özgürlüğünü lib</w:t>
      </w:r>
      <w:r>
        <w:rPr>
          <w:lang w:bidi="fa-IR"/>
        </w:rPr>
        <w:t>e</w:t>
      </w:r>
      <w:r>
        <w:rPr>
          <w:lang w:bidi="fa-IR"/>
        </w:rPr>
        <w:t xml:space="preserve">ralizm öğretileri zindanında kaybetmiş durumdadır. </w:t>
      </w:r>
    </w:p>
    <w:p w:rsidR="008C142D" w:rsidRDefault="008C142D">
      <w:pPr>
        <w:rPr>
          <w:lang w:bidi="fa-IR"/>
        </w:rPr>
      </w:pPr>
      <w:r>
        <w:rPr>
          <w:lang w:bidi="fa-IR"/>
        </w:rPr>
        <w:t>Nitekim Liberalizm beşiği konumundaki batıya insaflıca bir bak</w:t>
      </w:r>
      <w:r>
        <w:rPr>
          <w:lang w:bidi="fa-IR"/>
        </w:rPr>
        <w:t>a</w:t>
      </w:r>
      <w:r>
        <w:rPr>
          <w:lang w:bidi="fa-IR"/>
        </w:rPr>
        <w:t>cak olursak şu gerçeği açık bir şekilde görebiliriz: “Batının sınırsız özgürlü</w:t>
      </w:r>
      <w:r>
        <w:rPr>
          <w:lang w:bidi="fa-IR"/>
        </w:rPr>
        <w:t>k</w:t>
      </w:r>
      <w:r>
        <w:rPr>
          <w:lang w:bidi="fa-IR"/>
        </w:rPr>
        <w:t>leri, insanın gerçek özgürlüğünü anlamsız kılmıştır.”</w:t>
      </w:r>
      <w:r>
        <w:rPr>
          <w:rStyle w:val="FootnoteReference"/>
          <w:lang w:bidi="fa-IR"/>
        </w:rPr>
        <w:footnoteReference w:id="797"/>
      </w:r>
    </w:p>
    <w:p w:rsidR="008C142D" w:rsidRDefault="008C142D">
      <w:pPr>
        <w:rPr>
          <w:lang w:bidi="fa-IR"/>
        </w:rPr>
      </w:pPr>
      <w:r>
        <w:rPr>
          <w:lang w:bidi="fa-IR"/>
        </w:rPr>
        <w:t>Hakeza: “Gerçekten de artık ilerleme ve kalkınma kavramları, ge</w:t>
      </w:r>
      <w:r>
        <w:rPr>
          <w:lang w:bidi="fa-IR"/>
        </w:rPr>
        <w:t>r</w:t>
      </w:r>
      <w:r>
        <w:rPr>
          <w:lang w:bidi="fa-IR"/>
        </w:rPr>
        <w:t>çek anlamlarını kaybetmiş durumdadır. Zira bizim modern toplumlar arasında gördüğümüz şey, bir tür gericilik ve ilkelliğe dönüştür; iddia e</w:t>
      </w:r>
      <w:r>
        <w:rPr>
          <w:lang w:bidi="fa-IR"/>
        </w:rPr>
        <w:t>t</w:t>
      </w:r>
      <w:r>
        <w:rPr>
          <w:lang w:bidi="fa-IR"/>
        </w:rPr>
        <w:t>tikleri medeniyete değil.”</w:t>
      </w:r>
      <w:r>
        <w:rPr>
          <w:rStyle w:val="FootnoteReference"/>
          <w:lang w:bidi="fa-IR"/>
        </w:rPr>
        <w:footnoteReference w:id="798"/>
      </w:r>
    </w:p>
    <w:p w:rsidR="008C142D" w:rsidRDefault="008C142D">
      <w:pPr>
        <w:rPr>
          <w:lang w:bidi="fa-IR"/>
        </w:rPr>
      </w:pPr>
      <w:r>
        <w:rPr>
          <w:lang w:bidi="fa-IR"/>
        </w:rPr>
        <w:t>“Özgürlük, batı demokrasisinin verdiği manayla, hakikatte salıv</w:t>
      </w:r>
      <w:r>
        <w:rPr>
          <w:lang w:bidi="fa-IR"/>
        </w:rPr>
        <w:t>e</w:t>
      </w:r>
      <w:r>
        <w:rPr>
          <w:lang w:bidi="fa-IR"/>
        </w:rPr>
        <w:t>rilmiş bir hayvanlık mesabesindedir.”</w:t>
      </w:r>
      <w:r>
        <w:rPr>
          <w:rStyle w:val="FootnoteReference"/>
          <w:lang w:bidi="fa-IR"/>
        </w:rPr>
        <w:footnoteReference w:id="799"/>
      </w:r>
    </w:p>
    <w:p w:rsidR="008C142D" w:rsidRDefault="008C142D">
      <w:pPr>
        <w:rPr>
          <w:lang w:bidi="fa-IR"/>
        </w:rPr>
      </w:pPr>
      <w:r>
        <w:rPr>
          <w:lang w:bidi="fa-IR"/>
        </w:rPr>
        <w:t xml:space="preserve">İslam devriminin büyük mimarı İmam Humeyni </w:t>
      </w:r>
      <w:r>
        <w:rPr>
          <w:i/>
          <w:iCs/>
          <w:sz w:val="8"/>
          <w:lang w:bidi="fa-IR"/>
        </w:rPr>
        <w:t xml:space="preserve">(Allah’ın rahmeti üzerine olsun) </w:t>
      </w:r>
      <w:r>
        <w:rPr>
          <w:lang w:bidi="fa-IR"/>
        </w:rPr>
        <w:t>defala</w:t>
      </w:r>
      <w:r>
        <w:rPr>
          <w:lang w:bidi="fa-IR"/>
        </w:rPr>
        <w:t>r</w:t>
      </w:r>
      <w:r>
        <w:rPr>
          <w:lang w:bidi="fa-IR"/>
        </w:rPr>
        <w:t>ca, batılı anlamda bir özgürlüğü reddederek ve de İslam’ın kabul e</w:t>
      </w:r>
      <w:r>
        <w:rPr>
          <w:lang w:bidi="fa-IR"/>
        </w:rPr>
        <w:t>t</w:t>
      </w:r>
      <w:r>
        <w:rPr>
          <w:lang w:bidi="fa-IR"/>
        </w:rPr>
        <w:t>tiği özgürlük ile Liberalizmin hayali özgürlüğünü kıyaslayarak, M</w:t>
      </w:r>
      <w:r>
        <w:rPr>
          <w:lang w:bidi="fa-IR"/>
        </w:rPr>
        <w:t>u</w:t>
      </w:r>
      <w:r>
        <w:rPr>
          <w:lang w:bidi="fa-IR"/>
        </w:rPr>
        <w:t>kaddes Şeriatın, selim aklın ve de bir çok çağdaş görüş sahiplerinin (hatta b</w:t>
      </w:r>
      <w:r>
        <w:rPr>
          <w:lang w:bidi="fa-IR"/>
        </w:rPr>
        <w:t>a</w:t>
      </w:r>
      <w:r>
        <w:rPr>
          <w:lang w:bidi="fa-IR"/>
        </w:rPr>
        <w:t>tıda bile) hayvani anlamda bir özgürlüğe karşı olduğunu önemle vu</w:t>
      </w:r>
      <w:r>
        <w:rPr>
          <w:lang w:bidi="fa-IR"/>
        </w:rPr>
        <w:t>r</w:t>
      </w:r>
      <w:r>
        <w:rPr>
          <w:lang w:bidi="fa-IR"/>
        </w:rPr>
        <w:t>gulayarak şöyle buyurmuştur: “Eğer, yenilikçilik ve med</w:t>
      </w:r>
      <w:r>
        <w:rPr>
          <w:lang w:bidi="fa-IR"/>
        </w:rPr>
        <w:t>e</w:t>
      </w:r>
      <w:r>
        <w:rPr>
          <w:lang w:bidi="fa-IR"/>
        </w:rPr>
        <w:t>niyetten maksat, bazı uzman aydınların dediği gibi bütün kötülüklerde, fuhuşta, hatta eşcinsellik ve benzeri kötülüklerde özgürlük anlamındaysa, her ne kadar batı ve batı hayranları körü körüne taklit ederek bunu ya</w:t>
      </w:r>
      <w:r>
        <w:rPr>
          <w:lang w:bidi="fa-IR"/>
        </w:rPr>
        <w:t>y</w:t>
      </w:r>
      <w:r>
        <w:rPr>
          <w:lang w:bidi="fa-IR"/>
        </w:rPr>
        <w:t>maya çalışsalar da bütün semavi dinler, bilginler ve akıl sahipleri buna karş</w:t>
      </w:r>
      <w:r>
        <w:rPr>
          <w:lang w:bidi="fa-IR"/>
        </w:rPr>
        <w:t>ı</w:t>
      </w:r>
      <w:r>
        <w:rPr>
          <w:lang w:bidi="fa-IR"/>
        </w:rPr>
        <w:t>dırlar.”</w:t>
      </w:r>
      <w:r>
        <w:rPr>
          <w:rStyle w:val="FootnoteReference"/>
          <w:lang w:bidi="fa-IR"/>
        </w:rPr>
        <w:footnoteReference w:id="800"/>
      </w:r>
    </w:p>
    <w:p w:rsidR="008C142D" w:rsidRDefault="008C142D">
      <w:pPr>
        <w:rPr>
          <w:lang w:bidi="fa-IR"/>
        </w:rPr>
      </w:pPr>
      <w:r>
        <w:rPr>
          <w:lang w:bidi="fa-IR"/>
        </w:rPr>
        <w:t>Hakeza: “Biz batı dünyasının ilerlemelerini kabul ediyoruz. Ama bizzat kendilerinin inlediği, batı dünyasının fesadını kabul etmiy</w:t>
      </w:r>
      <w:r>
        <w:rPr>
          <w:lang w:bidi="fa-IR"/>
        </w:rPr>
        <w:t>o</w:t>
      </w:r>
      <w:r>
        <w:rPr>
          <w:lang w:bidi="fa-IR"/>
        </w:rPr>
        <w:t>ruz.”</w:t>
      </w:r>
      <w:r>
        <w:rPr>
          <w:rStyle w:val="FootnoteReference"/>
          <w:lang w:bidi="fa-IR"/>
        </w:rPr>
        <w:footnoteReference w:id="801"/>
      </w:r>
    </w:p>
    <w:p w:rsidR="008C142D" w:rsidRDefault="008C142D">
      <w:pPr>
        <w:rPr>
          <w:lang w:bidi="fa-IR"/>
        </w:rPr>
      </w:pPr>
      <w:r>
        <w:rPr>
          <w:b/>
          <w:bCs/>
          <w:lang w:bidi="fa-IR"/>
        </w:rPr>
        <w:t>6- Batılıların Dizginlerini Koparmış Özgürlükten İnlemesi: “</w:t>
      </w:r>
      <w:r>
        <w:rPr>
          <w:lang w:bidi="fa-IR"/>
        </w:rPr>
        <w:t>Dizginlerini koparmış kayıtsız şartsız bir özgürlük sebebiyle bugün ahlaki fesat, batının asıl sorunu hale gelmiştir.”</w:t>
      </w:r>
      <w:r>
        <w:rPr>
          <w:rStyle w:val="FootnoteReference"/>
          <w:lang w:bidi="fa-IR"/>
        </w:rPr>
        <w:footnoteReference w:id="802"/>
      </w:r>
      <w:r>
        <w:rPr>
          <w:lang w:bidi="fa-IR"/>
        </w:rPr>
        <w:t xml:space="preserve"> </w:t>
      </w:r>
    </w:p>
    <w:p w:rsidR="008C142D" w:rsidRDefault="008C142D">
      <w:pPr>
        <w:rPr>
          <w:lang w:bidi="fa-IR"/>
        </w:rPr>
      </w:pPr>
      <w:r>
        <w:rPr>
          <w:lang w:bidi="fa-IR"/>
        </w:rPr>
        <w:t xml:space="preserve">İmam Humeyni’nin de </w:t>
      </w:r>
      <w:r>
        <w:rPr>
          <w:i/>
          <w:iCs/>
          <w:sz w:val="8"/>
          <w:lang w:bidi="fa-IR"/>
        </w:rPr>
        <w:t xml:space="preserve">(Allah’ın rahmeti üzerine olsun) </w:t>
      </w:r>
      <w:r>
        <w:rPr>
          <w:lang w:bidi="fa-IR"/>
        </w:rPr>
        <w:t>açıkça belirttiği gibi, gidişat akıl sahibi batılılara adeta dünyayı dar kılmıştır, bu yüzden şöyle feryat etmektedirler: “Batılı toplumlar şu anda, cinsel konuları ticarete ç</w:t>
      </w:r>
      <w:r>
        <w:rPr>
          <w:lang w:bidi="fa-IR"/>
        </w:rPr>
        <w:t>e</w:t>
      </w:r>
      <w:r>
        <w:rPr>
          <w:lang w:bidi="fa-IR"/>
        </w:rPr>
        <w:t>virme halindedirler.”</w:t>
      </w:r>
      <w:r>
        <w:rPr>
          <w:rStyle w:val="FootnoteReference"/>
          <w:lang w:bidi="fa-IR"/>
        </w:rPr>
        <w:footnoteReference w:id="803"/>
      </w:r>
      <w:r>
        <w:rPr>
          <w:lang w:bidi="fa-IR"/>
        </w:rPr>
        <w:t xml:space="preserve"> Hakeza: “Batıda porno filmler insanın haysiy</w:t>
      </w:r>
      <w:r>
        <w:rPr>
          <w:lang w:bidi="fa-IR"/>
        </w:rPr>
        <w:t>e</w:t>
      </w:r>
      <w:r>
        <w:rPr>
          <w:lang w:bidi="fa-IR"/>
        </w:rPr>
        <w:t>tini yok etmiş ve insanın insanlığını özellikle de kadınları sömürü ar</w:t>
      </w:r>
      <w:r>
        <w:rPr>
          <w:lang w:bidi="fa-IR"/>
        </w:rPr>
        <w:t>a</w:t>
      </w:r>
      <w:r>
        <w:rPr>
          <w:lang w:bidi="fa-IR"/>
        </w:rPr>
        <w:t>cı haline getirmiştir.”</w:t>
      </w:r>
      <w:r>
        <w:rPr>
          <w:rStyle w:val="FootnoteReference"/>
          <w:lang w:bidi="fa-IR"/>
        </w:rPr>
        <w:footnoteReference w:id="804"/>
      </w:r>
      <w:r>
        <w:rPr>
          <w:lang w:bidi="fa-IR"/>
        </w:rPr>
        <w:t xml:space="preserve"> Hakeza açıkça şöyle demektedirler: “Batıda kökler çürümeye yüz tu</w:t>
      </w:r>
      <w:r>
        <w:rPr>
          <w:lang w:bidi="fa-IR"/>
        </w:rPr>
        <w:t>t</w:t>
      </w:r>
      <w:r>
        <w:rPr>
          <w:lang w:bidi="fa-IR"/>
        </w:rPr>
        <w:t>muştur.”</w:t>
      </w:r>
      <w:r>
        <w:rPr>
          <w:rStyle w:val="FootnoteReference"/>
          <w:lang w:bidi="fa-IR"/>
        </w:rPr>
        <w:footnoteReference w:id="805"/>
      </w:r>
      <w:r>
        <w:rPr>
          <w:lang w:bidi="fa-IR"/>
        </w:rPr>
        <w:t xml:space="preserve"> Hakeza şöyle demişlerdir: “Modern hayat, hayvani istekl</w:t>
      </w:r>
      <w:r>
        <w:rPr>
          <w:lang w:bidi="fa-IR"/>
        </w:rPr>
        <w:t>e</w:t>
      </w:r>
      <w:r>
        <w:rPr>
          <w:lang w:bidi="fa-IR"/>
        </w:rPr>
        <w:t>rin tatmin edildiği bir ev haline dönüşmüştür.”</w:t>
      </w:r>
      <w:r>
        <w:rPr>
          <w:rStyle w:val="FootnoteReference"/>
          <w:lang w:bidi="fa-IR"/>
        </w:rPr>
        <w:footnoteReference w:id="806"/>
      </w:r>
      <w:r>
        <w:rPr>
          <w:lang w:bidi="fa-IR"/>
        </w:rPr>
        <w:t xml:space="preserve"> Ahlaki boşluk m</w:t>
      </w:r>
      <w:r>
        <w:rPr>
          <w:lang w:bidi="fa-IR"/>
        </w:rPr>
        <w:t>o</w:t>
      </w:r>
      <w:r>
        <w:rPr>
          <w:lang w:bidi="fa-IR"/>
        </w:rPr>
        <w:t>dern toplumları şiddetli bir şekilde tehdit etmektedir. Nitekim İngiltere eski dışişleri bakanı şu itirafta bulunmuştur: “İngiliz gençleri derin bir a</w:t>
      </w:r>
      <w:r>
        <w:rPr>
          <w:lang w:bidi="fa-IR"/>
        </w:rPr>
        <w:t>h</w:t>
      </w:r>
      <w:r>
        <w:rPr>
          <w:lang w:bidi="fa-IR"/>
        </w:rPr>
        <w:t>laki boşluk içinde yaşamaktadırlar.”</w:t>
      </w:r>
      <w:r>
        <w:rPr>
          <w:rStyle w:val="FootnoteReference"/>
          <w:lang w:bidi="fa-IR"/>
        </w:rPr>
        <w:footnoteReference w:id="807"/>
      </w:r>
      <w:r>
        <w:rPr>
          <w:lang w:bidi="fa-IR"/>
        </w:rPr>
        <w:t xml:space="preserve"> Amerika’nın meşhur düşünürü ve bu ülkenin hukukçu ve kültürel meşhur şahsiyeti Prof. Robert H. Burke, ABD’de liberal kültürden v</w:t>
      </w:r>
      <w:r>
        <w:rPr>
          <w:lang w:bidi="fa-IR"/>
        </w:rPr>
        <w:t>ü</w:t>
      </w:r>
      <w:r>
        <w:rPr>
          <w:lang w:bidi="fa-IR"/>
        </w:rPr>
        <w:t>cuda gelen faciayı itiraf ederek açık bir şekilde şöyle demiştir: “Genel kültürümüz, fah</w:t>
      </w:r>
      <w:r>
        <w:rPr>
          <w:lang w:bidi="fa-IR"/>
        </w:rPr>
        <w:t>i</w:t>
      </w:r>
      <w:r>
        <w:rPr>
          <w:lang w:bidi="fa-IR"/>
        </w:rPr>
        <w:t>şelik için reklam yapma aşamasından daha ileri gi</w:t>
      </w:r>
      <w:r>
        <w:rPr>
          <w:lang w:bidi="fa-IR"/>
        </w:rPr>
        <w:t>t</w:t>
      </w:r>
      <w:r>
        <w:rPr>
          <w:lang w:bidi="fa-IR"/>
        </w:rPr>
        <w:t>miştir. Zira bugün Amerika’da yazılar, filmler, video kasetleri ve diğer programları ya</w:t>
      </w:r>
      <w:r>
        <w:rPr>
          <w:lang w:bidi="fa-IR"/>
        </w:rPr>
        <w:t>p</w:t>
      </w:r>
      <w:r>
        <w:rPr>
          <w:lang w:bidi="fa-IR"/>
        </w:rPr>
        <w:t>mak, üretmek ve dağıtmak, oldukça sapık, çirkin ve pis bir kon</w:t>
      </w:r>
      <w:r>
        <w:rPr>
          <w:lang w:bidi="fa-IR"/>
        </w:rPr>
        <w:t>u</w:t>
      </w:r>
      <w:r>
        <w:rPr>
          <w:lang w:bidi="fa-IR"/>
        </w:rPr>
        <w:t>ma düşmüştür ki düşüncesi bile çok zordur. Dolayısıyla bizim genel kü</w:t>
      </w:r>
      <w:r>
        <w:rPr>
          <w:lang w:bidi="fa-IR"/>
        </w:rPr>
        <w:t>l</w:t>
      </w:r>
      <w:r>
        <w:rPr>
          <w:lang w:bidi="fa-IR"/>
        </w:rPr>
        <w:t>türümüz, çok çirkin bir yolda ilerlemektedir ve sonuç olarak da serbest düşüşe geçecektir. Bu düşüşün sonu, henüz de görülmemekt</w:t>
      </w:r>
      <w:r>
        <w:rPr>
          <w:lang w:bidi="fa-IR"/>
        </w:rPr>
        <w:t>e</w:t>
      </w:r>
      <w:r>
        <w:rPr>
          <w:lang w:bidi="fa-IR"/>
        </w:rPr>
        <w:t>dir. Bu liberalizm inanç ve düşüncelerinin ürettiği bir a</w:t>
      </w:r>
      <w:r>
        <w:rPr>
          <w:lang w:bidi="fa-IR"/>
        </w:rPr>
        <w:t>r</w:t>
      </w:r>
      <w:r>
        <w:rPr>
          <w:lang w:bidi="fa-IR"/>
        </w:rPr>
        <w:t xml:space="preserve">mağandır. </w:t>
      </w:r>
    </w:p>
    <w:p w:rsidR="008C142D" w:rsidRDefault="008C142D">
      <w:pPr>
        <w:rPr>
          <w:lang w:bidi="fa-IR"/>
        </w:rPr>
      </w:pPr>
      <w:r>
        <w:rPr>
          <w:lang w:bidi="fa-IR"/>
        </w:rPr>
        <w:t>Bugün genel kültürde gördüğümüz şey, “silahlı büyük adam”dan (Amerika’nın meşhur ve rezil şarkısından) tut, internet üzerinde gö</w:t>
      </w:r>
      <w:r>
        <w:rPr>
          <w:lang w:bidi="fa-IR"/>
        </w:rPr>
        <w:t>r</w:t>
      </w:r>
      <w:r>
        <w:rPr>
          <w:lang w:bidi="fa-IR"/>
        </w:rPr>
        <w:t>düğümüz seksi hikayelere kadar her şey liberalizmin Amerikan kült</w:t>
      </w:r>
      <w:r>
        <w:rPr>
          <w:lang w:bidi="fa-IR"/>
        </w:rPr>
        <w:t>ü</w:t>
      </w:r>
      <w:r>
        <w:rPr>
          <w:lang w:bidi="fa-IR"/>
        </w:rPr>
        <w:t>rüne birbiri ardında indirdiği darbelerin ürünüdür. Eğer John Stuart Mill</w:t>
      </w:r>
      <w:r>
        <w:rPr>
          <w:rStyle w:val="FootnoteReference"/>
          <w:lang w:bidi="fa-IR"/>
        </w:rPr>
        <w:footnoteReference w:id="808"/>
      </w:r>
      <w:r>
        <w:rPr>
          <w:lang w:bidi="fa-IR"/>
        </w:rPr>
        <w:t xml:space="preserve"> bugün hayatta olsaydı, özgürlük adına elde ettiğimiz ve de ö</w:t>
      </w:r>
      <w:r>
        <w:rPr>
          <w:lang w:bidi="fa-IR"/>
        </w:rPr>
        <w:t>z</w:t>
      </w:r>
      <w:r>
        <w:rPr>
          <w:lang w:bidi="fa-IR"/>
        </w:rPr>
        <w:t>gürlüğe yaptıklarımız hususunda titrerdi. Dolayısıyla biz bugün liber</w:t>
      </w:r>
      <w:r>
        <w:rPr>
          <w:lang w:bidi="fa-IR"/>
        </w:rPr>
        <w:t>a</w:t>
      </w:r>
      <w:r>
        <w:rPr>
          <w:lang w:bidi="fa-IR"/>
        </w:rPr>
        <w:t>lizmin kurucularının hata ettiğini ve yanlışlığa düştüğünü anlamış b</w:t>
      </w:r>
      <w:r>
        <w:rPr>
          <w:lang w:bidi="fa-IR"/>
        </w:rPr>
        <w:t>u</w:t>
      </w:r>
      <w:r>
        <w:rPr>
          <w:lang w:bidi="fa-IR"/>
        </w:rPr>
        <w:t>lunmaktayız.”</w:t>
      </w:r>
      <w:r>
        <w:rPr>
          <w:rStyle w:val="FootnoteReference"/>
          <w:lang w:bidi="fa-IR"/>
        </w:rPr>
        <w:footnoteReference w:id="809"/>
      </w:r>
    </w:p>
    <w:p w:rsidR="008C142D" w:rsidRDefault="008C142D">
      <w:pPr>
        <w:rPr>
          <w:lang w:bidi="fa-IR"/>
        </w:rPr>
      </w:pPr>
      <w:r>
        <w:rPr>
          <w:lang w:bidi="fa-IR"/>
        </w:rPr>
        <w:t>Los Angeles Times dergisinin yazar kadrosundan olan Call Thomas ise Amerikan toplumunda aşağılık sanat guruplarının davranış özgü</w:t>
      </w:r>
      <w:r>
        <w:rPr>
          <w:lang w:bidi="fa-IR"/>
        </w:rPr>
        <w:t>r</w:t>
      </w:r>
      <w:r>
        <w:rPr>
          <w:lang w:bidi="fa-IR"/>
        </w:rPr>
        <w:t>lüğüne ve de kanun koyanların ve kanunu icra edenlerin bu guruplara ci</w:t>
      </w:r>
      <w:r>
        <w:rPr>
          <w:lang w:bidi="fa-IR"/>
        </w:rPr>
        <w:t>d</w:t>
      </w:r>
      <w:r>
        <w:rPr>
          <w:lang w:bidi="fa-IR"/>
        </w:rPr>
        <w:t>di mukabelede bulunmayışına işaret ederek, bu liberalist toplumun içler acısı kültür durumunun portresini çizmiş ve şöyle demiştir: “Şi</w:t>
      </w:r>
      <w:r>
        <w:rPr>
          <w:lang w:bidi="fa-IR"/>
        </w:rPr>
        <w:t>d</w:t>
      </w:r>
      <w:r>
        <w:rPr>
          <w:lang w:bidi="fa-IR"/>
        </w:rPr>
        <w:t>detli bir kültür kasırgasının estiği bir zamanda, pusula görevini yap</w:t>
      </w:r>
      <w:r>
        <w:rPr>
          <w:lang w:bidi="fa-IR"/>
        </w:rPr>
        <w:t>a</w:t>
      </w:r>
      <w:r>
        <w:rPr>
          <w:lang w:bidi="fa-IR"/>
        </w:rPr>
        <w:t>maz hale gelmiş ve gemi kaptanı gemiyi terk etmiştir. Biz eli boş, kayıksız ve can simitsiz öylece kalakalmışız ve de kendimiz kendi h</w:t>
      </w:r>
      <w:r>
        <w:rPr>
          <w:lang w:bidi="fa-IR"/>
        </w:rPr>
        <w:t>a</w:t>
      </w:r>
      <w:r>
        <w:rPr>
          <w:lang w:bidi="fa-IR"/>
        </w:rPr>
        <w:t>limize bir çözüm bulmak zorundayız. Bu konuda şu atasözü bizleri ci</w:t>
      </w:r>
      <w:r>
        <w:rPr>
          <w:lang w:bidi="fa-IR"/>
        </w:rPr>
        <w:t>d</w:t>
      </w:r>
      <w:r>
        <w:rPr>
          <w:lang w:bidi="fa-IR"/>
        </w:rPr>
        <w:t>di bir şekilde uyarmaktadır: “Geleceğe yönelik bir öngörü olmazsa insanlar helak ol</w:t>
      </w:r>
      <w:r>
        <w:rPr>
          <w:lang w:bidi="fa-IR"/>
        </w:rPr>
        <w:t>a</w:t>
      </w:r>
      <w:r>
        <w:rPr>
          <w:lang w:bidi="fa-IR"/>
        </w:rPr>
        <w:t>caktır.”</w:t>
      </w:r>
      <w:r>
        <w:rPr>
          <w:rStyle w:val="FootnoteReference"/>
          <w:lang w:bidi="fa-IR"/>
        </w:rPr>
        <w:footnoteReference w:id="810"/>
      </w:r>
    </w:p>
    <w:p w:rsidR="008C142D" w:rsidRDefault="008C142D">
      <w:pPr>
        <w:rPr>
          <w:lang w:bidi="fa-IR"/>
        </w:rPr>
      </w:pPr>
      <w:r>
        <w:rPr>
          <w:b/>
          <w:bCs/>
          <w:lang w:bidi="fa-IR"/>
        </w:rPr>
        <w:t xml:space="preserve">7- Batı; maddi ve ilmi ilerleme, manevi çöküş: </w:t>
      </w:r>
      <w:r>
        <w:rPr>
          <w:lang w:bidi="fa-IR"/>
        </w:rPr>
        <w:t>Çağdaş asrın te</w:t>
      </w:r>
      <w:r>
        <w:rPr>
          <w:lang w:bidi="fa-IR"/>
        </w:rPr>
        <w:t>k</w:t>
      </w:r>
      <w:r>
        <w:rPr>
          <w:lang w:bidi="fa-IR"/>
        </w:rPr>
        <w:t>noloji ve sanayi ilerlemelerinin ve başlıca ilmi gelişmelerin batı m</w:t>
      </w:r>
      <w:r>
        <w:rPr>
          <w:lang w:bidi="fa-IR"/>
        </w:rPr>
        <w:t>e</w:t>
      </w:r>
      <w:r>
        <w:rPr>
          <w:lang w:bidi="fa-IR"/>
        </w:rPr>
        <w:t>deniyetinde gerçekleştiği ve de bu ilerlemelerin insanın tabiattan daha fazla istifade etmesine ve de tabiata hakim hale gelmesine kapı aral</w:t>
      </w:r>
      <w:r>
        <w:rPr>
          <w:lang w:bidi="fa-IR"/>
        </w:rPr>
        <w:t>a</w:t>
      </w:r>
      <w:r>
        <w:rPr>
          <w:lang w:bidi="fa-IR"/>
        </w:rPr>
        <w:t xml:space="preserve">dığı gerçeği şüphe götürmez bir gerçektir. </w:t>
      </w:r>
    </w:p>
    <w:p w:rsidR="008C142D" w:rsidRDefault="008C142D">
      <w:pPr>
        <w:rPr>
          <w:lang w:bidi="fa-IR"/>
        </w:rPr>
      </w:pPr>
      <w:r>
        <w:rPr>
          <w:lang w:bidi="fa-IR"/>
        </w:rPr>
        <w:t>Batı medeniyeti, geniş boyutlardaki keşifleri, sanayi ilerlemesini, teknolojiyi, uzayı fethetmeyi ve bilgisayar devrimini insanlığa arm</w:t>
      </w:r>
      <w:r>
        <w:rPr>
          <w:lang w:bidi="fa-IR"/>
        </w:rPr>
        <w:t>a</w:t>
      </w:r>
      <w:r>
        <w:rPr>
          <w:lang w:bidi="fa-IR"/>
        </w:rPr>
        <w:t>ğan getirmiştir. Ama insanın manevi boyutunu inkar ederek ve hem de her şeyi mübah kılan bir kültürü yayarak, “hem kendisini çıkmaza s</w:t>
      </w:r>
      <w:r>
        <w:rPr>
          <w:lang w:bidi="fa-IR"/>
        </w:rPr>
        <w:t>ü</w:t>
      </w:r>
      <w:r>
        <w:rPr>
          <w:lang w:bidi="fa-IR"/>
        </w:rPr>
        <w:t>rü</w:t>
      </w:r>
      <w:r>
        <w:rPr>
          <w:lang w:bidi="fa-IR"/>
        </w:rPr>
        <w:t>k</w:t>
      </w:r>
      <w:r>
        <w:rPr>
          <w:lang w:bidi="fa-IR"/>
        </w:rPr>
        <w:t>lemiş, hem de insanlığı çaresiz kılmıştır.”</w:t>
      </w:r>
      <w:r>
        <w:rPr>
          <w:rStyle w:val="FootnoteReference"/>
          <w:lang w:bidi="fa-IR"/>
        </w:rPr>
        <w:footnoteReference w:id="811"/>
      </w:r>
    </w:p>
    <w:p w:rsidR="008C142D" w:rsidRDefault="008C142D">
      <w:pPr>
        <w:rPr>
          <w:lang w:bidi="fa-IR"/>
        </w:rPr>
      </w:pPr>
      <w:r>
        <w:rPr>
          <w:lang w:bidi="fa-IR"/>
        </w:rPr>
        <w:t xml:space="preserve">Şaşırtıcı maddi kalkınma çarkının dişleri arasında kalmış olan şey, aslında insanın gelişim ve kalkınmadan geri kalmış olan insanlığı idi, başka bir şey değil! </w:t>
      </w:r>
    </w:p>
    <w:p w:rsidR="008C142D" w:rsidRDefault="008C142D">
      <w:pPr>
        <w:rPr>
          <w:lang w:bidi="fa-IR"/>
        </w:rPr>
      </w:pPr>
      <w:r>
        <w:rPr>
          <w:lang w:bidi="fa-IR"/>
        </w:rPr>
        <w:t>“Çağdaş insan, tabiat üzerine egemenlik için daha yeni ve iyi ara</w:t>
      </w:r>
      <w:r>
        <w:rPr>
          <w:lang w:bidi="fa-IR"/>
        </w:rPr>
        <w:t>ç</w:t>
      </w:r>
      <w:r>
        <w:rPr>
          <w:lang w:bidi="fa-IR"/>
        </w:rPr>
        <w:t>lar yaptığı halde bu araçlarla örülmüş olan bir ağa yakalanmış ve h</w:t>
      </w:r>
      <w:r>
        <w:rPr>
          <w:lang w:bidi="fa-IR"/>
        </w:rPr>
        <w:t>e</w:t>
      </w:r>
      <w:r>
        <w:rPr>
          <w:lang w:bidi="fa-IR"/>
        </w:rPr>
        <w:t>defini görme basiretini kaybetmiş durumdadır.”</w:t>
      </w:r>
      <w:r>
        <w:rPr>
          <w:rStyle w:val="FootnoteReference"/>
          <w:lang w:bidi="fa-IR"/>
        </w:rPr>
        <w:footnoteReference w:id="812"/>
      </w:r>
    </w:p>
    <w:p w:rsidR="008C142D" w:rsidRDefault="008C142D">
      <w:pPr>
        <w:rPr>
          <w:lang w:bidi="fa-IR"/>
        </w:rPr>
      </w:pPr>
      <w:r>
        <w:rPr>
          <w:lang w:bidi="fa-IR"/>
        </w:rPr>
        <w:t>Evet gerçekten de, “Batı medeniyeti, diğer milletlerin Allah’ın g</w:t>
      </w:r>
      <w:r>
        <w:rPr>
          <w:lang w:bidi="fa-IR"/>
        </w:rPr>
        <w:t>ü</w:t>
      </w:r>
      <w:r>
        <w:rPr>
          <w:lang w:bidi="fa-IR"/>
        </w:rPr>
        <w:t>cünde gördükleri büyük işleri belki yapmaya kadirdir. Ama batı bir şeyden acizdir ve o da kendi derununda düşünmektir ve bu konu da tek başına yeni medeniyetin yalancı debdebesinin boşluğu için yeterli bir nedendir. Batı medeniyeti eğer batılıları içki içmeye ve cinsel ili</w:t>
      </w:r>
      <w:r>
        <w:rPr>
          <w:lang w:bidi="fa-IR"/>
        </w:rPr>
        <w:t>ş</w:t>
      </w:r>
      <w:r>
        <w:rPr>
          <w:lang w:bidi="fa-IR"/>
        </w:rPr>
        <w:t>kilere teveccüh göstermeye maruz bırakmışsa, bu batılı insanın kend</w:t>
      </w:r>
      <w:r>
        <w:rPr>
          <w:lang w:bidi="fa-IR"/>
        </w:rPr>
        <w:t>i</w:t>
      </w:r>
      <w:r>
        <w:rPr>
          <w:lang w:bidi="fa-IR"/>
        </w:rPr>
        <w:t>ni arama yerine, kendini unutmaya ve helak etmeye yönelmesi seb</w:t>
      </w:r>
      <w:r>
        <w:rPr>
          <w:lang w:bidi="fa-IR"/>
        </w:rPr>
        <w:t>e</w:t>
      </w:r>
      <w:r>
        <w:rPr>
          <w:lang w:bidi="fa-IR"/>
        </w:rPr>
        <w:t>biyledir. Batılı insanın savaş araçları keşfetme, bulma ve temin etmek için sergilediği pratik güdü de batılı insanın kendisinden kaçmasından kaynaklanmaktadır; kendisi üzerindeki istisnai egemenlik ve gücü</w:t>
      </w:r>
      <w:r>
        <w:rPr>
          <w:lang w:bidi="fa-IR"/>
        </w:rPr>
        <w:t>n</w:t>
      </w:r>
      <w:r>
        <w:rPr>
          <w:lang w:bidi="fa-IR"/>
        </w:rPr>
        <w:t>den değil! Ama insan ruhunu kaybederse artık dünyayı fethetmesinin ne anlamı kalmaktadır?”</w:t>
      </w:r>
      <w:r>
        <w:rPr>
          <w:rStyle w:val="FootnoteReference"/>
          <w:lang w:bidi="fa-IR"/>
        </w:rPr>
        <w:footnoteReference w:id="813"/>
      </w:r>
    </w:p>
    <w:p w:rsidR="008C142D" w:rsidRDefault="008C142D">
      <w:pPr>
        <w:rPr>
          <w:i/>
          <w:iCs/>
          <w:lang w:bidi="fa-IR"/>
        </w:rPr>
      </w:pPr>
      <w:r>
        <w:rPr>
          <w:lang w:bidi="fa-IR"/>
        </w:rPr>
        <w:t>Merhum Allame İkbal Lahori ise batı medeniyetinin zahiri debd</w:t>
      </w:r>
      <w:r>
        <w:rPr>
          <w:lang w:bidi="fa-IR"/>
        </w:rPr>
        <w:t>e</w:t>
      </w:r>
      <w:r>
        <w:rPr>
          <w:lang w:bidi="fa-IR"/>
        </w:rPr>
        <w:t xml:space="preserve">besinin ötesinde yüzünü gizlemiş olan bu gerçeklere derin bir bakışla bakarak, batılı insanın mahrumiyetini şu şiiriyle ifade etmiştir: </w:t>
      </w:r>
    </w:p>
    <w:p w:rsidR="008C142D" w:rsidRDefault="008C142D">
      <w:pPr>
        <w:rPr>
          <w:i/>
          <w:iCs/>
          <w:lang w:bidi="fa-IR"/>
        </w:rPr>
      </w:pPr>
      <w:r>
        <w:rPr>
          <w:i/>
          <w:iCs/>
          <w:lang w:bidi="fa-IR"/>
        </w:rPr>
        <w:t>“Ey seba rüzgarı! Benden batılı bilgine de ki</w:t>
      </w:r>
    </w:p>
    <w:p w:rsidR="008C142D" w:rsidRDefault="008C142D">
      <w:pPr>
        <w:rPr>
          <w:i/>
          <w:iCs/>
          <w:lang w:bidi="fa-IR"/>
        </w:rPr>
      </w:pPr>
      <w:r>
        <w:rPr>
          <w:i/>
          <w:iCs/>
          <w:lang w:bidi="fa-IR"/>
        </w:rPr>
        <w:t>Akıl kanat açtıkça daha da mübteladır</w:t>
      </w:r>
    </w:p>
    <w:p w:rsidR="008C142D" w:rsidRDefault="008C142D">
      <w:pPr>
        <w:rPr>
          <w:i/>
          <w:iCs/>
          <w:lang w:bidi="fa-IR"/>
        </w:rPr>
      </w:pPr>
      <w:r>
        <w:rPr>
          <w:i/>
          <w:iCs/>
          <w:lang w:bidi="fa-IR"/>
        </w:rPr>
        <w:t>Göz gül ve lalenin renginden başka bir şey görmez, aksi taktirde</w:t>
      </w:r>
    </w:p>
    <w:p w:rsidR="008C142D" w:rsidRDefault="008C142D">
      <w:pPr>
        <w:rPr>
          <w:i/>
          <w:iCs/>
          <w:lang w:bidi="fa-IR"/>
        </w:rPr>
      </w:pPr>
      <w:r>
        <w:rPr>
          <w:i/>
          <w:iCs/>
          <w:lang w:bidi="fa-IR"/>
        </w:rPr>
        <w:t>Renk perdesinde olan şey daha da uyanıktır</w:t>
      </w:r>
    </w:p>
    <w:p w:rsidR="008C142D" w:rsidRDefault="008C142D">
      <w:pPr>
        <w:rPr>
          <w:i/>
          <w:iCs/>
          <w:lang w:bidi="fa-IR"/>
        </w:rPr>
      </w:pPr>
      <w:r>
        <w:rPr>
          <w:i/>
          <w:iCs/>
          <w:lang w:bidi="fa-IR"/>
        </w:rPr>
        <w:t>Mesih’in mucizesine sahip olman ilginç değildir</w:t>
      </w:r>
    </w:p>
    <w:p w:rsidR="008C142D" w:rsidRDefault="008C142D">
      <w:pPr>
        <w:rPr>
          <w:i/>
          <w:iCs/>
          <w:lang w:bidi="fa-IR"/>
        </w:rPr>
      </w:pPr>
      <w:r>
        <w:rPr>
          <w:i/>
          <w:iCs/>
          <w:lang w:bidi="fa-IR"/>
        </w:rPr>
        <w:t>Senin hastanın daha hasta olması ilginçtir</w:t>
      </w:r>
    </w:p>
    <w:p w:rsidR="008C142D" w:rsidRDefault="008C142D">
      <w:pPr>
        <w:rPr>
          <w:i/>
          <w:iCs/>
          <w:lang w:bidi="fa-IR"/>
        </w:rPr>
      </w:pPr>
      <w:r>
        <w:rPr>
          <w:i/>
          <w:iCs/>
          <w:lang w:bidi="fa-IR"/>
        </w:rPr>
        <w:t>İlim biriktirmişsin ama kalbini kaybetmişsin</w:t>
      </w:r>
    </w:p>
    <w:p w:rsidR="008C142D" w:rsidRDefault="008C142D">
      <w:pPr>
        <w:rPr>
          <w:i/>
          <w:iCs/>
          <w:lang w:bidi="fa-IR"/>
        </w:rPr>
      </w:pPr>
      <w:r>
        <w:rPr>
          <w:i/>
          <w:iCs/>
          <w:lang w:bidi="fa-IR"/>
        </w:rPr>
        <w:t>Kaybettiğin o değerli sermayeye ah olsun! ”</w:t>
      </w:r>
      <w:r>
        <w:rPr>
          <w:rStyle w:val="FootnoteReference"/>
          <w:i/>
          <w:iCs/>
          <w:lang w:bidi="fa-IR"/>
        </w:rPr>
        <w:footnoteReference w:id="814"/>
      </w:r>
    </w:p>
    <w:p w:rsidR="008C142D" w:rsidRDefault="008C142D">
      <w:pPr>
        <w:rPr>
          <w:lang w:bidi="fa-IR"/>
        </w:rPr>
      </w:pPr>
      <w:r>
        <w:rPr>
          <w:b/>
          <w:bCs/>
          <w:i/>
          <w:iCs/>
          <w:lang w:bidi="fa-IR"/>
        </w:rPr>
        <w:t xml:space="preserve">8- </w:t>
      </w:r>
      <w:r>
        <w:rPr>
          <w:b/>
          <w:bCs/>
          <w:lang w:bidi="fa-IR"/>
        </w:rPr>
        <w:t xml:space="preserve">Özgürlüğe Yeni Bir Tanım Getirme Çabaları: </w:t>
      </w:r>
      <w:r>
        <w:rPr>
          <w:lang w:bidi="fa-IR"/>
        </w:rPr>
        <w:t>B</w:t>
      </w:r>
      <w:r>
        <w:rPr>
          <w:lang w:bidi="fa-IR"/>
        </w:rPr>
        <w:t>a</w:t>
      </w:r>
      <w:r>
        <w:rPr>
          <w:lang w:bidi="fa-IR"/>
        </w:rPr>
        <w:t>tılı ülkelerde dizginlerini koparmış olan tehlikeli özgürlüğün etkilerinin doruk no</w:t>
      </w:r>
      <w:r>
        <w:rPr>
          <w:lang w:bidi="fa-IR"/>
        </w:rPr>
        <w:t>k</w:t>
      </w:r>
      <w:r>
        <w:rPr>
          <w:lang w:bidi="fa-IR"/>
        </w:rPr>
        <w:t>tasına ulaşmasıyla, batılı dünyanın çağdaş mütefekkirlerinin görüşü</w:t>
      </w:r>
      <w:r>
        <w:rPr>
          <w:lang w:bidi="fa-IR"/>
        </w:rPr>
        <w:t>n</w:t>
      </w:r>
      <w:r>
        <w:rPr>
          <w:lang w:bidi="fa-IR"/>
        </w:rPr>
        <w:t>de özgürlüğün anlamı hakkında hissedilir bir takım değişiklikler ort</w:t>
      </w:r>
      <w:r>
        <w:rPr>
          <w:lang w:bidi="fa-IR"/>
        </w:rPr>
        <w:t>a</w:t>
      </w:r>
      <w:r>
        <w:rPr>
          <w:lang w:bidi="fa-IR"/>
        </w:rPr>
        <w:t>ya çıkmıştır. Öyleki hatta, “açık toplum” teorisyeni olan Carl Pouper bile açık bir şekilde dizginlerini koparmış ve kontrolden çıkmış olan özgürlüğün sınırlandırılması gerektiğinden söz etmiş ve açık bir şeki</w:t>
      </w:r>
      <w:r>
        <w:rPr>
          <w:lang w:bidi="fa-IR"/>
        </w:rPr>
        <w:t>l</w:t>
      </w:r>
      <w:r>
        <w:rPr>
          <w:lang w:bidi="fa-IR"/>
        </w:rPr>
        <w:t>de şöyle demiştir: “Mutlak özgürlük anlamsızdır. Biz her insanın ö</w:t>
      </w:r>
      <w:r>
        <w:rPr>
          <w:lang w:bidi="fa-IR"/>
        </w:rPr>
        <w:t>z</w:t>
      </w:r>
      <w:r>
        <w:rPr>
          <w:lang w:bidi="fa-IR"/>
        </w:rPr>
        <w:t>gürlüğünün başkalarının özgürlüğüyle uyumlu olduğu bir topluma i</w:t>
      </w:r>
      <w:r>
        <w:rPr>
          <w:lang w:bidi="fa-IR"/>
        </w:rPr>
        <w:t>h</w:t>
      </w:r>
      <w:r>
        <w:rPr>
          <w:lang w:bidi="fa-IR"/>
        </w:rPr>
        <w:t>tiyaç duymaktayız.”</w:t>
      </w:r>
      <w:r>
        <w:rPr>
          <w:rStyle w:val="FootnoteReference"/>
          <w:lang w:bidi="fa-IR"/>
        </w:rPr>
        <w:footnoteReference w:id="815"/>
      </w:r>
    </w:p>
    <w:p w:rsidR="008C142D" w:rsidRDefault="008C142D">
      <w:pPr>
        <w:rPr>
          <w:lang w:bidi="fa-IR"/>
        </w:rPr>
      </w:pPr>
      <w:r>
        <w:rPr>
          <w:lang w:bidi="fa-IR"/>
        </w:rPr>
        <w:t>Bu konuda çok önemli olan bir husus da, batılı bazı meşhur düş</w:t>
      </w:r>
      <w:r>
        <w:rPr>
          <w:lang w:bidi="fa-IR"/>
        </w:rPr>
        <w:t>ü</w:t>
      </w:r>
      <w:r>
        <w:rPr>
          <w:lang w:bidi="fa-IR"/>
        </w:rPr>
        <w:t>nürlerin batıda yaygın olan özgürlüğün mahiyeti ve mefhumunu ele</w:t>
      </w:r>
      <w:r>
        <w:rPr>
          <w:lang w:bidi="fa-IR"/>
        </w:rPr>
        <w:t>ş</w:t>
      </w:r>
      <w:r>
        <w:rPr>
          <w:lang w:bidi="fa-IR"/>
        </w:rPr>
        <w:t>tirmenin yanı sıra, sınırlayıcı yeni bir takım anlamlar arayışına girm</w:t>
      </w:r>
      <w:r>
        <w:rPr>
          <w:lang w:bidi="fa-IR"/>
        </w:rPr>
        <w:t>e</w:t>
      </w:r>
      <w:r>
        <w:rPr>
          <w:lang w:bidi="fa-IR"/>
        </w:rPr>
        <w:t>leridir. Amerikalı meşhur teorisyen Zebignew Berjinski bu konuda şöyle yazmaktadır: “Batıdaki özgürlük tanımı, tehlikeye düşmüş ha</w:t>
      </w:r>
      <w:r>
        <w:rPr>
          <w:lang w:bidi="fa-IR"/>
        </w:rPr>
        <w:t>l</w:t>
      </w:r>
      <w:r>
        <w:rPr>
          <w:lang w:bidi="fa-IR"/>
        </w:rPr>
        <w:t>dedir. Hukuk ve ferdi tercihler bağlamındaki özgürlük, her türlü kayı</w:t>
      </w:r>
      <w:r>
        <w:rPr>
          <w:lang w:bidi="fa-IR"/>
        </w:rPr>
        <w:t>t</w:t>
      </w:r>
      <w:r>
        <w:rPr>
          <w:lang w:bidi="fa-IR"/>
        </w:rPr>
        <w:t>sızlık ve varlık izharında bulunmak için izin ve meşruiyet haline d</w:t>
      </w:r>
      <w:r>
        <w:rPr>
          <w:lang w:bidi="fa-IR"/>
        </w:rPr>
        <w:t>ö</w:t>
      </w:r>
      <w:r>
        <w:rPr>
          <w:lang w:bidi="fa-IR"/>
        </w:rPr>
        <w:t xml:space="preserve">nüşmüştür. </w:t>
      </w:r>
    </w:p>
    <w:p w:rsidR="008C142D" w:rsidRDefault="008C142D">
      <w:pPr>
        <w:rPr>
          <w:lang w:bidi="fa-IR"/>
        </w:rPr>
      </w:pPr>
      <w:r>
        <w:rPr>
          <w:lang w:bidi="fa-IR"/>
        </w:rPr>
        <w:t>Özgürlük hakkında böyle bir tanım, yani sorumluluk hissine dayalı medeni bir özgürlükten uzak düşmek ve de vahşilik esasına dayalı b</w:t>
      </w:r>
      <w:r>
        <w:rPr>
          <w:lang w:bidi="fa-IR"/>
        </w:rPr>
        <w:t>i</w:t>
      </w:r>
      <w:r>
        <w:rPr>
          <w:lang w:bidi="fa-IR"/>
        </w:rPr>
        <w:t>reysel bir özgürlüğe yakınlaşmak demektir ve genel anlamda Amerika kitle haberleşme araçları vasıtasıyla empoze edilen şey bundan ibare</w:t>
      </w:r>
      <w:r>
        <w:rPr>
          <w:lang w:bidi="fa-IR"/>
        </w:rPr>
        <w:t>t</w:t>
      </w:r>
      <w:r>
        <w:rPr>
          <w:lang w:bidi="fa-IR"/>
        </w:rPr>
        <w:t>tir.”</w:t>
      </w:r>
      <w:r>
        <w:rPr>
          <w:rStyle w:val="FootnoteReference"/>
          <w:lang w:bidi="fa-IR"/>
        </w:rPr>
        <w:footnoteReference w:id="816"/>
      </w:r>
    </w:p>
    <w:p w:rsidR="008C142D" w:rsidRDefault="008C142D">
      <w:pPr>
        <w:rPr>
          <w:lang w:bidi="fa-IR"/>
        </w:rPr>
      </w:pPr>
      <w:r>
        <w:rPr>
          <w:lang w:bidi="fa-IR"/>
        </w:rPr>
        <w:t>Her haliyle, batı dünyasının içinde bulunduğu durum çeşitli tepkil</w:t>
      </w:r>
      <w:r>
        <w:rPr>
          <w:lang w:bidi="fa-IR"/>
        </w:rPr>
        <w:t>e</w:t>
      </w:r>
      <w:r>
        <w:rPr>
          <w:lang w:bidi="fa-IR"/>
        </w:rPr>
        <w:t xml:space="preserve">re sebep olmuştur. Bu arada batılılardan bir çoğu bu sebepsiz ve derin sorunlardan kurtuluşun yegane yolunun ahlaki, manevi ve dini yüce değerlere yeniden dönmek olduğunu kabul etmektedirler. </w:t>
      </w:r>
    </w:p>
    <w:p w:rsidR="008C142D" w:rsidRDefault="008C142D">
      <w:pPr>
        <w:rPr>
          <w:lang w:bidi="fa-IR"/>
        </w:rPr>
      </w:pPr>
      <w:r>
        <w:rPr>
          <w:lang w:bidi="fa-IR"/>
        </w:rPr>
        <w:t>Batılı bilgin ve düşünür Robert G. Ringer ise çöküş gerçeğine ve de batıda dini, manevi ve insani değerlerin yok olmasına ve batı meden</w:t>
      </w:r>
      <w:r>
        <w:rPr>
          <w:lang w:bidi="fa-IR"/>
        </w:rPr>
        <w:t>i</w:t>
      </w:r>
      <w:r>
        <w:rPr>
          <w:lang w:bidi="fa-IR"/>
        </w:rPr>
        <w:t>yetinin çökmeye başlamasına işaret ederek açık bir şekilde şöyle d</w:t>
      </w:r>
      <w:r>
        <w:rPr>
          <w:lang w:bidi="fa-IR"/>
        </w:rPr>
        <w:t>e</w:t>
      </w:r>
      <w:r>
        <w:rPr>
          <w:lang w:bidi="fa-IR"/>
        </w:rPr>
        <w:t>mektedir: “Bana defalarca şöyle sorulmaktadır: “Batı medeniyetini kurtarmak için artık vakit var mıdır? ” Hakeza şöyle sorulmaktadır: “Acaba geçmiş ahlaki sıfatlarımızı ve ruh haletimizi yeniden keşfed</w:t>
      </w:r>
      <w:r>
        <w:rPr>
          <w:lang w:bidi="fa-IR"/>
        </w:rPr>
        <w:t>e</w:t>
      </w:r>
      <w:r>
        <w:rPr>
          <w:lang w:bidi="fa-IR"/>
        </w:rPr>
        <w:t>bilir ve elde edebilir miyiz? ”</w:t>
      </w:r>
    </w:p>
    <w:p w:rsidR="008C142D" w:rsidRDefault="008C142D">
      <w:pPr>
        <w:rPr>
          <w:lang w:bidi="fa-IR"/>
        </w:rPr>
      </w:pPr>
      <w:r>
        <w:rPr>
          <w:lang w:bidi="fa-IR"/>
        </w:rPr>
        <w:t>“Bana göre ümit bağlayabileceğimiz yegane yol, ahlaki ve doğru araçlara sarılarak batı medeniyetini yeniden keşfetmektir.”</w:t>
      </w:r>
      <w:r>
        <w:rPr>
          <w:rStyle w:val="FootnoteReference"/>
          <w:lang w:bidi="fa-IR"/>
        </w:rPr>
        <w:footnoteReference w:id="817"/>
      </w:r>
    </w:p>
    <w:p w:rsidR="008C142D" w:rsidRDefault="008C142D">
      <w:pPr>
        <w:rPr>
          <w:lang w:bidi="fa-IR"/>
        </w:rPr>
      </w:pPr>
    </w:p>
    <w:p w:rsidR="008C142D" w:rsidRDefault="008C142D" w:rsidP="00D278DE">
      <w:pPr>
        <w:pStyle w:val="Heading1"/>
        <w:rPr>
          <w:lang w:bidi="fa-IR"/>
        </w:rPr>
      </w:pPr>
      <w:bookmarkStart w:id="222" w:name="_Toc61827239"/>
      <w:r>
        <w:rPr>
          <w:lang w:bidi="fa-IR"/>
        </w:rPr>
        <w:t>Batının Çöküşü ve Batılıların Dine Dönüşü</w:t>
      </w:r>
      <w:bookmarkEnd w:id="222"/>
    </w:p>
    <w:p w:rsidR="008C142D" w:rsidRDefault="008C142D" w:rsidP="00D278DE">
      <w:pPr>
        <w:pStyle w:val="Heading1"/>
        <w:rPr>
          <w:lang w:bidi="fa-IR"/>
        </w:rPr>
      </w:pPr>
      <w:bookmarkStart w:id="223" w:name="_Toc61827240"/>
      <w:r>
        <w:rPr>
          <w:lang w:bidi="fa-IR"/>
        </w:rPr>
        <w:t>1- Dine Yöneliş Lakaytlık Aleyhine Başlatılan Bir Harekettir</w:t>
      </w:r>
      <w:bookmarkEnd w:id="223"/>
    </w:p>
    <w:p w:rsidR="008C142D" w:rsidRDefault="008C142D">
      <w:pPr>
        <w:rPr>
          <w:lang w:bidi="fa-IR"/>
        </w:rPr>
      </w:pPr>
      <w:r>
        <w:rPr>
          <w:lang w:bidi="fa-IR"/>
        </w:rPr>
        <w:t xml:space="preserve">Ringer gibi batılı düşünürlerin, batı medeniyetinin ahlaki değerlere dönüşü olarak söz konusu ettikleri şey, bugün batıda köklü toplumsal bir akımın isteklerinin büyük bir bölümünü teşkil etmektedir. Bu </w:t>
      </w:r>
      <w:r>
        <w:rPr>
          <w:lang w:bidi="fa-IR"/>
        </w:rPr>
        <w:t>a</w:t>
      </w:r>
      <w:r>
        <w:rPr>
          <w:lang w:bidi="fa-IR"/>
        </w:rPr>
        <w:t>kım, batının manevi açıdan daha çok çöküşü karşısında direnerek, b</w:t>
      </w:r>
      <w:r>
        <w:rPr>
          <w:lang w:bidi="fa-IR"/>
        </w:rPr>
        <w:t>a</w:t>
      </w:r>
      <w:r>
        <w:rPr>
          <w:lang w:bidi="fa-IR"/>
        </w:rPr>
        <w:t>tıya hakim olan ahlaki başıboşluğa ve göreceli düşünceye karşı çı</w:t>
      </w:r>
      <w:r>
        <w:rPr>
          <w:lang w:bidi="fa-IR"/>
        </w:rPr>
        <w:t>k</w:t>
      </w:r>
      <w:r>
        <w:rPr>
          <w:lang w:bidi="fa-IR"/>
        </w:rPr>
        <w:t>maktadır. Gerçi söz konusu toplumsal akım henüz yolun başında ve başlama noktasında bulunmaktadır. Ama bir çok kanıtlar, batılı to</w:t>
      </w:r>
      <w:r>
        <w:rPr>
          <w:lang w:bidi="fa-IR"/>
        </w:rPr>
        <w:t>p</w:t>
      </w:r>
      <w:r>
        <w:rPr>
          <w:lang w:bidi="fa-IR"/>
        </w:rPr>
        <w:t>lumdaki vata</w:t>
      </w:r>
      <w:r>
        <w:rPr>
          <w:lang w:bidi="fa-IR"/>
        </w:rPr>
        <w:t>n</w:t>
      </w:r>
      <w:r>
        <w:rPr>
          <w:lang w:bidi="fa-IR"/>
        </w:rPr>
        <w:t xml:space="preserve">daşların büyük bir kesimi için dini ve manevi hayatın yenilendiğini </w:t>
      </w:r>
      <w:r>
        <w:rPr>
          <w:lang w:bidi="fa-IR"/>
        </w:rPr>
        <w:t>i</w:t>
      </w:r>
      <w:r>
        <w:rPr>
          <w:lang w:bidi="fa-IR"/>
        </w:rPr>
        <w:t xml:space="preserve">fade etmektedir. </w:t>
      </w:r>
    </w:p>
    <w:p w:rsidR="008C142D" w:rsidRDefault="008C142D">
      <w:pPr>
        <w:rPr>
          <w:lang w:bidi="fa-IR"/>
        </w:rPr>
      </w:pPr>
      <w:r>
        <w:rPr>
          <w:lang w:bidi="fa-IR"/>
        </w:rPr>
        <w:t>Bu akım çağdaş dünyaya hakim olan ahlak dışı ve maddeci siyas</w:t>
      </w:r>
      <w:r>
        <w:rPr>
          <w:lang w:bidi="fa-IR"/>
        </w:rPr>
        <w:t>e</w:t>
      </w:r>
      <w:r>
        <w:rPr>
          <w:lang w:bidi="fa-IR"/>
        </w:rPr>
        <w:t>te karşı çıkmada dini ve mezhebi değerleri güçlendirmeyi ve vurgulam</w:t>
      </w:r>
      <w:r>
        <w:rPr>
          <w:lang w:bidi="fa-IR"/>
        </w:rPr>
        <w:t>a</w:t>
      </w:r>
      <w:r>
        <w:rPr>
          <w:lang w:bidi="fa-IR"/>
        </w:rPr>
        <w:t xml:space="preserve">yı ön planda tutmuştur. </w:t>
      </w:r>
    </w:p>
    <w:p w:rsidR="008C142D" w:rsidRDefault="008C142D">
      <w:pPr>
        <w:rPr>
          <w:lang w:bidi="fa-IR"/>
        </w:rPr>
      </w:pPr>
      <w:r>
        <w:rPr>
          <w:lang w:bidi="fa-IR"/>
        </w:rPr>
        <w:t>Başka bir tabirle: “Bugün tanığı olduğumuz dini köktenciliğe doğru dönüş ve “Batılı ülkelerde” cinsel eğitime ve çocuk düşürmeye karşı gittikçe artan bir muhalefet, salt siyasi bir tepki değildir. Aksine dü</w:t>
      </w:r>
      <w:r>
        <w:rPr>
          <w:lang w:bidi="fa-IR"/>
        </w:rPr>
        <w:t>n</w:t>
      </w:r>
      <w:r>
        <w:rPr>
          <w:lang w:bidi="fa-IR"/>
        </w:rPr>
        <w:t>yanın tutturduğu yanlış yol karşısında belirtilen bir endişe ve pani</w:t>
      </w:r>
      <w:r>
        <w:rPr>
          <w:lang w:bidi="fa-IR"/>
        </w:rPr>
        <w:t>k</w:t>
      </w:r>
      <w:r>
        <w:rPr>
          <w:lang w:bidi="fa-IR"/>
        </w:rPr>
        <w:t>tir.”</w:t>
      </w:r>
      <w:r>
        <w:rPr>
          <w:rStyle w:val="FootnoteReference"/>
          <w:lang w:bidi="fa-IR"/>
        </w:rPr>
        <w:footnoteReference w:id="818"/>
      </w:r>
    </w:p>
    <w:p w:rsidR="008C142D" w:rsidRDefault="008C142D">
      <w:pPr>
        <w:rPr>
          <w:lang w:bidi="fa-IR"/>
        </w:rPr>
      </w:pPr>
      <w:r>
        <w:rPr>
          <w:lang w:bidi="fa-IR"/>
        </w:rPr>
        <w:t>Son yıllarda batıda göz alıcı bir şekilde dini hayatın yenilenmesini savunanların sayısı hızla artmaktadır. Bu kimseler dini ve semavi ö</w:t>
      </w:r>
      <w:r>
        <w:rPr>
          <w:lang w:bidi="fa-IR"/>
        </w:rPr>
        <w:t>ğ</w:t>
      </w:r>
      <w:r>
        <w:rPr>
          <w:lang w:bidi="fa-IR"/>
        </w:rPr>
        <w:t>retilere karşı ilgisiz davranılmasından üzüntü duyarak bunun yıkıcı e</w:t>
      </w:r>
      <w:r>
        <w:rPr>
          <w:lang w:bidi="fa-IR"/>
        </w:rPr>
        <w:t>t</w:t>
      </w:r>
      <w:r>
        <w:rPr>
          <w:lang w:bidi="fa-IR"/>
        </w:rPr>
        <w:t>kilerini dile getirmektedirler ve gittikçe de şu duygu daha da bir gü</w:t>
      </w:r>
      <w:r>
        <w:rPr>
          <w:lang w:bidi="fa-IR"/>
        </w:rPr>
        <w:t>ç</w:t>
      </w:r>
      <w:r>
        <w:rPr>
          <w:lang w:bidi="fa-IR"/>
        </w:rPr>
        <w:t>lenmektedir ki, “çağdaş asrın putları ve de aldatıcı vaadleri, insanın arzularını temin etmeye kadir olmadığı gibi tam aksine insanı daha da bir ezikliğe ve çöküntüye sürüklemektedir.”</w:t>
      </w:r>
      <w:r>
        <w:rPr>
          <w:rStyle w:val="FootnoteReference"/>
          <w:lang w:bidi="fa-IR"/>
        </w:rPr>
        <w:footnoteReference w:id="819"/>
      </w:r>
    </w:p>
    <w:p w:rsidR="008C142D" w:rsidRDefault="008C142D">
      <w:pPr>
        <w:rPr>
          <w:lang w:bidi="fa-IR"/>
        </w:rPr>
      </w:pPr>
      <w:r>
        <w:rPr>
          <w:lang w:bidi="fa-IR"/>
        </w:rPr>
        <w:t>Amerika Emory üniversitesinde insan bilim dalı üstadı Charles Nuckles bu konuda şöyle diyor: “Geçen yarım asır boyunca bir çok değişiklikler ve olaylar meydana gelmiştir. Biz atalarımızın farz ve z</w:t>
      </w:r>
      <w:r>
        <w:rPr>
          <w:lang w:bidi="fa-IR"/>
        </w:rPr>
        <w:t>a</w:t>
      </w:r>
      <w:r>
        <w:rPr>
          <w:lang w:bidi="fa-IR"/>
        </w:rPr>
        <w:t>r</w:t>
      </w:r>
      <w:r>
        <w:rPr>
          <w:lang w:bidi="fa-IR"/>
        </w:rPr>
        <w:t>u</w:t>
      </w:r>
      <w:r>
        <w:rPr>
          <w:lang w:bidi="fa-IR"/>
        </w:rPr>
        <w:t>ri saydığı şeyleri kendimizden uzaklaştırdık. Din ve ailenin önemini görmezlikten geldik. Bu yüzden de günümüz insanı, bir şeyleri ka</w:t>
      </w:r>
      <w:r>
        <w:rPr>
          <w:lang w:bidi="fa-IR"/>
        </w:rPr>
        <w:t>y</w:t>
      </w:r>
      <w:r>
        <w:rPr>
          <w:lang w:bidi="fa-IR"/>
        </w:rPr>
        <w:t>bettiklerine inanmaktadırlar. Ama bu kaybettikleri şeylerin neler old</w:t>
      </w:r>
      <w:r>
        <w:rPr>
          <w:lang w:bidi="fa-IR"/>
        </w:rPr>
        <w:t>u</w:t>
      </w:r>
      <w:r>
        <w:rPr>
          <w:lang w:bidi="fa-IR"/>
        </w:rPr>
        <w:t>ğunu hatırlamamaktadırlar. Ama bir şey açıktır. O da insanların ka</w:t>
      </w:r>
      <w:r>
        <w:rPr>
          <w:lang w:bidi="fa-IR"/>
        </w:rPr>
        <w:t>l</w:t>
      </w:r>
      <w:r>
        <w:rPr>
          <w:lang w:bidi="fa-IR"/>
        </w:rPr>
        <w:t>binde geriye büyük bir boşluk kalmıştır.”</w:t>
      </w:r>
      <w:r>
        <w:rPr>
          <w:rStyle w:val="FootnoteReference"/>
          <w:lang w:bidi="fa-IR"/>
        </w:rPr>
        <w:footnoteReference w:id="820"/>
      </w:r>
    </w:p>
    <w:p w:rsidR="008C142D" w:rsidRDefault="008C142D">
      <w:pPr>
        <w:rPr>
          <w:lang w:bidi="fa-IR"/>
        </w:rPr>
      </w:pPr>
      <w:r>
        <w:rPr>
          <w:lang w:bidi="fa-IR"/>
        </w:rPr>
        <w:t>ABD’nin eski eğitim ve öğretim bakanı ve de çok satan Ahlaki F</w:t>
      </w:r>
      <w:r>
        <w:rPr>
          <w:lang w:bidi="fa-IR"/>
        </w:rPr>
        <w:t>a</w:t>
      </w:r>
      <w:r>
        <w:rPr>
          <w:lang w:bidi="fa-IR"/>
        </w:rPr>
        <w:t>ziletler adlı kitabın yazarı William Bent, kendi kitabında “Değerler” başlığı altında, “dinsiz toplumlar büyük bir buhrana düşmüştür” diy</w:t>
      </w:r>
      <w:r>
        <w:rPr>
          <w:lang w:bidi="fa-IR"/>
        </w:rPr>
        <w:t>e</w:t>
      </w:r>
      <w:r>
        <w:rPr>
          <w:lang w:bidi="fa-IR"/>
        </w:rPr>
        <w:t>rek şöyle yazmaktadır: “Amerikan halkının % 76’sı, ülkesinde aile k</w:t>
      </w:r>
      <w:r>
        <w:rPr>
          <w:lang w:bidi="fa-IR"/>
        </w:rPr>
        <w:t>u</w:t>
      </w:r>
      <w:r>
        <w:rPr>
          <w:lang w:bidi="fa-IR"/>
        </w:rPr>
        <w:t>rumunun geleceği hakkında büyük bir ümitsizlik içinde bulunmakt</w:t>
      </w:r>
      <w:r>
        <w:rPr>
          <w:lang w:bidi="fa-IR"/>
        </w:rPr>
        <w:t>a</w:t>
      </w:r>
      <w:r>
        <w:rPr>
          <w:lang w:bidi="fa-IR"/>
        </w:rPr>
        <w:t>dır. Bu da 1960’lı yıllardaki dinsizliğin ve ahlak dışı hareketlerin bir sonucudur. Zira o yıllarda biz her şeyi mübah sayıyorduk ve bu l</w:t>
      </w:r>
      <w:r>
        <w:rPr>
          <w:lang w:bidi="fa-IR"/>
        </w:rPr>
        <w:t>a</w:t>
      </w:r>
      <w:r>
        <w:rPr>
          <w:lang w:bidi="fa-IR"/>
        </w:rPr>
        <w:t>kaytlıklar ve başı boşluklar bizleri şu anda ahlaki çöküntüye sürüklemi</w:t>
      </w:r>
      <w:r>
        <w:rPr>
          <w:lang w:bidi="fa-IR"/>
        </w:rPr>
        <w:t>ş</w:t>
      </w:r>
      <w:r>
        <w:rPr>
          <w:lang w:bidi="fa-IR"/>
        </w:rPr>
        <w:t>tir.”</w:t>
      </w:r>
    </w:p>
    <w:p w:rsidR="008C142D" w:rsidRDefault="008C142D">
      <w:pPr>
        <w:rPr>
          <w:lang w:bidi="fa-IR"/>
        </w:rPr>
      </w:pPr>
      <w:r>
        <w:rPr>
          <w:lang w:bidi="fa-IR"/>
        </w:rPr>
        <w:t>Hakeza bu yazar Amerika toplumunun ahlaki ve dini değerleri bir kenara itmesinden kaynaklanan toplumsal facianın derinliğine işaret ederek şöyle demektedir: “Gökdelenler yapmak, lüks bir hayat yaş</w:t>
      </w:r>
      <w:r>
        <w:rPr>
          <w:lang w:bidi="fa-IR"/>
        </w:rPr>
        <w:t>a</w:t>
      </w:r>
      <w:r>
        <w:rPr>
          <w:lang w:bidi="fa-IR"/>
        </w:rPr>
        <w:t>mak, maddi imkanlarımızı artırmak ve hoş vakit geçirmek peşindeyiz. Ama öte yandan yüz dolar için beş yaşındaki çocuğu öldüren ve ham</w:t>
      </w:r>
      <w:r>
        <w:rPr>
          <w:lang w:bidi="fa-IR"/>
        </w:rPr>
        <w:t>i</w:t>
      </w:r>
      <w:r>
        <w:rPr>
          <w:lang w:bidi="fa-IR"/>
        </w:rPr>
        <w:t>le bir kadının bileziğini çalmak için kadının karnını yaran katiller ve de televizyonda bir film seyrettikten sonra intihar etmeye kalkışan ö</w:t>
      </w:r>
      <w:r>
        <w:rPr>
          <w:lang w:bidi="fa-IR"/>
        </w:rPr>
        <w:t>ğ</w:t>
      </w:r>
      <w:r>
        <w:rPr>
          <w:lang w:bidi="fa-IR"/>
        </w:rPr>
        <w:t>retmenler terbiye ettiğimizi bilemiyoruz.”</w:t>
      </w:r>
      <w:r>
        <w:rPr>
          <w:rStyle w:val="FootnoteReference"/>
          <w:lang w:bidi="fa-IR"/>
        </w:rPr>
        <w:footnoteReference w:id="821"/>
      </w:r>
    </w:p>
    <w:p w:rsidR="008C142D" w:rsidRDefault="008C142D">
      <w:pPr>
        <w:rPr>
          <w:lang w:bidi="fa-IR"/>
        </w:rPr>
      </w:pPr>
    </w:p>
    <w:p w:rsidR="008C142D" w:rsidRDefault="008C142D" w:rsidP="00D278DE">
      <w:pPr>
        <w:pStyle w:val="Heading1"/>
        <w:rPr>
          <w:lang w:bidi="fa-IR"/>
        </w:rPr>
      </w:pPr>
      <w:bookmarkStart w:id="224" w:name="_Toc61827241"/>
      <w:r>
        <w:rPr>
          <w:lang w:bidi="fa-IR"/>
        </w:rPr>
        <w:t>2- Ahlaki Çöküş Hareketinin Aleyhine Yapılan İtirazların Artışı</w:t>
      </w:r>
      <w:bookmarkEnd w:id="224"/>
    </w:p>
    <w:p w:rsidR="008C142D" w:rsidRDefault="008C142D">
      <w:pPr>
        <w:rPr>
          <w:lang w:bidi="fa-IR"/>
        </w:rPr>
      </w:pPr>
      <w:r>
        <w:rPr>
          <w:lang w:bidi="fa-IR"/>
        </w:rPr>
        <w:t>Batılı toplumlardaki mevcut değişiklikler hakkındaki raporlar, son yıllarda dini kavramların, ahlaki ve manevi değerlerin dejenere olm</w:t>
      </w:r>
      <w:r>
        <w:rPr>
          <w:lang w:bidi="fa-IR"/>
        </w:rPr>
        <w:t>a</w:t>
      </w:r>
      <w:r>
        <w:rPr>
          <w:lang w:bidi="fa-IR"/>
        </w:rPr>
        <w:t xml:space="preserve">sının aleyhine yapılan toplumsal itirazların beklenmedik bir yayılma ve artış kaydettiğini göstermektedir. </w:t>
      </w:r>
    </w:p>
    <w:p w:rsidR="008C142D" w:rsidRDefault="008C142D">
      <w:pPr>
        <w:rPr>
          <w:lang w:bidi="fa-IR"/>
        </w:rPr>
      </w:pPr>
      <w:r>
        <w:rPr>
          <w:lang w:bidi="fa-IR"/>
        </w:rPr>
        <w:t>BBC televizyonu müdürler şurası başkanı Christopher Bland, İng</w:t>
      </w:r>
      <w:r>
        <w:rPr>
          <w:lang w:bidi="fa-IR"/>
        </w:rPr>
        <w:t>i</w:t>
      </w:r>
      <w:r>
        <w:rPr>
          <w:lang w:bidi="fa-IR"/>
        </w:rPr>
        <w:t>liz halkının büyük bir kesiminin BBC televizyonunun ahlak karşıtı programlarına karşı yaptıkları şikayet ve rahatsızlıklara işaret ederek şö</w:t>
      </w:r>
      <w:r>
        <w:rPr>
          <w:lang w:bidi="fa-IR"/>
        </w:rPr>
        <w:t>y</w:t>
      </w:r>
      <w:r>
        <w:rPr>
          <w:lang w:bidi="fa-IR"/>
        </w:rPr>
        <w:t>le demektedir: “Bu eleştiriler ışığında bu ve benzeri programları sınırlandırmak ve diğer programları da kontrol altına almak düşünc</w:t>
      </w:r>
      <w:r>
        <w:rPr>
          <w:lang w:bidi="fa-IR"/>
        </w:rPr>
        <w:t>e</w:t>
      </w:r>
      <w:r>
        <w:rPr>
          <w:lang w:bidi="fa-IR"/>
        </w:rPr>
        <w:t>sindeyim.” Christopher Bland d</w:t>
      </w:r>
      <w:r>
        <w:rPr>
          <w:lang w:bidi="fa-IR"/>
        </w:rPr>
        <w:t>a</w:t>
      </w:r>
      <w:r>
        <w:rPr>
          <w:lang w:bidi="fa-IR"/>
        </w:rPr>
        <w:t>ha sonra şahsen 229 şikayet aldığını da beyan etmi</w:t>
      </w:r>
      <w:r>
        <w:rPr>
          <w:lang w:bidi="fa-IR"/>
        </w:rPr>
        <w:t>ş</w:t>
      </w:r>
      <w:r>
        <w:rPr>
          <w:lang w:bidi="fa-IR"/>
        </w:rPr>
        <w:t>tir.</w:t>
      </w:r>
      <w:r>
        <w:rPr>
          <w:rStyle w:val="FootnoteReference"/>
          <w:lang w:bidi="fa-IR"/>
        </w:rPr>
        <w:footnoteReference w:id="822"/>
      </w:r>
    </w:p>
    <w:p w:rsidR="008C142D" w:rsidRDefault="008C142D">
      <w:pPr>
        <w:rPr>
          <w:lang w:bidi="fa-IR"/>
        </w:rPr>
      </w:pPr>
      <w:r>
        <w:rPr>
          <w:lang w:bidi="fa-IR"/>
        </w:rPr>
        <w:t>Meşhur İngiliz komedyeni Jack Day ise, “Son yıllarda İngilt</w:t>
      </w:r>
      <w:r>
        <w:rPr>
          <w:lang w:bidi="fa-IR"/>
        </w:rPr>
        <w:t>e</w:t>
      </w:r>
      <w:r>
        <w:rPr>
          <w:lang w:bidi="fa-IR"/>
        </w:rPr>
        <w:t>re’de televizyon programlarında ortaya çıkan değişiklikler, bu toplumdaki hayatın çirkin boyutlarını gözler önüne sermektedir” gerçeğini dile g</w:t>
      </w:r>
      <w:r>
        <w:rPr>
          <w:lang w:bidi="fa-IR"/>
        </w:rPr>
        <w:t>e</w:t>
      </w:r>
      <w:r>
        <w:rPr>
          <w:lang w:bidi="fa-IR"/>
        </w:rPr>
        <w:t>tirerek şöyle demiştir: “Görsel basında toplumsal değerlerin çöküşü, bu değerlerin bütün toplumda yıkılışıyla eş anlam ifade etmektedir.”</w:t>
      </w:r>
    </w:p>
    <w:p w:rsidR="008C142D" w:rsidRDefault="008C142D">
      <w:pPr>
        <w:rPr>
          <w:lang w:bidi="fa-IR"/>
        </w:rPr>
      </w:pPr>
      <w:r>
        <w:rPr>
          <w:lang w:bidi="fa-IR"/>
        </w:rPr>
        <w:t xml:space="preserve">Jack Day daha sonra şöyle eklemiştir: “Şimdi kitle haberleşme </w:t>
      </w:r>
      <w:r>
        <w:rPr>
          <w:lang w:bidi="fa-IR"/>
        </w:rPr>
        <w:t>a</w:t>
      </w:r>
      <w:r>
        <w:rPr>
          <w:lang w:bidi="fa-IR"/>
        </w:rPr>
        <w:t>raçları yapıcı ve etkileyici olmaktan çok, zevkleri ve genel ilgileri t</w:t>
      </w:r>
      <w:r>
        <w:rPr>
          <w:lang w:bidi="fa-IR"/>
        </w:rPr>
        <w:t>a</w:t>
      </w:r>
      <w:r>
        <w:rPr>
          <w:lang w:bidi="fa-IR"/>
        </w:rPr>
        <w:t>kip etmektedir.”</w:t>
      </w:r>
      <w:r>
        <w:rPr>
          <w:rStyle w:val="FootnoteReference"/>
          <w:lang w:bidi="fa-IR"/>
        </w:rPr>
        <w:footnoteReference w:id="823"/>
      </w:r>
    </w:p>
    <w:p w:rsidR="008C142D" w:rsidRDefault="008C142D">
      <w:pPr>
        <w:rPr>
          <w:lang w:bidi="fa-IR"/>
        </w:rPr>
      </w:pPr>
      <w:r>
        <w:rPr>
          <w:lang w:bidi="fa-IR"/>
        </w:rPr>
        <w:t>Bu konuda yayımlanan başka bir raporda ise şöyle okumaktayız: “Mevcut kanıtlar esasınca, hali hazırda Almanya’da televizyon pro</w:t>
      </w:r>
      <w:r>
        <w:rPr>
          <w:lang w:bidi="fa-IR"/>
        </w:rPr>
        <w:t>g</w:t>
      </w:r>
      <w:r>
        <w:rPr>
          <w:lang w:bidi="fa-IR"/>
        </w:rPr>
        <w:t>ramları aleyhine yüzlerce cilt kitap yayımlanmıştır. Frankfurt kitap f</w:t>
      </w:r>
      <w:r>
        <w:rPr>
          <w:lang w:bidi="fa-IR"/>
        </w:rPr>
        <w:t>u</w:t>
      </w:r>
      <w:r>
        <w:rPr>
          <w:lang w:bidi="fa-IR"/>
        </w:rPr>
        <w:t>arı Almanya’nın geneline yayın yapan televizyon programlarındaki ahlaki çöküş ve r</w:t>
      </w:r>
      <w:r>
        <w:rPr>
          <w:lang w:bidi="fa-IR"/>
        </w:rPr>
        <w:t>e</w:t>
      </w:r>
      <w:r>
        <w:rPr>
          <w:lang w:bidi="fa-IR"/>
        </w:rPr>
        <w:t>zalete itiraz tribünü haline dönüşmüştür.”</w:t>
      </w:r>
      <w:r>
        <w:rPr>
          <w:rStyle w:val="FootnoteReference"/>
          <w:lang w:bidi="fa-IR"/>
        </w:rPr>
        <w:footnoteReference w:id="824"/>
      </w:r>
    </w:p>
    <w:p w:rsidR="008C142D" w:rsidRDefault="008C142D">
      <w:pPr>
        <w:rPr>
          <w:lang w:bidi="fa-IR"/>
        </w:rPr>
      </w:pPr>
      <w:r>
        <w:rPr>
          <w:lang w:bidi="fa-IR"/>
        </w:rPr>
        <w:t>Nitekim, “Le Parisien gazetesinin yaptığı bir anket esasınca Fra</w:t>
      </w:r>
      <w:r>
        <w:rPr>
          <w:lang w:bidi="fa-IR"/>
        </w:rPr>
        <w:t>n</w:t>
      </w:r>
      <w:r>
        <w:rPr>
          <w:lang w:bidi="fa-IR"/>
        </w:rPr>
        <w:t>sızların % 64’ü televizyonlarda iffete aykırı filmlerin gösterilmesinin yasaklanmasını istemektedir. Fransa’nın aile işleri müşavere bak</w:t>
      </w:r>
      <w:r>
        <w:rPr>
          <w:lang w:bidi="fa-IR"/>
        </w:rPr>
        <w:t>a</w:t>
      </w:r>
      <w:r>
        <w:rPr>
          <w:lang w:bidi="fa-IR"/>
        </w:rPr>
        <w:t>nı Christian Jacob ise bu gazeteyle yaptığı bir söyleşide şu gerçeği öne</w:t>
      </w:r>
      <w:r>
        <w:rPr>
          <w:lang w:bidi="fa-IR"/>
        </w:rPr>
        <w:t>m</w:t>
      </w:r>
      <w:r>
        <w:rPr>
          <w:lang w:bidi="fa-IR"/>
        </w:rPr>
        <w:t>le vurgulamaktadır: “Böyle filmlerin Fransız televizyonunda yayı</w:t>
      </w:r>
      <w:r>
        <w:rPr>
          <w:lang w:bidi="fa-IR"/>
        </w:rPr>
        <w:t>m</w:t>
      </w:r>
      <w:r>
        <w:rPr>
          <w:lang w:bidi="fa-IR"/>
        </w:rPr>
        <w:t>lanması yasa</w:t>
      </w:r>
      <w:r>
        <w:rPr>
          <w:lang w:bidi="fa-IR"/>
        </w:rPr>
        <w:t>k</w:t>
      </w:r>
      <w:r>
        <w:rPr>
          <w:lang w:bidi="fa-IR"/>
        </w:rPr>
        <w:t>lanmalıdır.”</w:t>
      </w:r>
      <w:r>
        <w:rPr>
          <w:rStyle w:val="FootnoteReference"/>
          <w:lang w:bidi="fa-IR"/>
        </w:rPr>
        <w:footnoteReference w:id="825"/>
      </w:r>
    </w:p>
    <w:p w:rsidR="008C142D" w:rsidRDefault="008C142D">
      <w:pPr>
        <w:rPr>
          <w:lang w:bidi="fa-IR"/>
        </w:rPr>
      </w:pPr>
      <w:r>
        <w:rPr>
          <w:lang w:bidi="fa-IR"/>
        </w:rPr>
        <w:t>Rider’s Digest gazetesi de Amerika’da özel okullar aile encümeni tarafından düzenlenmiş olan bir bildiriyi yayımlayarak onların ağzı</w:t>
      </w:r>
      <w:r>
        <w:rPr>
          <w:lang w:bidi="fa-IR"/>
        </w:rPr>
        <w:t>n</w:t>
      </w:r>
      <w:r>
        <w:rPr>
          <w:lang w:bidi="fa-IR"/>
        </w:rPr>
        <w:t>dan şöyle yazmaktadır: “Biz, uzun bir süreden beridir aile değerlerini ortadan kaldıran ve dini dejenere ederek yerine seks, şehvet ve şiddeti dolduran film yapımcılarından ve yönetmenlerden utanç duyuy</w:t>
      </w:r>
      <w:r>
        <w:rPr>
          <w:lang w:bidi="fa-IR"/>
        </w:rPr>
        <w:t>o</w:t>
      </w:r>
      <w:r>
        <w:rPr>
          <w:lang w:bidi="fa-IR"/>
        </w:rPr>
        <w:t>ruz.”</w:t>
      </w:r>
      <w:r>
        <w:rPr>
          <w:rStyle w:val="FootnoteReference"/>
          <w:lang w:bidi="fa-IR"/>
        </w:rPr>
        <w:footnoteReference w:id="826"/>
      </w:r>
    </w:p>
    <w:p w:rsidR="008C142D" w:rsidRDefault="008C142D">
      <w:pPr>
        <w:rPr>
          <w:lang w:bidi="fa-IR"/>
        </w:rPr>
      </w:pPr>
      <w:r>
        <w:rPr>
          <w:lang w:bidi="fa-IR"/>
        </w:rPr>
        <w:t>“Gallop anket kurumunun yaptığı son araştırmalar esasınca, Am</w:t>
      </w:r>
      <w:r>
        <w:rPr>
          <w:lang w:bidi="fa-IR"/>
        </w:rPr>
        <w:t>e</w:t>
      </w:r>
      <w:r>
        <w:rPr>
          <w:lang w:bidi="fa-IR"/>
        </w:rPr>
        <w:t>rika halkının çoğu Amerika’daki ahlaki durumdan rahatsızdır. Bu d</w:t>
      </w:r>
      <w:r>
        <w:rPr>
          <w:lang w:bidi="fa-IR"/>
        </w:rPr>
        <w:t>u</w:t>
      </w:r>
      <w:r>
        <w:rPr>
          <w:lang w:bidi="fa-IR"/>
        </w:rPr>
        <w:t>rumu şiddetle eleştirmektedirler ve bu inançlar daha çok yaşlı kims</w:t>
      </w:r>
      <w:r>
        <w:rPr>
          <w:lang w:bidi="fa-IR"/>
        </w:rPr>
        <w:t>e</w:t>
      </w:r>
      <w:r>
        <w:rPr>
          <w:lang w:bidi="fa-IR"/>
        </w:rPr>
        <w:t>ler tarafından ifade edilmektedir.”</w:t>
      </w:r>
      <w:r>
        <w:rPr>
          <w:rStyle w:val="FootnoteReference"/>
          <w:lang w:bidi="fa-IR"/>
        </w:rPr>
        <w:footnoteReference w:id="827"/>
      </w:r>
    </w:p>
    <w:p w:rsidR="008C142D" w:rsidRDefault="008C142D">
      <w:pPr>
        <w:rPr>
          <w:lang w:bidi="fa-IR"/>
        </w:rPr>
      </w:pPr>
      <w:r>
        <w:rPr>
          <w:lang w:bidi="fa-IR"/>
        </w:rPr>
        <w:t>Öte yandan Gallop anket kurumu tarafından yapılan bir araştırmaya göre de, “Amerikalı vatandaşların çoğu, Amerika’da yapılmış olan filmlerin, Amerika milletinin ahlaki değerlerini ve ilkelerini temsil etmediğine inanmaktadır.”</w:t>
      </w:r>
      <w:r>
        <w:rPr>
          <w:rStyle w:val="FootnoteReference"/>
          <w:lang w:bidi="fa-IR"/>
        </w:rPr>
        <w:footnoteReference w:id="828"/>
      </w:r>
    </w:p>
    <w:p w:rsidR="008C142D" w:rsidRDefault="008C142D">
      <w:pPr>
        <w:rPr>
          <w:lang w:bidi="fa-IR"/>
        </w:rPr>
      </w:pPr>
    </w:p>
    <w:p w:rsidR="008C142D" w:rsidRDefault="008C142D" w:rsidP="00D278DE">
      <w:pPr>
        <w:pStyle w:val="Heading1"/>
        <w:rPr>
          <w:lang w:bidi="fa-IR"/>
        </w:rPr>
      </w:pPr>
      <w:bookmarkStart w:id="225" w:name="_Toc61827242"/>
      <w:r>
        <w:rPr>
          <w:lang w:bidi="fa-IR"/>
        </w:rPr>
        <w:t>3- Halkın Kiliseden Ahlaki Değerleri Savunmasını İstemesi</w:t>
      </w:r>
      <w:bookmarkEnd w:id="225"/>
    </w:p>
    <w:p w:rsidR="008C142D" w:rsidRDefault="008C142D">
      <w:pPr>
        <w:rPr>
          <w:lang w:bidi="fa-IR"/>
        </w:rPr>
      </w:pPr>
      <w:r>
        <w:rPr>
          <w:lang w:bidi="fa-IR"/>
        </w:rPr>
        <w:t>Batıda halkın, ahlaki ve manevi rezalet faciasının trendine yaptığı itirazın büyümesiyle birlikte, çeşitli şahsiyetler ve topluluklar da açık bir şekilde dindarların, dini önderlerin ve kilisenin, batılı to</w:t>
      </w:r>
      <w:r>
        <w:rPr>
          <w:lang w:bidi="fa-IR"/>
        </w:rPr>
        <w:t>p</w:t>
      </w:r>
      <w:r>
        <w:rPr>
          <w:lang w:bidi="fa-IR"/>
        </w:rPr>
        <w:t xml:space="preserve">lumların kültürel siyasetine ve kaderini tayinine müdahale etmesinin gereğini ifade etmişlerdir. </w:t>
      </w:r>
    </w:p>
    <w:p w:rsidR="008C142D" w:rsidRDefault="008C142D">
      <w:pPr>
        <w:rPr>
          <w:lang w:bidi="fa-IR"/>
        </w:rPr>
      </w:pPr>
      <w:r>
        <w:rPr>
          <w:lang w:bidi="fa-IR"/>
        </w:rPr>
        <w:t>Almanyalı 95 yaşındaki meşhur filozof Hans Guik Gadamer, batı medeniyeti ve kültür yatağında aile kurumunun çöküşü ve yok oluş</w:t>
      </w:r>
      <w:r>
        <w:rPr>
          <w:lang w:bidi="fa-IR"/>
        </w:rPr>
        <w:t>u</w:t>
      </w:r>
      <w:r>
        <w:rPr>
          <w:lang w:bidi="fa-IR"/>
        </w:rPr>
        <w:t>na işaret ederek ve de, “İnkarcılık ve lakayt olmak bir tür hastalıktır ve de beşer türünün çöktüğünün göstergesidir.” hakikatini beyan ederek şöyle demiştir: “Hıristiyan ve dindar Avrupa’nın önünde çok büyük bir vazife vardır ve bu vazife de toplumun temel çekirdeğ</w:t>
      </w:r>
      <w:r>
        <w:rPr>
          <w:lang w:bidi="fa-IR"/>
        </w:rPr>
        <w:t>i</w:t>
      </w:r>
      <w:r>
        <w:rPr>
          <w:lang w:bidi="fa-IR"/>
        </w:rPr>
        <w:t>ne (aileye) önem ve haysiyetin geri döndürülmesidir.”</w:t>
      </w:r>
      <w:r>
        <w:rPr>
          <w:rStyle w:val="FootnoteReference"/>
          <w:lang w:bidi="fa-IR"/>
        </w:rPr>
        <w:footnoteReference w:id="829"/>
      </w:r>
    </w:p>
    <w:p w:rsidR="008C142D" w:rsidRDefault="008C142D">
      <w:pPr>
        <w:rPr>
          <w:lang w:bidi="fa-IR"/>
        </w:rPr>
      </w:pPr>
      <w:r>
        <w:rPr>
          <w:lang w:bidi="fa-IR"/>
        </w:rPr>
        <w:t>Nitekim Avusturya’da basılan Further dergisinin baş yazarı olan Hubert Furthtelbaber ise Avrupa Birliğini manevi değerlere lakayt kalmakla itham ederek şöyle yazmaktadır: “Avrupa Birliği’nin merk</w:t>
      </w:r>
      <w:r>
        <w:rPr>
          <w:lang w:bidi="fa-IR"/>
        </w:rPr>
        <w:t>e</w:t>
      </w:r>
      <w:r>
        <w:rPr>
          <w:lang w:bidi="fa-IR"/>
        </w:rPr>
        <w:t>zi Brüksel’de bile bu değerler görülememektedir. O halde kiliseler bu önemli işi milli düzeyde ele almalıdır.”</w:t>
      </w:r>
      <w:r>
        <w:rPr>
          <w:rStyle w:val="FootnoteReference"/>
          <w:lang w:bidi="fa-IR"/>
        </w:rPr>
        <w:footnoteReference w:id="830"/>
      </w:r>
    </w:p>
    <w:p w:rsidR="008C142D" w:rsidRDefault="008C142D">
      <w:pPr>
        <w:rPr>
          <w:lang w:bidi="fa-IR"/>
        </w:rPr>
      </w:pPr>
    </w:p>
    <w:p w:rsidR="008C142D" w:rsidRDefault="008C142D" w:rsidP="00D278DE">
      <w:pPr>
        <w:pStyle w:val="Heading1"/>
        <w:rPr>
          <w:lang w:bidi="fa-IR"/>
        </w:rPr>
      </w:pPr>
      <w:bookmarkStart w:id="226" w:name="_Toc61827243"/>
      <w:r>
        <w:rPr>
          <w:lang w:bidi="fa-IR"/>
        </w:rPr>
        <w:t>4- Batılı Dini Önderlerin Ahlaki ve Dini Tavsiyelerinin Artış Kaydetm</w:t>
      </w:r>
      <w:r>
        <w:rPr>
          <w:lang w:bidi="fa-IR"/>
        </w:rPr>
        <w:t>e</w:t>
      </w:r>
      <w:r>
        <w:rPr>
          <w:lang w:bidi="fa-IR"/>
        </w:rPr>
        <w:t>si</w:t>
      </w:r>
      <w:bookmarkEnd w:id="226"/>
    </w:p>
    <w:p w:rsidR="008C142D" w:rsidRDefault="008C142D">
      <w:pPr>
        <w:rPr>
          <w:lang w:bidi="fa-IR"/>
        </w:rPr>
      </w:pPr>
      <w:r>
        <w:rPr>
          <w:lang w:bidi="fa-IR"/>
        </w:rPr>
        <w:t>Batıda toplumun, ilahi dinlerin manevi ve ahlaki öğretileriyle yürekdeşliğinin ve yoldaşlığının ilerlemesiyle birlikte, bugün kilise önderleri de daha açık bir beyanla batılı toplumların ahlaki ç</w:t>
      </w:r>
      <w:r>
        <w:rPr>
          <w:lang w:bidi="fa-IR"/>
        </w:rPr>
        <w:t>ö</w:t>
      </w:r>
      <w:r>
        <w:rPr>
          <w:lang w:bidi="fa-IR"/>
        </w:rPr>
        <w:t>küşünü ve dağınıklığını dile getirmekte ve de yeniden dini inançlara dönm</w:t>
      </w:r>
      <w:r>
        <w:rPr>
          <w:lang w:bidi="fa-IR"/>
        </w:rPr>
        <w:t>e</w:t>
      </w:r>
      <w:r>
        <w:rPr>
          <w:lang w:bidi="fa-IR"/>
        </w:rPr>
        <w:t xml:space="preserve">nin gereğini ifade etmektedirler. </w:t>
      </w:r>
    </w:p>
    <w:p w:rsidR="008C142D" w:rsidRDefault="008C142D">
      <w:pPr>
        <w:rPr>
          <w:lang w:bidi="fa-IR"/>
        </w:rPr>
      </w:pPr>
      <w:r>
        <w:rPr>
          <w:lang w:bidi="fa-IR"/>
        </w:rPr>
        <w:t>Kilise önderleri şimdi açık bir şekilde şu gerçeği ifade etmektedi</w:t>
      </w:r>
      <w:r>
        <w:rPr>
          <w:lang w:bidi="fa-IR"/>
        </w:rPr>
        <w:t>r</w:t>
      </w:r>
      <w:r>
        <w:rPr>
          <w:lang w:bidi="fa-IR"/>
        </w:rPr>
        <w:t>ler: “Batı dünyası, kapitalist veya başka bir ifadeyle tüketimci aşırı l</w:t>
      </w:r>
      <w:r>
        <w:rPr>
          <w:lang w:bidi="fa-IR"/>
        </w:rPr>
        <w:t>i</w:t>
      </w:r>
      <w:r>
        <w:rPr>
          <w:lang w:bidi="fa-IR"/>
        </w:rPr>
        <w:t>beral sistemiyle bütün insani yüce değerleri kaybetmiş durumd</w:t>
      </w:r>
      <w:r>
        <w:rPr>
          <w:lang w:bidi="fa-IR"/>
        </w:rPr>
        <w:t>a</w:t>
      </w:r>
      <w:r>
        <w:rPr>
          <w:lang w:bidi="fa-IR"/>
        </w:rPr>
        <w:t>dır.”</w:t>
      </w:r>
      <w:r>
        <w:rPr>
          <w:rStyle w:val="FootnoteReference"/>
          <w:lang w:bidi="fa-IR"/>
        </w:rPr>
        <w:footnoteReference w:id="831"/>
      </w:r>
    </w:p>
    <w:p w:rsidR="008C142D" w:rsidRDefault="008C142D">
      <w:pPr>
        <w:rPr>
          <w:lang w:bidi="fa-IR"/>
        </w:rPr>
      </w:pPr>
      <w:r>
        <w:rPr>
          <w:lang w:bidi="fa-IR"/>
        </w:rPr>
        <w:t>Hakeza: “Allah’tan kopmak ve de ahlaki değerlere karşı lakaytla</w:t>
      </w:r>
      <w:r>
        <w:rPr>
          <w:lang w:bidi="fa-IR"/>
        </w:rPr>
        <w:t>ş</w:t>
      </w:r>
      <w:r>
        <w:rPr>
          <w:lang w:bidi="fa-IR"/>
        </w:rPr>
        <w:t>mak, batılı toplumlara bir sürüngen şeklinde sızmıştır ve hiç kimse buna teveccüh etmemektedir. Lezzet peşinde koşmak ve aldatıcı arz</w:t>
      </w:r>
      <w:r>
        <w:rPr>
          <w:lang w:bidi="fa-IR"/>
        </w:rPr>
        <w:t>u</w:t>
      </w:r>
      <w:r>
        <w:rPr>
          <w:lang w:bidi="fa-IR"/>
        </w:rPr>
        <w:t>lara kapılmak, batıda oturan insanların varlığını zayi e</w:t>
      </w:r>
      <w:r>
        <w:rPr>
          <w:lang w:bidi="fa-IR"/>
        </w:rPr>
        <w:t>t</w:t>
      </w:r>
      <w:r>
        <w:rPr>
          <w:lang w:bidi="fa-IR"/>
        </w:rPr>
        <w:t>miştir.”</w:t>
      </w:r>
      <w:r>
        <w:rPr>
          <w:rStyle w:val="FootnoteReference"/>
          <w:lang w:bidi="fa-IR"/>
        </w:rPr>
        <w:footnoteReference w:id="832"/>
      </w:r>
    </w:p>
    <w:p w:rsidR="008C142D" w:rsidRDefault="008C142D">
      <w:pPr>
        <w:rPr>
          <w:lang w:bidi="fa-IR"/>
        </w:rPr>
      </w:pPr>
      <w:r>
        <w:rPr>
          <w:lang w:bidi="fa-IR"/>
        </w:rPr>
        <w:t xml:space="preserve">Hakeza şöyle ilan etmişlerdir: “Yegane kurtuluş yolu ise Allah’ı seçmek, Allah’ı tercih etmek, Allah’ın yolunda yürümek ve Allah’a </w:t>
      </w:r>
      <w:r>
        <w:rPr>
          <w:lang w:bidi="fa-IR"/>
        </w:rPr>
        <w:t>i</w:t>
      </w:r>
      <w:r>
        <w:rPr>
          <w:lang w:bidi="fa-IR"/>
        </w:rPr>
        <w:t>timat etmektir.”</w:t>
      </w:r>
      <w:r>
        <w:rPr>
          <w:rStyle w:val="FootnoteReference"/>
          <w:lang w:bidi="fa-IR"/>
        </w:rPr>
        <w:footnoteReference w:id="833"/>
      </w:r>
    </w:p>
    <w:p w:rsidR="008C142D" w:rsidRDefault="008C142D">
      <w:pPr>
        <w:rPr>
          <w:lang w:bidi="fa-IR"/>
        </w:rPr>
      </w:pPr>
      <w:r>
        <w:rPr>
          <w:lang w:bidi="fa-IR"/>
        </w:rPr>
        <w:t>Almanya Köln kilisesi baş piskoposu Juahim Maisner ise Köln şe</w:t>
      </w:r>
      <w:r>
        <w:rPr>
          <w:lang w:bidi="fa-IR"/>
        </w:rPr>
        <w:t>h</w:t>
      </w:r>
      <w:r>
        <w:rPr>
          <w:lang w:bidi="fa-IR"/>
        </w:rPr>
        <w:t>rindeki meşhur Dom kilisesinin yapılışının 750. yıldönümü meras</w:t>
      </w:r>
      <w:r>
        <w:rPr>
          <w:lang w:bidi="fa-IR"/>
        </w:rPr>
        <w:t>i</w:t>
      </w:r>
      <w:r>
        <w:rPr>
          <w:lang w:bidi="fa-IR"/>
        </w:rPr>
        <w:t>minde yaptığı konuşmasında, Almanya toplumundaki ahlaki çöküşe, evliliğe rağbet göstermeyişe ve de neslin azalmasına işaret ederek şö</w:t>
      </w:r>
      <w:r>
        <w:rPr>
          <w:lang w:bidi="fa-IR"/>
        </w:rPr>
        <w:t>y</w:t>
      </w:r>
      <w:r>
        <w:rPr>
          <w:lang w:bidi="fa-IR"/>
        </w:rPr>
        <w:t>le demiştir: “Almanya halkı, İsa Mesih’e olan inancını kaybetmiştir. Almanya’da imansızlık sonucu ortaya çıkan tabutların sayısı, çocukl</w:t>
      </w:r>
      <w:r>
        <w:rPr>
          <w:lang w:bidi="fa-IR"/>
        </w:rPr>
        <w:t>a</w:t>
      </w:r>
      <w:r>
        <w:rPr>
          <w:lang w:bidi="fa-IR"/>
        </w:rPr>
        <w:t>rın beşiğinden ve çocuk pusetinden daha fazladır.”</w:t>
      </w:r>
      <w:r>
        <w:rPr>
          <w:rStyle w:val="FootnoteReference"/>
          <w:lang w:bidi="fa-IR"/>
        </w:rPr>
        <w:footnoteReference w:id="834"/>
      </w:r>
    </w:p>
    <w:p w:rsidR="008C142D" w:rsidRDefault="008C142D">
      <w:pPr>
        <w:rPr>
          <w:lang w:bidi="fa-IR"/>
        </w:rPr>
      </w:pPr>
      <w:r>
        <w:rPr>
          <w:lang w:bidi="fa-IR"/>
        </w:rPr>
        <w:t>İngiltere kilisesi baş piskoposu Dr. George Carry de, İngiltere ha</w:t>
      </w:r>
      <w:r>
        <w:rPr>
          <w:lang w:bidi="fa-IR"/>
        </w:rPr>
        <w:t>l</w:t>
      </w:r>
      <w:r>
        <w:rPr>
          <w:lang w:bidi="fa-IR"/>
        </w:rPr>
        <w:t>kının bireysel ve toplumsal hayatındaki ahlaki çöküş hakkında uyar</w:t>
      </w:r>
      <w:r>
        <w:rPr>
          <w:lang w:bidi="fa-IR"/>
        </w:rPr>
        <w:t>ı</w:t>
      </w:r>
      <w:r>
        <w:rPr>
          <w:lang w:bidi="fa-IR"/>
        </w:rPr>
        <w:t>larda bulunarak halkın yeniden ilahi emirlere dönmesini ve ülkenin eğitim sisteminin dini derslere teveccüh etmesini istemiştir.”</w:t>
      </w:r>
      <w:r>
        <w:rPr>
          <w:rStyle w:val="FootnoteReference"/>
          <w:lang w:bidi="fa-IR"/>
        </w:rPr>
        <w:footnoteReference w:id="835"/>
      </w:r>
    </w:p>
    <w:p w:rsidR="008C142D" w:rsidRDefault="008C142D">
      <w:pPr>
        <w:rPr>
          <w:lang w:bidi="fa-IR"/>
        </w:rPr>
      </w:pPr>
    </w:p>
    <w:p w:rsidR="008C142D" w:rsidRDefault="008C142D" w:rsidP="00D278DE">
      <w:pPr>
        <w:pStyle w:val="Heading1"/>
        <w:rPr>
          <w:lang w:bidi="fa-IR"/>
        </w:rPr>
      </w:pPr>
      <w:bookmarkStart w:id="227" w:name="_Toc61827244"/>
      <w:r>
        <w:rPr>
          <w:lang w:bidi="fa-IR"/>
        </w:rPr>
        <w:t>5- Ahlaki Çöküş Aleyhine Yapılan İtirazların Şiddetlenmesi</w:t>
      </w:r>
      <w:bookmarkEnd w:id="227"/>
    </w:p>
    <w:p w:rsidR="008C142D" w:rsidRDefault="008C142D">
      <w:r>
        <w:t>Batıda dini ve manevi isteklerin artış kaydetmesiyle birlikte, Hıri</w:t>
      </w:r>
      <w:r>
        <w:t>s</w:t>
      </w:r>
      <w:r>
        <w:t>tiyan önderlerin batılı devlet adamlarının ahlak dışı siyasetleri karş</w:t>
      </w:r>
      <w:r>
        <w:t>ı</w:t>
      </w:r>
      <w:r>
        <w:t>sındaki açık ve perdesiz tutumları ve de siyasete karışma olayına b</w:t>
      </w:r>
      <w:r>
        <w:t>a</w:t>
      </w:r>
      <w:r>
        <w:t>kışlarında hissedilir bir takım değişiklikler vücuda gelmiştir. Buna bir örnek olarak Amerika’da Hıristiyanlığın en büyük göstergesi olan Sadetren Babist fırkasının konvansiyonuna işaret etmek mümkündür. Otuz beş yıldan sonra ilk kez, yıllık konferanslarının sonunda yayı</w:t>
      </w:r>
      <w:r>
        <w:t>m</w:t>
      </w:r>
      <w:r>
        <w:t>ladıkları bildirilerinde maneviyat ve ahlakın önemine vurguda bulu</w:t>
      </w:r>
      <w:r>
        <w:t>n</w:t>
      </w:r>
      <w:r>
        <w:t>muşlardır. Aynı zamanda erkeğin evin reisi olduğunu ilan etmişlerdir ve de kadınlara, eşlerine ellerinden geldiğince itaat etmelerini hatı</w:t>
      </w:r>
      <w:r>
        <w:t>r</w:t>
      </w:r>
      <w:r>
        <w:t xml:space="preserve">latmışlardır. </w:t>
      </w:r>
    </w:p>
    <w:p w:rsidR="008C142D" w:rsidRDefault="008C142D">
      <w:r>
        <w:t>Bu bildiride Amerikan siyasetçilerinin ahlaki fesatlarına saldırı</w:t>
      </w:r>
      <w:r>
        <w:t>l</w:t>
      </w:r>
      <w:r>
        <w:t>mış, özel hayatlarında ve devlet görevlerinde ahlaki kurallara riayet etmeleri istenmiş ve şöyle ilan edilmiştir: “Devlet adamlarının güna</w:t>
      </w:r>
      <w:r>
        <w:t>h</w:t>
      </w:r>
      <w:r>
        <w:t>karlıkları kültürel vicdanı yaralamakta, ahlakın dizginlerini koparma</w:t>
      </w:r>
      <w:r>
        <w:t>k</w:t>
      </w:r>
      <w:r>
        <w:t>ta ve toplumda kanunsuzluğu yaygın hale getirmektedir. Şüphesiz bu açık bir şekilde Allah’ın gazabına da sebep olacaktır.”</w:t>
      </w:r>
      <w:r>
        <w:rPr>
          <w:rStyle w:val="FootnoteReference"/>
        </w:rPr>
        <w:footnoteReference w:id="836"/>
      </w:r>
    </w:p>
    <w:p w:rsidR="008C142D" w:rsidRDefault="008C142D">
      <w:r>
        <w:t>Bu konferansta ilgi çekici olan husus da, Amerika basınında y</w:t>
      </w:r>
      <w:r>
        <w:t>o</w:t>
      </w:r>
      <w:r>
        <w:t>rumcu, yazar ve de aile konsantrasyon kurumu başkanı olan James Dobson, bu konferansa katılanlara hitaben şöyle demiştir: “Biz kilis</w:t>
      </w:r>
      <w:r>
        <w:t>e</w:t>
      </w:r>
      <w:r>
        <w:t>nin siyasi olmaması gerektiği şeklindeki düşünce tarzının arkasına haddinden fazla sakla</w:t>
      </w:r>
      <w:r>
        <w:t>n</w:t>
      </w:r>
      <w:r>
        <w:t>mış durumdayız. Eğer kilise yoksullar, dünyaya gelmemiş savunmasız çocuklar ve fazilet ve takva kültürü için ayağa kalkmazsa kim onun yerine bu işi yapacaktır.”</w:t>
      </w:r>
      <w:r>
        <w:rPr>
          <w:rStyle w:val="FootnoteReference"/>
        </w:rPr>
        <w:footnoteReference w:id="837"/>
      </w:r>
    </w:p>
    <w:p w:rsidR="008C142D" w:rsidRDefault="008C142D">
      <w:r>
        <w:t>Dünya Katolikler önderi de kendi takipçilerinin ABD siyasi aren</w:t>
      </w:r>
      <w:r>
        <w:t>a</w:t>
      </w:r>
      <w:r>
        <w:t>sında daha fazla etkinlikte bulunması gerektiğini beyan ederek şöyle demiştir: “Amerikan Katolikleri bu ülkenin siyasi hayatına ve genel yapısına müdahale etmelidir. Kürtaj kanunlarını değiştirmelidir. BM’de ise süper güçlerin hak bildiği değil, ahlaken hak olan hakim olm</w:t>
      </w:r>
      <w:r>
        <w:t>a</w:t>
      </w:r>
      <w:r>
        <w:t>lıdır.”</w:t>
      </w:r>
      <w:r>
        <w:rPr>
          <w:rStyle w:val="FootnoteReference"/>
        </w:rPr>
        <w:footnoteReference w:id="838"/>
      </w:r>
    </w:p>
    <w:p w:rsidR="008C142D" w:rsidRDefault="008C142D">
      <w:r>
        <w:t>Dini isteklerin toplumsal platforma taşınması ve dini önderlerin b</w:t>
      </w:r>
      <w:r>
        <w:t>a</w:t>
      </w:r>
      <w:r>
        <w:t>tılı ülkelerin kültürel siyasetlerine karşı artan bir şekilde muhalefet göstermesi o kadar açık ve perdesiz bir hale gelmiştir ki İtalya’da b</w:t>
      </w:r>
      <w:r>
        <w:t>a</w:t>
      </w:r>
      <w:r>
        <w:t>sılan Sporso dergisi, “Amerika’nın Ayetullahları” başlığı altında y</w:t>
      </w:r>
      <w:r>
        <w:t>a</w:t>
      </w:r>
      <w:r>
        <w:t>yımladığı bir makalesinde, Amerika’daki dini ve mezhebi toplantılar hakkında bir haber yayımlayarak şöyle yazmıştır: “Ayetullah özelli</w:t>
      </w:r>
      <w:r>
        <w:t>k</w:t>
      </w:r>
      <w:r>
        <w:t>lerine sahip bir şahıs Amerika’da mevcuttur ama Müslümanlardan d</w:t>
      </w:r>
      <w:r>
        <w:t>e</w:t>
      </w:r>
      <w:r>
        <w:t>ğildir! O hıristiyandır ve bu şahıs Keşiş Robertson’dur. Bu keşiş, siy</w:t>
      </w:r>
      <w:r>
        <w:t>a</w:t>
      </w:r>
      <w:r>
        <w:t xml:space="preserve">setin de İncil’e tabi olması gerektiği inancındadır. </w:t>
      </w:r>
    </w:p>
    <w:p w:rsidR="008C142D" w:rsidRDefault="008C142D">
      <w:r>
        <w:t>Bu dergi yukarıdaki haberin açıklamasında şu eklemede bulunma</w:t>
      </w:r>
      <w:r>
        <w:t>k</w:t>
      </w:r>
      <w:r>
        <w:t>tadır: “Yirmi yaşının altında olan onlarca erkek ve kız çocuğu “Hıri</w:t>
      </w:r>
      <w:r>
        <w:t>s</w:t>
      </w:r>
      <w:r>
        <w:t>tiyan ta</w:t>
      </w:r>
      <w:r>
        <w:t>k</w:t>
      </w:r>
      <w:r>
        <w:t xml:space="preserve">va hareketi” bayrağı altında Washington’da Mall parkının çimenleri </w:t>
      </w:r>
      <w:r>
        <w:t>ü</w:t>
      </w:r>
      <w:r>
        <w:t>zerinde toplanıyorlar. Bunlar kendileriyle birlikte üzerine “gerçek aşk beklemektedir” yazılı pankartlar taşıyor ve hep birlikte yemin ederek şöyle diyorlar: “Allah’ımın, ailemin, gelecekteki eşimin, g</w:t>
      </w:r>
      <w:r>
        <w:t>e</w:t>
      </w:r>
      <w:r>
        <w:t>lecekteki çocuklarımın ve akrabalarımın gözleri önünde evleninceye kadar cinsel aşktan temiz kalacağıma dair söz veriyorum.”</w:t>
      </w:r>
    </w:p>
    <w:p w:rsidR="008C142D" w:rsidRDefault="008C142D">
      <w:r>
        <w:t>“Ohio’daki Hıristiyan radikaller teşkilatının adı “Family F</w:t>
      </w:r>
      <w:r>
        <w:t>o</w:t>
      </w:r>
      <w:r>
        <w:t>rum”dur. Bu teşkilat, eyaletin aldığı bütün kararları gözden geçirme</w:t>
      </w:r>
      <w:r>
        <w:t>k</w:t>
      </w:r>
      <w:r>
        <w:t>tedir.”</w:t>
      </w:r>
    </w:p>
    <w:p w:rsidR="008C142D" w:rsidRDefault="008C142D">
      <w:r>
        <w:t>Bu dergi son olarak da şöyle demektedir: “Radikallerin söylediği söz şudur: Eğer biz, İncil’in dediği duruma geri dönecek olursak s</w:t>
      </w:r>
      <w:r>
        <w:t>o</w:t>
      </w:r>
      <w:r>
        <w:t>runlarımızın yarısı kendiliğinden hallolacaktır.”</w:t>
      </w:r>
      <w:r>
        <w:rPr>
          <w:rStyle w:val="FootnoteReference"/>
        </w:rPr>
        <w:footnoteReference w:id="839"/>
      </w:r>
    </w:p>
    <w:p w:rsidR="008C142D" w:rsidRDefault="008C142D"/>
    <w:p w:rsidR="008C142D" w:rsidRDefault="008C142D" w:rsidP="00D278DE">
      <w:pPr>
        <w:pStyle w:val="Heading1"/>
      </w:pPr>
      <w:bookmarkStart w:id="228" w:name="_Toc61827245"/>
      <w:r>
        <w:t>6- Ahlaksızlıktan Usanmış Batılılar Arasında İslam’a Yöneliş</w:t>
      </w:r>
      <w:bookmarkEnd w:id="228"/>
    </w:p>
    <w:p w:rsidR="008C142D" w:rsidRDefault="008C142D">
      <w:r>
        <w:t xml:space="preserve">Batılı vatandaşların batıdaki ahlaki ve manevi utanç verici çöküşten bıktığının alametlerinden biri de batılıların İslam’ın ahlaki ve değerler sisteminin hakkaniyetini sürekli itiraf edişleri ve de batıda İslam’ın görülmemiş bir hızla gelişme ve yayılma göstermesidir. </w:t>
      </w:r>
    </w:p>
    <w:p w:rsidR="008C142D" w:rsidRDefault="008C142D">
      <w:r>
        <w:t>Amerikan John Hopkins üniversitesi üstadı Tahir H. Butt ise, “Dünya halkları Amerika’dan nefret etmektedir. Zira Amerika değe</w:t>
      </w:r>
      <w:r>
        <w:t>r</w:t>
      </w:r>
      <w:r>
        <w:t>ler sisteminde var olan özgürlük, dinin ortadan kalkmasını beraberinde getirmektedir.” hakikatini beyan ederek açık bir şekilde şöyle ilan e</w:t>
      </w:r>
      <w:r>
        <w:t>t</w:t>
      </w:r>
      <w:r>
        <w:t>mektedir: “Oysa İslam dini, ortaya koyduğu değerler sistemi ve h</w:t>
      </w:r>
      <w:r>
        <w:t>ü</w:t>
      </w:r>
      <w:r>
        <w:t>kümet biçimiyle hem insanları, hem de dinlerini korumaktadır.”</w:t>
      </w:r>
      <w:r>
        <w:rPr>
          <w:rStyle w:val="FootnoteReference"/>
        </w:rPr>
        <w:footnoteReference w:id="840"/>
      </w:r>
    </w:p>
    <w:p w:rsidR="008C142D" w:rsidRDefault="008C142D">
      <w:r>
        <w:t>Amerika’da aile konularında faaliyet gösteren guruplardan birinin başkanı olan David Eidensohn ise bu konuda, “Batı dehşet dolu bir b</w:t>
      </w:r>
      <w:r>
        <w:t>a</w:t>
      </w:r>
      <w:r>
        <w:t>taklığa saplanmıştır ve bu bataklık gün geçtikçe daha da kötü kokma</w:t>
      </w:r>
      <w:r>
        <w:t>k</w:t>
      </w:r>
      <w:r>
        <w:t>tadır” hakikatini beyan ederek şöyle demektedir: “Bizim sistemimiz, bir çok şeyi Müslümanlardan öğrenmelidir. Batı sadece paraya ilgi göstermektedir. Biz paranın Allah kadar önemli olmadığını anladığ</w:t>
      </w:r>
      <w:r>
        <w:t>ı</w:t>
      </w:r>
      <w:r>
        <w:t>mız zaman Müslümanlara karşı iyi davranabil</w:t>
      </w:r>
      <w:r>
        <w:t>i</w:t>
      </w:r>
      <w:r>
        <w:t>riz.”</w:t>
      </w:r>
      <w:r>
        <w:rPr>
          <w:rStyle w:val="FootnoteReference"/>
        </w:rPr>
        <w:footnoteReference w:id="841"/>
      </w:r>
    </w:p>
    <w:p w:rsidR="008C142D" w:rsidRDefault="008C142D">
      <w:r>
        <w:t>“Şu anda batı ülkelerinde bir çok kadın ve erkek, dizginlerini k</w:t>
      </w:r>
      <w:r>
        <w:t>o</w:t>
      </w:r>
      <w:r>
        <w:t>parmış ve sorumsuzluktan uzak olan özgürlük anlayışından nefret ed</w:t>
      </w:r>
      <w:r>
        <w:t>e</w:t>
      </w:r>
      <w:r>
        <w:t>rek İslami kültüre ve özgü</w:t>
      </w:r>
      <w:r>
        <w:t>r</w:t>
      </w:r>
      <w:r>
        <w:t>lük anlayışına susamış durumdadır. Batıda bir çok kadın ve genç kız İslami özgürlüğün bir sembolü olan tesettüre yönelmektedir.”</w:t>
      </w:r>
      <w:r>
        <w:rPr>
          <w:rStyle w:val="FootnoteReference"/>
        </w:rPr>
        <w:footnoteReference w:id="842"/>
      </w:r>
    </w:p>
    <w:p w:rsidR="008C142D" w:rsidRDefault="008C142D">
      <w:r>
        <w:t>İtalya haber ajansı “ENSA” ise, “İngiliz kadınları cinsel ayırımla</w:t>
      </w:r>
      <w:r>
        <w:t>r</w:t>
      </w:r>
      <w:r>
        <w:t>dan kurtulmak için tek yol olarak İslam’ı görmektedir.” hakikatini b</w:t>
      </w:r>
      <w:r>
        <w:t>e</w:t>
      </w:r>
      <w:r>
        <w:t>yan ederek yayımladığı bir raporunda şöyle demektedir: “Sadece son iki yılda yüksek tahsilli yirmi binden fazla İngiliz kadını, batıya hakim olan cinsel ayırımlardan kurtulmak için İslam’a yönelmiştir.”</w:t>
      </w:r>
      <w:r>
        <w:rPr>
          <w:rStyle w:val="FootnoteReference"/>
        </w:rPr>
        <w:footnoteReference w:id="843"/>
      </w:r>
    </w:p>
    <w:p w:rsidR="008C142D" w:rsidRDefault="008C142D">
      <w:r>
        <w:t>Brigitte (Cemile) hanım da Almanya’nın Hamburg şehrinden yeni Müslüman olmuş bir kadındır ve de batının kültür bataklığında İslam yolunu seçmiş olan binlerce batılı kadından sadece biridir ve bu kon</w:t>
      </w:r>
      <w:r>
        <w:t>u</w:t>
      </w:r>
      <w:r>
        <w:t>da şöyle demektedir: “Kur’an-ı Kerim’i okuyarak İslami meseleleri yakından öğrenmeye çalışıyordum. Hicap ayetini ve tefsirlerini okuy</w:t>
      </w:r>
      <w:r>
        <w:t>a</w:t>
      </w:r>
      <w:r>
        <w:t>rak, bu gerçeği geçmişimle ve içinde yaşadığım toplumla kıyasl</w:t>
      </w:r>
      <w:r>
        <w:t>a</w:t>
      </w:r>
      <w:r>
        <w:t>dım, tesettürün kutsal bir iş olduğunu ve de kadının şahsiyetini kor</w:t>
      </w:r>
      <w:r>
        <w:t>u</w:t>
      </w:r>
      <w:r>
        <w:t>duğunu teşhis ettim ve de gönül rahatlığıyla örtüyü kendime koruyucu olarak seçtim.”</w:t>
      </w:r>
    </w:p>
    <w:p w:rsidR="008C142D" w:rsidRDefault="008C142D">
      <w:r>
        <w:t>Brigitte (Cemile) hanım İslam dininin emirleriyle amel etmenin s</w:t>
      </w:r>
      <w:r>
        <w:t>a</w:t>
      </w:r>
      <w:r>
        <w:t>yısız faydalarına değinerek şöyle demektedir: “Bana göre tesettür, k</w:t>
      </w:r>
      <w:r>
        <w:t>a</w:t>
      </w:r>
      <w:r>
        <w:t>dın için bir korumadır ve kadını her türlü eziyet, uygunsuz bakış, laf atmalar, ihtiraslı gözler ve tecavüzlerden korumaktadır ve bunlar da bugünkü sanayileşmiş batılı toplumları tehdit eden en büyük tehlike konumundadır. Yetkililer ise sorunların köküne inmek yerine bir t</w:t>
      </w:r>
      <w:r>
        <w:t>a</w:t>
      </w:r>
      <w:r>
        <w:t>kım k</w:t>
      </w:r>
      <w:r>
        <w:t>a</w:t>
      </w:r>
      <w:r>
        <w:t>nunlar uygulayarak bunları önlemeye çalışmaktadır. Ama bütün bunlara rağmen batılı toplumlarda çeşitli fesat, fuhuş ve tecavüzlere şahit olmaktayız.”</w:t>
      </w:r>
      <w:r>
        <w:rPr>
          <w:rStyle w:val="FootnoteReference"/>
        </w:rPr>
        <w:footnoteReference w:id="844"/>
      </w:r>
    </w:p>
    <w:p w:rsidR="008C142D" w:rsidRDefault="008C142D"/>
    <w:p w:rsidR="008C142D" w:rsidRDefault="008C142D" w:rsidP="00D278DE">
      <w:pPr>
        <w:pStyle w:val="Heading1"/>
      </w:pPr>
      <w:bookmarkStart w:id="229" w:name="_Toc61827246"/>
      <w:r>
        <w:t>7- Eğitim Ortamının Ayırt Edilmesine Yöneliş</w:t>
      </w:r>
      <w:bookmarkEnd w:id="229"/>
    </w:p>
    <w:p w:rsidR="008C142D" w:rsidRDefault="008C142D">
      <w:r>
        <w:t>Batılı eğitim merkezleri, kız ve erkek öğrencilerin eğitim ortaml</w:t>
      </w:r>
      <w:r>
        <w:t>a</w:t>
      </w:r>
      <w:r>
        <w:t>rının birbirinden ayrılmasına yönelmiş durumdadır. Araştırma me</w:t>
      </w:r>
      <w:r>
        <w:t>r</w:t>
      </w:r>
      <w:r>
        <w:t>kezleri ise bu teşebbüsün olumlu etkilerini incelemektedir. Bir çok k</w:t>
      </w:r>
      <w:r>
        <w:t>a</w:t>
      </w:r>
      <w:r>
        <w:t>dın hastalar ise artık bayan doktorlara müracaat etmektedir.”</w:t>
      </w:r>
      <w:r>
        <w:rPr>
          <w:rStyle w:val="FootnoteReference"/>
        </w:rPr>
        <w:footnoteReference w:id="845"/>
      </w:r>
    </w:p>
    <w:p w:rsidR="008C142D" w:rsidRDefault="008C142D">
      <w:r>
        <w:t>Bütün bunlar da batılı toplumlardaki vatandaşların bu toplumlara hakim olan kültürel pislik atmosferine ve ahlaki çöküşe karşı bir te</w:t>
      </w:r>
      <w:r>
        <w:t>p</w:t>
      </w:r>
      <w:r>
        <w:t xml:space="preserve">kisi sayılmaktadır. </w:t>
      </w:r>
    </w:p>
    <w:p w:rsidR="008C142D" w:rsidRDefault="008C142D" w:rsidP="00D278DE">
      <w:pPr>
        <w:pStyle w:val="Heading1"/>
      </w:pPr>
      <w:bookmarkStart w:id="230" w:name="_Toc61827247"/>
      <w:r>
        <w:t>Eğitim Ortamlarında Kız ve Erkeklerin Bir Arada Okuması Ha</w:t>
      </w:r>
      <w:r>
        <w:t>k</w:t>
      </w:r>
      <w:r>
        <w:t>kındaki Araştırmalar</w:t>
      </w:r>
      <w:bookmarkEnd w:id="230"/>
    </w:p>
    <w:p w:rsidR="008C142D" w:rsidRDefault="008C142D">
      <w:r>
        <w:t>Almanya RTL televizyonunun yayımladığı (Kasım 1989) ilmi bir raporda şöyle yer almıştır: “Üç Avrupa ülkesinin yapt</w:t>
      </w:r>
      <w:r>
        <w:t>ı</w:t>
      </w:r>
      <w:r>
        <w:t>ğı araştırmalar esasınca, kız ve erkeklerin okullarının birbirinden ayrılması</w:t>
      </w:r>
      <w:r>
        <w:t>y</w:t>
      </w:r>
      <w:r>
        <w:t>la, ders hususunda daha fazla bir ilerleme kaydedilmektedir.”</w:t>
      </w:r>
    </w:p>
    <w:p w:rsidR="008C142D" w:rsidRDefault="008C142D">
      <w:r>
        <w:t>Almanya, Avusturya ve İsveç uzman gruplarının ortak araştırmal</w:t>
      </w:r>
      <w:r>
        <w:t>a</w:t>
      </w:r>
      <w:r>
        <w:t>rının sonuçlarını yayımlayan bu televizyon, kız ve erkeklerin aynı s</w:t>
      </w:r>
      <w:r>
        <w:t>ı</w:t>
      </w:r>
      <w:r>
        <w:t>nıfta okutulmasını, derslerde ilerleme açısından şiddetle kınamakta ve de karma sınıflardaki atmosferin eğitim için uygun olmadığını bildi</w:t>
      </w:r>
      <w:r>
        <w:t>r</w:t>
      </w:r>
      <w:r>
        <w:t>mektedir.”</w:t>
      </w:r>
      <w:r>
        <w:rPr>
          <w:rStyle w:val="FootnoteReference"/>
        </w:rPr>
        <w:footnoteReference w:id="846"/>
      </w:r>
    </w:p>
    <w:p w:rsidR="008C142D" w:rsidRDefault="008C142D">
      <w:r>
        <w:t>Ortaokul ve lise çağlarındaki İngiliz kız ve erkek öğrencilerinin i</w:t>
      </w:r>
      <w:r>
        <w:t>m</w:t>
      </w:r>
      <w:r>
        <w:t>tihanlarının sonuçları hususunda yayımlanan rakamlar şunu göste</w:t>
      </w:r>
      <w:r>
        <w:t>r</w:t>
      </w:r>
      <w:r>
        <w:t>mektedir: “Karma olmayan, sadece kız ö</w:t>
      </w:r>
      <w:r>
        <w:t>ğ</w:t>
      </w:r>
      <w:r>
        <w:t>rencilere mahsus okullarda eğitim gören kız öğrenciler, bir çok kon</w:t>
      </w:r>
      <w:r>
        <w:t>u</w:t>
      </w:r>
      <w:r>
        <w:t>larda erkek öğrencileri geride bırakmıştır ve de değişik derslerde çok daha iyi notlar almışlardır.”</w:t>
      </w:r>
      <w:r>
        <w:rPr>
          <w:rStyle w:val="FootnoteReference"/>
        </w:rPr>
        <w:footnoteReference w:id="847"/>
      </w:r>
    </w:p>
    <w:p w:rsidR="008C142D" w:rsidRDefault="008C142D">
      <w:r>
        <w:t>İngiltere okulları baş müfettişi Chris Woodhat ise eğitim ortamında kız ve erkek öğrencilerin bir arada okutulmamasının olumlu etkil</w:t>
      </w:r>
      <w:r>
        <w:t>e</w:t>
      </w:r>
      <w:r>
        <w:t>ri hakkında bir rapor yayımlayarak açık bir şekilde şöyle demiştir: “Kız ile erkek öğrencilerin sınıflarını birbirinden ayıran okullar, eğitim al</w:t>
      </w:r>
      <w:r>
        <w:t>a</w:t>
      </w:r>
      <w:r>
        <w:t>nında daha hızlı bir gelişme kaydetmişlerdir.”</w:t>
      </w:r>
      <w:r>
        <w:rPr>
          <w:rStyle w:val="FootnoteReference"/>
        </w:rPr>
        <w:footnoteReference w:id="848"/>
      </w:r>
    </w:p>
    <w:p w:rsidR="008C142D" w:rsidRDefault="008C142D"/>
    <w:p w:rsidR="008C142D" w:rsidRDefault="008C142D" w:rsidP="00D278DE">
      <w:pPr>
        <w:pStyle w:val="Heading1"/>
      </w:pPr>
      <w:bookmarkStart w:id="231" w:name="_Toc61827248"/>
      <w:r>
        <w:t>Kız ve Erkek Öğrencilerin Karma Olmadığı Ortamlarda Eğitime Olan İlginin Artış Kaydetmesi</w:t>
      </w:r>
      <w:bookmarkEnd w:id="231"/>
    </w:p>
    <w:p w:rsidR="008C142D" w:rsidRDefault="008C142D">
      <w:r>
        <w:t>Şimdi sıradan metotların tam aksine bazı Avrupa ülkeleri</w:t>
      </w:r>
      <w:r>
        <w:t>n</w:t>
      </w:r>
      <w:r>
        <w:t>de kız ve erkek öğrencilerin eğitim alanlarının ayrı tutulmaya başlandığını gö</w:t>
      </w:r>
      <w:r>
        <w:t>r</w:t>
      </w:r>
      <w:r>
        <w:t>mekteyiz. Nitekim Avusturalya devlet yardımcı eğitim sist</w:t>
      </w:r>
      <w:r>
        <w:t>e</w:t>
      </w:r>
      <w:r>
        <w:t>minde kız ve erkek öğrencilerin ayrı sınıflarda okutulması oldukça yaygınlık k</w:t>
      </w:r>
      <w:r>
        <w:t>a</w:t>
      </w:r>
      <w:r>
        <w:t>zanmıştır. Öyle ki şu anda sistem sınıflarının üçte birinde kız ve erkek öğrenciler ayrı sınıflarda okumaktadır.”</w:t>
      </w:r>
      <w:r>
        <w:rPr>
          <w:rStyle w:val="FootnoteReference"/>
        </w:rPr>
        <w:footnoteReference w:id="849"/>
      </w:r>
    </w:p>
    <w:p w:rsidR="008C142D" w:rsidRDefault="008C142D">
      <w:r>
        <w:t>Sidney baskısı Australia gazetesi ise yukarıdaki habere yer vererek şöyle demektedir: “Melborn şehrindeki bir kolejde yedinci ila onuncu sınıflardaki kız çocuklarının % 50 ila % 75’i karma olmayan sınıflarda okumayı tercih etmektedirler.”</w:t>
      </w:r>
      <w:r>
        <w:rPr>
          <w:rStyle w:val="FootnoteReference"/>
        </w:rPr>
        <w:footnoteReference w:id="850"/>
      </w:r>
    </w:p>
    <w:p w:rsidR="008C142D" w:rsidRDefault="008C142D">
      <w:r>
        <w:t>Amerika Virginia eyaletindeki Richmoone bölgesinde bulunan Hemdun Sidney kolejinin yönetim kadrosu da oy birliğiyle bu okula kız çocukl</w:t>
      </w:r>
      <w:r>
        <w:t>a</w:t>
      </w:r>
      <w:r>
        <w:t>rını kayıt yaptırmayı yasaklama siyasetini sürdürme kararı almışlardır.”</w:t>
      </w:r>
    </w:p>
    <w:p w:rsidR="008C142D" w:rsidRDefault="008C142D">
      <w:r>
        <w:t>Bu kolejin başkanı şöyle demektedir: “Bir çok erkek öğrenciler, kız çocuklarının olmadığı bir ortamda eğitimlerini sürdürmek istemekt</w:t>
      </w:r>
      <w:r>
        <w:t>e</w:t>
      </w:r>
      <w:r>
        <w:t>dirler.”</w:t>
      </w:r>
    </w:p>
    <w:p w:rsidR="008C142D" w:rsidRDefault="008C142D">
      <w:r>
        <w:t>“Bundan önce de İndiana eyaletinde Vabash ve Atlanta ey</w:t>
      </w:r>
      <w:r>
        <w:t>a</w:t>
      </w:r>
      <w:r>
        <w:t>letinde Your House kolejleri de bu siyaseti takip etmişlerdir.”</w:t>
      </w:r>
      <w:r>
        <w:rPr>
          <w:rStyle w:val="FootnoteReference"/>
        </w:rPr>
        <w:footnoteReference w:id="851"/>
      </w:r>
    </w:p>
    <w:p w:rsidR="008C142D" w:rsidRDefault="008C142D">
      <w:r>
        <w:rPr>
          <w:b/>
          <w:bCs/>
        </w:rPr>
        <w:t xml:space="preserve">İran Eğitim Ortamı Modeline Teveccüh: </w:t>
      </w:r>
      <w:r>
        <w:t>Batılı ülkelerdeki eğ</w:t>
      </w:r>
      <w:r>
        <w:t>i</w:t>
      </w:r>
      <w:r>
        <w:t>tim kurumlarında kız ve erkek öğrencilerin ayrılması siyasetine tem</w:t>
      </w:r>
      <w:r>
        <w:t>a</w:t>
      </w:r>
      <w:r>
        <w:t xml:space="preserve">yülün ortaya çıkışıyla ilgili raporların arasında dikkati çeken önemli hususlardan biri de, bazı müdürlerin ve eğitim kurumlarının İslami </w:t>
      </w:r>
      <w:r>
        <w:t>İ</w:t>
      </w:r>
      <w:r>
        <w:t>ran’ın ahlaki ve manevi modeline teveccüh etmeleridir. Cumhuri- i İslami haber ajansının yayımladığı özel bir rapora göre Avusturya’nın Viana şehrindeki Shoulshif lisesi öğretmenleri, Cumhuri- i İslami h</w:t>
      </w:r>
      <w:r>
        <w:t>a</w:t>
      </w:r>
      <w:r>
        <w:t xml:space="preserve">ber ajansıyla yaptıkları bir söyleşide, 1995 yılında bu ülkenin bazı </w:t>
      </w:r>
      <w:r>
        <w:t>o</w:t>
      </w:r>
      <w:r>
        <w:t>kullarında uygulamaya koyulan kız ve erkek öğrencilerin ayrı okutu</w:t>
      </w:r>
      <w:r>
        <w:t>l</w:t>
      </w:r>
      <w:r>
        <w:t>ması projesine ve bu projenin gittikçe yaygınlık kazanmasına işaret ederek şöyle demişlerdir: “Bu konu bir çok Avrupa ülkelerinde, öze</w:t>
      </w:r>
      <w:r>
        <w:t>l</w:t>
      </w:r>
      <w:r>
        <w:t>likle de Avusturya’da büyük bir ilgi görmüştür. Bu metot, öğrencilerin gizli kalmış kabiliyetlerinin gelişimi için çok etkili olmuştur.”</w:t>
      </w:r>
    </w:p>
    <w:p w:rsidR="008C142D" w:rsidRDefault="008C142D">
      <w:r>
        <w:t>Yabancı dil öğretmeni Gervasenket Bratel hanım da bu konuda şöyle demiştir: “Geçen yirmi yıl boyunca Avusturya eğitim ve öğretim sorumluları, bu eğitim sistemi hakkında kapsamlı bir araştırmaya g</w:t>
      </w:r>
      <w:r>
        <w:t>i</w:t>
      </w:r>
      <w:r>
        <w:t>rişmişlerdir ve de şu neticeye ulaşmışlardır ki erkek ve kız öğrencil</w:t>
      </w:r>
      <w:r>
        <w:t>e</w:t>
      </w:r>
      <w:r>
        <w:t>rin bir arada okutulması, öğrencilerin eğitim ortamından hakkıyla ist</w:t>
      </w:r>
      <w:r>
        <w:t>i</w:t>
      </w:r>
      <w:r>
        <w:t>fade etmesine engel teşkil etmektedir.”</w:t>
      </w:r>
    </w:p>
    <w:p w:rsidR="008C142D" w:rsidRDefault="008C142D">
      <w:r>
        <w:t>Hakeza şöyle demektedir: “Yapılan araştırmalar esasınca da kız ve erkek öğrencilerin İran eğitim merkezlerinde ayrı ayrı okutulması bir çok olumlu sonuçlar doğurmuştur ve kız çocukları kendi kabiliyetler</w:t>
      </w:r>
      <w:r>
        <w:t>i</w:t>
      </w:r>
      <w:r>
        <w:t>ni çok rahat bir şekilde geliştirebilmişlerdir.”</w:t>
      </w:r>
    </w:p>
    <w:p w:rsidR="008C142D" w:rsidRDefault="008C142D">
      <w:r>
        <w:t>Bratel hanım daha sonra da, “kız öğrencileri için bayan öğretme</w:t>
      </w:r>
      <w:r>
        <w:t>n</w:t>
      </w:r>
      <w:r>
        <w:t>ler ve erkek öğrencileri için de erkek öğretmenler ders vermelidir. Velil</w:t>
      </w:r>
      <w:r>
        <w:t>e</w:t>
      </w:r>
      <w:r>
        <w:t>rin çoğu da bu şekilde bir eğitim sistemi istemektedir” konusunu açı</w:t>
      </w:r>
      <w:r>
        <w:t>k</w:t>
      </w:r>
      <w:r>
        <w:t>layarak şöyle demektedir: “Kız öğrenciler hiçbir şekilde, Avusturya okullarında yapılan yıllık muayenelerin erkek doktorlar tarafından y</w:t>
      </w:r>
      <w:r>
        <w:t>a</w:t>
      </w:r>
      <w:r>
        <w:t>pılmasını istememektedir. Bu konuda öğrencilerin velileri de büyük ısrar gö</w:t>
      </w:r>
      <w:r>
        <w:t>s</w:t>
      </w:r>
      <w:r>
        <w:t>termektedir. Ama maalesef Milli Eğitim Bakanlığı bu isteği reddetmi</w:t>
      </w:r>
      <w:r>
        <w:t>ş</w:t>
      </w:r>
      <w:r>
        <w:t>tir.”</w:t>
      </w:r>
      <w:r>
        <w:rPr>
          <w:rStyle w:val="FootnoteReference"/>
        </w:rPr>
        <w:footnoteReference w:id="852"/>
      </w:r>
    </w:p>
    <w:p w:rsidR="008C142D" w:rsidRDefault="008C142D">
      <w:r>
        <w:br w:type="page"/>
      </w:r>
    </w:p>
    <w:p w:rsidR="008C142D" w:rsidRDefault="008C142D"/>
    <w:p w:rsidR="008C142D" w:rsidRDefault="008C142D" w:rsidP="007B0C55">
      <w:pPr>
        <w:pStyle w:val="StilKadrilksatr0cm"/>
      </w:pPr>
      <w:r>
        <w:rPr>
          <w:rFonts w:ascii="Times New Roman" w:hAnsi="Times New Roman" w:cs="Times New Roman"/>
          <w:szCs w:val="24"/>
        </w:rPr>
        <w:t xml:space="preserve"> </w:t>
      </w:r>
      <w:r>
        <w:t>Batıda Ahlaki Çöküşün Sonuçları</w:t>
      </w:r>
    </w:p>
    <w:p w:rsidR="008C142D" w:rsidRDefault="008C142D">
      <w:r>
        <w:t>Batıda ahlaki ve manevi çöküşün örneklerinden oluşan uzunca fi</w:t>
      </w:r>
      <w:r>
        <w:t>h</w:t>
      </w:r>
      <w:r>
        <w:t>ristinin bir köşesini okumak dahi bizlere, batı liberalizminin dizginl</w:t>
      </w:r>
      <w:r>
        <w:t>e</w:t>
      </w:r>
      <w:r>
        <w:t>rini kopa</w:t>
      </w:r>
      <w:r>
        <w:t>r</w:t>
      </w:r>
      <w:r>
        <w:t>mış özgürlükleri ve ahlaki rölativizmi yaymasıyla, çağdaş insan için ortaya çıkardığı büyük facianın boyutlarını derk etmek h</w:t>
      </w:r>
      <w:r>
        <w:t>u</w:t>
      </w:r>
      <w:r>
        <w:t>susunda b</w:t>
      </w:r>
      <w:r>
        <w:t>ü</w:t>
      </w:r>
      <w:r>
        <w:t xml:space="preserve">yük ve hissedilir bir ölçüde yardımcı olacaktır. </w:t>
      </w:r>
    </w:p>
    <w:p w:rsidR="008C142D" w:rsidRDefault="008C142D">
      <w:r>
        <w:t>Batıda sınırsız bir epikülizmin tavsiye edilmesiyle, “ve batı kült</w:t>
      </w:r>
      <w:r>
        <w:t>ü</w:t>
      </w:r>
      <w:r>
        <w:t>rünün aşk kavramını derk etmekten gittikçe uzaklaşmasıyla” ahlaki çöküş akımı büyük bir hızla insanlığın saygı gösterdiği değerleri ve elde ett</w:t>
      </w:r>
      <w:r>
        <w:t>i</w:t>
      </w:r>
      <w:r>
        <w:t>ği uyumları itibardan düşürmüş ve de endişe verici korkunç bir takım şartlar ortaya çıkarmıştır. Bugün batıda, “evlilik dışı cinsel ilişkiler, evlilik adabına bağlı kalmamak ve de her türlü sapık eşcinsel ilişkiler büyük bir hızla artış kaydetmektedir. Her geçen gün, gün</w:t>
      </w:r>
      <w:r>
        <w:t>ü</w:t>
      </w:r>
      <w:r>
        <w:t>müz nesli arasında gittikçe de yaygınlık kazanmaktadır. Hakika</w:t>
      </w:r>
      <w:r>
        <w:t>t</w:t>
      </w:r>
      <w:r>
        <w:t>te şimdi de sadece agnostisler değil, hatta dindarlık iddiasında bulunan kimseler bile, gün geçtikçe geleneksel cinsel ahlak hususunda şüpheye düşmektedirler. Sadece son on yılda AIDS gibi tehlikeli hastalıklara bulaşma korkusu, bir yere kadar, gençlerin bütün hayatına galebe ça</w:t>
      </w:r>
      <w:r>
        <w:t>l</w:t>
      </w:r>
      <w:r>
        <w:t xml:space="preserve">mış olan sınırsız cinsel davranışlarını ve de gün geçtikçe genç yaşlarda hamile kalma gibi çeşitli sonuçlarını sınırlayabilmiştir. </w:t>
      </w:r>
      <w:r>
        <w:rPr>
          <w:rStyle w:val="FootnoteReference"/>
        </w:rPr>
        <w:footnoteReference w:id="853"/>
      </w:r>
    </w:p>
    <w:p w:rsidR="008C142D" w:rsidRDefault="008C142D">
      <w:r>
        <w:t>Ahlaki çöküş cereyanı, seks ve lakaytlığın delice savunulması, s</w:t>
      </w:r>
      <w:r>
        <w:t>ı</w:t>
      </w:r>
      <w:r>
        <w:t>nırsız epikürist eğilimler, batıda bir çok toplumsal sorunlar vücuda g</w:t>
      </w:r>
      <w:r>
        <w:t>e</w:t>
      </w:r>
      <w:r>
        <w:t xml:space="preserve">tirmiştir. Bu sorunlardan bazısını örnek olarak aktarmak istiyoruz. </w:t>
      </w:r>
    </w:p>
    <w:p w:rsidR="008C142D" w:rsidRDefault="008C142D"/>
    <w:p w:rsidR="008C142D" w:rsidRDefault="008C142D" w:rsidP="00D278DE">
      <w:pPr>
        <w:pStyle w:val="Heading1"/>
      </w:pPr>
      <w:bookmarkStart w:id="232" w:name="_Toc61827249"/>
      <w:r>
        <w:t>Meşru Olmayan İlişkilerin Yaygınlık Kazanması</w:t>
      </w:r>
      <w:bookmarkEnd w:id="232"/>
    </w:p>
    <w:p w:rsidR="008C142D" w:rsidRDefault="008C142D">
      <w:r>
        <w:t>Şu anda modern dünyada ve de modern dünyaya uyan toplumlarda kız ve erkek çocuklar, kadın ve erkekler arasında meşru olmayan ili</w:t>
      </w:r>
      <w:r>
        <w:t>ş</w:t>
      </w:r>
      <w:r>
        <w:t>kiler çirkin olarak kabul edilmemekle kalmamış, hatta bir çok husu</w:t>
      </w:r>
      <w:r>
        <w:t>s</w:t>
      </w:r>
      <w:r>
        <w:t xml:space="preserve">larda karşı cinsle meşru olmayan ilişkilere girmemek, kınanmış bir iş olarak düşünülmektedir. </w:t>
      </w:r>
    </w:p>
    <w:p w:rsidR="008C142D" w:rsidRDefault="008C142D">
      <w:r>
        <w:t>Bu uğursuz olayın ağır sonuçları batılı toplumları büyük bir bu</w:t>
      </w:r>
      <w:r>
        <w:t>h</w:t>
      </w:r>
      <w:r>
        <w:t>ranla karşı karşıya getirmiştir. Mevcut rakamlar esasınca tek kalemde her yıl, 350 bin Amerikalı kız çocuğu onbeş ila ondokuz yaşları ar</w:t>
      </w:r>
      <w:r>
        <w:t>a</w:t>
      </w:r>
      <w:r>
        <w:t>sında henüz lise çağındayken meşru olmayan ilişkiler neticesinde k</w:t>
      </w:r>
      <w:r>
        <w:t>a</w:t>
      </w:r>
      <w:r>
        <w:t>nun dışı çocuklar dünyaya getirmektedir ve bu rakamlar son yıllarda gittikçe artış kaydetmektedir.”</w:t>
      </w:r>
      <w:r>
        <w:rPr>
          <w:rStyle w:val="FootnoteReference"/>
        </w:rPr>
        <w:footnoteReference w:id="854"/>
      </w:r>
    </w:p>
    <w:p w:rsidR="008C142D" w:rsidRDefault="008C142D">
      <w:r>
        <w:t>Amerikalı Rider’s Digest gazetesi, bu haberi yayımlayarak ve de meşru olmayan ilişkilerin uğursuz sonuçlarını beyan ederek söz kon</w:t>
      </w:r>
      <w:r>
        <w:t>u</w:t>
      </w:r>
      <w:r>
        <w:t>su kızlardan biriyle yaptığı bir söyleşide, röportaj yaptığı kızdan na</w:t>
      </w:r>
      <w:r>
        <w:t>k</w:t>
      </w:r>
      <w:r>
        <w:t>len şöyle yazma</w:t>
      </w:r>
      <w:r>
        <w:t>k</w:t>
      </w:r>
      <w:r>
        <w:t>tadır: “Keşke zaman geriye dönebilseydi! Keşke bir aile bireyi olarak, ailem arasında bir yerim olsaydı! Keşke meşru o</w:t>
      </w:r>
      <w:r>
        <w:t>l</w:t>
      </w:r>
      <w:r>
        <w:t>mayan ilişkiler için uygun ortam vücuda geldiğinde hayatımın gelec</w:t>
      </w:r>
      <w:r>
        <w:t>e</w:t>
      </w:r>
      <w:r>
        <w:t>ğini düşü</w:t>
      </w:r>
      <w:r>
        <w:t>n</w:t>
      </w:r>
      <w:r>
        <w:t>seydim ve böylesine bir çıkmaza sürüklenmeseydim.” Bu gazete devamında şöyle yazmaktadır: “Hüzün ve pişmanlık, suç ve c</w:t>
      </w:r>
      <w:r>
        <w:t>i</w:t>
      </w:r>
      <w:r>
        <w:t>nayet, ailenin çöküşü ve de ileriyi görmekten aciz olmak, Amerikan to</w:t>
      </w:r>
      <w:r>
        <w:t>p</w:t>
      </w:r>
      <w:r>
        <w:t>lumunda seksin genel sonuçlarıdır. Bu korkunç ilişkilere bulaşmış gençleri ise oldukça zor ve üzüntü verici bir gelecek beklemektedir.”</w:t>
      </w:r>
    </w:p>
    <w:p w:rsidR="008C142D" w:rsidRDefault="008C142D">
      <w:r>
        <w:t>Onlar, hayatın gerçekleriyle uyuşmak ve de gelecek günlerinde kendilerini bekleyen büyük sorunlar dalgasına karşı koymaya hazı</w:t>
      </w:r>
      <w:r>
        <w:t>r</w:t>
      </w:r>
      <w:r>
        <w:t>lanmak zorundadırlar. Sahi bu konuda suçlu kimdir? ”</w:t>
      </w:r>
      <w:r>
        <w:rPr>
          <w:rStyle w:val="FootnoteReference"/>
        </w:rPr>
        <w:footnoteReference w:id="855"/>
      </w:r>
    </w:p>
    <w:p w:rsidR="008C142D" w:rsidRDefault="008C142D">
      <w:r>
        <w:t xml:space="preserve">Batılı ülkelerde fuhuş ve meşru olmayan çirkin ilişkileri sistemli hale getirenler, iffet ve haya sınırlarını da yırtarak, bugün kendilerini yenileme ve de hukuksal haklar talebinde bulunmaktadırlar. </w:t>
      </w:r>
    </w:p>
    <w:p w:rsidR="008C142D" w:rsidRDefault="008C142D">
      <w:r>
        <w:t>Almanya Spiegel dergisi de 1990’lı yıllarda yayımladığı sayılarının birinde, Avrupa’daki fuhuş merkezlerinin faaliyetleri hakkında yayı</w:t>
      </w:r>
      <w:r>
        <w:t>m</w:t>
      </w:r>
      <w:r>
        <w:t xml:space="preserve">ladığı özel bir raporunda şöyle yazmıştır: “Belçika’da uluslararası </w:t>
      </w:r>
      <w:r>
        <w:t>i</w:t>
      </w:r>
      <w:r>
        <w:t>kinci fahişeler kongresi üç gün boyunca 150 fahişenin ve bu ala</w:t>
      </w:r>
      <w:r>
        <w:t>n</w:t>
      </w:r>
      <w:r>
        <w:t>daki tacirlerin katılımıyla düzenlenmiştir. Bu kongreye katılanlar, yaptıkl</w:t>
      </w:r>
      <w:r>
        <w:t>a</w:t>
      </w:r>
      <w:r>
        <w:t>rı çirkin işin kanuni olduğu hususunda ısrarda bulunmuşla</w:t>
      </w:r>
      <w:r>
        <w:t>r</w:t>
      </w:r>
      <w:r>
        <w:t>dır.”</w:t>
      </w:r>
      <w:r>
        <w:rPr>
          <w:rStyle w:val="FootnoteReference"/>
        </w:rPr>
        <w:footnoteReference w:id="856"/>
      </w:r>
    </w:p>
    <w:p w:rsidR="008C142D" w:rsidRDefault="008C142D">
      <w:r>
        <w:t>Batıda şerafet, hürriyet ve insanın saygınlığını koruduğunu iddia eden kimseler, insanın nefsani arzularına sığınarak ve fesat pazarını canlı tutarak modern çağın kölelik gerçeğini gözler önüne sermişle</w:t>
      </w:r>
      <w:r>
        <w:t>r</w:t>
      </w:r>
      <w:r>
        <w:t xml:space="preserve">dir. </w:t>
      </w:r>
    </w:p>
    <w:p w:rsidR="008C142D" w:rsidRDefault="008C142D">
      <w:r>
        <w:t>Aralık 1996'da, Dominik Cumhuriyetinin başkenti Santo Dominiko da Birleşmiş Milletler Teşkilatına bağlı olarak düzenlenen Uluslarar</w:t>
      </w:r>
      <w:r>
        <w:t>a</w:t>
      </w:r>
      <w:r>
        <w:t>sı bir konferans, zengin ülkelerdeki serseriliğin yayılmasını incelemiş ve şöyle ilan etmiştir: “Fakir ülkelerdeki kadınlar, daha zengin olan ülkelere intikal ettirilmiş ve de orada köleliğe zorlanmışlardır. Bu k</w:t>
      </w:r>
      <w:r>
        <w:t>a</w:t>
      </w:r>
      <w:r>
        <w:t>dınların tümü kandırılmıştır. Bir iş ve meşru bir gelir elde etmek ve daha iyi yaşamak için böylesine bir maceraya sürüklenmişlerdir.</w:t>
      </w:r>
    </w:p>
    <w:p w:rsidR="008C142D" w:rsidRDefault="008C142D">
      <w:r>
        <w:t>Söz konusu konferans, bu işi özgürlük ve demokrasi asrında kölelik olarak adlandırmış ve de insan kaçakçılığı yapıldığını belirtmiştir. A</w:t>
      </w:r>
      <w:r>
        <w:t>y</w:t>
      </w:r>
      <w:r>
        <w:t>rıca da bu işin insani olmadığını, fesat ve hastalık nedeni olduğunu b</w:t>
      </w:r>
      <w:r>
        <w:t>e</w:t>
      </w:r>
      <w:r>
        <w:t>lirtmiştir.”</w:t>
      </w:r>
      <w:r>
        <w:rPr>
          <w:rStyle w:val="FootnoteReference"/>
        </w:rPr>
        <w:footnoteReference w:id="857"/>
      </w:r>
    </w:p>
    <w:p w:rsidR="008C142D" w:rsidRDefault="008C142D"/>
    <w:p w:rsidR="008C142D" w:rsidRDefault="008C142D" w:rsidP="00D278DE">
      <w:pPr>
        <w:pStyle w:val="Heading1"/>
      </w:pPr>
      <w:bookmarkStart w:id="233" w:name="_Toc61827250"/>
      <w:r>
        <w:t>Kadınların Aşağılanması ve Emniyetini Kaybetmesi</w:t>
      </w:r>
      <w:bookmarkEnd w:id="233"/>
    </w:p>
    <w:p w:rsidR="008C142D" w:rsidRDefault="008C142D">
      <w:r>
        <w:t>Afete uğramış batılı toplumlardaki mevcut gerçekler, kadının m</w:t>
      </w:r>
      <w:r>
        <w:t>a</w:t>
      </w:r>
      <w:r>
        <w:t>kamının küçümsendiğini, kadının değersiz bir meta haline dönüştürü</w:t>
      </w:r>
      <w:r>
        <w:t>l</w:t>
      </w:r>
      <w:r>
        <w:t>düğünü ve de toplumun temel bir rüknü olan kadının gün geçtikçe d</w:t>
      </w:r>
      <w:r>
        <w:t>a</w:t>
      </w:r>
      <w:r>
        <w:t xml:space="preserve">ha çok emniyetini kaybettiğini göstermektedir. </w:t>
      </w:r>
    </w:p>
    <w:p w:rsidR="008C142D" w:rsidRDefault="008C142D">
      <w:r>
        <w:t>Bir çok görüş sahipleri şuna inanmaktadırlar ki, “batılı kadınların temel hakları, batı propaganda araçlarının söylediklerinin tam tersine zayi olmuş durumdadır.”</w:t>
      </w:r>
      <w:r>
        <w:rPr>
          <w:rStyle w:val="FootnoteReference"/>
        </w:rPr>
        <w:footnoteReference w:id="858"/>
      </w:r>
    </w:p>
    <w:p w:rsidR="008C142D" w:rsidRDefault="008C142D">
      <w:pPr>
        <w:rPr>
          <w:lang w:bidi="fa-IR"/>
        </w:rPr>
      </w:pPr>
      <w:r>
        <w:t>Batılı rölativist liberaller, kadın için özgürlük örtüsü altında kad</w:t>
      </w:r>
      <w:r>
        <w:t>ı</w:t>
      </w:r>
      <w:r>
        <w:t xml:space="preserve">nın makamını, dizginlerini koparmış hayvani içgüdülerini tatmin etme </w:t>
      </w:r>
      <w:r>
        <w:t>a</w:t>
      </w:r>
      <w:r>
        <w:t>racı ve de iktisadi sistem çarkını çevirebilmek için bir araç konumuna düşürmüştür. Bu yüzden de şu anda batılı bir çok kadınlar şuna ina</w:t>
      </w:r>
      <w:r>
        <w:t>n</w:t>
      </w:r>
      <w:r>
        <w:t>maktadırlar ki, “batılı toplumlarda kadın, elden ele atılan ucuz bir m</w:t>
      </w:r>
      <w:r>
        <w:t>e</w:t>
      </w:r>
      <w:r>
        <w:t>ta konumu</w:t>
      </w:r>
      <w:r>
        <w:t>n</w:t>
      </w:r>
      <w:r>
        <w:t>dadır.”</w:t>
      </w:r>
      <w:r>
        <w:rPr>
          <w:rStyle w:val="FootnoteReference"/>
        </w:rPr>
        <w:footnoteReference w:id="859"/>
      </w:r>
    </w:p>
    <w:p w:rsidR="008C142D" w:rsidRDefault="008C142D">
      <w:pPr>
        <w:rPr>
          <w:lang w:bidi="fa-IR"/>
        </w:rPr>
      </w:pPr>
      <w:r>
        <w:rPr>
          <w:lang w:bidi="fa-IR"/>
        </w:rPr>
        <w:t>Şu anda hiç şüphesiz batı medeniyetinde, “Kadının fıtratının ve t</w:t>
      </w:r>
      <w:r>
        <w:rPr>
          <w:lang w:bidi="fa-IR"/>
        </w:rPr>
        <w:t>a</w:t>
      </w:r>
      <w:r>
        <w:rPr>
          <w:lang w:bidi="fa-IR"/>
        </w:rPr>
        <w:t xml:space="preserve">biatının aksine davranılmaktadır. Bu yüzden batılı kadınlar, reklam </w:t>
      </w:r>
      <w:r>
        <w:rPr>
          <w:lang w:bidi="fa-IR"/>
        </w:rPr>
        <w:t>i</w:t>
      </w:r>
      <w:r>
        <w:rPr>
          <w:lang w:bidi="fa-IR"/>
        </w:rPr>
        <w:t>çin kendilerinden istifade edilmesinden çok rahatsız durumdadır. Bat</w:t>
      </w:r>
      <w:r>
        <w:rPr>
          <w:lang w:bidi="fa-IR"/>
        </w:rPr>
        <w:t>ı</w:t>
      </w:r>
      <w:r>
        <w:rPr>
          <w:lang w:bidi="fa-IR"/>
        </w:rPr>
        <w:t>lı kadınlar için her şeyin satışında kendilerinden istifade edilmesi ge</w:t>
      </w:r>
      <w:r>
        <w:rPr>
          <w:lang w:bidi="fa-IR"/>
        </w:rPr>
        <w:t>r</w:t>
      </w:r>
      <w:r>
        <w:rPr>
          <w:lang w:bidi="fa-IR"/>
        </w:rPr>
        <w:t>çekten de utanç vericidir.”</w:t>
      </w:r>
      <w:r>
        <w:rPr>
          <w:rStyle w:val="FootnoteReference"/>
          <w:lang w:bidi="fa-IR"/>
        </w:rPr>
        <w:footnoteReference w:id="860"/>
      </w:r>
    </w:p>
    <w:p w:rsidR="008C142D" w:rsidRDefault="008C142D">
      <w:pPr>
        <w:rPr>
          <w:lang w:bidi="fa-IR"/>
        </w:rPr>
      </w:pPr>
      <w:r>
        <w:rPr>
          <w:lang w:bidi="fa-IR"/>
        </w:rPr>
        <w:t>Örnek olarak mevcut raporlar esasınca, “son yıllarda Fransa’da t</w:t>
      </w:r>
      <w:r>
        <w:rPr>
          <w:lang w:bidi="fa-IR"/>
        </w:rPr>
        <w:t>i</w:t>
      </w:r>
      <w:r>
        <w:rPr>
          <w:lang w:bidi="fa-IR"/>
        </w:rPr>
        <w:t>cari reklam için kadınların resimleri kullanılmaktadır ve bu r</w:t>
      </w:r>
      <w:r>
        <w:rPr>
          <w:lang w:bidi="fa-IR"/>
        </w:rPr>
        <w:t>e</w:t>
      </w:r>
      <w:r>
        <w:rPr>
          <w:lang w:bidi="fa-IR"/>
        </w:rPr>
        <w:t xml:space="preserve">simler her geçen gün daha müstehcen ve aşağılayıcı olmaktadır. Ayakkabı üreticisi bir İtalyan şirketi de bir erkeğin ayağındaki kendi ürettiği </w:t>
      </w:r>
      <w:r>
        <w:rPr>
          <w:lang w:bidi="fa-IR"/>
        </w:rPr>
        <w:t>a</w:t>
      </w:r>
      <w:r>
        <w:rPr>
          <w:lang w:bidi="fa-IR"/>
        </w:rPr>
        <w:t>yakkab</w:t>
      </w:r>
      <w:r>
        <w:rPr>
          <w:lang w:bidi="fa-IR"/>
        </w:rPr>
        <w:t>ı</w:t>
      </w:r>
      <w:r>
        <w:rPr>
          <w:lang w:bidi="fa-IR"/>
        </w:rPr>
        <w:t xml:space="preserve">yı yalayan çıplak bir kadını reklam olarak kullanmıştır. </w:t>
      </w:r>
    </w:p>
    <w:p w:rsidR="008C142D" w:rsidRDefault="008C142D">
      <w:pPr>
        <w:rPr>
          <w:lang w:bidi="fa-IR"/>
        </w:rPr>
      </w:pPr>
      <w:r>
        <w:rPr>
          <w:lang w:bidi="fa-IR"/>
        </w:rPr>
        <w:t>Bir elbise üretim şirketi, koyunların yanında dört ayak üzerinde y</w:t>
      </w:r>
      <w:r>
        <w:rPr>
          <w:lang w:bidi="fa-IR"/>
        </w:rPr>
        <w:t>ü</w:t>
      </w:r>
      <w:r>
        <w:rPr>
          <w:lang w:bidi="fa-IR"/>
        </w:rPr>
        <w:t>rüyen çıplak bir kadının reklamını yayımlamaktadır. Başka bir şirket ise, zincire vurulmuş bir kadını reklamında kullanmaktadır.”</w:t>
      </w:r>
      <w:r>
        <w:rPr>
          <w:rStyle w:val="FootnoteReference"/>
          <w:lang w:bidi="fa-IR"/>
        </w:rPr>
        <w:footnoteReference w:id="861"/>
      </w:r>
    </w:p>
    <w:p w:rsidR="008C142D" w:rsidRDefault="008C142D">
      <w:pPr>
        <w:rPr>
          <w:lang w:bidi="fa-IR"/>
        </w:rPr>
      </w:pPr>
      <w:r>
        <w:rPr>
          <w:lang w:bidi="fa-IR"/>
        </w:rPr>
        <w:t>Batılı tefekkürün temellerinde kökleri bulunan bu tür reklam ola</w:t>
      </w:r>
      <w:r>
        <w:rPr>
          <w:lang w:bidi="fa-IR"/>
        </w:rPr>
        <w:t>y</w:t>
      </w:r>
      <w:r>
        <w:rPr>
          <w:lang w:bidi="fa-IR"/>
        </w:rPr>
        <w:t>ları, kadının makamını öylesine bir küçük düşürmüştür ki batılı devle</w:t>
      </w:r>
      <w:r>
        <w:rPr>
          <w:lang w:bidi="fa-IR"/>
        </w:rPr>
        <w:t>t</w:t>
      </w:r>
      <w:r>
        <w:rPr>
          <w:lang w:bidi="fa-IR"/>
        </w:rPr>
        <w:t xml:space="preserve"> görevlilerinin bile tepkisini çekmiştir. Nitekim, “Fransa kadın hakları müşavirliği bakanı Nichol Pery de bu konuda devlete bir takım rapo</w:t>
      </w:r>
      <w:r>
        <w:rPr>
          <w:lang w:bidi="fa-IR"/>
        </w:rPr>
        <w:t>r</w:t>
      </w:r>
      <w:r>
        <w:rPr>
          <w:lang w:bidi="fa-IR"/>
        </w:rPr>
        <w:t>lar sunarak reklamlarda aşırılığı sınırlandırmak için ciddi bir kanun çık</w:t>
      </w:r>
      <w:r>
        <w:rPr>
          <w:lang w:bidi="fa-IR"/>
        </w:rPr>
        <w:t>a</w:t>
      </w:r>
      <w:r>
        <w:rPr>
          <w:lang w:bidi="fa-IR"/>
        </w:rPr>
        <w:t>rılmasını istemiştir.”</w:t>
      </w:r>
      <w:r>
        <w:rPr>
          <w:rStyle w:val="FootnoteReference"/>
          <w:lang w:bidi="fa-IR"/>
        </w:rPr>
        <w:footnoteReference w:id="862"/>
      </w:r>
    </w:p>
    <w:p w:rsidR="008C142D" w:rsidRDefault="008C142D">
      <w:pPr>
        <w:rPr>
          <w:lang w:bidi="fa-IR"/>
        </w:rPr>
      </w:pPr>
      <w:r>
        <w:rPr>
          <w:lang w:bidi="fa-IR"/>
        </w:rPr>
        <w:t>Batılı müstehcen reklam ve kültürde, kadınların içler acısı bir ş</w:t>
      </w:r>
      <w:r>
        <w:rPr>
          <w:lang w:bidi="fa-IR"/>
        </w:rPr>
        <w:t>e</w:t>
      </w:r>
      <w:r>
        <w:rPr>
          <w:lang w:bidi="fa-IR"/>
        </w:rPr>
        <w:t>kilde aşağılanmasının artış kaydetmesiyle, müreffeh batılı ülkelerde “kadınlara yapılan tecavüz meselesi oldukça artış kaydetmiştir. Nit</w:t>
      </w:r>
      <w:r>
        <w:rPr>
          <w:lang w:bidi="fa-IR"/>
        </w:rPr>
        <w:t>e</w:t>
      </w:r>
      <w:r>
        <w:rPr>
          <w:lang w:bidi="fa-IR"/>
        </w:rPr>
        <w:t>kim toplumsal psikolog hanımlardan biri “Siyasi psikoloji” adlı bir dergide rakam vererek şöyle ilan etmiştir: “Kanadalı ve Amerikalı ö</w:t>
      </w:r>
      <w:r>
        <w:rPr>
          <w:lang w:bidi="fa-IR"/>
        </w:rPr>
        <w:t>ğ</w:t>
      </w:r>
      <w:r>
        <w:rPr>
          <w:lang w:bidi="fa-IR"/>
        </w:rPr>
        <w:t>rencilere, “Siz hangi şartlarda tecavüze yeltenirsiniz? ” diye sordukl</w:t>
      </w:r>
      <w:r>
        <w:rPr>
          <w:lang w:bidi="fa-IR"/>
        </w:rPr>
        <w:t>a</w:t>
      </w:r>
      <w:r>
        <w:rPr>
          <w:lang w:bidi="fa-IR"/>
        </w:rPr>
        <w:t>rında Kanadalı öğrencilerin % 60’ı, “polisin elinden kurtulacağımız taktirde” diye cevap vermişlerdir. Hakeza söz konusu psikolog hanım şöyle yazmıştır: “Şimdi Allah için söyleyin, gençlerin % 60’ının her an tecavüze yeltenmeye hazır olduğu böylesi bir toplumda ve bu şar</w:t>
      </w:r>
      <w:r>
        <w:rPr>
          <w:lang w:bidi="fa-IR"/>
        </w:rPr>
        <w:t>t</w:t>
      </w:r>
      <w:r>
        <w:rPr>
          <w:lang w:bidi="fa-IR"/>
        </w:rPr>
        <w:t>lar altında yaşayan kadınların ne kadar bir toplumsal güvenliği va</w:t>
      </w:r>
      <w:r>
        <w:rPr>
          <w:lang w:bidi="fa-IR"/>
        </w:rPr>
        <w:t>r</w:t>
      </w:r>
      <w:r>
        <w:rPr>
          <w:lang w:bidi="fa-IR"/>
        </w:rPr>
        <w:t>dır?”</w:t>
      </w:r>
      <w:r>
        <w:rPr>
          <w:rStyle w:val="FootnoteReference"/>
          <w:lang w:bidi="fa-IR"/>
        </w:rPr>
        <w:footnoteReference w:id="863"/>
      </w:r>
    </w:p>
    <w:p w:rsidR="008C142D" w:rsidRDefault="008C142D">
      <w:pPr>
        <w:rPr>
          <w:lang w:bidi="fa-IR"/>
        </w:rPr>
      </w:pPr>
      <w:r>
        <w:rPr>
          <w:lang w:bidi="fa-IR"/>
        </w:rPr>
        <w:t>İşte bu şartlar altında güvenilir anketler esasınca, “ABD’de iki k</w:t>
      </w:r>
      <w:r>
        <w:rPr>
          <w:lang w:bidi="fa-IR"/>
        </w:rPr>
        <w:t>a</w:t>
      </w:r>
      <w:r>
        <w:rPr>
          <w:lang w:bidi="fa-IR"/>
        </w:rPr>
        <w:t>dından biri ömrü boyunca alkol ve uyuşturucu madde kullananlar tar</w:t>
      </w:r>
      <w:r>
        <w:rPr>
          <w:lang w:bidi="fa-IR"/>
        </w:rPr>
        <w:t>a</w:t>
      </w:r>
      <w:r>
        <w:rPr>
          <w:lang w:bidi="fa-IR"/>
        </w:rPr>
        <w:t>fından toplu tecavüze ve tehdite maruz ka</w:t>
      </w:r>
      <w:r>
        <w:rPr>
          <w:lang w:bidi="fa-IR"/>
        </w:rPr>
        <w:t>l</w:t>
      </w:r>
      <w:r>
        <w:rPr>
          <w:lang w:bidi="fa-IR"/>
        </w:rPr>
        <w:t>maktadır.”</w:t>
      </w:r>
      <w:r>
        <w:rPr>
          <w:rStyle w:val="FootnoteReference"/>
          <w:lang w:bidi="fa-IR"/>
        </w:rPr>
        <w:footnoteReference w:id="864"/>
      </w:r>
    </w:p>
    <w:p w:rsidR="008C142D" w:rsidRDefault="008C142D">
      <w:pPr>
        <w:rPr>
          <w:lang w:bidi="fa-IR"/>
        </w:rPr>
      </w:pPr>
      <w:r>
        <w:rPr>
          <w:lang w:bidi="fa-IR"/>
        </w:rPr>
        <w:t>Bu içler acısı durumda, “Yılda yirmi yaşının altındaki dörtyüz bi</w:t>
      </w:r>
      <w:r>
        <w:rPr>
          <w:lang w:bidi="fa-IR"/>
        </w:rPr>
        <w:t>n</w:t>
      </w:r>
      <w:r>
        <w:rPr>
          <w:lang w:bidi="fa-IR"/>
        </w:rPr>
        <w:t>den fazla kadın kürtaj yaptırmaktadır ve bunların çoğunu da Amerikalı evlenmemiş kızlar teşkil etmektedir. Bu kızların % 70’i ise serseri g</w:t>
      </w:r>
      <w:r>
        <w:rPr>
          <w:lang w:bidi="fa-IR"/>
        </w:rPr>
        <w:t>u</w:t>
      </w:r>
      <w:r>
        <w:rPr>
          <w:lang w:bidi="fa-IR"/>
        </w:rPr>
        <w:t>rup ve bireylerin cinsel saldırılarına maruz kalmaktadırlar.”</w:t>
      </w:r>
      <w:r>
        <w:rPr>
          <w:rStyle w:val="FootnoteReference"/>
          <w:lang w:bidi="fa-IR"/>
        </w:rPr>
        <w:footnoteReference w:id="865"/>
      </w:r>
    </w:p>
    <w:p w:rsidR="008C142D" w:rsidRDefault="008C142D">
      <w:pPr>
        <w:rPr>
          <w:lang w:bidi="fa-IR"/>
        </w:rPr>
      </w:pPr>
      <w:r>
        <w:rPr>
          <w:lang w:bidi="fa-IR"/>
        </w:rPr>
        <w:t>İngiltere’de Tony Blair hükümetinde kadın hakları bakanı Barones G. ise İngiliz kadınlarını gün geçtikçe daha fazla tehdit eden emniye</w:t>
      </w:r>
      <w:r>
        <w:rPr>
          <w:lang w:bidi="fa-IR"/>
        </w:rPr>
        <w:t>t</w:t>
      </w:r>
      <w:r>
        <w:rPr>
          <w:lang w:bidi="fa-IR"/>
        </w:rPr>
        <w:t>sizlik konusuna işaret ederek şöyle demiştir: “Scotland dışında, İngi</w:t>
      </w:r>
      <w:r>
        <w:rPr>
          <w:lang w:bidi="fa-IR"/>
        </w:rPr>
        <w:t>l</w:t>
      </w:r>
      <w:r>
        <w:rPr>
          <w:lang w:bidi="fa-IR"/>
        </w:rPr>
        <w:t>tere’nin merkezi bölümlerinde ve Velez'de oturmakta olan kadınlardan yılda 300 binden fazlası cinsel saldırılara maruz kalmaktadır.”</w:t>
      </w:r>
    </w:p>
    <w:p w:rsidR="008C142D" w:rsidRDefault="008C142D">
      <w:pPr>
        <w:rPr>
          <w:lang w:bidi="fa-IR"/>
        </w:rPr>
      </w:pPr>
      <w:r>
        <w:rPr>
          <w:lang w:bidi="fa-IR"/>
        </w:rPr>
        <w:t>Söz konusu bakanın dediğine göre bazı kadınlar da, caddelerde sa</w:t>
      </w:r>
      <w:r>
        <w:rPr>
          <w:lang w:bidi="fa-IR"/>
        </w:rPr>
        <w:t>l</w:t>
      </w:r>
      <w:r>
        <w:rPr>
          <w:lang w:bidi="fa-IR"/>
        </w:rPr>
        <w:t xml:space="preserve">dırı ve tecavüze uğramaktan korktukları için evlerinden dışarı çıkmaya cesaret edememektedirler. </w:t>
      </w:r>
    </w:p>
    <w:p w:rsidR="008C142D" w:rsidRDefault="008C142D">
      <w:pPr>
        <w:rPr>
          <w:lang w:bidi="fa-IR"/>
        </w:rPr>
      </w:pPr>
      <w:r>
        <w:rPr>
          <w:lang w:bidi="fa-IR"/>
        </w:rPr>
        <w:t>Söz konusu haberi yayımlayan Times London gazetesinin raporuna göre ise kadın haklarından sorumlu bakanın ortaya koyduğu rakamlar, resmi rakamlarla çelişmektedir. Zira resmi rakamlar bir yıl içinde sa</w:t>
      </w:r>
      <w:r>
        <w:rPr>
          <w:lang w:bidi="fa-IR"/>
        </w:rPr>
        <w:t>l</w:t>
      </w:r>
      <w:r>
        <w:rPr>
          <w:lang w:bidi="fa-IR"/>
        </w:rPr>
        <w:t>dırıya uğrayan kadınların sayısının 25.300 kişi olduğunu söylemi</w:t>
      </w:r>
      <w:r>
        <w:rPr>
          <w:lang w:bidi="fa-IR"/>
        </w:rPr>
        <w:t>ş</w:t>
      </w:r>
      <w:r>
        <w:rPr>
          <w:lang w:bidi="fa-IR"/>
        </w:rPr>
        <w:t>tir.”</w:t>
      </w:r>
      <w:r>
        <w:rPr>
          <w:rStyle w:val="FootnoteReference"/>
          <w:lang w:bidi="fa-IR"/>
        </w:rPr>
        <w:footnoteReference w:id="866"/>
      </w:r>
    </w:p>
    <w:p w:rsidR="008C142D" w:rsidRDefault="008C142D">
      <w:pPr>
        <w:rPr>
          <w:lang w:bidi="fa-IR"/>
        </w:rPr>
      </w:pPr>
      <w:r>
        <w:rPr>
          <w:lang w:bidi="fa-IR"/>
        </w:rPr>
        <w:t>Aynı zamanda iki üniversite kökenli araştırmacı da yaptıkları geniş çaplı araştırmanın sonuçlarını yayımlayarak şöyle demişlerdir: “E</w:t>
      </w:r>
      <w:r>
        <w:rPr>
          <w:lang w:bidi="fa-IR"/>
        </w:rPr>
        <w:t>r</w:t>
      </w:r>
      <w:r>
        <w:rPr>
          <w:lang w:bidi="fa-IR"/>
        </w:rPr>
        <w:t>keklerin kadınlara cinsel saldırıda bulunmasına sebep olan etkenlerden en önemlisi, batılı kadınların giyiniş tarzıdır.”</w:t>
      </w:r>
      <w:r>
        <w:rPr>
          <w:rStyle w:val="FootnoteReference"/>
          <w:lang w:bidi="fa-IR"/>
        </w:rPr>
        <w:footnoteReference w:id="867"/>
      </w:r>
    </w:p>
    <w:p w:rsidR="008C142D" w:rsidRDefault="008C142D">
      <w:pPr>
        <w:rPr>
          <w:lang w:bidi="fa-IR"/>
        </w:rPr>
      </w:pPr>
      <w:r>
        <w:rPr>
          <w:lang w:bidi="fa-IR"/>
        </w:rPr>
        <w:t>Elbette bu da batılı toplumların sınır tanımayan özgürlüklerinin bir sonuc</w:t>
      </w:r>
      <w:r>
        <w:rPr>
          <w:lang w:bidi="fa-IR"/>
        </w:rPr>
        <w:t>u</w:t>
      </w:r>
      <w:r>
        <w:rPr>
          <w:lang w:bidi="fa-IR"/>
        </w:rPr>
        <w:t xml:space="preserve">dur. </w:t>
      </w:r>
    </w:p>
    <w:p w:rsidR="008C142D" w:rsidRDefault="008C142D">
      <w:pPr>
        <w:rPr>
          <w:lang w:bidi="fa-IR"/>
        </w:rPr>
      </w:pPr>
      <w:r>
        <w:rPr>
          <w:lang w:bidi="fa-IR"/>
        </w:rPr>
        <w:t>Velhasıl, “Açıkça bilindiği gibi batı kültüründeki insan merkezli düşünceler ve ahlaki rölativizm yüzünden batıda kadınlar hiçbir ahlaki güvenliğe sahip değildir. Rakamlar esasınca Amerikalı kadınların % 42’sine iş yerlerinde, meslektaşları tarafından sarkıntılık yapılmakt</w:t>
      </w:r>
      <w:r>
        <w:rPr>
          <w:lang w:bidi="fa-IR"/>
        </w:rPr>
        <w:t>a</w:t>
      </w:r>
      <w:r>
        <w:rPr>
          <w:lang w:bidi="fa-IR"/>
        </w:rPr>
        <w:t>dır. Bu kadınlardan çoğu da işlerini kaybedecekleri korkusuyla ge</w:t>
      </w:r>
      <w:r>
        <w:rPr>
          <w:lang w:bidi="fa-IR"/>
        </w:rPr>
        <w:t>r</w:t>
      </w:r>
      <w:r>
        <w:rPr>
          <w:lang w:bidi="fa-IR"/>
        </w:rPr>
        <w:t>çekleri sö</w:t>
      </w:r>
      <w:r>
        <w:rPr>
          <w:lang w:bidi="fa-IR"/>
        </w:rPr>
        <w:t>y</w:t>
      </w:r>
      <w:r>
        <w:rPr>
          <w:lang w:bidi="fa-IR"/>
        </w:rPr>
        <w:t>lememektedirler.”</w:t>
      </w:r>
      <w:r>
        <w:rPr>
          <w:rStyle w:val="FootnoteReference"/>
          <w:lang w:bidi="fa-IR"/>
        </w:rPr>
        <w:footnoteReference w:id="868"/>
      </w:r>
    </w:p>
    <w:p w:rsidR="008C142D" w:rsidRDefault="008C142D">
      <w:pPr>
        <w:rPr>
          <w:lang w:bidi="fa-IR"/>
        </w:rPr>
      </w:pPr>
      <w:r>
        <w:rPr>
          <w:lang w:bidi="fa-IR"/>
        </w:rPr>
        <w:t xml:space="preserve"> Hakeza, “Almanya’da çalışan kadınların % 72’sinden daha fazlası ise cinsel tacize maruz kalmaktadır.”</w:t>
      </w:r>
      <w:r>
        <w:rPr>
          <w:rStyle w:val="FootnoteReference"/>
          <w:lang w:bidi="fa-IR"/>
        </w:rPr>
        <w:footnoteReference w:id="869"/>
      </w:r>
    </w:p>
    <w:p w:rsidR="008C142D" w:rsidRDefault="008C142D">
      <w:pPr>
        <w:rPr>
          <w:lang w:bidi="fa-IR"/>
        </w:rPr>
      </w:pPr>
    </w:p>
    <w:p w:rsidR="008C142D" w:rsidRDefault="008C142D" w:rsidP="00D278DE">
      <w:pPr>
        <w:pStyle w:val="Heading1"/>
        <w:rPr>
          <w:lang w:bidi="fa-IR"/>
        </w:rPr>
      </w:pPr>
      <w:bookmarkStart w:id="234" w:name="_Toc61827251"/>
      <w:r>
        <w:rPr>
          <w:lang w:bidi="fa-IR"/>
        </w:rPr>
        <w:t>Çocuklardan Geniş Çapta Kötü İstifade Edilmesi</w:t>
      </w:r>
      <w:bookmarkEnd w:id="234"/>
    </w:p>
    <w:p w:rsidR="008C142D" w:rsidRDefault="008C142D">
      <w:pPr>
        <w:rPr>
          <w:lang w:bidi="fa-IR"/>
        </w:rPr>
      </w:pPr>
      <w:r>
        <w:rPr>
          <w:lang w:bidi="fa-IR"/>
        </w:rPr>
        <w:t>Batının kontrolden çıkmış ve hayvani doymak bilmeyen iç güdül</w:t>
      </w:r>
      <w:r>
        <w:rPr>
          <w:lang w:bidi="fa-IR"/>
        </w:rPr>
        <w:t>e</w:t>
      </w:r>
      <w:r>
        <w:rPr>
          <w:lang w:bidi="fa-IR"/>
        </w:rPr>
        <w:t>rinin iştahının artışıyla, modern çağın insanının alnına mahremleriyle meşru olmayan ilişkilerin, çocuklara cinsel tacizin ve bir zamanlar i</w:t>
      </w:r>
      <w:r>
        <w:rPr>
          <w:lang w:bidi="fa-IR"/>
        </w:rPr>
        <w:t>n</w:t>
      </w:r>
      <w:r>
        <w:rPr>
          <w:lang w:bidi="fa-IR"/>
        </w:rPr>
        <w:t>san için düşünülmesi bile mümkün olmayan ailevi değerlerin çiğne</w:t>
      </w:r>
      <w:r>
        <w:rPr>
          <w:lang w:bidi="fa-IR"/>
        </w:rPr>
        <w:t>n</w:t>
      </w:r>
      <w:r>
        <w:rPr>
          <w:lang w:bidi="fa-IR"/>
        </w:rPr>
        <w:t xml:space="preserve">mesinin utanç verici damgası vurulmuştur. </w:t>
      </w:r>
    </w:p>
    <w:p w:rsidR="008C142D" w:rsidRDefault="008C142D">
      <w:pPr>
        <w:rPr>
          <w:lang w:bidi="fa-IR"/>
        </w:rPr>
      </w:pPr>
      <w:r>
        <w:rPr>
          <w:lang w:bidi="fa-IR"/>
        </w:rPr>
        <w:t>Ülkemizin seçkin bir sosyoloğu bu konudaki gerçeğin bir köşesini açıklayarak ve de, “Batılılar sapıklıklar konusunda gerçekten de çı</w:t>
      </w:r>
      <w:r>
        <w:rPr>
          <w:lang w:bidi="fa-IR"/>
        </w:rPr>
        <w:t>k</w:t>
      </w:r>
      <w:r>
        <w:rPr>
          <w:lang w:bidi="fa-IR"/>
        </w:rPr>
        <w:t>maza girmişlerdir ve bu artık onlar için sıradan bir olay haline gelmi</w:t>
      </w:r>
      <w:r>
        <w:rPr>
          <w:lang w:bidi="fa-IR"/>
        </w:rPr>
        <w:t>ş</w:t>
      </w:r>
      <w:r>
        <w:rPr>
          <w:lang w:bidi="fa-IR"/>
        </w:rPr>
        <w:t>tir” şeklinde beyanda bulunarak, batıda insanlığın çöküşünün apaçık başka bir örneğine ve ahlaki bir faciaya işaret ederek şöyle d</w:t>
      </w:r>
      <w:r>
        <w:rPr>
          <w:lang w:bidi="fa-IR"/>
        </w:rPr>
        <w:t>e</w:t>
      </w:r>
      <w:r>
        <w:rPr>
          <w:lang w:bidi="fa-IR"/>
        </w:rPr>
        <w:t>miştir: “Çocukların cinsel tacize uğraması ve kötüye kullanılması k</w:t>
      </w:r>
      <w:r>
        <w:rPr>
          <w:lang w:bidi="fa-IR"/>
        </w:rPr>
        <w:t>o</w:t>
      </w:r>
      <w:r>
        <w:rPr>
          <w:lang w:bidi="fa-IR"/>
        </w:rPr>
        <w:t>nusu son yıllarda çok ciddi bir sorun haline gelmiştir. Geçen yıl Kan</w:t>
      </w:r>
      <w:r>
        <w:rPr>
          <w:lang w:bidi="fa-IR"/>
        </w:rPr>
        <w:t>a</w:t>
      </w:r>
      <w:r>
        <w:rPr>
          <w:lang w:bidi="fa-IR"/>
        </w:rPr>
        <w:t xml:space="preserve">da’nın Mc Gill </w:t>
      </w:r>
      <w:r>
        <w:rPr>
          <w:lang w:bidi="fa-IR"/>
        </w:rPr>
        <w:t>ü</w:t>
      </w:r>
      <w:r>
        <w:rPr>
          <w:lang w:bidi="fa-IR"/>
        </w:rPr>
        <w:t>niversitesine gitmiştim. Orada sadece 1990 yılında çocuklardan kötü istifade edilmesi hususunda otuzdan fazla kitap y</w:t>
      </w:r>
      <w:r>
        <w:rPr>
          <w:lang w:bidi="fa-IR"/>
        </w:rPr>
        <w:t>a</w:t>
      </w:r>
      <w:r>
        <w:rPr>
          <w:lang w:bidi="fa-IR"/>
        </w:rPr>
        <w:t>yımlanmıştı. Çocuklardan kötü istifade eden kimselerin çoğunu ise t</w:t>
      </w:r>
      <w:r>
        <w:rPr>
          <w:lang w:bidi="fa-IR"/>
        </w:rPr>
        <w:t>a</w:t>
      </w:r>
      <w:r>
        <w:rPr>
          <w:lang w:bidi="fa-IR"/>
        </w:rPr>
        <w:t>nıdıkların ve birinci dereceden aile efradının oluşturduğu belirtilmi</w:t>
      </w:r>
      <w:r>
        <w:rPr>
          <w:lang w:bidi="fa-IR"/>
        </w:rPr>
        <w:t>ş</w:t>
      </w:r>
      <w:r>
        <w:rPr>
          <w:lang w:bidi="fa-IR"/>
        </w:rPr>
        <w:t>tir.”</w:t>
      </w:r>
      <w:r>
        <w:rPr>
          <w:rStyle w:val="FootnoteReference"/>
          <w:lang w:bidi="fa-IR"/>
        </w:rPr>
        <w:footnoteReference w:id="870"/>
      </w:r>
    </w:p>
    <w:p w:rsidR="008C142D" w:rsidRDefault="008C142D">
      <w:pPr>
        <w:rPr>
          <w:lang w:bidi="fa-IR"/>
        </w:rPr>
      </w:pPr>
      <w:r>
        <w:rPr>
          <w:lang w:bidi="fa-IR"/>
        </w:rPr>
        <w:t>Batılı toplumlardaki vatandaşlar, bugün ciddi bir şekilde çocukla</w:t>
      </w:r>
      <w:r>
        <w:rPr>
          <w:lang w:bidi="fa-IR"/>
        </w:rPr>
        <w:t>r</w:t>
      </w:r>
      <w:r>
        <w:rPr>
          <w:lang w:bidi="fa-IR"/>
        </w:rPr>
        <w:t>dan cinsel istifade edilmesi ve hatta mahremleri ve yakınları tarafı</w:t>
      </w:r>
      <w:r>
        <w:rPr>
          <w:lang w:bidi="fa-IR"/>
        </w:rPr>
        <w:t>n</w:t>
      </w:r>
      <w:r>
        <w:rPr>
          <w:lang w:bidi="fa-IR"/>
        </w:rPr>
        <w:t>dan cinsel tacize uğraması sorunuyla karşı karşıya kalmışlardır. Bu r</w:t>
      </w:r>
      <w:r>
        <w:rPr>
          <w:lang w:bidi="fa-IR"/>
        </w:rPr>
        <w:t>a</w:t>
      </w:r>
      <w:r>
        <w:rPr>
          <w:lang w:bidi="fa-IR"/>
        </w:rPr>
        <w:t>por esasınca, İtalya’da Avrupa cinsel işler tabipleri kongresinde, Fra</w:t>
      </w:r>
      <w:r>
        <w:rPr>
          <w:lang w:bidi="fa-IR"/>
        </w:rPr>
        <w:t>n</w:t>
      </w:r>
      <w:r>
        <w:rPr>
          <w:lang w:bidi="fa-IR"/>
        </w:rPr>
        <w:t>sız kızlarının yakınları ve mahremleriyle giriştikleri cinsel ilişkiler, büyük boyutlara ulaşmış haldedir ve de sürekli artış kaydetmekt</w:t>
      </w:r>
      <w:r>
        <w:rPr>
          <w:lang w:bidi="fa-IR"/>
        </w:rPr>
        <w:t>e</w:t>
      </w:r>
      <w:r>
        <w:rPr>
          <w:lang w:bidi="fa-IR"/>
        </w:rPr>
        <w:t>dir. Babalarının cinsel tacizine maruz kalan kız çocukları, % 32’leri bu</w:t>
      </w:r>
      <w:r>
        <w:rPr>
          <w:lang w:bidi="fa-IR"/>
        </w:rPr>
        <w:t>l</w:t>
      </w:r>
      <w:r>
        <w:rPr>
          <w:lang w:bidi="fa-IR"/>
        </w:rPr>
        <w:t>muştur. Yani incelenen insanların çoğunu teşkil etmektedir.”</w:t>
      </w:r>
      <w:r>
        <w:rPr>
          <w:rStyle w:val="FootnoteReference"/>
          <w:lang w:bidi="fa-IR"/>
        </w:rPr>
        <w:footnoteReference w:id="871"/>
      </w:r>
    </w:p>
    <w:p w:rsidR="008C142D" w:rsidRDefault="008C142D">
      <w:pPr>
        <w:rPr>
          <w:lang w:bidi="fa-IR"/>
        </w:rPr>
      </w:pPr>
      <w:r>
        <w:rPr>
          <w:lang w:bidi="fa-IR"/>
        </w:rPr>
        <w:t>“ABD’de yayımlanan rakamlar esasınca bir milyon genç çocuk b</w:t>
      </w:r>
      <w:r>
        <w:rPr>
          <w:lang w:bidi="fa-IR"/>
        </w:rPr>
        <w:t>u</w:t>
      </w:r>
      <w:r>
        <w:rPr>
          <w:lang w:bidi="fa-IR"/>
        </w:rPr>
        <w:t>luğa erdikleri çağda evden kaçmaktadırlar. Evden kaçan çocukların üçte ikisini teşkil eden kızlar ise aile ortamında uğradıkları cinsel t</w:t>
      </w:r>
      <w:r>
        <w:rPr>
          <w:lang w:bidi="fa-IR"/>
        </w:rPr>
        <w:t>a</w:t>
      </w:r>
      <w:r>
        <w:rPr>
          <w:lang w:bidi="fa-IR"/>
        </w:rPr>
        <w:t>cizlerden d</w:t>
      </w:r>
      <w:r>
        <w:rPr>
          <w:lang w:bidi="fa-IR"/>
        </w:rPr>
        <w:t>o</w:t>
      </w:r>
      <w:r>
        <w:rPr>
          <w:lang w:bidi="fa-IR"/>
        </w:rPr>
        <w:t>layı kaçtıklarını ifade etmişlerdir.”</w:t>
      </w:r>
      <w:r>
        <w:rPr>
          <w:rStyle w:val="FootnoteReference"/>
          <w:lang w:bidi="fa-IR"/>
        </w:rPr>
        <w:footnoteReference w:id="872"/>
      </w:r>
    </w:p>
    <w:p w:rsidR="008C142D" w:rsidRDefault="008C142D">
      <w:pPr>
        <w:rPr>
          <w:lang w:bidi="fa-IR"/>
        </w:rPr>
      </w:pPr>
      <w:r>
        <w:rPr>
          <w:lang w:bidi="fa-IR"/>
        </w:rPr>
        <w:t>Alman televizyon kanalının yayımladığı rapor esasınca da, “Aile ortamında tecavüze uğrayan çocukların içler acısı durumunu incel</w:t>
      </w:r>
      <w:r>
        <w:rPr>
          <w:lang w:bidi="fa-IR"/>
        </w:rPr>
        <w:t>e</w:t>
      </w:r>
      <w:r>
        <w:rPr>
          <w:lang w:bidi="fa-IR"/>
        </w:rPr>
        <w:t>mek için düzenlenen iki günlük seminerde ise şöyle ilan edilmiştir: “Yılda üçyüz bin kız ve erkek çocuk babaları veya akrabalarından biri tarafından tecavüze uğramaktadır.”</w:t>
      </w:r>
      <w:r>
        <w:rPr>
          <w:rStyle w:val="FootnoteReference"/>
          <w:lang w:bidi="fa-IR"/>
        </w:rPr>
        <w:footnoteReference w:id="873"/>
      </w:r>
    </w:p>
    <w:p w:rsidR="008C142D" w:rsidRDefault="008C142D">
      <w:pPr>
        <w:rPr>
          <w:lang w:bidi="fa-IR"/>
        </w:rPr>
      </w:pPr>
      <w:r>
        <w:rPr>
          <w:lang w:bidi="fa-IR"/>
        </w:rPr>
        <w:t>Aynı şekilde Avusturya’nın Linns şehrinde düzenlenen aile soru</w:t>
      </w:r>
      <w:r>
        <w:rPr>
          <w:lang w:bidi="fa-IR"/>
        </w:rPr>
        <w:t>n</w:t>
      </w:r>
      <w:r>
        <w:rPr>
          <w:lang w:bidi="fa-IR"/>
        </w:rPr>
        <w:t>ları inceleme seminerinde yayımlanan rakamlar esasınca da, “Yılda üçyüz bin Avusturyalı kadın ve çocuk, aile bireylerinden birisinin t</w:t>
      </w:r>
      <w:r>
        <w:rPr>
          <w:lang w:bidi="fa-IR"/>
        </w:rPr>
        <w:t>a</w:t>
      </w:r>
      <w:r>
        <w:rPr>
          <w:lang w:bidi="fa-IR"/>
        </w:rPr>
        <w:t>ciz</w:t>
      </w:r>
      <w:r>
        <w:rPr>
          <w:lang w:bidi="fa-IR"/>
        </w:rPr>
        <w:t>i</w:t>
      </w:r>
      <w:r>
        <w:rPr>
          <w:lang w:bidi="fa-IR"/>
        </w:rPr>
        <w:t>ne uğramaktadır.” Avusturya Aile bakanlığının hukuk başkanı ve de aile kurumunu savunan guruplarda faaliyet gösteren biri olan h</w:t>
      </w:r>
      <w:r>
        <w:rPr>
          <w:lang w:bidi="fa-IR"/>
        </w:rPr>
        <w:t>a</w:t>
      </w:r>
      <w:r>
        <w:rPr>
          <w:lang w:bidi="fa-IR"/>
        </w:rPr>
        <w:t>nım Henrine Taber ise şöyle ilan etmiştir: “Bu merkezi Avrupa ülk</w:t>
      </w:r>
      <w:r>
        <w:rPr>
          <w:lang w:bidi="fa-IR"/>
        </w:rPr>
        <w:t>e</w:t>
      </w:r>
      <w:r>
        <w:rPr>
          <w:lang w:bidi="fa-IR"/>
        </w:rPr>
        <w:t>sinde on ila yirmi bin çocuk şiddete ve cinsel tacize maruz kalmakt</w:t>
      </w:r>
      <w:r>
        <w:rPr>
          <w:lang w:bidi="fa-IR"/>
        </w:rPr>
        <w:t>a</w:t>
      </w:r>
      <w:r>
        <w:rPr>
          <w:lang w:bidi="fa-IR"/>
        </w:rPr>
        <w:t>dır. Avusturyalı kız çocuklarının dörtte biri, erkek çocuklarının ise s</w:t>
      </w:r>
      <w:r>
        <w:rPr>
          <w:lang w:bidi="fa-IR"/>
        </w:rPr>
        <w:t>e</w:t>
      </w:r>
      <w:r>
        <w:rPr>
          <w:lang w:bidi="fa-IR"/>
        </w:rPr>
        <w:t>kizde biri, onaltı yaşına kadar cinsel tacize ve şiddete maruz kalma</w:t>
      </w:r>
      <w:r>
        <w:rPr>
          <w:lang w:bidi="fa-IR"/>
        </w:rPr>
        <w:t>k</w:t>
      </w:r>
      <w:r>
        <w:rPr>
          <w:lang w:bidi="fa-IR"/>
        </w:rPr>
        <w:t>tadır.”</w:t>
      </w:r>
      <w:r>
        <w:rPr>
          <w:rStyle w:val="FootnoteReference"/>
          <w:lang w:bidi="fa-IR"/>
        </w:rPr>
        <w:footnoteReference w:id="874"/>
      </w:r>
    </w:p>
    <w:p w:rsidR="008C142D" w:rsidRDefault="008C142D">
      <w:pPr>
        <w:rPr>
          <w:lang w:bidi="fa-IR"/>
        </w:rPr>
      </w:pPr>
      <w:r>
        <w:rPr>
          <w:lang w:bidi="fa-IR"/>
        </w:rPr>
        <w:t>Hakeza, Avusturya adalet bakanı Nicholas Mikhak’ın ilan ettiği üzere de, “çocukların cinsel tacize uğradığı hakkında yapılan şikaye</w:t>
      </w:r>
      <w:r>
        <w:rPr>
          <w:lang w:bidi="fa-IR"/>
        </w:rPr>
        <w:t>t</w:t>
      </w:r>
      <w:r>
        <w:rPr>
          <w:lang w:bidi="fa-IR"/>
        </w:rPr>
        <w:t>ler geçen yıla oranla iki kat artmış bulunmaktadır. Küçük yaşlardaki kız çocuklarının ise dörtte b</w:t>
      </w:r>
      <w:r>
        <w:rPr>
          <w:lang w:bidi="fa-IR"/>
        </w:rPr>
        <w:t>i</w:t>
      </w:r>
      <w:r>
        <w:rPr>
          <w:lang w:bidi="fa-IR"/>
        </w:rPr>
        <w:t>ri</w:t>
      </w:r>
      <w:r w:rsidR="0065374B">
        <w:rPr>
          <w:lang w:bidi="fa-IR"/>
        </w:rPr>
        <w:t xml:space="preserve"> </w:t>
      </w:r>
      <w:r>
        <w:rPr>
          <w:lang w:bidi="fa-IR"/>
        </w:rPr>
        <w:t>cinsel tacize uğramaktadır.”</w:t>
      </w:r>
    </w:p>
    <w:p w:rsidR="008C142D" w:rsidRDefault="008C142D">
      <w:pPr>
        <w:rPr>
          <w:lang w:bidi="fa-IR"/>
        </w:rPr>
      </w:pPr>
      <w:r>
        <w:rPr>
          <w:lang w:bidi="fa-IR"/>
        </w:rPr>
        <w:t>Söz konusu Avusturya adalet bakanı daha sonra şöyle demektedir: “Cinsel cinayetlere kurban giden çocukların rakamı ise yılda yirmibeş bine ulaşmış bulunmaktadır.”</w:t>
      </w:r>
      <w:r>
        <w:rPr>
          <w:rStyle w:val="FootnoteReference"/>
          <w:lang w:bidi="fa-IR"/>
        </w:rPr>
        <w:footnoteReference w:id="875"/>
      </w:r>
    </w:p>
    <w:p w:rsidR="008C142D" w:rsidRDefault="008C142D">
      <w:pPr>
        <w:rPr>
          <w:lang w:bidi="fa-IR"/>
        </w:rPr>
      </w:pPr>
      <w:r>
        <w:rPr>
          <w:b/>
          <w:bCs/>
          <w:lang w:bidi="fa-IR"/>
        </w:rPr>
        <w:t xml:space="preserve">Uğursuz Hedefler Amacıyla Batılıların Düzenlediği Turistik Geziler: </w:t>
      </w:r>
      <w:r>
        <w:rPr>
          <w:lang w:bidi="fa-IR"/>
        </w:rPr>
        <w:t>Söz konusu rezaletin gelişim trendi o kadar yayılma ve b</w:t>
      </w:r>
      <w:r>
        <w:rPr>
          <w:lang w:bidi="fa-IR"/>
        </w:rPr>
        <w:t>ü</w:t>
      </w:r>
      <w:r>
        <w:rPr>
          <w:lang w:bidi="fa-IR"/>
        </w:rPr>
        <w:t>yüme kaydetmiştir ki çocukları savunma encümeni (Tere Des Hus) üyelerinden biri olan Christina Damern ise bu konudaki endişelerini ifade ederek şöyle ilan etmiştir: “Bu encümen Alman turistlerinin ç</w:t>
      </w:r>
      <w:r>
        <w:rPr>
          <w:lang w:bidi="fa-IR"/>
        </w:rPr>
        <w:t>o</w:t>
      </w:r>
      <w:r>
        <w:rPr>
          <w:lang w:bidi="fa-IR"/>
        </w:rPr>
        <w:t>cu</w:t>
      </w:r>
      <w:r>
        <w:rPr>
          <w:lang w:bidi="fa-IR"/>
        </w:rPr>
        <w:t>k</w:t>
      </w:r>
      <w:r>
        <w:rPr>
          <w:lang w:bidi="fa-IR"/>
        </w:rPr>
        <w:t>lara cinsel tacizde bulunması hususunda devletin ciddi önlemler almasını ist</w:t>
      </w:r>
      <w:r>
        <w:rPr>
          <w:lang w:bidi="fa-IR"/>
        </w:rPr>
        <w:t>e</w:t>
      </w:r>
      <w:r>
        <w:rPr>
          <w:lang w:bidi="fa-IR"/>
        </w:rPr>
        <w:t>mektedir.”</w:t>
      </w:r>
      <w:r>
        <w:rPr>
          <w:rStyle w:val="FootnoteReference"/>
          <w:lang w:bidi="fa-IR"/>
        </w:rPr>
        <w:footnoteReference w:id="876"/>
      </w:r>
    </w:p>
    <w:p w:rsidR="008C142D" w:rsidRDefault="008C142D">
      <w:pPr>
        <w:rPr>
          <w:lang w:bidi="fa-IR"/>
        </w:rPr>
      </w:pPr>
      <w:r>
        <w:rPr>
          <w:lang w:bidi="fa-IR"/>
        </w:rPr>
        <w:t>Almanya’da çocuklara cinsel tacizi önleme encümenin yayımladığı bilgiler esasınca da, “yılda ikiyüz ila dörtyüz bin Alman turist, çocu</w:t>
      </w:r>
      <w:r>
        <w:rPr>
          <w:lang w:bidi="fa-IR"/>
        </w:rPr>
        <w:t>k</w:t>
      </w:r>
      <w:r>
        <w:rPr>
          <w:lang w:bidi="fa-IR"/>
        </w:rPr>
        <w:t>lara cinsel tacizde bulunmak için diğer ülkelere gitmektedirler.”</w:t>
      </w:r>
      <w:r>
        <w:rPr>
          <w:rStyle w:val="FootnoteReference"/>
          <w:lang w:bidi="fa-IR"/>
        </w:rPr>
        <w:footnoteReference w:id="877"/>
      </w:r>
    </w:p>
    <w:p w:rsidR="008C142D" w:rsidRDefault="008C142D">
      <w:pPr>
        <w:rPr>
          <w:lang w:bidi="fa-IR"/>
        </w:rPr>
      </w:pPr>
      <w:r>
        <w:rPr>
          <w:b/>
          <w:bCs/>
          <w:lang w:bidi="fa-IR"/>
        </w:rPr>
        <w:t xml:space="preserve">Modern Avrupa’da Çocukların Değiş Tokuş Edilmesi: </w:t>
      </w:r>
      <w:r>
        <w:rPr>
          <w:lang w:bidi="fa-IR"/>
        </w:rPr>
        <w:t>Bu k</w:t>
      </w:r>
      <w:r>
        <w:rPr>
          <w:lang w:bidi="fa-IR"/>
        </w:rPr>
        <w:t>o</w:t>
      </w:r>
      <w:r>
        <w:rPr>
          <w:lang w:bidi="fa-IR"/>
        </w:rPr>
        <w:t>nuda yayımlanan tüyler ürpertici bir raporda ise şöyle yer almıştır: “Avrupa’nın merkezinde ve büyük Avrupa’nın ekseninde (ren- dehr) yer alan Fransa’nın Mulus şehrinin baş savcısı Jarmen Sanzlamen ise Fra</w:t>
      </w:r>
      <w:r>
        <w:rPr>
          <w:lang w:bidi="fa-IR"/>
        </w:rPr>
        <w:t>n</w:t>
      </w:r>
      <w:r>
        <w:rPr>
          <w:lang w:bidi="fa-IR"/>
        </w:rPr>
        <w:t>sa ve Avrupa’da çocukların cinsel tacize maruz kalması gerçeğine işaret ederek habercilere şöyle demiştir: “Batı Avrupa’da bir ila üç milyon Paedophiles</w:t>
      </w:r>
      <w:r>
        <w:rPr>
          <w:rStyle w:val="FootnoteReference"/>
          <w:lang w:bidi="fa-IR"/>
        </w:rPr>
        <w:footnoteReference w:id="878"/>
      </w:r>
      <w:r>
        <w:rPr>
          <w:lang w:bidi="fa-IR"/>
        </w:rPr>
        <w:t xml:space="preserve"> bulunmaktadır. Bu kimselerin çoğu da sosyal </w:t>
      </w:r>
      <w:r>
        <w:rPr>
          <w:lang w:bidi="fa-IR"/>
        </w:rPr>
        <w:t>a</w:t>
      </w:r>
      <w:r>
        <w:rPr>
          <w:lang w:bidi="fa-IR"/>
        </w:rPr>
        <w:t>çıdan toplumun yüksek kesimindendirler! ”</w:t>
      </w:r>
    </w:p>
    <w:p w:rsidR="008C142D" w:rsidRDefault="008C142D">
      <w:pPr>
        <w:rPr>
          <w:lang w:bidi="fa-IR"/>
        </w:rPr>
      </w:pPr>
      <w:r>
        <w:rPr>
          <w:lang w:bidi="fa-IR"/>
        </w:rPr>
        <w:t>Hakeza şöyle demiştir: “Avrupalı vatandaşların çoğu, çocukları</w:t>
      </w:r>
      <w:r>
        <w:rPr>
          <w:lang w:bidi="fa-IR"/>
        </w:rPr>
        <w:t>n</w:t>
      </w:r>
      <w:r>
        <w:rPr>
          <w:lang w:bidi="fa-IR"/>
        </w:rPr>
        <w:t>dan veya yakınlarından kötü istifade etmektedirler. Elbette çocukların birbiriyle değiştirilmesi de söz konusudur. Yani çocuklarını cinsel ist</w:t>
      </w:r>
      <w:r>
        <w:rPr>
          <w:lang w:bidi="fa-IR"/>
        </w:rPr>
        <w:t>i</w:t>
      </w:r>
      <w:r>
        <w:rPr>
          <w:lang w:bidi="fa-IR"/>
        </w:rPr>
        <w:t>fadede bulunmak için birbirleriyle değiştirmektedirler. Bu iş de daha çok evdeki bilgisayarların terminal şebekeleri vasıtasıyla gerçekle</w:t>
      </w:r>
      <w:r>
        <w:rPr>
          <w:lang w:bidi="fa-IR"/>
        </w:rPr>
        <w:t>ş</w:t>
      </w:r>
      <w:r>
        <w:rPr>
          <w:lang w:bidi="fa-IR"/>
        </w:rPr>
        <w:t>mektedir.”</w:t>
      </w:r>
    </w:p>
    <w:p w:rsidR="008C142D" w:rsidRDefault="008C142D">
      <w:pPr>
        <w:rPr>
          <w:lang w:bidi="fa-IR"/>
        </w:rPr>
      </w:pPr>
      <w:r>
        <w:rPr>
          <w:lang w:bidi="fa-IR"/>
        </w:rPr>
        <w:t>Jarmen Sanzlamen daha sonra, “Şu anda bir İtalyan savcısı Roma ile Brüksel arasında çocuk kaçakçılığı yapan şebeke hakkında araştı</w:t>
      </w:r>
      <w:r>
        <w:rPr>
          <w:lang w:bidi="fa-IR"/>
        </w:rPr>
        <w:t>r</w:t>
      </w:r>
      <w:r>
        <w:rPr>
          <w:lang w:bidi="fa-IR"/>
        </w:rPr>
        <w:t>malar yapmaktadır.” gerçeğini dile getirerek bir takım bilgiler ve</w:t>
      </w:r>
      <w:r>
        <w:rPr>
          <w:lang w:bidi="fa-IR"/>
        </w:rPr>
        <w:t>r</w:t>
      </w:r>
      <w:r>
        <w:rPr>
          <w:lang w:bidi="fa-IR"/>
        </w:rPr>
        <w:t>mektedir ve bu bilgiler de ilerlemiş sanayi ülkelerindeki ahlaki çök</w:t>
      </w:r>
      <w:r>
        <w:rPr>
          <w:lang w:bidi="fa-IR"/>
        </w:rPr>
        <w:t>ü</w:t>
      </w:r>
      <w:r>
        <w:rPr>
          <w:lang w:bidi="fa-IR"/>
        </w:rPr>
        <w:t>şün b</w:t>
      </w:r>
      <w:r>
        <w:rPr>
          <w:lang w:bidi="fa-IR"/>
        </w:rPr>
        <w:t>o</w:t>
      </w:r>
      <w:r>
        <w:rPr>
          <w:lang w:bidi="fa-IR"/>
        </w:rPr>
        <w:t>yutlarını ve derin faciasını göstermektedir.</w:t>
      </w:r>
    </w:p>
    <w:p w:rsidR="008C142D" w:rsidRDefault="008C142D">
      <w:pPr>
        <w:rPr>
          <w:lang w:bidi="fa-IR"/>
        </w:rPr>
      </w:pPr>
      <w:r>
        <w:rPr>
          <w:lang w:bidi="fa-IR"/>
        </w:rPr>
        <w:t xml:space="preserve">“Çocuklarla ilgili cinsel sapıklıkları ifşa etmek, oldukça zor bir </w:t>
      </w:r>
      <w:r>
        <w:rPr>
          <w:lang w:bidi="fa-IR"/>
        </w:rPr>
        <w:t>o</w:t>
      </w:r>
      <w:r>
        <w:rPr>
          <w:lang w:bidi="fa-IR"/>
        </w:rPr>
        <w:t>laydır. Zira genellikle bu işe bulaşmış kimseler, toplumsal statüsü yüksek olan kimseler, ekonomi yöneticileri ve siyasilerdir ve onlar da tümüyle gizli şartlar altında bu işi yapmaktadırlar.</w:t>
      </w:r>
    </w:p>
    <w:p w:rsidR="008C142D" w:rsidRDefault="008C142D">
      <w:pPr>
        <w:rPr>
          <w:lang w:bidi="fa-IR"/>
        </w:rPr>
      </w:pPr>
      <w:r>
        <w:rPr>
          <w:lang w:bidi="fa-IR"/>
        </w:rPr>
        <w:t>Bu kimseler arasında sanayi sahipleri, cerrahlar, siyasetçiler, baş yazarlar, doktorlar, polisler, hakimler, öğretmenler, üstatlar, hatta p</w:t>
      </w:r>
      <w:r>
        <w:rPr>
          <w:lang w:bidi="fa-IR"/>
        </w:rPr>
        <w:t>a</w:t>
      </w:r>
      <w:r>
        <w:rPr>
          <w:lang w:bidi="fa-IR"/>
        </w:rPr>
        <w:t>pazlar dahi görülmektedir.”</w:t>
      </w:r>
    </w:p>
    <w:p w:rsidR="008C142D" w:rsidRDefault="008C142D">
      <w:pPr>
        <w:rPr>
          <w:lang w:bidi="fa-IR"/>
        </w:rPr>
      </w:pPr>
      <w:r>
        <w:rPr>
          <w:lang w:bidi="fa-IR"/>
        </w:rPr>
        <w:t>Jarmen Sanzlamen daha sonra şu gerçeği beyan etmektedir: “Bu oldukça kapalı muhitlerde, araştırma hususunda çok büyük zorluklarla karşı karşıyayız ve de çok az sonuç elde etmekteyiz.”</w:t>
      </w:r>
      <w:r>
        <w:rPr>
          <w:rStyle w:val="FootnoteReference"/>
          <w:lang w:bidi="fa-IR"/>
        </w:rPr>
        <w:footnoteReference w:id="879"/>
      </w:r>
    </w:p>
    <w:p w:rsidR="008C142D" w:rsidRDefault="008C142D">
      <w:pPr>
        <w:rPr>
          <w:lang w:bidi="fa-IR"/>
        </w:rPr>
      </w:pPr>
      <w:r>
        <w:rPr>
          <w:b/>
          <w:bCs/>
          <w:lang w:bidi="fa-IR"/>
        </w:rPr>
        <w:t xml:space="preserve">Bir Model Olarak Belçika: </w:t>
      </w:r>
      <w:r>
        <w:rPr>
          <w:lang w:bidi="fa-IR"/>
        </w:rPr>
        <w:t>Çocukların cinsel tacize uğraması, ç</w:t>
      </w:r>
      <w:r>
        <w:rPr>
          <w:lang w:bidi="fa-IR"/>
        </w:rPr>
        <w:t>o</w:t>
      </w:r>
      <w:r>
        <w:rPr>
          <w:lang w:bidi="fa-IR"/>
        </w:rPr>
        <w:t>cukları kandırma şebekelerinin kurulması ve çocuklardan cinsel yolda istifade edilmesi oldukça yaygın bir hale gelmiştir ve de bu işte siyas</w:t>
      </w:r>
      <w:r>
        <w:rPr>
          <w:lang w:bidi="fa-IR"/>
        </w:rPr>
        <w:t>i</w:t>
      </w:r>
      <w:r>
        <w:rPr>
          <w:lang w:bidi="fa-IR"/>
        </w:rPr>
        <w:t>lerden ve emniyet görevlilerinden büyük şahsiyetlerin izine rastlanm</w:t>
      </w:r>
      <w:r>
        <w:rPr>
          <w:lang w:bidi="fa-IR"/>
        </w:rPr>
        <w:t>a</w:t>
      </w:r>
      <w:r>
        <w:rPr>
          <w:lang w:bidi="fa-IR"/>
        </w:rPr>
        <w:t>sı, dikkate değer bir sosyal duyarlılık vücuda getirmiştir."Yaklaşık 1988 yılı</w:t>
      </w:r>
      <w:r>
        <w:rPr>
          <w:lang w:bidi="fa-IR"/>
        </w:rPr>
        <w:t>n</w:t>
      </w:r>
      <w:r>
        <w:rPr>
          <w:lang w:bidi="fa-IR"/>
        </w:rPr>
        <w:t>da basın, Belçika’da çocuklardan cinsel açıdan istifade eden şebekelerin keşfedildiği haberini vermiştir. Bu habere göre cinsel tac</w:t>
      </w:r>
      <w:r>
        <w:rPr>
          <w:lang w:bidi="fa-IR"/>
        </w:rPr>
        <w:t>i</w:t>
      </w:r>
      <w:r>
        <w:rPr>
          <w:lang w:bidi="fa-IR"/>
        </w:rPr>
        <w:t>ze maruz kalan ç</w:t>
      </w:r>
      <w:r>
        <w:rPr>
          <w:lang w:bidi="fa-IR"/>
        </w:rPr>
        <w:t>o</w:t>
      </w:r>
      <w:r>
        <w:rPr>
          <w:lang w:bidi="fa-IR"/>
        </w:rPr>
        <w:t>cukların çoğu 12 yaşından küçük erkek çocuklar idi ve de bu</w:t>
      </w:r>
      <w:r>
        <w:rPr>
          <w:lang w:bidi="fa-IR"/>
        </w:rPr>
        <w:t>n</w:t>
      </w:r>
      <w:r>
        <w:rPr>
          <w:lang w:bidi="fa-IR"/>
        </w:rPr>
        <w:t xml:space="preserve">lar anne ve babaları tarafından bu şebekelere satılmışlardı. </w:t>
      </w:r>
    </w:p>
    <w:p w:rsidR="008C142D" w:rsidRDefault="008C142D">
      <w:pPr>
        <w:rPr>
          <w:lang w:bidi="fa-IR"/>
        </w:rPr>
      </w:pPr>
      <w:r>
        <w:rPr>
          <w:lang w:bidi="fa-IR"/>
        </w:rPr>
        <w:t>Belçika basımında söz konusu tarihte şöyle yer almıştır: “Bu h</w:t>
      </w:r>
      <w:r>
        <w:rPr>
          <w:lang w:bidi="fa-IR"/>
        </w:rPr>
        <w:t>a</w:t>
      </w:r>
      <w:r>
        <w:rPr>
          <w:lang w:bidi="fa-IR"/>
        </w:rPr>
        <w:t>berden sonra yayınlanan ve insanın tüylerini ürperten başka bir haber ise, altı ya da yedi aylık bir kız çocuğuna ailedeki yetişkin erkeklerin tecavüz ettiğine d</w:t>
      </w:r>
      <w:r>
        <w:rPr>
          <w:lang w:bidi="fa-IR"/>
        </w:rPr>
        <w:t>a</w:t>
      </w:r>
      <w:r>
        <w:rPr>
          <w:lang w:bidi="fa-IR"/>
        </w:rPr>
        <w:t xml:space="preserve">ir haberdi. </w:t>
      </w:r>
    </w:p>
    <w:p w:rsidR="008C142D" w:rsidRDefault="008C142D">
      <w:pPr>
        <w:rPr>
          <w:lang w:bidi="fa-IR"/>
        </w:rPr>
      </w:pPr>
      <w:r>
        <w:rPr>
          <w:lang w:bidi="fa-IR"/>
        </w:rPr>
        <w:t>Çoğu erkek olan on yaşından küçük çocukların binlerce porno re</w:t>
      </w:r>
      <w:r>
        <w:rPr>
          <w:lang w:bidi="fa-IR"/>
        </w:rPr>
        <w:t>s</w:t>
      </w:r>
      <w:r>
        <w:rPr>
          <w:lang w:bidi="fa-IR"/>
        </w:rPr>
        <w:t xml:space="preserve">mi, evlerde yapılan aramalarda keşfedilmiştir ve bu şebekelerin elinde bulunan resimlere polislerce el konulmuştur. </w:t>
      </w:r>
    </w:p>
    <w:p w:rsidR="008C142D" w:rsidRDefault="008C142D">
      <w:pPr>
        <w:rPr>
          <w:lang w:bidi="fa-IR"/>
        </w:rPr>
      </w:pPr>
      <w:r>
        <w:rPr>
          <w:lang w:bidi="fa-IR"/>
        </w:rPr>
        <w:t>Bu dosyalarda Belçika’nın emniyet ve adli görevlilerinin izine ras</w:t>
      </w:r>
      <w:r>
        <w:rPr>
          <w:lang w:bidi="fa-IR"/>
        </w:rPr>
        <w:t>t</w:t>
      </w:r>
      <w:r>
        <w:rPr>
          <w:lang w:bidi="fa-IR"/>
        </w:rPr>
        <w:t xml:space="preserve">lanması, konuyu çok ciddi boyutlara taşımaktadır! </w:t>
      </w:r>
    </w:p>
    <w:p w:rsidR="008C142D" w:rsidRDefault="008C142D">
      <w:pPr>
        <w:rPr>
          <w:lang w:bidi="fa-IR"/>
        </w:rPr>
      </w:pPr>
      <w:r>
        <w:rPr>
          <w:lang w:bidi="fa-IR"/>
        </w:rPr>
        <w:t>Cinsel suçlar ve toplumsal işler konusunda görüş sahibi olanlar ş</w:t>
      </w:r>
      <w:r>
        <w:rPr>
          <w:lang w:bidi="fa-IR"/>
        </w:rPr>
        <w:t>u</w:t>
      </w:r>
      <w:r>
        <w:rPr>
          <w:lang w:bidi="fa-IR"/>
        </w:rPr>
        <w:t>na inanmaktadırlar ki, çocukları cinsel amaçla satan şebekeler Belç</w:t>
      </w:r>
      <w:r>
        <w:rPr>
          <w:lang w:bidi="fa-IR"/>
        </w:rPr>
        <w:t>i</w:t>
      </w:r>
      <w:r>
        <w:rPr>
          <w:lang w:bidi="fa-IR"/>
        </w:rPr>
        <w:t>ka’nın yanı sıra, Hollanda, İsviçre ve İngiltere’de de faaliyet halind</w:t>
      </w:r>
      <w:r>
        <w:rPr>
          <w:lang w:bidi="fa-IR"/>
        </w:rPr>
        <w:t>e</w:t>
      </w:r>
      <w:r>
        <w:rPr>
          <w:lang w:bidi="fa-IR"/>
        </w:rPr>
        <w:t>dirler.”</w:t>
      </w:r>
      <w:r>
        <w:rPr>
          <w:rStyle w:val="FootnoteReference"/>
          <w:lang w:bidi="fa-IR"/>
        </w:rPr>
        <w:footnoteReference w:id="880"/>
      </w:r>
    </w:p>
    <w:p w:rsidR="008C142D" w:rsidRDefault="008C142D">
      <w:pPr>
        <w:rPr>
          <w:lang w:bidi="fa-IR"/>
        </w:rPr>
      </w:pPr>
      <w:r>
        <w:rPr>
          <w:lang w:bidi="fa-IR"/>
        </w:rPr>
        <w:t>Bu haberlerin yayımlanmasından birkaç yıl sonra da başka bir t</w:t>
      </w:r>
      <w:r>
        <w:rPr>
          <w:lang w:bidi="fa-IR"/>
        </w:rPr>
        <w:t>a</w:t>
      </w:r>
      <w:r>
        <w:rPr>
          <w:lang w:bidi="fa-IR"/>
        </w:rPr>
        <w:t>kım h</w:t>
      </w:r>
      <w:r>
        <w:rPr>
          <w:lang w:bidi="fa-IR"/>
        </w:rPr>
        <w:t>a</w:t>
      </w:r>
      <w:r>
        <w:rPr>
          <w:lang w:bidi="fa-IR"/>
        </w:rPr>
        <w:t>berler basında yer almıştır ve bu haberler batılı toplumlarda, özellikle de Belçika toplumunda, bir taraftan bu uygunsuz işin gittikçe artış kaydetmekte olduğunu göstermektedir ve bir taraftan da bu ülk</w:t>
      </w:r>
      <w:r>
        <w:rPr>
          <w:lang w:bidi="fa-IR"/>
        </w:rPr>
        <w:t>e</w:t>
      </w:r>
      <w:r>
        <w:rPr>
          <w:lang w:bidi="fa-IR"/>
        </w:rPr>
        <w:t>deki yönetici sınıftan bir gurubunun da bu ahlaki fesat ve rezalete b</w:t>
      </w:r>
      <w:r>
        <w:rPr>
          <w:lang w:bidi="fa-IR"/>
        </w:rPr>
        <w:t>u</w:t>
      </w:r>
      <w:r>
        <w:rPr>
          <w:lang w:bidi="fa-IR"/>
        </w:rPr>
        <w:t>laştığını açıkça gözler önüne sermekte ve de yöneticilerin bu önemli ve gittikçe artış kaydeden sorunu çözmekten aciz olduğunu göste</w:t>
      </w:r>
      <w:r>
        <w:rPr>
          <w:lang w:bidi="fa-IR"/>
        </w:rPr>
        <w:t>r</w:t>
      </w:r>
      <w:r>
        <w:rPr>
          <w:lang w:bidi="fa-IR"/>
        </w:rPr>
        <w:t xml:space="preserve">mektedir. </w:t>
      </w:r>
    </w:p>
    <w:p w:rsidR="008C142D" w:rsidRDefault="008C142D">
      <w:pPr>
        <w:rPr>
          <w:lang w:bidi="fa-IR"/>
        </w:rPr>
      </w:pPr>
      <w:r>
        <w:rPr>
          <w:lang w:bidi="fa-IR"/>
        </w:rPr>
        <w:t>1997 yılında Reuters haber ajansının bildirdiğine göre de yüz bi</w:t>
      </w:r>
      <w:r>
        <w:rPr>
          <w:lang w:bidi="fa-IR"/>
        </w:rPr>
        <w:t>n</w:t>
      </w:r>
      <w:r>
        <w:rPr>
          <w:lang w:bidi="fa-IR"/>
        </w:rPr>
        <w:t>lerce Belçikalı ve de komşu ülkelerdeki aynı dertten yakınan bir çok kimse, bu ülke tarihindeki en büyük gösteriyi düzenlemişlerdir.”</w:t>
      </w:r>
    </w:p>
    <w:p w:rsidR="008C142D" w:rsidRDefault="008C142D">
      <w:pPr>
        <w:rPr>
          <w:lang w:bidi="fa-IR"/>
        </w:rPr>
      </w:pPr>
      <w:r>
        <w:rPr>
          <w:lang w:bidi="fa-IR"/>
        </w:rPr>
        <w:t>Bu habere göre, “bu gösterinin amacı, halkın siyasi ve adli maka</w:t>
      </w:r>
      <w:r>
        <w:rPr>
          <w:lang w:bidi="fa-IR"/>
        </w:rPr>
        <w:t>m</w:t>
      </w:r>
      <w:r>
        <w:rPr>
          <w:lang w:bidi="fa-IR"/>
        </w:rPr>
        <w:t>lardan; Belçika’da çocukların rehin alınmasından, tecavüze uğram</w:t>
      </w:r>
      <w:r>
        <w:rPr>
          <w:lang w:bidi="fa-IR"/>
        </w:rPr>
        <w:t>a</w:t>
      </w:r>
      <w:r>
        <w:rPr>
          <w:lang w:bidi="fa-IR"/>
        </w:rPr>
        <w:t>sından ve öldürülmesinden sonra ümidini kestiğini göstermektedir. Özellikle de devletin ve Belçika adli makamlarının, çocukların cinsel tacize uğraması ve birkaç kız çocuğunun öldürülmesi olayında aciz kalmasına bir tepki olmuştur.”</w:t>
      </w:r>
      <w:r>
        <w:rPr>
          <w:rStyle w:val="FootnoteReference"/>
          <w:lang w:bidi="fa-IR"/>
        </w:rPr>
        <w:footnoteReference w:id="881"/>
      </w:r>
    </w:p>
    <w:p w:rsidR="008C142D" w:rsidRDefault="008C142D">
      <w:pPr>
        <w:rPr>
          <w:lang w:bidi="fa-IR"/>
        </w:rPr>
      </w:pPr>
      <w:r>
        <w:rPr>
          <w:b/>
          <w:bCs/>
          <w:lang w:bidi="fa-IR"/>
        </w:rPr>
        <w:t xml:space="preserve">Batıda Cinsel Cinnet: </w:t>
      </w:r>
      <w:r>
        <w:rPr>
          <w:lang w:bidi="fa-IR"/>
        </w:rPr>
        <w:t>İngiliz doktor Patrick Dixon da, “The Truth about AIDS” adlı yeni kitabında batıda utanç verici bir şekilde çocu</w:t>
      </w:r>
      <w:r>
        <w:rPr>
          <w:lang w:bidi="fa-IR"/>
        </w:rPr>
        <w:t>k</w:t>
      </w:r>
      <w:r>
        <w:rPr>
          <w:lang w:bidi="fa-IR"/>
        </w:rPr>
        <w:t>ların cinsel tacize uğraması hakkında bir takım olaylara işaret etmiş ve batı dünyasında mevcut olan ahlaki rezaletlerden örnekler vererek şöyle yazmıştır: “New York şehrinde bir şahıs, özel psikoloji kliniği tesis etmişti. Bu klinikte yaklaşık yüz çocuk kontrol altında tutulma</w:t>
      </w:r>
      <w:r>
        <w:rPr>
          <w:lang w:bidi="fa-IR"/>
        </w:rPr>
        <w:t>k</w:t>
      </w:r>
      <w:r>
        <w:rPr>
          <w:lang w:bidi="fa-IR"/>
        </w:rPr>
        <w:t>taydı. Daha sonra bu yüz çocuğun tümüne tecavüz ettiği ithamına m</w:t>
      </w:r>
      <w:r>
        <w:rPr>
          <w:lang w:bidi="fa-IR"/>
        </w:rPr>
        <w:t>a</w:t>
      </w:r>
      <w:r>
        <w:rPr>
          <w:lang w:bidi="fa-IR"/>
        </w:rPr>
        <w:t xml:space="preserve">ruz kalınca İsrail’e kaçtı ve ne yazık ki bu çocukların üçte biri de </w:t>
      </w:r>
      <w:r>
        <w:rPr>
          <w:lang w:bidi="fa-IR"/>
        </w:rPr>
        <w:t>A</w:t>
      </w:r>
      <w:r>
        <w:rPr>
          <w:lang w:bidi="fa-IR"/>
        </w:rPr>
        <w:t>IDS hastalığına yakalanmışlardır.”</w:t>
      </w:r>
    </w:p>
    <w:p w:rsidR="008C142D" w:rsidRDefault="008C142D">
      <w:pPr>
        <w:rPr>
          <w:lang w:bidi="fa-IR"/>
        </w:rPr>
      </w:pPr>
      <w:r>
        <w:rPr>
          <w:lang w:bidi="fa-IR"/>
        </w:rPr>
        <w:t>Dixon daha sonra da, “Londra şehrinde çocukların cinsel tacize m</w:t>
      </w:r>
      <w:r>
        <w:rPr>
          <w:lang w:bidi="fa-IR"/>
        </w:rPr>
        <w:t>a</w:t>
      </w:r>
      <w:r>
        <w:rPr>
          <w:lang w:bidi="fa-IR"/>
        </w:rPr>
        <w:t xml:space="preserve">ruz kalması büyük bir endişe haline gelmiştir” gerçeğini beyan ederek şöyle eklemektedir: “Bir profesör bu son zamanlarda, Londra’daki </w:t>
      </w:r>
      <w:r>
        <w:rPr>
          <w:lang w:bidi="fa-IR"/>
        </w:rPr>
        <w:t>e</w:t>
      </w:r>
      <w:r>
        <w:rPr>
          <w:lang w:bidi="fa-IR"/>
        </w:rPr>
        <w:t>ğitim hastanelerinin birinden, gizlice çocukların porno resimlerinin t</w:t>
      </w:r>
      <w:r>
        <w:rPr>
          <w:lang w:bidi="fa-IR"/>
        </w:rPr>
        <w:t>i</w:t>
      </w:r>
      <w:r>
        <w:rPr>
          <w:lang w:bidi="fa-IR"/>
        </w:rPr>
        <w:t>caretini yaptığı ortaya çıkınca istifa etmiştir.”</w:t>
      </w:r>
    </w:p>
    <w:p w:rsidR="008C142D" w:rsidRDefault="008C142D">
      <w:pPr>
        <w:rPr>
          <w:lang w:bidi="fa-IR"/>
        </w:rPr>
      </w:pPr>
      <w:r>
        <w:rPr>
          <w:lang w:bidi="fa-IR"/>
        </w:rPr>
        <w:t>Dr. Dixon bu kitabında daha sonra şöyle demektedir: “Ne yazık ki batıda çocukların cinsel saldırılara maruz kalması delicesine artış ka</w:t>
      </w:r>
      <w:r>
        <w:rPr>
          <w:lang w:bidi="fa-IR"/>
        </w:rPr>
        <w:t>y</w:t>
      </w:r>
      <w:r>
        <w:rPr>
          <w:lang w:bidi="fa-IR"/>
        </w:rPr>
        <w:t>detmektedir. Ahlaki ve itikadi temellerin çöküşü ve de ahlaki fesatl</w:t>
      </w:r>
      <w:r>
        <w:rPr>
          <w:lang w:bidi="fa-IR"/>
        </w:rPr>
        <w:t>a</w:t>
      </w:r>
      <w:r>
        <w:rPr>
          <w:lang w:bidi="fa-IR"/>
        </w:rPr>
        <w:t>rın yayılması sebebiyle bir çok çocuk, yakınları tarafından cinsel tac</w:t>
      </w:r>
      <w:r>
        <w:rPr>
          <w:lang w:bidi="fa-IR"/>
        </w:rPr>
        <w:t>i</w:t>
      </w:r>
      <w:r>
        <w:rPr>
          <w:lang w:bidi="fa-IR"/>
        </w:rPr>
        <w:t>ze maruz kalmaktadır ve de yok edilmektedir.”</w:t>
      </w:r>
      <w:r>
        <w:rPr>
          <w:rStyle w:val="FootnoteReference"/>
          <w:lang w:bidi="fa-IR"/>
        </w:rPr>
        <w:footnoteReference w:id="882"/>
      </w:r>
    </w:p>
    <w:p w:rsidR="008C142D" w:rsidRDefault="008C142D">
      <w:pPr>
        <w:rPr>
          <w:lang w:bidi="fa-IR"/>
        </w:rPr>
      </w:pPr>
    </w:p>
    <w:p w:rsidR="008C142D" w:rsidRDefault="008C142D" w:rsidP="00D278DE">
      <w:pPr>
        <w:pStyle w:val="Heading1"/>
        <w:rPr>
          <w:lang w:bidi="fa-IR"/>
        </w:rPr>
      </w:pPr>
      <w:bookmarkStart w:id="235" w:name="_Toc61827252"/>
      <w:r>
        <w:rPr>
          <w:lang w:bidi="fa-IR"/>
        </w:rPr>
        <w:t>İğrenç Homoseksüellik İlişkilerinin Yayılması</w:t>
      </w:r>
      <w:bookmarkEnd w:id="235"/>
    </w:p>
    <w:p w:rsidR="008C142D" w:rsidRDefault="008C142D">
      <w:pPr>
        <w:rPr>
          <w:lang w:bidi="fa-IR"/>
        </w:rPr>
      </w:pPr>
      <w:r>
        <w:rPr>
          <w:lang w:bidi="fa-IR"/>
        </w:rPr>
        <w:t>Batılı ülkeler ve de yasama organları, eşcinselliği kanunlaştırarak ve de normal bir şeymiş gibi göstermeye çalışarak, aslında batıda d</w:t>
      </w:r>
      <w:r>
        <w:rPr>
          <w:lang w:bidi="fa-IR"/>
        </w:rPr>
        <w:t>e</w:t>
      </w:r>
      <w:r>
        <w:rPr>
          <w:lang w:bidi="fa-IR"/>
        </w:rPr>
        <w:t>ğerlerin ve ahlaki ilkelerin şiddetli bir şekilde çöküşe uğradığını ort</w:t>
      </w:r>
      <w:r>
        <w:rPr>
          <w:lang w:bidi="fa-IR"/>
        </w:rPr>
        <w:t>a</w:t>
      </w:r>
      <w:r>
        <w:rPr>
          <w:lang w:bidi="fa-IR"/>
        </w:rPr>
        <w:t>ya koymuşlardır. Amerika’nın dönem cumhurbaşkanı da eşcinseller toplantısına resmi bir şekilde katılarak, ABD’deki hakim sınıfın eşci</w:t>
      </w:r>
      <w:r>
        <w:rPr>
          <w:lang w:bidi="fa-IR"/>
        </w:rPr>
        <w:t>n</w:t>
      </w:r>
      <w:r>
        <w:rPr>
          <w:lang w:bidi="fa-IR"/>
        </w:rPr>
        <w:t xml:space="preserve">selleri desteklediğini açık bir şekilde ifade etmiştir. </w:t>
      </w:r>
    </w:p>
    <w:p w:rsidR="008C142D" w:rsidRDefault="008C142D">
      <w:pPr>
        <w:rPr>
          <w:lang w:bidi="fa-IR"/>
        </w:rPr>
      </w:pPr>
      <w:r>
        <w:rPr>
          <w:lang w:bidi="fa-IR"/>
        </w:rPr>
        <w:t>Yapılan araştırmalar esasınca, “batılı ülkelerin, özellikle de Kan</w:t>
      </w:r>
      <w:r>
        <w:rPr>
          <w:lang w:bidi="fa-IR"/>
        </w:rPr>
        <w:t>a</w:t>
      </w:r>
      <w:r>
        <w:rPr>
          <w:lang w:bidi="fa-IR"/>
        </w:rPr>
        <w:t>da’nın en önemli sorunlarından biri de cinsel sapıklık ve eşcinsellik sorunudur. Bu sorun bir çok kadını ve erkeği kapsamaktadır. Bazı mi</w:t>
      </w:r>
      <w:r>
        <w:rPr>
          <w:lang w:bidi="fa-IR"/>
        </w:rPr>
        <w:t>l</w:t>
      </w:r>
      <w:r>
        <w:rPr>
          <w:lang w:bidi="fa-IR"/>
        </w:rPr>
        <w:t>letvekili ve bakanların eşcinsel olması ve de bir çok özel dergi ve g</w:t>
      </w:r>
      <w:r>
        <w:rPr>
          <w:lang w:bidi="fa-IR"/>
        </w:rPr>
        <w:t>a</w:t>
      </w:r>
      <w:r>
        <w:rPr>
          <w:lang w:bidi="fa-IR"/>
        </w:rPr>
        <w:t>zetelerin bu konuda yaptığı reklamlar bu tür ilişkileri adeta resmile</w:t>
      </w:r>
      <w:r>
        <w:rPr>
          <w:lang w:bidi="fa-IR"/>
        </w:rPr>
        <w:t>ş</w:t>
      </w:r>
      <w:r>
        <w:rPr>
          <w:lang w:bidi="fa-IR"/>
        </w:rPr>
        <w:t>tirmiştir. Hakeza, önemli bütün toplumsal isteklerine ulaşmak, özelli</w:t>
      </w:r>
      <w:r>
        <w:rPr>
          <w:lang w:bidi="fa-IR"/>
        </w:rPr>
        <w:t>k</w:t>
      </w:r>
      <w:r>
        <w:rPr>
          <w:lang w:bidi="fa-IR"/>
        </w:rPr>
        <w:t>le de aile teşkili, miras hakkı, sosyal sigorta hizmetlerinden ist</w:t>
      </w:r>
      <w:r>
        <w:rPr>
          <w:lang w:bidi="fa-IR"/>
        </w:rPr>
        <w:t>i</w:t>
      </w:r>
      <w:r>
        <w:rPr>
          <w:lang w:bidi="fa-IR"/>
        </w:rPr>
        <w:t>fade etme haklarına ulaşmak için onlar, bir çok önemli toplumsal faaliye</w:t>
      </w:r>
      <w:r>
        <w:rPr>
          <w:lang w:bidi="fa-IR"/>
        </w:rPr>
        <w:t>t</w:t>
      </w:r>
      <w:r>
        <w:rPr>
          <w:lang w:bidi="fa-IR"/>
        </w:rPr>
        <w:t xml:space="preserve">lerde bulunmuşlardır. </w:t>
      </w:r>
    </w:p>
    <w:p w:rsidR="008C142D" w:rsidRDefault="008C142D">
      <w:pPr>
        <w:rPr>
          <w:lang w:bidi="fa-IR"/>
        </w:rPr>
      </w:pPr>
      <w:r>
        <w:rPr>
          <w:lang w:bidi="fa-IR"/>
        </w:rPr>
        <w:t>Bu araştırmalar esasınca, “Kanada’daki Montreal bankası idaresi, şu anda Kebk eyaletindeki en önemli iktisadi güçlerden biri sayılmakt</w:t>
      </w:r>
      <w:r>
        <w:rPr>
          <w:lang w:bidi="fa-IR"/>
        </w:rPr>
        <w:t>a</w:t>
      </w:r>
      <w:r>
        <w:rPr>
          <w:lang w:bidi="fa-IR"/>
        </w:rPr>
        <w:t>dır. Kendi eşcinsel memurlarına toplumsal ayrıcalıkları ve haklarını vererek, eşcinselliği resmen kabul etmişlerdir.”</w:t>
      </w:r>
      <w:r>
        <w:rPr>
          <w:rStyle w:val="FootnoteReference"/>
          <w:lang w:bidi="fa-IR"/>
        </w:rPr>
        <w:footnoteReference w:id="883"/>
      </w:r>
    </w:p>
    <w:p w:rsidR="008C142D" w:rsidRDefault="008C142D">
      <w:pPr>
        <w:rPr>
          <w:lang w:bidi="fa-IR"/>
        </w:rPr>
      </w:pPr>
      <w:r>
        <w:rPr>
          <w:lang w:bidi="fa-IR"/>
        </w:rPr>
        <w:t xml:space="preserve">Bu araştırmaların yine açıkça gösterdiği gibi, “sadece bir devlet </w:t>
      </w:r>
      <w:r>
        <w:rPr>
          <w:lang w:bidi="fa-IR"/>
        </w:rPr>
        <w:t>i</w:t>
      </w:r>
      <w:r>
        <w:rPr>
          <w:lang w:bidi="fa-IR"/>
        </w:rPr>
        <w:t>daresinde yer alan eşcinsellerin sayısı otuz bine ulaşmış bulunmakt</w:t>
      </w:r>
      <w:r>
        <w:rPr>
          <w:lang w:bidi="fa-IR"/>
        </w:rPr>
        <w:t>a</w:t>
      </w:r>
      <w:r>
        <w:rPr>
          <w:lang w:bidi="fa-IR"/>
        </w:rPr>
        <w:t>dır! Bu rakam çok büyük bir rakamdır ve de bu idarede en büyük faal guruplardan birini teşkil etmektedir.”</w:t>
      </w:r>
      <w:r>
        <w:rPr>
          <w:rStyle w:val="FootnoteReference"/>
          <w:lang w:bidi="fa-IR"/>
        </w:rPr>
        <w:footnoteReference w:id="884"/>
      </w:r>
    </w:p>
    <w:p w:rsidR="008C142D" w:rsidRDefault="008C142D">
      <w:pPr>
        <w:rPr>
          <w:lang w:bidi="fa-IR"/>
        </w:rPr>
      </w:pPr>
      <w:r>
        <w:rPr>
          <w:b/>
          <w:bCs/>
          <w:lang w:bidi="fa-IR"/>
        </w:rPr>
        <w:t xml:space="preserve">İngiliz Başbakanı ve Eşcinsel Bakanlar: </w:t>
      </w:r>
      <w:r>
        <w:rPr>
          <w:lang w:bidi="fa-IR"/>
        </w:rPr>
        <w:t xml:space="preserve">Batıda iğrenç eşcinsel </w:t>
      </w:r>
      <w:r>
        <w:rPr>
          <w:lang w:bidi="fa-IR"/>
        </w:rPr>
        <w:t>i</w:t>
      </w:r>
      <w:r>
        <w:rPr>
          <w:lang w:bidi="fa-IR"/>
        </w:rPr>
        <w:t>lişkilerin yaygınlaşmasıyla birlikte, eşcinsel kimseler yavaş yavaş s</w:t>
      </w:r>
      <w:r>
        <w:rPr>
          <w:lang w:bidi="fa-IR"/>
        </w:rPr>
        <w:t>i</w:t>
      </w:r>
      <w:r>
        <w:rPr>
          <w:lang w:bidi="fa-IR"/>
        </w:rPr>
        <w:t>yasi konumlarını güçlendirmeye ve sözde medeni ülkelerde hassas makamları ele geçirmeye başlamışlardır. Öyle ki, “Zimbabve Cu</w:t>
      </w:r>
      <w:r>
        <w:rPr>
          <w:lang w:bidi="fa-IR"/>
        </w:rPr>
        <w:t>m</w:t>
      </w:r>
      <w:r>
        <w:rPr>
          <w:lang w:bidi="fa-IR"/>
        </w:rPr>
        <w:t>hurbaşkanı Robert Mugabo, Güney Afrika ülkelerinin reislerinin k</w:t>
      </w:r>
      <w:r>
        <w:rPr>
          <w:lang w:bidi="fa-IR"/>
        </w:rPr>
        <w:t>a</w:t>
      </w:r>
      <w:r>
        <w:rPr>
          <w:lang w:bidi="fa-IR"/>
        </w:rPr>
        <w:t>tıldığı bir ko</w:t>
      </w:r>
      <w:r>
        <w:rPr>
          <w:lang w:bidi="fa-IR"/>
        </w:rPr>
        <w:t>n</w:t>
      </w:r>
      <w:r>
        <w:rPr>
          <w:lang w:bidi="fa-IR"/>
        </w:rPr>
        <w:t>feransta, İngiltere başbakanı, Tony Blair’e şiddetli bir şekilde saldır</w:t>
      </w:r>
      <w:r>
        <w:rPr>
          <w:lang w:bidi="fa-IR"/>
        </w:rPr>
        <w:t>a</w:t>
      </w:r>
      <w:r>
        <w:rPr>
          <w:lang w:bidi="fa-IR"/>
        </w:rPr>
        <w:t>rak şöyle demiştir: “Tony Blair eşcinseller teşkilatını (hükümetini) idare etmektedir.”</w:t>
      </w:r>
      <w:r>
        <w:rPr>
          <w:rStyle w:val="FootnoteReference"/>
          <w:lang w:bidi="fa-IR"/>
        </w:rPr>
        <w:footnoteReference w:id="885"/>
      </w:r>
    </w:p>
    <w:p w:rsidR="008C142D" w:rsidRDefault="008C142D">
      <w:pPr>
        <w:rPr>
          <w:lang w:bidi="fa-IR"/>
        </w:rPr>
      </w:pPr>
      <w:r>
        <w:rPr>
          <w:lang w:bidi="fa-IR"/>
        </w:rPr>
        <w:t>Robert Mugabe’nin sözleri, Tony Blair’in devletinde yer alan üç eşcinsel bakana işaret etmektedir. İngiltere devletinde Kuzey İrlanda işleri bakanı Peter Mendelson, basın ve spor kültürü bakanı Chris Smith ve de tarım bakanı Nick Brown eşcinsel bakanlardır. İ</w:t>
      </w:r>
      <w:r>
        <w:rPr>
          <w:lang w:bidi="fa-IR"/>
        </w:rPr>
        <w:t>n</w:t>
      </w:r>
      <w:r>
        <w:rPr>
          <w:lang w:bidi="fa-IR"/>
        </w:rPr>
        <w:t>giltere devletinin Wales işleri eski bakanı Ron Davis de birkaç ay ö</w:t>
      </w:r>
      <w:r>
        <w:rPr>
          <w:lang w:bidi="fa-IR"/>
        </w:rPr>
        <w:t>n</w:t>
      </w:r>
      <w:r>
        <w:rPr>
          <w:lang w:bidi="fa-IR"/>
        </w:rPr>
        <w:t>ce ifşa olan ahlaki bir rezaletin ardından devletten istifa etmek zorunda ka</w:t>
      </w:r>
      <w:r>
        <w:rPr>
          <w:lang w:bidi="fa-IR"/>
        </w:rPr>
        <w:t>l</w:t>
      </w:r>
      <w:r>
        <w:rPr>
          <w:lang w:bidi="fa-IR"/>
        </w:rPr>
        <w:t>mıştır ve de Tony Blair devletinin dördüncü eşcinsel bakanı sayılma</w:t>
      </w:r>
      <w:r>
        <w:rPr>
          <w:lang w:bidi="fa-IR"/>
        </w:rPr>
        <w:t>k</w:t>
      </w:r>
      <w:r>
        <w:rPr>
          <w:lang w:bidi="fa-IR"/>
        </w:rPr>
        <w:t>taydı.”</w:t>
      </w:r>
      <w:r>
        <w:rPr>
          <w:rStyle w:val="FootnoteReference"/>
          <w:lang w:bidi="fa-IR"/>
        </w:rPr>
        <w:footnoteReference w:id="886"/>
      </w:r>
    </w:p>
    <w:p w:rsidR="008C142D" w:rsidRDefault="008C142D">
      <w:pPr>
        <w:rPr>
          <w:lang w:bidi="fa-IR"/>
        </w:rPr>
      </w:pPr>
    </w:p>
    <w:p w:rsidR="008C142D" w:rsidRDefault="008C142D" w:rsidP="00D278DE">
      <w:pPr>
        <w:pStyle w:val="Heading1"/>
        <w:rPr>
          <w:lang w:bidi="fa-IR"/>
        </w:rPr>
      </w:pPr>
      <w:bookmarkStart w:id="236" w:name="_Toc61827253"/>
      <w:r>
        <w:rPr>
          <w:lang w:bidi="fa-IR"/>
        </w:rPr>
        <w:t>Aile Kurumunun Çöküşü</w:t>
      </w:r>
      <w:bookmarkEnd w:id="236"/>
    </w:p>
    <w:p w:rsidR="008C142D" w:rsidRDefault="008C142D">
      <w:pPr>
        <w:rPr>
          <w:lang w:bidi="fa-IR"/>
        </w:rPr>
      </w:pPr>
      <w:r>
        <w:rPr>
          <w:lang w:bidi="fa-IR"/>
        </w:rPr>
        <w:t>Aile kurumu, insan için yalnızlık, inziva ve sapıklıklar karşısında sağlam bir kale konumundadır ve de ilahi bir hediye sayılmaktadır. Şüphesiz içgüdülerin tatmin olduğu, manevi ve duygusal isteklerin g</w:t>
      </w:r>
      <w:r>
        <w:rPr>
          <w:lang w:bidi="fa-IR"/>
        </w:rPr>
        <w:t>i</w:t>
      </w:r>
      <w:r>
        <w:rPr>
          <w:lang w:bidi="fa-IR"/>
        </w:rPr>
        <w:t>derildiği ve de insan neslinin korunduğu bir kurumdur. Aile kurumu aslında toplumu bir çok muhtemel zararlardan korumaktadır. Ama batı dünyası, rölativist liberalizm kültürü ışığında aile kurumunun çökm</w:t>
      </w:r>
      <w:r>
        <w:rPr>
          <w:lang w:bidi="fa-IR"/>
        </w:rPr>
        <w:t>e</w:t>
      </w:r>
      <w:r>
        <w:rPr>
          <w:lang w:bidi="fa-IR"/>
        </w:rPr>
        <w:t>sine ve de ailenin olumlu bereketlerinden mahrumiyetine şahit olma</w:t>
      </w:r>
      <w:r>
        <w:rPr>
          <w:lang w:bidi="fa-IR"/>
        </w:rPr>
        <w:t>k</w:t>
      </w:r>
      <w:r>
        <w:rPr>
          <w:lang w:bidi="fa-IR"/>
        </w:rPr>
        <w:t xml:space="preserve">tadır. </w:t>
      </w:r>
    </w:p>
    <w:p w:rsidR="008C142D" w:rsidRDefault="008C142D">
      <w:pPr>
        <w:rPr>
          <w:lang w:bidi="fa-IR"/>
        </w:rPr>
      </w:pPr>
      <w:r>
        <w:rPr>
          <w:lang w:bidi="fa-IR"/>
        </w:rPr>
        <w:t>Nitekim dünya Müslümanlarının lideri Ayetullah Hamenei de açık bir şekilde şöyle demiştir: “Batılı hayat çirkef ve bozuk bir hayattır. Bu hayatta, beşeri temel kurumlardan sayılan aile kurumu ve insanın şahsiyeti esenlikte değildir. Bu gerçek, Amerika ve Avrupa halklarının sıkıntı çektiği bir gerçektir.”</w:t>
      </w:r>
      <w:r>
        <w:rPr>
          <w:rStyle w:val="FootnoteReference"/>
          <w:lang w:bidi="fa-IR"/>
        </w:rPr>
        <w:footnoteReference w:id="887"/>
      </w:r>
    </w:p>
    <w:p w:rsidR="008C142D" w:rsidRDefault="008C142D">
      <w:pPr>
        <w:rPr>
          <w:lang w:bidi="fa-IR"/>
        </w:rPr>
      </w:pPr>
      <w:r>
        <w:rPr>
          <w:lang w:bidi="fa-IR"/>
        </w:rPr>
        <w:t>Şüphesiz, “Batılıların yeni hayat metodu bu toplumun çökmekte olduğunu göstermektedir.”</w:t>
      </w:r>
      <w:r>
        <w:rPr>
          <w:rStyle w:val="FootnoteReference"/>
          <w:lang w:bidi="fa-IR"/>
        </w:rPr>
        <w:footnoteReference w:id="888"/>
      </w:r>
    </w:p>
    <w:p w:rsidR="008C142D" w:rsidRDefault="008C142D">
      <w:pPr>
        <w:rPr>
          <w:lang w:bidi="fa-IR"/>
        </w:rPr>
      </w:pPr>
      <w:r>
        <w:rPr>
          <w:lang w:bidi="fa-IR"/>
        </w:rPr>
        <w:t>Bu dağılmanın bazı göstergelerini de, “aile kurumunun dağılması</w:t>
      </w:r>
      <w:r>
        <w:rPr>
          <w:lang w:bidi="fa-IR"/>
        </w:rPr>
        <w:t>n</w:t>
      </w:r>
      <w:r>
        <w:rPr>
          <w:lang w:bidi="fa-IR"/>
        </w:rPr>
        <w:t>da, kadın ve erkek ilişkilerinde geleneksel rollerin ortadan kalkması</w:t>
      </w:r>
      <w:r>
        <w:rPr>
          <w:lang w:bidi="fa-IR"/>
        </w:rPr>
        <w:t>n</w:t>
      </w:r>
      <w:r>
        <w:rPr>
          <w:lang w:bidi="fa-IR"/>
        </w:rPr>
        <w:t>da ve bilahare ahlaki, manevi, toplumsal ve hatta siyasi her türlü me</w:t>
      </w:r>
      <w:r>
        <w:rPr>
          <w:lang w:bidi="fa-IR"/>
        </w:rPr>
        <w:t>r</w:t>
      </w:r>
      <w:r>
        <w:rPr>
          <w:lang w:bidi="fa-IR"/>
        </w:rPr>
        <w:t>k</w:t>
      </w:r>
      <w:r>
        <w:rPr>
          <w:lang w:bidi="fa-IR"/>
        </w:rPr>
        <w:t>e</w:t>
      </w:r>
      <w:r>
        <w:rPr>
          <w:lang w:bidi="fa-IR"/>
        </w:rPr>
        <w:t>ziyetin ortadan kalkmasında görmek mümkündür.”</w:t>
      </w:r>
      <w:r>
        <w:rPr>
          <w:rStyle w:val="FootnoteReference"/>
          <w:lang w:bidi="fa-IR"/>
        </w:rPr>
        <w:footnoteReference w:id="889"/>
      </w:r>
    </w:p>
    <w:p w:rsidR="008C142D" w:rsidRDefault="008C142D">
      <w:pPr>
        <w:rPr>
          <w:lang w:bidi="fa-IR"/>
        </w:rPr>
      </w:pPr>
      <w:r>
        <w:rPr>
          <w:lang w:bidi="fa-IR"/>
        </w:rPr>
        <w:t>Bu yüzden bir çok kimseler şuna inanmaktadır: “Modern toplu</w:t>
      </w:r>
      <w:r>
        <w:rPr>
          <w:lang w:bidi="fa-IR"/>
        </w:rPr>
        <w:t>m</w:t>
      </w:r>
      <w:r>
        <w:rPr>
          <w:lang w:bidi="fa-IR"/>
        </w:rPr>
        <w:t>lar kendi düzenlerini korumak için, her şeyden önce aile kurumunu k</w:t>
      </w:r>
      <w:r>
        <w:rPr>
          <w:lang w:bidi="fa-IR"/>
        </w:rPr>
        <w:t>o</w:t>
      </w:r>
      <w:r>
        <w:rPr>
          <w:lang w:bidi="fa-IR"/>
        </w:rPr>
        <w:t>rumak için uğraşmalı ve de aile ortamıyla ilgili değerleri yüceltmeye ç</w:t>
      </w:r>
      <w:r>
        <w:rPr>
          <w:lang w:bidi="fa-IR"/>
        </w:rPr>
        <w:t>a</w:t>
      </w:r>
      <w:r>
        <w:rPr>
          <w:lang w:bidi="fa-IR"/>
        </w:rPr>
        <w:t>lışmalıdır.”</w:t>
      </w:r>
      <w:r>
        <w:rPr>
          <w:rStyle w:val="FootnoteReference"/>
          <w:lang w:bidi="fa-IR"/>
        </w:rPr>
        <w:footnoteReference w:id="890"/>
      </w:r>
    </w:p>
    <w:p w:rsidR="008C142D" w:rsidRDefault="008C142D">
      <w:pPr>
        <w:rPr>
          <w:lang w:bidi="fa-IR"/>
        </w:rPr>
      </w:pPr>
      <w:r>
        <w:rPr>
          <w:lang w:bidi="fa-IR"/>
        </w:rPr>
        <w:t xml:space="preserve">Batıda aile kurumunun çöküşünün belirtilerinin ortaya çıkmasıyla bugün, batı dünyasının saptırıcı propagandalarının geniş boyutunu ve de batı medeniyetini mutlak şekilde öven batıcı aydınların sözlerini her zamankinden daha çok itibarsız kılmıştır. </w:t>
      </w:r>
    </w:p>
    <w:p w:rsidR="008C142D" w:rsidRDefault="008C142D">
      <w:pPr>
        <w:rPr>
          <w:lang w:bidi="fa-IR"/>
        </w:rPr>
      </w:pPr>
      <w:r>
        <w:rPr>
          <w:lang w:bidi="fa-IR"/>
        </w:rPr>
        <w:t>Zira, “Gençlerinin çoğunu meşru olmayan çocukların teşkil ettiği, idare birimlerinin dul kadınlarca idare edildiği, bakım yuvalarının e</w:t>
      </w:r>
      <w:r>
        <w:rPr>
          <w:lang w:bidi="fa-IR"/>
        </w:rPr>
        <w:t>v</w:t>
      </w:r>
      <w:r>
        <w:rPr>
          <w:lang w:bidi="fa-IR"/>
        </w:rPr>
        <w:t>den kaçmış çocuklarla dolduğu, gazinoların tecavüze uğramış kızlara sığınak olduğu, kafeteryalarının eşcinseller, hırsızlar, uyuşturucu b</w:t>
      </w:r>
      <w:r>
        <w:rPr>
          <w:lang w:bidi="fa-IR"/>
        </w:rPr>
        <w:t>a</w:t>
      </w:r>
      <w:r>
        <w:rPr>
          <w:lang w:bidi="fa-IR"/>
        </w:rPr>
        <w:t>ğımlıları ve fesat ehli kimselerle dolduğu bir medeniyet, ilerlemiş ve kalkınmış olarak vasıflandırılmaya layık değildir.”</w:t>
      </w:r>
      <w:r>
        <w:rPr>
          <w:rStyle w:val="FootnoteReference"/>
          <w:lang w:bidi="fa-IR"/>
        </w:rPr>
        <w:footnoteReference w:id="891"/>
      </w:r>
    </w:p>
    <w:p w:rsidR="008C142D" w:rsidRDefault="008C142D">
      <w:pPr>
        <w:rPr>
          <w:lang w:bidi="fa-IR"/>
        </w:rPr>
      </w:pPr>
    </w:p>
    <w:p w:rsidR="008C142D" w:rsidRDefault="008C142D" w:rsidP="00D278DE">
      <w:pPr>
        <w:pStyle w:val="Heading1"/>
        <w:rPr>
          <w:lang w:bidi="fa-IR"/>
        </w:rPr>
      </w:pPr>
      <w:bookmarkStart w:id="237" w:name="_Toc61827254"/>
      <w:r>
        <w:rPr>
          <w:lang w:bidi="fa-IR"/>
        </w:rPr>
        <w:t>Batılıların Aile Kurumunun Dağılmasından Sızlaması</w:t>
      </w:r>
      <w:bookmarkEnd w:id="237"/>
    </w:p>
    <w:p w:rsidR="008C142D" w:rsidRDefault="008C142D">
      <w:pPr>
        <w:rPr>
          <w:lang w:bidi="fa-IR"/>
        </w:rPr>
      </w:pPr>
      <w:r>
        <w:rPr>
          <w:lang w:bidi="fa-IR"/>
        </w:rPr>
        <w:t>Aile kurumları için dini öğretilere ve ahlaki değerlere önem gö</w:t>
      </w:r>
      <w:r>
        <w:rPr>
          <w:lang w:bidi="fa-IR"/>
        </w:rPr>
        <w:t>s</w:t>
      </w:r>
      <w:r>
        <w:rPr>
          <w:lang w:bidi="fa-IR"/>
        </w:rPr>
        <w:t>termemekten kaynaklanan içler acısı durumun modern toplumlarda vücuda getirdiği manzara, batılı bilginlerin ve düşünürlerin şiddetli it</w:t>
      </w:r>
      <w:r>
        <w:rPr>
          <w:lang w:bidi="fa-IR"/>
        </w:rPr>
        <w:t>i</w:t>
      </w:r>
      <w:r>
        <w:rPr>
          <w:lang w:bidi="fa-IR"/>
        </w:rPr>
        <w:t>razlarına maruz kalmıştır. Üstat Şehit Murtaza Mutahhari, bu konuyu beyan ederek şöyle demiştir: “20. yüzyılın son çeyreğinde yaşadığ</w:t>
      </w:r>
      <w:r>
        <w:rPr>
          <w:lang w:bidi="fa-IR"/>
        </w:rPr>
        <w:t>ı</w:t>
      </w:r>
      <w:r>
        <w:rPr>
          <w:lang w:bidi="fa-IR"/>
        </w:rPr>
        <w:t>mız bugünlerde düşünürlerin, aile düzeninin bozulması, evlilik temeller</w:t>
      </w:r>
      <w:r>
        <w:rPr>
          <w:lang w:bidi="fa-IR"/>
        </w:rPr>
        <w:t>i</w:t>
      </w:r>
      <w:r>
        <w:rPr>
          <w:lang w:bidi="fa-IR"/>
        </w:rPr>
        <w:t>nin gevşemesi, gençlerin evlilik sorumluluğunu kabul etmekten k</w:t>
      </w:r>
      <w:r>
        <w:rPr>
          <w:lang w:bidi="fa-IR"/>
        </w:rPr>
        <w:t>a</w:t>
      </w:r>
      <w:r>
        <w:rPr>
          <w:lang w:bidi="fa-IR"/>
        </w:rPr>
        <w:t>çınması, kızların anne olmaktan nefret etmesi, anne ve babanın, öze</w:t>
      </w:r>
      <w:r>
        <w:rPr>
          <w:lang w:bidi="fa-IR"/>
        </w:rPr>
        <w:t>l</w:t>
      </w:r>
      <w:r>
        <w:rPr>
          <w:lang w:bidi="fa-IR"/>
        </w:rPr>
        <w:t>likle de annelerin çocuklarına sevgisinin azalması, günümüz düny</w:t>
      </w:r>
      <w:r>
        <w:rPr>
          <w:lang w:bidi="fa-IR"/>
        </w:rPr>
        <w:t>a</w:t>
      </w:r>
      <w:r>
        <w:rPr>
          <w:lang w:bidi="fa-IR"/>
        </w:rPr>
        <w:t>sındaki kadının utanç verici durumu, yüzeysel isteklerin aşkın yerine geçmesi, boşanmaların sürekli artış kaydetmesi, meşru olmayan ç</w:t>
      </w:r>
      <w:r>
        <w:rPr>
          <w:lang w:bidi="fa-IR"/>
        </w:rPr>
        <w:t>o</w:t>
      </w:r>
      <w:r>
        <w:rPr>
          <w:lang w:bidi="fa-IR"/>
        </w:rPr>
        <w:t>cukların toplumda çoğalması, eşler arasında birlik ve samimiyetin yok denilecek kadar azalması karşısındaki itirazları gün gittikçe daha fa</w:t>
      </w:r>
      <w:r>
        <w:rPr>
          <w:lang w:bidi="fa-IR"/>
        </w:rPr>
        <w:t>z</w:t>
      </w:r>
      <w:r>
        <w:rPr>
          <w:lang w:bidi="fa-IR"/>
        </w:rPr>
        <w:t>la işitilmektedir.”</w:t>
      </w:r>
      <w:r>
        <w:rPr>
          <w:rStyle w:val="FootnoteReference"/>
          <w:lang w:bidi="fa-IR"/>
        </w:rPr>
        <w:footnoteReference w:id="892"/>
      </w:r>
    </w:p>
    <w:p w:rsidR="008C142D" w:rsidRDefault="008C142D">
      <w:pPr>
        <w:rPr>
          <w:lang w:bidi="fa-IR"/>
        </w:rPr>
      </w:pPr>
      <w:r>
        <w:rPr>
          <w:b/>
          <w:bCs/>
          <w:lang w:bidi="fa-IR"/>
        </w:rPr>
        <w:t>Ailelerin saygınlığının kaybolması:</w:t>
      </w:r>
      <w:r>
        <w:rPr>
          <w:lang w:bidi="fa-IR"/>
        </w:rPr>
        <w:t xml:space="preserve"> Fransa’nın kültürel ve ilmi meşhur şahsiyeti ve filozofu olan Jean Gitun yaptığı bir söyleşide şu hakikati itiraf etmiştir: “Batıda kökler çürüme halindedir ve ben bunu çok iyi bir şekilde hissetmekteyim.”</w:t>
      </w:r>
    </w:p>
    <w:p w:rsidR="008C142D" w:rsidRDefault="008C142D">
      <w:pPr>
        <w:rPr>
          <w:lang w:bidi="fa-IR"/>
        </w:rPr>
      </w:pPr>
      <w:r>
        <w:rPr>
          <w:lang w:bidi="fa-IR"/>
        </w:rPr>
        <w:t>Jean Gitun bu gerçeğin sebeplerini beyan ederken ise şöyle demi</w:t>
      </w:r>
      <w:r>
        <w:rPr>
          <w:lang w:bidi="fa-IR"/>
        </w:rPr>
        <w:t>ş</w:t>
      </w:r>
      <w:r>
        <w:rPr>
          <w:lang w:bidi="fa-IR"/>
        </w:rPr>
        <w:t>tir: “Aile kurumunun temelleri çökmüş durumdadır, artık hiç kimse evlenmeye rağbet göstermemektedir. Aile kurumu saygınlığını ka</w:t>
      </w:r>
      <w:r>
        <w:rPr>
          <w:lang w:bidi="fa-IR"/>
        </w:rPr>
        <w:t>y</w:t>
      </w:r>
      <w:r>
        <w:rPr>
          <w:lang w:bidi="fa-IR"/>
        </w:rPr>
        <w:t xml:space="preserve">betmiştir ve duygusal ilişkiler gün geçtikçe daha da azalmaktadır. </w:t>
      </w:r>
    </w:p>
    <w:p w:rsidR="008C142D" w:rsidRDefault="008C142D">
      <w:pPr>
        <w:rPr>
          <w:lang w:bidi="fa-IR"/>
        </w:rPr>
      </w:pPr>
      <w:r>
        <w:rPr>
          <w:lang w:bidi="fa-IR"/>
        </w:rPr>
        <w:t>Gitun, sonuç olarak da şöyle demektedir: “Batı, yok olmaya doğru gitmektedir ve ben geleceğin doğuya ait olduğuna inanmaktayım.”</w:t>
      </w:r>
      <w:r>
        <w:rPr>
          <w:rStyle w:val="FootnoteReference"/>
          <w:lang w:bidi="fa-IR"/>
        </w:rPr>
        <w:footnoteReference w:id="893"/>
      </w:r>
    </w:p>
    <w:p w:rsidR="008C142D" w:rsidRDefault="008C142D">
      <w:pPr>
        <w:rPr>
          <w:lang w:bidi="fa-IR"/>
        </w:rPr>
      </w:pPr>
      <w:r>
        <w:rPr>
          <w:lang w:bidi="fa-IR"/>
        </w:rPr>
        <w:t xml:space="preserve">Meşhur Alman Filozofu Hans Georg Gadamer (1902 doğumlu) da İtalyan Stampa dergisi ile yaptığı bir söyleşide, batı kültürü yatağında aile kurumunun çökmekte olduğunu beyan ederek şöyle demiştir: “Ne yazıkki batı modernitesinde aile kurumunu yok etmek üzere adım </w:t>
      </w:r>
      <w:r>
        <w:rPr>
          <w:lang w:bidi="fa-IR"/>
        </w:rPr>
        <w:t>a</w:t>
      </w:r>
      <w:r>
        <w:rPr>
          <w:lang w:bidi="fa-IR"/>
        </w:rPr>
        <w:t>tılmıştır. Sanayi toplumu, bütün kesimlerde ailenin kontrol edici gel</w:t>
      </w:r>
      <w:r>
        <w:rPr>
          <w:lang w:bidi="fa-IR"/>
        </w:rPr>
        <w:t>e</w:t>
      </w:r>
      <w:r>
        <w:rPr>
          <w:lang w:bidi="fa-IR"/>
        </w:rPr>
        <w:t>neksel gücünü zayıflatmış durumdadır.”</w:t>
      </w:r>
      <w:r>
        <w:rPr>
          <w:rStyle w:val="FootnoteReference"/>
          <w:lang w:bidi="fa-IR"/>
        </w:rPr>
        <w:footnoteReference w:id="894"/>
      </w:r>
    </w:p>
    <w:p w:rsidR="008C142D" w:rsidRDefault="008C142D">
      <w:pPr>
        <w:rPr>
          <w:lang w:bidi="fa-IR"/>
        </w:rPr>
      </w:pPr>
      <w:r>
        <w:rPr>
          <w:lang w:bidi="fa-IR"/>
        </w:rPr>
        <w:t>Washington Times gazetesi yorumcusu ve yazarı Jevice Brise ise Amerika’da aile kurumunun yıkılmakta olduğuna dair bir rapor y</w:t>
      </w:r>
      <w:r>
        <w:rPr>
          <w:lang w:bidi="fa-IR"/>
        </w:rPr>
        <w:t>a</w:t>
      </w:r>
      <w:r>
        <w:rPr>
          <w:lang w:bidi="fa-IR"/>
        </w:rPr>
        <w:t>yımlayarak şöyle yazmıştır: “İçinde anne ve babanın olduğu ailelerin sayısının azalmasıyla, ABD toplumunda yok oluş trendi başlamış b</w:t>
      </w:r>
      <w:r>
        <w:rPr>
          <w:lang w:bidi="fa-IR"/>
        </w:rPr>
        <w:t>u</w:t>
      </w:r>
      <w:r>
        <w:rPr>
          <w:lang w:bidi="fa-IR"/>
        </w:rPr>
        <w:t>lunmakt</w:t>
      </w:r>
      <w:r>
        <w:rPr>
          <w:lang w:bidi="fa-IR"/>
        </w:rPr>
        <w:t>a</w:t>
      </w:r>
      <w:r>
        <w:rPr>
          <w:lang w:bidi="fa-IR"/>
        </w:rPr>
        <w:t>dır.”</w:t>
      </w:r>
      <w:r>
        <w:rPr>
          <w:rStyle w:val="FootnoteReference"/>
          <w:lang w:bidi="fa-IR"/>
        </w:rPr>
        <w:footnoteReference w:id="895"/>
      </w:r>
    </w:p>
    <w:p w:rsidR="008C142D" w:rsidRDefault="008C142D">
      <w:pPr>
        <w:rPr>
          <w:lang w:bidi="fa-IR"/>
        </w:rPr>
      </w:pPr>
      <w:r>
        <w:rPr>
          <w:lang w:bidi="fa-IR"/>
        </w:rPr>
        <w:t>Almanya Köln kilisesi baş piskoposu Juahim Maisner ise Alman toplumunda ahlaki çöküşü itiraf ederek ve de, “Almanların geçmiş t</w:t>
      </w:r>
      <w:r>
        <w:rPr>
          <w:lang w:bidi="fa-IR"/>
        </w:rPr>
        <w:t>a</w:t>
      </w:r>
      <w:r>
        <w:rPr>
          <w:lang w:bidi="fa-IR"/>
        </w:rPr>
        <w:t>rihte böyle bir ahlaki çöküşe uğradığı görülmemiştir” hakikatini beyan ederek şöyle demiştir: “Acaba Alman halkı başlarına ne büyük bir b</w:t>
      </w:r>
      <w:r>
        <w:rPr>
          <w:lang w:bidi="fa-IR"/>
        </w:rPr>
        <w:t>e</w:t>
      </w:r>
      <w:r>
        <w:rPr>
          <w:lang w:bidi="fa-IR"/>
        </w:rPr>
        <w:t>lanın geldiğinden haberdar mıdır? Alman halkı şu anda, babasız, a</w:t>
      </w:r>
      <w:r>
        <w:rPr>
          <w:lang w:bidi="fa-IR"/>
        </w:rPr>
        <w:t>n</w:t>
      </w:r>
      <w:r>
        <w:rPr>
          <w:lang w:bidi="fa-IR"/>
        </w:rPr>
        <w:t>nesiz ve çocuksuz bir toplum haline dönüşmüştür.”</w:t>
      </w:r>
      <w:r>
        <w:rPr>
          <w:rStyle w:val="FootnoteReference"/>
          <w:lang w:bidi="fa-IR"/>
        </w:rPr>
        <w:footnoteReference w:id="896"/>
      </w:r>
    </w:p>
    <w:p w:rsidR="008C142D" w:rsidRDefault="008C142D">
      <w:pPr>
        <w:rPr>
          <w:lang w:bidi="fa-IR"/>
        </w:rPr>
      </w:pPr>
      <w:r>
        <w:rPr>
          <w:lang w:bidi="fa-IR"/>
        </w:rPr>
        <w:t xml:space="preserve">Fransa Kolejinin yetmiş yıllık üstadı olan meşhur Fransız Sosyolog Pierre Bordou ise İspanya El Mondo gazetesiyle yaptığı bir söyleşide, batı dünyasını kuşatmış olan büyük buhranın boyutlarını beyan </w:t>
      </w:r>
      <w:r>
        <w:rPr>
          <w:lang w:bidi="fa-IR"/>
        </w:rPr>
        <w:t>e</w:t>
      </w:r>
      <w:r>
        <w:rPr>
          <w:lang w:bidi="fa-IR"/>
        </w:rPr>
        <w:t>derek şöyle demiştir: “Batıda aile ilişkileri, bütün boyutlarıyla bir d</w:t>
      </w:r>
      <w:r>
        <w:rPr>
          <w:lang w:bidi="fa-IR"/>
        </w:rPr>
        <w:t>e</w:t>
      </w:r>
      <w:r>
        <w:rPr>
          <w:lang w:bidi="fa-IR"/>
        </w:rPr>
        <w:t>ğişim içindedir. Her an, dağılmakta olan ailelerin sayısı artış kaydetmekt</w:t>
      </w:r>
      <w:r>
        <w:rPr>
          <w:lang w:bidi="fa-IR"/>
        </w:rPr>
        <w:t>e</w:t>
      </w:r>
      <w:r>
        <w:rPr>
          <w:lang w:bidi="fa-IR"/>
        </w:rPr>
        <w:t>dir.”</w:t>
      </w:r>
      <w:r>
        <w:rPr>
          <w:rStyle w:val="FootnoteReference"/>
          <w:lang w:bidi="fa-IR"/>
        </w:rPr>
        <w:footnoteReference w:id="897"/>
      </w:r>
    </w:p>
    <w:p w:rsidR="008C142D" w:rsidRDefault="008C142D">
      <w:pPr>
        <w:rPr>
          <w:lang w:bidi="fa-IR"/>
        </w:rPr>
      </w:pPr>
    </w:p>
    <w:p w:rsidR="008C142D" w:rsidRDefault="008C142D" w:rsidP="00D278DE">
      <w:pPr>
        <w:pStyle w:val="Heading1"/>
        <w:rPr>
          <w:lang w:bidi="fa-IR"/>
        </w:rPr>
      </w:pPr>
      <w:bookmarkStart w:id="238" w:name="_Toc61827255"/>
      <w:r>
        <w:rPr>
          <w:lang w:bidi="fa-IR"/>
        </w:rPr>
        <w:t>Aile Kurumunun Çökmesinin Acı Sonuçları</w:t>
      </w:r>
      <w:bookmarkEnd w:id="238"/>
    </w:p>
    <w:p w:rsidR="008C142D" w:rsidRDefault="008C142D">
      <w:pPr>
        <w:rPr>
          <w:lang w:bidi="fa-IR"/>
        </w:rPr>
      </w:pPr>
      <w:r>
        <w:rPr>
          <w:lang w:bidi="fa-IR"/>
        </w:rPr>
        <w:t>Batılı toplumlarda aile kurumunun çökmesi, müreffeh ve modern toplumun içinde sayısız uyumsuzlukların vücuda gelmesine zemin h</w:t>
      </w:r>
      <w:r>
        <w:rPr>
          <w:lang w:bidi="fa-IR"/>
        </w:rPr>
        <w:t>a</w:t>
      </w:r>
      <w:r>
        <w:rPr>
          <w:lang w:bidi="fa-IR"/>
        </w:rPr>
        <w:t>zırlamıştır. Şüphesiz bu uygunsuzluklara örnek olarak gittikçe artış ka</w:t>
      </w:r>
      <w:r>
        <w:rPr>
          <w:lang w:bidi="fa-IR"/>
        </w:rPr>
        <w:t>y</w:t>
      </w:r>
      <w:r>
        <w:rPr>
          <w:lang w:bidi="fa-IR"/>
        </w:rPr>
        <w:t>deden boşanma olayı, evlilik rakamının düşmesi, sadece anneleri veya babaları olan çocukların artış kaydetmesi, kimsesiz çocukların çoğalması, çocuklara karşı şiddet kullanılması, sokak çocuklarının ç</w:t>
      </w:r>
      <w:r>
        <w:rPr>
          <w:lang w:bidi="fa-IR"/>
        </w:rPr>
        <w:t>o</w:t>
      </w:r>
      <w:r>
        <w:rPr>
          <w:lang w:bidi="fa-IR"/>
        </w:rPr>
        <w:t>ğalması, yaşlıların duygusal buhranı ve gün geçtikçe artan yalnızlıkl</w:t>
      </w:r>
      <w:r>
        <w:rPr>
          <w:lang w:bidi="fa-IR"/>
        </w:rPr>
        <w:t>a</w:t>
      </w:r>
      <w:r>
        <w:rPr>
          <w:lang w:bidi="fa-IR"/>
        </w:rPr>
        <w:t xml:space="preserve">rı gibi sorunlara işaret etmek mümkündür. </w:t>
      </w:r>
    </w:p>
    <w:p w:rsidR="008C142D" w:rsidRDefault="008C142D">
      <w:pPr>
        <w:rPr>
          <w:lang w:bidi="fa-IR"/>
        </w:rPr>
      </w:pPr>
      <w:r>
        <w:rPr>
          <w:b/>
          <w:bCs/>
          <w:lang w:bidi="fa-IR"/>
        </w:rPr>
        <w:t xml:space="preserve">1- Boşanma rakamlarının artış kaydetmesi: </w:t>
      </w:r>
      <w:r>
        <w:rPr>
          <w:lang w:bidi="fa-IR"/>
        </w:rPr>
        <w:t>Yayınlanmış içler acısı bir raporda şunu okumaktayız: “İtalyan anket merkezi ile Avu</w:t>
      </w:r>
      <w:r>
        <w:rPr>
          <w:lang w:bidi="fa-IR"/>
        </w:rPr>
        <w:t>s</w:t>
      </w:r>
      <w:r>
        <w:rPr>
          <w:lang w:bidi="fa-IR"/>
        </w:rPr>
        <w:t>turya Market Lither enstitüsü tarafından yayımlanan rapor esasınca, sadece 1993 yılında İngiltere’de 170.000 boşanma olayı kaydedilmi</w:t>
      </w:r>
      <w:r>
        <w:rPr>
          <w:lang w:bidi="fa-IR"/>
        </w:rPr>
        <w:t>ş</w:t>
      </w:r>
      <w:r>
        <w:rPr>
          <w:lang w:bidi="fa-IR"/>
        </w:rPr>
        <w:t>tir. Bunun yanısıra resmi olmayan evlilikler ve eşcinsel evlilikler İ</w:t>
      </w:r>
      <w:r>
        <w:rPr>
          <w:lang w:bidi="fa-IR"/>
        </w:rPr>
        <w:t>n</w:t>
      </w:r>
      <w:r>
        <w:rPr>
          <w:lang w:bidi="fa-IR"/>
        </w:rPr>
        <w:t xml:space="preserve">giltere toplumunda gittikçe artış kaydetmektedir. </w:t>
      </w:r>
    </w:p>
    <w:p w:rsidR="008C142D" w:rsidRDefault="008C142D">
      <w:pPr>
        <w:rPr>
          <w:lang w:bidi="fa-IR"/>
        </w:rPr>
      </w:pPr>
      <w:r>
        <w:rPr>
          <w:lang w:bidi="fa-IR"/>
        </w:rPr>
        <w:t>Bu rapor esasınca, “Bu yıl Fransa’da evlilik rakamları yarı yarıya azalmış durumdadır. Ama boşanma rakamları, önceki yıla oranla üç kat artış kaydetmiştir. Avusturya ülkesinde çiftlerin üçte biri, İta</w:t>
      </w:r>
      <w:r>
        <w:rPr>
          <w:lang w:bidi="fa-IR"/>
        </w:rPr>
        <w:t>l</w:t>
      </w:r>
      <w:r>
        <w:rPr>
          <w:lang w:bidi="fa-IR"/>
        </w:rPr>
        <w:t>ya’da ise dörtte biri birbirinden ayrılmaktadır.”</w:t>
      </w:r>
      <w:r>
        <w:rPr>
          <w:rStyle w:val="FootnoteReference"/>
          <w:lang w:bidi="fa-IR"/>
        </w:rPr>
        <w:footnoteReference w:id="898"/>
      </w:r>
    </w:p>
    <w:p w:rsidR="008C142D" w:rsidRDefault="008C142D">
      <w:pPr>
        <w:rPr>
          <w:lang w:bidi="fa-IR"/>
        </w:rPr>
      </w:pPr>
      <w:r>
        <w:rPr>
          <w:lang w:bidi="fa-IR"/>
        </w:rPr>
        <w:t>Hakeza, “İsviçre federal istatistikler defterinin yayımladığı rapora göre bu ülkede kaydedilen her on evlilikten dördü boşanmayla sonu</w:t>
      </w:r>
      <w:r>
        <w:rPr>
          <w:lang w:bidi="fa-IR"/>
        </w:rPr>
        <w:t>ç</w:t>
      </w:r>
      <w:r>
        <w:rPr>
          <w:lang w:bidi="fa-IR"/>
        </w:rPr>
        <w:t>la</w:t>
      </w:r>
      <w:r>
        <w:rPr>
          <w:lang w:bidi="fa-IR"/>
        </w:rPr>
        <w:t>n</w:t>
      </w:r>
      <w:r>
        <w:rPr>
          <w:lang w:bidi="fa-IR"/>
        </w:rPr>
        <w:t>maktadır.”</w:t>
      </w:r>
      <w:r>
        <w:rPr>
          <w:rStyle w:val="FootnoteReference"/>
          <w:lang w:bidi="fa-IR"/>
        </w:rPr>
        <w:footnoteReference w:id="899"/>
      </w:r>
    </w:p>
    <w:p w:rsidR="008C142D" w:rsidRDefault="008C142D">
      <w:pPr>
        <w:rPr>
          <w:lang w:bidi="fa-IR"/>
        </w:rPr>
      </w:pPr>
      <w:r>
        <w:rPr>
          <w:b/>
          <w:bCs/>
          <w:lang w:bidi="fa-IR"/>
        </w:rPr>
        <w:t>2- Sadece anne veya babası olan kimsesiz çocukların artış ka</w:t>
      </w:r>
      <w:r>
        <w:rPr>
          <w:b/>
          <w:bCs/>
          <w:lang w:bidi="fa-IR"/>
        </w:rPr>
        <w:t>y</w:t>
      </w:r>
      <w:r>
        <w:rPr>
          <w:b/>
          <w:bCs/>
          <w:lang w:bidi="fa-IR"/>
        </w:rPr>
        <w:t xml:space="preserve">detmesi: </w:t>
      </w:r>
      <w:r>
        <w:rPr>
          <w:lang w:bidi="fa-IR"/>
        </w:rPr>
        <w:t>Avrupa cemiyeti gözetleme müdürü Gerard Kalu ise yayı</w:t>
      </w:r>
      <w:r>
        <w:rPr>
          <w:lang w:bidi="fa-IR"/>
        </w:rPr>
        <w:t>m</w:t>
      </w:r>
      <w:r>
        <w:rPr>
          <w:lang w:bidi="fa-IR"/>
        </w:rPr>
        <w:t>ladığı bir raporunda şöyle demiştir: “Bir çok Avrupa ülkelerinde evl</w:t>
      </w:r>
      <w:r>
        <w:rPr>
          <w:lang w:bidi="fa-IR"/>
        </w:rPr>
        <w:t>i</w:t>
      </w:r>
      <w:r>
        <w:rPr>
          <w:lang w:bidi="fa-IR"/>
        </w:rPr>
        <w:t>lik rakamları gittikçe azalma kaydetmektedir. Öyleki Kuzey Avrupa ülkelerinde evlilik yaşına ulaşmış olan kadınların sadece yarısı evl</w:t>
      </w:r>
      <w:r>
        <w:rPr>
          <w:lang w:bidi="fa-IR"/>
        </w:rPr>
        <w:t>i</w:t>
      </w:r>
      <w:r>
        <w:rPr>
          <w:lang w:bidi="fa-IR"/>
        </w:rPr>
        <w:t>lik yapmışlardır. Oysa birkaç yıl öncesine kadar, kadınların % 90’ı e</w:t>
      </w:r>
      <w:r>
        <w:rPr>
          <w:lang w:bidi="fa-IR"/>
        </w:rPr>
        <w:t>v</w:t>
      </w:r>
      <w:r>
        <w:rPr>
          <w:lang w:bidi="fa-IR"/>
        </w:rPr>
        <w:t xml:space="preserve">lenmekteydi. Güney Avrupa ülkelerinde de evlilik olayı oldukça </w:t>
      </w:r>
      <w:r>
        <w:rPr>
          <w:lang w:bidi="fa-IR"/>
        </w:rPr>
        <w:t>a</w:t>
      </w:r>
      <w:r>
        <w:rPr>
          <w:lang w:bidi="fa-IR"/>
        </w:rPr>
        <w:t>zalmıştır. Buna karşılık evlilik dışı çocukların sayısı, özellikle de K</w:t>
      </w:r>
      <w:r>
        <w:rPr>
          <w:lang w:bidi="fa-IR"/>
        </w:rPr>
        <w:t>u</w:t>
      </w:r>
      <w:r>
        <w:rPr>
          <w:lang w:bidi="fa-IR"/>
        </w:rPr>
        <w:t>zey Avrupa ülkelerinde evlilik dışı meydana gelen çocuklar, İzla</w:t>
      </w:r>
      <w:r>
        <w:rPr>
          <w:lang w:bidi="fa-IR"/>
        </w:rPr>
        <w:t>n</w:t>
      </w:r>
      <w:r>
        <w:rPr>
          <w:lang w:bidi="fa-IR"/>
        </w:rPr>
        <w:t>da’daki doğumların üçte ikisini, Danimarka ve Norveç’teki doğuml</w:t>
      </w:r>
      <w:r>
        <w:rPr>
          <w:lang w:bidi="fa-IR"/>
        </w:rPr>
        <w:t>a</w:t>
      </w:r>
      <w:r>
        <w:rPr>
          <w:lang w:bidi="fa-IR"/>
        </w:rPr>
        <w:t>rın yüzde ellisini, Fransa’daki doğumların ise % 40’ını teşkil etmekt</w:t>
      </w:r>
      <w:r>
        <w:rPr>
          <w:lang w:bidi="fa-IR"/>
        </w:rPr>
        <w:t>e</w:t>
      </w:r>
      <w:r>
        <w:rPr>
          <w:lang w:bidi="fa-IR"/>
        </w:rPr>
        <w:t>dir.”</w:t>
      </w:r>
      <w:r>
        <w:rPr>
          <w:rStyle w:val="FootnoteReference"/>
          <w:lang w:bidi="fa-IR"/>
        </w:rPr>
        <w:footnoteReference w:id="900"/>
      </w:r>
    </w:p>
    <w:p w:rsidR="008C142D" w:rsidRDefault="008C142D">
      <w:pPr>
        <w:rPr>
          <w:lang w:bidi="fa-IR"/>
        </w:rPr>
      </w:pPr>
      <w:r>
        <w:rPr>
          <w:lang w:bidi="fa-IR"/>
        </w:rPr>
        <w:t>“İngiltere cemiyeti anket merkezi araştırmalarının yayımlanan s</w:t>
      </w:r>
      <w:r>
        <w:rPr>
          <w:lang w:bidi="fa-IR"/>
        </w:rPr>
        <w:t>o</w:t>
      </w:r>
      <w:r>
        <w:rPr>
          <w:lang w:bidi="fa-IR"/>
        </w:rPr>
        <w:t>nuçları esasınca, toplumsal araştırmacıların incelemeleri bunu göste</w:t>
      </w:r>
      <w:r>
        <w:rPr>
          <w:lang w:bidi="fa-IR"/>
        </w:rPr>
        <w:t>r</w:t>
      </w:r>
      <w:r>
        <w:rPr>
          <w:lang w:bidi="fa-IR"/>
        </w:rPr>
        <w:t>mektedir ki, Avrupa’da 1993 yılının ilk üç ayında dünyaya gelen ç</w:t>
      </w:r>
      <w:r>
        <w:rPr>
          <w:lang w:bidi="fa-IR"/>
        </w:rPr>
        <w:t>o</w:t>
      </w:r>
      <w:r>
        <w:rPr>
          <w:lang w:bidi="fa-IR"/>
        </w:rPr>
        <w:t>cukların % 31’inin babaları belli değildir.”</w:t>
      </w:r>
      <w:r>
        <w:rPr>
          <w:rStyle w:val="FootnoteReference"/>
          <w:lang w:bidi="fa-IR"/>
        </w:rPr>
        <w:footnoteReference w:id="901"/>
      </w:r>
    </w:p>
    <w:p w:rsidR="008C142D" w:rsidRDefault="008C142D">
      <w:pPr>
        <w:rPr>
          <w:lang w:bidi="fa-IR"/>
        </w:rPr>
      </w:pPr>
      <w:r>
        <w:rPr>
          <w:lang w:bidi="fa-IR"/>
        </w:rPr>
        <w:t>Almanya Bilford Üniversitesi eğitim ve terbiye işleri uzmanı Horelman ise Alman toplumundaki bu soruna işaret ederek şöyle d</w:t>
      </w:r>
      <w:r>
        <w:rPr>
          <w:lang w:bidi="fa-IR"/>
        </w:rPr>
        <w:t>e</w:t>
      </w:r>
      <w:r>
        <w:rPr>
          <w:lang w:bidi="fa-IR"/>
        </w:rPr>
        <w:t>miştir: “Almanya’da dünyaya gelen çocukların beşte birinin belli bir anne ve babası yoktur.”</w:t>
      </w:r>
      <w:r>
        <w:rPr>
          <w:rStyle w:val="FootnoteReference"/>
          <w:lang w:bidi="fa-IR"/>
        </w:rPr>
        <w:footnoteReference w:id="902"/>
      </w:r>
    </w:p>
    <w:p w:rsidR="008C142D" w:rsidRDefault="008C142D">
      <w:pPr>
        <w:rPr>
          <w:lang w:bidi="fa-IR"/>
        </w:rPr>
      </w:pPr>
      <w:r>
        <w:rPr>
          <w:lang w:bidi="fa-IR"/>
        </w:rPr>
        <w:t>Amerika Heritic kurumu üyelerinden Pet Fegan ise çocuklar ar</w:t>
      </w:r>
      <w:r>
        <w:rPr>
          <w:lang w:bidi="fa-IR"/>
        </w:rPr>
        <w:t>a</w:t>
      </w:r>
      <w:r>
        <w:rPr>
          <w:lang w:bidi="fa-IR"/>
        </w:rPr>
        <w:t>sında görülen ahlaki uyumsuzlukları beyan ederek şu hakikati dile g</w:t>
      </w:r>
      <w:r>
        <w:rPr>
          <w:lang w:bidi="fa-IR"/>
        </w:rPr>
        <w:t>e</w:t>
      </w:r>
      <w:r>
        <w:rPr>
          <w:lang w:bidi="fa-IR"/>
        </w:rPr>
        <w:t>tirmi</w:t>
      </w:r>
      <w:r>
        <w:rPr>
          <w:lang w:bidi="fa-IR"/>
        </w:rPr>
        <w:t>ş</w:t>
      </w:r>
      <w:r>
        <w:rPr>
          <w:lang w:bidi="fa-IR"/>
        </w:rPr>
        <w:t>tir: “Cinsel tacizler, alkol tüketimi ve genel olarak kültürümüzün aşk kavramına yabancılaşması sonucunda bu uyumsuzluklar vücuda ge</w:t>
      </w:r>
      <w:r>
        <w:rPr>
          <w:lang w:bidi="fa-IR"/>
        </w:rPr>
        <w:t>l</w:t>
      </w:r>
      <w:r>
        <w:rPr>
          <w:lang w:bidi="fa-IR"/>
        </w:rPr>
        <w:t>miştir.” Pet Fegan daha sonra şöyle demiştir: “1959 yılında doğan yüz çocuktan 12’sini ya boşanmış ailelerin çocukları ya da gayri me</w:t>
      </w:r>
      <w:r>
        <w:rPr>
          <w:lang w:bidi="fa-IR"/>
        </w:rPr>
        <w:t>ş</w:t>
      </w:r>
      <w:r>
        <w:rPr>
          <w:lang w:bidi="fa-IR"/>
        </w:rPr>
        <w:t>ru bir şeki</w:t>
      </w:r>
      <w:r>
        <w:rPr>
          <w:lang w:bidi="fa-IR"/>
        </w:rPr>
        <w:t>l</w:t>
      </w:r>
      <w:r>
        <w:rPr>
          <w:lang w:bidi="fa-IR"/>
        </w:rPr>
        <w:t>de doğmuş olan istenmeyen çocuklar oluşturuyordu. Ama 1992 yılında bu rakam 4 kat artmıştır. Eğer yapılan kürtajları da say</w:t>
      </w:r>
      <w:r>
        <w:rPr>
          <w:lang w:bidi="fa-IR"/>
        </w:rPr>
        <w:t>a</w:t>
      </w:r>
      <w:r>
        <w:rPr>
          <w:lang w:bidi="fa-IR"/>
        </w:rPr>
        <w:t>cak olursak bu rakam % 92’yi bulmaktadır.”</w:t>
      </w:r>
      <w:r>
        <w:rPr>
          <w:rStyle w:val="FootnoteReference"/>
          <w:lang w:bidi="fa-IR"/>
        </w:rPr>
        <w:footnoteReference w:id="903"/>
      </w:r>
    </w:p>
    <w:p w:rsidR="008C142D" w:rsidRDefault="008C142D">
      <w:pPr>
        <w:rPr>
          <w:lang w:bidi="fa-IR"/>
        </w:rPr>
      </w:pPr>
      <w:r>
        <w:rPr>
          <w:lang w:bidi="fa-IR"/>
        </w:rPr>
        <w:t>Dr. Antuan Sanders ise bu konuda şöyle yazmaktadır: “Amer</w:t>
      </w:r>
      <w:r>
        <w:rPr>
          <w:lang w:bidi="fa-IR"/>
        </w:rPr>
        <w:t>i</w:t>
      </w:r>
      <w:r>
        <w:rPr>
          <w:lang w:bidi="fa-IR"/>
        </w:rPr>
        <w:t>ka’da 1990 yılında, 18 yaşından küçük çocukların dörtte biri, ya sad</w:t>
      </w:r>
      <w:r>
        <w:rPr>
          <w:lang w:bidi="fa-IR"/>
        </w:rPr>
        <w:t>e</w:t>
      </w:r>
      <w:r>
        <w:rPr>
          <w:lang w:bidi="fa-IR"/>
        </w:rPr>
        <w:t>ce anne ve babasıyla ya da hiç biri olmaksızın yaşamaya mahkum edilmi</w:t>
      </w:r>
      <w:r>
        <w:rPr>
          <w:lang w:bidi="fa-IR"/>
        </w:rPr>
        <w:t>ş</w:t>
      </w:r>
      <w:r>
        <w:rPr>
          <w:lang w:bidi="fa-IR"/>
        </w:rPr>
        <w:t>tir.”</w:t>
      </w:r>
      <w:r>
        <w:rPr>
          <w:rStyle w:val="FootnoteReference"/>
          <w:lang w:bidi="fa-IR"/>
        </w:rPr>
        <w:footnoteReference w:id="904"/>
      </w:r>
    </w:p>
    <w:p w:rsidR="008C142D" w:rsidRDefault="008C142D">
      <w:pPr>
        <w:rPr>
          <w:lang w:bidi="fa-IR"/>
        </w:rPr>
      </w:pPr>
      <w:r>
        <w:rPr>
          <w:lang w:bidi="fa-IR"/>
        </w:rPr>
        <w:t>“Fransa’da anneleri tarafından terk edilen çocukların sayısı geçen on yıl içinde üç kat artış kaydetmiştir.”</w:t>
      </w:r>
      <w:r>
        <w:rPr>
          <w:rStyle w:val="FootnoteReference"/>
          <w:lang w:bidi="fa-IR"/>
        </w:rPr>
        <w:footnoteReference w:id="905"/>
      </w:r>
    </w:p>
    <w:p w:rsidR="008C142D" w:rsidRDefault="008C142D">
      <w:pPr>
        <w:rPr>
          <w:lang w:bidi="fa-IR"/>
        </w:rPr>
      </w:pPr>
      <w:r>
        <w:rPr>
          <w:b/>
          <w:bCs/>
          <w:lang w:bidi="fa-IR"/>
        </w:rPr>
        <w:t>3- Çocukların uygun gelişim ve terbiye atmosferinden mahr</w:t>
      </w:r>
      <w:r>
        <w:rPr>
          <w:b/>
          <w:bCs/>
          <w:lang w:bidi="fa-IR"/>
        </w:rPr>
        <w:t>u</w:t>
      </w:r>
      <w:r>
        <w:rPr>
          <w:b/>
          <w:bCs/>
          <w:lang w:bidi="fa-IR"/>
        </w:rPr>
        <w:t xml:space="preserve">miyeti: </w:t>
      </w:r>
      <w:r>
        <w:rPr>
          <w:lang w:bidi="fa-IR"/>
        </w:rPr>
        <w:t>Aile kurumunun çökmesi, gençlerden büyük bir kesiminin terbiye için gerekli ortamdan mahrum olması, duygusal ilişkilerin z</w:t>
      </w:r>
      <w:r>
        <w:rPr>
          <w:lang w:bidi="fa-IR"/>
        </w:rPr>
        <w:t>a</w:t>
      </w:r>
      <w:r>
        <w:rPr>
          <w:lang w:bidi="fa-IR"/>
        </w:rPr>
        <w:t xml:space="preserve">yıflaması gibi etkenler batılı genç ve çocuklarda ruhsal baskı türünden sorunların ortaya çıkmasına zemine hazırlamıştır. </w:t>
      </w:r>
    </w:p>
    <w:p w:rsidR="008C142D" w:rsidRDefault="008C142D">
      <w:pPr>
        <w:rPr>
          <w:lang w:bidi="fa-IR"/>
        </w:rPr>
      </w:pPr>
      <w:r>
        <w:rPr>
          <w:lang w:bidi="fa-IR"/>
        </w:rPr>
        <w:t>“Fransız dergilerinden birinin yayımladığı bilgilere göre bu ülkede günde iki çocuk, anne ve babasının kötü davranışları sebebiyle can vermektedir.”</w:t>
      </w:r>
      <w:r>
        <w:rPr>
          <w:rStyle w:val="FootnoteReference"/>
          <w:lang w:bidi="fa-IR"/>
        </w:rPr>
        <w:footnoteReference w:id="906"/>
      </w:r>
    </w:p>
    <w:p w:rsidR="008C142D" w:rsidRDefault="008C142D">
      <w:pPr>
        <w:rPr>
          <w:lang w:bidi="fa-IR"/>
        </w:rPr>
      </w:pPr>
      <w:r>
        <w:rPr>
          <w:lang w:bidi="fa-IR"/>
        </w:rPr>
        <w:t xml:space="preserve"> İngiltere’de çocuklar konusunda uzman bir psikanalist, İngiliz ç</w:t>
      </w:r>
      <w:r>
        <w:rPr>
          <w:lang w:bidi="fa-IR"/>
        </w:rPr>
        <w:t>o</w:t>
      </w:r>
      <w:r>
        <w:rPr>
          <w:lang w:bidi="fa-IR"/>
        </w:rPr>
        <w:t>cuklarının dörtte birinin tahammül edilmesi zor baskılar altında yaş</w:t>
      </w:r>
      <w:r>
        <w:rPr>
          <w:lang w:bidi="fa-IR"/>
        </w:rPr>
        <w:t>a</w:t>
      </w:r>
      <w:r>
        <w:rPr>
          <w:lang w:bidi="fa-IR"/>
        </w:rPr>
        <w:t>dığını ve de bu davranışların çocukları uyumsuz davranışlara sevkettiğini beyan ederek bu sorunun sebepleri hususunda şöyle d</w:t>
      </w:r>
      <w:r>
        <w:rPr>
          <w:lang w:bidi="fa-IR"/>
        </w:rPr>
        <w:t>e</w:t>
      </w:r>
      <w:r>
        <w:rPr>
          <w:lang w:bidi="fa-IR"/>
        </w:rPr>
        <w:t>miştir: “Günümüz yaşam ortamı, geçmişe oranla daha az devamlıdır. Aileler bir bir dağılmakta ve de artış kaydeden boşanma olayları, ç</w:t>
      </w:r>
      <w:r>
        <w:rPr>
          <w:lang w:bidi="fa-IR"/>
        </w:rPr>
        <w:t>o</w:t>
      </w:r>
      <w:r>
        <w:rPr>
          <w:lang w:bidi="fa-IR"/>
        </w:rPr>
        <w:t>cuklar arasında ruhi rahatsızlıkların ortaya çıkmasına ortam hazırl</w:t>
      </w:r>
      <w:r>
        <w:rPr>
          <w:lang w:bidi="fa-IR"/>
        </w:rPr>
        <w:t>a</w:t>
      </w:r>
      <w:r>
        <w:rPr>
          <w:lang w:bidi="fa-IR"/>
        </w:rPr>
        <w:t>makt</w:t>
      </w:r>
      <w:r>
        <w:rPr>
          <w:lang w:bidi="fa-IR"/>
        </w:rPr>
        <w:t>a</w:t>
      </w:r>
      <w:r>
        <w:rPr>
          <w:lang w:bidi="fa-IR"/>
        </w:rPr>
        <w:t>dır.”</w:t>
      </w:r>
      <w:r>
        <w:rPr>
          <w:rStyle w:val="FootnoteReference"/>
          <w:lang w:bidi="fa-IR"/>
        </w:rPr>
        <w:footnoteReference w:id="907"/>
      </w:r>
    </w:p>
    <w:p w:rsidR="008C142D" w:rsidRDefault="008C142D">
      <w:pPr>
        <w:rPr>
          <w:lang w:bidi="fa-IR"/>
        </w:rPr>
      </w:pPr>
      <w:r>
        <w:rPr>
          <w:lang w:bidi="fa-IR"/>
        </w:rPr>
        <w:t>Amerika’da anne babası boşanmış çocuklar veya sadece ebeve</w:t>
      </w:r>
      <w:r>
        <w:rPr>
          <w:lang w:bidi="fa-IR"/>
        </w:rPr>
        <w:t>y</w:t>
      </w:r>
      <w:r>
        <w:rPr>
          <w:lang w:bidi="fa-IR"/>
        </w:rPr>
        <w:t>ninden biriyle yaşayan ya da tümüyle kimsesiz kalan çocuklar, “kendi ev ortamında hiçbir ahlaki eğitim almamaktadırlar. Elbette bunun i</w:t>
      </w:r>
      <w:r>
        <w:rPr>
          <w:lang w:bidi="fa-IR"/>
        </w:rPr>
        <w:t>s</w:t>
      </w:r>
      <w:r>
        <w:rPr>
          <w:lang w:bidi="fa-IR"/>
        </w:rPr>
        <w:t>tisnası da vardır. Bazı anneler kendi görevini en güzel şekilde ya</w:t>
      </w:r>
      <w:r>
        <w:rPr>
          <w:lang w:bidi="fa-IR"/>
        </w:rPr>
        <w:t>p</w:t>
      </w:r>
      <w:r>
        <w:rPr>
          <w:lang w:bidi="fa-IR"/>
        </w:rPr>
        <w:t xml:space="preserve">maktadır. Ama annelerin çoğu uyuşturucu madde kullanmaktadır. </w:t>
      </w:r>
      <w:r>
        <w:rPr>
          <w:lang w:bidi="fa-IR"/>
        </w:rPr>
        <w:t>E</w:t>
      </w:r>
      <w:r>
        <w:rPr>
          <w:lang w:bidi="fa-IR"/>
        </w:rPr>
        <w:t xml:space="preserve">konomik </w:t>
      </w:r>
      <w:r>
        <w:rPr>
          <w:lang w:bidi="fa-IR"/>
        </w:rPr>
        <w:t>a</w:t>
      </w:r>
      <w:r>
        <w:rPr>
          <w:lang w:bidi="fa-IR"/>
        </w:rPr>
        <w:t>çıdan da evsiz kalma eşiğindedir. Dolayısıyla her şey altüst olmuş haldedir. Çocuklar da örnek olarak şiddeti ve şiddetin olumsuz etkil</w:t>
      </w:r>
      <w:r>
        <w:rPr>
          <w:lang w:bidi="fa-IR"/>
        </w:rPr>
        <w:t>e</w:t>
      </w:r>
      <w:r>
        <w:rPr>
          <w:lang w:bidi="fa-IR"/>
        </w:rPr>
        <w:t>rini edinmektedirler.”</w:t>
      </w:r>
      <w:r>
        <w:rPr>
          <w:rStyle w:val="FootnoteReference"/>
          <w:lang w:bidi="fa-IR"/>
        </w:rPr>
        <w:footnoteReference w:id="908"/>
      </w:r>
    </w:p>
    <w:p w:rsidR="008C142D" w:rsidRDefault="008C142D">
      <w:pPr>
        <w:rPr>
          <w:lang w:bidi="fa-IR"/>
        </w:rPr>
      </w:pPr>
      <w:r>
        <w:rPr>
          <w:b/>
          <w:bCs/>
          <w:lang w:bidi="fa-IR"/>
        </w:rPr>
        <w:t>4- Yaşlıların Gün Gittikçe Daha da Bir Yalnızlaşması ve İnz</w:t>
      </w:r>
      <w:r>
        <w:rPr>
          <w:b/>
          <w:bCs/>
          <w:lang w:bidi="fa-IR"/>
        </w:rPr>
        <w:t>i</w:t>
      </w:r>
      <w:r>
        <w:rPr>
          <w:b/>
          <w:bCs/>
          <w:lang w:bidi="fa-IR"/>
        </w:rPr>
        <w:t xml:space="preserve">vaya İtilmesi: </w:t>
      </w:r>
      <w:r>
        <w:rPr>
          <w:lang w:bidi="fa-IR"/>
        </w:rPr>
        <w:t>Batılı ülkelerde aile kurumunun yıkılmasının kötü etk</w:t>
      </w:r>
      <w:r>
        <w:rPr>
          <w:lang w:bidi="fa-IR"/>
        </w:rPr>
        <w:t>i</w:t>
      </w:r>
      <w:r>
        <w:rPr>
          <w:lang w:bidi="fa-IR"/>
        </w:rPr>
        <w:t xml:space="preserve">leri, yaşlıları da kapsamış durumdadır ve onları her gün biraz daha yalnızlığa ve inzivaya itmektedir. </w:t>
      </w:r>
    </w:p>
    <w:p w:rsidR="008C142D" w:rsidRDefault="008C142D">
      <w:pPr>
        <w:rPr>
          <w:lang w:bidi="fa-IR"/>
        </w:rPr>
      </w:pPr>
      <w:r>
        <w:rPr>
          <w:lang w:bidi="fa-IR"/>
        </w:rPr>
        <w:t>“Almanya İstatistik merkezinin yayımladığı rapora göre Alma</w:t>
      </w:r>
      <w:r>
        <w:rPr>
          <w:lang w:bidi="fa-IR"/>
        </w:rPr>
        <w:t>n</w:t>
      </w:r>
      <w:r>
        <w:rPr>
          <w:lang w:bidi="fa-IR"/>
        </w:rPr>
        <w:t>ya’daki yaşlıların ve altmış yaş üstündeki emeklilerin % 32’si yalnız ya da ailelerinden uzak yaşamaktadır. Genel olarak bu ülkede yalnız yaşayan oniki milyon kişiden 5.6 milyonunu altmış yaşın üstündeki insanlar oluşturmaktadır.”</w:t>
      </w:r>
      <w:r>
        <w:rPr>
          <w:rStyle w:val="FootnoteReference"/>
          <w:lang w:bidi="fa-IR"/>
        </w:rPr>
        <w:footnoteReference w:id="909"/>
      </w:r>
    </w:p>
    <w:p w:rsidR="008C142D" w:rsidRDefault="008C142D">
      <w:pPr>
        <w:rPr>
          <w:lang w:bidi="fa-IR"/>
        </w:rPr>
      </w:pPr>
      <w:r>
        <w:rPr>
          <w:lang w:bidi="fa-IR"/>
        </w:rPr>
        <w:t>Batılı ülkelerde yaşlıların duygusal mahrumiyeti ve yalnızlığının kötü sonuçları oldukça zararlı ve de telafi edilmez bir düzeye erişmiş bulunmaktadır. Mevcut rakamlara göre tek kalemde, “İtalyan yaşlıl</w:t>
      </w:r>
      <w:r>
        <w:rPr>
          <w:lang w:bidi="fa-IR"/>
        </w:rPr>
        <w:t>a</w:t>
      </w:r>
      <w:r>
        <w:rPr>
          <w:lang w:bidi="fa-IR"/>
        </w:rPr>
        <w:t>rından yılda 1500 kişi, yalnızlık ve bitkinlik sebebiyle intihara kalkı</w:t>
      </w:r>
      <w:r>
        <w:rPr>
          <w:lang w:bidi="fa-IR"/>
        </w:rPr>
        <w:t>ş</w:t>
      </w:r>
      <w:r>
        <w:rPr>
          <w:lang w:bidi="fa-IR"/>
        </w:rPr>
        <w:t>maktadır.” Bu olayın sebepleri hakkında ise, Napel üniversitesi üstadı ve intihar olayları konusunda araştırmacı Üstat Palio Krit ise İtalya yaşlılar sendikası oturumunda yaptığı bir konuşmada şöyle demiştir: “Yaşlılardaki bütün intihar olaylarının esası, insani ve toplumsal ili</w:t>
      </w:r>
      <w:r>
        <w:rPr>
          <w:lang w:bidi="fa-IR"/>
        </w:rPr>
        <w:t>ş</w:t>
      </w:r>
      <w:r>
        <w:rPr>
          <w:lang w:bidi="fa-IR"/>
        </w:rPr>
        <w:t>kilerin azalmasıdır.”</w:t>
      </w:r>
      <w:r>
        <w:rPr>
          <w:rStyle w:val="FootnoteReference"/>
          <w:lang w:bidi="fa-IR"/>
        </w:rPr>
        <w:footnoteReference w:id="910"/>
      </w:r>
    </w:p>
    <w:p w:rsidR="008C142D" w:rsidRDefault="008C142D">
      <w:pPr>
        <w:rPr>
          <w:lang w:bidi="fa-IR"/>
        </w:rPr>
      </w:pPr>
      <w:r>
        <w:rPr>
          <w:b/>
          <w:bCs/>
          <w:lang w:bidi="fa-IR"/>
        </w:rPr>
        <w:t xml:space="preserve">5- Evden Kaçan Çocukların Artış Kaydedişi: </w:t>
      </w:r>
      <w:r>
        <w:rPr>
          <w:lang w:bidi="fa-IR"/>
        </w:rPr>
        <w:t>Batıda aile kur</w:t>
      </w:r>
      <w:r>
        <w:rPr>
          <w:lang w:bidi="fa-IR"/>
        </w:rPr>
        <w:t>u</w:t>
      </w:r>
      <w:r>
        <w:rPr>
          <w:lang w:bidi="fa-IR"/>
        </w:rPr>
        <w:t>munun çöküşüyle bir çok gençler ve çocuklar, şiddet içeren davranı</w:t>
      </w:r>
      <w:r>
        <w:rPr>
          <w:lang w:bidi="fa-IR"/>
        </w:rPr>
        <w:t>ş</w:t>
      </w:r>
      <w:r>
        <w:rPr>
          <w:lang w:bidi="fa-IR"/>
        </w:rPr>
        <w:t>lardan, işkencelerden, hatta mahrem ve yakınlarının cinsel tacizleri</w:t>
      </w:r>
      <w:r>
        <w:rPr>
          <w:lang w:bidi="fa-IR"/>
        </w:rPr>
        <w:t>n</w:t>
      </w:r>
      <w:r>
        <w:rPr>
          <w:lang w:bidi="fa-IR"/>
        </w:rPr>
        <w:t>den kurtulmak için büyük ve küçük şehirlerin sokaklarına ve kaldırı</w:t>
      </w:r>
      <w:r>
        <w:rPr>
          <w:lang w:bidi="fa-IR"/>
        </w:rPr>
        <w:t>m</w:t>
      </w:r>
      <w:r>
        <w:rPr>
          <w:lang w:bidi="fa-IR"/>
        </w:rPr>
        <w:t>larına s</w:t>
      </w:r>
      <w:r>
        <w:rPr>
          <w:lang w:bidi="fa-IR"/>
        </w:rPr>
        <w:t>ı</w:t>
      </w:r>
      <w:r>
        <w:rPr>
          <w:lang w:bidi="fa-IR"/>
        </w:rPr>
        <w:t xml:space="preserve">ğınmaktadırlar. </w:t>
      </w:r>
    </w:p>
    <w:p w:rsidR="008C142D" w:rsidRDefault="008C142D">
      <w:pPr>
        <w:rPr>
          <w:lang w:bidi="fa-IR"/>
        </w:rPr>
      </w:pPr>
      <w:r>
        <w:rPr>
          <w:lang w:bidi="fa-IR"/>
        </w:rPr>
        <w:t>“Batılı yazar John Ross Sherwood ise, “Plain Truth” adlı derginin mayıs ve haziran sayılarında, “The age of Moral Orphans” (ahlaki y</w:t>
      </w:r>
      <w:r>
        <w:rPr>
          <w:lang w:bidi="fa-IR"/>
        </w:rPr>
        <w:t>e</w:t>
      </w:r>
      <w:r>
        <w:rPr>
          <w:lang w:bidi="fa-IR"/>
        </w:rPr>
        <w:t>timler çağı) başlığı altında yayımladığı bir makalesinde evinden kaçan batılı çocuklar olayına işaret ederek şöyle yazmıştır: “Batı Avrupa gençlerinden yüz binlerce çocuk caddelerde yaşamaktadır. Bu çocu</w:t>
      </w:r>
      <w:r>
        <w:rPr>
          <w:lang w:bidi="fa-IR"/>
        </w:rPr>
        <w:t>k</w:t>
      </w:r>
      <w:r>
        <w:rPr>
          <w:lang w:bidi="fa-IR"/>
        </w:rPr>
        <w:t>ların çoğu evlerinden kaçmış kimselerdir.”</w:t>
      </w:r>
    </w:p>
    <w:p w:rsidR="008C142D" w:rsidRDefault="008C142D">
      <w:pPr>
        <w:rPr>
          <w:lang w:bidi="fa-IR"/>
        </w:rPr>
      </w:pPr>
      <w:r>
        <w:rPr>
          <w:lang w:bidi="fa-IR"/>
        </w:rPr>
        <w:t>Yazar Sherwood ise batılı hayat metodunun bu tür bir sorunu ç</w:t>
      </w:r>
      <w:r>
        <w:rPr>
          <w:lang w:bidi="fa-IR"/>
        </w:rPr>
        <w:t>ö</w:t>
      </w:r>
      <w:r>
        <w:rPr>
          <w:lang w:bidi="fa-IR"/>
        </w:rPr>
        <w:t>zemediğine işaret ederek şöyle demiştir: “Bu olay, ahlaki yetimler ç</w:t>
      </w:r>
      <w:r>
        <w:rPr>
          <w:lang w:bidi="fa-IR"/>
        </w:rPr>
        <w:t>a</w:t>
      </w:r>
      <w:r>
        <w:rPr>
          <w:lang w:bidi="fa-IR"/>
        </w:rPr>
        <w:t>ğının göstergesidir.”</w:t>
      </w:r>
    </w:p>
    <w:p w:rsidR="008C142D" w:rsidRDefault="008C142D">
      <w:pPr>
        <w:rPr>
          <w:lang w:bidi="fa-IR"/>
        </w:rPr>
      </w:pPr>
      <w:r>
        <w:rPr>
          <w:lang w:bidi="fa-IR"/>
        </w:rPr>
        <w:t>Hakeza John Ross Sherwood şöyle yazmaktadır: “İngiltere’de yılda onüç ila onbeşbin kişi evinden kaçmaktadır. Bu rakam Batı Alma</w:t>
      </w:r>
      <w:r>
        <w:rPr>
          <w:lang w:bidi="fa-IR"/>
        </w:rPr>
        <w:t>n</w:t>
      </w:r>
      <w:r>
        <w:rPr>
          <w:lang w:bidi="fa-IR"/>
        </w:rPr>
        <w:t>ya’da onaltı yaş altındaki çocuklarda yılda yirmi bine ulaşmaktadır. D</w:t>
      </w:r>
      <w:r>
        <w:rPr>
          <w:lang w:bidi="fa-IR"/>
        </w:rPr>
        <w:t>a</w:t>
      </w:r>
      <w:r>
        <w:rPr>
          <w:lang w:bidi="fa-IR"/>
        </w:rPr>
        <w:t>nimarka’nın Kopenhag şehrinde ise her yaştan çocuklara ait evden kaçan 1500 çocukla ilgilenen ve 24 saat çalışan merkezler vardır. Ci</w:t>
      </w:r>
      <w:r>
        <w:rPr>
          <w:lang w:bidi="fa-IR"/>
        </w:rPr>
        <w:t>n</w:t>
      </w:r>
      <w:r>
        <w:rPr>
          <w:lang w:bidi="fa-IR"/>
        </w:rPr>
        <w:t>sel film yapımcıları ise bu sokak çocuklarına karşı en acımasız kims</w:t>
      </w:r>
      <w:r>
        <w:rPr>
          <w:lang w:bidi="fa-IR"/>
        </w:rPr>
        <w:t>e</w:t>
      </w:r>
      <w:r>
        <w:rPr>
          <w:lang w:bidi="fa-IR"/>
        </w:rPr>
        <w:t>lerdir.”</w:t>
      </w:r>
    </w:p>
    <w:p w:rsidR="008C142D" w:rsidRDefault="008C142D">
      <w:pPr>
        <w:rPr>
          <w:lang w:bidi="fa-IR"/>
        </w:rPr>
      </w:pPr>
      <w:r>
        <w:rPr>
          <w:lang w:bidi="fa-IR"/>
        </w:rPr>
        <w:t>John Ross Sherwood daha sonra şöyle eklemektedir: “Batı Avr</w:t>
      </w:r>
      <w:r>
        <w:rPr>
          <w:lang w:bidi="fa-IR"/>
        </w:rPr>
        <w:t>u</w:t>
      </w:r>
      <w:r>
        <w:rPr>
          <w:lang w:bidi="fa-IR"/>
        </w:rPr>
        <w:t>pa’da evden kaçan kız çocukların sayısı, evden kaçan erkek çocukların iki katını bulmaktadır! Bu kızlar, neticede kendilerini satmakta ve b</w:t>
      </w:r>
      <w:r>
        <w:rPr>
          <w:lang w:bidi="fa-IR"/>
        </w:rPr>
        <w:t>u</w:t>
      </w:r>
      <w:r>
        <w:rPr>
          <w:lang w:bidi="fa-IR"/>
        </w:rPr>
        <w:t>nun karşılığı da cinsel komisyoncuların cebine girmektedir.”</w:t>
      </w:r>
      <w:r>
        <w:rPr>
          <w:rStyle w:val="FootnoteReference"/>
          <w:lang w:bidi="fa-IR"/>
        </w:rPr>
        <w:footnoteReference w:id="911"/>
      </w:r>
    </w:p>
    <w:p w:rsidR="008C142D" w:rsidRDefault="008C142D">
      <w:pPr>
        <w:rPr>
          <w:lang w:bidi="fa-IR"/>
        </w:rPr>
      </w:pPr>
      <w:r>
        <w:rPr>
          <w:lang w:bidi="fa-IR"/>
        </w:rPr>
        <w:t>Mevcut raporlar esasınca, “Almanya’nın Berlin şehrinde, üç bin çocuk ve oniki ila yirmibir yaş arası gençler sokaklarda ya</w:t>
      </w:r>
      <w:r>
        <w:rPr>
          <w:lang w:bidi="fa-IR"/>
        </w:rPr>
        <w:t>t</w:t>
      </w:r>
      <w:r>
        <w:rPr>
          <w:lang w:bidi="fa-IR"/>
        </w:rPr>
        <w:t>maktadır. Bunlar hırsızlık da yapmakta veya hayatlarını temin etmek amacıyla beş mark için insanlara saldırmakta ve hatta onları öldü</w:t>
      </w:r>
      <w:r>
        <w:rPr>
          <w:lang w:bidi="fa-IR"/>
        </w:rPr>
        <w:t>r</w:t>
      </w:r>
      <w:r>
        <w:rPr>
          <w:lang w:bidi="fa-IR"/>
        </w:rPr>
        <w:t>mektedir. Bu sahipsiz çocuklar genellikle cinsel taciz, işkence ve aile sevgisi</w:t>
      </w:r>
      <w:r>
        <w:rPr>
          <w:lang w:bidi="fa-IR"/>
        </w:rPr>
        <w:t>n</w:t>
      </w:r>
      <w:r>
        <w:rPr>
          <w:lang w:bidi="fa-IR"/>
        </w:rPr>
        <w:t>den yoksunluk sebebiyle evlerinden kaçmaktadırlar.”</w:t>
      </w:r>
      <w:r>
        <w:rPr>
          <w:rStyle w:val="FootnoteReference"/>
          <w:lang w:bidi="fa-IR"/>
        </w:rPr>
        <w:footnoteReference w:id="912"/>
      </w:r>
    </w:p>
    <w:p w:rsidR="008C142D" w:rsidRDefault="008C142D">
      <w:pPr>
        <w:rPr>
          <w:lang w:bidi="fa-IR"/>
        </w:rPr>
      </w:pPr>
      <w:r>
        <w:rPr>
          <w:lang w:bidi="fa-IR"/>
        </w:rPr>
        <w:t>Muteber rakamlar esasınca da, “Amerika’da yılda bir milyondan fazla çocuk evinden kaçmaktadır. Bunların yarısını genç kızlar teşkil etmektedir ve bu çocuklar yaşları küçük olduğundan bir işe girip çal</w:t>
      </w:r>
      <w:r>
        <w:rPr>
          <w:lang w:bidi="fa-IR"/>
        </w:rPr>
        <w:t>ı</w:t>
      </w:r>
      <w:r>
        <w:rPr>
          <w:lang w:bidi="fa-IR"/>
        </w:rPr>
        <w:t>şamamaktadır. Bu yüzden de hırsızlığa, uyuşturucu madde satışına ve fuhşa yönelmektedirler.”</w:t>
      </w:r>
    </w:p>
    <w:p w:rsidR="008C142D" w:rsidRDefault="008C142D">
      <w:pPr>
        <w:rPr>
          <w:lang w:bidi="fa-IR"/>
        </w:rPr>
      </w:pPr>
      <w:r>
        <w:rPr>
          <w:lang w:bidi="fa-IR"/>
        </w:rPr>
        <w:t>Hayır işleri encümenleri merkezinde, yılda binlerce çocuğun k</w:t>
      </w:r>
      <w:r>
        <w:rPr>
          <w:lang w:bidi="fa-IR"/>
        </w:rPr>
        <w:t>o</w:t>
      </w:r>
      <w:r>
        <w:rPr>
          <w:lang w:bidi="fa-IR"/>
        </w:rPr>
        <w:t>runma altına alındığı papaz Jers Retar ise şöyle demektedir: “Evleri</w:t>
      </w:r>
      <w:r>
        <w:rPr>
          <w:lang w:bidi="fa-IR"/>
        </w:rPr>
        <w:t>n</w:t>
      </w:r>
      <w:r>
        <w:rPr>
          <w:lang w:bidi="fa-IR"/>
        </w:rPr>
        <w:t>den kaçan veya dışarı atılan genç çocukların % 80’i hayatta kalabi</w:t>
      </w:r>
      <w:r>
        <w:rPr>
          <w:lang w:bidi="fa-IR"/>
        </w:rPr>
        <w:t>l</w:t>
      </w:r>
      <w:r>
        <w:rPr>
          <w:lang w:bidi="fa-IR"/>
        </w:rPr>
        <w:t xml:space="preserve">mek için kendilerini satmaktadırlar.” Hakeza papaz şöyle demektedir: “Amerika’da onyedi yaşından küçük beşyüz bin yeni yetme genç, </w:t>
      </w:r>
      <w:r>
        <w:rPr>
          <w:lang w:bidi="fa-IR"/>
        </w:rPr>
        <w:t>ö</w:t>
      </w:r>
      <w:r>
        <w:rPr>
          <w:lang w:bidi="fa-IR"/>
        </w:rPr>
        <w:t>zellikle fuhuş işiyle uğraşmaktadır.”</w:t>
      </w:r>
      <w:r>
        <w:rPr>
          <w:rStyle w:val="FootnoteReference"/>
          <w:lang w:bidi="fa-IR"/>
        </w:rPr>
        <w:footnoteReference w:id="913"/>
      </w:r>
    </w:p>
    <w:p w:rsidR="008C142D" w:rsidRDefault="008C142D">
      <w:pPr>
        <w:rPr>
          <w:lang w:bidi="fa-IR"/>
        </w:rPr>
      </w:pPr>
      <w:r>
        <w:rPr>
          <w:lang w:bidi="fa-IR"/>
        </w:rPr>
        <w:t>“Kanada’nın iki milyon cemiyeti olan Montreal şehrinde ise yılda otuz bin çocuk evinden dışarı atılmaktadır ve bu şekilde sokak çocu</w:t>
      </w:r>
      <w:r>
        <w:rPr>
          <w:lang w:bidi="fa-IR"/>
        </w:rPr>
        <w:t>k</w:t>
      </w:r>
      <w:r>
        <w:rPr>
          <w:lang w:bidi="fa-IR"/>
        </w:rPr>
        <w:t>ları haline gelmektedirler.”</w:t>
      </w:r>
      <w:r>
        <w:rPr>
          <w:rStyle w:val="FootnoteReference"/>
          <w:lang w:bidi="fa-IR"/>
        </w:rPr>
        <w:footnoteReference w:id="914"/>
      </w:r>
      <w:r>
        <w:rPr>
          <w:lang w:bidi="fa-IR"/>
        </w:rPr>
        <w:t xml:space="preserve"> </w:t>
      </w:r>
    </w:p>
    <w:p w:rsidR="008C142D" w:rsidRDefault="008C142D">
      <w:pPr>
        <w:rPr>
          <w:lang w:bidi="fa-IR"/>
        </w:rPr>
      </w:pPr>
    </w:p>
    <w:p w:rsidR="008C142D" w:rsidRDefault="008C142D" w:rsidP="00D278DE">
      <w:pPr>
        <w:pStyle w:val="Heading1"/>
        <w:rPr>
          <w:lang w:bidi="fa-IR"/>
        </w:rPr>
      </w:pPr>
      <w:bookmarkStart w:id="239" w:name="_Toc61827256"/>
      <w:r>
        <w:rPr>
          <w:lang w:bidi="fa-IR"/>
        </w:rPr>
        <w:t>AIDS Hastalığına Yakalananların Sayısının Artış Kaydetmesi</w:t>
      </w:r>
      <w:bookmarkEnd w:id="239"/>
    </w:p>
    <w:p w:rsidR="008C142D" w:rsidRDefault="008C142D">
      <w:pPr>
        <w:rPr>
          <w:lang w:bidi="fa-IR"/>
        </w:rPr>
      </w:pPr>
      <w:r>
        <w:rPr>
          <w:lang w:bidi="fa-IR"/>
        </w:rPr>
        <w:t xml:space="preserve">Batıda ahlaki başı boşluğun, meşru olmayan hadsiz ve hesapsız </w:t>
      </w:r>
      <w:r>
        <w:rPr>
          <w:lang w:bidi="fa-IR"/>
        </w:rPr>
        <w:t>i</w:t>
      </w:r>
      <w:r>
        <w:rPr>
          <w:lang w:bidi="fa-IR"/>
        </w:rPr>
        <w:t>lişkilerin eziyet edici ve tehlikeli sonuçlarından biri de şüphesiz öld</w:t>
      </w:r>
      <w:r>
        <w:rPr>
          <w:lang w:bidi="fa-IR"/>
        </w:rPr>
        <w:t>ü</w:t>
      </w:r>
      <w:r>
        <w:rPr>
          <w:lang w:bidi="fa-IR"/>
        </w:rPr>
        <w:t xml:space="preserve">rücü AIDS hastalığıdır. AIDS hastalığı her gün batılı insanlardan bir çoğunu ölüme sürüklemektedir. </w:t>
      </w:r>
    </w:p>
    <w:p w:rsidR="008C142D" w:rsidRDefault="008C142D">
      <w:pPr>
        <w:rPr>
          <w:lang w:bidi="fa-IR"/>
        </w:rPr>
      </w:pPr>
      <w:r>
        <w:rPr>
          <w:lang w:bidi="fa-IR"/>
        </w:rPr>
        <w:t>Batılı yorumcu ve yazar John Nacked bu konuda yazdığı bir mak</w:t>
      </w:r>
      <w:r>
        <w:rPr>
          <w:lang w:bidi="fa-IR"/>
        </w:rPr>
        <w:t>a</w:t>
      </w:r>
      <w:r>
        <w:rPr>
          <w:lang w:bidi="fa-IR"/>
        </w:rPr>
        <w:t>lesinde şöyle demektedir: “ABD’de, Avrupa’da ve dünyanın diğer bö</w:t>
      </w:r>
      <w:r>
        <w:rPr>
          <w:lang w:bidi="fa-IR"/>
        </w:rPr>
        <w:t>l</w:t>
      </w:r>
      <w:r>
        <w:rPr>
          <w:lang w:bidi="fa-IR"/>
        </w:rPr>
        <w:t>gelerinde AIDS hastalığının yayılması, bu toplumların ilişkilerinde çok ciddi bir tehlike vücuda getirmiştir. Binlerce kişi ve Amerikalı s</w:t>
      </w:r>
      <w:r>
        <w:rPr>
          <w:lang w:bidi="fa-IR"/>
        </w:rPr>
        <w:t>a</w:t>
      </w:r>
      <w:r>
        <w:rPr>
          <w:lang w:bidi="fa-IR"/>
        </w:rPr>
        <w:t>natçı Rock Hudson gibi meşhur olan bir çok şahsiyet bu hastalığa y</w:t>
      </w:r>
      <w:r>
        <w:rPr>
          <w:lang w:bidi="fa-IR"/>
        </w:rPr>
        <w:t>a</w:t>
      </w:r>
      <w:r>
        <w:rPr>
          <w:lang w:bidi="fa-IR"/>
        </w:rPr>
        <w:t>kalanmıştır. Şimdi Amerika ve Avrupa ülkelerinde çeşitli ya</w:t>
      </w:r>
      <w:r>
        <w:rPr>
          <w:lang w:bidi="fa-IR"/>
        </w:rPr>
        <w:t>ş</w:t>
      </w:r>
      <w:r>
        <w:rPr>
          <w:lang w:bidi="fa-IR"/>
        </w:rPr>
        <w:t>larda onaltı milyon insan AIDS virüsünü taşımaktadır. İngiltere sağlık b</w:t>
      </w:r>
      <w:r>
        <w:rPr>
          <w:lang w:bidi="fa-IR"/>
        </w:rPr>
        <w:t>a</w:t>
      </w:r>
      <w:r>
        <w:rPr>
          <w:lang w:bidi="fa-IR"/>
        </w:rPr>
        <w:t>kanlığı, vatandaşlarına gerekli bilgileri vermek için evlere ve kuruml</w:t>
      </w:r>
      <w:r>
        <w:rPr>
          <w:lang w:bidi="fa-IR"/>
        </w:rPr>
        <w:t>a</w:t>
      </w:r>
      <w:r>
        <w:rPr>
          <w:lang w:bidi="fa-IR"/>
        </w:rPr>
        <w:t>ra yirmibeş milyondan fazla mektup göndermeye teşebbüs etmiştir.”</w:t>
      </w:r>
    </w:p>
    <w:p w:rsidR="008C142D" w:rsidRDefault="008C142D">
      <w:pPr>
        <w:rPr>
          <w:lang w:bidi="fa-IR"/>
        </w:rPr>
      </w:pPr>
      <w:r>
        <w:rPr>
          <w:lang w:bidi="fa-IR"/>
        </w:rPr>
        <w:t>Söz konusu yazar şöyle devam etmektedir: “Bu tehlikeli canavarla (AIDS ile) karşılaşma korkusu, Hollywood stüdyolarına da sirayet e</w:t>
      </w:r>
      <w:r>
        <w:rPr>
          <w:lang w:bidi="fa-IR"/>
        </w:rPr>
        <w:t>t</w:t>
      </w:r>
      <w:r>
        <w:rPr>
          <w:lang w:bidi="fa-IR"/>
        </w:rPr>
        <w:t>miştir. Bazı meşhur sanatçıların bu hastalığa yakalanması sebebiyle bütün sanatçılar artık AIDS virüsüne mübtela olmadığına dair bir r</w:t>
      </w:r>
      <w:r>
        <w:rPr>
          <w:lang w:bidi="fa-IR"/>
        </w:rPr>
        <w:t>a</w:t>
      </w:r>
      <w:r>
        <w:rPr>
          <w:lang w:bidi="fa-IR"/>
        </w:rPr>
        <w:t>por göstermek zorundadırlar.”</w:t>
      </w:r>
    </w:p>
    <w:p w:rsidR="008C142D" w:rsidRDefault="008C142D">
      <w:pPr>
        <w:rPr>
          <w:lang w:bidi="fa-IR"/>
        </w:rPr>
      </w:pPr>
      <w:r>
        <w:rPr>
          <w:lang w:bidi="fa-IR"/>
        </w:rPr>
        <w:t>Amerika, Avrupa ve diğer sanayileşmiş ülkelerin vatandaşları şi</w:t>
      </w:r>
      <w:r>
        <w:rPr>
          <w:lang w:bidi="fa-IR"/>
        </w:rPr>
        <w:t>m</w:t>
      </w:r>
      <w:r>
        <w:rPr>
          <w:lang w:bidi="fa-IR"/>
        </w:rPr>
        <w:t>di şu soruyla karşı karşıya bulunmaktadır: “Acaba bu bulaşıcı hast</w:t>
      </w:r>
      <w:r>
        <w:rPr>
          <w:lang w:bidi="fa-IR"/>
        </w:rPr>
        <w:t>a</w:t>
      </w:r>
      <w:r>
        <w:rPr>
          <w:lang w:bidi="fa-IR"/>
        </w:rPr>
        <w:t xml:space="preserve">lıktan sağ salim kurtulabilecek midir ve de sağlık tehlikesiyle karşı karşıya bulunan bir toplulukta çocuklarının geleceği ne olacaktır? ” </w:t>
      </w:r>
    </w:p>
    <w:p w:rsidR="008C142D" w:rsidRDefault="008C142D">
      <w:pPr>
        <w:rPr>
          <w:lang w:bidi="fa-IR"/>
        </w:rPr>
      </w:pPr>
      <w:r>
        <w:rPr>
          <w:lang w:bidi="fa-IR"/>
        </w:rPr>
        <w:t>Söz konusu yazar makalesinin devamında şöyle yazmaktadır: “İ</w:t>
      </w:r>
      <w:r>
        <w:rPr>
          <w:lang w:bidi="fa-IR"/>
        </w:rPr>
        <w:t>s</w:t>
      </w:r>
      <w:r>
        <w:rPr>
          <w:lang w:bidi="fa-IR"/>
        </w:rPr>
        <w:t>kandinavya ülkelerinde ahlaki ilkelere en düşük seviyede riayet edi</w:t>
      </w:r>
      <w:r>
        <w:rPr>
          <w:lang w:bidi="fa-IR"/>
        </w:rPr>
        <w:t>l</w:t>
      </w:r>
      <w:r>
        <w:rPr>
          <w:lang w:bidi="fa-IR"/>
        </w:rPr>
        <w:t>diği için, bu öldürücü hastalığa yakalanma tehlikesi daha fazladır. İ</w:t>
      </w:r>
      <w:r>
        <w:rPr>
          <w:lang w:bidi="fa-IR"/>
        </w:rPr>
        <w:t>s</w:t>
      </w:r>
      <w:r>
        <w:rPr>
          <w:lang w:bidi="fa-IR"/>
        </w:rPr>
        <w:t>veç, Norveç ve İsviçre’de AIDS hastalığına yakalananların say</w:t>
      </w:r>
      <w:r>
        <w:rPr>
          <w:lang w:bidi="fa-IR"/>
        </w:rPr>
        <w:t>ı</w:t>
      </w:r>
      <w:r>
        <w:rPr>
          <w:lang w:bidi="fa-IR"/>
        </w:rPr>
        <w:t>sı her yıl daha da bir artış kaydetmektedir.”</w:t>
      </w:r>
    </w:p>
    <w:p w:rsidR="008C142D" w:rsidRDefault="008C142D">
      <w:pPr>
        <w:rPr>
          <w:lang w:bidi="fa-IR"/>
        </w:rPr>
      </w:pPr>
      <w:r>
        <w:rPr>
          <w:lang w:bidi="fa-IR"/>
        </w:rPr>
        <w:t>Bu ülkelerin büyük şehirlerinde caddelere koyulan büyük plakartlar göze çarpmaktadır. Bu plakartların üzerinde şu ifadeler yer almıştır: “AIDS hastalığına dikkat ediniz, meşru olmayan ilişkilerden sakın</w:t>
      </w:r>
      <w:r>
        <w:rPr>
          <w:lang w:bidi="fa-IR"/>
        </w:rPr>
        <w:t>ı</w:t>
      </w:r>
      <w:r>
        <w:rPr>
          <w:lang w:bidi="fa-IR"/>
        </w:rPr>
        <w:t>nız” veya, “Aileler, çocuklarınızı koruyunuz.”</w:t>
      </w:r>
    </w:p>
    <w:p w:rsidR="008C142D" w:rsidRDefault="008C142D">
      <w:pPr>
        <w:rPr>
          <w:lang w:bidi="fa-IR"/>
        </w:rPr>
      </w:pPr>
      <w:r>
        <w:rPr>
          <w:lang w:bidi="fa-IR"/>
        </w:rPr>
        <w:t>Söz konusu yazar bu öldürücü hastalığın sebebini ise şöyle izah etmektedir: “Doktorlara göre bu ülkelerde AIDS hastalığının yayılm</w:t>
      </w:r>
      <w:r>
        <w:rPr>
          <w:lang w:bidi="fa-IR"/>
        </w:rPr>
        <w:t>a</w:t>
      </w:r>
      <w:r>
        <w:rPr>
          <w:lang w:bidi="fa-IR"/>
        </w:rPr>
        <w:t>sının en büyük sebebi, ahlaki ilkelere riayet edilmemesi, salim ve me</w:t>
      </w:r>
      <w:r>
        <w:rPr>
          <w:lang w:bidi="fa-IR"/>
        </w:rPr>
        <w:t>ş</w:t>
      </w:r>
      <w:r>
        <w:rPr>
          <w:lang w:bidi="fa-IR"/>
        </w:rPr>
        <w:t>ru olmayan ilişkilerin yaygınlık kazanması ve de uyuşturucu maddel</w:t>
      </w:r>
      <w:r>
        <w:rPr>
          <w:lang w:bidi="fa-IR"/>
        </w:rPr>
        <w:t>e</w:t>
      </w:r>
      <w:r>
        <w:rPr>
          <w:lang w:bidi="fa-IR"/>
        </w:rPr>
        <w:t>re bağımlılıktır.”</w:t>
      </w:r>
      <w:r>
        <w:rPr>
          <w:rStyle w:val="FootnoteReference"/>
          <w:lang w:bidi="fa-IR"/>
        </w:rPr>
        <w:footnoteReference w:id="915"/>
      </w:r>
    </w:p>
    <w:p w:rsidR="008C142D" w:rsidRDefault="008C142D">
      <w:pPr>
        <w:rPr>
          <w:lang w:bidi="fa-IR"/>
        </w:rPr>
      </w:pPr>
      <w:r>
        <w:rPr>
          <w:lang w:bidi="fa-IR"/>
        </w:rPr>
        <w:t>Mevcut raporların da açıkça belirttiği üzere, “ABD sineması, Am</w:t>
      </w:r>
      <w:r>
        <w:rPr>
          <w:lang w:bidi="fa-IR"/>
        </w:rPr>
        <w:t>e</w:t>
      </w:r>
      <w:r>
        <w:rPr>
          <w:lang w:bidi="fa-IR"/>
        </w:rPr>
        <w:t>rikan toplumunun diğer kesimlerine oranla üç kat daha fazla bu tehl</w:t>
      </w:r>
      <w:r>
        <w:rPr>
          <w:lang w:bidi="fa-IR"/>
        </w:rPr>
        <w:t>i</w:t>
      </w:r>
      <w:r>
        <w:rPr>
          <w:lang w:bidi="fa-IR"/>
        </w:rPr>
        <w:t>keli AIDS hastalığına yakalanma ihtimaline sahip bulunmaktadır. 1985 yılından günümüze kadar, Hollywood’da bir çok insan AIDS hastalığından ölmüş bulunmaktadır.”</w:t>
      </w:r>
    </w:p>
    <w:p w:rsidR="008C142D" w:rsidRDefault="008C142D">
      <w:pPr>
        <w:rPr>
          <w:lang w:bidi="fa-IR"/>
        </w:rPr>
      </w:pPr>
      <w:r>
        <w:rPr>
          <w:lang w:bidi="fa-IR"/>
        </w:rPr>
        <w:t>Sinemanın korkusuz oyuncusu John Collins’in söylediği şu sözler ise hakikati daha iyi ifade etmiştir: “AIDS hastalığı Hollywood’un günahlarının cezasıdır.”</w:t>
      </w:r>
    </w:p>
    <w:p w:rsidR="008C142D" w:rsidRDefault="008C142D">
      <w:pPr>
        <w:rPr>
          <w:lang w:bidi="fa-IR"/>
        </w:rPr>
      </w:pPr>
      <w:r>
        <w:rPr>
          <w:lang w:bidi="fa-IR"/>
        </w:rPr>
        <w:t>1985 ekiminde Hudson’un ölümü, Hollywood’un zengin kesiminde dehşet verici bir dalga yarattı. Altmış binden fazla sinema oyunc</w:t>
      </w:r>
      <w:r>
        <w:rPr>
          <w:lang w:bidi="fa-IR"/>
        </w:rPr>
        <w:t>u</w:t>
      </w:r>
      <w:r>
        <w:rPr>
          <w:lang w:bidi="fa-IR"/>
        </w:rPr>
        <w:t>sunu bünyesinde barındıran sinema oyuncuları sendikası başkanı Ed Alester ise ilk etapta bütün filmlerden öpüşme sahnelerinin kaldırılmasını te</w:t>
      </w:r>
      <w:r>
        <w:rPr>
          <w:lang w:bidi="fa-IR"/>
        </w:rPr>
        <w:t>k</w:t>
      </w:r>
      <w:r>
        <w:rPr>
          <w:lang w:bidi="fa-IR"/>
        </w:rPr>
        <w:t>lif e</w:t>
      </w:r>
      <w:r>
        <w:rPr>
          <w:lang w:bidi="fa-IR"/>
        </w:rPr>
        <w:t>t</w:t>
      </w:r>
      <w:r>
        <w:rPr>
          <w:lang w:bidi="fa-IR"/>
        </w:rPr>
        <w:t>miştir.” Bu raporun sonunda ise şöyle yer almıştır: “1991 yılında Hollywood’da 67 kişinin AIDS hastalığı sebebiyle öldüğü resmi kayı</w:t>
      </w:r>
      <w:r>
        <w:rPr>
          <w:lang w:bidi="fa-IR"/>
        </w:rPr>
        <w:t>t</w:t>
      </w:r>
      <w:r>
        <w:rPr>
          <w:lang w:bidi="fa-IR"/>
        </w:rPr>
        <w:t>larda yer almıştır. Tam on yıldır öldürücü AIDS ha</w:t>
      </w:r>
      <w:r>
        <w:rPr>
          <w:lang w:bidi="fa-IR"/>
        </w:rPr>
        <w:t>s</w:t>
      </w:r>
      <w:r>
        <w:rPr>
          <w:lang w:bidi="fa-IR"/>
        </w:rPr>
        <w:t>talığı artık yaratıcı kabiliyeti olan kimseleri de tehdit etmektedir.”</w:t>
      </w:r>
      <w:r>
        <w:rPr>
          <w:rStyle w:val="FootnoteReference"/>
          <w:lang w:bidi="fa-IR"/>
        </w:rPr>
        <w:footnoteReference w:id="916"/>
      </w:r>
    </w:p>
    <w:p w:rsidR="008C142D" w:rsidRDefault="008C142D">
      <w:pPr>
        <w:rPr>
          <w:lang w:bidi="fa-IR"/>
        </w:rPr>
        <w:sectPr w:rsidR="008C142D">
          <w:headerReference w:type="even" r:id="rId15"/>
          <w:headerReference w:type="default" r:id="rId16"/>
          <w:footnotePr>
            <w:numRestart w:val="eachPage"/>
          </w:footnotePr>
          <w:pgSz w:w="11907" w:h="16840" w:code="9"/>
          <w:pgMar w:top="3005" w:right="2552" w:bottom="3062" w:left="2552" w:header="3005" w:footer="3062" w:gutter="0"/>
          <w:cols w:space="720"/>
          <w:docGrid w:linePitch="360"/>
        </w:sect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pStyle w:val="StilKadri26nk"/>
        <w:jc w:val="center"/>
        <w:rPr>
          <w:lang w:bidi="fa-IR"/>
        </w:rPr>
      </w:pPr>
      <w:r>
        <w:rPr>
          <w:lang w:bidi="fa-IR"/>
        </w:rPr>
        <w:t>4. Bölüm:</w:t>
      </w:r>
    </w:p>
    <w:p w:rsidR="008C142D" w:rsidRDefault="008C142D">
      <w:pPr>
        <w:pStyle w:val="StilKadri26nk"/>
        <w:jc w:val="center"/>
        <w:rPr>
          <w:lang w:bidi="fa-IR"/>
        </w:rPr>
      </w:pPr>
    </w:p>
    <w:p w:rsidR="008C142D" w:rsidRDefault="008C142D">
      <w:pPr>
        <w:pStyle w:val="StilKadri26nk"/>
        <w:jc w:val="center"/>
        <w:rPr>
          <w:lang w:bidi="fa-IR"/>
        </w:rPr>
      </w:pPr>
    </w:p>
    <w:p w:rsidR="008C142D" w:rsidRDefault="008C142D">
      <w:pPr>
        <w:pStyle w:val="StilKadri26nk"/>
        <w:jc w:val="center"/>
        <w:rPr>
          <w:lang w:bidi="fa-IR"/>
        </w:rPr>
      </w:pPr>
    </w:p>
    <w:p w:rsidR="008C142D" w:rsidRDefault="008C142D">
      <w:pPr>
        <w:pStyle w:val="StilKadri26nk"/>
        <w:jc w:val="center"/>
        <w:rPr>
          <w:lang w:bidi="fa-IR"/>
        </w:rPr>
      </w:pPr>
    </w:p>
    <w:p w:rsidR="008C142D" w:rsidRDefault="008C142D">
      <w:pPr>
        <w:pStyle w:val="StilKadri26nk"/>
        <w:jc w:val="center"/>
        <w:rPr>
          <w:lang w:bidi="fa-IR"/>
        </w:rPr>
      </w:pPr>
    </w:p>
    <w:p w:rsidR="008C142D" w:rsidRDefault="008C142D">
      <w:pPr>
        <w:pStyle w:val="StilKadri26nk"/>
        <w:jc w:val="center"/>
        <w:rPr>
          <w:lang w:bidi="fa-IR"/>
        </w:rPr>
      </w:pPr>
      <w:r>
        <w:rPr>
          <w:lang w:bidi="fa-IR"/>
        </w:rPr>
        <w:t>İmam Humeyni Çağı ve B</w:t>
      </w:r>
      <w:r>
        <w:rPr>
          <w:lang w:bidi="fa-IR"/>
        </w:rPr>
        <w:t>ü</w:t>
      </w:r>
      <w:r>
        <w:rPr>
          <w:lang w:bidi="fa-IR"/>
        </w:rPr>
        <w:t>yük İslami Hareketler</w:t>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sectPr w:rsidR="008C142D">
          <w:headerReference w:type="even" r:id="rId17"/>
          <w:headerReference w:type="default" r:id="rId18"/>
          <w:footnotePr>
            <w:numRestart w:val="eachPage"/>
          </w:footnotePr>
          <w:pgSz w:w="11907" w:h="16840" w:code="9"/>
          <w:pgMar w:top="3005" w:right="2552" w:bottom="3062" w:left="2552" w:header="3005" w:footer="3062" w:gutter="0"/>
          <w:cols w:space="720"/>
          <w:docGrid w:linePitch="360"/>
        </w:sect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240" w:name="_Toc61827257"/>
      <w:r>
        <w:rPr>
          <w:lang w:bidi="fa-IR"/>
        </w:rPr>
        <w:t>İmam Humeyni ve İslam Dünyasının Uyanışı</w:t>
      </w:r>
      <w:bookmarkEnd w:id="240"/>
    </w:p>
    <w:p w:rsidR="008C142D" w:rsidRDefault="008C142D">
      <w:pPr>
        <w:rPr>
          <w:lang w:bidi="fa-IR"/>
        </w:rPr>
      </w:pPr>
      <w:r>
        <w:rPr>
          <w:b/>
          <w:bCs/>
          <w:lang w:bidi="fa-IR"/>
        </w:rPr>
        <w:t>"Şirk koşanlar hoşlanmasa da, dinini bütün dinlerden üstün kılmak üzere Peygamber’ini doğru yol ve hak dinle gönderen, A</w:t>
      </w:r>
      <w:r>
        <w:rPr>
          <w:b/>
          <w:bCs/>
          <w:lang w:bidi="fa-IR"/>
        </w:rPr>
        <w:t>l</w:t>
      </w:r>
      <w:r>
        <w:rPr>
          <w:b/>
          <w:bCs/>
          <w:lang w:bidi="fa-IR"/>
        </w:rPr>
        <w:t>lah’tır. "</w:t>
      </w:r>
      <w:r>
        <w:rPr>
          <w:rStyle w:val="FootnoteReference"/>
          <w:lang w:bidi="fa-IR"/>
        </w:rPr>
        <w:footnoteReference w:id="917"/>
      </w:r>
    </w:p>
    <w:p w:rsidR="008C142D" w:rsidRDefault="008C142D">
      <w:pPr>
        <w:rPr>
          <w:lang w:bidi="fa-IR"/>
        </w:rPr>
      </w:pPr>
      <w:r>
        <w:rPr>
          <w:lang w:bidi="fa-IR"/>
        </w:rPr>
        <w:t>İman, irfan ve cesaretinin kökleri, ismet ve taharet Ehl- i Beytinin Kur’ani te</w:t>
      </w:r>
      <w:r>
        <w:rPr>
          <w:lang w:bidi="fa-IR"/>
        </w:rPr>
        <w:t>r</w:t>
      </w:r>
      <w:r>
        <w:rPr>
          <w:lang w:bidi="fa-IR"/>
        </w:rPr>
        <w:t>biye ve eğitiminde bulunan büyük bir insanın önderliğinde gerçekleşen ilk İslam devriminin ortaya çıkmasıyla yeniden, müne</w:t>
      </w:r>
      <w:r>
        <w:rPr>
          <w:lang w:bidi="fa-IR"/>
        </w:rPr>
        <w:t>z</w:t>
      </w:r>
      <w:r>
        <w:rPr>
          <w:lang w:bidi="fa-IR"/>
        </w:rPr>
        <w:t>zeh olan Allah’ın, iman edenleri koruyacağı hakkındaki hakka dayalı mü</w:t>
      </w:r>
      <w:r>
        <w:rPr>
          <w:lang w:bidi="fa-IR"/>
        </w:rPr>
        <w:t>j</w:t>
      </w:r>
      <w:r>
        <w:rPr>
          <w:lang w:bidi="fa-IR"/>
        </w:rPr>
        <w:t>desi gerçekleşmiş oldu. İslam’ın parlak güneşi asrımız insanının üzerine ışıklarını saçtı. Hayatın bir çok alanlarında bütün dünya Mü</w:t>
      </w:r>
      <w:r>
        <w:rPr>
          <w:lang w:bidi="fa-IR"/>
        </w:rPr>
        <w:t>s</w:t>
      </w:r>
      <w:r>
        <w:rPr>
          <w:lang w:bidi="fa-IR"/>
        </w:rPr>
        <w:t>lümanları, yeni bir hayat buldu. İslami topluluklar, İslami hareketlerin yeniden doğuşuna şahit oldu. Nitekim uluslararası olayları yoruml</w:t>
      </w:r>
      <w:r>
        <w:rPr>
          <w:lang w:bidi="fa-IR"/>
        </w:rPr>
        <w:t>a</w:t>
      </w:r>
      <w:r>
        <w:rPr>
          <w:lang w:bidi="fa-IR"/>
        </w:rPr>
        <w:t xml:space="preserve">yan uzmanlar da şöyle demektedirler: “İran’da İmam Humeyni’nin hükümetiyle birlikte beklenilmeyen ve geniş bir düzlemde yeni bir İslami hayat dönemi başlamış oldu ve kısa bir zamanda bunun çok </w:t>
      </w:r>
      <w:r>
        <w:rPr>
          <w:lang w:bidi="fa-IR"/>
        </w:rPr>
        <w:t>ö</w:t>
      </w:r>
      <w:r>
        <w:rPr>
          <w:lang w:bidi="fa-IR"/>
        </w:rPr>
        <w:t>nemli siyasi ve kültürel etkileri, bütün İslam ülkelerine yayıldı. Oysa bu kesinlikle öngörülen bir şey değildi.”</w:t>
      </w:r>
      <w:r>
        <w:rPr>
          <w:rStyle w:val="FootnoteReference"/>
          <w:lang w:bidi="fa-IR"/>
        </w:rPr>
        <w:footnoteReference w:id="918"/>
      </w:r>
    </w:p>
    <w:p w:rsidR="008C142D" w:rsidRDefault="008C142D">
      <w:pPr>
        <w:rPr>
          <w:lang w:bidi="fa-IR"/>
        </w:rPr>
      </w:pPr>
      <w:r>
        <w:rPr>
          <w:lang w:bidi="fa-IR"/>
        </w:rPr>
        <w:t>“İslam devrimi ve önderi olan İmam Humeyni, İslam dünyasının dışında oturan bir çok Müslümanları, yeniden kendi kimliklerini bu</w:t>
      </w:r>
      <w:r>
        <w:rPr>
          <w:lang w:bidi="fa-IR"/>
        </w:rPr>
        <w:t>l</w:t>
      </w:r>
      <w:r>
        <w:rPr>
          <w:lang w:bidi="fa-IR"/>
        </w:rPr>
        <w:t>ma yoluna koydu. Hiç şüphesiz İslam’ın yeniden ihya hareketinin ba</w:t>
      </w:r>
      <w:r>
        <w:rPr>
          <w:lang w:bidi="fa-IR"/>
        </w:rPr>
        <w:t>ş</w:t>
      </w:r>
      <w:r>
        <w:rPr>
          <w:lang w:bidi="fa-IR"/>
        </w:rPr>
        <w:t>l</w:t>
      </w:r>
      <w:r>
        <w:rPr>
          <w:lang w:bidi="fa-IR"/>
        </w:rPr>
        <w:t>a</w:t>
      </w:r>
      <w:r>
        <w:rPr>
          <w:lang w:bidi="fa-IR"/>
        </w:rPr>
        <w:t>ması, uluslararası etkiler yaratmıştır.”</w:t>
      </w:r>
      <w:r>
        <w:rPr>
          <w:rStyle w:val="FootnoteReference"/>
          <w:lang w:bidi="fa-IR"/>
        </w:rPr>
        <w:footnoteReference w:id="919"/>
      </w:r>
    </w:p>
    <w:p w:rsidR="008C142D" w:rsidRDefault="008C142D">
      <w:pPr>
        <w:rPr>
          <w:lang w:bidi="fa-IR"/>
        </w:rPr>
      </w:pPr>
      <w:r>
        <w:rPr>
          <w:lang w:bidi="fa-IR"/>
        </w:rPr>
        <w:t>“İmam Humeyni, İslam devrimiyle sadece İran’ı değil, orta doğu bölgesini, hatta bütün İslam dünyasını kendine yöne</w:t>
      </w:r>
      <w:r>
        <w:rPr>
          <w:lang w:bidi="fa-IR"/>
        </w:rPr>
        <w:t>l</w:t>
      </w:r>
      <w:r>
        <w:rPr>
          <w:lang w:bidi="fa-IR"/>
        </w:rPr>
        <w:t>meye sevketti.”</w:t>
      </w:r>
      <w:r>
        <w:rPr>
          <w:rStyle w:val="FootnoteReference"/>
          <w:lang w:bidi="fa-IR"/>
        </w:rPr>
        <w:footnoteReference w:id="920"/>
      </w:r>
    </w:p>
    <w:p w:rsidR="008C142D" w:rsidRDefault="008C142D">
      <w:pPr>
        <w:rPr>
          <w:lang w:bidi="fa-IR"/>
        </w:rPr>
      </w:pPr>
      <w:r>
        <w:rPr>
          <w:lang w:bidi="fa-IR"/>
        </w:rPr>
        <w:t>“İmam Humeyni, İranlıların hayatına anlam ve kavram bağışladığı gibi milyonlarca Müslüman ve mustazaf insanlara da bir ümit kaynağı olmuştur.”</w:t>
      </w:r>
      <w:r>
        <w:rPr>
          <w:rStyle w:val="FootnoteReference"/>
          <w:lang w:bidi="fa-IR"/>
        </w:rPr>
        <w:footnoteReference w:id="921"/>
      </w:r>
    </w:p>
    <w:p w:rsidR="008C142D" w:rsidRDefault="008C142D">
      <w:pPr>
        <w:rPr>
          <w:lang w:bidi="fa-IR"/>
        </w:rPr>
      </w:pPr>
      <w:r>
        <w:rPr>
          <w:lang w:bidi="fa-IR"/>
        </w:rPr>
        <w:t>Şimdi de, “İslam devriminin etkileri, İran sınırlarını geçmiş duru</w:t>
      </w:r>
      <w:r>
        <w:rPr>
          <w:lang w:bidi="fa-IR"/>
        </w:rPr>
        <w:t>m</w:t>
      </w:r>
      <w:r>
        <w:rPr>
          <w:lang w:bidi="fa-IR"/>
        </w:rPr>
        <w:t>dadır ve esasen bu devrim, orta doğu ve dünyadaki İslami ve siyasi hareketler için bir ilham kaynağı olmuştur.”</w:t>
      </w:r>
      <w:r>
        <w:rPr>
          <w:rStyle w:val="FootnoteReference"/>
          <w:lang w:bidi="fa-IR"/>
        </w:rPr>
        <w:footnoteReference w:id="922"/>
      </w:r>
    </w:p>
    <w:p w:rsidR="008C142D" w:rsidRDefault="008C142D">
      <w:pPr>
        <w:rPr>
          <w:lang w:bidi="fa-IR"/>
        </w:rPr>
      </w:pPr>
      <w:r>
        <w:rPr>
          <w:lang w:bidi="fa-IR"/>
        </w:rPr>
        <w:t xml:space="preserve">Hakikatte, “İmam Humeyni’nin </w:t>
      </w:r>
      <w:r>
        <w:rPr>
          <w:i/>
          <w:iCs/>
          <w:sz w:val="8"/>
          <w:lang w:bidi="fa-IR"/>
        </w:rPr>
        <w:t xml:space="preserve">(Allah’ın rahmeti üzerine olsun) </w:t>
      </w:r>
      <w:r>
        <w:rPr>
          <w:lang w:bidi="fa-IR"/>
        </w:rPr>
        <w:t>devrimi, Müslüman milletleri birleştirmek için İslami uyanışın çok önemli ve yeni bir ç</w:t>
      </w:r>
      <w:r>
        <w:rPr>
          <w:lang w:bidi="fa-IR"/>
        </w:rPr>
        <w:t>a</w:t>
      </w:r>
      <w:r>
        <w:rPr>
          <w:lang w:bidi="fa-IR"/>
        </w:rPr>
        <w:t>bası kon</w:t>
      </w:r>
      <w:r>
        <w:rPr>
          <w:lang w:bidi="fa-IR"/>
        </w:rPr>
        <w:t>u</w:t>
      </w:r>
      <w:r>
        <w:rPr>
          <w:lang w:bidi="fa-IR"/>
        </w:rPr>
        <w:t>mundadır.”</w:t>
      </w:r>
      <w:r>
        <w:rPr>
          <w:rStyle w:val="FootnoteReference"/>
          <w:lang w:bidi="fa-IR"/>
        </w:rPr>
        <w:footnoteReference w:id="923"/>
      </w:r>
    </w:p>
    <w:p w:rsidR="008C142D" w:rsidRDefault="008C142D">
      <w:pPr>
        <w:rPr>
          <w:lang w:bidi="fa-IR"/>
        </w:rPr>
      </w:pPr>
      <w:r>
        <w:rPr>
          <w:lang w:bidi="fa-IR"/>
        </w:rPr>
        <w:t>Ve şimde de, “İslami diriliş hareketi büyük bir coğrafyaya yayı</w:t>
      </w:r>
      <w:r>
        <w:rPr>
          <w:lang w:bidi="fa-IR"/>
        </w:rPr>
        <w:t>l</w:t>
      </w:r>
      <w:r>
        <w:rPr>
          <w:lang w:bidi="fa-IR"/>
        </w:rPr>
        <w:t>mıştır. Afrika’dan Asya’nın güney doğusuna kadar bütün İslam ülk</w:t>
      </w:r>
      <w:r>
        <w:rPr>
          <w:lang w:bidi="fa-IR"/>
        </w:rPr>
        <w:t>e</w:t>
      </w:r>
      <w:r>
        <w:rPr>
          <w:lang w:bidi="fa-IR"/>
        </w:rPr>
        <w:t>lerini etkilemiştir. Her gün farklı bölgelerde yepyeni taraftarlar bu</w:t>
      </w:r>
      <w:r>
        <w:rPr>
          <w:lang w:bidi="fa-IR"/>
        </w:rPr>
        <w:t>l</w:t>
      </w:r>
      <w:r>
        <w:rPr>
          <w:lang w:bidi="fa-IR"/>
        </w:rPr>
        <w:t>maktadır.”</w:t>
      </w:r>
      <w:r>
        <w:rPr>
          <w:rStyle w:val="FootnoteReference"/>
          <w:lang w:bidi="fa-IR"/>
        </w:rPr>
        <w:footnoteReference w:id="924"/>
      </w:r>
      <w:r>
        <w:rPr>
          <w:lang w:bidi="fa-IR"/>
        </w:rPr>
        <w:t xml:space="preserve"> Örneğin İslam devriminin zafere erişmesinden sonra, un</w:t>
      </w:r>
      <w:r>
        <w:rPr>
          <w:lang w:bidi="fa-IR"/>
        </w:rPr>
        <w:t>u</w:t>
      </w:r>
      <w:r>
        <w:rPr>
          <w:lang w:bidi="fa-IR"/>
        </w:rPr>
        <w:t>tulmuş olan Filistin davasının, İslam ümmetinin en önemli konusu ol</w:t>
      </w:r>
      <w:r>
        <w:rPr>
          <w:lang w:bidi="fa-IR"/>
        </w:rPr>
        <w:t>a</w:t>
      </w:r>
      <w:r>
        <w:rPr>
          <w:lang w:bidi="fa-IR"/>
        </w:rPr>
        <w:t>rak tekrar Müslüman milletlerin teveccüh merkezinde karar kılmasına işaret edebiliriz. Usulen, “İran’da İslam devriminin zafere erişmesinin Fili</w:t>
      </w:r>
      <w:r>
        <w:rPr>
          <w:lang w:bidi="fa-IR"/>
        </w:rPr>
        <w:t>s</w:t>
      </w:r>
      <w:r>
        <w:rPr>
          <w:lang w:bidi="fa-IR"/>
        </w:rPr>
        <w:t>tin halkı ve devrimi üzerinde çok büyük etkileri olmuştur.”</w:t>
      </w:r>
      <w:r>
        <w:rPr>
          <w:rStyle w:val="FootnoteReference"/>
          <w:lang w:bidi="fa-IR"/>
        </w:rPr>
        <w:footnoteReference w:id="925"/>
      </w:r>
    </w:p>
    <w:p w:rsidR="008C142D" w:rsidRDefault="008C142D">
      <w:pPr>
        <w:rPr>
          <w:lang w:bidi="fa-IR"/>
        </w:rPr>
      </w:pPr>
      <w:r>
        <w:rPr>
          <w:lang w:bidi="fa-IR"/>
        </w:rPr>
        <w:t>Hakeza, “Filistin halkı İsrail’i yok edebileceklerini hissetmektedi</w:t>
      </w:r>
      <w:r>
        <w:rPr>
          <w:lang w:bidi="fa-IR"/>
        </w:rPr>
        <w:t>r</w:t>
      </w:r>
      <w:r>
        <w:rPr>
          <w:lang w:bidi="fa-IR"/>
        </w:rPr>
        <w:t>ler.”</w:t>
      </w:r>
      <w:r>
        <w:rPr>
          <w:rStyle w:val="FootnoteReference"/>
          <w:lang w:bidi="fa-IR"/>
        </w:rPr>
        <w:footnoteReference w:id="926"/>
      </w:r>
    </w:p>
    <w:p w:rsidR="008C142D" w:rsidRDefault="008C142D">
      <w:pPr>
        <w:rPr>
          <w:vertAlign w:val="superscript"/>
          <w:lang w:bidi="fa-IR"/>
        </w:rPr>
      </w:pPr>
      <w:r>
        <w:rPr>
          <w:lang w:bidi="fa-IR"/>
        </w:rPr>
        <w:t xml:space="preserve">“Bütün Filistin halkı, İmam Humeyni’nin </w:t>
      </w:r>
      <w:r>
        <w:rPr>
          <w:i/>
          <w:iCs/>
          <w:sz w:val="8"/>
          <w:lang w:bidi="fa-IR"/>
        </w:rPr>
        <w:t xml:space="preserve">(Allah’ın rahmeti üzerine olsun) </w:t>
      </w:r>
      <w:r>
        <w:rPr>
          <w:lang w:bidi="fa-IR"/>
        </w:rPr>
        <w:t>söz ve düşü</w:t>
      </w:r>
      <w:r>
        <w:rPr>
          <w:lang w:bidi="fa-IR"/>
        </w:rPr>
        <w:t>n</w:t>
      </w:r>
      <w:r>
        <w:rPr>
          <w:lang w:bidi="fa-IR"/>
        </w:rPr>
        <w:t>celerinden ilham alarak İsrail ile savaşını sürdürmektedir. Hatta Fili</w:t>
      </w:r>
      <w:r>
        <w:rPr>
          <w:lang w:bidi="fa-IR"/>
        </w:rPr>
        <w:t>s</w:t>
      </w:r>
      <w:r>
        <w:rPr>
          <w:lang w:bidi="fa-IR"/>
        </w:rPr>
        <w:t>tinli aydınlar bile İmam Humenyi’nin düşüncesinden ilham almıştır. Onlar da İmam Humeyni’nin öğretilerini hayata geçirmek için bir yol aramaktadır ve bunun bir örneği de Filistin sahnesinde ortaya konmu</w:t>
      </w:r>
      <w:r>
        <w:rPr>
          <w:lang w:bidi="fa-IR"/>
        </w:rPr>
        <w:t>ş</w:t>
      </w:r>
      <w:r>
        <w:rPr>
          <w:lang w:bidi="fa-IR"/>
        </w:rPr>
        <w:t>tur.”</w:t>
      </w:r>
      <w:r>
        <w:rPr>
          <w:rStyle w:val="FootnoteReference"/>
          <w:lang w:bidi="fa-IR"/>
        </w:rPr>
        <w:footnoteReference w:id="927"/>
      </w:r>
      <w:r>
        <w:rPr>
          <w:vertAlign w:val="superscript"/>
          <w:lang w:bidi="fa-IR"/>
        </w:rPr>
        <w:t>, 4, 5</w:t>
      </w:r>
    </w:p>
    <w:p w:rsidR="008C142D" w:rsidRDefault="008C142D">
      <w:pPr>
        <w:rPr>
          <w:lang w:bidi="fa-IR"/>
        </w:rPr>
      </w:pPr>
      <w:r>
        <w:rPr>
          <w:lang w:bidi="fa-IR"/>
        </w:rPr>
        <w:t>İslami sloganların yeniden hayat kazanması, Müslümanların genç nesle ve İslami düşünceye yönelmesi, İslam ülkelerindeki belediye ve meclis seçimlerinde İslamcıların elde ettiği zaferler, İslami sloganlar ve hedefler sayesinde devletler kurması, Müslümanların dini merke</w:t>
      </w:r>
      <w:r>
        <w:rPr>
          <w:lang w:bidi="fa-IR"/>
        </w:rPr>
        <w:t>z</w:t>
      </w:r>
      <w:r>
        <w:rPr>
          <w:lang w:bidi="fa-IR"/>
        </w:rPr>
        <w:t>lere yönelmesi, Müslümanların kendilerine güvenme ruh haletinin k</w:t>
      </w:r>
      <w:r>
        <w:rPr>
          <w:lang w:bidi="fa-IR"/>
        </w:rPr>
        <w:t>ü</w:t>
      </w:r>
      <w:r>
        <w:rPr>
          <w:lang w:bidi="fa-IR"/>
        </w:rPr>
        <w:t>çük birer örneğidir ki Hz. İmam Humeyni Mesihi nefesiyle İslam ü</w:t>
      </w:r>
      <w:r>
        <w:rPr>
          <w:lang w:bidi="fa-IR"/>
        </w:rPr>
        <w:t>l</w:t>
      </w:r>
      <w:r>
        <w:rPr>
          <w:lang w:bidi="fa-IR"/>
        </w:rPr>
        <w:t>keler</w:t>
      </w:r>
      <w:r>
        <w:rPr>
          <w:lang w:bidi="fa-IR"/>
        </w:rPr>
        <w:t>i</w:t>
      </w:r>
      <w:r>
        <w:rPr>
          <w:lang w:bidi="fa-IR"/>
        </w:rPr>
        <w:t>nin yarı canlı bedenine üflemiştir. Nitekim büyük İslam devrimi önd</w:t>
      </w:r>
      <w:r>
        <w:rPr>
          <w:lang w:bidi="fa-IR"/>
        </w:rPr>
        <w:t>e</w:t>
      </w:r>
      <w:r>
        <w:rPr>
          <w:lang w:bidi="fa-IR"/>
        </w:rPr>
        <w:t>ri Ayetullah Hamenei de şöyle demiştir: “Büyük İmamımız bu devr</w:t>
      </w:r>
      <w:r>
        <w:rPr>
          <w:lang w:bidi="fa-IR"/>
        </w:rPr>
        <w:t>i</w:t>
      </w:r>
      <w:r>
        <w:rPr>
          <w:lang w:bidi="fa-IR"/>
        </w:rPr>
        <w:t>miyle Müslümanlara bir sevinç verdi, İslam’ı yeniden ihya etti. Bugün İslam, genç neslin ve aydınların arzuladığı bir merkez kon</w:t>
      </w:r>
      <w:r>
        <w:rPr>
          <w:lang w:bidi="fa-IR"/>
        </w:rPr>
        <w:t>u</w:t>
      </w:r>
      <w:r>
        <w:rPr>
          <w:lang w:bidi="fa-IR"/>
        </w:rPr>
        <w:t>mund</w:t>
      </w:r>
      <w:r>
        <w:rPr>
          <w:lang w:bidi="fa-IR"/>
        </w:rPr>
        <w:t>a</w:t>
      </w:r>
      <w:r>
        <w:rPr>
          <w:lang w:bidi="fa-IR"/>
        </w:rPr>
        <w:t>dır.”</w:t>
      </w:r>
      <w:r>
        <w:rPr>
          <w:rStyle w:val="FootnoteReference"/>
          <w:lang w:bidi="fa-IR"/>
        </w:rPr>
        <w:footnoteReference w:id="928"/>
      </w:r>
    </w:p>
    <w:p w:rsidR="008C142D" w:rsidRDefault="008C142D">
      <w:pPr>
        <w:rPr>
          <w:lang w:bidi="fa-IR"/>
        </w:rPr>
      </w:pPr>
      <w:r>
        <w:rPr>
          <w:lang w:bidi="fa-IR"/>
        </w:rPr>
        <w:t xml:space="preserve">Ama şu anda her şeyden daha çok uluslararası yorumcuları şaşırtan ve görüş sahiplerinin dikkatini şiddetle kendisine yönlendiren asıl şey, İslam devriminin Müslüman olmayanlar arasında, özellikle de batılı toplumlarda vücuda getirdiği geniş ve beklenmedik etkilerdir. </w:t>
      </w:r>
    </w:p>
    <w:p w:rsidR="008C142D" w:rsidRDefault="008C142D">
      <w:pPr>
        <w:rPr>
          <w:lang w:bidi="fa-IR"/>
        </w:rPr>
      </w:pPr>
      <w:r>
        <w:rPr>
          <w:lang w:bidi="fa-IR"/>
        </w:rPr>
        <w:t xml:space="preserve">Her insaflı araştırmacı, bu olayı tüm boyutlarıyla incelediği taktirde şu konuyu çok rahat bir şekilde derk edebilir ki İmam Humeyni </w:t>
      </w:r>
      <w:r>
        <w:rPr>
          <w:i/>
          <w:iCs/>
          <w:sz w:val="8"/>
          <w:lang w:bidi="fa-IR"/>
        </w:rPr>
        <w:t xml:space="preserve">(Allah’ın rahmeti üzerine olsun) </w:t>
      </w:r>
      <w:r>
        <w:rPr>
          <w:lang w:bidi="fa-IR"/>
        </w:rPr>
        <w:t>İslami yüce düşüncesini planlayarak ve de dünya halklarını bu düşünce tarzına davet ederek çağdaş insanın dini ve manevi hayat t</w:t>
      </w:r>
      <w:r>
        <w:rPr>
          <w:lang w:bidi="fa-IR"/>
        </w:rPr>
        <w:t>a</w:t>
      </w:r>
      <w:r>
        <w:rPr>
          <w:lang w:bidi="fa-IR"/>
        </w:rPr>
        <w:t xml:space="preserve">rihinde yepyeni bir dönem başlatmıştır. </w:t>
      </w:r>
    </w:p>
    <w:p w:rsidR="008C142D" w:rsidRDefault="008C142D">
      <w:pPr>
        <w:rPr>
          <w:lang w:bidi="fa-IR"/>
        </w:rPr>
      </w:pPr>
    </w:p>
    <w:p w:rsidR="008C142D" w:rsidRDefault="008C142D" w:rsidP="00D278DE">
      <w:pPr>
        <w:pStyle w:val="Heading1"/>
        <w:rPr>
          <w:lang w:bidi="fa-IR"/>
        </w:rPr>
      </w:pPr>
      <w:bookmarkStart w:id="241" w:name="_Toc61827258"/>
      <w:r>
        <w:rPr>
          <w:lang w:bidi="fa-IR"/>
        </w:rPr>
        <w:t>Dünya Muhammedi İslam’a Susamıştır</w:t>
      </w:r>
      <w:bookmarkEnd w:id="241"/>
    </w:p>
    <w:p w:rsidR="008C142D" w:rsidRDefault="008C142D">
      <w:pPr>
        <w:rPr>
          <w:lang w:bidi="fa-IR"/>
        </w:rPr>
      </w:pPr>
      <w:r>
        <w:rPr>
          <w:lang w:bidi="fa-IR"/>
        </w:rPr>
        <w:t>Bir çok deliller ve çeşitli kanıtlar şu gerçeği ifade etmektedir ki çağdaş insan, maneviyattan uzak bir hayattan bıkarak, hakikat kayn</w:t>
      </w:r>
      <w:r>
        <w:rPr>
          <w:lang w:bidi="fa-IR"/>
        </w:rPr>
        <w:t>a</w:t>
      </w:r>
      <w:r>
        <w:rPr>
          <w:lang w:bidi="fa-IR"/>
        </w:rPr>
        <w:t>ğına ulaşma şevkiyle tutuşmaktadır. Bu asırda maneviyat ve ilahiyat aşığı insanın aradığı şey, sadece İslami öğretilerin kutsal alanında ul</w:t>
      </w:r>
      <w:r>
        <w:rPr>
          <w:lang w:bidi="fa-IR"/>
        </w:rPr>
        <w:t>a</w:t>
      </w:r>
      <w:r>
        <w:rPr>
          <w:lang w:bidi="fa-IR"/>
        </w:rPr>
        <w:t>şılabilecek değerli cevherler konumundadır. Bu yüzden çağdaş insanın din ve maneviyat isteme hareketi, sonunda İslam’ın evrensel dirilişi</w:t>
      </w:r>
      <w:r>
        <w:rPr>
          <w:lang w:bidi="fa-IR"/>
        </w:rPr>
        <w:t>y</w:t>
      </w:r>
      <w:r>
        <w:rPr>
          <w:lang w:bidi="fa-IR"/>
        </w:rPr>
        <w:t xml:space="preserve">le sonuçlanacaktır. </w:t>
      </w:r>
    </w:p>
    <w:p w:rsidR="008C142D" w:rsidRDefault="008C142D">
      <w:pPr>
        <w:rPr>
          <w:lang w:bidi="fa-IR"/>
        </w:rPr>
      </w:pPr>
      <w:r>
        <w:rPr>
          <w:lang w:bidi="fa-IR"/>
        </w:rPr>
        <w:t>İslam devriminin yüce önderi Ayetullah Humeyni evrensel toplu</w:t>
      </w:r>
      <w:r>
        <w:rPr>
          <w:lang w:bidi="fa-IR"/>
        </w:rPr>
        <w:t>m</w:t>
      </w:r>
      <w:r>
        <w:rPr>
          <w:lang w:bidi="fa-IR"/>
        </w:rPr>
        <w:t>da baş gösteren olayları derin bir şekilde derk ettiği ve çağımızın h</w:t>
      </w:r>
      <w:r>
        <w:rPr>
          <w:lang w:bidi="fa-IR"/>
        </w:rPr>
        <w:t>a</w:t>
      </w:r>
      <w:r>
        <w:rPr>
          <w:lang w:bidi="fa-IR"/>
        </w:rPr>
        <w:t>kikati arayan insanının gerçek isteklerini yakından bildiği için bu ge</w:t>
      </w:r>
      <w:r>
        <w:rPr>
          <w:lang w:bidi="fa-IR"/>
        </w:rPr>
        <w:t>r</w:t>
      </w:r>
      <w:r>
        <w:rPr>
          <w:lang w:bidi="fa-IR"/>
        </w:rPr>
        <w:t>çeği dile getirerek şöyle buyurmuştur: “Bugün dünya Muhammedi İ</w:t>
      </w:r>
      <w:r>
        <w:rPr>
          <w:lang w:bidi="fa-IR"/>
        </w:rPr>
        <w:t>s</w:t>
      </w:r>
      <w:r>
        <w:rPr>
          <w:lang w:bidi="fa-IR"/>
        </w:rPr>
        <w:t>lam kültürüne susamıştır.”</w:t>
      </w:r>
      <w:r>
        <w:rPr>
          <w:rStyle w:val="FootnoteReference"/>
          <w:lang w:bidi="fa-IR"/>
        </w:rPr>
        <w:footnoteReference w:id="929"/>
      </w:r>
    </w:p>
    <w:p w:rsidR="008C142D" w:rsidRDefault="008C142D">
      <w:pPr>
        <w:rPr>
          <w:lang w:bidi="fa-IR"/>
        </w:rPr>
      </w:pPr>
      <w:r>
        <w:rPr>
          <w:lang w:bidi="fa-IR"/>
        </w:rPr>
        <w:t>Nitekim İmam Humeyni’nin layık ve salih halefi de bu gerçeği şö</w:t>
      </w:r>
      <w:r>
        <w:rPr>
          <w:lang w:bidi="fa-IR"/>
        </w:rPr>
        <w:t>y</w:t>
      </w:r>
      <w:r>
        <w:rPr>
          <w:lang w:bidi="fa-IR"/>
        </w:rPr>
        <w:t>le dile getirmiştir: “Günümüz dünyası, gerçek İslam’ı istemektedir.”</w:t>
      </w:r>
      <w:r>
        <w:rPr>
          <w:rStyle w:val="FootnoteReference"/>
          <w:lang w:bidi="fa-IR"/>
        </w:rPr>
        <w:footnoteReference w:id="930"/>
      </w:r>
    </w:p>
    <w:p w:rsidR="008C142D" w:rsidRDefault="008C142D">
      <w:pPr>
        <w:rPr>
          <w:lang w:bidi="fa-IR"/>
        </w:rPr>
      </w:pPr>
      <w:r>
        <w:rPr>
          <w:lang w:bidi="fa-IR"/>
        </w:rPr>
        <w:t>Kum İlmi Havzasının değerli üstadı Hz. Ayetullah Misbah Yezdi de “Devrimden sonra yaklaşık olarak kırk ülkeye yolculuk yaptım. Bu ülkelerdeki ilmi, dini merkezlerle ve üniversitelerle yakın irtibatım o</w:t>
      </w:r>
      <w:r>
        <w:rPr>
          <w:lang w:bidi="fa-IR"/>
        </w:rPr>
        <w:t>l</w:t>
      </w:r>
      <w:r>
        <w:rPr>
          <w:lang w:bidi="fa-IR"/>
        </w:rPr>
        <w:t>du. Konuşmalarım çeşitli televizyon kanallarında yayımlandı” kon</w:t>
      </w:r>
      <w:r>
        <w:rPr>
          <w:lang w:bidi="fa-IR"/>
        </w:rPr>
        <w:t>u</w:t>
      </w:r>
      <w:r>
        <w:rPr>
          <w:lang w:bidi="fa-IR"/>
        </w:rPr>
        <w:t>suna değinerek şöyle devam etmiştir: “Bu yolculuk, dünya ülkeleri</w:t>
      </w:r>
      <w:r>
        <w:rPr>
          <w:lang w:bidi="fa-IR"/>
        </w:rPr>
        <w:t>n</w:t>
      </w:r>
      <w:r>
        <w:rPr>
          <w:lang w:bidi="fa-IR"/>
        </w:rPr>
        <w:t>deki halkların İslam’ı tanımaya susadığını göstermiştir. Bugün Amer</w:t>
      </w:r>
      <w:r>
        <w:rPr>
          <w:lang w:bidi="fa-IR"/>
        </w:rPr>
        <w:t>i</w:t>
      </w:r>
      <w:r>
        <w:rPr>
          <w:lang w:bidi="fa-IR"/>
        </w:rPr>
        <w:t>ka’daki bütün kitapçılar, İslam ile ilgili olan kitapları çok kısa bir z</w:t>
      </w:r>
      <w:r>
        <w:rPr>
          <w:lang w:bidi="fa-IR"/>
        </w:rPr>
        <w:t>a</w:t>
      </w:r>
      <w:r>
        <w:rPr>
          <w:lang w:bidi="fa-IR"/>
        </w:rPr>
        <w:t>manda satıp bitirmektedirler. Şili’de bir üniversite heyetinin ba</w:t>
      </w:r>
      <w:r>
        <w:rPr>
          <w:lang w:bidi="fa-IR"/>
        </w:rPr>
        <w:t>ş</w:t>
      </w:r>
      <w:r>
        <w:rPr>
          <w:lang w:bidi="fa-IR"/>
        </w:rPr>
        <w:t>kanı bana şöyle dedi: “Biz, Amerikan kültürünün ülkemizde yayılmasının ardından, artık gençlerimizin geleceği hakkında hiçbir ümide sahip değiliz. G</w:t>
      </w:r>
      <w:r>
        <w:rPr>
          <w:lang w:bidi="fa-IR"/>
        </w:rPr>
        <w:t>e</w:t>
      </w:r>
      <w:r>
        <w:rPr>
          <w:lang w:bidi="fa-IR"/>
        </w:rPr>
        <w:t>lecek neslimizin helak olduğunu görmekteyiz. Sadece şunu ümit ed</w:t>
      </w:r>
      <w:r>
        <w:rPr>
          <w:lang w:bidi="fa-IR"/>
        </w:rPr>
        <w:t>i</w:t>
      </w:r>
      <w:r>
        <w:rPr>
          <w:lang w:bidi="fa-IR"/>
        </w:rPr>
        <w:t>yoruz ki İran’da ortaya çıkan ve İmam’ın yaydığı devrim gençlerimizi de kurtarsın. Bu yüzden biz, bu üniversitemizi tümüyle sizin ir</w:t>
      </w:r>
      <w:r>
        <w:rPr>
          <w:lang w:bidi="fa-IR"/>
        </w:rPr>
        <w:t>a</w:t>
      </w:r>
      <w:r>
        <w:rPr>
          <w:lang w:bidi="fa-IR"/>
        </w:rPr>
        <w:t>denize teslim etmeye hazırız. Böylece sahip olduğunuz terbiye ve kültür programl</w:t>
      </w:r>
      <w:r>
        <w:rPr>
          <w:lang w:bidi="fa-IR"/>
        </w:rPr>
        <w:t>a</w:t>
      </w:r>
      <w:r>
        <w:rPr>
          <w:lang w:bidi="fa-IR"/>
        </w:rPr>
        <w:t>rını gelip burada da icra ediniz.”</w:t>
      </w:r>
      <w:r>
        <w:rPr>
          <w:rStyle w:val="FootnoteReference"/>
          <w:lang w:bidi="fa-IR"/>
        </w:rPr>
        <w:footnoteReference w:id="931"/>
      </w:r>
    </w:p>
    <w:p w:rsidR="008C142D" w:rsidRDefault="008C142D">
      <w:pPr>
        <w:rPr>
          <w:lang w:bidi="fa-IR"/>
        </w:rPr>
      </w:pPr>
    </w:p>
    <w:p w:rsidR="008C142D" w:rsidRDefault="008C142D" w:rsidP="00D278DE">
      <w:pPr>
        <w:pStyle w:val="Heading1"/>
        <w:rPr>
          <w:lang w:bidi="fa-IR"/>
        </w:rPr>
      </w:pPr>
      <w:bookmarkStart w:id="242" w:name="_Toc61827259"/>
      <w:r>
        <w:rPr>
          <w:lang w:bidi="fa-IR"/>
        </w:rPr>
        <w:t>İslam’ın Tarihi Rolünün Sona Erdiği Görüşünün İptali</w:t>
      </w:r>
      <w:bookmarkEnd w:id="242"/>
    </w:p>
    <w:p w:rsidR="008C142D" w:rsidRDefault="008C142D">
      <w:pPr>
        <w:rPr>
          <w:lang w:bidi="fa-IR"/>
        </w:rPr>
      </w:pPr>
      <w:r>
        <w:rPr>
          <w:lang w:bidi="fa-IR"/>
        </w:rPr>
        <w:t xml:space="preserve">İslam’ın yeniden hayat bulması ve dünya Müslümanlarının İmam Humeyni </w:t>
      </w:r>
      <w:r>
        <w:rPr>
          <w:i/>
          <w:iCs/>
          <w:sz w:val="8"/>
          <w:lang w:bidi="fa-IR"/>
        </w:rPr>
        <w:t xml:space="preserve">(Allah’ın rahmeti üzerine olsun) </w:t>
      </w:r>
      <w:r>
        <w:rPr>
          <w:lang w:bidi="fa-IR"/>
        </w:rPr>
        <w:t>asrında uyanışa geçmesiyle birlikte, İslam’ın y</w:t>
      </w:r>
      <w:r>
        <w:rPr>
          <w:lang w:bidi="fa-IR"/>
        </w:rPr>
        <w:t>a</w:t>
      </w:r>
      <w:r>
        <w:rPr>
          <w:lang w:bidi="fa-IR"/>
        </w:rPr>
        <w:t>vaş yavaş yok olmaya yüz tuttuğunu bildiren yorumları değersiz kı</w:t>
      </w:r>
      <w:r>
        <w:rPr>
          <w:lang w:bidi="fa-IR"/>
        </w:rPr>
        <w:t>l</w:t>
      </w:r>
      <w:r>
        <w:rPr>
          <w:lang w:bidi="fa-IR"/>
        </w:rPr>
        <w:t>mıştır. Öyleki batıdaki meşhur siyasetçilerden biri, mevcut asırda İ</w:t>
      </w:r>
      <w:r>
        <w:rPr>
          <w:lang w:bidi="fa-IR"/>
        </w:rPr>
        <w:t>s</w:t>
      </w:r>
      <w:r>
        <w:rPr>
          <w:lang w:bidi="fa-IR"/>
        </w:rPr>
        <w:t>lam’ın hızla yaygınlık kazandığını vurgulayarak şöyle demektedir: “Alman filozofu Hegel, İslam’ın tarihi açıdan rolünü bitirdiğine inan</w:t>
      </w:r>
      <w:r>
        <w:rPr>
          <w:lang w:bidi="fa-IR"/>
        </w:rPr>
        <w:t>ı</w:t>
      </w:r>
      <w:r>
        <w:rPr>
          <w:lang w:bidi="fa-IR"/>
        </w:rPr>
        <w:t>yordu. Ama evrensel bir din hakkındaki bu hükmü yanlış idi. Avrup</w:t>
      </w:r>
      <w:r>
        <w:rPr>
          <w:lang w:bidi="fa-IR"/>
        </w:rPr>
        <w:t>a</w:t>
      </w:r>
      <w:r>
        <w:rPr>
          <w:lang w:bidi="fa-IR"/>
        </w:rPr>
        <w:t>lılardan bir çoğu da, Hegel’in İslam hakkındaki yanlış düşünceleri</w:t>
      </w:r>
      <w:r>
        <w:rPr>
          <w:lang w:bidi="fa-IR"/>
        </w:rPr>
        <w:t>n</w:t>
      </w:r>
      <w:r>
        <w:rPr>
          <w:lang w:bidi="fa-IR"/>
        </w:rPr>
        <w:t>den etkilenmiştir.”</w:t>
      </w:r>
      <w:r>
        <w:rPr>
          <w:rStyle w:val="FootnoteReference"/>
          <w:lang w:bidi="fa-IR"/>
        </w:rPr>
        <w:footnoteReference w:id="932"/>
      </w:r>
    </w:p>
    <w:p w:rsidR="008C142D" w:rsidRDefault="008C142D">
      <w:pPr>
        <w:rPr>
          <w:lang w:bidi="fa-IR"/>
        </w:rPr>
      </w:pPr>
      <w:r>
        <w:rPr>
          <w:lang w:bidi="fa-IR"/>
        </w:rPr>
        <w:t>Hakikatte, “İslami hayat hareketi, İran’dan sonra bir çok İslam ü</w:t>
      </w:r>
      <w:r>
        <w:rPr>
          <w:lang w:bidi="fa-IR"/>
        </w:rPr>
        <w:t>l</w:t>
      </w:r>
      <w:r>
        <w:rPr>
          <w:lang w:bidi="fa-IR"/>
        </w:rPr>
        <w:t>kelerini de etkilemiştir. Bu İslami Rönesans herkes için ve özellikle de batılılar için çok şaşırtıcı ve ani olmuştur. Zira batıda, İslam’ın liber</w:t>
      </w:r>
      <w:r>
        <w:rPr>
          <w:lang w:bidi="fa-IR"/>
        </w:rPr>
        <w:t>a</w:t>
      </w:r>
      <w:r>
        <w:rPr>
          <w:lang w:bidi="fa-IR"/>
        </w:rPr>
        <w:t>lizm ve taassup tarafından işinin bitirildiğine ve dolayısıyla da fonks</w:t>
      </w:r>
      <w:r>
        <w:rPr>
          <w:lang w:bidi="fa-IR"/>
        </w:rPr>
        <w:t>i</w:t>
      </w:r>
      <w:r>
        <w:rPr>
          <w:lang w:bidi="fa-IR"/>
        </w:rPr>
        <w:t>yonunun kalmadığına inanılmaktaydı.”</w:t>
      </w:r>
      <w:r>
        <w:rPr>
          <w:rStyle w:val="FootnoteReference"/>
          <w:lang w:bidi="fa-IR"/>
        </w:rPr>
        <w:footnoteReference w:id="933"/>
      </w:r>
    </w:p>
    <w:p w:rsidR="008C142D" w:rsidRDefault="008C142D">
      <w:pPr>
        <w:rPr>
          <w:lang w:bidi="fa-IR"/>
        </w:rPr>
      </w:pPr>
      <w:r>
        <w:rPr>
          <w:lang w:bidi="fa-IR"/>
        </w:rPr>
        <w:t>Bazı görüş sahiplerinin yaptığı yorumların tam aksine, İslam dini yeni bir hayat buluşuyla hızla yayılmaya ve evrensel olmaya başlamı</w:t>
      </w:r>
      <w:r>
        <w:rPr>
          <w:lang w:bidi="fa-IR"/>
        </w:rPr>
        <w:t>ş</w:t>
      </w:r>
      <w:r>
        <w:rPr>
          <w:lang w:bidi="fa-IR"/>
        </w:rPr>
        <w:t>tır. Nitekim Almanya’nın Hannover şehrindeki felsefi araştırmalar enistitüsü müdürü Prof. Rainher Dalu, “dini düşünce ihyasının etkileri, düny</w:t>
      </w:r>
      <w:r>
        <w:rPr>
          <w:lang w:bidi="fa-IR"/>
        </w:rPr>
        <w:t>a</w:t>
      </w:r>
      <w:r>
        <w:rPr>
          <w:lang w:bidi="fa-IR"/>
        </w:rPr>
        <w:t>nın doğu ve batısında İslam devriminden kaynaklanmıştır. Hatta batılı medeniyetler bile bundan etkilenmiştir” hakikatini dile getirerek şöyle demektedir: “İslam, mevcut asrın son yirmi yılında bir hareket, çok önemli bir ilerleme ve aynı zamanda da şaşırtıcı bir boyut kaza</w:t>
      </w:r>
      <w:r>
        <w:rPr>
          <w:lang w:bidi="fa-IR"/>
        </w:rPr>
        <w:t>n</w:t>
      </w:r>
      <w:r>
        <w:rPr>
          <w:lang w:bidi="fa-IR"/>
        </w:rPr>
        <w:t>mı</w:t>
      </w:r>
      <w:r>
        <w:rPr>
          <w:lang w:bidi="fa-IR"/>
        </w:rPr>
        <w:t>ş</w:t>
      </w:r>
      <w:r>
        <w:rPr>
          <w:lang w:bidi="fa-IR"/>
        </w:rPr>
        <w:t>tır.”</w:t>
      </w:r>
      <w:r>
        <w:rPr>
          <w:rStyle w:val="FootnoteReference"/>
          <w:lang w:bidi="fa-IR"/>
        </w:rPr>
        <w:footnoteReference w:id="934"/>
      </w:r>
    </w:p>
    <w:p w:rsidR="008C142D" w:rsidRDefault="008C142D">
      <w:pPr>
        <w:rPr>
          <w:lang w:bidi="fa-IR"/>
        </w:rPr>
      </w:pPr>
      <w:r>
        <w:rPr>
          <w:lang w:bidi="fa-IR"/>
        </w:rPr>
        <w:t xml:space="preserve">“Şu gerçek asla inkar edilemez ki bugün büyük dinler, gerileme veya en azından kendini savunma konumunda olduğu halde, İslam </w:t>
      </w:r>
      <w:r>
        <w:rPr>
          <w:lang w:bidi="fa-IR"/>
        </w:rPr>
        <w:t>i</w:t>
      </w:r>
      <w:r>
        <w:rPr>
          <w:lang w:bidi="fa-IR"/>
        </w:rPr>
        <w:t>lerlemeye başlamıştır.”</w:t>
      </w:r>
      <w:r>
        <w:rPr>
          <w:rStyle w:val="FootnoteReference"/>
          <w:lang w:bidi="fa-IR"/>
        </w:rPr>
        <w:footnoteReference w:id="935"/>
      </w:r>
    </w:p>
    <w:p w:rsidR="008C142D" w:rsidRDefault="008C142D">
      <w:pPr>
        <w:rPr>
          <w:lang w:bidi="fa-IR"/>
        </w:rPr>
      </w:pPr>
    </w:p>
    <w:p w:rsidR="008C142D" w:rsidRDefault="008C142D" w:rsidP="00D278DE">
      <w:pPr>
        <w:pStyle w:val="Heading1"/>
        <w:rPr>
          <w:lang w:bidi="fa-IR"/>
        </w:rPr>
      </w:pPr>
      <w:bookmarkStart w:id="243" w:name="_Toc61827260"/>
      <w:r>
        <w:rPr>
          <w:lang w:bidi="fa-IR"/>
        </w:rPr>
        <w:t>İslam Devriminin İhrac Edilmesi Gerçeği</w:t>
      </w:r>
      <w:bookmarkEnd w:id="243"/>
    </w:p>
    <w:p w:rsidR="008C142D" w:rsidRDefault="008C142D">
      <w:pPr>
        <w:rPr>
          <w:lang w:bidi="fa-IR"/>
        </w:rPr>
      </w:pPr>
      <w:r>
        <w:rPr>
          <w:lang w:bidi="fa-IR"/>
        </w:rPr>
        <w:t>İran İslam devriminin zafere erişmesi, dünya insanları için İslam mektebinin yeniden tecelli etmesine ortam hazırlamıştır ve İslam de</w:t>
      </w:r>
      <w:r>
        <w:rPr>
          <w:lang w:bidi="fa-IR"/>
        </w:rPr>
        <w:t>v</w:t>
      </w:r>
      <w:r>
        <w:rPr>
          <w:lang w:bidi="fa-IR"/>
        </w:rPr>
        <w:t xml:space="preserve">riminin ihraç ülküsü de bu açıdan vücuda gelmiştir. </w:t>
      </w:r>
    </w:p>
    <w:p w:rsidR="008C142D" w:rsidRDefault="008C142D">
      <w:pPr>
        <w:rPr>
          <w:lang w:bidi="fa-IR"/>
        </w:rPr>
      </w:pPr>
      <w:r>
        <w:rPr>
          <w:lang w:bidi="fa-IR"/>
        </w:rPr>
        <w:t xml:space="preserve">Hz. İmam Humeyni </w:t>
      </w:r>
      <w:r>
        <w:rPr>
          <w:i/>
          <w:iCs/>
          <w:sz w:val="8"/>
          <w:lang w:bidi="fa-IR"/>
        </w:rPr>
        <w:t xml:space="preserve">(Allah’ın rahmeti üzerine olsun) </w:t>
      </w:r>
      <w:r>
        <w:rPr>
          <w:lang w:bidi="fa-IR"/>
        </w:rPr>
        <w:t>bu adı geçen gerçeği ifade ederken, “Şu anda sizin hareket ve devriminizin dalgaları, alemi kapsamıştır”</w:t>
      </w:r>
      <w:r>
        <w:rPr>
          <w:rStyle w:val="FootnoteReference"/>
          <w:lang w:bidi="fa-IR"/>
        </w:rPr>
        <w:footnoteReference w:id="936"/>
      </w:r>
      <w:r>
        <w:rPr>
          <w:lang w:bidi="fa-IR"/>
        </w:rPr>
        <w:t xml:space="preserve"> ve, “Sizin inkılabınız Allah’a hamdolsun ki dünyaya ihrac edilecek değil, ihraç edilmiş durumdadır.”</w:t>
      </w:r>
      <w:r>
        <w:rPr>
          <w:rStyle w:val="FootnoteReference"/>
          <w:lang w:bidi="fa-IR"/>
        </w:rPr>
        <w:footnoteReference w:id="937"/>
      </w:r>
      <w:r>
        <w:rPr>
          <w:lang w:bidi="fa-IR"/>
        </w:rPr>
        <w:t xml:space="preserve"> hakikatini beyan ederek şöyle b</w:t>
      </w:r>
      <w:r>
        <w:rPr>
          <w:lang w:bidi="fa-IR"/>
        </w:rPr>
        <w:t>u</w:t>
      </w:r>
      <w:r>
        <w:rPr>
          <w:lang w:bidi="fa-IR"/>
        </w:rPr>
        <w:t>yurmuştur: “İslam, Allah’a hamdolsun bütün dünyada tecelli etmiş d</w:t>
      </w:r>
      <w:r>
        <w:rPr>
          <w:lang w:bidi="fa-IR"/>
        </w:rPr>
        <w:t>u</w:t>
      </w:r>
      <w:r>
        <w:rPr>
          <w:lang w:bidi="fa-IR"/>
        </w:rPr>
        <w:t>rumd</w:t>
      </w:r>
      <w:r>
        <w:rPr>
          <w:lang w:bidi="fa-IR"/>
        </w:rPr>
        <w:t>a</w:t>
      </w:r>
      <w:r>
        <w:rPr>
          <w:lang w:bidi="fa-IR"/>
        </w:rPr>
        <w:t>dır.”</w:t>
      </w:r>
      <w:r>
        <w:rPr>
          <w:rStyle w:val="FootnoteReference"/>
          <w:lang w:bidi="fa-IR"/>
        </w:rPr>
        <w:footnoteReference w:id="938"/>
      </w:r>
    </w:p>
    <w:p w:rsidR="008C142D" w:rsidRDefault="008C142D">
      <w:pPr>
        <w:rPr>
          <w:lang w:bidi="fa-IR"/>
        </w:rPr>
      </w:pPr>
      <w:r>
        <w:rPr>
          <w:lang w:bidi="fa-IR"/>
        </w:rPr>
        <w:t>Hakeza: “Biliniz ki, İslam dini İran merkezinden bütün dünyaya yayılmış haldedir.”</w:t>
      </w:r>
      <w:r>
        <w:rPr>
          <w:rStyle w:val="FootnoteReference"/>
          <w:lang w:bidi="fa-IR"/>
        </w:rPr>
        <w:footnoteReference w:id="939"/>
      </w:r>
      <w:r>
        <w:rPr>
          <w:lang w:bidi="fa-IR"/>
        </w:rPr>
        <w:t xml:space="preserve"> Hakeza, “Bizim devrimimiz ihraç edilmiştir. Her yerde İslam’dan söz edilmektedir ve dünya mustazafları da İslam’a ümitle gözlerini dikmiş haldedir.”</w:t>
      </w:r>
      <w:r>
        <w:rPr>
          <w:rStyle w:val="FootnoteReference"/>
          <w:lang w:bidi="fa-IR"/>
        </w:rPr>
        <w:footnoteReference w:id="940"/>
      </w:r>
    </w:p>
    <w:p w:rsidR="008C142D" w:rsidRDefault="008C142D">
      <w:pPr>
        <w:rPr>
          <w:lang w:bidi="fa-IR"/>
        </w:rPr>
      </w:pPr>
      <w:r>
        <w:rPr>
          <w:lang w:bidi="fa-IR"/>
        </w:rPr>
        <w:t xml:space="preserve">İmam Humeyni </w:t>
      </w:r>
      <w:r>
        <w:rPr>
          <w:i/>
          <w:iCs/>
          <w:sz w:val="8"/>
          <w:lang w:bidi="fa-IR"/>
        </w:rPr>
        <w:t xml:space="preserve">(Allah’ın rahmeti üzerine olsun) </w:t>
      </w:r>
      <w:r>
        <w:rPr>
          <w:lang w:bidi="fa-IR"/>
        </w:rPr>
        <w:t>başka bir yerde ise şöyle buyurmuştur: “İslam devriminin temel ilkelerine inanan kimselerin sayısı, bütün dünyada artış kaydetmektedir. İran halkının kahramanlarına şunu arzetmek istiyorum ki, Allah sizin bereket ve maneviyatınızın etkiler</w:t>
      </w:r>
      <w:r>
        <w:rPr>
          <w:lang w:bidi="fa-IR"/>
        </w:rPr>
        <w:t>i</w:t>
      </w:r>
      <w:r>
        <w:rPr>
          <w:lang w:bidi="fa-IR"/>
        </w:rPr>
        <w:t>ni bütün dü</w:t>
      </w:r>
      <w:r>
        <w:rPr>
          <w:lang w:bidi="fa-IR"/>
        </w:rPr>
        <w:t>n</w:t>
      </w:r>
      <w:r>
        <w:rPr>
          <w:lang w:bidi="fa-IR"/>
        </w:rPr>
        <w:t>yaya ihraç etmiştir.”</w:t>
      </w:r>
      <w:r>
        <w:rPr>
          <w:rStyle w:val="FootnoteReference"/>
          <w:lang w:bidi="fa-IR"/>
        </w:rPr>
        <w:footnoteReference w:id="941"/>
      </w:r>
    </w:p>
    <w:p w:rsidR="008C142D" w:rsidRDefault="008C142D">
      <w:pPr>
        <w:rPr>
          <w:lang w:bidi="fa-IR"/>
        </w:rPr>
      </w:pPr>
    </w:p>
    <w:p w:rsidR="008C142D" w:rsidRDefault="008C142D" w:rsidP="00D278DE">
      <w:pPr>
        <w:pStyle w:val="Heading1"/>
        <w:rPr>
          <w:lang w:bidi="fa-IR"/>
        </w:rPr>
      </w:pPr>
      <w:bookmarkStart w:id="244" w:name="_Toc61827261"/>
      <w:r>
        <w:rPr>
          <w:lang w:bidi="fa-IR"/>
        </w:rPr>
        <w:t>İslam Dünyasının Uyanışının İtiraf Edilişi</w:t>
      </w:r>
      <w:bookmarkEnd w:id="244"/>
    </w:p>
    <w:p w:rsidR="008C142D" w:rsidRDefault="008C142D">
      <w:pPr>
        <w:rPr>
          <w:lang w:bidi="fa-IR"/>
        </w:rPr>
      </w:pPr>
      <w:r>
        <w:rPr>
          <w:lang w:bidi="fa-IR"/>
        </w:rPr>
        <w:t>Artık haber ajansları, araştırma merkezleri, uluslararası şahsiye</w:t>
      </w:r>
      <w:r>
        <w:rPr>
          <w:lang w:bidi="fa-IR"/>
        </w:rPr>
        <w:t>t</w:t>
      </w:r>
      <w:r>
        <w:rPr>
          <w:lang w:bidi="fa-IR"/>
        </w:rPr>
        <w:t>ler, siyasi yorumcular, uluslararası değişimlerin yorumcuları, dünya ç</w:t>
      </w:r>
      <w:r>
        <w:rPr>
          <w:lang w:bidi="fa-IR"/>
        </w:rPr>
        <w:t>a</w:t>
      </w:r>
      <w:r>
        <w:rPr>
          <w:lang w:bidi="fa-IR"/>
        </w:rPr>
        <w:t xml:space="preserve">pında İslam’ın evrensel hareketini yorumlamaya çalışmaktadırlar. </w:t>
      </w:r>
    </w:p>
    <w:p w:rsidR="008C142D" w:rsidRDefault="008C142D">
      <w:pPr>
        <w:rPr>
          <w:lang w:bidi="fa-IR"/>
        </w:rPr>
      </w:pPr>
      <w:r>
        <w:rPr>
          <w:lang w:bidi="fa-IR"/>
        </w:rPr>
        <w:t>Almanya gazetesi Frankfurther el- Gemaniyye, “İslam’a dönüş” başlıklı bir makalede, uluslararası topluluklar düzeyi</w:t>
      </w:r>
      <w:r>
        <w:rPr>
          <w:lang w:bidi="fa-IR"/>
        </w:rPr>
        <w:t>n</w:t>
      </w:r>
      <w:r>
        <w:rPr>
          <w:lang w:bidi="fa-IR"/>
        </w:rPr>
        <w:t>de İslamcılığın yayılış dalgasına işaret ederek şöyle yazmaktadır: “L</w:t>
      </w:r>
      <w:r>
        <w:rPr>
          <w:lang w:bidi="fa-IR"/>
        </w:rPr>
        <w:t>i</w:t>
      </w:r>
      <w:r>
        <w:rPr>
          <w:lang w:bidi="fa-IR"/>
        </w:rPr>
        <w:t>beralizm’den Komünizm’e kadar bütün batılı modellerin yenilgiye u</w:t>
      </w:r>
      <w:r>
        <w:rPr>
          <w:lang w:bidi="fa-IR"/>
        </w:rPr>
        <w:t>ğ</w:t>
      </w:r>
      <w:r>
        <w:rPr>
          <w:lang w:bidi="fa-IR"/>
        </w:rPr>
        <w:t>ramasıyla, İslami rönesansa şahit olacağız.”</w:t>
      </w:r>
      <w:r>
        <w:rPr>
          <w:rStyle w:val="FootnoteReference"/>
          <w:lang w:bidi="fa-IR"/>
        </w:rPr>
        <w:footnoteReference w:id="942"/>
      </w:r>
    </w:p>
    <w:p w:rsidR="008C142D" w:rsidRDefault="008C142D">
      <w:pPr>
        <w:rPr>
          <w:lang w:bidi="fa-IR"/>
        </w:rPr>
      </w:pPr>
      <w:r>
        <w:rPr>
          <w:lang w:bidi="fa-IR"/>
        </w:rPr>
        <w:t>Çok satan Sidney Morning Herald gazetesi de 1985 yılındaki say</w:t>
      </w:r>
      <w:r>
        <w:rPr>
          <w:lang w:bidi="fa-IR"/>
        </w:rPr>
        <w:t>ı</w:t>
      </w:r>
      <w:r>
        <w:rPr>
          <w:lang w:bidi="fa-IR"/>
        </w:rPr>
        <w:t>larının birinde yayımladığı bir raporda şöyle yazmaktadır: “İslam co</w:t>
      </w:r>
      <w:r>
        <w:rPr>
          <w:lang w:bidi="fa-IR"/>
        </w:rPr>
        <w:t>ğ</w:t>
      </w:r>
      <w:r>
        <w:rPr>
          <w:lang w:bidi="fa-IR"/>
        </w:rPr>
        <w:t>rafik sınırları aşmaktadır. Siyasi mektepleri ve milli rejimleri ger</w:t>
      </w:r>
      <w:r>
        <w:rPr>
          <w:lang w:bidi="fa-IR"/>
        </w:rPr>
        <w:t>i</w:t>
      </w:r>
      <w:r>
        <w:rPr>
          <w:lang w:bidi="fa-IR"/>
        </w:rPr>
        <w:t>de bırakmaktadır. Bir çok değişik ülkeler, İslam’ın köklü gelişimine ve siyasi hareketine şahit olmaktadır.”</w:t>
      </w:r>
      <w:r>
        <w:rPr>
          <w:rStyle w:val="FootnoteReference"/>
          <w:lang w:bidi="fa-IR"/>
        </w:rPr>
        <w:footnoteReference w:id="943"/>
      </w:r>
    </w:p>
    <w:p w:rsidR="008C142D" w:rsidRDefault="008C142D">
      <w:r>
        <w:t>Büyük seyirci kitlesi olan Amer</w:t>
      </w:r>
      <w:r>
        <w:t>i</w:t>
      </w:r>
      <w:r>
        <w:t>kan CNN televizyon kanalının bir muhabiri de 1995 Ramazan ayının sona erişi münasebetiyle yayıml</w:t>
      </w:r>
      <w:r>
        <w:t>a</w:t>
      </w:r>
      <w:r>
        <w:t xml:space="preserve">dığı yarım saatlik programında şöyle demiştir: “Bu yıl Ramazan ayı, İslam’ın gittikçe ilerlediğini ve bütün dünyada bu en kapsamlı dine </w:t>
      </w:r>
      <w:r>
        <w:t>o</w:t>
      </w:r>
      <w:r>
        <w:t>lan ilginin arttığını göste</w:t>
      </w:r>
      <w:r>
        <w:t>r</w:t>
      </w:r>
      <w:r>
        <w:t>miştir.”</w:t>
      </w:r>
    </w:p>
    <w:p w:rsidR="008C142D" w:rsidRDefault="008C142D">
      <w:r>
        <w:t>Bu televizyon kanalı Müslüman bilginlerden naklen şöyle demiştir: “İslam, yen</w:t>
      </w:r>
      <w:r>
        <w:t>i</w:t>
      </w:r>
      <w:r>
        <w:t xml:space="preserve"> bir ihya dönemine şahit olmaktadır.”</w:t>
      </w:r>
      <w:r>
        <w:rPr>
          <w:rStyle w:val="FootnoteReference"/>
        </w:rPr>
        <w:footnoteReference w:id="944"/>
      </w:r>
    </w:p>
    <w:p w:rsidR="008C142D" w:rsidRDefault="008C142D">
      <w:r>
        <w:t>İtalya haber ajansı ENSA da bir rapor yayımlayarak şöyle ilan e</w:t>
      </w:r>
      <w:r>
        <w:t>t</w:t>
      </w:r>
      <w:r>
        <w:t>miştir: “İslam, dünyanın bir çok yerinde sınırları aşmış durumdadır. Günümüzün buhran dolu dünyasında, hayatın yeniden ihyası için bir sistem haline dönüşmüştür.”</w:t>
      </w:r>
      <w:r>
        <w:rPr>
          <w:rStyle w:val="FootnoteReference"/>
        </w:rPr>
        <w:footnoteReference w:id="945"/>
      </w:r>
    </w:p>
    <w:p w:rsidR="008C142D" w:rsidRDefault="008C142D">
      <w:r>
        <w:t>Roger Hardy, bir müddet önce BBC televizyonu için, “İmam H</w:t>
      </w:r>
      <w:r>
        <w:t>u</w:t>
      </w:r>
      <w:r>
        <w:t>meyni’nin çocukları” adı altında hazırladığı bir programda, İ</w:t>
      </w:r>
      <w:r>
        <w:t>s</w:t>
      </w:r>
      <w:r>
        <w:t>lam’ın hızlı ve evrensel gelişimi hakkında yaptığı araştırmaların net</w:t>
      </w:r>
      <w:r>
        <w:t>i</w:t>
      </w:r>
      <w:r>
        <w:t>celerine işaret ederek şöyle demiştir: “Bugün İslam batının en büyük meselesi haline gelmiştir. Hatta uluslararası bir meseleye dönüşmü</w:t>
      </w:r>
      <w:r>
        <w:t>ş</w:t>
      </w:r>
      <w:r>
        <w:t>tür. Bugün İslam sadece orta doğuya ait bir mesele değildir. Aksine İslam evre</w:t>
      </w:r>
      <w:r>
        <w:t>n</w:t>
      </w:r>
      <w:r>
        <w:t>selleşmiştir ve İslam’a karşı koymak artık çok zordur.”</w:t>
      </w:r>
      <w:r>
        <w:rPr>
          <w:rStyle w:val="FootnoteReference"/>
        </w:rPr>
        <w:footnoteReference w:id="946"/>
      </w:r>
    </w:p>
    <w:p w:rsidR="008C142D" w:rsidRDefault="008C142D">
      <w:r>
        <w:t>Almanya dışişleri eski bakanı Claus Kinkel de bir makalesinde, “İ</w:t>
      </w:r>
      <w:r>
        <w:t>s</w:t>
      </w:r>
      <w:r>
        <w:t>lam’ın etkisi günden güne artış kaydetmektedir ve şu anda Müslüma</w:t>
      </w:r>
      <w:r>
        <w:t>n</w:t>
      </w:r>
      <w:r>
        <w:t>lar dünyanın kırk beş ülkesinde nüfusun çoğunluğu teşkil etmektedir” gerçeğini beyan ederek şöyle yazmaktadır: “Oysa, bundan otuz yıl ö</w:t>
      </w:r>
      <w:r>
        <w:t>n</w:t>
      </w:r>
      <w:r>
        <w:t>ce İslam’ı takip edenlerin sayısı, dünya nüfusunun % 18’ini teşkil ed</w:t>
      </w:r>
      <w:r>
        <w:t>i</w:t>
      </w:r>
      <w:r>
        <w:t>yordu. Şimdi ise dünya nüfusunun dörtte birini (1. 4 milyar) teşkil e</w:t>
      </w:r>
      <w:r>
        <w:t>t</w:t>
      </w:r>
      <w:r>
        <w:t>mektedir.”</w:t>
      </w:r>
      <w:r>
        <w:rPr>
          <w:rStyle w:val="FootnoteReference"/>
        </w:rPr>
        <w:footnoteReference w:id="947"/>
      </w:r>
    </w:p>
    <w:p w:rsidR="008C142D" w:rsidRDefault="008C142D">
      <w:r>
        <w:t>BBC radyosu da yeni Müslüman olmuş bir İngiliz vatandaşından naklen şöyle demiştir: “Biz, İslam’ın bütün dünyada zafere erişmesini beklemekteyiz.”</w:t>
      </w:r>
      <w:r>
        <w:rPr>
          <w:rStyle w:val="FootnoteReference"/>
        </w:rPr>
        <w:footnoteReference w:id="948"/>
      </w:r>
    </w:p>
    <w:p w:rsidR="008C142D" w:rsidRDefault="008C142D"/>
    <w:p w:rsidR="008C142D" w:rsidRDefault="008C142D" w:rsidP="00D278DE">
      <w:pPr>
        <w:pStyle w:val="Heading1"/>
      </w:pPr>
      <w:bookmarkStart w:id="245" w:name="_Toc61827262"/>
      <w:r>
        <w:t>İslam’ın Dünyadaki Aydınlık Panoraması</w:t>
      </w:r>
      <w:bookmarkEnd w:id="245"/>
    </w:p>
    <w:p w:rsidR="008C142D" w:rsidRDefault="008C142D">
      <w:r>
        <w:t>İslam’ın öğretilerinin insanın ilahi fıtratı ve çağımızın hayati ge</w:t>
      </w:r>
      <w:r>
        <w:t>r</w:t>
      </w:r>
      <w:r>
        <w:t>çekleriyle uyum içinde olması, dünyanın farklı milletlerinin gittikçe artan bir trend ile İslam’a yönelmesiyle, son din için oldukça parlak bir gelecek müjdesi vermektedir. Nitekim, Müslümanların önderi Ayetullah Hamenei şöyle buyurmaktadır: “Dünyanın durumu, 21. a</w:t>
      </w:r>
      <w:r>
        <w:t>s</w:t>
      </w:r>
      <w:r>
        <w:t>rın İslam’ın asrı olduğunu göstermektedir.”</w:t>
      </w:r>
      <w:r>
        <w:rPr>
          <w:rStyle w:val="FootnoteReference"/>
        </w:rPr>
        <w:footnoteReference w:id="949"/>
      </w:r>
    </w:p>
    <w:p w:rsidR="008C142D" w:rsidRDefault="008C142D">
      <w:r>
        <w:t>Evrensel değişimler hakkında görüş sahibi olan uzmanlar da dü</w:t>
      </w:r>
      <w:r>
        <w:t>n</w:t>
      </w:r>
      <w:r>
        <w:t xml:space="preserve">yadaki mevcut gerçekleri inceleyerek farklı şekillerde bu gerçeği dile getirmiş ve önemle vurgulamışlardır. </w:t>
      </w:r>
    </w:p>
    <w:p w:rsidR="008C142D" w:rsidRDefault="008C142D">
      <w:r>
        <w:t>Amerikan eski cumhurbaşkanı Nixon’un dönem müşaviri ve bu ü</w:t>
      </w:r>
      <w:r>
        <w:t>l</w:t>
      </w:r>
      <w:r>
        <w:t>kenin Yeni Medeniyet kurumunun başkanı olan Dr. Robert Carin ise Londra’da basılan El- Muslime adlı haftalık bir dergiyle yaptığı söyl</w:t>
      </w:r>
      <w:r>
        <w:t>e</w:t>
      </w:r>
      <w:r>
        <w:t>şide bu konu hakkında şöyle demektedir: “Ben, İslam’ın gücünün 21. asırda en büyük güç olacağını söylüyorum.”</w:t>
      </w:r>
      <w:r>
        <w:rPr>
          <w:rStyle w:val="FootnoteReference"/>
        </w:rPr>
        <w:footnoteReference w:id="950"/>
      </w:r>
    </w:p>
    <w:p w:rsidR="008C142D" w:rsidRDefault="008C142D">
      <w:r>
        <w:t>İtalyan Gazetesi, El Jurnale ise Papaz Majulini’den naklen şöyle yazmaktadır: “Gelecek İslam’ındır.”</w:t>
      </w:r>
      <w:r>
        <w:rPr>
          <w:rStyle w:val="FootnoteReference"/>
        </w:rPr>
        <w:footnoteReference w:id="951"/>
      </w:r>
    </w:p>
    <w:p w:rsidR="008C142D" w:rsidRDefault="008C142D">
      <w:r>
        <w:t>Küba tarih üstadı Nicholai Casiusi ise bu konuda açık bir şekilde şöyle demiştir: “Ben ikibinli yıllarda İslam’ın ilk evrensel din olacağ</w:t>
      </w:r>
      <w:r>
        <w:t>ı</w:t>
      </w:r>
      <w:r>
        <w:t>na inanmaktayım.”</w:t>
      </w:r>
      <w:r>
        <w:rPr>
          <w:rStyle w:val="FootnoteReference"/>
        </w:rPr>
        <w:footnoteReference w:id="952"/>
      </w:r>
    </w:p>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r>
        <w:br w:type="page"/>
      </w:r>
    </w:p>
    <w:p w:rsidR="008C142D" w:rsidRDefault="008C142D" w:rsidP="00D278DE">
      <w:pPr>
        <w:pStyle w:val="Heading1"/>
      </w:pPr>
      <w:bookmarkStart w:id="246" w:name="_Toc61827263"/>
      <w:r>
        <w:t>İslam’ın Evrensel Hareketi ve Sömürgecilerin Korkusu</w:t>
      </w:r>
      <w:bookmarkEnd w:id="246"/>
    </w:p>
    <w:p w:rsidR="008C142D" w:rsidRDefault="008C142D">
      <w:r>
        <w:t>İslam devrimi hareketinin hızla yayılması, dünya insanlarının geniş çapta dini ve manevi mesajlara yönelmesi ve dünya çapında İslami yönelişlerin açıklanmasına ortamın sağlanmasıyla birlikte, sömürgeci güçler paniğe kapılmışlardır ve de, “İslam dininin dünya genelinde kabul görebilecek tek din olması, batılıları dehşete düşürmüştür ve düşmanlar, İslam’ın evrensel gücünü anlamışlardır.”</w:t>
      </w:r>
      <w:r>
        <w:rPr>
          <w:rStyle w:val="FootnoteReference"/>
        </w:rPr>
        <w:footnoteReference w:id="953"/>
      </w:r>
    </w:p>
    <w:p w:rsidR="008C142D" w:rsidRDefault="008C142D">
      <w:r>
        <w:t>Batılı teorisyenler de açık bir şekilde şöyle ilan emişlerdir: “Kom</w:t>
      </w:r>
      <w:r>
        <w:t>ü</w:t>
      </w:r>
      <w:r>
        <w:t>nizm’in çöküşünden sonra, batı için en büyük sorun yaratabilecek güç, sadece İslam ideolojisidir.”</w:t>
      </w:r>
      <w:r>
        <w:rPr>
          <w:rStyle w:val="FootnoteReference"/>
        </w:rPr>
        <w:footnoteReference w:id="954"/>
      </w:r>
    </w:p>
    <w:p w:rsidR="008C142D" w:rsidRDefault="008C142D">
      <w:r>
        <w:t xml:space="preserve">İmam </w:t>
      </w:r>
      <w:r>
        <w:rPr>
          <w:i/>
          <w:iCs/>
          <w:sz w:val="8"/>
        </w:rPr>
        <w:t xml:space="preserve">(Allah’ın rahmeti üzerine olsun) </w:t>
      </w:r>
      <w:r>
        <w:t>ise bu gerçeği izah ederek şöyle buyurmuştur: “İ</w:t>
      </w:r>
      <w:r>
        <w:t>s</w:t>
      </w:r>
      <w:r>
        <w:t>lam devrimi, dünya genelinde tanınır bir hale gelmiştir ve bu da bütün b</w:t>
      </w:r>
      <w:r>
        <w:t>ü</w:t>
      </w:r>
      <w:r>
        <w:t>yük güçleri korkuya salmıştır.”</w:t>
      </w:r>
      <w:r>
        <w:rPr>
          <w:rStyle w:val="FootnoteReference"/>
        </w:rPr>
        <w:footnoteReference w:id="955"/>
      </w:r>
    </w:p>
    <w:p w:rsidR="008C142D" w:rsidRDefault="008C142D"/>
    <w:p w:rsidR="008C142D" w:rsidRDefault="008C142D" w:rsidP="00D278DE">
      <w:pPr>
        <w:pStyle w:val="Heading1"/>
        <w:rPr>
          <w:lang w:bidi="fa-IR"/>
        </w:rPr>
      </w:pPr>
      <w:bookmarkStart w:id="247" w:name="_Toc61827264"/>
      <w:r>
        <w:rPr>
          <w:lang w:bidi="fa-IR"/>
        </w:rPr>
        <w:t>Devrim Lideri Ayetullah Hamenei’ye Göre Sömürgecilerin Korkus</w:t>
      </w:r>
      <w:r>
        <w:rPr>
          <w:lang w:bidi="fa-IR"/>
        </w:rPr>
        <w:t>u</w:t>
      </w:r>
      <w:r>
        <w:rPr>
          <w:lang w:bidi="fa-IR"/>
        </w:rPr>
        <w:t>nun Sebepleri</w:t>
      </w:r>
      <w:bookmarkEnd w:id="247"/>
    </w:p>
    <w:p w:rsidR="008C142D" w:rsidRDefault="008C142D">
      <w:pPr>
        <w:rPr>
          <w:lang w:bidi="fa-IR"/>
        </w:rPr>
      </w:pPr>
      <w:r>
        <w:rPr>
          <w:lang w:bidi="fa-IR"/>
        </w:rPr>
        <w:t>İslam devrimi büyük önderi Ayetullah Hamenei, ülkedeki ünivers</w:t>
      </w:r>
      <w:r>
        <w:rPr>
          <w:lang w:bidi="fa-IR"/>
        </w:rPr>
        <w:t>i</w:t>
      </w:r>
      <w:r>
        <w:rPr>
          <w:lang w:bidi="fa-IR"/>
        </w:rPr>
        <w:t>te öğrencilerine hitaben şöyle buyurmuştur: “Ey azizlerim! Her kim dünyadaki cari olan meseleler ve devrimin şimdiki konuları hakkında basiret sahibi olursa, doğru bir şekilde şu gerçeği anlar ki, İslam de</w:t>
      </w:r>
      <w:r>
        <w:rPr>
          <w:lang w:bidi="fa-IR"/>
        </w:rPr>
        <w:t>v</w:t>
      </w:r>
      <w:r>
        <w:rPr>
          <w:lang w:bidi="fa-IR"/>
        </w:rPr>
        <w:t>rimi şu anda oldukça zor, hassas ve elbette tayin edici bir dar boğa</w:t>
      </w:r>
      <w:r>
        <w:rPr>
          <w:lang w:bidi="fa-IR"/>
        </w:rPr>
        <w:t>z</w:t>
      </w:r>
      <w:r>
        <w:rPr>
          <w:lang w:bidi="fa-IR"/>
        </w:rPr>
        <w:t>dan geçmektedir.</w:t>
      </w:r>
    </w:p>
    <w:p w:rsidR="008C142D" w:rsidRDefault="008C142D">
      <w:pPr>
        <w:rPr>
          <w:lang w:bidi="fa-IR"/>
        </w:rPr>
      </w:pPr>
      <w:r>
        <w:rPr>
          <w:lang w:bidi="fa-IR"/>
        </w:rPr>
        <w:t xml:space="preserve">Eğer bu konuları birkaç cümlede özetlemek istersek şöyle dememiz gerekir: “Dünya genelinde sömürgeci merkezler, şu kesin sonuca </w:t>
      </w:r>
      <w:r>
        <w:rPr>
          <w:lang w:bidi="fa-IR"/>
        </w:rPr>
        <w:t>u</w:t>
      </w:r>
      <w:r>
        <w:rPr>
          <w:lang w:bidi="fa-IR"/>
        </w:rPr>
        <w:t>laşmışlardır ki eğer bu devrimi şu andaki aşamada yenilgiye uğrat</w:t>
      </w:r>
      <w:r>
        <w:rPr>
          <w:lang w:bidi="fa-IR"/>
        </w:rPr>
        <w:t>a</w:t>
      </w:r>
      <w:r>
        <w:rPr>
          <w:lang w:bidi="fa-IR"/>
        </w:rPr>
        <w:t>mazlarsa, büyük bir ihtimalle ipin ucunu kaçıracaklar ve de İslami uyanışın gittikçe büyüyen dalgalarına ve hatta Müslüman o</w:t>
      </w:r>
      <w:r>
        <w:rPr>
          <w:lang w:bidi="fa-IR"/>
        </w:rPr>
        <w:t>l</w:t>
      </w:r>
      <w:r>
        <w:rPr>
          <w:lang w:bidi="fa-IR"/>
        </w:rPr>
        <w:t>mayan mi</w:t>
      </w:r>
      <w:r>
        <w:rPr>
          <w:lang w:bidi="fa-IR"/>
        </w:rPr>
        <w:t>l</w:t>
      </w:r>
      <w:r>
        <w:rPr>
          <w:lang w:bidi="fa-IR"/>
        </w:rPr>
        <w:t>letlerin maneviyata yönelişine ve belki de İslam’ın manevi kavraml</w:t>
      </w:r>
      <w:r>
        <w:rPr>
          <w:lang w:bidi="fa-IR"/>
        </w:rPr>
        <w:t>a</w:t>
      </w:r>
      <w:r>
        <w:rPr>
          <w:lang w:bidi="fa-IR"/>
        </w:rPr>
        <w:t>rını kabullenmelerine karşı koyamayacaklardır. Bu onaltı yıl boyunca yeterli derecede derinlik de kazanan büyük dalga, sömürgec</w:t>
      </w:r>
      <w:r>
        <w:rPr>
          <w:lang w:bidi="fa-IR"/>
        </w:rPr>
        <w:t>i</w:t>
      </w:r>
      <w:r>
        <w:rPr>
          <w:lang w:bidi="fa-IR"/>
        </w:rPr>
        <w:t xml:space="preserve">lerin </w:t>
      </w:r>
      <w:r>
        <w:rPr>
          <w:lang w:bidi="fa-IR"/>
        </w:rPr>
        <w:t>a</w:t>
      </w:r>
      <w:r>
        <w:rPr>
          <w:lang w:bidi="fa-IR"/>
        </w:rPr>
        <w:t>leyhine, özellikle de batı kültürü sultasının aleyhine ciddi bir tehdit teşkil etmektedir.”</w:t>
      </w:r>
      <w:r>
        <w:rPr>
          <w:rStyle w:val="FootnoteReference"/>
          <w:lang w:bidi="fa-IR"/>
        </w:rPr>
        <w:footnoteReference w:id="956"/>
      </w:r>
    </w:p>
    <w:p w:rsidR="008C142D" w:rsidRDefault="008C142D">
      <w:pPr>
        <w:rPr>
          <w:lang w:bidi="fa-IR"/>
        </w:rPr>
      </w:pPr>
      <w:r>
        <w:rPr>
          <w:lang w:bidi="fa-IR"/>
        </w:rPr>
        <w:t>Müslümanların lideri Ayetullah Hamenei, konuşmasının ba</w:t>
      </w:r>
      <w:r>
        <w:rPr>
          <w:lang w:bidi="fa-IR"/>
        </w:rPr>
        <w:t>ş</w:t>
      </w:r>
      <w:r>
        <w:rPr>
          <w:lang w:bidi="fa-IR"/>
        </w:rPr>
        <w:t>ka bir yerinde şöyle buyurmaktadır: “İslam kültürünün batıya doğru olumlu akımı, batılı kültür sahiplerini ve özellikle de İslami konularda hass</w:t>
      </w:r>
      <w:r>
        <w:rPr>
          <w:lang w:bidi="fa-IR"/>
        </w:rPr>
        <w:t>a</w:t>
      </w:r>
      <w:r>
        <w:rPr>
          <w:lang w:bidi="fa-IR"/>
        </w:rPr>
        <w:t>siyeti olan kimseleri dehşete düşürmüştür. Bu konu da göstermektedir ki İslam devleti, evrensel boyutlarda etki bırakma hususunda o</w:t>
      </w:r>
      <w:r>
        <w:rPr>
          <w:lang w:bidi="fa-IR"/>
        </w:rPr>
        <w:t>l</w:t>
      </w:r>
      <w:r>
        <w:rPr>
          <w:lang w:bidi="fa-IR"/>
        </w:rPr>
        <w:t>dukça etkili ve başarılı olmuştur ve de ilerleme kaydetmiştir.”</w:t>
      </w:r>
      <w:r>
        <w:rPr>
          <w:rStyle w:val="FootnoteReference"/>
          <w:lang w:bidi="fa-IR"/>
        </w:rPr>
        <w:footnoteReference w:id="957"/>
      </w:r>
    </w:p>
    <w:p w:rsidR="008C142D" w:rsidRDefault="008C142D">
      <w:pPr>
        <w:rPr>
          <w:lang w:bidi="fa-IR"/>
        </w:rPr>
      </w:pPr>
      <w:r>
        <w:rPr>
          <w:lang w:bidi="fa-IR"/>
        </w:rPr>
        <w:t>Ayetullah Hamenei’nin bu sözlerinden ilham alarak büyük güçlerin İslam ve İslam devriminden korkusunu, üç değişik açıdan yoruml</w:t>
      </w:r>
      <w:r>
        <w:rPr>
          <w:lang w:bidi="fa-IR"/>
        </w:rPr>
        <w:t>a</w:t>
      </w:r>
      <w:r>
        <w:rPr>
          <w:lang w:bidi="fa-IR"/>
        </w:rPr>
        <w:t>mak mü</w:t>
      </w:r>
      <w:r>
        <w:rPr>
          <w:lang w:bidi="fa-IR"/>
        </w:rPr>
        <w:t>m</w:t>
      </w:r>
      <w:r>
        <w:rPr>
          <w:lang w:bidi="fa-IR"/>
        </w:rPr>
        <w:t xml:space="preserve">kündür: </w:t>
      </w:r>
    </w:p>
    <w:p w:rsidR="008C142D" w:rsidRDefault="008C142D">
      <w:pPr>
        <w:rPr>
          <w:lang w:bidi="fa-IR"/>
        </w:rPr>
      </w:pPr>
    </w:p>
    <w:p w:rsidR="008C142D" w:rsidRDefault="008C142D" w:rsidP="00D278DE">
      <w:pPr>
        <w:pStyle w:val="Heading1"/>
        <w:rPr>
          <w:lang w:bidi="fa-IR"/>
        </w:rPr>
      </w:pPr>
      <w:bookmarkStart w:id="248" w:name="_Toc61827265"/>
      <w:r>
        <w:rPr>
          <w:lang w:bidi="fa-IR"/>
        </w:rPr>
        <w:t>1- Süper Güçler, İslam Kültürünün Gücünden ve Batı Kültürünün Za</w:t>
      </w:r>
      <w:r>
        <w:rPr>
          <w:lang w:bidi="fa-IR"/>
        </w:rPr>
        <w:t>a</w:t>
      </w:r>
      <w:r>
        <w:rPr>
          <w:lang w:bidi="fa-IR"/>
        </w:rPr>
        <w:t>fından Korkmaktadır</w:t>
      </w:r>
      <w:bookmarkEnd w:id="248"/>
    </w:p>
    <w:p w:rsidR="008C142D" w:rsidRDefault="008C142D">
      <w:pPr>
        <w:rPr>
          <w:lang w:bidi="fa-IR"/>
        </w:rPr>
      </w:pPr>
      <w:r>
        <w:rPr>
          <w:lang w:bidi="fa-IR"/>
        </w:rPr>
        <w:t>İran İslam Devrimi Önderi Ayetullah Hamenei İslam devriminin uluslararası sömürgecilik ve batının düşük kültürü aleyhine ciddi bir tehdit oluşturduğuna işaret ederek sultacı güçlerin, İslami uyanışın gi</w:t>
      </w:r>
      <w:r>
        <w:rPr>
          <w:lang w:bidi="fa-IR"/>
        </w:rPr>
        <w:t>t</w:t>
      </w:r>
      <w:r>
        <w:rPr>
          <w:lang w:bidi="fa-IR"/>
        </w:rPr>
        <w:t>tikçe artan dalgalarından ve Müslüman olmayan milletlerin İslam’a ve de Hz. İmam Humeyni’nin devrimci ülkülerine yönelişinden korkus</w:t>
      </w:r>
      <w:r>
        <w:rPr>
          <w:lang w:bidi="fa-IR"/>
        </w:rPr>
        <w:t>u</w:t>
      </w:r>
      <w:r>
        <w:rPr>
          <w:lang w:bidi="fa-IR"/>
        </w:rPr>
        <w:t>nun köklerini tahlil etmişlerdir. Ayetullah Hamenei hakikatte, İ</w:t>
      </w:r>
      <w:r>
        <w:rPr>
          <w:lang w:bidi="fa-IR"/>
        </w:rPr>
        <w:t>s</w:t>
      </w:r>
      <w:r>
        <w:rPr>
          <w:lang w:bidi="fa-IR"/>
        </w:rPr>
        <w:t>lam devrimi kültürü ile batının maddeci ve inkarcı kültürünü karşılaştı</w:t>
      </w:r>
      <w:r>
        <w:rPr>
          <w:lang w:bidi="fa-IR"/>
        </w:rPr>
        <w:t>r</w:t>
      </w:r>
      <w:r>
        <w:rPr>
          <w:lang w:bidi="fa-IR"/>
        </w:rPr>
        <w:t>mada İslam’ın üstünlüğünü, sömürgeci güçlerin İslam devrimi aleyh</w:t>
      </w:r>
      <w:r>
        <w:rPr>
          <w:lang w:bidi="fa-IR"/>
        </w:rPr>
        <w:t>i</w:t>
      </w:r>
      <w:r>
        <w:rPr>
          <w:lang w:bidi="fa-IR"/>
        </w:rPr>
        <w:t xml:space="preserve">ne kin ve düşmanlık beslemesinin asıl nedeni olarak görmektedir. </w:t>
      </w:r>
    </w:p>
    <w:p w:rsidR="008C142D" w:rsidRDefault="008C142D">
      <w:pPr>
        <w:rPr>
          <w:lang w:bidi="fa-IR"/>
        </w:rPr>
      </w:pPr>
      <w:r>
        <w:rPr>
          <w:lang w:bidi="fa-IR"/>
        </w:rPr>
        <w:t>Aslında İslam’ın insana ve evrene tevhidi bakışı ve ırkçılığı, adale</w:t>
      </w:r>
      <w:r>
        <w:rPr>
          <w:lang w:bidi="fa-IR"/>
        </w:rPr>
        <w:t>t</w:t>
      </w:r>
      <w:r>
        <w:rPr>
          <w:lang w:bidi="fa-IR"/>
        </w:rPr>
        <w:t>sizliği, ayrımcılığı, sömürüyü ve insanları sömürmeyi reddedişi hak</w:t>
      </w:r>
      <w:r>
        <w:rPr>
          <w:lang w:bidi="fa-IR"/>
        </w:rPr>
        <w:t>i</w:t>
      </w:r>
      <w:r>
        <w:rPr>
          <w:lang w:bidi="fa-IR"/>
        </w:rPr>
        <w:t>katte, İslam devriminin ve yüce ülkülerinin mahiyetini teşkil etmekt</w:t>
      </w:r>
      <w:r>
        <w:rPr>
          <w:lang w:bidi="fa-IR"/>
        </w:rPr>
        <w:t>e</w:t>
      </w:r>
      <w:r>
        <w:rPr>
          <w:lang w:bidi="fa-IR"/>
        </w:rPr>
        <w:t>dir. İslam devrimi hareketi, dünyanın sultacı ve maddi sistemlerinin kültürel öğretileri ile ciddi bir çatışma halindedir. Esasen İslam devr</w:t>
      </w:r>
      <w:r>
        <w:rPr>
          <w:lang w:bidi="fa-IR"/>
        </w:rPr>
        <w:t>i</w:t>
      </w:r>
      <w:r>
        <w:rPr>
          <w:lang w:bidi="fa-IR"/>
        </w:rPr>
        <w:t>minin zafere erişmesi, kapitalist ve liberal kültür ve düşünceden üstün bir düşüncenin de zaferi konumundadır. Bu yüzden de İslam ile bat</w:t>
      </w:r>
      <w:r>
        <w:rPr>
          <w:lang w:bidi="fa-IR"/>
        </w:rPr>
        <w:t>ı</w:t>
      </w:r>
      <w:r>
        <w:rPr>
          <w:lang w:bidi="fa-IR"/>
        </w:rPr>
        <w:t>nın maddi ve sultacı kültürünün çatışması, İslam devrimiyle başlamı</w:t>
      </w:r>
      <w:r>
        <w:rPr>
          <w:lang w:bidi="fa-IR"/>
        </w:rPr>
        <w:t>ş</w:t>
      </w:r>
      <w:r>
        <w:rPr>
          <w:lang w:bidi="fa-IR"/>
        </w:rPr>
        <w:t>tır ve de yirminci yüzyılın dini, içtimai ve kültürel en büyük devrim</w:t>
      </w:r>
      <w:r>
        <w:rPr>
          <w:lang w:bidi="fa-IR"/>
        </w:rPr>
        <w:t>i</w:t>
      </w:r>
      <w:r>
        <w:rPr>
          <w:lang w:bidi="fa-IR"/>
        </w:rPr>
        <w:t>nin beklenmeyen galibiyetiyle, batının kapitalist liberal kültürü ve d</w:t>
      </w:r>
      <w:r>
        <w:rPr>
          <w:lang w:bidi="fa-IR"/>
        </w:rPr>
        <w:t>ü</w:t>
      </w:r>
      <w:r>
        <w:rPr>
          <w:lang w:bidi="fa-IR"/>
        </w:rPr>
        <w:t>şüncesi, tarihi boyunca en büyük tehlikeyle karşı karşıya gelmiştir. Z</w:t>
      </w:r>
      <w:r>
        <w:rPr>
          <w:lang w:bidi="fa-IR"/>
        </w:rPr>
        <w:t>i</w:t>
      </w:r>
      <w:r>
        <w:rPr>
          <w:lang w:bidi="fa-IR"/>
        </w:rPr>
        <w:t>ra batının uzun yıllar işlevliğini ve iktidarını reddettiği dini kimlik, İ</w:t>
      </w:r>
      <w:r>
        <w:rPr>
          <w:lang w:bidi="fa-IR"/>
        </w:rPr>
        <w:t>s</w:t>
      </w:r>
      <w:r>
        <w:rPr>
          <w:lang w:bidi="fa-IR"/>
        </w:rPr>
        <w:t xml:space="preserve">lam devrimi hareketinin temel yapısını oluşturmuş ve de bu devrimin zafere erişmesinin asıl nedeni olmuştur. </w:t>
      </w:r>
    </w:p>
    <w:p w:rsidR="008C142D" w:rsidRDefault="008C142D">
      <w:pPr>
        <w:rPr>
          <w:lang w:bidi="fa-IR"/>
        </w:rPr>
      </w:pPr>
      <w:r>
        <w:rPr>
          <w:lang w:bidi="fa-IR"/>
        </w:rPr>
        <w:t>Hakikatte, “İslam devriminin zafere ulaşması, liberalizmin insanın ihtiyaçlarına cevap veremediğini ispat etmiştir ve de biz Müslümanl</w:t>
      </w:r>
      <w:r>
        <w:rPr>
          <w:lang w:bidi="fa-IR"/>
        </w:rPr>
        <w:t>a</w:t>
      </w:r>
      <w:r>
        <w:rPr>
          <w:lang w:bidi="fa-IR"/>
        </w:rPr>
        <w:t>rın nasyonalist ve liberalistlerden çok daha üstün ilkelere sahip old</w:t>
      </w:r>
      <w:r>
        <w:rPr>
          <w:lang w:bidi="fa-IR"/>
        </w:rPr>
        <w:t>u</w:t>
      </w:r>
      <w:r>
        <w:rPr>
          <w:lang w:bidi="fa-IR"/>
        </w:rPr>
        <w:t>ğumuzu ortaya koymuştur.”</w:t>
      </w:r>
      <w:r>
        <w:rPr>
          <w:rStyle w:val="FootnoteReference"/>
          <w:lang w:bidi="fa-IR"/>
        </w:rPr>
        <w:footnoteReference w:id="958"/>
      </w:r>
    </w:p>
    <w:p w:rsidR="008C142D" w:rsidRDefault="008C142D">
      <w:pPr>
        <w:rPr>
          <w:lang w:bidi="fa-IR"/>
        </w:rPr>
      </w:pPr>
      <w:r>
        <w:rPr>
          <w:lang w:bidi="fa-IR"/>
        </w:rPr>
        <w:t xml:space="preserve">Şüphesiz İslam devriminin zafere erişmesi evrensel boyutta şu </w:t>
      </w:r>
      <w:r>
        <w:rPr>
          <w:lang w:bidi="fa-IR"/>
        </w:rPr>
        <w:t>i</w:t>
      </w:r>
      <w:r>
        <w:rPr>
          <w:lang w:bidi="fa-IR"/>
        </w:rPr>
        <w:t>nancın meydana gelmesinin en önemli etkeni olmuştur ki, “yeni dünya düzeninde dünya genelinde, özellikle de batıda ideolojik ve siyasi bir boşluk meydana gelmiştir. Bu dönemde komünizm yenilmiş, liberalistlerin de söyleyecek bir sözü kalmamıştır.”</w:t>
      </w:r>
      <w:r>
        <w:rPr>
          <w:rStyle w:val="FootnoteReference"/>
          <w:lang w:bidi="fa-IR"/>
        </w:rPr>
        <w:footnoteReference w:id="959"/>
      </w:r>
    </w:p>
    <w:p w:rsidR="008C142D" w:rsidRDefault="008C142D">
      <w:pPr>
        <w:rPr>
          <w:lang w:bidi="fa-IR"/>
        </w:rPr>
      </w:pPr>
    </w:p>
    <w:p w:rsidR="008C142D" w:rsidRDefault="008C142D" w:rsidP="00D278DE">
      <w:pPr>
        <w:pStyle w:val="Heading1"/>
        <w:rPr>
          <w:lang w:bidi="fa-IR"/>
        </w:rPr>
      </w:pPr>
      <w:bookmarkStart w:id="249" w:name="_Toc61827266"/>
      <w:r>
        <w:rPr>
          <w:lang w:bidi="fa-IR"/>
        </w:rPr>
        <w:t>İslam Devrimi ve Batı Kültürünün Büyük Yenilgisi</w:t>
      </w:r>
      <w:bookmarkEnd w:id="249"/>
    </w:p>
    <w:p w:rsidR="008C142D" w:rsidRDefault="008C142D">
      <w:pPr>
        <w:rPr>
          <w:lang w:bidi="fa-IR"/>
        </w:rPr>
      </w:pPr>
      <w:r>
        <w:rPr>
          <w:lang w:bidi="fa-IR"/>
        </w:rPr>
        <w:t>Almanya Köln Üniversitesi üstadı ve Köln şehrindeki İslami ili</w:t>
      </w:r>
      <w:r>
        <w:rPr>
          <w:lang w:bidi="fa-IR"/>
        </w:rPr>
        <w:t>m</w:t>
      </w:r>
      <w:r>
        <w:rPr>
          <w:lang w:bidi="fa-IR"/>
        </w:rPr>
        <w:t>ler ak</w:t>
      </w:r>
      <w:r>
        <w:rPr>
          <w:lang w:bidi="fa-IR"/>
        </w:rPr>
        <w:t>a</w:t>
      </w:r>
      <w:r>
        <w:rPr>
          <w:lang w:bidi="fa-IR"/>
        </w:rPr>
        <w:t>demisinin dönem başkanı Merhum Prof. Abdulcevad Felaturi ise İslam devriminin, batının ma</w:t>
      </w:r>
      <w:r>
        <w:rPr>
          <w:lang w:bidi="fa-IR"/>
        </w:rPr>
        <w:t>d</w:t>
      </w:r>
      <w:r>
        <w:rPr>
          <w:lang w:bidi="fa-IR"/>
        </w:rPr>
        <w:t>di düşünce ve kültürünün sarsılması ve acizliğinin ispatındaki özel rolünü teyit ederek batılı bilginlerden b</w:t>
      </w:r>
      <w:r>
        <w:rPr>
          <w:lang w:bidi="fa-IR"/>
        </w:rPr>
        <w:t>i</w:t>
      </w:r>
      <w:r>
        <w:rPr>
          <w:lang w:bidi="fa-IR"/>
        </w:rPr>
        <w:t xml:space="preserve">riyle yaptığı tartışmayı nakletmiş ve şöyle demiştir: </w:t>
      </w:r>
    </w:p>
    <w:p w:rsidR="008C142D" w:rsidRDefault="008C142D">
      <w:pPr>
        <w:rPr>
          <w:lang w:bidi="fa-IR"/>
        </w:rPr>
      </w:pPr>
      <w:r>
        <w:rPr>
          <w:lang w:bidi="fa-IR"/>
        </w:rPr>
        <w:t>“İslam devriminin zafere erişmesinin hemen ardından, Köln şe</w:t>
      </w:r>
      <w:r>
        <w:rPr>
          <w:lang w:bidi="fa-IR"/>
        </w:rPr>
        <w:t>h</w:t>
      </w:r>
      <w:r>
        <w:rPr>
          <w:lang w:bidi="fa-IR"/>
        </w:rPr>
        <w:t>rindeki üniversite üstatlarından Prof. Metes adında biri bu evrensel yeni oluşum (İslam devrimi) hakkında sohbet etmek için beni davet e</w:t>
      </w:r>
      <w:r>
        <w:rPr>
          <w:lang w:bidi="fa-IR"/>
        </w:rPr>
        <w:t>t</w:t>
      </w:r>
      <w:r>
        <w:rPr>
          <w:lang w:bidi="fa-IR"/>
        </w:rPr>
        <w:t>ti. Kendisi bu görüşmede bana şöyle dedi: “İslam devrimi ilk defa, b</w:t>
      </w:r>
      <w:r>
        <w:rPr>
          <w:lang w:bidi="fa-IR"/>
        </w:rPr>
        <w:t>a</w:t>
      </w:r>
      <w:r>
        <w:rPr>
          <w:lang w:bidi="fa-IR"/>
        </w:rPr>
        <w:t>tıdaki değerlerimizi sorgulamaya açmıştır. Yani biz kendi kültür</w:t>
      </w:r>
      <w:r>
        <w:rPr>
          <w:lang w:bidi="fa-IR"/>
        </w:rPr>
        <w:t>ü</w:t>
      </w:r>
      <w:r>
        <w:rPr>
          <w:lang w:bidi="fa-IR"/>
        </w:rPr>
        <w:t>müzde bir eksiklik bulunduğu hasebiyle, dünyada başarılı olamadığ</w:t>
      </w:r>
      <w:r>
        <w:rPr>
          <w:lang w:bidi="fa-IR"/>
        </w:rPr>
        <w:t>ı</w:t>
      </w:r>
      <w:r>
        <w:rPr>
          <w:lang w:bidi="fa-IR"/>
        </w:rPr>
        <w:t>mızı sa</w:t>
      </w:r>
      <w:r>
        <w:rPr>
          <w:lang w:bidi="fa-IR"/>
        </w:rPr>
        <w:t>n</w:t>
      </w:r>
      <w:r>
        <w:rPr>
          <w:lang w:bidi="fa-IR"/>
        </w:rPr>
        <w:t>maktayız ve bu da hakikatte batı kültürü için bir tür yenilgi sayılma</w:t>
      </w:r>
      <w:r>
        <w:rPr>
          <w:lang w:bidi="fa-IR"/>
        </w:rPr>
        <w:t>k</w:t>
      </w:r>
      <w:r>
        <w:rPr>
          <w:lang w:bidi="fa-IR"/>
        </w:rPr>
        <w:t>tadır.”</w:t>
      </w:r>
      <w:r>
        <w:rPr>
          <w:rStyle w:val="FootnoteReference"/>
          <w:lang w:bidi="fa-IR"/>
        </w:rPr>
        <w:footnoteReference w:id="960"/>
      </w:r>
    </w:p>
    <w:p w:rsidR="008C142D" w:rsidRDefault="008C142D">
      <w:pPr>
        <w:rPr>
          <w:lang w:bidi="fa-IR"/>
        </w:rPr>
      </w:pPr>
      <w:r>
        <w:rPr>
          <w:lang w:bidi="fa-IR"/>
        </w:rPr>
        <w:t>Bu konuda Avusturya’nın seçkin yazarlarından Helmut L. Muller, ise Salzberger Nachrichten gazetesinin, Mayıs 1993 tarihli sayısı</w:t>
      </w:r>
      <w:r>
        <w:rPr>
          <w:lang w:bidi="fa-IR"/>
        </w:rPr>
        <w:t>n</w:t>
      </w:r>
      <w:r>
        <w:rPr>
          <w:lang w:bidi="fa-IR"/>
        </w:rPr>
        <w:t>da şöyle yazmıştır: “İmam Humeyni’nin başarılı hareketi kendi içinde b</w:t>
      </w:r>
      <w:r>
        <w:rPr>
          <w:lang w:bidi="fa-IR"/>
        </w:rPr>
        <w:t>a</w:t>
      </w:r>
      <w:r>
        <w:rPr>
          <w:lang w:bidi="fa-IR"/>
        </w:rPr>
        <w:t>tı ve değerlerine karşı kapsamlı bir kültürel devrim niteliği taşımakt</w:t>
      </w:r>
      <w:r>
        <w:rPr>
          <w:lang w:bidi="fa-IR"/>
        </w:rPr>
        <w:t>a</w:t>
      </w:r>
      <w:r>
        <w:rPr>
          <w:lang w:bidi="fa-IR"/>
        </w:rPr>
        <w:t>dır. İran örneği, Avrupa ve Amerika coğrafyasının dışında kalan kü</w:t>
      </w:r>
      <w:r>
        <w:rPr>
          <w:lang w:bidi="fa-IR"/>
        </w:rPr>
        <w:t>l</w:t>
      </w:r>
      <w:r>
        <w:rPr>
          <w:lang w:bidi="fa-IR"/>
        </w:rPr>
        <w:t>türlerin, makine, teknik ve gökdelenlerle birlikte batılı kültürü de k</w:t>
      </w:r>
      <w:r>
        <w:rPr>
          <w:lang w:bidi="fa-IR"/>
        </w:rPr>
        <w:t>a</w:t>
      </w:r>
      <w:r>
        <w:rPr>
          <w:lang w:bidi="fa-IR"/>
        </w:rPr>
        <w:t xml:space="preserve">bul edeceklerine dayalı olan batı düşüncesinin boş ve saptırıcı bir </w:t>
      </w:r>
      <w:r>
        <w:rPr>
          <w:lang w:bidi="fa-IR"/>
        </w:rPr>
        <w:t>i</w:t>
      </w:r>
      <w:r>
        <w:rPr>
          <w:lang w:bidi="fa-IR"/>
        </w:rPr>
        <w:t>nanç olduğunu ortaya koymuştur.”</w:t>
      </w:r>
      <w:r>
        <w:rPr>
          <w:rStyle w:val="FootnoteReference"/>
          <w:lang w:bidi="fa-IR"/>
        </w:rPr>
        <w:footnoteReference w:id="961"/>
      </w:r>
      <w:r>
        <w:rPr>
          <w:lang w:bidi="fa-IR"/>
        </w:rPr>
        <w:t xml:space="preserve"> İslam devriminin devamı, İslami düşüncenin kemale ermesi ve de evrensel boyutlarda İslam’ın çekici kültürünün daha fazla bir şekilde tecelli etmesiyle, şeytani güçler, kendi meşru olmayan menfaatlerini yokluk tehlikesiyle karşı karşıya görmüşlerdir. İslam devriminin kültürel gücünü ve İslam’ın zengin düşünce ve kültürü karşısında batının maddeci kültürünün yok olmaya yüz tuttuğu korkusunu, batılı kitle haberleşme araçlarında yer alan y</w:t>
      </w:r>
      <w:r>
        <w:rPr>
          <w:lang w:bidi="fa-IR"/>
        </w:rPr>
        <w:t>o</w:t>
      </w:r>
      <w:r>
        <w:rPr>
          <w:lang w:bidi="fa-IR"/>
        </w:rPr>
        <w:t xml:space="preserve">rumlar ve açıklamalar aynasında çok güzel bir şekilde görebilmek mümkündür. </w:t>
      </w:r>
    </w:p>
    <w:p w:rsidR="008C142D" w:rsidRDefault="008C142D">
      <w:pPr>
        <w:rPr>
          <w:lang w:bidi="fa-IR"/>
        </w:rPr>
      </w:pPr>
    </w:p>
    <w:p w:rsidR="008C142D" w:rsidRDefault="008C142D" w:rsidP="00D278DE">
      <w:pPr>
        <w:pStyle w:val="Heading1"/>
        <w:rPr>
          <w:lang w:bidi="fa-IR"/>
        </w:rPr>
      </w:pPr>
      <w:bookmarkStart w:id="250" w:name="_Toc61827267"/>
      <w:r>
        <w:rPr>
          <w:lang w:bidi="fa-IR"/>
        </w:rPr>
        <w:t>İslam Devrimi ve Batının Fikri Yapısının Temellerini Tehdit Etmesi</w:t>
      </w:r>
      <w:bookmarkEnd w:id="250"/>
    </w:p>
    <w:p w:rsidR="008C142D" w:rsidRDefault="008C142D">
      <w:pPr>
        <w:rPr>
          <w:lang w:bidi="fa-IR"/>
        </w:rPr>
      </w:pPr>
      <w:r>
        <w:rPr>
          <w:lang w:bidi="fa-IR"/>
        </w:rPr>
        <w:t>Amerikan dergisi National Review, 19/11/1990 tarihli sayısının k</w:t>
      </w:r>
      <w:r>
        <w:rPr>
          <w:lang w:bidi="fa-IR"/>
        </w:rPr>
        <w:t>a</w:t>
      </w:r>
      <w:r>
        <w:rPr>
          <w:lang w:bidi="fa-IR"/>
        </w:rPr>
        <w:t xml:space="preserve">pağında, “Müslümanlar geliyor” başlıklı bir makale yayımlamıştır. </w:t>
      </w:r>
    </w:p>
    <w:p w:rsidR="008C142D" w:rsidRDefault="008C142D">
      <w:pPr>
        <w:rPr>
          <w:lang w:bidi="fa-IR"/>
        </w:rPr>
      </w:pPr>
      <w:r>
        <w:rPr>
          <w:lang w:bidi="fa-IR"/>
        </w:rPr>
        <w:t>Bu makalenin yazarı olan Beyaz Saray Ortadoğu araştırmalar me</w:t>
      </w:r>
      <w:r>
        <w:rPr>
          <w:lang w:bidi="fa-IR"/>
        </w:rPr>
        <w:t>r</w:t>
      </w:r>
      <w:r>
        <w:rPr>
          <w:lang w:bidi="fa-IR"/>
        </w:rPr>
        <w:t xml:space="preserve">kezinin dönem başkanı, “Amerika ve Avrupalılar, bugün her şeyden çok kendilerini İslam’ın tehdit ettiğine inanmaktadırlar.” konusuna </w:t>
      </w:r>
      <w:r>
        <w:rPr>
          <w:lang w:bidi="fa-IR"/>
        </w:rPr>
        <w:t>i</w:t>
      </w:r>
      <w:r>
        <w:rPr>
          <w:lang w:bidi="fa-IR"/>
        </w:rPr>
        <w:t>şaret ederek şöyle yazmıştır: “Bir zamanlar batılılar için bu büyük te</w:t>
      </w:r>
      <w:r>
        <w:rPr>
          <w:lang w:bidi="fa-IR"/>
        </w:rPr>
        <w:t>h</w:t>
      </w:r>
      <w:r>
        <w:rPr>
          <w:lang w:bidi="fa-IR"/>
        </w:rPr>
        <w:t>like, sadece askeri tehditler boyutuyla söz konusuydu. Ama bugün İ</w:t>
      </w:r>
      <w:r>
        <w:rPr>
          <w:lang w:bidi="fa-IR"/>
        </w:rPr>
        <w:t>s</w:t>
      </w:r>
      <w:r>
        <w:rPr>
          <w:lang w:bidi="fa-IR"/>
        </w:rPr>
        <w:t>lam devrimi, bir kültür hareketi olarak batı dünyasının itikadi ve fikri t</w:t>
      </w:r>
      <w:r>
        <w:rPr>
          <w:lang w:bidi="fa-IR"/>
        </w:rPr>
        <w:t>e</w:t>
      </w:r>
      <w:r>
        <w:rPr>
          <w:lang w:bidi="fa-IR"/>
        </w:rPr>
        <w:t>mel yapısını tehdit etmektedir.”</w:t>
      </w:r>
      <w:r>
        <w:rPr>
          <w:rStyle w:val="FootnoteReference"/>
          <w:lang w:bidi="fa-IR"/>
        </w:rPr>
        <w:footnoteReference w:id="962"/>
      </w:r>
    </w:p>
    <w:p w:rsidR="008C142D" w:rsidRDefault="008C142D">
      <w:pPr>
        <w:rPr>
          <w:lang w:bidi="fa-IR"/>
        </w:rPr>
      </w:pPr>
      <w:r>
        <w:rPr>
          <w:lang w:bidi="fa-IR"/>
        </w:rPr>
        <w:t>İspanya gazetesi IBT ise yaptığı bir yorumunda, İslam devriminin büyük başarılarına işaret ederek şöyle yazmıştır: “Şu anda, Ayetullah Humeyni’nin yerine geçenlerin akıllarının ucundan bile geçiremedi</w:t>
      </w:r>
      <w:r>
        <w:rPr>
          <w:lang w:bidi="fa-IR"/>
        </w:rPr>
        <w:t>k</w:t>
      </w:r>
      <w:r>
        <w:rPr>
          <w:lang w:bidi="fa-IR"/>
        </w:rPr>
        <w:t>leri ye</w:t>
      </w:r>
      <w:r>
        <w:rPr>
          <w:lang w:bidi="fa-IR"/>
        </w:rPr>
        <w:t>r</w:t>
      </w:r>
      <w:r>
        <w:rPr>
          <w:lang w:bidi="fa-IR"/>
        </w:rPr>
        <w:t>lerde İslam devrimi yayılma halindedir.”</w:t>
      </w:r>
    </w:p>
    <w:p w:rsidR="008C142D" w:rsidRDefault="008C142D">
      <w:pPr>
        <w:rPr>
          <w:lang w:bidi="fa-IR"/>
        </w:rPr>
      </w:pPr>
      <w:r>
        <w:rPr>
          <w:lang w:bidi="fa-IR"/>
        </w:rPr>
        <w:t>Bu gazete, İslam karşısında maddeci batı kültürünün zaafına işaret ederek şöyle eklemiştir: “Bir ideolojiye galip gelebilmek, bir orduya üstün gelmekten çok daha zordur.”</w:t>
      </w:r>
      <w:r>
        <w:rPr>
          <w:rStyle w:val="FootnoteReference"/>
          <w:lang w:bidi="fa-IR"/>
        </w:rPr>
        <w:footnoteReference w:id="963"/>
      </w:r>
    </w:p>
    <w:p w:rsidR="008C142D" w:rsidRDefault="008C142D">
      <w:pPr>
        <w:rPr>
          <w:lang w:bidi="fa-IR"/>
        </w:rPr>
      </w:pPr>
    </w:p>
    <w:p w:rsidR="008C142D" w:rsidRDefault="008C142D" w:rsidP="00D278DE">
      <w:pPr>
        <w:pStyle w:val="Heading1"/>
        <w:rPr>
          <w:lang w:bidi="fa-IR"/>
        </w:rPr>
      </w:pPr>
      <w:bookmarkStart w:id="251" w:name="_Toc61827268"/>
      <w:r>
        <w:rPr>
          <w:lang w:bidi="fa-IR"/>
        </w:rPr>
        <w:t>İmam, Batı Medeniyetine Meydan Okumaktadır</w:t>
      </w:r>
      <w:bookmarkEnd w:id="251"/>
    </w:p>
    <w:p w:rsidR="008C142D" w:rsidRDefault="008C142D">
      <w:pPr>
        <w:rPr>
          <w:lang w:bidi="fa-IR"/>
        </w:rPr>
      </w:pPr>
      <w:r>
        <w:rPr>
          <w:lang w:bidi="fa-IR"/>
        </w:rPr>
        <w:t>Uluslararası süper güçler, kültür ve düşüncenin evrensel ve gittikçe artan kudret ve nüfuzu karşısında büyük bir şaşkınlık içine düşmüşle</w:t>
      </w:r>
      <w:r>
        <w:rPr>
          <w:lang w:bidi="fa-IR"/>
        </w:rPr>
        <w:t>r</w:t>
      </w:r>
      <w:r>
        <w:rPr>
          <w:lang w:bidi="fa-IR"/>
        </w:rPr>
        <w:t>dir. Zira İslam devrimi de bu kültür ve düşüncenin bağrından çıkmı</w:t>
      </w:r>
      <w:r>
        <w:rPr>
          <w:lang w:bidi="fa-IR"/>
        </w:rPr>
        <w:t>ş</w:t>
      </w:r>
      <w:r>
        <w:rPr>
          <w:lang w:bidi="fa-IR"/>
        </w:rPr>
        <w:t xml:space="preserve">tır. Bu kültüre askeri bir güçle üstün gelebilmek mümkün değildir ve bu kültür, dünyadaki sultacı düzenlerin hakimiyetini sarsmıştır. </w:t>
      </w:r>
    </w:p>
    <w:p w:rsidR="008C142D" w:rsidRDefault="008C142D">
      <w:pPr>
        <w:rPr>
          <w:lang w:bidi="fa-IR"/>
        </w:rPr>
      </w:pPr>
      <w:r>
        <w:rPr>
          <w:lang w:bidi="fa-IR"/>
        </w:rPr>
        <w:t xml:space="preserve">Hz. İmam Humeyni </w:t>
      </w:r>
      <w:r>
        <w:rPr>
          <w:i/>
          <w:iCs/>
          <w:sz w:val="8"/>
          <w:lang w:bidi="fa-IR"/>
        </w:rPr>
        <w:t xml:space="preserve">(Allah’ın rahmeti üzerine olsun) </w:t>
      </w:r>
      <w:r>
        <w:rPr>
          <w:lang w:bidi="fa-IR"/>
        </w:rPr>
        <w:t xml:space="preserve">batının maddi kültür düşüncesini </w:t>
      </w:r>
      <w:r>
        <w:rPr>
          <w:lang w:bidi="fa-IR"/>
        </w:rPr>
        <w:t>e</w:t>
      </w:r>
      <w:r>
        <w:rPr>
          <w:lang w:bidi="fa-IR"/>
        </w:rPr>
        <w:t>leştirerek tevhidi düşünceyi açıklamış ve de beşerin fıtri ihtiyaçlar</w:t>
      </w:r>
      <w:r>
        <w:rPr>
          <w:lang w:bidi="fa-IR"/>
        </w:rPr>
        <w:t>ı</w:t>
      </w:r>
      <w:r>
        <w:rPr>
          <w:lang w:bidi="fa-IR"/>
        </w:rPr>
        <w:t>na vurguda bulunarak batının maddi kültür ve düşüncesinin temeller</w:t>
      </w:r>
      <w:r>
        <w:rPr>
          <w:lang w:bidi="fa-IR"/>
        </w:rPr>
        <w:t>i</w:t>
      </w:r>
      <w:r>
        <w:rPr>
          <w:lang w:bidi="fa-IR"/>
        </w:rPr>
        <w:t>ni hedef almıştır. Ustaca siyasetler takip ederek, defalarca batı medeniy</w:t>
      </w:r>
      <w:r>
        <w:rPr>
          <w:lang w:bidi="fa-IR"/>
        </w:rPr>
        <w:t>e</w:t>
      </w:r>
      <w:r>
        <w:rPr>
          <w:lang w:bidi="fa-IR"/>
        </w:rPr>
        <w:t>tine ve batı medeniyetinin kültürel ve düşünsel temellerine me</w:t>
      </w:r>
      <w:r>
        <w:rPr>
          <w:lang w:bidi="fa-IR"/>
        </w:rPr>
        <w:t>y</w:t>
      </w:r>
      <w:r>
        <w:rPr>
          <w:lang w:bidi="fa-IR"/>
        </w:rPr>
        <w:t xml:space="preserve">dan okumuştur. Hz. İmam’ın </w:t>
      </w:r>
      <w:r>
        <w:rPr>
          <w:i/>
          <w:iCs/>
          <w:sz w:val="8"/>
          <w:lang w:bidi="fa-IR"/>
        </w:rPr>
        <w:t xml:space="preserve">(Allah’ın rahmeti üzerine olsun) </w:t>
      </w:r>
      <w:r>
        <w:rPr>
          <w:lang w:bidi="fa-IR"/>
        </w:rPr>
        <w:t>mürted Selman Rüşdü’nün öld</w:t>
      </w:r>
      <w:r>
        <w:rPr>
          <w:lang w:bidi="fa-IR"/>
        </w:rPr>
        <w:t>ü</w:t>
      </w:r>
      <w:r>
        <w:rPr>
          <w:lang w:bidi="fa-IR"/>
        </w:rPr>
        <w:t>rülmesinin farz oluşuna dair verdiği fetvanın çıkış cereyanına dikkat etmek ve bu fetva üzerinde düşünmek, söz konusu iddiayı herkes için açık bir şekilde gözler önüne sermektedir. Zira bu açıdan Hz. İmam’ın fetvasına ba</w:t>
      </w:r>
      <w:r>
        <w:rPr>
          <w:lang w:bidi="fa-IR"/>
        </w:rPr>
        <w:t>k</w:t>
      </w:r>
      <w:r>
        <w:rPr>
          <w:lang w:bidi="fa-IR"/>
        </w:rPr>
        <w:t>tığımız taktirde, Hz. İmam’ın bu teşebbüsünün basit bir fetvadan ibaret olmadığını, aksine, “Bütün bir batı medeniyetine ind</w:t>
      </w:r>
      <w:r>
        <w:rPr>
          <w:lang w:bidi="fa-IR"/>
        </w:rPr>
        <w:t>i</w:t>
      </w:r>
      <w:r>
        <w:rPr>
          <w:lang w:bidi="fa-IR"/>
        </w:rPr>
        <w:t>rilmiş etkili bir darbe olduğunu görmekteyiz, nitekim, buna gösterilen tepki de bütün batı medeniyetinin ortaya koyduğu bir tepki olmu</w:t>
      </w:r>
      <w:r>
        <w:rPr>
          <w:lang w:bidi="fa-IR"/>
        </w:rPr>
        <w:t>ş</w:t>
      </w:r>
      <w:r>
        <w:rPr>
          <w:lang w:bidi="fa-IR"/>
        </w:rPr>
        <w:t>tur.”</w:t>
      </w:r>
      <w:r>
        <w:rPr>
          <w:rStyle w:val="FootnoteReference"/>
          <w:lang w:bidi="fa-IR"/>
        </w:rPr>
        <w:footnoteReference w:id="964"/>
      </w:r>
    </w:p>
    <w:p w:rsidR="008C142D" w:rsidRDefault="008C142D">
      <w:pPr>
        <w:rPr>
          <w:lang w:bidi="fa-IR"/>
        </w:rPr>
      </w:pPr>
      <w:r>
        <w:rPr>
          <w:lang w:bidi="fa-IR"/>
        </w:rPr>
        <w:t>Batının geniş boyutlarda tepki göstermesinin ve de bu fetva karş</w:t>
      </w:r>
      <w:r>
        <w:rPr>
          <w:lang w:bidi="fa-IR"/>
        </w:rPr>
        <w:t>ı</w:t>
      </w:r>
      <w:r>
        <w:rPr>
          <w:lang w:bidi="fa-IR"/>
        </w:rPr>
        <w:t>sında şiddetli bir endişeye kapılmasının izahı hususunda şöyle söyl</w:t>
      </w:r>
      <w:r>
        <w:rPr>
          <w:lang w:bidi="fa-IR"/>
        </w:rPr>
        <w:t>e</w:t>
      </w:r>
      <w:r>
        <w:rPr>
          <w:lang w:bidi="fa-IR"/>
        </w:rPr>
        <w:t>mek gerekir: “Bu hükmün yaptığı ilk iş, batının siyasi düzeninin üz</w:t>
      </w:r>
      <w:r>
        <w:rPr>
          <w:lang w:bidi="fa-IR"/>
        </w:rPr>
        <w:t>e</w:t>
      </w:r>
      <w:r>
        <w:rPr>
          <w:lang w:bidi="fa-IR"/>
        </w:rPr>
        <w:t>rinde yer aldığı temel kaideyi hedef almasıdır ve o kaide de dünyada hiçbir mutlak değerin var olmadığıdır. Hz. İmam bu kaideyi hedef a</w:t>
      </w:r>
      <w:r>
        <w:rPr>
          <w:lang w:bidi="fa-IR"/>
        </w:rPr>
        <w:t>l</w:t>
      </w:r>
      <w:r>
        <w:rPr>
          <w:lang w:bidi="fa-IR"/>
        </w:rPr>
        <w:t>mı</w:t>
      </w:r>
      <w:r>
        <w:rPr>
          <w:lang w:bidi="fa-IR"/>
        </w:rPr>
        <w:t>ş</w:t>
      </w:r>
      <w:r>
        <w:rPr>
          <w:lang w:bidi="fa-IR"/>
        </w:rPr>
        <w:t>tır. Yani, batının felsefi düzeninin temellerini alt üst etmiştir ve de bu hükümle kutsal değerlerin dünyada kalıcı olduğunu ilan e</w:t>
      </w:r>
      <w:r>
        <w:rPr>
          <w:lang w:bidi="fa-IR"/>
        </w:rPr>
        <w:t>t</w:t>
      </w:r>
      <w:r>
        <w:rPr>
          <w:lang w:bidi="fa-IR"/>
        </w:rPr>
        <w:t>miştir.”</w:t>
      </w:r>
      <w:r>
        <w:rPr>
          <w:rStyle w:val="FootnoteReference"/>
          <w:lang w:bidi="fa-IR"/>
        </w:rPr>
        <w:footnoteReference w:id="965"/>
      </w:r>
    </w:p>
    <w:p w:rsidR="008C142D" w:rsidRDefault="008C142D">
      <w:pPr>
        <w:rPr>
          <w:lang w:bidi="fa-IR"/>
        </w:rPr>
      </w:pPr>
      <w:r>
        <w:rPr>
          <w:lang w:bidi="fa-IR"/>
        </w:rPr>
        <w:t>Bu yüzden de şöyle söyleyebiliriz: “Bu fetva ve hükmün, batılı devlet adamlarında ortaya çıkardığı korku ve ıstırabın sebebi, kendi toplumlarını inkarcı sistem aleyhine kıyama sevk etmesidir. Z</w:t>
      </w:r>
      <w:r>
        <w:rPr>
          <w:lang w:bidi="fa-IR"/>
        </w:rPr>
        <w:t>i</w:t>
      </w:r>
      <w:r>
        <w:rPr>
          <w:lang w:bidi="fa-IR"/>
        </w:rPr>
        <w:t>ra, doğu ve batıda insanlar, kendi fıtratlarında mutlak değerlerin peşinde ko</w:t>
      </w:r>
      <w:r>
        <w:rPr>
          <w:lang w:bidi="fa-IR"/>
        </w:rPr>
        <w:t>ş</w:t>
      </w:r>
      <w:r>
        <w:rPr>
          <w:lang w:bidi="fa-IR"/>
        </w:rPr>
        <w:t>ma</w:t>
      </w:r>
      <w:r>
        <w:rPr>
          <w:lang w:bidi="fa-IR"/>
        </w:rPr>
        <w:t>k</w:t>
      </w:r>
      <w:r>
        <w:rPr>
          <w:lang w:bidi="fa-IR"/>
        </w:rPr>
        <w:t>tadırlar.”</w:t>
      </w:r>
      <w:r>
        <w:rPr>
          <w:rStyle w:val="FootnoteReference"/>
          <w:lang w:bidi="fa-IR"/>
        </w:rPr>
        <w:footnoteReference w:id="966"/>
      </w:r>
    </w:p>
    <w:p w:rsidR="008C142D" w:rsidRDefault="008C142D">
      <w:pPr>
        <w:rPr>
          <w:lang w:bidi="fa-IR"/>
        </w:rPr>
      </w:pPr>
      <w:r>
        <w:rPr>
          <w:lang w:bidi="fa-IR"/>
        </w:rPr>
        <w:t>Bu yüzden bazı siyasi yorumcular, “Batının, Hz. İmam’ın bu fetv</w:t>
      </w:r>
      <w:r>
        <w:rPr>
          <w:lang w:bidi="fa-IR"/>
        </w:rPr>
        <w:t>a</w:t>
      </w:r>
      <w:r>
        <w:rPr>
          <w:lang w:bidi="fa-IR"/>
        </w:rPr>
        <w:t>sını mümkün olan her hangi bir yolla ortadan kaldırmak için ortaya koyduğu baskıyı, yakın bir gelecekte batının siyasi düzeninin aleyhine Hıristiyanların harekete geçme tehlikesini önlemenin bir parçası ol</w:t>
      </w:r>
      <w:r>
        <w:rPr>
          <w:lang w:bidi="fa-IR"/>
        </w:rPr>
        <w:t>a</w:t>
      </w:r>
      <w:r>
        <w:rPr>
          <w:lang w:bidi="fa-IR"/>
        </w:rPr>
        <w:t>rak kabul etmektedirler.”</w:t>
      </w:r>
      <w:r>
        <w:rPr>
          <w:rStyle w:val="FootnoteReference"/>
          <w:lang w:bidi="fa-IR"/>
        </w:rPr>
        <w:footnoteReference w:id="967"/>
      </w:r>
    </w:p>
    <w:p w:rsidR="008C142D" w:rsidRDefault="008C142D">
      <w:pPr>
        <w:rPr>
          <w:lang w:bidi="fa-IR"/>
        </w:rPr>
      </w:pPr>
      <w:r>
        <w:rPr>
          <w:lang w:bidi="fa-IR"/>
        </w:rPr>
        <w:t xml:space="preserve">İmam Humeyni’nin </w:t>
      </w:r>
      <w:r>
        <w:rPr>
          <w:i/>
          <w:iCs/>
          <w:sz w:val="8"/>
          <w:lang w:bidi="fa-IR"/>
        </w:rPr>
        <w:t xml:space="preserve">(Allah’ın rahmeti üzerine olsun) </w:t>
      </w:r>
      <w:r>
        <w:rPr>
          <w:lang w:bidi="fa-IR"/>
        </w:rPr>
        <w:t>zuhuruyla ortaya çıkan uluslararası büyük değişikliklere ve de merhum İmam’ın islami ve ilahi tefekkürü karşısında batı medeniyetinin içinde bulu</w:t>
      </w:r>
      <w:r>
        <w:rPr>
          <w:lang w:bidi="fa-IR"/>
        </w:rPr>
        <w:t>n</w:t>
      </w:r>
      <w:r>
        <w:rPr>
          <w:lang w:bidi="fa-IR"/>
        </w:rPr>
        <w:t>duğu duruma bakarak şöyle demek gerekir: “Bu son dört asırda, ne Hindistan, ne Çin, ne Latin Amerika ne de Afrika, Batıyla karşı karşıya gelmemi</w:t>
      </w:r>
      <w:r>
        <w:rPr>
          <w:lang w:bidi="fa-IR"/>
        </w:rPr>
        <w:t>ş</w:t>
      </w:r>
      <w:r>
        <w:rPr>
          <w:lang w:bidi="fa-IR"/>
        </w:rPr>
        <w:t>tir. Batıyla ciddi boyutlarda karşı karşıya gelme durumu İmam Humeyni’nin ve İ</w:t>
      </w:r>
      <w:r>
        <w:rPr>
          <w:lang w:bidi="fa-IR"/>
        </w:rPr>
        <w:t>s</w:t>
      </w:r>
      <w:r>
        <w:rPr>
          <w:lang w:bidi="fa-IR"/>
        </w:rPr>
        <w:t>lam’ın merkezi olan İran’dan Müslüman insanların boğazından yüks</w:t>
      </w:r>
      <w:r>
        <w:rPr>
          <w:lang w:bidi="fa-IR"/>
        </w:rPr>
        <w:t>e</w:t>
      </w:r>
      <w:r>
        <w:rPr>
          <w:lang w:bidi="fa-IR"/>
        </w:rPr>
        <w:t>len Allah-u Ekber feryatlarının ortaya çıkışıyla bi</w:t>
      </w:r>
      <w:r>
        <w:rPr>
          <w:lang w:bidi="fa-IR"/>
        </w:rPr>
        <w:t>r</w:t>
      </w:r>
      <w:r>
        <w:rPr>
          <w:lang w:bidi="fa-IR"/>
        </w:rPr>
        <w:t>likte olmuştur ve bu basit bir kıyam ve hareket değildir. Biz doğuda, batıda ve batının y</w:t>
      </w:r>
      <w:r>
        <w:rPr>
          <w:lang w:bidi="fa-IR"/>
        </w:rPr>
        <w:t>a</w:t>
      </w:r>
      <w:r>
        <w:rPr>
          <w:lang w:bidi="fa-IR"/>
        </w:rPr>
        <w:t>kınında karar kılmış bulunmaktayız ve batı bu ka</w:t>
      </w:r>
      <w:r>
        <w:rPr>
          <w:lang w:bidi="fa-IR"/>
        </w:rPr>
        <w:t>r</w:t>
      </w:r>
      <w:r>
        <w:rPr>
          <w:lang w:bidi="fa-IR"/>
        </w:rPr>
        <w:t>şı karşıya kalmanın yegane sembolünün de İmam olduğunu çok iyi anlamıştır.”</w:t>
      </w:r>
      <w:r>
        <w:rPr>
          <w:rStyle w:val="FootnoteReference"/>
          <w:lang w:bidi="fa-IR"/>
        </w:rPr>
        <w:footnoteReference w:id="968"/>
      </w:r>
      <w:r>
        <w:rPr>
          <w:lang w:bidi="fa-IR"/>
        </w:rPr>
        <w:t xml:space="preserve"> </w:t>
      </w:r>
    </w:p>
    <w:p w:rsidR="008C142D" w:rsidRDefault="008C142D">
      <w:pPr>
        <w:rPr>
          <w:lang w:bidi="fa-IR"/>
        </w:rPr>
      </w:pPr>
      <w:r>
        <w:rPr>
          <w:lang w:bidi="fa-IR"/>
        </w:rPr>
        <w:t>İmam’ın şahsına özgü pratik sireti, nurlu düşüncesi, yüce şa</w:t>
      </w:r>
      <w:r>
        <w:rPr>
          <w:lang w:bidi="fa-IR"/>
        </w:rPr>
        <w:t>h</w:t>
      </w:r>
      <w:r>
        <w:rPr>
          <w:lang w:bidi="fa-IR"/>
        </w:rPr>
        <w:t xml:space="preserve">siyeti ve ulvi idealleri şu hakikati teyit etmektedir ki, “İmam Humeyni </w:t>
      </w:r>
      <w:r>
        <w:rPr>
          <w:i/>
          <w:iCs/>
          <w:sz w:val="8"/>
          <w:lang w:bidi="fa-IR"/>
        </w:rPr>
        <w:t>(Allah’ın ra</w:t>
      </w:r>
      <w:r>
        <w:rPr>
          <w:i/>
          <w:iCs/>
          <w:sz w:val="8"/>
          <w:lang w:bidi="fa-IR"/>
        </w:rPr>
        <w:t>h</w:t>
      </w:r>
      <w:r>
        <w:rPr>
          <w:i/>
          <w:iCs/>
          <w:sz w:val="8"/>
          <w:lang w:bidi="fa-IR"/>
        </w:rPr>
        <w:t xml:space="preserve">meti üzerine olsun) </w:t>
      </w:r>
      <w:r>
        <w:rPr>
          <w:lang w:bidi="fa-IR"/>
        </w:rPr>
        <w:t>, batının iktisadi, siyasi ve kültürel istilası karşısında İslami k</w:t>
      </w:r>
      <w:r>
        <w:rPr>
          <w:lang w:bidi="fa-IR"/>
        </w:rPr>
        <w:t>ı</w:t>
      </w:r>
      <w:r>
        <w:rPr>
          <w:lang w:bidi="fa-IR"/>
        </w:rPr>
        <w:t>yamın şahsına has bir tecellisidir.”</w:t>
      </w:r>
      <w:r>
        <w:rPr>
          <w:rStyle w:val="FootnoteReference"/>
          <w:lang w:bidi="fa-IR"/>
        </w:rPr>
        <w:footnoteReference w:id="969"/>
      </w:r>
    </w:p>
    <w:p w:rsidR="008C142D" w:rsidRDefault="008C142D">
      <w:pPr>
        <w:rPr>
          <w:lang w:bidi="fa-IR"/>
        </w:rPr>
      </w:pPr>
      <w:r>
        <w:rPr>
          <w:lang w:bidi="fa-IR"/>
        </w:rPr>
        <w:t>Hakeza: “İran’da İslam devriminin zafere ulaşması, batının çağdaş dünyada İslam’ın eliyle ilk defa yenilgiye uğraması anlamını ifade etmektedir.”</w:t>
      </w:r>
      <w:r>
        <w:rPr>
          <w:rStyle w:val="FootnoteReference"/>
          <w:lang w:bidi="fa-IR"/>
        </w:rPr>
        <w:footnoteReference w:id="970"/>
      </w:r>
    </w:p>
    <w:p w:rsidR="008C142D" w:rsidRDefault="008C142D">
      <w:pPr>
        <w:rPr>
          <w:lang w:bidi="fa-IR"/>
        </w:rPr>
      </w:pPr>
    </w:p>
    <w:p w:rsidR="008C142D" w:rsidRDefault="008C142D" w:rsidP="00D278DE">
      <w:pPr>
        <w:pStyle w:val="Heading1"/>
        <w:rPr>
          <w:lang w:bidi="fa-IR"/>
        </w:rPr>
      </w:pPr>
      <w:bookmarkStart w:id="252" w:name="_Toc61827269"/>
      <w:r>
        <w:rPr>
          <w:lang w:bidi="fa-IR"/>
        </w:rPr>
        <w:t>2- Sömürgeci Güçlerin İslam Devriminin Batılı Toplumlar Üzerindeki Kültürel Etkilerinden Endişeye Kapılması</w:t>
      </w:r>
      <w:bookmarkEnd w:id="252"/>
    </w:p>
    <w:p w:rsidR="008C142D" w:rsidRDefault="008C142D">
      <w:pPr>
        <w:rPr>
          <w:lang w:bidi="fa-IR"/>
        </w:rPr>
      </w:pPr>
      <w:r>
        <w:rPr>
          <w:lang w:bidi="fa-IR"/>
        </w:rPr>
        <w:t>İran İslam devrimi, aleyhine birbiri ardınca yapılan bütün kompl</w:t>
      </w:r>
      <w:r>
        <w:rPr>
          <w:lang w:bidi="fa-IR"/>
        </w:rPr>
        <w:t>o</w:t>
      </w:r>
      <w:r>
        <w:rPr>
          <w:lang w:bidi="fa-IR"/>
        </w:rPr>
        <w:t>lara rağmen, İslam devriminin bir an önce çökeceğini gözlemleyen y</w:t>
      </w:r>
      <w:r>
        <w:rPr>
          <w:lang w:bidi="fa-IR"/>
        </w:rPr>
        <w:t>o</w:t>
      </w:r>
      <w:r>
        <w:rPr>
          <w:lang w:bidi="fa-IR"/>
        </w:rPr>
        <w:t>rumcuların ve teorisyenlerin şaşkın bakışları karşısında, kendi içindeki sorunları hallederek ve de dış desiseleri kontrol altına alarak, düny</w:t>
      </w:r>
      <w:r>
        <w:rPr>
          <w:lang w:bidi="fa-IR"/>
        </w:rPr>
        <w:t>a</w:t>
      </w:r>
      <w:r>
        <w:rPr>
          <w:lang w:bidi="fa-IR"/>
        </w:rPr>
        <w:t>daki Allah’a inanan özgürlükçülere bir ilham kaynağı haline dönü</w:t>
      </w:r>
      <w:r>
        <w:rPr>
          <w:lang w:bidi="fa-IR"/>
        </w:rPr>
        <w:t>ş</w:t>
      </w:r>
      <w:r>
        <w:rPr>
          <w:lang w:bidi="fa-IR"/>
        </w:rPr>
        <w:t>müştür. Bu arada, batılı yorumcuları ve önderleri gafil avlayan ve de şaşkına düşüren şey, İslam devriminin kültürel hareketinin, çağdaş dünyada dinsizlik ve inkarcılığı yaymaya çalışan fesat odaklarına ka</w:t>
      </w:r>
      <w:r>
        <w:rPr>
          <w:lang w:bidi="fa-IR"/>
        </w:rPr>
        <w:t>r</w:t>
      </w:r>
      <w:r>
        <w:rPr>
          <w:lang w:bidi="fa-IR"/>
        </w:rPr>
        <w:t>şı geliştirdiği güçlü ataklardır. Bu akım, Müslümanların lideri Hz. Ayetullah Hamenei’nin, “yapıcı İslam kültürünün batıya doğru cer</w:t>
      </w:r>
      <w:r>
        <w:rPr>
          <w:lang w:bidi="fa-IR"/>
        </w:rPr>
        <w:t>e</w:t>
      </w:r>
      <w:r>
        <w:rPr>
          <w:lang w:bidi="fa-IR"/>
        </w:rPr>
        <w:t>yanı” olarak adlandırdığı bir gerçeği ifade etmektedir. Seküler batı ve de batının önderleri bugün pasif bir halde İmam Humeyni’nin ve İ</w:t>
      </w:r>
      <w:r>
        <w:rPr>
          <w:lang w:bidi="fa-IR"/>
        </w:rPr>
        <w:t>s</w:t>
      </w:r>
      <w:r>
        <w:rPr>
          <w:lang w:bidi="fa-IR"/>
        </w:rPr>
        <w:t>lam devrim</w:t>
      </w:r>
      <w:r>
        <w:rPr>
          <w:lang w:bidi="fa-IR"/>
        </w:rPr>
        <w:t>i</w:t>
      </w:r>
      <w:r>
        <w:rPr>
          <w:lang w:bidi="fa-IR"/>
        </w:rPr>
        <w:t>nin batılı toplumlardaki vatandaşlara gönderdiği dini ve manevi mesajların etkisini seyretmektedir. Kiliselerin yeniden hayat bulması, dini davetçilerin görülmemiş bir şekilde artışı, halkın siyase</w:t>
      </w:r>
      <w:r>
        <w:rPr>
          <w:lang w:bidi="fa-IR"/>
        </w:rPr>
        <w:t>t</w:t>
      </w:r>
      <w:r>
        <w:rPr>
          <w:lang w:bidi="fa-IR"/>
        </w:rPr>
        <w:t>çilerden her gün daha fazla dini iste</w:t>
      </w:r>
      <w:r>
        <w:rPr>
          <w:lang w:bidi="fa-IR"/>
        </w:rPr>
        <w:t>k</w:t>
      </w:r>
      <w:r>
        <w:rPr>
          <w:lang w:bidi="fa-IR"/>
        </w:rPr>
        <w:t>lerde bulunması, dini önderlerin göz alıcı bir şekilde harekete geçişi, dini önderlerin siyasi sahnelerde etkili olmaya şiddetli şekilde me</w:t>
      </w:r>
      <w:r>
        <w:rPr>
          <w:lang w:bidi="fa-IR"/>
        </w:rPr>
        <w:t>y</w:t>
      </w:r>
      <w:r>
        <w:rPr>
          <w:lang w:bidi="fa-IR"/>
        </w:rPr>
        <w:t>letmesi, halkın yazılı, görsel ve sesli dini eserlere ilgi göstermesi, halkın ahlaki rezaletlere muhalefeti, ha</w:t>
      </w:r>
      <w:r>
        <w:rPr>
          <w:lang w:bidi="fa-IR"/>
        </w:rPr>
        <w:t>l</w:t>
      </w:r>
      <w:r>
        <w:rPr>
          <w:lang w:bidi="fa-IR"/>
        </w:rPr>
        <w:t xml:space="preserve">kın dini, kutsal şeylerin çiğnenmesi karşısında görülmemiş bir şekilde şiddetli tepki göstermesi ve benzeri bir çok şeyler, İslam devriminin kültürel tesirlerinin ve de Hz. İmam Humeyni’nin </w:t>
      </w:r>
      <w:r>
        <w:rPr>
          <w:i/>
          <w:iCs/>
          <w:sz w:val="8"/>
          <w:lang w:bidi="fa-IR"/>
        </w:rPr>
        <w:t xml:space="preserve">(Allah’ın rahmeti üzerine olsun) </w:t>
      </w:r>
      <w:r>
        <w:rPr>
          <w:lang w:bidi="fa-IR"/>
        </w:rPr>
        <w:t>dini ve manevi mesajlarının batı üzerindeki etkilerinden bir bölümünü olu</w:t>
      </w:r>
      <w:r>
        <w:rPr>
          <w:lang w:bidi="fa-IR"/>
        </w:rPr>
        <w:t>ş</w:t>
      </w:r>
      <w:r>
        <w:rPr>
          <w:lang w:bidi="fa-IR"/>
        </w:rPr>
        <w:t>turmaktadır.”</w:t>
      </w:r>
    </w:p>
    <w:p w:rsidR="008C142D" w:rsidRDefault="008C142D">
      <w:pPr>
        <w:rPr>
          <w:lang w:bidi="fa-IR"/>
        </w:rPr>
      </w:pPr>
    </w:p>
    <w:p w:rsidR="008C142D" w:rsidRDefault="008C142D" w:rsidP="00D278DE">
      <w:pPr>
        <w:pStyle w:val="Heading1"/>
        <w:rPr>
          <w:lang w:bidi="fa-IR"/>
        </w:rPr>
      </w:pPr>
      <w:bookmarkStart w:id="253" w:name="_Toc61827270"/>
      <w:r>
        <w:rPr>
          <w:lang w:bidi="fa-IR"/>
        </w:rPr>
        <w:t>- Batıda Dinsel Fundamentalizm</w:t>
      </w:r>
      <w:r>
        <w:rPr>
          <w:rStyle w:val="FootnoteReference"/>
          <w:lang w:bidi="fa-IR"/>
        </w:rPr>
        <w:footnoteReference w:id="971"/>
      </w:r>
      <w:r>
        <w:rPr>
          <w:lang w:bidi="fa-IR"/>
        </w:rPr>
        <w:t xml:space="preserve"> (Dine geri dönüş)</w:t>
      </w:r>
      <w:bookmarkEnd w:id="253"/>
      <w:r>
        <w:rPr>
          <w:lang w:bidi="fa-IR"/>
        </w:rPr>
        <w:t xml:space="preserve"> </w:t>
      </w:r>
    </w:p>
    <w:p w:rsidR="008C142D" w:rsidRDefault="008C142D">
      <w:pPr>
        <w:rPr>
          <w:lang w:bidi="fa-IR"/>
        </w:rPr>
      </w:pPr>
      <w:r>
        <w:rPr>
          <w:lang w:bidi="fa-IR"/>
        </w:rPr>
        <w:t>İslam devrimi, dini değerleri ve idealleri dünya çapında ihya ed</w:t>
      </w:r>
      <w:r>
        <w:rPr>
          <w:lang w:bidi="fa-IR"/>
        </w:rPr>
        <w:t>e</w:t>
      </w:r>
      <w:r>
        <w:rPr>
          <w:lang w:bidi="fa-IR"/>
        </w:rPr>
        <w:t>rek, Hıristiyan dindarlara ve inananlara yeniden yaşama ortamını sa</w:t>
      </w:r>
      <w:r>
        <w:rPr>
          <w:lang w:bidi="fa-IR"/>
        </w:rPr>
        <w:t>ğ</w:t>
      </w:r>
      <w:r>
        <w:rPr>
          <w:lang w:bidi="fa-IR"/>
        </w:rPr>
        <w:t>layarak ve de onların batılı toplumlarda örgütlenmiş faaliyetlerine i</w:t>
      </w:r>
      <w:r>
        <w:rPr>
          <w:lang w:bidi="fa-IR"/>
        </w:rPr>
        <w:t>m</w:t>
      </w:r>
      <w:r>
        <w:rPr>
          <w:lang w:bidi="fa-IR"/>
        </w:rPr>
        <w:t xml:space="preserve">kan sağlayarak, sürekli dini ve dini öğretileri inzivaya sürüklemeye çalışan liberal batıyı, ilginç ve beklenmedik değişimlerle karşı karşıya bırakmıştır. </w:t>
      </w:r>
    </w:p>
    <w:p w:rsidR="008C142D" w:rsidRDefault="008C142D">
      <w:pPr>
        <w:rPr>
          <w:lang w:bidi="fa-IR"/>
        </w:rPr>
      </w:pPr>
      <w:r>
        <w:rPr>
          <w:lang w:bidi="fa-IR"/>
        </w:rPr>
        <w:t>Nitekim, “Katolik kilisesinin özellikle siyasi işlerdeki etkinliğinin genişlemesi, batıda laik hareketi büyük bir şaşkınlığa itmiş ve endiş</w:t>
      </w:r>
      <w:r>
        <w:rPr>
          <w:lang w:bidi="fa-IR"/>
        </w:rPr>
        <w:t>e</w:t>
      </w:r>
      <w:r>
        <w:rPr>
          <w:lang w:bidi="fa-IR"/>
        </w:rPr>
        <w:t>lendirmiştir. Katolik kilisesinin İtalyan toplumunda uluslararası dü</w:t>
      </w:r>
      <w:r>
        <w:rPr>
          <w:lang w:bidi="fa-IR"/>
        </w:rPr>
        <w:t>z</w:t>
      </w:r>
      <w:r>
        <w:rPr>
          <w:lang w:bidi="fa-IR"/>
        </w:rPr>
        <w:t>lemde, özellikle de son yıllarda gittikçe artan güçlü katılımı ve varlığı inkar edilmez bir gerçeği ifade etmektedir. Onlar, Hz. Mesih’in mesa</w:t>
      </w:r>
      <w:r>
        <w:rPr>
          <w:lang w:bidi="fa-IR"/>
        </w:rPr>
        <w:t>j</w:t>
      </w:r>
      <w:r>
        <w:rPr>
          <w:lang w:bidi="fa-IR"/>
        </w:rPr>
        <w:t>larını bütün alanlarda yaymaya çalışmayı kendilerinin hayati ve asli görevi olarak saymaktadırlar ve de bu görevlerine amel etmekt</w:t>
      </w:r>
      <w:r>
        <w:rPr>
          <w:lang w:bidi="fa-IR"/>
        </w:rPr>
        <w:t>e</w:t>
      </w:r>
      <w:r>
        <w:rPr>
          <w:lang w:bidi="fa-IR"/>
        </w:rPr>
        <w:t>dirler. Hıristiyanlar için mukaddes bir yıl olan (jubile) 2000 yılı, son asırda katolizmin uluslararası toplumsal ve siyasi faaliyetlerinin doruğa çı</w:t>
      </w:r>
      <w:r>
        <w:rPr>
          <w:lang w:bidi="fa-IR"/>
        </w:rPr>
        <w:t>k</w:t>
      </w:r>
      <w:r>
        <w:rPr>
          <w:lang w:bidi="fa-IR"/>
        </w:rPr>
        <w:t>tığı bir yıl olarak k</w:t>
      </w:r>
      <w:r>
        <w:rPr>
          <w:lang w:bidi="fa-IR"/>
        </w:rPr>
        <w:t>a</w:t>
      </w:r>
      <w:r>
        <w:rPr>
          <w:lang w:bidi="fa-IR"/>
        </w:rPr>
        <w:t>bul edilmektedir. Kilisenin kültürel ve siyasi bütün programlarında İtalya’nın ilmi, kültürel, yürütme ve siyasi makaml</w:t>
      </w:r>
      <w:r>
        <w:rPr>
          <w:lang w:bidi="fa-IR"/>
        </w:rPr>
        <w:t>a</w:t>
      </w:r>
      <w:r>
        <w:rPr>
          <w:lang w:bidi="fa-IR"/>
        </w:rPr>
        <w:t>rının tümü, özellikle de sol guruplar, faal bir şekilde katılım gerçekle</w:t>
      </w:r>
      <w:r>
        <w:rPr>
          <w:lang w:bidi="fa-IR"/>
        </w:rPr>
        <w:t>ş</w:t>
      </w:r>
      <w:r>
        <w:rPr>
          <w:lang w:bidi="fa-IR"/>
        </w:rPr>
        <w:t>tirmişlerdir. Hatta son üç yılda, Vatikan faaliyetlerinin bütçesinin di</w:t>
      </w:r>
      <w:r>
        <w:rPr>
          <w:lang w:bidi="fa-IR"/>
        </w:rPr>
        <w:t>k</w:t>
      </w:r>
      <w:r>
        <w:rPr>
          <w:lang w:bidi="fa-IR"/>
        </w:rPr>
        <w:t>kate değer başlıca bir bölümü, bizzat İtalyan devleti tarafından öde</w:t>
      </w:r>
      <w:r>
        <w:rPr>
          <w:lang w:bidi="fa-IR"/>
        </w:rPr>
        <w:t>n</w:t>
      </w:r>
      <w:r>
        <w:rPr>
          <w:lang w:bidi="fa-IR"/>
        </w:rPr>
        <w:t>miştir. Oysa eleştirmenler, şu andaki şartlar altında kilisenin faaliye</w:t>
      </w:r>
      <w:r>
        <w:rPr>
          <w:lang w:bidi="fa-IR"/>
        </w:rPr>
        <w:t>t</w:t>
      </w:r>
      <w:r>
        <w:rPr>
          <w:lang w:bidi="fa-IR"/>
        </w:rPr>
        <w:t>lerini daha da çoğaltmasının İtalyan kanununa, 1929 yılında Vat</w:t>
      </w:r>
      <w:r>
        <w:rPr>
          <w:lang w:bidi="fa-IR"/>
        </w:rPr>
        <w:t>i</w:t>
      </w:r>
      <w:r>
        <w:rPr>
          <w:lang w:bidi="fa-IR"/>
        </w:rPr>
        <w:t>kan ile İtalya devletinin</w:t>
      </w:r>
      <w:r>
        <w:rPr>
          <w:rStyle w:val="FootnoteReference"/>
          <w:lang w:bidi="fa-IR"/>
        </w:rPr>
        <w:footnoteReference w:id="972"/>
      </w:r>
      <w:r>
        <w:rPr>
          <w:lang w:bidi="fa-IR"/>
        </w:rPr>
        <w:t xml:space="preserve"> imzaladığı anlaşmaya ters düştüğünü söyleme</w:t>
      </w:r>
      <w:r>
        <w:rPr>
          <w:lang w:bidi="fa-IR"/>
        </w:rPr>
        <w:t>k</w:t>
      </w:r>
      <w:r>
        <w:rPr>
          <w:lang w:bidi="fa-IR"/>
        </w:rPr>
        <w:t>tedirler.”</w:t>
      </w:r>
      <w:r>
        <w:rPr>
          <w:rStyle w:val="FootnoteReference"/>
          <w:lang w:bidi="fa-IR"/>
        </w:rPr>
        <w:footnoteReference w:id="973"/>
      </w:r>
    </w:p>
    <w:p w:rsidR="008C142D" w:rsidRDefault="008C142D">
      <w:pPr>
        <w:rPr>
          <w:lang w:bidi="fa-IR"/>
        </w:rPr>
      </w:pPr>
      <w:r>
        <w:rPr>
          <w:lang w:bidi="fa-IR"/>
        </w:rPr>
        <w:t>Almanya baskısı De Volte gazetesi ise bu konudaki mevcut değ</w:t>
      </w:r>
      <w:r>
        <w:rPr>
          <w:lang w:bidi="fa-IR"/>
        </w:rPr>
        <w:t>i</w:t>
      </w:r>
      <w:r>
        <w:rPr>
          <w:lang w:bidi="fa-IR"/>
        </w:rPr>
        <w:t>şimlere işaret ederek şöyle yazmaktadır: “Hıristiyan fundemantalist guruplar, batılı ülkelerde göz alıcı bir şekilde kabul görmüşlerdir. Velhasıl, Hıristiyanlıktaki yaygın fundamentalizm de Avrupa kültür</w:t>
      </w:r>
      <w:r>
        <w:rPr>
          <w:lang w:bidi="fa-IR"/>
        </w:rPr>
        <w:t>ü</w:t>
      </w:r>
      <w:r>
        <w:rPr>
          <w:lang w:bidi="fa-IR"/>
        </w:rPr>
        <w:t>nün liberal değerlerine karşıdır.” Bu Alman gazetesi, batılı toplumla</w:t>
      </w:r>
      <w:r>
        <w:rPr>
          <w:lang w:bidi="fa-IR"/>
        </w:rPr>
        <w:t>r</w:t>
      </w:r>
      <w:r>
        <w:rPr>
          <w:lang w:bidi="fa-IR"/>
        </w:rPr>
        <w:t>daki Hıristiyan fundamentalizmin canlılık kazandığını izah ederek şöyle eklemektedir: “Hıristiyanlar arasında veya başka bir tabirle batılı toplumlarda fundamentalist gruplar, bir biri ardınca ortaya çıkmakt</w:t>
      </w:r>
      <w:r>
        <w:rPr>
          <w:lang w:bidi="fa-IR"/>
        </w:rPr>
        <w:t>a</w:t>
      </w:r>
      <w:r>
        <w:rPr>
          <w:lang w:bidi="fa-IR"/>
        </w:rPr>
        <w:t>dır. Dini konularda uzman olan kimselerin inancına göre, yeni nesil her üç papazdan birinin fundamentalist temayülleri vardır.”</w:t>
      </w:r>
      <w:r>
        <w:rPr>
          <w:rStyle w:val="FootnoteReference"/>
          <w:lang w:bidi="fa-IR"/>
        </w:rPr>
        <w:footnoteReference w:id="974"/>
      </w:r>
    </w:p>
    <w:p w:rsidR="008C142D" w:rsidRDefault="008C142D">
      <w:pPr>
        <w:rPr>
          <w:lang w:bidi="fa-IR"/>
        </w:rPr>
      </w:pPr>
      <w:r>
        <w:rPr>
          <w:lang w:bidi="fa-IR"/>
        </w:rPr>
        <w:t>Tarih üstadı ve din sosyologu Prof. Peter Clark da, batıdaki Hırist</w:t>
      </w:r>
      <w:r>
        <w:rPr>
          <w:lang w:bidi="fa-IR"/>
        </w:rPr>
        <w:t>i</w:t>
      </w:r>
      <w:r>
        <w:rPr>
          <w:lang w:bidi="fa-IR"/>
        </w:rPr>
        <w:t>yan Fundamentalizm olgusunu teyit ederek şöyle demiştir: “Genellikle Ortadoğu hakkında düşünülen Dinsel Fundamentalizm dalgası, hak</w:t>
      </w:r>
      <w:r>
        <w:rPr>
          <w:lang w:bidi="fa-IR"/>
        </w:rPr>
        <w:t>i</w:t>
      </w:r>
      <w:r>
        <w:rPr>
          <w:lang w:bidi="fa-IR"/>
        </w:rPr>
        <w:t>ka</w:t>
      </w:r>
      <w:r>
        <w:rPr>
          <w:lang w:bidi="fa-IR"/>
        </w:rPr>
        <w:t>t</w:t>
      </w:r>
      <w:r>
        <w:rPr>
          <w:lang w:bidi="fa-IR"/>
        </w:rPr>
        <w:t>te Hıristiyanlar arasında da ortaya çıkmaya başlamıştır. Bunun en açık örneği de ABD’dir.” Prof. Peter Clark daha sonra şöyle ekleme</w:t>
      </w:r>
      <w:r>
        <w:rPr>
          <w:lang w:bidi="fa-IR"/>
        </w:rPr>
        <w:t>k</w:t>
      </w:r>
      <w:r>
        <w:rPr>
          <w:lang w:bidi="fa-IR"/>
        </w:rPr>
        <w:t>tedir: “Geçen beş yıl ila on yıl arasında biz batıda, özellikle de İngilt</w:t>
      </w:r>
      <w:r>
        <w:rPr>
          <w:lang w:bidi="fa-IR"/>
        </w:rPr>
        <w:t>e</w:t>
      </w:r>
      <w:r>
        <w:rPr>
          <w:lang w:bidi="fa-IR"/>
        </w:rPr>
        <w:t>re’de Hıritiyan fundamentalist dalgayla karşı karşıya bulunmaktayız.”</w:t>
      </w:r>
      <w:r>
        <w:rPr>
          <w:rStyle w:val="FootnoteReference"/>
          <w:lang w:bidi="fa-IR"/>
        </w:rPr>
        <w:footnoteReference w:id="975"/>
      </w:r>
    </w:p>
    <w:p w:rsidR="008C142D" w:rsidRDefault="008C142D">
      <w:pPr>
        <w:rPr>
          <w:lang w:bidi="fa-IR"/>
        </w:rPr>
      </w:pPr>
      <w:r>
        <w:rPr>
          <w:lang w:bidi="fa-IR"/>
        </w:rPr>
        <w:t>Şüphesiz, batılı teorisyenlerin ve siyasetçilerin, İslam devriminden dolayı paniğe kapılmasının ve endişelenmesinin en önemli sebebi H</w:t>
      </w:r>
      <w:r>
        <w:rPr>
          <w:lang w:bidi="fa-IR"/>
        </w:rPr>
        <w:t>ı</w:t>
      </w:r>
      <w:r>
        <w:rPr>
          <w:lang w:bidi="fa-IR"/>
        </w:rPr>
        <w:t>ristiyanlığın ve din dünyasının İslam devriminden etkilenmesi gerçeği sebebiyledir ve öyle anlaşılmaktadır ki, “Batı; Avrupa ve Amerika’da dinin resmileşmesini talep edenlerin büyüyen saflarının, yavaş yavaş batı medeniyetini alaşağı edeceğinden endişe etmektedir ve hiç şüph</w:t>
      </w:r>
      <w:r>
        <w:rPr>
          <w:lang w:bidi="fa-IR"/>
        </w:rPr>
        <w:t>e</w:t>
      </w:r>
      <w:r>
        <w:rPr>
          <w:lang w:bidi="fa-IR"/>
        </w:rPr>
        <w:t xml:space="preserve">siz İmam Humeyni’nin </w:t>
      </w:r>
      <w:r>
        <w:rPr>
          <w:i/>
          <w:iCs/>
          <w:sz w:val="8"/>
          <w:lang w:bidi="fa-IR"/>
        </w:rPr>
        <w:t xml:space="preserve">(Allah’ın rahmeti üzerine olsun) </w:t>
      </w:r>
      <w:r>
        <w:rPr>
          <w:lang w:bidi="fa-IR"/>
        </w:rPr>
        <w:t>şahsiyeti de, bu konuda modern dünya üzerinde derin etkiler bırakmıştır.”</w:t>
      </w:r>
      <w:r>
        <w:rPr>
          <w:rStyle w:val="FootnoteReference"/>
          <w:lang w:bidi="fa-IR"/>
        </w:rPr>
        <w:footnoteReference w:id="976"/>
      </w:r>
    </w:p>
    <w:p w:rsidR="008C142D" w:rsidRDefault="008C142D">
      <w:pPr>
        <w:rPr>
          <w:lang w:bidi="fa-IR"/>
        </w:rPr>
      </w:pPr>
    </w:p>
    <w:p w:rsidR="008C142D" w:rsidRDefault="008C142D" w:rsidP="007B0C55">
      <w:pPr>
        <w:pStyle w:val="StilKadrilksatr0cm"/>
        <w:rPr>
          <w:lang w:bidi="fa-IR"/>
        </w:rPr>
      </w:pPr>
      <w:r>
        <w:rPr>
          <w:lang w:bidi="fa-IR"/>
        </w:rPr>
        <w:br w:type="page"/>
        <w:t>B- Batılı Ve Hıristiyan Topluluklarda İslami Devrimin Çekiciliğinin A</w:t>
      </w:r>
      <w:r>
        <w:rPr>
          <w:lang w:bidi="fa-IR"/>
        </w:rPr>
        <w:t>r</w:t>
      </w:r>
      <w:r>
        <w:rPr>
          <w:lang w:bidi="fa-IR"/>
        </w:rPr>
        <w:t>tış Kaydetmesi</w:t>
      </w:r>
    </w:p>
    <w:p w:rsidR="008C142D" w:rsidRDefault="008C142D">
      <w:pPr>
        <w:rPr>
          <w:lang w:bidi="fa-IR"/>
        </w:rPr>
      </w:pPr>
      <w:r>
        <w:rPr>
          <w:lang w:bidi="fa-IR"/>
        </w:rPr>
        <w:t>Batılı ülkelerdeki vatandaşların, İslam devrimi hakkındaki ifadel</w:t>
      </w:r>
      <w:r>
        <w:rPr>
          <w:lang w:bidi="fa-IR"/>
        </w:rPr>
        <w:t>e</w:t>
      </w:r>
      <w:r>
        <w:rPr>
          <w:lang w:bidi="fa-IR"/>
        </w:rPr>
        <w:t>rinin derinliğine baktığımız taktirde İran İslam devriminin önderi Ayetullah Hamenei’nin, “İslam Cumhuriyeti’nin çağdaş dünyayı etk</w:t>
      </w:r>
      <w:r>
        <w:rPr>
          <w:lang w:bidi="fa-IR"/>
        </w:rPr>
        <w:t>i</w:t>
      </w:r>
      <w:r>
        <w:rPr>
          <w:lang w:bidi="fa-IR"/>
        </w:rPr>
        <w:t xml:space="preserve">lemedeki büyük başarısı” olarak ifade ettiği gerçeği, daha çok ve iyi tanıyabiliriz. </w:t>
      </w:r>
    </w:p>
    <w:p w:rsidR="008C142D" w:rsidRDefault="008C142D">
      <w:pPr>
        <w:rPr>
          <w:lang w:bidi="fa-IR"/>
        </w:rPr>
      </w:pPr>
      <w:r>
        <w:rPr>
          <w:lang w:bidi="fa-IR"/>
        </w:rPr>
        <w:t>Hıristiyan batı topluluklarındaki bazı vatandaşların, batı medyas</w:t>
      </w:r>
      <w:r>
        <w:rPr>
          <w:lang w:bidi="fa-IR"/>
        </w:rPr>
        <w:t>ı</w:t>
      </w:r>
      <w:r>
        <w:rPr>
          <w:lang w:bidi="fa-IR"/>
        </w:rPr>
        <w:t>nın İran İslam devriminin aleyhine yaptıkları zehirli propaganda a</w:t>
      </w:r>
      <w:r>
        <w:rPr>
          <w:lang w:bidi="fa-IR"/>
        </w:rPr>
        <w:t>t</w:t>
      </w:r>
      <w:r>
        <w:rPr>
          <w:lang w:bidi="fa-IR"/>
        </w:rPr>
        <w:t>mosferine rağmen, İslam Cumh</w:t>
      </w:r>
      <w:r>
        <w:rPr>
          <w:lang w:bidi="fa-IR"/>
        </w:rPr>
        <w:t>u</w:t>
      </w:r>
      <w:r>
        <w:rPr>
          <w:lang w:bidi="fa-IR"/>
        </w:rPr>
        <w:t>riyeti modelini, yüce hedeflerini ve din adamı olan önderini övmeleri, hakikatte İslam devriminin çağdaş dünya üz</w:t>
      </w:r>
      <w:r>
        <w:rPr>
          <w:lang w:bidi="fa-IR"/>
        </w:rPr>
        <w:t>e</w:t>
      </w:r>
      <w:r>
        <w:rPr>
          <w:lang w:bidi="fa-IR"/>
        </w:rPr>
        <w:t xml:space="preserve">rindeki etkisinin, inkar edilemez bir örneği sayılmaktadır. </w:t>
      </w:r>
    </w:p>
    <w:p w:rsidR="008C142D" w:rsidRDefault="008C142D">
      <w:pPr>
        <w:rPr>
          <w:lang w:bidi="fa-IR"/>
        </w:rPr>
      </w:pPr>
      <w:r>
        <w:rPr>
          <w:lang w:bidi="fa-IR"/>
        </w:rPr>
        <w:t>Bu Hıristiyan vatandaşlar, yaptıkları açıklamalarda İran İslam Cumhuriyetini, “dünyanın son ümit noktası” olarak anmaktadırlar v</w:t>
      </w:r>
      <w:r>
        <w:rPr>
          <w:lang w:bidi="fa-IR"/>
        </w:rPr>
        <w:t>e</w:t>
      </w:r>
      <w:r>
        <w:rPr>
          <w:lang w:bidi="fa-IR"/>
        </w:rPr>
        <w:t>ya, “kendi değerlerine dönmüş olan, ideal bir örnek” olarak anmakt</w:t>
      </w:r>
      <w:r>
        <w:rPr>
          <w:lang w:bidi="fa-IR"/>
        </w:rPr>
        <w:t>a</w:t>
      </w:r>
      <w:r>
        <w:rPr>
          <w:lang w:bidi="fa-IR"/>
        </w:rPr>
        <w:t>dırlar ve de İran devriminin kültürel açıdan batıya galebe çaldığından söz etmektedirler. Ardından İmam Humeyni’nin istisnai önderliğini övmektedirler. Biz konunun önemi sebebiyle, bu açıklamalardan baz</w:t>
      </w:r>
      <w:r>
        <w:rPr>
          <w:lang w:bidi="fa-IR"/>
        </w:rPr>
        <w:t>ı</w:t>
      </w:r>
      <w:r>
        <w:rPr>
          <w:lang w:bidi="fa-IR"/>
        </w:rPr>
        <w:t xml:space="preserve">sına yer vermek istiyoruz. </w:t>
      </w:r>
    </w:p>
    <w:p w:rsidR="008C142D" w:rsidRDefault="008C142D">
      <w:pPr>
        <w:rPr>
          <w:lang w:bidi="fa-IR"/>
        </w:rPr>
      </w:pPr>
      <w:r>
        <w:rPr>
          <w:b/>
          <w:bCs/>
          <w:lang w:bidi="fa-IR"/>
        </w:rPr>
        <w:t>B- 1- Bon Tempo</w:t>
      </w:r>
      <w:r>
        <w:rPr>
          <w:lang w:bidi="fa-IR"/>
        </w:rPr>
        <w:t>: İtalya parlamentosunda Milli Birlik adlı gur</w:t>
      </w:r>
      <w:r>
        <w:rPr>
          <w:lang w:bidi="fa-IR"/>
        </w:rPr>
        <w:t>u</w:t>
      </w:r>
      <w:r>
        <w:rPr>
          <w:lang w:bidi="fa-IR"/>
        </w:rPr>
        <w:t>bun temsilcisi ve de Roma şehri şura üyesidir. Bon Tempo, İtalya’nın körü körüne Amerika’yı taklit etmesini kınayarak, “Kendi aslımıza ve İtalyan kimliğimize dönebilmemiz için İran’a bakmamız gerekir” h</w:t>
      </w:r>
      <w:r>
        <w:rPr>
          <w:lang w:bidi="fa-IR"/>
        </w:rPr>
        <w:t>a</w:t>
      </w:r>
      <w:r>
        <w:rPr>
          <w:lang w:bidi="fa-IR"/>
        </w:rPr>
        <w:t>kikatini dile getirmiş ve şöyle demiştir: “İran İslam devriminden ka</w:t>
      </w:r>
      <w:r>
        <w:rPr>
          <w:lang w:bidi="fa-IR"/>
        </w:rPr>
        <w:t>y</w:t>
      </w:r>
      <w:r>
        <w:rPr>
          <w:lang w:bidi="fa-IR"/>
        </w:rPr>
        <w:t>naklanan ahlaki ve İslami değerler, batı medyasının kötü propagand</w:t>
      </w:r>
      <w:r>
        <w:rPr>
          <w:lang w:bidi="fa-IR"/>
        </w:rPr>
        <w:t>a</w:t>
      </w:r>
      <w:r>
        <w:rPr>
          <w:lang w:bidi="fa-IR"/>
        </w:rPr>
        <w:t>lar</w:t>
      </w:r>
      <w:r>
        <w:rPr>
          <w:lang w:bidi="fa-IR"/>
        </w:rPr>
        <w:t>ı</w:t>
      </w:r>
      <w:r>
        <w:rPr>
          <w:lang w:bidi="fa-IR"/>
        </w:rPr>
        <w:t>na rağmen, batılı ülkelerde dahi inkar edilmesi mümkün olmayan bir h</w:t>
      </w:r>
      <w:r>
        <w:rPr>
          <w:lang w:bidi="fa-IR"/>
        </w:rPr>
        <w:t>a</w:t>
      </w:r>
      <w:r>
        <w:rPr>
          <w:lang w:bidi="fa-IR"/>
        </w:rPr>
        <w:t xml:space="preserve">kikati ifade etmektedir. </w:t>
      </w:r>
    </w:p>
    <w:p w:rsidR="008C142D" w:rsidRDefault="008C142D">
      <w:pPr>
        <w:rPr>
          <w:lang w:bidi="fa-IR"/>
        </w:rPr>
      </w:pPr>
      <w:r>
        <w:rPr>
          <w:lang w:bidi="fa-IR"/>
        </w:rPr>
        <w:t>İran, kendi ahlaki ve kültürel değerlerine dönen ideal bir örnek k</w:t>
      </w:r>
      <w:r>
        <w:rPr>
          <w:lang w:bidi="fa-IR"/>
        </w:rPr>
        <w:t>o</w:t>
      </w:r>
      <w:r>
        <w:rPr>
          <w:lang w:bidi="fa-IR"/>
        </w:rPr>
        <w:t>numundadır. Kültür, medeniyet ve insan haklarından nasiplenen İtalya gibi ülkelerin, Amerikan toplumunu körü körüne taklit etmesi çok korkunç bir olaydır ve İran’ı düşünmeleri gerekir.”</w:t>
      </w:r>
      <w:r>
        <w:rPr>
          <w:rStyle w:val="FootnoteReference"/>
          <w:lang w:bidi="fa-IR"/>
        </w:rPr>
        <w:footnoteReference w:id="977"/>
      </w:r>
    </w:p>
    <w:p w:rsidR="008C142D" w:rsidRDefault="008C142D">
      <w:pPr>
        <w:rPr>
          <w:lang w:bidi="fa-IR"/>
        </w:rPr>
      </w:pPr>
      <w:r>
        <w:rPr>
          <w:b/>
          <w:bCs/>
          <w:lang w:bidi="fa-IR"/>
        </w:rPr>
        <w:t xml:space="preserve">B- 2- John Fletcher: </w:t>
      </w:r>
      <w:r>
        <w:rPr>
          <w:lang w:bidi="fa-IR"/>
        </w:rPr>
        <w:t>ABD’li bir vatandaş da, İran İslam Cumhur</w:t>
      </w:r>
      <w:r>
        <w:rPr>
          <w:lang w:bidi="fa-IR"/>
        </w:rPr>
        <w:t>i</w:t>
      </w:r>
      <w:r>
        <w:rPr>
          <w:lang w:bidi="fa-IR"/>
        </w:rPr>
        <w:t>yeti’nin Birleşmiş Milletler’deki dönem temsilcisine yazdığı bir me</w:t>
      </w:r>
      <w:r>
        <w:rPr>
          <w:lang w:bidi="fa-IR"/>
        </w:rPr>
        <w:t>k</w:t>
      </w:r>
      <w:r>
        <w:rPr>
          <w:lang w:bidi="fa-IR"/>
        </w:rPr>
        <w:t>tubunda, İran İslam Cumhuriyeti karşısındaki duygularına yer vermi</w:t>
      </w:r>
      <w:r>
        <w:rPr>
          <w:lang w:bidi="fa-IR"/>
        </w:rPr>
        <w:t>ş</w:t>
      </w:r>
      <w:r>
        <w:rPr>
          <w:lang w:bidi="fa-IR"/>
        </w:rPr>
        <w:t xml:space="preserve">tir. </w:t>
      </w:r>
    </w:p>
    <w:p w:rsidR="008C142D" w:rsidRDefault="008C142D">
      <w:pPr>
        <w:rPr>
          <w:lang w:bidi="fa-IR"/>
        </w:rPr>
      </w:pPr>
      <w:r>
        <w:rPr>
          <w:lang w:bidi="fa-IR"/>
        </w:rPr>
        <w:t>Bir fotokopisini de Amerika Cumhurbaşkanı Bill Clinton’a gö</w:t>
      </w:r>
      <w:r>
        <w:rPr>
          <w:lang w:bidi="fa-IR"/>
        </w:rPr>
        <w:t>n</w:t>
      </w:r>
      <w:r>
        <w:rPr>
          <w:lang w:bidi="fa-IR"/>
        </w:rPr>
        <w:t>dermiştir ve açık bir şekilde, “Biz Amerikan halkı, ABD’deki kültürel pisliklerden sıkıntı çekmekteyiz” hakikatini ifade ederek şöyle ya</w:t>
      </w:r>
      <w:r>
        <w:rPr>
          <w:lang w:bidi="fa-IR"/>
        </w:rPr>
        <w:t>z</w:t>
      </w:r>
      <w:r>
        <w:rPr>
          <w:lang w:bidi="fa-IR"/>
        </w:rPr>
        <w:t>mıştır: “Bizim aramızda bir çok Amerikalılar bulunmaktadır ve de tümü, İran İslam Cumhuriyetini, sınırsız bireysel özgürlükleri kontrol etme hususunda –ki ABD de fesat kaynağıdır- şiddetli bir şekilde ö</w:t>
      </w:r>
      <w:r>
        <w:rPr>
          <w:lang w:bidi="fa-IR"/>
        </w:rPr>
        <w:t>v</w:t>
      </w:r>
      <w:r>
        <w:rPr>
          <w:lang w:bidi="fa-IR"/>
        </w:rPr>
        <w:t>mektedir.” Hakeza, “İran İslam cumhuriyeti, kendi gençlerini Amer</w:t>
      </w:r>
      <w:r>
        <w:rPr>
          <w:lang w:bidi="fa-IR"/>
        </w:rPr>
        <w:t>i</w:t>
      </w:r>
      <w:r>
        <w:rPr>
          <w:lang w:bidi="fa-IR"/>
        </w:rPr>
        <w:t>kan hastalıklarından koruma karşısında, şüphesiz doğru bir teşebbüste bulunmuştur.” Fletcher şöyle tekit etmektedir: “Din adamları Ta</w:t>
      </w:r>
      <w:r>
        <w:rPr>
          <w:lang w:bidi="fa-IR"/>
        </w:rPr>
        <w:t>h</w:t>
      </w:r>
      <w:r>
        <w:rPr>
          <w:lang w:bidi="fa-IR"/>
        </w:rPr>
        <w:t>ran’da, aile değerleri hakkında kendi kültürlerinin, Amerikalıların kü</w:t>
      </w:r>
      <w:r>
        <w:rPr>
          <w:lang w:bidi="fa-IR"/>
        </w:rPr>
        <w:t>l</w:t>
      </w:r>
      <w:r>
        <w:rPr>
          <w:lang w:bidi="fa-IR"/>
        </w:rPr>
        <w:t>türünden daha üstün o</w:t>
      </w:r>
      <w:r>
        <w:rPr>
          <w:lang w:bidi="fa-IR"/>
        </w:rPr>
        <w:t>l</w:t>
      </w:r>
      <w:r>
        <w:rPr>
          <w:lang w:bidi="fa-IR"/>
        </w:rPr>
        <w:t xml:space="preserve">duğunu bilerek, tam bir huzura sahip olabilirler. </w:t>
      </w:r>
      <w:r>
        <w:rPr>
          <w:rStyle w:val="FootnoteReference"/>
          <w:lang w:bidi="fa-IR"/>
        </w:rPr>
        <w:footnoteReference w:id="978"/>
      </w:r>
    </w:p>
    <w:p w:rsidR="008C142D" w:rsidRDefault="008C142D">
      <w:pPr>
        <w:rPr>
          <w:lang w:bidi="fa-IR"/>
        </w:rPr>
      </w:pPr>
      <w:r>
        <w:rPr>
          <w:b/>
          <w:bCs/>
          <w:lang w:bidi="fa-IR"/>
        </w:rPr>
        <w:t xml:space="preserve">B- 3- İgol: </w:t>
      </w:r>
      <w:r>
        <w:rPr>
          <w:lang w:bidi="fa-IR"/>
        </w:rPr>
        <w:t>Kuzey İrlanda ahalisinden olan İgol da, Cumhuri İslami gazetesine bir mektup yazarak, İslam Cumhuriyetinin mürtet Selman Rüşdü’ye karşı takip ettiği siyaseti taktir etmiş ve de batı dünyasını kuşatmış olan sekularizm zehirinin, kulluk ve ubudiyetin, maddi huz</w:t>
      </w:r>
      <w:r>
        <w:rPr>
          <w:lang w:bidi="fa-IR"/>
        </w:rPr>
        <w:t>u</w:t>
      </w:r>
      <w:r>
        <w:rPr>
          <w:lang w:bidi="fa-IR"/>
        </w:rPr>
        <w:t>ru temin karşılığında küçük düşürüldüğünü beyan ederek şöyle ya</w:t>
      </w:r>
      <w:r>
        <w:rPr>
          <w:lang w:bidi="fa-IR"/>
        </w:rPr>
        <w:t>z</w:t>
      </w:r>
      <w:r>
        <w:rPr>
          <w:lang w:bidi="fa-IR"/>
        </w:rPr>
        <w:t>mıştır: “İran İslam devrimi, dünyanın son ümididir ve bu yüzden de sizin i</w:t>
      </w:r>
      <w:r>
        <w:rPr>
          <w:lang w:bidi="fa-IR"/>
        </w:rPr>
        <w:t>n</w:t>
      </w:r>
      <w:r>
        <w:rPr>
          <w:lang w:bidi="fa-IR"/>
        </w:rPr>
        <w:t>karcı güçler tarafından hedef karar kılınmanız, beklenmedik bir şey değildir.”</w:t>
      </w:r>
      <w:r>
        <w:rPr>
          <w:rStyle w:val="FootnoteReference"/>
          <w:lang w:bidi="fa-IR"/>
        </w:rPr>
        <w:footnoteReference w:id="979"/>
      </w:r>
    </w:p>
    <w:p w:rsidR="008C142D" w:rsidRDefault="008C142D">
      <w:pPr>
        <w:rPr>
          <w:lang w:bidi="fa-IR"/>
        </w:rPr>
      </w:pPr>
      <w:r>
        <w:rPr>
          <w:b/>
          <w:bCs/>
          <w:lang w:bidi="fa-IR"/>
        </w:rPr>
        <w:t>B- 4-</w:t>
      </w:r>
      <w:r>
        <w:rPr>
          <w:lang w:bidi="fa-IR"/>
        </w:rPr>
        <w:t xml:space="preserve"> Yunanlı bir vatandaş da, yunan baskısı Nie Entropi dergisine gönderdiği bir mektupta, İmam Humeyni’nin </w:t>
      </w:r>
      <w:r>
        <w:rPr>
          <w:i/>
          <w:iCs/>
          <w:sz w:val="8"/>
          <w:lang w:bidi="fa-IR"/>
        </w:rPr>
        <w:t xml:space="preserve">(Allah’ın rahmeti üzerine olsun) </w:t>
      </w:r>
      <w:r>
        <w:rPr>
          <w:lang w:bidi="fa-IR"/>
        </w:rPr>
        <w:t>şeytan ayetl</w:t>
      </w:r>
      <w:r>
        <w:rPr>
          <w:lang w:bidi="fa-IR"/>
        </w:rPr>
        <w:t>e</w:t>
      </w:r>
      <w:r>
        <w:rPr>
          <w:lang w:bidi="fa-IR"/>
        </w:rPr>
        <w:t xml:space="preserve">ri kitabını yayımlama komplosuna karşı kesin tutumunu övmüş ve </w:t>
      </w:r>
      <w:r>
        <w:rPr>
          <w:lang w:bidi="fa-IR"/>
        </w:rPr>
        <w:t>İ</w:t>
      </w:r>
      <w:r>
        <w:rPr>
          <w:lang w:bidi="fa-IR"/>
        </w:rPr>
        <w:t>ran milletinin, İmam Humeyni gibi değerli birisinin önderliğine sahip oluş</w:t>
      </w:r>
      <w:r>
        <w:rPr>
          <w:lang w:bidi="fa-IR"/>
        </w:rPr>
        <w:t>u</w:t>
      </w:r>
      <w:r>
        <w:rPr>
          <w:lang w:bidi="fa-IR"/>
        </w:rPr>
        <w:t>nu kutlamış ve de kendi milletinin de İmam gibi bir öndere sahip olmasını açık bir şekilde arzu etmiştir. Futis Katis adlı bu Yunan v</w:t>
      </w:r>
      <w:r>
        <w:rPr>
          <w:lang w:bidi="fa-IR"/>
        </w:rPr>
        <w:t>a</w:t>
      </w:r>
      <w:r>
        <w:rPr>
          <w:lang w:bidi="fa-IR"/>
        </w:rPr>
        <w:t xml:space="preserve">tandaşının bu dergiye gönderdiği mektubun metni şöyledir: “Sayın, başyazar! Bildiğiniz gibi İmam Humeyni, Selman Rüşdü’yü ölüme mahkum etmiştir. Zira Selman Rüşdü’nün şeytan ayetleri kitabının </w:t>
      </w:r>
      <w:r>
        <w:rPr>
          <w:lang w:bidi="fa-IR"/>
        </w:rPr>
        <w:t>İ</w:t>
      </w:r>
      <w:r>
        <w:rPr>
          <w:lang w:bidi="fa-IR"/>
        </w:rPr>
        <w:t>ran’ın dinine hakaret ettiği teşhis edilmiştir. Medeni olan diğer ülkeler ise, bu kararın aleyhine tavır takınmışlardır. Zira onlar kendi millet ve dinlerini yok etmişlerdir ve diğer ülkelerin de kendilerini taklit etm</w:t>
      </w:r>
      <w:r>
        <w:rPr>
          <w:lang w:bidi="fa-IR"/>
        </w:rPr>
        <w:t>e</w:t>
      </w:r>
      <w:r>
        <w:rPr>
          <w:lang w:bidi="fa-IR"/>
        </w:rPr>
        <w:t>leri gerektiğini düşünmektedirler. Ne mutlu ki Ayetullah Humeyni, kendi ülkesi ve dini için çok değerli bir önderdir. Dolayısıyla da bir şeyin yapılması gerektiğine inandığı taktirde onu yerine getirmekt</w:t>
      </w:r>
      <w:r>
        <w:rPr>
          <w:lang w:bidi="fa-IR"/>
        </w:rPr>
        <w:t>e</w:t>
      </w:r>
      <w:r>
        <w:rPr>
          <w:lang w:bidi="fa-IR"/>
        </w:rPr>
        <w:t>dir. Şu anda dünyanın her tarafında dindarlar ayağa kalkmış, siyonis</w:t>
      </w:r>
      <w:r>
        <w:rPr>
          <w:lang w:bidi="fa-IR"/>
        </w:rPr>
        <w:t>t</w:t>
      </w:r>
      <w:r>
        <w:rPr>
          <w:lang w:bidi="fa-IR"/>
        </w:rPr>
        <w:t xml:space="preserve">lerin uşağı Selman Rüşdü’yü istemektedirler. </w:t>
      </w:r>
    </w:p>
    <w:p w:rsidR="008C142D" w:rsidRDefault="008C142D">
      <w:pPr>
        <w:rPr>
          <w:lang w:bidi="fa-IR"/>
        </w:rPr>
      </w:pPr>
      <w:r>
        <w:rPr>
          <w:lang w:bidi="fa-IR"/>
        </w:rPr>
        <w:t>Ayrıca şunu da eklemek gerekir ki, keşke bizim ülkemiz için de böyle bir önder bulunsaydı da, kendi millet ve dininin yüce makamını korusaydı. Böylece “Mesih’in son vesveseleri” adlı filmin Amerikalı yapımcısı Scor Jeze gibi siyonistler, bu millet ve dini hor görmeye c</w:t>
      </w:r>
      <w:r>
        <w:rPr>
          <w:lang w:bidi="fa-IR"/>
        </w:rPr>
        <w:t>e</w:t>
      </w:r>
      <w:r>
        <w:rPr>
          <w:lang w:bidi="fa-IR"/>
        </w:rPr>
        <w:t xml:space="preserve">saret edemeseydi. </w:t>
      </w:r>
    </w:p>
    <w:p w:rsidR="008C142D" w:rsidRDefault="008C142D">
      <w:pPr>
        <w:rPr>
          <w:lang w:bidi="fa-IR"/>
        </w:rPr>
      </w:pPr>
      <w:r>
        <w:rPr>
          <w:lang w:bidi="fa-IR"/>
        </w:rPr>
        <w:t>Son olarak, İran milletini ve İmam Humeyni’ye aşık olanları böyl</w:t>
      </w:r>
      <w:r>
        <w:rPr>
          <w:lang w:bidi="fa-IR"/>
        </w:rPr>
        <w:t>e</w:t>
      </w:r>
      <w:r>
        <w:rPr>
          <w:lang w:bidi="fa-IR"/>
        </w:rPr>
        <w:t>sine bir öndere sahip oldukları için kutluyorum. Zira Ayetullah H</w:t>
      </w:r>
      <w:r>
        <w:rPr>
          <w:lang w:bidi="fa-IR"/>
        </w:rPr>
        <w:t>u</w:t>
      </w:r>
      <w:r>
        <w:rPr>
          <w:lang w:bidi="fa-IR"/>
        </w:rPr>
        <w:t xml:space="preserve">meyni, son yıllarda dünyaya gelen ender önderlerden biridir. </w:t>
      </w:r>
    </w:p>
    <w:p w:rsidR="008C142D" w:rsidRDefault="008C142D">
      <w:pPr>
        <w:jc w:val="right"/>
        <w:rPr>
          <w:lang w:bidi="fa-IR"/>
        </w:rPr>
      </w:pPr>
      <w:r>
        <w:rPr>
          <w:lang w:bidi="fa-IR"/>
        </w:rPr>
        <w:t>Saygılarımla Futis Katis”</w:t>
      </w:r>
      <w:r>
        <w:rPr>
          <w:rStyle w:val="FootnoteReference"/>
          <w:lang w:bidi="fa-IR"/>
        </w:rPr>
        <w:footnoteReference w:id="980"/>
      </w:r>
    </w:p>
    <w:p w:rsidR="008C142D" w:rsidRDefault="008C142D">
      <w:pPr>
        <w:rPr>
          <w:lang w:bidi="fa-IR"/>
        </w:rPr>
      </w:pPr>
    </w:p>
    <w:p w:rsidR="008C142D" w:rsidRDefault="008C142D">
      <w:pPr>
        <w:rPr>
          <w:lang w:bidi="fa-IR"/>
        </w:rPr>
      </w:pPr>
      <w:r>
        <w:rPr>
          <w:b/>
          <w:bCs/>
          <w:lang w:bidi="fa-IR"/>
        </w:rPr>
        <w:t xml:space="preserve">B- 5- Bir Yolculuk Raporu: </w:t>
      </w:r>
      <w:r>
        <w:rPr>
          <w:lang w:bidi="fa-IR"/>
        </w:rPr>
        <w:t>İmam Humeyni’nin dini ve manevi mesajlarının gün gittikçe artan etkilerini incelemek, İslam devriminin artan cazibesini görmek, batılı ve Hıristiyan topluluklardaki derin etk</w:t>
      </w:r>
      <w:r>
        <w:rPr>
          <w:lang w:bidi="fa-IR"/>
        </w:rPr>
        <w:t>i</w:t>
      </w:r>
      <w:r>
        <w:rPr>
          <w:lang w:bidi="fa-IR"/>
        </w:rPr>
        <w:t>lerini müşahade etmek için, Hz. Ayetullah Misbah Yezdi’nin İspa</w:t>
      </w:r>
      <w:r>
        <w:rPr>
          <w:lang w:bidi="fa-IR"/>
        </w:rPr>
        <w:t>n</w:t>
      </w:r>
      <w:r>
        <w:rPr>
          <w:lang w:bidi="fa-IR"/>
        </w:rPr>
        <w:t>ya’ya ve Hıristiyan Latin Amerika ülkelerine yaptığı yolculuk hakkı</w:t>
      </w:r>
      <w:r>
        <w:rPr>
          <w:lang w:bidi="fa-IR"/>
        </w:rPr>
        <w:t>n</w:t>
      </w:r>
      <w:r>
        <w:rPr>
          <w:lang w:bidi="fa-IR"/>
        </w:rPr>
        <w:t>daki k</w:t>
      </w:r>
      <w:r>
        <w:rPr>
          <w:lang w:bidi="fa-IR"/>
        </w:rPr>
        <w:t>o</w:t>
      </w:r>
      <w:r>
        <w:rPr>
          <w:lang w:bidi="fa-IR"/>
        </w:rPr>
        <w:t>nuşmalarının bir bölümünü aktarmak istiyoruz. Zikredilmeye değer bir h</w:t>
      </w:r>
      <w:r>
        <w:rPr>
          <w:lang w:bidi="fa-IR"/>
        </w:rPr>
        <w:t>u</w:t>
      </w:r>
      <w:r>
        <w:rPr>
          <w:lang w:bidi="fa-IR"/>
        </w:rPr>
        <w:t>sus da şudur ki, bu yolculuk 28 Mordad 1376 (19/8/1997) tarihinde ge</w:t>
      </w:r>
      <w:r>
        <w:rPr>
          <w:lang w:bidi="fa-IR"/>
        </w:rPr>
        <w:t>r</w:t>
      </w:r>
      <w:r>
        <w:rPr>
          <w:lang w:bidi="fa-IR"/>
        </w:rPr>
        <w:t xml:space="preserve">çekleşmiştir. </w:t>
      </w:r>
    </w:p>
    <w:p w:rsidR="008C142D" w:rsidRDefault="008C142D">
      <w:pPr>
        <w:rPr>
          <w:lang w:bidi="fa-IR"/>
        </w:rPr>
      </w:pPr>
      <w:r>
        <w:rPr>
          <w:lang w:bidi="fa-IR"/>
        </w:rPr>
        <w:t>Ayetullah Misbah Yezdi, dünyanın bu bölgelerinde İran İslam De</w:t>
      </w:r>
      <w:r>
        <w:rPr>
          <w:lang w:bidi="fa-IR"/>
        </w:rPr>
        <w:t>v</w:t>
      </w:r>
      <w:r>
        <w:rPr>
          <w:lang w:bidi="fa-IR"/>
        </w:rPr>
        <w:t>riminin ve kutsal önderinin kültürel ve fikri, şaşırtıcı ve göz alıcı etk</w:t>
      </w:r>
      <w:r>
        <w:rPr>
          <w:lang w:bidi="fa-IR"/>
        </w:rPr>
        <w:t>i</w:t>
      </w:r>
      <w:r>
        <w:rPr>
          <w:lang w:bidi="fa-IR"/>
        </w:rPr>
        <w:t>sini beyan etmektedir. Hz. Ayetullah Misbah Yezdi, İspanya, Meks</w:t>
      </w:r>
      <w:r>
        <w:rPr>
          <w:lang w:bidi="fa-IR"/>
        </w:rPr>
        <w:t>i</w:t>
      </w:r>
      <w:r>
        <w:rPr>
          <w:lang w:bidi="fa-IR"/>
        </w:rPr>
        <w:t>ka, Arjantin, Kolombiya, Brezilya ve Küba gibi Latin Amerika ülkel</w:t>
      </w:r>
      <w:r>
        <w:rPr>
          <w:lang w:bidi="fa-IR"/>
        </w:rPr>
        <w:t>e</w:t>
      </w:r>
      <w:r>
        <w:rPr>
          <w:lang w:bidi="fa-IR"/>
        </w:rPr>
        <w:t>rine yaptığı gezi hakkında şöyle demiştir: “Bu ülkelere ayak basmadan önce, böylesine sahnelerle karşılaşacağımı hiç düşünemiyordum ve a</w:t>
      </w:r>
      <w:r>
        <w:rPr>
          <w:lang w:bidi="fa-IR"/>
        </w:rPr>
        <w:t>s</w:t>
      </w:r>
      <w:r>
        <w:rPr>
          <w:lang w:bidi="fa-IR"/>
        </w:rPr>
        <w:t>la aklımdan bile geçmiyordu. Bu yolculuk esnasında genellikle, kil</w:t>
      </w:r>
      <w:r>
        <w:rPr>
          <w:lang w:bidi="fa-IR"/>
        </w:rPr>
        <w:t>i</w:t>
      </w:r>
      <w:r>
        <w:rPr>
          <w:lang w:bidi="fa-IR"/>
        </w:rPr>
        <w:t>senin din adamları, öğrenciler ile direk, bazen de endirekt bir şekilde radyo ve televizyon söyleşileri yoluyla veya basın kanalıyla diğer kimselerle irtibat kurabiliyorduk. Gerçekten de halkın ilgisi inanıl</w:t>
      </w:r>
      <w:r>
        <w:rPr>
          <w:lang w:bidi="fa-IR"/>
        </w:rPr>
        <w:t>a</w:t>
      </w:r>
      <w:r>
        <w:rPr>
          <w:lang w:bidi="fa-IR"/>
        </w:rPr>
        <w:t>mayacak der</w:t>
      </w:r>
      <w:r>
        <w:rPr>
          <w:lang w:bidi="fa-IR"/>
        </w:rPr>
        <w:t>e</w:t>
      </w:r>
      <w:r>
        <w:rPr>
          <w:lang w:bidi="fa-IR"/>
        </w:rPr>
        <w:t xml:space="preserve">cede büyüktü. </w:t>
      </w:r>
    </w:p>
    <w:p w:rsidR="008C142D" w:rsidRDefault="008C142D">
      <w:pPr>
        <w:rPr>
          <w:lang w:bidi="fa-IR"/>
        </w:rPr>
      </w:pPr>
      <w:r>
        <w:rPr>
          <w:lang w:bidi="fa-IR"/>
        </w:rPr>
        <w:t>Saint Pablo şehrinde bir kardinal yanıma oturmuştu. Elimi tu</w:t>
      </w:r>
      <w:r>
        <w:rPr>
          <w:lang w:bidi="fa-IR"/>
        </w:rPr>
        <w:t>t</w:t>
      </w:r>
      <w:r>
        <w:rPr>
          <w:lang w:bidi="fa-IR"/>
        </w:rPr>
        <w:t>muş, hafifçe sıkıyordu. Bir elini de kalbinin üzerine koymuş ve şöyle diyordu: “Sizler bizim kalbimizde yer etmişsiniz.” Guedalup’da p</w:t>
      </w:r>
      <w:r>
        <w:rPr>
          <w:lang w:bidi="fa-IR"/>
        </w:rPr>
        <w:t>a</w:t>
      </w:r>
      <w:r>
        <w:rPr>
          <w:lang w:bidi="fa-IR"/>
        </w:rPr>
        <w:t>pazlar topluluğunda konuşan bir papaz da şöyle dedi: “Batıda gerçek bir iman mevcut değildir. Bölge insanları bize inanmamaktadır ve sö</w:t>
      </w:r>
      <w:r>
        <w:rPr>
          <w:lang w:bidi="fa-IR"/>
        </w:rPr>
        <w:t>z</w:t>
      </w:r>
      <w:r>
        <w:rPr>
          <w:lang w:bidi="fa-IR"/>
        </w:rPr>
        <w:t>lerimizi dinlememektedir. Sizin hem gerçek iman</w:t>
      </w:r>
      <w:r>
        <w:rPr>
          <w:lang w:bidi="fa-IR"/>
        </w:rPr>
        <w:t>ı</w:t>
      </w:r>
      <w:r>
        <w:rPr>
          <w:lang w:bidi="fa-IR"/>
        </w:rPr>
        <w:t>nız vardır, hem de imanınızı ülkeyi idare etmekle bir araya getirebilmiş kimselersiniz.” Üstat Misbah daha sonra şöyle devam etmiştir: “Bu papazın, papazlar topluluğunda böylesine konuşmasına sebep olan şey neydi? Şüphesiz onu konuşturan tek şey, kilisenin yenilgiye uğradığı, artık insanların dini ve de ahlaki fesatlarını önleme konusunda hiçbir şey yapılamaz hale geldiği hissine kapılmasıydı. Bunlar bütünüyle İslam’a ümit ba</w:t>
      </w:r>
      <w:r>
        <w:rPr>
          <w:lang w:bidi="fa-IR"/>
        </w:rPr>
        <w:t>ğ</w:t>
      </w:r>
      <w:r>
        <w:rPr>
          <w:lang w:bidi="fa-IR"/>
        </w:rPr>
        <w:t>lamışlardı. Guedalup'ta onlardan ayrılmak istediğim zaman, papazla</w:t>
      </w:r>
      <w:r>
        <w:rPr>
          <w:lang w:bidi="fa-IR"/>
        </w:rPr>
        <w:t>r</w:t>
      </w:r>
      <w:r>
        <w:rPr>
          <w:lang w:bidi="fa-IR"/>
        </w:rPr>
        <w:t>dan biri yanıma geldi ve şöyle dedi: “İzin veri</w:t>
      </w:r>
      <w:r>
        <w:rPr>
          <w:lang w:bidi="fa-IR"/>
        </w:rPr>
        <w:t>r</w:t>
      </w:r>
      <w:r>
        <w:rPr>
          <w:lang w:bidi="fa-IR"/>
        </w:rPr>
        <w:t>seniz sizi kucaklamak istiyorum.” O anda televizyon kameraları da bizi görüntülemekteydi. Papaz beni kucakladı ve şöyle dedi: “Artık bizim elimizden bir şey gelmiyor. Ahlaki fesat ve sapıklıklarla mücadele bayraktarlığını sizin yapmanız gerekir.”</w:t>
      </w:r>
    </w:p>
    <w:p w:rsidR="008C142D" w:rsidRDefault="008C142D">
      <w:pPr>
        <w:rPr>
          <w:lang w:bidi="fa-IR"/>
        </w:rPr>
      </w:pPr>
      <w:r>
        <w:rPr>
          <w:lang w:bidi="fa-IR"/>
        </w:rPr>
        <w:t>Ben dünyada böyle bir bölgenin olabileceğine inanamıyordum. İ</w:t>
      </w:r>
      <w:r>
        <w:rPr>
          <w:lang w:bidi="fa-IR"/>
        </w:rPr>
        <w:t>s</w:t>
      </w:r>
      <w:r>
        <w:rPr>
          <w:lang w:bidi="fa-IR"/>
        </w:rPr>
        <w:t>lam ve İ</w:t>
      </w:r>
      <w:r>
        <w:rPr>
          <w:lang w:bidi="fa-IR"/>
        </w:rPr>
        <w:t>s</w:t>
      </w:r>
      <w:r>
        <w:rPr>
          <w:lang w:bidi="fa-IR"/>
        </w:rPr>
        <w:t>lam Cumhuriyetine bu kadar bağlı bir topluluğun olduğunu düşünemiyordum. Ama ben kendi gözlerimle gördüm. Sizler de gö</w:t>
      </w:r>
      <w:r>
        <w:rPr>
          <w:lang w:bidi="fa-IR"/>
        </w:rPr>
        <w:t>r</w:t>
      </w:r>
      <w:r>
        <w:rPr>
          <w:lang w:bidi="fa-IR"/>
        </w:rPr>
        <w:t>medikçe inanmayabilirsiniz.”</w:t>
      </w:r>
    </w:p>
    <w:p w:rsidR="008C142D" w:rsidRDefault="008C142D">
      <w:pPr>
        <w:rPr>
          <w:lang w:bidi="fa-IR"/>
        </w:rPr>
      </w:pPr>
      <w:r>
        <w:rPr>
          <w:lang w:bidi="fa-IR"/>
        </w:rPr>
        <w:t>Hz. Ayetullah Misbah Yezdi daha sonra şöyle eklemiştir: “Bouines Aires de kaldığım son gece, daha önce üniversite hocası olan şehrin yüce d</w:t>
      </w:r>
      <w:r>
        <w:rPr>
          <w:lang w:bidi="fa-IR"/>
        </w:rPr>
        <w:t>i</w:t>
      </w:r>
      <w:r>
        <w:rPr>
          <w:lang w:bidi="fa-IR"/>
        </w:rPr>
        <w:t>van başkanı, beni ders verdiği üniversiteye davet etmişti. Bu ünivers</w:t>
      </w:r>
      <w:r>
        <w:rPr>
          <w:lang w:bidi="fa-IR"/>
        </w:rPr>
        <w:t>i</w:t>
      </w:r>
      <w:r>
        <w:rPr>
          <w:lang w:bidi="fa-IR"/>
        </w:rPr>
        <w:t>tede İslam açısından aile hakları hakkında konuştum. Salon büyük bir dinleyici kitlesiyle dolmuştu. Bu toplantıya katılanların % 90’ı da kadın idi. Yaptığım konuşma onları o kadar etkilemişti ki uzun bir süre beni ayakta alkışladılar. Bizzat Bouines Aires’in yüce divan reisi de sürekli alkışlıyordu. Sonra beni kucakladı, bana bir fahri di</w:t>
      </w:r>
      <w:r>
        <w:rPr>
          <w:lang w:bidi="fa-IR"/>
        </w:rPr>
        <w:t>p</w:t>
      </w:r>
      <w:r>
        <w:rPr>
          <w:lang w:bidi="fa-IR"/>
        </w:rPr>
        <w:t xml:space="preserve">loma hediye etti ve şöyle dedi: “Biz bir iki celese daha konuşmanız </w:t>
      </w:r>
      <w:r>
        <w:rPr>
          <w:lang w:bidi="fa-IR"/>
        </w:rPr>
        <w:t>i</w:t>
      </w:r>
      <w:r>
        <w:rPr>
          <w:lang w:bidi="fa-IR"/>
        </w:rPr>
        <w:t>çin buraya gelm</w:t>
      </w:r>
      <w:r>
        <w:rPr>
          <w:lang w:bidi="fa-IR"/>
        </w:rPr>
        <w:t>e</w:t>
      </w:r>
      <w:r>
        <w:rPr>
          <w:lang w:bidi="fa-IR"/>
        </w:rPr>
        <w:t>nizi arzu etmekteyiz.”</w:t>
      </w:r>
    </w:p>
    <w:p w:rsidR="008C142D" w:rsidRDefault="008C142D">
      <w:pPr>
        <w:rPr>
          <w:lang w:bidi="fa-IR"/>
        </w:rPr>
      </w:pPr>
      <w:r>
        <w:rPr>
          <w:lang w:bidi="fa-IR"/>
        </w:rPr>
        <w:t>Bazı üniversite öğrencileri, bizi üniversite ortamlarında gördükl</w:t>
      </w:r>
      <w:r>
        <w:rPr>
          <w:lang w:bidi="fa-IR"/>
        </w:rPr>
        <w:t>e</w:t>
      </w:r>
      <w:r>
        <w:rPr>
          <w:lang w:bidi="fa-IR"/>
        </w:rPr>
        <w:t>rinde gülüyorlardı. Ama bu gülenler, celese bittikten sonra gelip elimi öpmek istediler. Ben zorla kendimi kenara çekiyordum. O kadın ve erkek öğre</w:t>
      </w:r>
      <w:r>
        <w:rPr>
          <w:lang w:bidi="fa-IR"/>
        </w:rPr>
        <w:t>n</w:t>
      </w:r>
      <w:r>
        <w:rPr>
          <w:lang w:bidi="fa-IR"/>
        </w:rPr>
        <w:t>ciler ve üstatlar, sevgi izharında bulunmak için bana doğru akın ediyorlardı.”</w:t>
      </w:r>
    </w:p>
    <w:p w:rsidR="008C142D" w:rsidRDefault="008C142D">
      <w:pPr>
        <w:rPr>
          <w:lang w:bidi="fa-IR"/>
        </w:rPr>
      </w:pPr>
      <w:r>
        <w:rPr>
          <w:lang w:bidi="fa-IR"/>
        </w:rPr>
        <w:t>Ayetullah Misbah Yezdi daha sonra şöyle demektedir: “Orada o</w:t>
      </w:r>
      <w:r>
        <w:rPr>
          <w:lang w:bidi="fa-IR"/>
        </w:rPr>
        <w:t>l</w:t>
      </w:r>
      <w:r>
        <w:rPr>
          <w:lang w:bidi="fa-IR"/>
        </w:rPr>
        <w:t>duğum kısa süre boyunca, bazen yarım günde dört veya beş defa k</w:t>
      </w:r>
      <w:r>
        <w:rPr>
          <w:lang w:bidi="fa-IR"/>
        </w:rPr>
        <w:t>o</w:t>
      </w:r>
      <w:r>
        <w:rPr>
          <w:lang w:bidi="fa-IR"/>
        </w:rPr>
        <w:t>nuşma yapmak durumunda kaldım. Örneğin marksist olan ve onlarca yıldır dini bir kenara itmeye çalışan Küba’da, üniversite üstadı gelmiş karşımda diz çöküyor, elimi öpüyor ve şöyle diyordu: “Anne ve b</w:t>
      </w:r>
      <w:r>
        <w:rPr>
          <w:lang w:bidi="fa-IR"/>
        </w:rPr>
        <w:t>a</w:t>
      </w:r>
      <w:r>
        <w:rPr>
          <w:lang w:bidi="fa-IR"/>
        </w:rPr>
        <w:t>bam için dua ediniz. Lütfen bana İspanyolca meali olan bir Kur’an v</w:t>
      </w:r>
      <w:r>
        <w:rPr>
          <w:lang w:bidi="fa-IR"/>
        </w:rPr>
        <w:t>e</w:t>
      </w:r>
      <w:r>
        <w:rPr>
          <w:lang w:bidi="fa-IR"/>
        </w:rPr>
        <w:t>riniz.”</w:t>
      </w:r>
    </w:p>
    <w:p w:rsidR="008C142D" w:rsidRDefault="008C142D">
      <w:pPr>
        <w:rPr>
          <w:lang w:bidi="fa-IR"/>
        </w:rPr>
      </w:pPr>
      <w:r>
        <w:rPr>
          <w:lang w:bidi="fa-IR"/>
        </w:rPr>
        <w:t>Ayetullah Misbah Yezdi, marksist üstatlar ve üniversite muavinleri karşısında İslam’ı ve İran’ı o kadar anlattı ki çok ilginçtir, İmam H</w:t>
      </w:r>
      <w:r>
        <w:rPr>
          <w:lang w:bidi="fa-IR"/>
        </w:rPr>
        <w:t>u</w:t>
      </w:r>
      <w:r>
        <w:rPr>
          <w:lang w:bidi="fa-IR"/>
        </w:rPr>
        <w:t xml:space="preserve">meyni’nin adını zikrettiği zaman, artık onlar kendilerini tutamıyor ve duygularına kapılıyorlardı. Üniversite ve kilise makamları, İmam’a </w:t>
      </w:r>
      <w:r>
        <w:rPr>
          <w:lang w:bidi="fa-IR"/>
        </w:rPr>
        <w:t>a</w:t>
      </w:r>
      <w:r>
        <w:rPr>
          <w:lang w:bidi="fa-IR"/>
        </w:rPr>
        <w:t xml:space="preserve">şık idiler. </w:t>
      </w:r>
      <w:r>
        <w:rPr>
          <w:lang w:bidi="fa-IR"/>
        </w:rPr>
        <w:t>İ</w:t>
      </w:r>
      <w:r>
        <w:rPr>
          <w:lang w:bidi="fa-IR"/>
        </w:rPr>
        <w:t>mam’ın ihlas sahibi bir insan olduğuna inanıyorlardı. İslami fırkalar arasında da daha çok Şia mezhebine ilgi duyuyorlardı. Papazlar, “A</w:t>
      </w:r>
      <w:r>
        <w:rPr>
          <w:lang w:bidi="fa-IR"/>
        </w:rPr>
        <w:t>l</w:t>
      </w:r>
      <w:r>
        <w:rPr>
          <w:lang w:bidi="fa-IR"/>
        </w:rPr>
        <w:t>lah sizleri dinini ihya etmek için buraya göndermiştir.” tabirini çok kullan</w:t>
      </w:r>
      <w:r>
        <w:rPr>
          <w:lang w:bidi="fa-IR"/>
        </w:rPr>
        <w:t>ı</w:t>
      </w:r>
      <w:r>
        <w:rPr>
          <w:lang w:bidi="fa-IR"/>
        </w:rPr>
        <w:t>yorlardı.”</w:t>
      </w:r>
      <w:r>
        <w:rPr>
          <w:rStyle w:val="FootnoteReference"/>
          <w:lang w:bidi="fa-IR"/>
        </w:rPr>
        <w:footnoteReference w:id="981"/>
      </w:r>
    </w:p>
    <w:p w:rsidR="008C142D" w:rsidRDefault="008C142D">
      <w:pPr>
        <w:rPr>
          <w:lang w:bidi="fa-IR"/>
        </w:rPr>
      </w:pPr>
    </w:p>
    <w:p w:rsidR="008C142D" w:rsidRDefault="008C142D" w:rsidP="00D278DE">
      <w:pPr>
        <w:pStyle w:val="Heading1"/>
        <w:rPr>
          <w:lang w:bidi="fa-IR"/>
        </w:rPr>
      </w:pPr>
      <w:bookmarkStart w:id="254" w:name="_Toc61827271"/>
      <w:r>
        <w:rPr>
          <w:lang w:bidi="fa-IR"/>
        </w:rPr>
        <w:t>3- Batıda İslam’ın Gittikçe Yaygınlık Kazanması</w:t>
      </w:r>
      <w:bookmarkEnd w:id="254"/>
    </w:p>
    <w:p w:rsidR="008C142D" w:rsidRDefault="008C142D">
      <w:pPr>
        <w:rPr>
          <w:lang w:bidi="fa-IR"/>
        </w:rPr>
      </w:pPr>
      <w:r>
        <w:rPr>
          <w:lang w:bidi="fa-IR"/>
        </w:rPr>
        <w:t xml:space="preserve">Sultacı süper güçlerin İslam devrimi akımına ve bu devrimin güçlü önderine karşı endişe duymasına sebep olan ve sömürgeci düzenlerin yorumcu ve teorisyenlerinin fevkalade hassasiyetine sebep olan en </w:t>
      </w:r>
      <w:r>
        <w:rPr>
          <w:lang w:bidi="fa-IR"/>
        </w:rPr>
        <w:t>ö</w:t>
      </w:r>
      <w:r>
        <w:rPr>
          <w:lang w:bidi="fa-IR"/>
        </w:rPr>
        <w:t>nemli etken, İslami büyük devrimin tesir alanının genişlemesiyle, b</w:t>
      </w:r>
      <w:r>
        <w:rPr>
          <w:lang w:bidi="fa-IR"/>
        </w:rPr>
        <w:t>u</w:t>
      </w:r>
      <w:r>
        <w:rPr>
          <w:lang w:bidi="fa-IR"/>
        </w:rPr>
        <w:t>gün Avrupa ve Amerika’da bir çok kimsenin İslam dinine girmeler</w:t>
      </w:r>
      <w:r>
        <w:rPr>
          <w:lang w:bidi="fa-IR"/>
        </w:rPr>
        <w:t>i</w:t>
      </w:r>
      <w:r>
        <w:rPr>
          <w:lang w:bidi="fa-IR"/>
        </w:rPr>
        <w:t>nin gi</w:t>
      </w:r>
      <w:r>
        <w:rPr>
          <w:lang w:bidi="fa-IR"/>
        </w:rPr>
        <w:t>t</w:t>
      </w:r>
      <w:r>
        <w:rPr>
          <w:lang w:bidi="fa-IR"/>
        </w:rPr>
        <w:t>tikçe artış kaydetmesine şahit olmamızdır. Nitekim Ayetullah Hamenei’nin ifadesiyle, “Bugün dünyada ters bir gidişatın varlığı her yerde hissedilmektedir. Özellikle de Hıristiyan Avrupa ülkelerinde İ</w:t>
      </w:r>
      <w:r>
        <w:rPr>
          <w:lang w:bidi="fa-IR"/>
        </w:rPr>
        <w:t>s</w:t>
      </w:r>
      <w:r>
        <w:rPr>
          <w:lang w:bidi="fa-IR"/>
        </w:rPr>
        <w:t>lam’a yöneliş, daha önceki yıllarla mukayese edilemeyecek bir der</w:t>
      </w:r>
      <w:r>
        <w:rPr>
          <w:lang w:bidi="fa-IR"/>
        </w:rPr>
        <w:t>e</w:t>
      </w:r>
      <w:r>
        <w:rPr>
          <w:lang w:bidi="fa-IR"/>
        </w:rPr>
        <w:t>ceye ulaşmı</w:t>
      </w:r>
      <w:r>
        <w:rPr>
          <w:lang w:bidi="fa-IR"/>
        </w:rPr>
        <w:t>ş</w:t>
      </w:r>
      <w:r>
        <w:rPr>
          <w:lang w:bidi="fa-IR"/>
        </w:rPr>
        <w:t>tır.”</w:t>
      </w:r>
      <w:r>
        <w:rPr>
          <w:rStyle w:val="FootnoteReference"/>
          <w:lang w:bidi="fa-IR"/>
        </w:rPr>
        <w:footnoteReference w:id="982"/>
      </w:r>
    </w:p>
    <w:p w:rsidR="008C142D" w:rsidRDefault="008C142D">
      <w:pPr>
        <w:rPr>
          <w:lang w:bidi="fa-IR"/>
        </w:rPr>
      </w:pPr>
      <w:r>
        <w:rPr>
          <w:lang w:bidi="fa-IR"/>
        </w:rPr>
        <w:t>“Şu anda da sürekli olarak haberlerde şunu okumaktayız, “Batı ve madd</w:t>
      </w:r>
      <w:r>
        <w:rPr>
          <w:lang w:bidi="fa-IR"/>
        </w:rPr>
        <w:t>e</w:t>
      </w:r>
      <w:r>
        <w:rPr>
          <w:lang w:bidi="fa-IR"/>
        </w:rPr>
        <w:t>ci dünyada İslam’a yöneliş hızla artış kaydetmektedir. İslam, İran İ</w:t>
      </w:r>
      <w:r>
        <w:rPr>
          <w:lang w:bidi="fa-IR"/>
        </w:rPr>
        <w:t>s</w:t>
      </w:r>
      <w:r>
        <w:rPr>
          <w:lang w:bidi="fa-IR"/>
        </w:rPr>
        <w:t>lam devrimi ocağında tam bir faaliyet içinde bulunmaktadır.”</w:t>
      </w:r>
      <w:r>
        <w:rPr>
          <w:rStyle w:val="FootnoteReference"/>
          <w:lang w:bidi="fa-IR"/>
        </w:rPr>
        <w:footnoteReference w:id="983"/>
      </w:r>
    </w:p>
    <w:p w:rsidR="008C142D" w:rsidRDefault="008C142D">
      <w:pPr>
        <w:rPr>
          <w:lang w:bidi="fa-IR"/>
        </w:rPr>
      </w:pPr>
      <w:r>
        <w:rPr>
          <w:lang w:bidi="fa-IR"/>
        </w:rPr>
        <w:t>Batıdaki kitle haberleşme araçları, bu gerçeğin bir bölümünü yans</w:t>
      </w:r>
      <w:r>
        <w:rPr>
          <w:lang w:bidi="fa-IR"/>
        </w:rPr>
        <w:t>ı</w:t>
      </w:r>
      <w:r>
        <w:rPr>
          <w:lang w:bidi="fa-IR"/>
        </w:rPr>
        <w:t>tarak yorumlamaya çalışmışlardır. Nitekim Amerikan CNN televizyon kanalı, “İslam dini, diğer dinlerden çok daha hızlı bir şekilde yayılma halindedir” hakikatini beyan ederek şöyle ilan etmiştir: “İslam’ın, H</w:t>
      </w:r>
      <w:r>
        <w:rPr>
          <w:lang w:bidi="fa-IR"/>
        </w:rPr>
        <w:t>ı</w:t>
      </w:r>
      <w:r>
        <w:rPr>
          <w:lang w:bidi="fa-IR"/>
        </w:rPr>
        <w:t>ristiyanların çoğunlukta olduğu toplumlarda hızla yayılması, o to</w:t>
      </w:r>
      <w:r>
        <w:rPr>
          <w:lang w:bidi="fa-IR"/>
        </w:rPr>
        <w:t>p</w:t>
      </w:r>
      <w:r>
        <w:rPr>
          <w:lang w:bidi="fa-IR"/>
        </w:rPr>
        <w:t>lumlardaki görüş sahiplerinin İslami Rönesans’tan söz etmesine sebep olmuştur.”</w:t>
      </w:r>
      <w:r>
        <w:rPr>
          <w:rStyle w:val="FootnoteReference"/>
          <w:lang w:bidi="fa-IR"/>
        </w:rPr>
        <w:footnoteReference w:id="984"/>
      </w:r>
    </w:p>
    <w:p w:rsidR="008C142D" w:rsidRDefault="008C142D">
      <w:pPr>
        <w:rPr>
          <w:lang w:bidi="fa-IR"/>
        </w:rPr>
      </w:pPr>
      <w:r>
        <w:rPr>
          <w:lang w:bidi="fa-IR"/>
        </w:rPr>
        <w:t>Saraybosna Üniversitesi, ilahiyat üstadı Dr. Hili Nimarelia, “Batılı milletler arasında İslami yönelişin ortaya çıkışını” teyit ederek ve de, “Bizzat batılıların da bildiği gibi İslam, dünyadaki mevcut boşluğu doldurmak için güçlü bir alternatif konumundadır. Batılılar bunu iyi bilmekt</w:t>
      </w:r>
      <w:r>
        <w:rPr>
          <w:lang w:bidi="fa-IR"/>
        </w:rPr>
        <w:t>e</w:t>
      </w:r>
      <w:r>
        <w:rPr>
          <w:lang w:bidi="fa-IR"/>
        </w:rPr>
        <w:t>dir, ama itiraf etmek istemiyorlar” hakikatini beyan ederek şöyle d</w:t>
      </w:r>
      <w:r>
        <w:rPr>
          <w:lang w:bidi="fa-IR"/>
        </w:rPr>
        <w:t>e</w:t>
      </w:r>
      <w:r>
        <w:rPr>
          <w:lang w:bidi="fa-IR"/>
        </w:rPr>
        <w:t>miştir: “İslami devrimin ortaya çıkışından sonra bizzat batıda, gün gi</w:t>
      </w:r>
      <w:r>
        <w:rPr>
          <w:lang w:bidi="fa-IR"/>
        </w:rPr>
        <w:t>t</w:t>
      </w:r>
      <w:r>
        <w:rPr>
          <w:lang w:bidi="fa-IR"/>
        </w:rPr>
        <w:t>tikçe İslami yönelişin artış kaydettiğini görmekteyiz.”</w:t>
      </w:r>
      <w:r>
        <w:rPr>
          <w:rStyle w:val="FootnoteReference"/>
          <w:lang w:bidi="fa-IR"/>
        </w:rPr>
        <w:footnoteReference w:id="985"/>
      </w:r>
    </w:p>
    <w:p w:rsidR="008C142D" w:rsidRDefault="008C142D">
      <w:pPr>
        <w:rPr>
          <w:lang w:bidi="fa-IR"/>
        </w:rPr>
      </w:pPr>
      <w:r>
        <w:rPr>
          <w:lang w:bidi="fa-IR"/>
        </w:rPr>
        <w:t xml:space="preserve">Hakikatte, batıda ve dünyanın çeşitli bölgelerinde, özellikle de </w:t>
      </w:r>
      <w:r>
        <w:rPr>
          <w:lang w:bidi="fa-IR"/>
        </w:rPr>
        <w:t>İ</w:t>
      </w:r>
      <w:r>
        <w:rPr>
          <w:lang w:bidi="fa-IR"/>
        </w:rPr>
        <w:t>ran’da ortaya çıkan siyasi ve itikadi değişikliklere dikkat ettiğimiz ta</w:t>
      </w:r>
      <w:r>
        <w:rPr>
          <w:lang w:bidi="fa-IR"/>
        </w:rPr>
        <w:t>k</w:t>
      </w:r>
      <w:r>
        <w:rPr>
          <w:lang w:bidi="fa-IR"/>
        </w:rPr>
        <w:t>tirde, İslam’ın adeta batılıların yıllardır peşinde oldukları bir sembol olduğunu görmekteyiz. İslam, batıdaki bu boşluğu doldurabilir. Gerçi henüz batı, gevşeklik içinde İslam’a doğru yönelmektedir.”</w:t>
      </w:r>
      <w:r>
        <w:rPr>
          <w:rStyle w:val="FootnoteReference"/>
          <w:lang w:bidi="fa-IR"/>
        </w:rPr>
        <w:footnoteReference w:id="986"/>
      </w:r>
    </w:p>
    <w:p w:rsidR="008C142D" w:rsidRDefault="008C142D">
      <w:pPr>
        <w:rPr>
          <w:lang w:bidi="fa-IR"/>
        </w:rPr>
      </w:pPr>
      <w:r>
        <w:rPr>
          <w:lang w:bidi="fa-IR"/>
        </w:rPr>
        <w:t>İsveç kilisesi baş piskoposu Christer Stendni ise batılı ve Hırist</w:t>
      </w:r>
      <w:r>
        <w:rPr>
          <w:lang w:bidi="fa-IR"/>
        </w:rPr>
        <w:t>i</w:t>
      </w:r>
      <w:r>
        <w:rPr>
          <w:lang w:bidi="fa-IR"/>
        </w:rPr>
        <w:t>yan ülkelerde İslam’ın büyük bir hızla yayılmakta olduğunu itiraf ed</w:t>
      </w:r>
      <w:r>
        <w:rPr>
          <w:lang w:bidi="fa-IR"/>
        </w:rPr>
        <w:t>e</w:t>
      </w:r>
      <w:r>
        <w:rPr>
          <w:lang w:bidi="fa-IR"/>
        </w:rPr>
        <w:t>rek, (ki Müslümanların önderi Ayetullah Hamenei’nin ifadesiyle bu geli</w:t>
      </w:r>
      <w:r>
        <w:rPr>
          <w:lang w:bidi="fa-IR"/>
        </w:rPr>
        <w:t>ş</w:t>
      </w:r>
      <w:r>
        <w:rPr>
          <w:lang w:bidi="fa-IR"/>
        </w:rPr>
        <w:t>me, geçen yıllara oranla mukayese edilemeyecek bir şekilde gerçe</w:t>
      </w:r>
      <w:r>
        <w:rPr>
          <w:lang w:bidi="fa-IR"/>
        </w:rPr>
        <w:t>k</w:t>
      </w:r>
      <w:r>
        <w:rPr>
          <w:lang w:bidi="fa-IR"/>
        </w:rPr>
        <w:t>leşmektedir) şöyle demiştir: “İçinde insani değerlerin kolayca unutu</w:t>
      </w:r>
      <w:r>
        <w:rPr>
          <w:lang w:bidi="fa-IR"/>
        </w:rPr>
        <w:t>l</w:t>
      </w:r>
      <w:r>
        <w:rPr>
          <w:lang w:bidi="fa-IR"/>
        </w:rPr>
        <w:t>duğu toplumsal durumumuz hakkındaki eleştirileri çok iyi bilme</w:t>
      </w:r>
      <w:r>
        <w:rPr>
          <w:lang w:bidi="fa-IR"/>
        </w:rPr>
        <w:t>k</w:t>
      </w:r>
      <w:r>
        <w:rPr>
          <w:lang w:bidi="fa-IR"/>
        </w:rPr>
        <w:t>teyiz ve İslam’ın bizi uyandıracak etkenlerden biri olması mümkündür.”</w:t>
      </w:r>
    </w:p>
    <w:p w:rsidR="008C142D" w:rsidRDefault="008C142D">
      <w:pPr>
        <w:rPr>
          <w:lang w:bidi="fa-IR"/>
        </w:rPr>
      </w:pPr>
      <w:r>
        <w:rPr>
          <w:lang w:bidi="fa-IR"/>
        </w:rPr>
        <w:t>Hakeza Stendni şöyle eklemektedir: “Hıristiyanlık dini, misyone</w:t>
      </w:r>
      <w:r>
        <w:rPr>
          <w:lang w:bidi="fa-IR"/>
        </w:rPr>
        <w:t>r</w:t>
      </w:r>
      <w:r>
        <w:rPr>
          <w:lang w:bidi="fa-IR"/>
        </w:rPr>
        <w:t>ler vasıtasıyla dünyaya yayıldığı gibi, bugün İslam da dünyaya yayı</w:t>
      </w:r>
      <w:r>
        <w:rPr>
          <w:lang w:bidi="fa-IR"/>
        </w:rPr>
        <w:t>l</w:t>
      </w:r>
      <w:r>
        <w:rPr>
          <w:lang w:bidi="fa-IR"/>
        </w:rPr>
        <w:t>makta ve insanları kendine cezp etmektedir.” Bu İsveçli baş piskopos açık bir şekilde şöyle demektedir: “Biz belli ve açık olmayan, ama doğru ve açık olduğunu sandığımız değerlerle yolumuza devam ed</w:t>
      </w:r>
      <w:r>
        <w:rPr>
          <w:lang w:bidi="fa-IR"/>
        </w:rPr>
        <w:t>e</w:t>
      </w:r>
      <w:r>
        <w:rPr>
          <w:lang w:bidi="fa-IR"/>
        </w:rPr>
        <w:t xml:space="preserve">meyiz. Ben, İslam’ın bizi uyandıracak etkenlerden biri olacağına </w:t>
      </w:r>
      <w:r>
        <w:rPr>
          <w:lang w:bidi="fa-IR"/>
        </w:rPr>
        <w:t>i</w:t>
      </w:r>
      <w:r>
        <w:rPr>
          <w:lang w:bidi="fa-IR"/>
        </w:rPr>
        <w:t>nanmaktayım.”</w:t>
      </w:r>
      <w:r>
        <w:rPr>
          <w:rStyle w:val="FootnoteReference"/>
          <w:lang w:bidi="fa-IR"/>
        </w:rPr>
        <w:footnoteReference w:id="987"/>
      </w:r>
    </w:p>
    <w:p w:rsidR="008C142D" w:rsidRDefault="008C142D">
      <w:pPr>
        <w:rPr>
          <w:lang w:bidi="fa-IR"/>
        </w:rPr>
      </w:pPr>
    </w:p>
    <w:p w:rsidR="008C142D" w:rsidRDefault="008C142D" w:rsidP="00D278DE">
      <w:pPr>
        <w:pStyle w:val="Heading1"/>
        <w:rPr>
          <w:lang w:bidi="fa-IR"/>
        </w:rPr>
      </w:pPr>
      <w:bookmarkStart w:id="255" w:name="_Toc61827272"/>
      <w:r>
        <w:rPr>
          <w:lang w:bidi="fa-IR"/>
        </w:rPr>
        <w:t>Batılı Ülkelerde İslam’ın Yayılmasından Endişe Duyulması</w:t>
      </w:r>
      <w:bookmarkEnd w:id="255"/>
    </w:p>
    <w:p w:rsidR="008C142D" w:rsidRDefault="008C142D">
      <w:pPr>
        <w:rPr>
          <w:lang w:bidi="fa-IR"/>
        </w:rPr>
      </w:pPr>
      <w:r>
        <w:rPr>
          <w:lang w:bidi="fa-IR"/>
        </w:rPr>
        <w:t>İslam’ın batılı toplumlarda hızla yayılması, batıdaki siyasi düzen sahiplerini, siyonist odakları ve sömürgeci güçleri, şiddetle endişele</w:t>
      </w:r>
      <w:r>
        <w:rPr>
          <w:lang w:bidi="fa-IR"/>
        </w:rPr>
        <w:t>n</w:t>
      </w:r>
      <w:r>
        <w:rPr>
          <w:lang w:bidi="fa-IR"/>
        </w:rPr>
        <w:t>dirmiştir. Batılı yazar Philip Revend ise, “Batılı görüş noktası: Mü</w:t>
      </w:r>
      <w:r>
        <w:rPr>
          <w:lang w:bidi="fa-IR"/>
        </w:rPr>
        <w:t>s</w:t>
      </w:r>
      <w:r>
        <w:rPr>
          <w:lang w:bidi="fa-IR"/>
        </w:rPr>
        <w:t>lümanlar patlayacak bombalardırlar” başlığı altında yazdığı bir mak</w:t>
      </w:r>
      <w:r>
        <w:rPr>
          <w:lang w:bidi="fa-IR"/>
        </w:rPr>
        <w:t>a</w:t>
      </w:r>
      <w:r>
        <w:rPr>
          <w:lang w:bidi="fa-IR"/>
        </w:rPr>
        <w:t>lede, “İslam bir çok milletleri, özellikle de Avrupadaki milletleri ke</w:t>
      </w:r>
      <w:r>
        <w:rPr>
          <w:lang w:bidi="fa-IR"/>
        </w:rPr>
        <w:t>n</w:t>
      </w:r>
      <w:r>
        <w:rPr>
          <w:lang w:bidi="fa-IR"/>
        </w:rPr>
        <w:t>dine cezp etmektedir” hakikatini beyan ederek şöyle yazmıştır: “Bat</w:t>
      </w:r>
      <w:r>
        <w:rPr>
          <w:lang w:bidi="fa-IR"/>
        </w:rPr>
        <w:t>ı</w:t>
      </w:r>
      <w:r>
        <w:rPr>
          <w:lang w:bidi="fa-IR"/>
        </w:rPr>
        <w:t>yı önceki yıllara oranla daha çok endişelenmeye sevk eden şey, İ</w:t>
      </w:r>
      <w:r>
        <w:rPr>
          <w:lang w:bidi="fa-IR"/>
        </w:rPr>
        <w:t>s</w:t>
      </w:r>
      <w:r>
        <w:rPr>
          <w:lang w:bidi="fa-IR"/>
        </w:rPr>
        <w:t>lam’ın batıda her geçen gün daha da bir güçlenmesi ve bazı batılıların tabiri</w:t>
      </w:r>
      <w:r>
        <w:rPr>
          <w:lang w:bidi="fa-IR"/>
        </w:rPr>
        <w:t>y</w:t>
      </w:r>
      <w:r>
        <w:rPr>
          <w:lang w:bidi="fa-IR"/>
        </w:rPr>
        <w:t>le, İslam’ın saatli bomba haline dönüşmesidir.”</w:t>
      </w:r>
      <w:r>
        <w:rPr>
          <w:rStyle w:val="FootnoteReference"/>
          <w:lang w:bidi="fa-IR"/>
        </w:rPr>
        <w:footnoteReference w:id="988"/>
      </w:r>
    </w:p>
    <w:p w:rsidR="008C142D" w:rsidRDefault="008C142D">
      <w:pPr>
        <w:rPr>
          <w:lang w:bidi="fa-IR"/>
        </w:rPr>
      </w:pPr>
      <w:r>
        <w:rPr>
          <w:lang w:bidi="fa-IR"/>
        </w:rPr>
        <w:t>Amerikan özgür kongre kurumunun (FCF) başkanı ve meşhur Heritic müessesesinin kurucusu olan Paul Weyrich, William S. Lind ile birlikte yazdıkları bir makalede Amerika önderlerini, İslami Fundamentalizm’in inançları ve hedefleri hususunda uyararak şöyle demişlerdir: “İslam, üç asırlık bir geçmişte savunma stratejisini takip etmekteydi. Ama şimdi saldırı stratejisini benimsemiştir. Şu anda İ</w:t>
      </w:r>
      <w:r>
        <w:rPr>
          <w:lang w:bidi="fa-IR"/>
        </w:rPr>
        <w:t>s</w:t>
      </w:r>
      <w:r>
        <w:rPr>
          <w:lang w:bidi="fa-IR"/>
        </w:rPr>
        <w:t>lam bütün dünyaya yayılma halindedir. Güneyde, iki Afrika sahiline, doğudan Çin Denizi’nin güneyinden Avusturalya’ya, kuzeyden doğu ve batı Avrupa’ya, batıdan ise ABD’ye yayılmaktadır. Amerika’da İ</w:t>
      </w:r>
      <w:r>
        <w:rPr>
          <w:lang w:bidi="fa-IR"/>
        </w:rPr>
        <w:t>s</w:t>
      </w:r>
      <w:r>
        <w:rPr>
          <w:lang w:bidi="fa-IR"/>
        </w:rPr>
        <w:t>lam, diğer bütün dinlerden daha hızlı bir şekilde yayılmaktadır. Bu yüzden de Hıristiyanlık dünyası tehlikeye düşmüştür.”</w:t>
      </w:r>
      <w:r>
        <w:rPr>
          <w:rStyle w:val="FootnoteReference"/>
          <w:lang w:bidi="fa-IR"/>
        </w:rPr>
        <w:footnoteReference w:id="989"/>
      </w:r>
    </w:p>
    <w:p w:rsidR="008C142D" w:rsidRDefault="008C142D">
      <w:pPr>
        <w:rPr>
          <w:lang w:bidi="fa-IR"/>
        </w:rPr>
      </w:pPr>
      <w:r>
        <w:rPr>
          <w:lang w:bidi="fa-IR"/>
        </w:rPr>
        <w:t xml:space="preserve">Yahudilerin Washington’daki Milli Güvenlik işleri kurumu (JINSA) </w:t>
      </w:r>
      <w:r>
        <w:rPr>
          <w:rStyle w:val="FootnoteReference"/>
          <w:lang w:bidi="fa-IR"/>
        </w:rPr>
        <w:footnoteReference w:id="990"/>
      </w:r>
      <w:r>
        <w:rPr>
          <w:lang w:bidi="fa-IR"/>
        </w:rPr>
        <w:t xml:space="preserve"> ve hahamların, Rabbi Mare H. Tanenboum Foundation adlı kurumu ise bir müddet önce, George Washington Üniversitesinde s</w:t>
      </w:r>
      <w:r>
        <w:rPr>
          <w:lang w:bidi="fa-IR"/>
        </w:rPr>
        <w:t>i</w:t>
      </w:r>
      <w:r>
        <w:rPr>
          <w:lang w:bidi="fa-IR"/>
        </w:rPr>
        <w:t>yasi İslam hakkında düzenlenen bir konferansta şöyle ilan etmiştir: “Amerika’da İslam, diğer dinlere oranla daha hızlı bir büyüme ka</w:t>
      </w:r>
      <w:r>
        <w:rPr>
          <w:lang w:bidi="fa-IR"/>
        </w:rPr>
        <w:t>y</w:t>
      </w:r>
      <w:r>
        <w:rPr>
          <w:lang w:bidi="fa-IR"/>
        </w:rPr>
        <w:t>detmiştir ve bu da batı için büyük bir tehlike konumundadır. Biz de bunu önlemek için, dünya ülkelerinde demokrasinin yaygın hale ge</w:t>
      </w:r>
      <w:r>
        <w:rPr>
          <w:lang w:bidi="fa-IR"/>
        </w:rPr>
        <w:t>l</w:t>
      </w:r>
      <w:r>
        <w:rPr>
          <w:lang w:bidi="fa-IR"/>
        </w:rPr>
        <w:t>mesi hus</w:t>
      </w:r>
      <w:r>
        <w:rPr>
          <w:lang w:bidi="fa-IR"/>
        </w:rPr>
        <w:t>u</w:t>
      </w:r>
      <w:r>
        <w:rPr>
          <w:lang w:bidi="fa-IR"/>
        </w:rPr>
        <w:t>sunda çaba göstermeliyiz.”</w:t>
      </w:r>
      <w:r>
        <w:rPr>
          <w:rStyle w:val="FootnoteReference"/>
          <w:lang w:bidi="fa-IR"/>
        </w:rPr>
        <w:footnoteReference w:id="991"/>
      </w:r>
    </w:p>
    <w:p w:rsidR="008C142D" w:rsidRDefault="008C142D">
      <w:pPr>
        <w:rPr>
          <w:lang w:bidi="fa-IR"/>
        </w:rPr>
      </w:pPr>
      <w:r>
        <w:rPr>
          <w:lang w:bidi="fa-IR"/>
        </w:rPr>
        <w:t>İspanya ABC gazetesi yorumcusu daha açık bir şekilde, batıda İ</w:t>
      </w:r>
      <w:r>
        <w:rPr>
          <w:lang w:bidi="fa-IR"/>
        </w:rPr>
        <w:t>s</w:t>
      </w:r>
      <w:r>
        <w:rPr>
          <w:lang w:bidi="fa-IR"/>
        </w:rPr>
        <w:t>lam’ın yayılmasından kaynaklanan endişeleri yansıtarak şöyle yazmı</w:t>
      </w:r>
      <w:r>
        <w:rPr>
          <w:lang w:bidi="fa-IR"/>
        </w:rPr>
        <w:t>ş</w:t>
      </w:r>
      <w:r>
        <w:rPr>
          <w:lang w:bidi="fa-IR"/>
        </w:rPr>
        <w:t>tır: “Dikkat etmek gerekir ki İslam’ın zencilere verdiği kendine güven duygusu, çok büyük bir değer taşımaktadır. Ayrıca İslam zenciler için bir düzendir, bir gurur ve vahdet icat etmektedir. Hatta Amerika’da İ</w:t>
      </w:r>
      <w:r>
        <w:rPr>
          <w:lang w:bidi="fa-IR"/>
        </w:rPr>
        <w:t>s</w:t>
      </w:r>
      <w:r>
        <w:rPr>
          <w:lang w:bidi="fa-IR"/>
        </w:rPr>
        <w:t>lam’a yönelen zenci kimseler, halk arasında en düzenli ve uyumlu to</w:t>
      </w:r>
      <w:r>
        <w:rPr>
          <w:lang w:bidi="fa-IR"/>
        </w:rPr>
        <w:t>p</w:t>
      </w:r>
      <w:r>
        <w:rPr>
          <w:lang w:bidi="fa-IR"/>
        </w:rPr>
        <w:t>luluğu teşkil etmektedirler.”</w:t>
      </w:r>
    </w:p>
    <w:p w:rsidR="008C142D" w:rsidRDefault="008C142D">
      <w:pPr>
        <w:rPr>
          <w:lang w:bidi="fa-IR"/>
        </w:rPr>
      </w:pPr>
      <w:r>
        <w:rPr>
          <w:lang w:bidi="fa-IR"/>
        </w:rPr>
        <w:t>Bu yorumcu, batılı zencilerin İslam’a yönelişinin sonuçları hus</w:t>
      </w:r>
      <w:r>
        <w:rPr>
          <w:lang w:bidi="fa-IR"/>
        </w:rPr>
        <w:t>u</w:t>
      </w:r>
      <w:r>
        <w:rPr>
          <w:lang w:bidi="fa-IR"/>
        </w:rPr>
        <w:t>sunda uyarıda bulunarak şöyle demiştir: “Uyanık olmalıyız. Eğer d</w:t>
      </w:r>
      <w:r>
        <w:rPr>
          <w:lang w:bidi="fa-IR"/>
        </w:rPr>
        <w:t>i</w:t>
      </w:r>
      <w:r>
        <w:rPr>
          <w:lang w:bidi="fa-IR"/>
        </w:rPr>
        <w:t>ğer zenciler de İslam’ı yol olarak seçecek olursa, biz batılılar büyük bir karşılaşmaya hazırlanmak zorunda kalacağız. Zira, zencilerin bir takım özellikleri sebebiyle, fundamentalizme yönelmeleri, Arapların fundamentalizminden çok daha ileri olacaktır.”</w:t>
      </w:r>
      <w:r>
        <w:rPr>
          <w:rStyle w:val="FootnoteReference"/>
          <w:lang w:bidi="fa-IR"/>
        </w:rPr>
        <w:footnoteReference w:id="992"/>
      </w:r>
    </w:p>
    <w:p w:rsidR="008C142D" w:rsidRDefault="008C142D">
      <w:pPr>
        <w:rPr>
          <w:lang w:bidi="fa-IR"/>
        </w:rPr>
      </w:pPr>
      <w:r>
        <w:rPr>
          <w:lang w:bidi="fa-IR"/>
        </w:rPr>
        <w:t>Batılı yazarlardan ve görüş sahiplerinden bir diğeri de, “İslam g</w:t>
      </w:r>
      <w:r>
        <w:rPr>
          <w:lang w:bidi="fa-IR"/>
        </w:rPr>
        <w:t>e</w:t>
      </w:r>
      <w:r>
        <w:rPr>
          <w:lang w:bidi="fa-IR"/>
        </w:rPr>
        <w:t>lişme halindedir” adlı bir makalesinde, “maneviyatı reddeden batılı temell</w:t>
      </w:r>
      <w:r>
        <w:rPr>
          <w:lang w:bidi="fa-IR"/>
        </w:rPr>
        <w:t>e</w:t>
      </w:r>
      <w:r>
        <w:rPr>
          <w:lang w:bidi="fa-IR"/>
        </w:rPr>
        <w:t>ri” eleştirerek şöyle yazmıştır: “Bugün şaşkınlığa düşmüş ve end</w:t>
      </w:r>
      <w:r>
        <w:rPr>
          <w:lang w:bidi="fa-IR"/>
        </w:rPr>
        <w:t>i</w:t>
      </w:r>
      <w:r>
        <w:rPr>
          <w:lang w:bidi="fa-IR"/>
        </w:rPr>
        <w:t>şeye kapılmış batı, İslam tarafından ortaya koyulan cezp edici bir h</w:t>
      </w:r>
      <w:r>
        <w:rPr>
          <w:lang w:bidi="fa-IR"/>
        </w:rPr>
        <w:t>a</w:t>
      </w:r>
      <w:r>
        <w:rPr>
          <w:lang w:bidi="fa-IR"/>
        </w:rPr>
        <w:t>reket ve saldırıya geçmiş bir güçle karşı karşıya gelmiştir.”</w:t>
      </w:r>
      <w:r>
        <w:rPr>
          <w:rStyle w:val="FootnoteReference"/>
          <w:lang w:bidi="fa-IR"/>
        </w:rPr>
        <w:footnoteReference w:id="993"/>
      </w:r>
    </w:p>
    <w:p w:rsidR="008C142D" w:rsidRDefault="008C142D">
      <w:pPr>
        <w:rPr>
          <w:lang w:bidi="fa-IR"/>
        </w:rPr>
      </w:pPr>
      <w:r>
        <w:rPr>
          <w:lang w:bidi="fa-IR"/>
        </w:rPr>
        <w:t>Fransız filozofu ve düşünürü Roger Garaudy ise şu inanca sahiptir: “Batı medeniyeti, İslami kavramların hakimiyetinden korktuğu için kendine güvenini kaybetmiştir.”</w:t>
      </w:r>
      <w:r>
        <w:rPr>
          <w:rStyle w:val="FootnoteReference"/>
          <w:lang w:bidi="fa-IR"/>
        </w:rPr>
        <w:footnoteReference w:id="994"/>
      </w:r>
    </w:p>
    <w:p w:rsidR="008C142D" w:rsidRDefault="008C142D">
      <w:pPr>
        <w:rPr>
          <w:lang w:bidi="fa-IR"/>
        </w:rPr>
      </w:pPr>
      <w:r>
        <w:rPr>
          <w:lang w:bidi="fa-IR"/>
        </w:rPr>
        <w:t>Elde bulunan kanıtlar da şu gerçeği göstermektedir ki, “batı şu a</w:t>
      </w:r>
      <w:r>
        <w:rPr>
          <w:lang w:bidi="fa-IR"/>
        </w:rPr>
        <w:t>n</w:t>
      </w:r>
      <w:r>
        <w:rPr>
          <w:lang w:bidi="fa-IR"/>
        </w:rPr>
        <w:t>da, İslamı kabullenen bir çok sanatçı, düşünür, aydın ve tüccarlar ka</w:t>
      </w:r>
      <w:r>
        <w:rPr>
          <w:lang w:bidi="fa-IR"/>
        </w:rPr>
        <w:t>r</w:t>
      </w:r>
      <w:r>
        <w:rPr>
          <w:lang w:bidi="fa-IR"/>
        </w:rPr>
        <w:t>şısında şaşkınlığa düşmüş bulunmaktadır.”</w:t>
      </w:r>
      <w:r>
        <w:rPr>
          <w:rStyle w:val="FootnoteReference"/>
          <w:lang w:bidi="fa-IR"/>
        </w:rPr>
        <w:footnoteReference w:id="995"/>
      </w:r>
    </w:p>
    <w:p w:rsidR="008C142D" w:rsidRDefault="008C142D">
      <w:pPr>
        <w:rPr>
          <w:lang w:bidi="fa-IR"/>
        </w:rPr>
      </w:pPr>
      <w:r>
        <w:rPr>
          <w:lang w:bidi="fa-IR"/>
        </w:rPr>
        <w:t>Avrupa’nın kalbinde İslami bir devlet teşkil edilebileceği görünt</w:t>
      </w:r>
      <w:r>
        <w:rPr>
          <w:lang w:bidi="fa-IR"/>
        </w:rPr>
        <w:t>ü</w:t>
      </w:r>
      <w:r>
        <w:rPr>
          <w:lang w:bidi="fa-IR"/>
        </w:rPr>
        <w:t>sü, batıyı yeni ve artış kaydeden bir endişeye düşürmüştür. Dolayısı</w:t>
      </w:r>
      <w:r>
        <w:rPr>
          <w:lang w:bidi="fa-IR"/>
        </w:rPr>
        <w:t>y</w:t>
      </w:r>
      <w:r>
        <w:rPr>
          <w:lang w:bidi="fa-IR"/>
        </w:rPr>
        <w:t>la da bu ihtimale karşı ciddi olarak mukabelede bulunmaya koyulmu</w:t>
      </w:r>
      <w:r>
        <w:rPr>
          <w:lang w:bidi="fa-IR"/>
        </w:rPr>
        <w:t>ş</w:t>
      </w:r>
      <w:r>
        <w:rPr>
          <w:lang w:bidi="fa-IR"/>
        </w:rPr>
        <w:t>lardır. Bu sebeple Balkan olaylarını yorumlayan bir çok kimseler şu gerçeğe inanmaktadır ki, cinayetkar Sırplar, batının yeşil ışık yakm</w:t>
      </w:r>
      <w:r>
        <w:rPr>
          <w:lang w:bidi="fa-IR"/>
        </w:rPr>
        <w:t>a</w:t>
      </w:r>
      <w:r>
        <w:rPr>
          <w:lang w:bidi="fa-IR"/>
        </w:rPr>
        <w:t>sıyla ve de onların öldür</w:t>
      </w:r>
      <w:r>
        <w:rPr>
          <w:lang w:bidi="fa-IR"/>
        </w:rPr>
        <w:t>ü</w:t>
      </w:r>
      <w:r>
        <w:rPr>
          <w:lang w:bidi="fa-IR"/>
        </w:rPr>
        <w:t xml:space="preserve">cü sessizliklerinin gölgesinde Bosna’daki Müslümanları feci bir şekilde katletmeye teşebbüs edebilmişlerdir. </w:t>
      </w:r>
    </w:p>
    <w:p w:rsidR="008C142D" w:rsidRDefault="008C142D">
      <w:pPr>
        <w:rPr>
          <w:lang w:bidi="fa-IR"/>
        </w:rPr>
      </w:pPr>
      <w:r>
        <w:rPr>
          <w:lang w:bidi="fa-IR"/>
        </w:rPr>
        <w:t>Amerikan Spot Light haftalık dergisi ise, Balkan’daki katliamların gerçek hedefini konu alan bir makalesinde, Balkanlar’daki acı olayları incelemiş ve de Sırpların cinayetleri karşısında batılı ülkelerin hiçbir makbul delil olmadan susmasını inceleyerek, bu olayın sebebi hakkı</w:t>
      </w:r>
      <w:r>
        <w:rPr>
          <w:lang w:bidi="fa-IR"/>
        </w:rPr>
        <w:t>n</w:t>
      </w:r>
      <w:r>
        <w:rPr>
          <w:lang w:bidi="fa-IR"/>
        </w:rPr>
        <w:t>da şöyle yazmıştır: “Büyük batılı güçler, Bosna Hersek ülkesinin İslami bir ülke olarak ortaya çıkmasından korkmuşlardır.”</w:t>
      </w:r>
      <w:r>
        <w:rPr>
          <w:rStyle w:val="FootnoteReference"/>
          <w:lang w:bidi="fa-IR"/>
        </w:rPr>
        <w:footnoteReference w:id="996"/>
      </w:r>
    </w:p>
    <w:p w:rsidR="008C142D" w:rsidRDefault="008C142D">
      <w:pPr>
        <w:rPr>
          <w:lang w:bidi="fa-IR"/>
        </w:rPr>
      </w:pPr>
      <w:r>
        <w:rPr>
          <w:lang w:bidi="fa-IR"/>
        </w:rPr>
        <w:t>Elbette Fransa’nın dönem Cumhurbaşkanı Mitterand gibi bazı A</w:t>
      </w:r>
      <w:r>
        <w:rPr>
          <w:lang w:bidi="fa-IR"/>
        </w:rPr>
        <w:t>v</w:t>
      </w:r>
      <w:r>
        <w:rPr>
          <w:lang w:bidi="fa-IR"/>
        </w:rPr>
        <w:t>rupa liderleri de Saray Bosna’ya ziyarette bulunuyorlardı. Mitterand, Bosna savaşl</w:t>
      </w:r>
      <w:r>
        <w:rPr>
          <w:lang w:bidi="fa-IR"/>
        </w:rPr>
        <w:t>a</w:t>
      </w:r>
      <w:r>
        <w:rPr>
          <w:lang w:bidi="fa-IR"/>
        </w:rPr>
        <w:t xml:space="preserve">rının kızıştığı bir dönemde, Bosna Cumhurbaşkanı Ali İzzet Begoviç ile görüştüğünde, Ali İzzet Begoviç’in İran’da İmam Humeyni </w:t>
      </w:r>
      <w:r>
        <w:rPr>
          <w:i/>
          <w:iCs/>
          <w:sz w:val="8"/>
          <w:lang w:bidi="fa-IR"/>
        </w:rPr>
        <w:t xml:space="preserve">(Allah’ın rahmeti üzerine olsun) </w:t>
      </w:r>
      <w:r>
        <w:rPr>
          <w:lang w:bidi="fa-IR"/>
        </w:rPr>
        <w:t>ile yaptığı görüşmeden ve İslam devriminden e</w:t>
      </w:r>
      <w:r>
        <w:rPr>
          <w:lang w:bidi="fa-IR"/>
        </w:rPr>
        <w:t>t</w:t>
      </w:r>
      <w:r>
        <w:rPr>
          <w:lang w:bidi="fa-IR"/>
        </w:rPr>
        <w:t>kilenmesinden endişe duyduklarını bildirmiş ve açık bir şekilde kend</w:t>
      </w:r>
      <w:r>
        <w:rPr>
          <w:lang w:bidi="fa-IR"/>
        </w:rPr>
        <w:t>i</w:t>
      </w:r>
      <w:r>
        <w:rPr>
          <w:lang w:bidi="fa-IR"/>
        </w:rPr>
        <w:t>lerine şöyle d</w:t>
      </w:r>
      <w:r>
        <w:rPr>
          <w:lang w:bidi="fa-IR"/>
        </w:rPr>
        <w:t>e</w:t>
      </w:r>
      <w:r>
        <w:rPr>
          <w:lang w:bidi="fa-IR"/>
        </w:rPr>
        <w:t>miştir: “Avrupa, Balkan bölgesinde İslami bir devletin kurulmasını önley</w:t>
      </w:r>
      <w:r>
        <w:rPr>
          <w:lang w:bidi="fa-IR"/>
        </w:rPr>
        <w:t>e</w:t>
      </w:r>
      <w:r>
        <w:rPr>
          <w:lang w:bidi="fa-IR"/>
        </w:rPr>
        <w:t>cektir.”</w:t>
      </w:r>
      <w:r>
        <w:rPr>
          <w:rStyle w:val="FootnoteReference"/>
          <w:lang w:bidi="fa-IR"/>
        </w:rPr>
        <w:footnoteReference w:id="997"/>
      </w:r>
    </w:p>
    <w:p w:rsidR="008C142D" w:rsidRDefault="008C142D">
      <w:pPr>
        <w:rPr>
          <w:lang w:bidi="fa-IR"/>
        </w:rPr>
      </w:pPr>
    </w:p>
    <w:p w:rsidR="008C142D" w:rsidRDefault="008C142D" w:rsidP="00D278DE">
      <w:pPr>
        <w:pStyle w:val="Heading1"/>
        <w:rPr>
          <w:lang w:bidi="fa-IR"/>
        </w:rPr>
      </w:pPr>
      <w:bookmarkStart w:id="256" w:name="_Toc61827273"/>
      <w:r>
        <w:rPr>
          <w:lang w:bidi="fa-IR"/>
        </w:rPr>
        <w:t>Süper Güçlerin İslam Devriminin Etkisi Hakkındaki Endişeleri ve de Takip Ettikleri Şeytani Siyasetler</w:t>
      </w:r>
      <w:bookmarkEnd w:id="256"/>
    </w:p>
    <w:p w:rsidR="008C142D" w:rsidRDefault="008C142D">
      <w:pPr>
        <w:rPr>
          <w:lang w:bidi="fa-IR"/>
        </w:rPr>
      </w:pPr>
      <w:r>
        <w:rPr>
          <w:lang w:bidi="fa-IR"/>
        </w:rPr>
        <w:t>Batı dünyasının, İslam dünyasının kıyamı karşısında endişeye ve dehşete kapılması, onları zorunlu bir tepki göstermeye zorlamıştır. Bu tepkileri, kültürel ve propaganda boyutlarında şöyle sıralamak mü</w:t>
      </w:r>
      <w:r>
        <w:rPr>
          <w:lang w:bidi="fa-IR"/>
        </w:rPr>
        <w:t>m</w:t>
      </w:r>
      <w:r>
        <w:rPr>
          <w:lang w:bidi="fa-IR"/>
        </w:rPr>
        <w:t xml:space="preserve">kündür: </w:t>
      </w:r>
    </w:p>
    <w:p w:rsidR="008C142D" w:rsidRDefault="008C142D">
      <w:pPr>
        <w:rPr>
          <w:lang w:bidi="fa-IR"/>
        </w:rPr>
      </w:pPr>
    </w:p>
    <w:p w:rsidR="008C142D" w:rsidRDefault="008C142D" w:rsidP="00D278DE">
      <w:pPr>
        <w:pStyle w:val="Heading1"/>
        <w:rPr>
          <w:lang w:bidi="fa-IR"/>
        </w:rPr>
      </w:pPr>
      <w:r>
        <w:rPr>
          <w:lang w:bidi="fa-IR"/>
        </w:rPr>
        <w:br w:type="page"/>
      </w:r>
      <w:bookmarkStart w:id="257" w:name="_Toc61827274"/>
      <w:r>
        <w:rPr>
          <w:lang w:bidi="fa-IR"/>
        </w:rPr>
        <w:t>1- İslam ve Devrimin Çehresini Tahrif Etmek</w:t>
      </w:r>
      <w:bookmarkEnd w:id="257"/>
    </w:p>
    <w:p w:rsidR="008C142D" w:rsidRDefault="008C142D">
      <w:pPr>
        <w:rPr>
          <w:lang w:bidi="fa-IR"/>
        </w:rPr>
      </w:pPr>
      <w:r>
        <w:rPr>
          <w:lang w:bidi="fa-IR"/>
        </w:rPr>
        <w:t xml:space="preserve">İmam Humeyni’nin ve İslam devriminin bütün dünya çapında, </w:t>
      </w:r>
      <w:r>
        <w:rPr>
          <w:lang w:bidi="fa-IR"/>
        </w:rPr>
        <w:t>ö</w:t>
      </w:r>
      <w:r>
        <w:rPr>
          <w:lang w:bidi="fa-IR"/>
        </w:rPr>
        <w:t>zellikle Avrupa ve Amerika ülkelerinde İslam’ın hızlı bir şekilde y</w:t>
      </w:r>
      <w:r>
        <w:rPr>
          <w:lang w:bidi="fa-IR"/>
        </w:rPr>
        <w:t>a</w:t>
      </w:r>
      <w:r>
        <w:rPr>
          <w:lang w:bidi="fa-IR"/>
        </w:rPr>
        <w:t>yılmasındaki inkar edilmez etkilerinin ortaya çıkmasıyla birlikte dü</w:t>
      </w:r>
      <w:r>
        <w:rPr>
          <w:lang w:bidi="fa-IR"/>
        </w:rPr>
        <w:t>n</w:t>
      </w:r>
      <w:r>
        <w:rPr>
          <w:lang w:bidi="fa-IR"/>
        </w:rPr>
        <w:t>ya süper güçleri, İslam ve devrimin yüzünü karartmaya çalışmışlardır. Hakikatte, “İran İslam devriminin zafere erişmesi ve de batının bu devrim karşısında hissettiği tehlike, batının tümüyle İslam aleyhine s</w:t>
      </w:r>
      <w:r>
        <w:rPr>
          <w:lang w:bidi="fa-IR"/>
        </w:rPr>
        <w:t>e</w:t>
      </w:r>
      <w:r>
        <w:rPr>
          <w:lang w:bidi="fa-IR"/>
        </w:rPr>
        <w:t>fe</w:t>
      </w:r>
      <w:r>
        <w:rPr>
          <w:lang w:bidi="fa-IR"/>
        </w:rPr>
        <w:t>r</w:t>
      </w:r>
      <w:r>
        <w:rPr>
          <w:lang w:bidi="fa-IR"/>
        </w:rPr>
        <w:t>ber olmasına sebep olmuştur.”</w:t>
      </w:r>
      <w:r>
        <w:rPr>
          <w:rStyle w:val="FootnoteReference"/>
          <w:lang w:bidi="fa-IR"/>
        </w:rPr>
        <w:footnoteReference w:id="998"/>
      </w:r>
    </w:p>
    <w:p w:rsidR="008C142D" w:rsidRDefault="008C142D">
      <w:pPr>
        <w:rPr>
          <w:lang w:bidi="fa-IR"/>
        </w:rPr>
      </w:pPr>
      <w:r>
        <w:rPr>
          <w:lang w:bidi="fa-IR"/>
        </w:rPr>
        <w:t>Hakikatte, “Batının milletler ve kültürler arası diyaloğun oluşt</w:t>
      </w:r>
      <w:r>
        <w:rPr>
          <w:lang w:bidi="fa-IR"/>
        </w:rPr>
        <w:t>u</w:t>
      </w:r>
      <w:r>
        <w:rPr>
          <w:lang w:bidi="fa-IR"/>
        </w:rPr>
        <w:t>rulması gerektiğine dair iddiası, bir yalandan ibarettir. Zira onlar, İ</w:t>
      </w:r>
      <w:r>
        <w:rPr>
          <w:lang w:bidi="fa-IR"/>
        </w:rPr>
        <w:t>s</w:t>
      </w:r>
      <w:r>
        <w:rPr>
          <w:lang w:bidi="fa-IR"/>
        </w:rPr>
        <w:t>lam ile gerçek bir diyalog kapısını kapatmışlardır ve de ısrarla İslam’ı çirkin bir şekilde sunmaya çalışmaktadırlar.”</w:t>
      </w:r>
      <w:r>
        <w:rPr>
          <w:rStyle w:val="FootnoteReference"/>
          <w:lang w:bidi="fa-IR"/>
        </w:rPr>
        <w:footnoteReference w:id="999"/>
      </w:r>
    </w:p>
    <w:p w:rsidR="008C142D" w:rsidRDefault="008C142D">
      <w:pPr>
        <w:rPr>
          <w:lang w:bidi="fa-IR"/>
        </w:rPr>
      </w:pPr>
      <w:r>
        <w:rPr>
          <w:lang w:bidi="fa-IR"/>
        </w:rPr>
        <w:t>“Bu şeytani siyasetler doğrultusunda, meşhur Amerikan gazetecisi Christopher Dicky’nin de itiraf ettiği üzere, Batı medyası İslam’ın y</w:t>
      </w:r>
      <w:r>
        <w:rPr>
          <w:lang w:bidi="fa-IR"/>
        </w:rPr>
        <w:t>ü</w:t>
      </w:r>
      <w:r>
        <w:rPr>
          <w:lang w:bidi="fa-IR"/>
        </w:rPr>
        <w:t>zünü karartma hus</w:t>
      </w:r>
      <w:r>
        <w:rPr>
          <w:lang w:bidi="fa-IR"/>
        </w:rPr>
        <w:t>u</w:t>
      </w:r>
      <w:r>
        <w:rPr>
          <w:lang w:bidi="fa-IR"/>
        </w:rPr>
        <w:t>sunda çok önemli bir rol oynamaktadır.”</w:t>
      </w:r>
      <w:r>
        <w:rPr>
          <w:rStyle w:val="FootnoteReference"/>
          <w:lang w:bidi="fa-IR"/>
        </w:rPr>
        <w:footnoteReference w:id="1000"/>
      </w:r>
    </w:p>
    <w:p w:rsidR="008C142D" w:rsidRDefault="008C142D">
      <w:pPr>
        <w:rPr>
          <w:lang w:bidi="fa-IR"/>
        </w:rPr>
      </w:pPr>
      <w:r>
        <w:rPr>
          <w:lang w:bidi="fa-IR"/>
        </w:rPr>
        <w:t>Dünya medyasının önemli bir bölümünün yönetim ve kontrolünü elinde bulunduran siyonist merkezler, İslam devriminden sonra süre</w:t>
      </w:r>
      <w:r>
        <w:rPr>
          <w:lang w:bidi="fa-IR"/>
        </w:rPr>
        <w:t>k</w:t>
      </w:r>
      <w:r>
        <w:rPr>
          <w:lang w:bidi="fa-IR"/>
        </w:rPr>
        <w:t>li olarak İslam devriminin gerçeklerini ters göstermeye, dünya kamu</w:t>
      </w:r>
      <w:r>
        <w:rPr>
          <w:lang w:bidi="fa-IR"/>
        </w:rPr>
        <w:t>o</w:t>
      </w:r>
      <w:r>
        <w:rPr>
          <w:lang w:bidi="fa-IR"/>
        </w:rPr>
        <w:t xml:space="preserve">yunu, özellikle de batı kamuoyunu saptırmaya çalışmışlardır. </w:t>
      </w:r>
    </w:p>
    <w:p w:rsidR="008C142D" w:rsidRDefault="008C142D">
      <w:pPr>
        <w:rPr>
          <w:lang w:bidi="fa-IR"/>
        </w:rPr>
      </w:pPr>
      <w:r>
        <w:rPr>
          <w:lang w:bidi="fa-IR"/>
        </w:rPr>
        <w:t>Gerçi, “İslam devriminden kaynaklanan islami ve ahlaki değerler, batı medyasının kötü propagandalarına rağmen bizzat batılı ülkelerde dahi inkar edilemez bir gerçek haline gelmiştir.”</w:t>
      </w:r>
      <w:r>
        <w:rPr>
          <w:rStyle w:val="FootnoteReference"/>
          <w:lang w:bidi="fa-IR"/>
        </w:rPr>
        <w:footnoteReference w:id="1001"/>
      </w:r>
    </w:p>
    <w:p w:rsidR="008C142D" w:rsidRDefault="008C142D">
      <w:pPr>
        <w:rPr>
          <w:lang w:bidi="fa-IR"/>
        </w:rPr>
      </w:pPr>
      <w:r>
        <w:rPr>
          <w:lang w:bidi="fa-IR"/>
        </w:rPr>
        <w:t>Başka bir tabirle, “gerçi batı medyası, İslam’ı derk etmek yerine İ</w:t>
      </w:r>
      <w:r>
        <w:rPr>
          <w:lang w:bidi="fa-IR"/>
        </w:rPr>
        <w:t>s</w:t>
      </w:r>
      <w:r>
        <w:rPr>
          <w:lang w:bidi="fa-IR"/>
        </w:rPr>
        <w:t>lam’ı, kendi yarattığı bir terörizm olarak sinema filmlerinde ve tel</w:t>
      </w:r>
      <w:r>
        <w:rPr>
          <w:lang w:bidi="fa-IR"/>
        </w:rPr>
        <w:t>e</w:t>
      </w:r>
      <w:r>
        <w:rPr>
          <w:lang w:bidi="fa-IR"/>
        </w:rPr>
        <w:t>vizyon konuşmalarında anmaktadırlar.”</w:t>
      </w:r>
      <w:r>
        <w:rPr>
          <w:rStyle w:val="FootnoteReference"/>
          <w:lang w:bidi="fa-IR"/>
        </w:rPr>
        <w:footnoteReference w:id="1002"/>
      </w:r>
    </w:p>
    <w:p w:rsidR="008C142D" w:rsidRDefault="008C142D">
      <w:pPr>
        <w:rPr>
          <w:lang w:bidi="fa-IR"/>
        </w:rPr>
      </w:pPr>
      <w:r>
        <w:rPr>
          <w:lang w:bidi="fa-IR"/>
        </w:rPr>
        <w:t xml:space="preserve">Ama buna rağmen, hakka susayan bir çok insan batı medyasının sahtekar maskesini düşürerek, İslam’a ve İslam’ın nurlu hakikatlerine doğru yönelmeye devam etmektedirler. </w:t>
      </w:r>
    </w:p>
    <w:p w:rsidR="008C142D" w:rsidRDefault="008C142D">
      <w:pPr>
        <w:rPr>
          <w:lang w:bidi="fa-IR"/>
        </w:rPr>
      </w:pPr>
      <w:r>
        <w:rPr>
          <w:lang w:bidi="fa-IR"/>
        </w:rPr>
        <w:t>Jutta Moschen hanım ise (Almanya Duisburg şehrinden) bu k</w:t>
      </w:r>
      <w:r>
        <w:rPr>
          <w:lang w:bidi="fa-IR"/>
        </w:rPr>
        <w:t>o</w:t>
      </w:r>
      <w:r>
        <w:rPr>
          <w:lang w:bidi="fa-IR"/>
        </w:rPr>
        <w:t>nuda bir takım açıklamalarda bulunarak şöyle demiştir: “Ben de diğer A</w:t>
      </w:r>
      <w:r>
        <w:rPr>
          <w:lang w:bidi="fa-IR"/>
        </w:rPr>
        <w:t>v</w:t>
      </w:r>
      <w:r>
        <w:rPr>
          <w:lang w:bidi="fa-IR"/>
        </w:rPr>
        <w:t>rupalılar gibi, İslam karşıtı batılı medyanın olumsuz propagandalarının etkisinde kalmıştım. Bu propagandaların etkisiyle, İslam’ın insanlık dışı, kaba, zalim ve diktatör bir din olduğunu sanıyordum. Bu, Avrupa medyasının kamuoyunda icat ettiği genel bir portre konumundadır. Ama, geliştirdiğim insani ilişkiler ve Müslüman öğrencilerden du</w:t>
      </w:r>
      <w:r>
        <w:rPr>
          <w:lang w:bidi="fa-IR"/>
        </w:rPr>
        <w:t>y</w:t>
      </w:r>
      <w:r>
        <w:rPr>
          <w:lang w:bidi="fa-IR"/>
        </w:rPr>
        <w:t>duklarım ve gördüklerim İslam hakkında düşündüklerimin tam tersi bir durum sergiliyordu. Bu yüzden yavaş yavaş İslam ve İran’ın dini ve siyasi konuları hakkında araştırmaya başladım. Hakikati elde etme arzusu, içimde alevlendi. Kalbimde bu ilahi dine karşı yepyeni bir pencerenin açıldığını görüyordum, kaybettiğim şeyi ve kaybolan be</w:t>
      </w:r>
      <w:r>
        <w:rPr>
          <w:lang w:bidi="fa-IR"/>
        </w:rPr>
        <w:t>n</w:t>
      </w:r>
      <w:r>
        <w:rPr>
          <w:lang w:bidi="fa-IR"/>
        </w:rPr>
        <w:t>liğimi Müslümanlar arasında bulduğumu hissediyordum.”</w:t>
      </w:r>
      <w:r>
        <w:rPr>
          <w:rStyle w:val="FootnoteReference"/>
          <w:lang w:bidi="fa-IR"/>
        </w:rPr>
        <w:footnoteReference w:id="1003"/>
      </w:r>
    </w:p>
    <w:p w:rsidR="008C142D" w:rsidRDefault="008C142D">
      <w:pPr>
        <w:rPr>
          <w:lang w:bidi="fa-IR"/>
        </w:rPr>
      </w:pPr>
    </w:p>
    <w:p w:rsidR="008C142D" w:rsidRDefault="008C142D" w:rsidP="00D278DE">
      <w:pPr>
        <w:pStyle w:val="Heading1"/>
        <w:rPr>
          <w:lang w:bidi="fa-IR"/>
        </w:rPr>
      </w:pPr>
      <w:bookmarkStart w:id="258" w:name="_Toc61827275"/>
      <w:r>
        <w:rPr>
          <w:lang w:bidi="fa-IR"/>
        </w:rPr>
        <w:t xml:space="preserve">B- İmam’ın </w:t>
      </w:r>
      <w:r>
        <w:rPr>
          <w:i/>
          <w:iCs/>
          <w:sz w:val="8"/>
          <w:lang w:bidi="fa-IR"/>
        </w:rPr>
        <w:t xml:space="preserve">(Allah’ın rahmeti üzerine olsun) </w:t>
      </w:r>
      <w:r>
        <w:rPr>
          <w:lang w:bidi="fa-IR"/>
        </w:rPr>
        <w:t>Melekuti Şahsiyetini Tahrip Etmek</w:t>
      </w:r>
      <w:bookmarkEnd w:id="258"/>
    </w:p>
    <w:p w:rsidR="008C142D" w:rsidRDefault="008C142D">
      <w:pPr>
        <w:rPr>
          <w:lang w:bidi="fa-IR"/>
        </w:rPr>
      </w:pPr>
      <w:r>
        <w:rPr>
          <w:lang w:bidi="fa-IR"/>
        </w:rPr>
        <w:t>Uluslararası Siyonizm, batının kitle haberleşme araçları ve enfo</w:t>
      </w:r>
      <w:r>
        <w:rPr>
          <w:lang w:bidi="fa-IR"/>
        </w:rPr>
        <w:t>r</w:t>
      </w:r>
      <w:r>
        <w:rPr>
          <w:lang w:bidi="fa-IR"/>
        </w:rPr>
        <w:t>masyon sistemleriyle, tahrip, sansür ve hakikatleri tersyüz etme siy</w:t>
      </w:r>
      <w:r>
        <w:rPr>
          <w:lang w:bidi="fa-IR"/>
        </w:rPr>
        <w:t>a</w:t>
      </w:r>
      <w:r>
        <w:rPr>
          <w:lang w:bidi="fa-IR"/>
        </w:rPr>
        <w:t xml:space="preserve">setini güderek gücünün büyük bir bölümünü, Hz. İmam Humeyni’nin </w:t>
      </w:r>
      <w:r>
        <w:rPr>
          <w:i/>
          <w:iCs/>
          <w:sz w:val="8"/>
          <w:lang w:bidi="fa-IR"/>
        </w:rPr>
        <w:t xml:space="preserve">(Allah’ın rahmeti üzerine olsun) </w:t>
      </w:r>
      <w:r>
        <w:rPr>
          <w:lang w:bidi="fa-IR"/>
        </w:rPr>
        <w:t>yüce düşüncelerini, cezp edici şahsiyetini ve melekuti y</w:t>
      </w:r>
      <w:r>
        <w:rPr>
          <w:lang w:bidi="fa-IR"/>
        </w:rPr>
        <w:t>ü</w:t>
      </w:r>
      <w:r>
        <w:rPr>
          <w:lang w:bidi="fa-IR"/>
        </w:rPr>
        <w:t xml:space="preserve">zünü, maneviyat ve adalete susamış halkın gözünde lekelemeye ve küçük düşürmeye harcıyordu. </w:t>
      </w:r>
    </w:p>
    <w:p w:rsidR="008C142D" w:rsidRDefault="008C142D">
      <w:pPr>
        <w:rPr>
          <w:lang w:bidi="fa-IR"/>
        </w:rPr>
      </w:pPr>
      <w:r>
        <w:rPr>
          <w:lang w:bidi="fa-IR"/>
        </w:rPr>
        <w:t>Kum İlmi havzası ve İmam Humeyni araştırma merkezi üstatları</w:t>
      </w:r>
      <w:r>
        <w:rPr>
          <w:lang w:bidi="fa-IR"/>
        </w:rPr>
        <w:t>n</w:t>
      </w:r>
      <w:r>
        <w:rPr>
          <w:lang w:bidi="fa-IR"/>
        </w:rPr>
        <w:t>dan olan Hü</w:t>
      </w:r>
      <w:r>
        <w:rPr>
          <w:lang w:bidi="fa-IR"/>
        </w:rPr>
        <w:t>c</w:t>
      </w:r>
      <w:r>
        <w:rPr>
          <w:lang w:bidi="fa-IR"/>
        </w:rPr>
        <w:t xml:space="preserve">cet’ül- İslam Dr. Şamili ise Avrupa’da ikamet ettiği müddet boyunca batılı ülkelere hakim olan atmosferi, batı medyasının iman ve inkılap hakkındaki tavrını açık bir şekilde müşahade ediyor ve bu konuda şöyle diyordu: “Şüphesiz Hz. İmam’ın </w:t>
      </w:r>
      <w:r>
        <w:rPr>
          <w:i/>
          <w:iCs/>
          <w:sz w:val="8"/>
          <w:lang w:bidi="fa-IR"/>
        </w:rPr>
        <w:t xml:space="preserve">(Allah’ın rahmeti üzerine olsun) </w:t>
      </w:r>
      <w:r>
        <w:rPr>
          <w:lang w:bidi="fa-IR"/>
        </w:rPr>
        <w:t>b</w:t>
      </w:r>
      <w:r>
        <w:rPr>
          <w:lang w:bidi="fa-IR"/>
        </w:rPr>
        <w:t>ü</w:t>
      </w:r>
      <w:r>
        <w:rPr>
          <w:lang w:bidi="fa-IR"/>
        </w:rPr>
        <w:t>yük şahsiyeti, manevi, ilmi ve toplumsal boyutlarıyla herkes için, hatta b</w:t>
      </w:r>
      <w:r>
        <w:rPr>
          <w:lang w:bidi="fa-IR"/>
        </w:rPr>
        <w:t>a</w:t>
      </w:r>
      <w:r>
        <w:rPr>
          <w:lang w:bidi="fa-IR"/>
        </w:rPr>
        <w:t>tılı toplumlar için ciddi ve şahsına münhasır bir çekiciliğe sahipti. N</w:t>
      </w:r>
      <w:r>
        <w:rPr>
          <w:lang w:bidi="fa-IR"/>
        </w:rPr>
        <w:t>i</w:t>
      </w:r>
      <w:r>
        <w:rPr>
          <w:lang w:bidi="fa-IR"/>
        </w:rPr>
        <w:t>tekim İtalya’da yeni Müslüman olmuş bir takım Şii Müslümanlara, neden İ</w:t>
      </w:r>
      <w:r>
        <w:rPr>
          <w:lang w:bidi="fa-IR"/>
        </w:rPr>
        <w:t>s</w:t>
      </w:r>
      <w:r>
        <w:rPr>
          <w:lang w:bidi="fa-IR"/>
        </w:rPr>
        <w:t>lam’ı seçtiklerini sorduğumda, İslam’a yönelmelerinde asıl sebebin İslam devriminin ve de önderinin şahs</w:t>
      </w:r>
      <w:r>
        <w:rPr>
          <w:lang w:bidi="fa-IR"/>
        </w:rPr>
        <w:t>ı</w:t>
      </w:r>
      <w:r>
        <w:rPr>
          <w:lang w:bidi="fa-IR"/>
        </w:rPr>
        <w:t>na münhasır cezzabiyeti olduğunu dile getirmişlerdir.”</w:t>
      </w:r>
    </w:p>
    <w:p w:rsidR="008C142D" w:rsidRDefault="008C142D">
      <w:pPr>
        <w:rPr>
          <w:lang w:bidi="fa-IR"/>
        </w:rPr>
      </w:pPr>
      <w:r>
        <w:rPr>
          <w:lang w:bidi="fa-IR"/>
        </w:rPr>
        <w:t>Hüccet’ül- İslam Dr. Şamili, “Bugün batılı teorisyenler bile şu net</w:t>
      </w:r>
      <w:r>
        <w:rPr>
          <w:lang w:bidi="fa-IR"/>
        </w:rPr>
        <w:t>i</w:t>
      </w:r>
      <w:r>
        <w:rPr>
          <w:lang w:bidi="fa-IR"/>
        </w:rPr>
        <w:t>ceyi elde etmişlerdir ki İmam artık bir tek kişi değildir. Aksine İmam kapsamlı, yönlendirici ve etkileyici bir düşünsel mektep konumund</w:t>
      </w:r>
      <w:r>
        <w:rPr>
          <w:lang w:bidi="fa-IR"/>
        </w:rPr>
        <w:t>a</w:t>
      </w:r>
      <w:r>
        <w:rPr>
          <w:lang w:bidi="fa-IR"/>
        </w:rPr>
        <w:t xml:space="preserve">dır.” hakikatini beyan ederek şöyle demektedir: “Bu esas üzere, </w:t>
      </w:r>
      <w:r>
        <w:rPr>
          <w:lang w:bidi="fa-IR"/>
        </w:rPr>
        <w:t>İ</w:t>
      </w:r>
      <w:r>
        <w:rPr>
          <w:lang w:bidi="fa-IR"/>
        </w:rPr>
        <w:t>mam’ın ve yüce öğretilerinin batının meşru olmayan menfaatleri için ciddi bir tehlike oluşturmasını önlemek amacıyla batıda çok ilginç ç</w:t>
      </w:r>
      <w:r>
        <w:rPr>
          <w:lang w:bidi="fa-IR"/>
        </w:rPr>
        <w:t>a</w:t>
      </w:r>
      <w:r>
        <w:rPr>
          <w:lang w:bidi="fa-IR"/>
        </w:rPr>
        <w:t>lı</w:t>
      </w:r>
      <w:r>
        <w:rPr>
          <w:lang w:bidi="fa-IR"/>
        </w:rPr>
        <w:t>ş</w:t>
      </w:r>
      <w:r>
        <w:rPr>
          <w:lang w:bidi="fa-IR"/>
        </w:rPr>
        <w:t xml:space="preserve">malar göze çarpmaktadır. Böylece Hz. İmam’ın </w:t>
      </w:r>
      <w:r>
        <w:rPr>
          <w:i/>
          <w:iCs/>
          <w:sz w:val="8"/>
          <w:lang w:bidi="fa-IR"/>
        </w:rPr>
        <w:t xml:space="preserve">(Allah’ın rahmeti üzerine olsun) </w:t>
      </w:r>
      <w:r>
        <w:rPr>
          <w:lang w:bidi="fa-IR"/>
        </w:rPr>
        <w:t>melekuti çehresi tahrif edilmeye çalışılmaktadır. Bu tahrip edici hareket sadece akademik merkezlerde değil, mümkün olan her yolla hatta sürekli ol</w:t>
      </w:r>
      <w:r>
        <w:rPr>
          <w:lang w:bidi="fa-IR"/>
        </w:rPr>
        <w:t>a</w:t>
      </w:r>
      <w:r>
        <w:rPr>
          <w:lang w:bidi="fa-IR"/>
        </w:rPr>
        <w:t>rak marke</w:t>
      </w:r>
      <w:r>
        <w:rPr>
          <w:lang w:bidi="fa-IR"/>
        </w:rPr>
        <w:t>t</w:t>
      </w:r>
      <w:r>
        <w:rPr>
          <w:lang w:bidi="fa-IR"/>
        </w:rPr>
        <w:t>ler zincirinde dağıtılan propaganda kağıtlarında bile göze çarpmakt</w:t>
      </w:r>
      <w:r>
        <w:rPr>
          <w:lang w:bidi="fa-IR"/>
        </w:rPr>
        <w:t>a</w:t>
      </w:r>
      <w:r>
        <w:rPr>
          <w:lang w:bidi="fa-IR"/>
        </w:rPr>
        <w:t>dır.”</w:t>
      </w:r>
      <w:r>
        <w:rPr>
          <w:rStyle w:val="FootnoteReference"/>
          <w:lang w:bidi="fa-IR"/>
        </w:rPr>
        <w:footnoteReference w:id="1004"/>
      </w:r>
    </w:p>
    <w:p w:rsidR="008C142D" w:rsidRDefault="008C142D">
      <w:pPr>
        <w:rPr>
          <w:lang w:bidi="fa-IR"/>
        </w:rPr>
      </w:pPr>
      <w:r>
        <w:rPr>
          <w:lang w:bidi="fa-IR"/>
        </w:rPr>
        <w:t>Dr. Şamili, İslam devrimi güçlerinin ve ilgili kültürel merkezlerin, Hz. İmam’ın büyük şahsiyetini, çağdaş dünyada ilahi ve manevi mar</w:t>
      </w:r>
      <w:r>
        <w:rPr>
          <w:lang w:bidi="fa-IR"/>
        </w:rPr>
        <w:t>i</w:t>
      </w:r>
      <w:r>
        <w:rPr>
          <w:lang w:bidi="fa-IR"/>
        </w:rPr>
        <w:t>fetlere susamış insanlara tanıtma hususunda tarihi ve hassas rolünü ifa etmedeki şiddetli acizliğine işaret ederek şöyle demektedir: “Hali h</w:t>
      </w:r>
      <w:r>
        <w:rPr>
          <w:lang w:bidi="fa-IR"/>
        </w:rPr>
        <w:t>a</w:t>
      </w:r>
      <w:r>
        <w:rPr>
          <w:lang w:bidi="fa-IR"/>
        </w:rPr>
        <w:t>zırda, hızlı ve kolay bir bilgi edinme amacıyla internete başvurulduğu taktirde, arama motoru “Google”a da İmam Humeyni kelimesi yazılıp araştırıldığı taktirde 20.100, diğer arama motorlarıyla araştırıldığında ise 17.776 sitenin İmam Humeyni hakkında ç</w:t>
      </w:r>
      <w:r>
        <w:rPr>
          <w:lang w:bidi="fa-IR"/>
        </w:rPr>
        <w:t>e</w:t>
      </w:r>
      <w:r>
        <w:rPr>
          <w:lang w:bidi="fa-IR"/>
        </w:rPr>
        <w:t>şitli konularda verilen bilgilere ulaşmak mümkündür. Nitekim araştırma motorlarında H</w:t>
      </w:r>
      <w:r>
        <w:rPr>
          <w:lang w:bidi="fa-IR"/>
        </w:rPr>
        <w:t>u</w:t>
      </w:r>
      <w:r>
        <w:rPr>
          <w:lang w:bidi="fa-IR"/>
        </w:rPr>
        <w:t>meyni kelimesi araştırıldığında ise, 52.000 internet sitesinin aynı iç</w:t>
      </w:r>
      <w:r>
        <w:rPr>
          <w:lang w:bidi="fa-IR"/>
        </w:rPr>
        <w:t>e</w:t>
      </w:r>
      <w:r>
        <w:rPr>
          <w:lang w:bidi="fa-IR"/>
        </w:rPr>
        <w:t>rikte olduğunu görmekteyiz. Bu sitelerin çoğu direkt olarak siyonistler, inkılap dışı güçler, vahhabiler ve bahailer tarafından k</w:t>
      </w:r>
      <w:r>
        <w:rPr>
          <w:lang w:bidi="fa-IR"/>
        </w:rPr>
        <w:t>u</w:t>
      </w:r>
      <w:r>
        <w:rPr>
          <w:lang w:bidi="fa-IR"/>
        </w:rPr>
        <w:t>rulmuştur veya onlar tarafından beslenmekte, desteklenmekte ve yö</w:t>
      </w:r>
      <w:r>
        <w:rPr>
          <w:lang w:bidi="fa-IR"/>
        </w:rPr>
        <w:t>n</w:t>
      </w:r>
      <w:r>
        <w:rPr>
          <w:lang w:bidi="fa-IR"/>
        </w:rPr>
        <w:t>lend</w:t>
      </w:r>
      <w:r>
        <w:rPr>
          <w:lang w:bidi="fa-IR"/>
        </w:rPr>
        <w:t>i</w:t>
      </w:r>
      <w:r>
        <w:rPr>
          <w:lang w:bidi="fa-IR"/>
        </w:rPr>
        <w:t xml:space="preserve">rilmektedir. Bunlar İmam Humeyni’nin </w:t>
      </w:r>
      <w:r>
        <w:rPr>
          <w:i/>
          <w:iCs/>
          <w:sz w:val="8"/>
          <w:lang w:bidi="fa-IR"/>
        </w:rPr>
        <w:t xml:space="preserve">(Allah’ın rahmeti üzerine olsun) </w:t>
      </w:r>
      <w:r>
        <w:rPr>
          <w:lang w:bidi="fa-IR"/>
        </w:rPr>
        <w:t>hayat verici şahsiyetini zayıflatmak ve tahrif etmek amacıyla sürekli olarak kam</w:t>
      </w:r>
      <w:r>
        <w:rPr>
          <w:lang w:bidi="fa-IR"/>
        </w:rPr>
        <w:t>u</w:t>
      </w:r>
      <w:r>
        <w:rPr>
          <w:lang w:bidi="fa-IR"/>
        </w:rPr>
        <w:t>oyunu yanlış yönlendirmeye çalışmaktadırlar. Öte yandan, “Anti H</w:t>
      </w:r>
      <w:r>
        <w:rPr>
          <w:lang w:bidi="fa-IR"/>
        </w:rPr>
        <w:t>u</w:t>
      </w:r>
      <w:r>
        <w:rPr>
          <w:lang w:bidi="fa-IR"/>
        </w:rPr>
        <w:t>meyni” (Anti Khomeini) başlığı altında yedi yüz site de, bu konuda Uluslararsı Siyonizmin uğursuz siyasetlerini icra etmeye çalışmakt</w:t>
      </w:r>
      <w:r>
        <w:rPr>
          <w:lang w:bidi="fa-IR"/>
        </w:rPr>
        <w:t>a</w:t>
      </w:r>
      <w:r>
        <w:rPr>
          <w:lang w:bidi="fa-IR"/>
        </w:rPr>
        <w:t>dır.”</w:t>
      </w:r>
      <w:r>
        <w:rPr>
          <w:rStyle w:val="FootnoteReference"/>
          <w:lang w:bidi="fa-IR"/>
        </w:rPr>
        <w:footnoteReference w:id="1005"/>
      </w:r>
    </w:p>
    <w:p w:rsidR="008C142D" w:rsidRDefault="008C142D">
      <w:r>
        <w:t xml:space="preserve">Batı dünyasındaki siyonist medyanın aralıksız bir şekilde İmam Humeyni’nin </w:t>
      </w:r>
      <w:r>
        <w:rPr>
          <w:i/>
          <w:iCs/>
          <w:sz w:val="8"/>
        </w:rPr>
        <w:t xml:space="preserve">(Allah’ın rahmeti üzerine olsun) </w:t>
      </w:r>
      <w:r>
        <w:t>çehresini karartmak için yaptığı çalışmaların sırrını, İmam’ın yüce düşüncelerinin ve melekuti şahsiyetinin İslam öğretileriyle kopmaz bağında bulmak mümkündür. Nitekim İmam, İ</w:t>
      </w:r>
      <w:r>
        <w:t>s</w:t>
      </w:r>
      <w:r>
        <w:t>lam’ın bir tecessümüydü ve hatta bizzat kendisi mücessem İslam k</w:t>
      </w:r>
      <w:r>
        <w:t>o</w:t>
      </w:r>
      <w:r>
        <w:t>numundaydı. Bu yüzden modern cahiliyye döneminde hidayet ve te</w:t>
      </w:r>
      <w:r>
        <w:t>v</w:t>
      </w:r>
      <w:r>
        <w:t>hide susamış bir çok kimse, tevhidi hakikatler ve İslam ile olan irtib</w:t>
      </w:r>
      <w:r>
        <w:t>a</w:t>
      </w:r>
      <w:r>
        <w:t xml:space="preserve">tını Hz. İmam Humeyni’yi </w:t>
      </w:r>
      <w:r>
        <w:rPr>
          <w:i/>
          <w:iCs/>
          <w:sz w:val="8"/>
        </w:rPr>
        <w:t xml:space="preserve">(Allah’ın rahmeti üzerine olsun) </w:t>
      </w:r>
      <w:r>
        <w:t>ve onun manevi mesajlarını t</w:t>
      </w:r>
      <w:r>
        <w:t>a</w:t>
      </w:r>
      <w:r>
        <w:t>nımaya borçlu sa</w:t>
      </w:r>
      <w:r>
        <w:t>y</w:t>
      </w:r>
      <w:r>
        <w:t xml:space="preserve">maktadır. </w:t>
      </w:r>
    </w:p>
    <w:p w:rsidR="008C142D" w:rsidRDefault="008C142D">
      <w:r>
        <w:t>Enformasyon dalında uzman olan Amerika Virginia eyal</w:t>
      </w:r>
      <w:r>
        <w:t>e</w:t>
      </w:r>
      <w:r>
        <w:t>tinden Silvia (Hacer) ise neden Müslüman olduğu hakkında şöyle demekt</w:t>
      </w:r>
      <w:r>
        <w:t>e</w:t>
      </w:r>
      <w:r>
        <w:t>dir: “Hakikatte ben, İran İslam devriminden sonra İslam’a ilgi duym</w:t>
      </w:r>
      <w:r>
        <w:t>a</w:t>
      </w:r>
      <w:r>
        <w:t xml:space="preserve">ya başladım. Elbette o zamanlar farklı dinler hakkında araştırmalar yapıyordum ama İslam dini fazla dikkatimi çekmiyordu. İran İslam devrimi zafere ulaştıktan sonra ilk defa televizyon kanalıyla </w:t>
      </w:r>
      <w:r>
        <w:t>İ</w:t>
      </w:r>
      <w:r>
        <w:t xml:space="preserve">mam Humenyi’nin </w:t>
      </w:r>
      <w:r>
        <w:rPr>
          <w:i/>
          <w:iCs/>
          <w:sz w:val="8"/>
        </w:rPr>
        <w:t xml:space="preserve">(Allah’ın rahmeti üzerine olsun) </w:t>
      </w:r>
      <w:r>
        <w:t>resmini gördüm. İmam’in manevi çehresi çok çekiciydi. Aniden vücudumda bana İmam’ı sevdiren bir şey hi</w:t>
      </w:r>
      <w:r>
        <w:t>s</w:t>
      </w:r>
      <w:r>
        <w:t>settim. Ama bunun ne olduğunu bilemiyordum . Oysa ben hiçbir z</w:t>
      </w:r>
      <w:r>
        <w:t>a</w:t>
      </w:r>
      <w:r>
        <w:t>man birgün Müslüman olabileceğimi düşünmüyordum. Sadece, beni kend</w:t>
      </w:r>
      <w:r>
        <w:t>i</w:t>
      </w:r>
      <w:r>
        <w:t>sine cezbeden İmam’daki şeyin ne olduğunu merak ediyo</w:t>
      </w:r>
      <w:r>
        <w:t>r</w:t>
      </w:r>
      <w:r>
        <w:t>dum.”</w:t>
      </w:r>
    </w:p>
    <w:p w:rsidR="008C142D" w:rsidRDefault="008C142D">
      <w:r>
        <w:t>Hakeza şöyle demiştir: “İslam hakkında araştırma yapmayı kara</w:t>
      </w:r>
      <w:r>
        <w:t>r</w:t>
      </w:r>
      <w:r>
        <w:t>laştırdığım zaman, bir yıl boyunca İslam hakkında araştırmaya koyu</w:t>
      </w:r>
      <w:r>
        <w:t>l</w:t>
      </w:r>
      <w:r>
        <w:t xml:space="preserve">dum ve şu neticeye ulaştım ki İmam Humeyni’nin </w:t>
      </w:r>
      <w:r>
        <w:rPr>
          <w:i/>
          <w:iCs/>
          <w:sz w:val="8"/>
        </w:rPr>
        <w:t xml:space="preserve">(Allah’ın rahmeti üzerine olsun) </w:t>
      </w:r>
      <w:r>
        <w:t>gittiği yol Allah’ın yoludur ve hak yoldur. Bu yüzden ben bu yolu seçtim.”</w:t>
      </w:r>
      <w:r>
        <w:rPr>
          <w:rStyle w:val="FootnoteReference"/>
        </w:rPr>
        <w:footnoteReference w:id="1006"/>
      </w:r>
    </w:p>
    <w:p w:rsidR="008C142D" w:rsidRDefault="008C142D">
      <w:r>
        <w:t>Bu konuda, Filipin’in güneyindeki Mindano şehrinden olan ve de hemşirelik dalında eğitim görmüş bulunan Hajar Sinsuat ise şöyle d</w:t>
      </w:r>
      <w:r>
        <w:t>i</w:t>
      </w:r>
      <w:r>
        <w:t>yor: “İmam Humeyni ve İslam devrimi hakkındaki haberler oldukça fazlaydı ve biz hakikatin ne olduğunu bilemiyorduk. Tam olarak hatırlıyorum, devrimin zafere erişmesinin birinci yıl dönümünde televi</w:t>
      </w:r>
      <w:r>
        <w:t>z</w:t>
      </w:r>
      <w:r>
        <w:t>yonda, İmam Humeyni’nin Fransa’da iken bir ağacın altında namaz kılışını yayınladılar. İmam’ın namaz halindeki huşusu ve içinde b</w:t>
      </w:r>
      <w:r>
        <w:t>u</w:t>
      </w:r>
      <w:r>
        <w:t>lunduğu halet beni cezp etti. Dolayısıyla da bu şahsiyetin düşünc</w:t>
      </w:r>
      <w:r>
        <w:t>e</w:t>
      </w:r>
      <w:r>
        <w:t>leri hakkında araştırma yapmaya karar verdim. Ben insana bu haleti ver</w:t>
      </w:r>
      <w:r>
        <w:t>e</w:t>
      </w:r>
      <w:r>
        <w:t>bilen tefekkür ve düşüncenin ne olduğunu bilmek isityordum. Bu esas üzere İmam’ın şahsiyeti, düşünceleri ve İran İslam devrimi hakkında araştırmalara koyuldum. Kendi kendime şöyle düşünüyordum, diğer insanlarda bu değişikleri vücuda getirebilen bu insan kimdir? İşte bu d</w:t>
      </w:r>
      <w:r>
        <w:t>ü</w:t>
      </w:r>
      <w:r>
        <w:t>şünce benim İslam devrimi ve İmam Humeyni ile tanışmama sebep oldu. Sonuç olarak da Müslüman oldum.”</w:t>
      </w:r>
      <w:r>
        <w:rPr>
          <w:rStyle w:val="FootnoteReference"/>
        </w:rPr>
        <w:footnoteReference w:id="1007"/>
      </w:r>
    </w:p>
    <w:p w:rsidR="008C142D" w:rsidRDefault="008C142D">
      <w:r>
        <w:t xml:space="preserve">Hakikatte Silvia ve Hacer, yeni Müslüman olmuş kimseler olarak gittikçe büyüyen islami hareketin birer örneği konumundadırlar. Bu kimseler, İmam Humeyni’nin </w:t>
      </w:r>
      <w:r>
        <w:rPr>
          <w:i/>
          <w:iCs/>
          <w:sz w:val="8"/>
        </w:rPr>
        <w:t xml:space="preserve">(Allah’ın rahmeti üzerine olsun) </w:t>
      </w:r>
      <w:r>
        <w:t>azametli şahsiyeti aracılığı</w:t>
      </w:r>
      <w:r>
        <w:t>y</w:t>
      </w:r>
      <w:r>
        <w:t xml:space="preserve">la, kaybettikleri yolu İslam’la yeniden bulmuşlardır. Oysa batılı haber ajansları bütün güçleriyle İmam Humeyni’nin </w:t>
      </w:r>
      <w:r>
        <w:rPr>
          <w:i/>
          <w:iCs/>
          <w:sz w:val="8"/>
        </w:rPr>
        <w:t xml:space="preserve">(Allah’ın rahmeti üzerine olsun) </w:t>
      </w:r>
      <w:r>
        <w:t>nurlu gün</w:t>
      </w:r>
      <w:r>
        <w:t>e</w:t>
      </w:r>
      <w:r>
        <w:t xml:space="preserve">şini, karanlık, hile, tahrif bulutları arkasında gizlemeye çalışmışlardır. </w:t>
      </w:r>
    </w:p>
    <w:p w:rsidR="008C142D" w:rsidRDefault="008C142D">
      <w:r>
        <w:t>Almanyalı yeni Müslüman olmuş hanım İngrid ise topluma hakim olan manevi boşluğa ve de müslüman olmadan önceki manevi şaşkı</w:t>
      </w:r>
      <w:r>
        <w:t>n</w:t>
      </w:r>
      <w:r>
        <w:t>lığına işaret ederek, “İslam ideolojisiyle tanışmak, beni kendime geti</w:t>
      </w:r>
      <w:r>
        <w:t>r</w:t>
      </w:r>
      <w:r>
        <w:t>di ve de İslami İran atmosferi, üzerimde bir çok olumlu etkiler yarattı” hakik</w:t>
      </w:r>
      <w:r>
        <w:t>a</w:t>
      </w:r>
      <w:r>
        <w:t>tini beyan ederek batılı kitle haberleşme araçlarının takip ettiği aşağılık siyasete işaret etmiş ve şöyle demiştir: “İslam devriminin n</w:t>
      </w:r>
      <w:r>
        <w:t>e</w:t>
      </w:r>
      <w:r>
        <w:t>den bu kadar batılı medyanın saldırısına maruz kaldığını daha yeni a</w:t>
      </w:r>
      <w:r>
        <w:t>n</w:t>
      </w:r>
      <w:r>
        <w:t>lamaktayım. Batı ve Avrupa dünyası İmam Humeyni’nin gerçek y</w:t>
      </w:r>
      <w:r>
        <w:t>ü</w:t>
      </w:r>
      <w:r>
        <w:t>zünün tanınmaması için her zaman elinden gelen herşeyi yapmıştır.”</w:t>
      </w:r>
      <w:r>
        <w:rPr>
          <w:rStyle w:val="FootnoteReference"/>
        </w:rPr>
        <w:footnoteReference w:id="1008"/>
      </w:r>
      <w:r>
        <w:t xml:space="preserve"> </w:t>
      </w:r>
    </w:p>
    <w:p w:rsidR="008C142D" w:rsidRDefault="008C142D">
      <w:pPr>
        <w:rPr>
          <w:lang w:bidi="fa-IR"/>
        </w:rPr>
      </w:pPr>
      <w:r>
        <w:rPr>
          <w:lang w:bidi="fa-IR"/>
        </w:rPr>
        <w:br w:type="page"/>
      </w: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pPr>
        <w:rPr>
          <w:lang w:bidi="fa-IR"/>
        </w:rPr>
      </w:pPr>
    </w:p>
    <w:p w:rsidR="008C142D" w:rsidRDefault="008C142D" w:rsidP="00D278DE">
      <w:pPr>
        <w:pStyle w:val="Heading1"/>
        <w:rPr>
          <w:lang w:bidi="fa-IR"/>
        </w:rPr>
      </w:pPr>
      <w:bookmarkStart w:id="259" w:name="_Toc61827276"/>
      <w:r>
        <w:rPr>
          <w:lang w:bidi="fa-IR"/>
        </w:rPr>
        <w:t>Batılı Toplumlarda İslamcılık Trendi</w:t>
      </w:r>
      <w:bookmarkEnd w:id="259"/>
    </w:p>
    <w:p w:rsidR="008C142D" w:rsidRDefault="008C142D">
      <w:pPr>
        <w:rPr>
          <w:lang w:bidi="fa-IR"/>
        </w:rPr>
      </w:pPr>
      <w:r>
        <w:rPr>
          <w:lang w:bidi="fa-IR"/>
        </w:rPr>
        <w:t>Bu bölümde batılı ülkelerde İslamcılık olgusunun daha açık bir portresini edinmek amacıyla, bu gerçeği izah eden diğer bir takım h</w:t>
      </w:r>
      <w:r>
        <w:rPr>
          <w:lang w:bidi="fa-IR"/>
        </w:rPr>
        <w:t>a</w:t>
      </w:r>
      <w:r>
        <w:rPr>
          <w:lang w:bidi="fa-IR"/>
        </w:rPr>
        <w:t xml:space="preserve">ber ve bilgileri gözden geçirmek istiyoruz. </w:t>
      </w:r>
    </w:p>
    <w:p w:rsidR="008C142D" w:rsidRDefault="008C142D">
      <w:pPr>
        <w:rPr>
          <w:lang w:bidi="fa-IR"/>
        </w:rPr>
      </w:pPr>
      <w:r>
        <w:rPr>
          <w:lang w:bidi="fa-IR"/>
        </w:rPr>
        <w:t>Amerikalı yeni Müslüman olmuş psikolog Aliye Hairi, batılı v</w:t>
      </w:r>
      <w:r>
        <w:rPr>
          <w:lang w:bidi="fa-IR"/>
        </w:rPr>
        <w:t>a</w:t>
      </w:r>
      <w:r>
        <w:rPr>
          <w:lang w:bidi="fa-IR"/>
        </w:rPr>
        <w:t>tandaşlardan bir çoğunun, İslam dini ve İslam’ın yapıcı öğretilerini kabul ettiğine işaret ederek bu konudaki duygularını şöyle beyan e</w:t>
      </w:r>
      <w:r>
        <w:rPr>
          <w:lang w:bidi="fa-IR"/>
        </w:rPr>
        <w:t>t</w:t>
      </w:r>
      <w:r>
        <w:rPr>
          <w:lang w:bidi="fa-IR"/>
        </w:rPr>
        <w:t xml:space="preserve">mektedir: “Hz. Muhammed </w:t>
      </w:r>
      <w:r>
        <w:rPr>
          <w:i/>
          <w:iCs/>
          <w:sz w:val="8"/>
          <w:lang w:bidi="fa-IR"/>
        </w:rPr>
        <w:t xml:space="preserve">(Allah’ın selamı O’na ve Ehl- i Beyt’inin üzerine olsun) </w:t>
      </w:r>
      <w:r>
        <w:rPr>
          <w:lang w:bidi="fa-IR"/>
        </w:rPr>
        <w:t>şöyle buyurmuştur: “İ</w:t>
      </w:r>
      <w:r>
        <w:rPr>
          <w:lang w:bidi="fa-IR"/>
        </w:rPr>
        <w:t>s</w:t>
      </w:r>
      <w:r>
        <w:rPr>
          <w:lang w:bidi="fa-IR"/>
        </w:rPr>
        <w:t>lam güneşi, batıdan doğacaktır.” Ben bu sözlerin günümüzde gerçe</w:t>
      </w:r>
      <w:r>
        <w:rPr>
          <w:lang w:bidi="fa-IR"/>
        </w:rPr>
        <w:t>k</w:t>
      </w:r>
      <w:r>
        <w:rPr>
          <w:lang w:bidi="fa-IR"/>
        </w:rPr>
        <w:t>leşen bir öngörü olduğunu düşünüyorum.”</w:t>
      </w:r>
      <w:r>
        <w:rPr>
          <w:rStyle w:val="FootnoteReference"/>
          <w:lang w:bidi="fa-IR"/>
        </w:rPr>
        <w:footnoteReference w:id="1009"/>
      </w:r>
    </w:p>
    <w:p w:rsidR="008C142D" w:rsidRDefault="008C142D">
      <w:pPr>
        <w:rPr>
          <w:lang w:bidi="fa-IR"/>
        </w:rPr>
      </w:pPr>
    </w:p>
    <w:p w:rsidR="008C142D" w:rsidRDefault="008C142D" w:rsidP="00D278DE">
      <w:pPr>
        <w:pStyle w:val="Heading1"/>
        <w:rPr>
          <w:lang w:bidi="fa-IR"/>
        </w:rPr>
      </w:pPr>
      <w:bookmarkStart w:id="260" w:name="_Toc61827277"/>
      <w:r>
        <w:rPr>
          <w:lang w:bidi="fa-IR"/>
        </w:rPr>
        <w:t>Onbir Eylül Olayı ve Batıda İslamcılığın Güçlenmesi”</w:t>
      </w:r>
      <w:bookmarkEnd w:id="260"/>
    </w:p>
    <w:p w:rsidR="008C142D" w:rsidRDefault="008C142D">
      <w:pPr>
        <w:rPr>
          <w:lang w:bidi="fa-IR"/>
        </w:rPr>
      </w:pPr>
      <w:r>
        <w:rPr>
          <w:lang w:bidi="fa-IR"/>
        </w:rPr>
        <w:t>“Sömürgeci güçlerin siyasetçilerinin ve de İslam karşıtı, siyonist guruplara ait haber ajanslarının bütün komplo ve çabalarına rağmen, Amerika’da ve batılı ülkelerde, İslam’ın cezzabiyetinin ve kabulünün gittikçe artış kaydetmesi bir çok araştırmacıları şaşkınlığa uğratmı</w:t>
      </w:r>
      <w:r>
        <w:rPr>
          <w:lang w:bidi="fa-IR"/>
        </w:rPr>
        <w:t>ş</w:t>
      </w:r>
      <w:r>
        <w:rPr>
          <w:lang w:bidi="fa-IR"/>
        </w:rPr>
        <w:t>tır.”</w:t>
      </w:r>
      <w:r>
        <w:rPr>
          <w:rStyle w:val="FootnoteReference"/>
          <w:lang w:bidi="fa-IR"/>
        </w:rPr>
        <w:footnoteReference w:id="1010"/>
      </w:r>
    </w:p>
    <w:p w:rsidR="008C142D" w:rsidRDefault="008C142D">
      <w:pPr>
        <w:rPr>
          <w:lang w:bidi="fa-IR"/>
        </w:rPr>
      </w:pPr>
      <w:r>
        <w:rPr>
          <w:lang w:bidi="fa-IR"/>
        </w:rPr>
        <w:t>İslam aleyhine yapılan komploların önceden tasarlanmış ve örgü</w:t>
      </w:r>
      <w:r>
        <w:rPr>
          <w:lang w:bidi="fa-IR"/>
        </w:rPr>
        <w:t>t</w:t>
      </w:r>
      <w:r>
        <w:rPr>
          <w:lang w:bidi="fa-IR"/>
        </w:rPr>
        <w:t>lenmiş olduğunu 11 Eylül’den sonra ABD’li devlet adamlarının, bazı batılı ülkelerin ve onların propaganda araçlarının karalama kampany</w:t>
      </w:r>
      <w:r>
        <w:rPr>
          <w:lang w:bidi="fa-IR"/>
        </w:rPr>
        <w:t>a</w:t>
      </w:r>
      <w:r>
        <w:rPr>
          <w:lang w:bidi="fa-IR"/>
        </w:rPr>
        <w:t>larında açıkça müşahade etmek mümkündür. Bütün bu muh</w:t>
      </w:r>
      <w:r>
        <w:rPr>
          <w:lang w:bidi="fa-IR"/>
        </w:rPr>
        <w:t>a</w:t>
      </w:r>
      <w:r>
        <w:rPr>
          <w:lang w:bidi="fa-IR"/>
        </w:rPr>
        <w:t>lefet ve düşmanlığa rağmen batılı vatandaşların İslam’a olumlu bakışında hi</w:t>
      </w:r>
      <w:r>
        <w:rPr>
          <w:lang w:bidi="fa-IR"/>
        </w:rPr>
        <w:t>ç</w:t>
      </w:r>
      <w:r>
        <w:rPr>
          <w:lang w:bidi="fa-IR"/>
        </w:rPr>
        <w:t>bir değişiklik görülmemiştir. Hatta mevcut raporlar da şu gerçeği b</w:t>
      </w:r>
      <w:r>
        <w:rPr>
          <w:lang w:bidi="fa-IR"/>
        </w:rPr>
        <w:t>e</w:t>
      </w:r>
      <w:r>
        <w:rPr>
          <w:lang w:bidi="fa-IR"/>
        </w:rPr>
        <w:t>yan etmektedir ki, 11 Eylül’den sonra batıda İslam din</w:t>
      </w:r>
      <w:r>
        <w:rPr>
          <w:lang w:bidi="fa-IR"/>
        </w:rPr>
        <w:t>i</w:t>
      </w:r>
      <w:r>
        <w:rPr>
          <w:lang w:bidi="fa-IR"/>
        </w:rPr>
        <w:t>ne yöneliş artış kaydetmiştir.”</w:t>
      </w:r>
      <w:r>
        <w:rPr>
          <w:rStyle w:val="FootnoteReference"/>
          <w:lang w:bidi="fa-IR"/>
        </w:rPr>
        <w:footnoteReference w:id="1011"/>
      </w:r>
    </w:p>
    <w:p w:rsidR="008C142D" w:rsidRDefault="008C142D">
      <w:pPr>
        <w:rPr>
          <w:lang w:bidi="fa-IR"/>
        </w:rPr>
      </w:pPr>
      <w:r>
        <w:rPr>
          <w:lang w:bidi="fa-IR"/>
        </w:rPr>
        <w:t>Hakeza: “11 Eylül’den sonra İslam hakkında araştırmalar o</w:t>
      </w:r>
      <w:r>
        <w:rPr>
          <w:lang w:bidi="fa-IR"/>
        </w:rPr>
        <w:t>l</w:t>
      </w:r>
      <w:r>
        <w:rPr>
          <w:lang w:bidi="fa-IR"/>
        </w:rPr>
        <w:t>dukça fazla artış kaydetmiştir. İslam dini hakkında bu hacimde kitap ve ne</w:t>
      </w:r>
      <w:r>
        <w:rPr>
          <w:lang w:bidi="fa-IR"/>
        </w:rPr>
        <w:t>ş</w:t>
      </w:r>
      <w:r>
        <w:rPr>
          <w:lang w:bidi="fa-IR"/>
        </w:rPr>
        <w:t>riyatın basılması tarihte benzeri görülmemiş bir olaydır.”</w:t>
      </w:r>
      <w:r>
        <w:rPr>
          <w:rStyle w:val="FootnoteReference"/>
          <w:lang w:bidi="fa-IR"/>
        </w:rPr>
        <w:footnoteReference w:id="1012"/>
      </w:r>
    </w:p>
    <w:p w:rsidR="008C142D" w:rsidRDefault="008C142D">
      <w:pPr>
        <w:rPr>
          <w:lang w:bidi="fa-IR"/>
        </w:rPr>
      </w:pPr>
      <w:r>
        <w:rPr>
          <w:lang w:bidi="fa-IR"/>
        </w:rPr>
        <w:t>Örneğin, “İlginç olanı da şudur ki, 11 Eylül’den sonra Avusturalya’da İslam’ı kabul eden kimselerin sayısında gözle görülür bir artış olmuştur.”</w:t>
      </w:r>
      <w:r>
        <w:rPr>
          <w:rStyle w:val="FootnoteReference"/>
          <w:lang w:bidi="fa-IR"/>
        </w:rPr>
        <w:footnoteReference w:id="1013"/>
      </w:r>
    </w:p>
    <w:p w:rsidR="008C142D" w:rsidRDefault="008C142D">
      <w:pPr>
        <w:rPr>
          <w:lang w:bidi="fa-IR"/>
        </w:rPr>
      </w:pPr>
      <w:r>
        <w:rPr>
          <w:lang w:bidi="fa-IR"/>
        </w:rPr>
        <w:t>Viyana’daki birkaç kitabevinin sahibi olan Mikhail Caren Schtock ise bu konuda şöyle diyor."İnsanların İslami kitapları alma isteği g</w:t>
      </w:r>
      <w:r>
        <w:rPr>
          <w:lang w:bidi="fa-IR"/>
        </w:rPr>
        <w:t>ö</w:t>
      </w:r>
      <w:r>
        <w:rPr>
          <w:lang w:bidi="fa-IR"/>
        </w:rPr>
        <w:t>rülmemiş bir şekilde artış kaydetmiştir. İnsanlar, Kur’an’ın nasıl bir kitap olduğunu öğrenmek istemektedirler. Böylece İslam hakkında k</w:t>
      </w:r>
      <w:r>
        <w:rPr>
          <w:lang w:bidi="fa-IR"/>
        </w:rPr>
        <w:t>a</w:t>
      </w:r>
      <w:r>
        <w:rPr>
          <w:lang w:bidi="fa-IR"/>
        </w:rPr>
        <w:t>sıtsız ve gerçek bir portre edinmek istemektedirler.”</w:t>
      </w:r>
      <w:r>
        <w:rPr>
          <w:rStyle w:val="FootnoteReference"/>
          <w:lang w:bidi="fa-IR"/>
        </w:rPr>
        <w:footnoteReference w:id="1014"/>
      </w:r>
    </w:p>
    <w:p w:rsidR="008C142D" w:rsidRDefault="008C142D">
      <w:pPr>
        <w:rPr>
          <w:lang w:bidi="fa-IR"/>
        </w:rPr>
      </w:pPr>
      <w:r>
        <w:rPr>
          <w:lang w:bidi="fa-IR"/>
        </w:rPr>
        <w:t>Bundan daha ilginç olanı da şudur ki, “Henüz İtalyan başbakanı Silvio Berlusconi’nin İslam hakkında söylediği çirkin sözlerin üzeri</w:t>
      </w:r>
      <w:r>
        <w:rPr>
          <w:lang w:bidi="fa-IR"/>
        </w:rPr>
        <w:t>n</w:t>
      </w:r>
      <w:r>
        <w:rPr>
          <w:lang w:bidi="fa-IR"/>
        </w:rPr>
        <w:t>de iki ay geçmeden, İtalya’nın Arabistan’daki 59 yaşındaki büyükelç</w:t>
      </w:r>
      <w:r>
        <w:rPr>
          <w:lang w:bidi="fa-IR"/>
        </w:rPr>
        <w:t>i</w:t>
      </w:r>
      <w:r>
        <w:rPr>
          <w:lang w:bidi="fa-IR"/>
        </w:rPr>
        <w:t>si Torguato Cardilli Müslüman olduğunu ilan etmiştir. Bundan yedi yıl önce Mario Scialoja adındaki başka bir İtalyan elçisi de İslam’ı k</w:t>
      </w:r>
      <w:r>
        <w:rPr>
          <w:lang w:bidi="fa-IR"/>
        </w:rPr>
        <w:t>a</w:t>
      </w:r>
      <w:r>
        <w:rPr>
          <w:lang w:bidi="fa-IR"/>
        </w:rPr>
        <w:t>bul ettiğini ilan etmişti.”</w:t>
      </w:r>
      <w:r>
        <w:rPr>
          <w:rStyle w:val="FootnoteReference"/>
          <w:lang w:bidi="fa-IR"/>
        </w:rPr>
        <w:footnoteReference w:id="1015"/>
      </w:r>
    </w:p>
    <w:p w:rsidR="008C142D" w:rsidRDefault="008C142D">
      <w:pPr>
        <w:rPr>
          <w:lang w:bidi="fa-IR"/>
        </w:rPr>
      </w:pPr>
      <w:r>
        <w:rPr>
          <w:lang w:bidi="fa-IR"/>
        </w:rPr>
        <w:t>11 Eylül’den sonra Amerika’da İslam’a yöneliş trendinin artış ka</w:t>
      </w:r>
      <w:r>
        <w:rPr>
          <w:lang w:bidi="fa-IR"/>
        </w:rPr>
        <w:t>y</w:t>
      </w:r>
      <w:r>
        <w:rPr>
          <w:lang w:bidi="fa-IR"/>
        </w:rPr>
        <w:t>detmesi de oldukça anlamlı bir gelişmedir. Şu anda, “Amerikan halkı İslam ve Müslümanlar hakkında bilgi edinmeye susamıştır ve Kur’an, Amerika’da en çok satılan kitaplardan biridir.”</w:t>
      </w:r>
      <w:r>
        <w:rPr>
          <w:rStyle w:val="FootnoteReference"/>
          <w:lang w:bidi="fa-IR"/>
        </w:rPr>
        <w:footnoteReference w:id="1016"/>
      </w:r>
    </w:p>
    <w:p w:rsidR="008C142D" w:rsidRDefault="008C142D">
      <w:pPr>
        <w:rPr>
          <w:lang w:bidi="fa-IR"/>
        </w:rPr>
      </w:pPr>
      <w:r>
        <w:rPr>
          <w:lang w:bidi="fa-IR"/>
        </w:rPr>
        <w:t>Hakeza, “11 Eylül’den sonra Müslümanların ABD’ye gidip gelm</w:t>
      </w:r>
      <w:r>
        <w:rPr>
          <w:lang w:bidi="fa-IR"/>
        </w:rPr>
        <w:t>e</w:t>
      </w:r>
      <w:r>
        <w:rPr>
          <w:lang w:bidi="fa-IR"/>
        </w:rPr>
        <w:t>si hususunda bir azalma görülmüşse de İslam hakkında bu ülkede y</w:t>
      </w:r>
      <w:r>
        <w:rPr>
          <w:lang w:bidi="fa-IR"/>
        </w:rPr>
        <w:t>a</w:t>
      </w:r>
      <w:r>
        <w:rPr>
          <w:lang w:bidi="fa-IR"/>
        </w:rPr>
        <w:t>pılan tebliğ çalışmaları ve faaliyetlerinde hiçbir azalma görülmeme</w:t>
      </w:r>
      <w:r>
        <w:rPr>
          <w:lang w:bidi="fa-IR"/>
        </w:rPr>
        <w:t>k</w:t>
      </w:r>
      <w:r>
        <w:rPr>
          <w:lang w:bidi="fa-IR"/>
        </w:rPr>
        <w:t>tedir. CNN televizyonunun verdiği bilgilere göre onbir Eylül olayı</w:t>
      </w:r>
      <w:r>
        <w:rPr>
          <w:lang w:bidi="fa-IR"/>
        </w:rPr>
        <w:t>n</w:t>
      </w:r>
      <w:r>
        <w:rPr>
          <w:lang w:bidi="fa-IR"/>
        </w:rPr>
        <w:t>dan sonra, sonraki yılın Ağustos ayına kadar, sadece ABD’de 34 bin kişi İslamı kabul etmiştir.”</w:t>
      </w:r>
      <w:r>
        <w:rPr>
          <w:rStyle w:val="FootnoteReference"/>
          <w:lang w:bidi="fa-IR"/>
        </w:rPr>
        <w:footnoteReference w:id="1017"/>
      </w:r>
    </w:p>
    <w:p w:rsidR="008C142D" w:rsidRDefault="008C142D">
      <w:pPr>
        <w:rPr>
          <w:lang w:bidi="fa-IR"/>
        </w:rPr>
      </w:pPr>
      <w:r>
        <w:rPr>
          <w:lang w:bidi="fa-IR"/>
        </w:rPr>
        <w:t>Amerika baskısı New York Times gazetesi de Judy Wilgoren’ın kaleminden yayınladığı bir makalede, son zamanlarda İslam’ı kabul eden bi</w:t>
      </w:r>
      <w:r>
        <w:rPr>
          <w:lang w:bidi="fa-IR"/>
        </w:rPr>
        <w:t>n</w:t>
      </w:r>
      <w:r>
        <w:rPr>
          <w:lang w:bidi="fa-IR"/>
        </w:rPr>
        <w:t>lerce kişiden biri olan Angela Davis’e işaret etmekte ve onun hakkında şöyle yazmaktadır: “Angela Davis yeni Müslüman olmuştur. Şu anda da İslam aleyhine propagandalarla dolu bir atmosferde, ört</w:t>
      </w:r>
      <w:r>
        <w:rPr>
          <w:lang w:bidi="fa-IR"/>
        </w:rPr>
        <w:t>ü</w:t>
      </w:r>
      <w:r>
        <w:rPr>
          <w:lang w:bidi="fa-IR"/>
        </w:rPr>
        <w:t>sünü ve İslami kimliğini korumaya çalışmaktadır.” Aynı gazete hak</w:t>
      </w:r>
      <w:r>
        <w:rPr>
          <w:lang w:bidi="fa-IR"/>
        </w:rPr>
        <w:t>e</w:t>
      </w:r>
      <w:r>
        <w:rPr>
          <w:lang w:bidi="fa-IR"/>
        </w:rPr>
        <w:t>za şöyle yazmaktadır: “ABD’deki bazı Müslüman alimler şöyle d</w:t>
      </w:r>
      <w:r>
        <w:rPr>
          <w:lang w:bidi="fa-IR"/>
        </w:rPr>
        <w:t>e</w:t>
      </w:r>
      <w:r>
        <w:rPr>
          <w:lang w:bidi="fa-IR"/>
        </w:rPr>
        <w:t>mektedirler: “11 Eylül’den sonra Amerika’da İslam’a y</w:t>
      </w:r>
      <w:r>
        <w:rPr>
          <w:lang w:bidi="fa-IR"/>
        </w:rPr>
        <w:t>ö</w:t>
      </w:r>
      <w:r>
        <w:rPr>
          <w:lang w:bidi="fa-IR"/>
        </w:rPr>
        <w:t>neliş dört kat artış kaydetmiştir.”</w:t>
      </w:r>
      <w:r>
        <w:rPr>
          <w:rStyle w:val="FootnoteReference"/>
          <w:lang w:bidi="fa-IR"/>
        </w:rPr>
        <w:footnoteReference w:id="1018"/>
      </w:r>
    </w:p>
    <w:p w:rsidR="008C142D" w:rsidRDefault="008C142D">
      <w:pPr>
        <w:rPr>
          <w:lang w:bidi="fa-IR"/>
        </w:rPr>
      </w:pPr>
      <w:r>
        <w:rPr>
          <w:lang w:bidi="fa-IR"/>
        </w:rPr>
        <w:t>Öte yandan, muteber kuruluşlardan birinin</w:t>
      </w:r>
      <w:r>
        <w:rPr>
          <w:rStyle w:val="FootnoteReference"/>
          <w:lang w:bidi="fa-IR"/>
        </w:rPr>
        <w:footnoteReference w:id="1019"/>
      </w:r>
      <w:r>
        <w:rPr>
          <w:lang w:bidi="fa-IR"/>
        </w:rPr>
        <w:t xml:space="preserve"> bin beşyüz yetişkin ve tahsilli kişi üzerinde aynı yılın 13 ila 19 Kasım tarihleri arasında ya</w:t>
      </w:r>
      <w:r>
        <w:rPr>
          <w:lang w:bidi="fa-IR"/>
        </w:rPr>
        <w:t>p</w:t>
      </w:r>
      <w:r>
        <w:rPr>
          <w:lang w:bidi="fa-IR"/>
        </w:rPr>
        <w:t>tığı bir araştırma anketinin sonuçları, şu hakikati ifade e</w:t>
      </w:r>
      <w:r>
        <w:rPr>
          <w:lang w:bidi="fa-IR"/>
        </w:rPr>
        <w:t>t</w:t>
      </w:r>
      <w:r>
        <w:rPr>
          <w:lang w:bidi="fa-IR"/>
        </w:rPr>
        <w:t>mektedir: “11 Eylül’den önceki Mart ayında, İslam hakkında olumlu görüşlere sahip olan Amerikalılar, % 45 civarındayken, geçen ay, (Kasım) yani 11 E</w:t>
      </w:r>
      <w:r>
        <w:rPr>
          <w:lang w:bidi="fa-IR"/>
        </w:rPr>
        <w:t>y</w:t>
      </w:r>
      <w:r>
        <w:rPr>
          <w:lang w:bidi="fa-IR"/>
        </w:rPr>
        <w:t xml:space="preserve">lül’den sonra bu rakam % 59’a ulaşmıştır! </w:t>
      </w:r>
    </w:p>
    <w:p w:rsidR="008C142D" w:rsidRDefault="008C142D">
      <w:pPr>
        <w:rPr>
          <w:lang w:bidi="fa-IR"/>
        </w:rPr>
      </w:pPr>
      <w:r>
        <w:rPr>
          <w:lang w:bidi="fa-IR"/>
        </w:rPr>
        <w:t>İlginç olanı da şudur ki, İslam hakkında olumlu görüşlerin çoğu da George W. Bush partisi taraftarlarına aittir! Mart ayında Cumhuriyetçi parti taraftarlarının İslam hakkındaki olumlu görüşleri % 35’lerde iken Kasım ayında bu rakamlar % 64’e ulaşmış bulunmaktadır.”</w:t>
      </w:r>
      <w:r>
        <w:rPr>
          <w:rStyle w:val="FootnoteReference"/>
          <w:lang w:bidi="fa-IR"/>
        </w:rPr>
        <w:footnoteReference w:id="1020"/>
      </w:r>
    </w:p>
    <w:p w:rsidR="008C142D" w:rsidRDefault="008C142D">
      <w:pPr>
        <w:rPr>
          <w:lang w:bidi="fa-IR"/>
        </w:rPr>
      </w:pPr>
      <w:r>
        <w:rPr>
          <w:lang w:bidi="fa-IR"/>
        </w:rPr>
        <w:t>Üniversite üstadı ve Amerikalı yeni Müslüman olmuş Prof. M</w:t>
      </w:r>
      <w:r>
        <w:rPr>
          <w:lang w:bidi="fa-IR"/>
        </w:rPr>
        <w:t>u</w:t>
      </w:r>
      <w:r>
        <w:rPr>
          <w:lang w:bidi="fa-IR"/>
        </w:rPr>
        <w:t>hammed Legenhausen ise 11 Eylül’den sonraki gelişmeler hakkı</w:t>
      </w:r>
      <w:r>
        <w:rPr>
          <w:lang w:bidi="fa-IR"/>
        </w:rPr>
        <w:t>n</w:t>
      </w:r>
      <w:r>
        <w:rPr>
          <w:lang w:bidi="fa-IR"/>
        </w:rPr>
        <w:t>da şöyle demektedir: “11 Eylül’den sonra yapılan bir anket çalışmas</w:t>
      </w:r>
      <w:r>
        <w:rPr>
          <w:lang w:bidi="fa-IR"/>
        </w:rPr>
        <w:t>ı</w:t>
      </w:r>
      <w:r>
        <w:rPr>
          <w:lang w:bidi="fa-IR"/>
        </w:rPr>
        <w:t>na göre Amerika halkının % 51’i günümüz dünyasında din ve dinda</w:t>
      </w:r>
      <w:r>
        <w:rPr>
          <w:lang w:bidi="fa-IR"/>
        </w:rPr>
        <w:t>r</w:t>
      </w:r>
      <w:r>
        <w:rPr>
          <w:lang w:bidi="fa-IR"/>
        </w:rPr>
        <w:t>lığın daha fazla yayılması gerektiğini ifade etmişlerdir ve halkın % 80’i ise şöyle demişlerdir: “Din güzel bir şeydir.” Ben Texas eyaleti</w:t>
      </w:r>
      <w:r>
        <w:rPr>
          <w:lang w:bidi="fa-IR"/>
        </w:rPr>
        <w:t>n</w:t>
      </w:r>
      <w:r>
        <w:rPr>
          <w:lang w:bidi="fa-IR"/>
        </w:rPr>
        <w:t>de bir kütüphanede çalışan birini tanımaktayım. O şöyle demektedir: “</w:t>
      </w:r>
      <w:r>
        <w:rPr>
          <w:lang w:bidi="fa-IR"/>
        </w:rPr>
        <w:t>İ</w:t>
      </w:r>
      <w:r>
        <w:rPr>
          <w:lang w:bidi="fa-IR"/>
        </w:rPr>
        <w:t>ran’daki dostlarınıza deyiniz ki mümkün olduğu kadar İslam hakkı</w:t>
      </w:r>
      <w:r>
        <w:rPr>
          <w:lang w:bidi="fa-IR"/>
        </w:rPr>
        <w:t>n</w:t>
      </w:r>
      <w:r>
        <w:rPr>
          <w:lang w:bidi="fa-IR"/>
        </w:rPr>
        <w:t>daki kitapları İngilizce’ye çevirsinler. Burada mutlaka onların kitapl</w:t>
      </w:r>
      <w:r>
        <w:rPr>
          <w:lang w:bidi="fa-IR"/>
        </w:rPr>
        <w:t>a</w:t>
      </w:r>
      <w:r>
        <w:rPr>
          <w:lang w:bidi="fa-IR"/>
        </w:rPr>
        <w:t>rını alıp okuyacak birileri olacaktır. İnsanlar İslam hakkında dü</w:t>
      </w:r>
      <w:r>
        <w:rPr>
          <w:lang w:bidi="fa-IR"/>
        </w:rPr>
        <w:t>z</w:t>
      </w:r>
      <w:r>
        <w:rPr>
          <w:lang w:bidi="fa-IR"/>
        </w:rPr>
        <w:t>gün bilgiler elde etmek istemektedirler.”</w:t>
      </w:r>
      <w:r>
        <w:rPr>
          <w:rStyle w:val="FootnoteReference"/>
          <w:lang w:bidi="fa-IR"/>
        </w:rPr>
        <w:footnoteReference w:id="1021"/>
      </w:r>
    </w:p>
    <w:p w:rsidR="008C142D" w:rsidRDefault="008C142D">
      <w:pPr>
        <w:rPr>
          <w:lang w:bidi="fa-IR"/>
        </w:rPr>
      </w:pPr>
      <w:r>
        <w:rPr>
          <w:lang w:bidi="fa-IR"/>
        </w:rPr>
        <w:t>Velhasıl mevcut raporlar da İslam’ın Avrupa ve Amerika ülkel</w:t>
      </w:r>
      <w:r>
        <w:rPr>
          <w:lang w:bidi="fa-IR"/>
        </w:rPr>
        <w:t>e</w:t>
      </w:r>
      <w:r>
        <w:rPr>
          <w:lang w:bidi="fa-IR"/>
        </w:rPr>
        <w:t>rinde hızla yayıldığını ve bu gelişmelerin dünyanın bu bölgesinde İ</w:t>
      </w:r>
      <w:r>
        <w:rPr>
          <w:lang w:bidi="fa-IR"/>
        </w:rPr>
        <w:t>s</w:t>
      </w:r>
      <w:r>
        <w:rPr>
          <w:lang w:bidi="fa-IR"/>
        </w:rPr>
        <w:t xml:space="preserve">lam dini için aydınlık bir ufuk açtığını ortaya koymaktadır. </w:t>
      </w:r>
    </w:p>
    <w:p w:rsidR="008C142D" w:rsidRDefault="008C142D">
      <w:pPr>
        <w:rPr>
          <w:lang w:bidi="fa-IR"/>
        </w:rPr>
      </w:pPr>
    </w:p>
    <w:p w:rsidR="008C142D" w:rsidRDefault="008C142D" w:rsidP="00D278DE">
      <w:pPr>
        <w:pStyle w:val="Heading1"/>
        <w:rPr>
          <w:lang w:bidi="fa-IR"/>
        </w:rPr>
      </w:pPr>
      <w:r>
        <w:rPr>
          <w:lang w:bidi="fa-IR"/>
        </w:rPr>
        <w:br w:type="page"/>
      </w:r>
      <w:bookmarkStart w:id="261" w:name="_Toc61827278"/>
      <w:r>
        <w:rPr>
          <w:lang w:bidi="fa-IR"/>
        </w:rPr>
        <w:t>1- Avrupa’da İslamcılık</w:t>
      </w:r>
      <w:bookmarkEnd w:id="261"/>
    </w:p>
    <w:p w:rsidR="008C142D" w:rsidRDefault="008C142D">
      <w:pPr>
        <w:rPr>
          <w:lang w:bidi="fa-IR"/>
        </w:rPr>
      </w:pPr>
      <w:r>
        <w:rPr>
          <w:lang w:bidi="fa-IR"/>
        </w:rPr>
        <w:t>Muteber bilgiler ve kaynaklı raporlar esasınca, “Avrupa’da İ</w:t>
      </w:r>
      <w:r>
        <w:rPr>
          <w:lang w:bidi="fa-IR"/>
        </w:rPr>
        <w:t>s</w:t>
      </w:r>
      <w:r>
        <w:rPr>
          <w:lang w:bidi="fa-IR"/>
        </w:rPr>
        <w:t>lam’ın etkisi gün geçtikçe artış kaydetmektedir.”</w:t>
      </w:r>
      <w:r>
        <w:rPr>
          <w:rStyle w:val="FootnoteReference"/>
          <w:lang w:bidi="fa-IR"/>
        </w:rPr>
        <w:footnoteReference w:id="1022"/>
      </w:r>
    </w:p>
    <w:p w:rsidR="008C142D" w:rsidRDefault="008C142D">
      <w:pPr>
        <w:rPr>
          <w:lang w:bidi="fa-IR"/>
        </w:rPr>
      </w:pPr>
      <w:r>
        <w:rPr>
          <w:lang w:bidi="fa-IR"/>
        </w:rPr>
        <w:t>Avrupalı kültürel şahsiyetlerden bazıları, bu konuda şöyle demi</w:t>
      </w:r>
      <w:r>
        <w:rPr>
          <w:lang w:bidi="fa-IR"/>
        </w:rPr>
        <w:t>ş</w:t>
      </w:r>
      <w:r>
        <w:rPr>
          <w:lang w:bidi="fa-IR"/>
        </w:rPr>
        <w:t>lerdir: “Biz, Avrupa kıtasında Müslümanların sayısının inanılamay</w:t>
      </w:r>
      <w:r>
        <w:rPr>
          <w:lang w:bidi="fa-IR"/>
        </w:rPr>
        <w:t>a</w:t>
      </w:r>
      <w:r>
        <w:rPr>
          <w:lang w:bidi="fa-IR"/>
        </w:rPr>
        <w:t>cak ölçüde artış kaydettiğine şahit olmaktayız. Her yıl Avrupa’da çok sayıda insan İslam dinine girmektedirler.”</w:t>
      </w:r>
      <w:r>
        <w:rPr>
          <w:rStyle w:val="FootnoteReference"/>
          <w:lang w:bidi="fa-IR"/>
        </w:rPr>
        <w:footnoteReference w:id="1023"/>
      </w:r>
    </w:p>
    <w:p w:rsidR="008C142D" w:rsidRDefault="008C142D">
      <w:pPr>
        <w:rPr>
          <w:lang w:bidi="fa-IR"/>
        </w:rPr>
      </w:pPr>
      <w:r>
        <w:rPr>
          <w:lang w:bidi="fa-IR"/>
        </w:rPr>
        <w:t>Almanya’nın meşhur oryantalisti ve araştırmacısı Stein Bach ise özel Berlin Üniversitesinde bir seminerde yaptığı konuşmasında, “G</w:t>
      </w:r>
      <w:r>
        <w:rPr>
          <w:lang w:bidi="fa-IR"/>
        </w:rPr>
        <w:t>e</w:t>
      </w:r>
      <w:r>
        <w:rPr>
          <w:lang w:bidi="fa-IR"/>
        </w:rPr>
        <w:t>leceğin Avrupası siyasi, iktisadi ve hatta tarihi bir Avrupa olmayaca</w:t>
      </w:r>
      <w:r>
        <w:rPr>
          <w:lang w:bidi="fa-IR"/>
        </w:rPr>
        <w:t>k</w:t>
      </w:r>
      <w:r>
        <w:rPr>
          <w:lang w:bidi="fa-IR"/>
        </w:rPr>
        <w:t>tır” hakikatini beyan ederek şöyle demektedir: “Avrupa’nın gel</w:t>
      </w:r>
      <w:r>
        <w:rPr>
          <w:lang w:bidi="fa-IR"/>
        </w:rPr>
        <w:t>e</w:t>
      </w:r>
      <w:r>
        <w:rPr>
          <w:lang w:bidi="fa-IR"/>
        </w:rPr>
        <w:t>ceği, geçmişi gibi değildir. Dünya dinleri, özellikle İslam gelecekte çok e</w:t>
      </w:r>
      <w:r>
        <w:rPr>
          <w:lang w:bidi="fa-IR"/>
        </w:rPr>
        <w:t>t</w:t>
      </w:r>
      <w:r>
        <w:rPr>
          <w:lang w:bidi="fa-IR"/>
        </w:rPr>
        <w:t>kili bir rol oynayacaktır. Artık Avrupa’nın geleceğini Hıristiyan bir Avrupa olarak düşünmek mümkün değildir.”</w:t>
      </w:r>
      <w:r>
        <w:rPr>
          <w:rStyle w:val="FootnoteReference"/>
          <w:lang w:bidi="fa-IR"/>
        </w:rPr>
        <w:footnoteReference w:id="1024"/>
      </w:r>
    </w:p>
    <w:p w:rsidR="008C142D" w:rsidRDefault="008C142D">
      <w:pPr>
        <w:rPr>
          <w:lang w:bidi="fa-IR"/>
        </w:rPr>
      </w:pPr>
      <w:r>
        <w:rPr>
          <w:lang w:bidi="fa-IR"/>
        </w:rPr>
        <w:t>İtalyan baskısı El Jurnale gazetesi de, “İslam Avrupa’yı fethed</w:t>
      </w:r>
      <w:r>
        <w:rPr>
          <w:lang w:bidi="fa-IR"/>
        </w:rPr>
        <w:t>e</w:t>
      </w:r>
      <w:r>
        <w:rPr>
          <w:lang w:bidi="fa-IR"/>
        </w:rPr>
        <w:t>cektir” başlıklı bir makalesinde açık bir şekilde şöyle yazmaktadır: “Eğer durum bu şekilde gidecek olursa, gelecek iki yüz yıl içinde A</w:t>
      </w:r>
      <w:r>
        <w:rPr>
          <w:lang w:bidi="fa-IR"/>
        </w:rPr>
        <w:t>v</w:t>
      </w:r>
      <w:r>
        <w:rPr>
          <w:lang w:bidi="fa-IR"/>
        </w:rPr>
        <w:t>rupa Müslüman olacaktır ve bütün belirtiler, özellikle de nüfus artışı bu öngörüyü teyit etmektedir.”</w:t>
      </w:r>
    </w:p>
    <w:p w:rsidR="008C142D" w:rsidRDefault="008C142D">
      <w:pPr>
        <w:rPr>
          <w:lang w:bidi="fa-IR"/>
        </w:rPr>
      </w:pPr>
      <w:r>
        <w:rPr>
          <w:lang w:bidi="fa-IR"/>
        </w:rPr>
        <w:t>Bu gazete şöyle devam etmektedir: “Şu anda İslam, Avrupa’da ve İtalya’da ikinci din konumundadır, gelecek İslam’ın olacaktır ve hi</w:t>
      </w:r>
      <w:r>
        <w:rPr>
          <w:lang w:bidi="fa-IR"/>
        </w:rPr>
        <w:t>ç</w:t>
      </w:r>
      <w:r>
        <w:rPr>
          <w:lang w:bidi="fa-IR"/>
        </w:rPr>
        <w:t>bir din, İslam kadar hızla yayılmamaktadır.”</w:t>
      </w:r>
      <w:r>
        <w:rPr>
          <w:rStyle w:val="FootnoteReference"/>
          <w:lang w:bidi="fa-IR"/>
        </w:rPr>
        <w:footnoteReference w:id="1025"/>
      </w:r>
    </w:p>
    <w:p w:rsidR="008C142D" w:rsidRDefault="008C142D">
      <w:pPr>
        <w:rPr>
          <w:lang w:bidi="fa-IR"/>
        </w:rPr>
      </w:pPr>
      <w:r>
        <w:rPr>
          <w:lang w:bidi="fa-IR"/>
        </w:rPr>
        <w:t>Avrupa toplumlarında İslamın yayılmasıyla birlikte, Fransa, İngi</w:t>
      </w:r>
      <w:r>
        <w:rPr>
          <w:lang w:bidi="fa-IR"/>
        </w:rPr>
        <w:t>l</w:t>
      </w:r>
      <w:r>
        <w:rPr>
          <w:lang w:bidi="fa-IR"/>
        </w:rPr>
        <w:t>tere, Almanya, İsveç, Avusturya, Hollanda, İtalya, İspanya ve Dan</w:t>
      </w:r>
      <w:r>
        <w:rPr>
          <w:lang w:bidi="fa-IR"/>
        </w:rPr>
        <w:t>i</w:t>
      </w:r>
      <w:r>
        <w:rPr>
          <w:lang w:bidi="fa-IR"/>
        </w:rPr>
        <w:t xml:space="preserve">marka gibi ülkeler de yeni Müslüman olmuş kimselerin hızla arttığı ülkeler arasına katılmıştır. </w:t>
      </w:r>
    </w:p>
    <w:p w:rsidR="008C142D" w:rsidRDefault="008C142D">
      <w:pPr>
        <w:rPr>
          <w:lang w:bidi="fa-IR"/>
        </w:rPr>
      </w:pPr>
      <w:r>
        <w:rPr>
          <w:lang w:bidi="fa-IR"/>
        </w:rPr>
        <w:t>Araştırmacılar şuna inanmaktadır ki, “İslam şaşırtıcı bir süratle A</w:t>
      </w:r>
      <w:r>
        <w:rPr>
          <w:lang w:bidi="fa-IR"/>
        </w:rPr>
        <w:t>v</w:t>
      </w:r>
      <w:r>
        <w:rPr>
          <w:lang w:bidi="fa-IR"/>
        </w:rPr>
        <w:t>rupa’yı fethetmektedir. Şu anda İngiltere, Almanya ve Fransa’da Mü</w:t>
      </w:r>
      <w:r>
        <w:rPr>
          <w:lang w:bidi="fa-IR"/>
        </w:rPr>
        <w:t>s</w:t>
      </w:r>
      <w:r>
        <w:rPr>
          <w:lang w:bidi="fa-IR"/>
        </w:rPr>
        <w:t>lümanların sayısı, 4- 6 milyona ulaşmış bulunmaktadır. Diğer Avrup</w:t>
      </w:r>
      <w:r>
        <w:rPr>
          <w:lang w:bidi="fa-IR"/>
        </w:rPr>
        <w:t>a</w:t>
      </w:r>
      <w:r>
        <w:rPr>
          <w:lang w:bidi="fa-IR"/>
        </w:rPr>
        <w:t>lı ülkelerde de yüz binlerce Müslüman yaşamaktadır.”</w:t>
      </w:r>
      <w:r>
        <w:rPr>
          <w:rStyle w:val="FootnoteReference"/>
          <w:lang w:bidi="fa-IR"/>
        </w:rPr>
        <w:footnoteReference w:id="1026"/>
      </w:r>
      <w:r>
        <w:rPr>
          <w:lang w:bidi="fa-IR"/>
        </w:rPr>
        <w:t xml:space="preserve"> Ve, “Avr</w:t>
      </w:r>
      <w:r>
        <w:rPr>
          <w:lang w:bidi="fa-IR"/>
        </w:rPr>
        <w:t>u</w:t>
      </w:r>
      <w:r>
        <w:rPr>
          <w:lang w:bidi="fa-IR"/>
        </w:rPr>
        <w:t>pa’da 1979 yılından önce, geniş çapta bir İslami teşkilatlanma me</w:t>
      </w:r>
      <w:r>
        <w:rPr>
          <w:lang w:bidi="fa-IR"/>
        </w:rPr>
        <w:t>v</w:t>
      </w:r>
      <w:r>
        <w:rPr>
          <w:lang w:bidi="fa-IR"/>
        </w:rPr>
        <w:t>cut değildi. Ama bugün Avrupa’daki bütün ülkelerde, bir şehirde bi</w:t>
      </w:r>
      <w:r>
        <w:rPr>
          <w:lang w:bidi="fa-IR"/>
        </w:rPr>
        <w:t>r</w:t>
      </w:r>
      <w:r>
        <w:rPr>
          <w:lang w:bidi="fa-IR"/>
        </w:rPr>
        <w:t>den fazla İslami teşkilatlar mevcuttur. Örneğin İngiltere’nin Manchester şehrinde, onaltı İslami teşkilat faaliyet göstermektedir. Avusturya’da 85 cami vardır ve sadece Avusturya’nın başkenti Viana’da 33 cami bulunmaktadır. Şu anda bütün Avrupa’da yaklaşık yirmibeş ila otuz milyon Müslüman yaşamaktadır. İngiltere’de de Müslümanlara özgü bir parlamento vardır. Hollanda ve Almanya Parlamentosunda da Müslüman temsilciler bulunmaktadır. Bunlar, devlet tarafından y</w:t>
      </w:r>
      <w:r>
        <w:rPr>
          <w:lang w:bidi="fa-IR"/>
        </w:rPr>
        <w:t>a</w:t>
      </w:r>
      <w:r>
        <w:rPr>
          <w:lang w:bidi="fa-IR"/>
        </w:rPr>
        <w:t>yımlanmış resmi rakamlara dayanmaktadır.”</w:t>
      </w:r>
      <w:r>
        <w:rPr>
          <w:rStyle w:val="FootnoteReference"/>
          <w:lang w:bidi="fa-IR"/>
        </w:rPr>
        <w:footnoteReference w:id="1027"/>
      </w:r>
    </w:p>
    <w:p w:rsidR="008C142D" w:rsidRDefault="008C142D">
      <w:pPr>
        <w:rPr>
          <w:lang w:bidi="fa-IR"/>
        </w:rPr>
      </w:pPr>
    </w:p>
    <w:p w:rsidR="008C142D" w:rsidRDefault="008C142D" w:rsidP="00D278DE">
      <w:pPr>
        <w:pStyle w:val="Heading1"/>
        <w:rPr>
          <w:lang w:bidi="fa-IR"/>
        </w:rPr>
      </w:pPr>
      <w:r>
        <w:rPr>
          <w:lang w:bidi="fa-IR"/>
        </w:rPr>
        <w:br w:type="page"/>
      </w:r>
      <w:bookmarkStart w:id="262" w:name="_Toc61827279"/>
      <w:r>
        <w:rPr>
          <w:lang w:bidi="fa-IR"/>
        </w:rPr>
        <w:t>İtalya</w:t>
      </w:r>
      <w:bookmarkEnd w:id="262"/>
    </w:p>
    <w:p w:rsidR="008C142D" w:rsidRDefault="008C142D">
      <w:pPr>
        <w:rPr>
          <w:lang w:bidi="fa-IR"/>
        </w:rPr>
      </w:pPr>
      <w:r>
        <w:rPr>
          <w:lang w:bidi="fa-IR"/>
        </w:rPr>
        <w:t>Mevcut raporlar esasınca, “Son yıllarda İtalya’da on binden fazla Hıristiyan İslam’a yönelmiştir.”</w:t>
      </w:r>
      <w:r>
        <w:rPr>
          <w:rStyle w:val="FootnoteReference"/>
          <w:lang w:bidi="fa-IR"/>
        </w:rPr>
        <w:footnoteReference w:id="1028"/>
      </w:r>
    </w:p>
    <w:p w:rsidR="008C142D" w:rsidRDefault="008C142D">
      <w:pPr>
        <w:rPr>
          <w:lang w:bidi="fa-IR"/>
        </w:rPr>
      </w:pPr>
      <w:r>
        <w:rPr>
          <w:lang w:bidi="fa-IR"/>
        </w:rPr>
        <w:t>Bu konuda Reuters haber ajansı da şöyle ilan etmiştir: “Yılda üç ila beş bin İtalyan katoliği İslam dinine yönelmektedir.”</w:t>
      </w:r>
      <w:r>
        <w:rPr>
          <w:rStyle w:val="FootnoteReference"/>
          <w:lang w:bidi="fa-IR"/>
        </w:rPr>
        <w:footnoteReference w:id="1029"/>
      </w:r>
    </w:p>
    <w:p w:rsidR="008C142D" w:rsidRDefault="008C142D">
      <w:pPr>
        <w:rPr>
          <w:lang w:bidi="fa-IR"/>
        </w:rPr>
      </w:pPr>
    </w:p>
    <w:p w:rsidR="008C142D" w:rsidRDefault="008C142D" w:rsidP="00D278DE">
      <w:pPr>
        <w:pStyle w:val="Heading1"/>
        <w:rPr>
          <w:lang w:bidi="fa-IR"/>
        </w:rPr>
      </w:pPr>
      <w:bookmarkStart w:id="263" w:name="_Toc61827280"/>
      <w:r>
        <w:rPr>
          <w:lang w:bidi="fa-IR"/>
        </w:rPr>
        <w:t>Avusturya</w:t>
      </w:r>
      <w:bookmarkEnd w:id="263"/>
    </w:p>
    <w:p w:rsidR="008C142D" w:rsidRDefault="008C142D">
      <w:pPr>
        <w:rPr>
          <w:lang w:bidi="fa-IR"/>
        </w:rPr>
      </w:pPr>
      <w:r>
        <w:rPr>
          <w:lang w:bidi="fa-IR"/>
        </w:rPr>
        <w:t>Avusturya’da istatistik merkezinin yayımladığı rakamlar esası</w:t>
      </w:r>
      <w:r>
        <w:rPr>
          <w:lang w:bidi="fa-IR"/>
        </w:rPr>
        <w:t>n</w:t>
      </w:r>
      <w:r>
        <w:rPr>
          <w:lang w:bidi="fa-IR"/>
        </w:rPr>
        <w:t>ca, “Sadece 1981- 1991 yılları arasında, Müslümanların sayısında iki kat artış olmuştur. Aynı zamanda bu ülkelerde Katolik ve Anglikan kilis</w:t>
      </w:r>
      <w:r>
        <w:rPr>
          <w:lang w:bidi="fa-IR"/>
        </w:rPr>
        <w:t>e</w:t>
      </w:r>
      <w:r>
        <w:rPr>
          <w:lang w:bidi="fa-IR"/>
        </w:rPr>
        <w:t xml:space="preserve">lerine bağlı olanların sayısında bir azalma görülmüştür. </w:t>
      </w:r>
    </w:p>
    <w:p w:rsidR="008C142D" w:rsidRDefault="008C142D">
      <w:pPr>
        <w:rPr>
          <w:lang w:bidi="fa-IR"/>
        </w:rPr>
      </w:pPr>
    </w:p>
    <w:p w:rsidR="008C142D" w:rsidRDefault="008C142D" w:rsidP="00D278DE">
      <w:pPr>
        <w:pStyle w:val="Heading1"/>
        <w:rPr>
          <w:lang w:bidi="fa-IR"/>
        </w:rPr>
      </w:pPr>
      <w:bookmarkStart w:id="264" w:name="_Toc61827281"/>
      <w:r>
        <w:rPr>
          <w:lang w:bidi="fa-IR"/>
        </w:rPr>
        <w:t>İspanya</w:t>
      </w:r>
      <w:bookmarkEnd w:id="264"/>
    </w:p>
    <w:p w:rsidR="008C142D" w:rsidRDefault="008C142D">
      <w:pPr>
        <w:rPr>
          <w:lang w:bidi="fa-IR"/>
        </w:rPr>
      </w:pPr>
      <w:r>
        <w:rPr>
          <w:lang w:bidi="fa-IR"/>
        </w:rPr>
        <w:t>İspanya gazetecisi Azize hanım (Goumis Sanders) da İspanya’da İslami yönelişlere işaret ederek şöyle demiştir: “Bazı İspanyalı gen</w:t>
      </w:r>
      <w:r>
        <w:rPr>
          <w:lang w:bidi="fa-IR"/>
        </w:rPr>
        <w:t>ç</w:t>
      </w:r>
      <w:r>
        <w:rPr>
          <w:lang w:bidi="fa-IR"/>
        </w:rPr>
        <w:t>ler, İslam’a ilgi duymaktadırlar ve yaşamak için başka bir yol düşü</w:t>
      </w:r>
      <w:r>
        <w:rPr>
          <w:lang w:bidi="fa-IR"/>
        </w:rPr>
        <w:t>n</w:t>
      </w:r>
      <w:r>
        <w:rPr>
          <w:lang w:bidi="fa-IR"/>
        </w:rPr>
        <w:t>cesiyle İ</w:t>
      </w:r>
      <w:r>
        <w:rPr>
          <w:lang w:bidi="fa-IR"/>
        </w:rPr>
        <w:t>s</w:t>
      </w:r>
      <w:r>
        <w:rPr>
          <w:lang w:bidi="fa-IR"/>
        </w:rPr>
        <w:t>lam’a ilgi duymaktadırlar.”</w:t>
      </w:r>
      <w:r>
        <w:rPr>
          <w:rStyle w:val="FootnoteReference"/>
          <w:lang w:bidi="fa-IR"/>
        </w:rPr>
        <w:footnoteReference w:id="1030"/>
      </w:r>
      <w:r>
        <w:rPr>
          <w:lang w:bidi="fa-IR"/>
        </w:rPr>
        <w:t xml:space="preserve"> Ve, “Mevcut rakamlar esasınca da geçen yirmi yıl zarfında, İspanya ülkesinde yaklaşık otuz bin kişi İslam’a y</w:t>
      </w:r>
      <w:r>
        <w:rPr>
          <w:lang w:bidi="fa-IR"/>
        </w:rPr>
        <w:t>ö</w:t>
      </w:r>
      <w:r>
        <w:rPr>
          <w:lang w:bidi="fa-IR"/>
        </w:rPr>
        <w:t>nelmiştir.”</w:t>
      </w:r>
      <w:r>
        <w:rPr>
          <w:rStyle w:val="FootnoteReference"/>
          <w:lang w:bidi="fa-IR"/>
        </w:rPr>
        <w:footnoteReference w:id="1031"/>
      </w:r>
    </w:p>
    <w:p w:rsidR="008C142D" w:rsidRDefault="008C142D">
      <w:pPr>
        <w:rPr>
          <w:lang w:bidi="fa-IR"/>
        </w:rPr>
      </w:pPr>
    </w:p>
    <w:p w:rsidR="008C142D" w:rsidRDefault="008C142D" w:rsidP="00D278DE">
      <w:pPr>
        <w:pStyle w:val="Heading1"/>
        <w:rPr>
          <w:lang w:bidi="fa-IR"/>
        </w:rPr>
      </w:pPr>
      <w:bookmarkStart w:id="265" w:name="_Toc61827282"/>
      <w:r>
        <w:rPr>
          <w:lang w:bidi="fa-IR"/>
        </w:rPr>
        <w:t>Hollanda</w:t>
      </w:r>
      <w:bookmarkEnd w:id="265"/>
    </w:p>
    <w:p w:rsidR="008C142D" w:rsidRDefault="008C142D">
      <w:pPr>
        <w:rPr>
          <w:lang w:bidi="fa-IR"/>
        </w:rPr>
      </w:pPr>
      <w:r>
        <w:rPr>
          <w:lang w:bidi="fa-IR"/>
        </w:rPr>
        <w:t>Hakeza, Mısır’da bulunan antik eserler kurumunun Hollandalı m</w:t>
      </w:r>
      <w:r>
        <w:rPr>
          <w:lang w:bidi="fa-IR"/>
        </w:rPr>
        <w:t>ü</w:t>
      </w:r>
      <w:r>
        <w:rPr>
          <w:lang w:bidi="fa-IR"/>
        </w:rPr>
        <w:t>dürü Ferit Lehmaves ise şöyle demiştir: “Hollanda’daki İslam karşıtı propagandalara rağmen, İslam’a yönelen Hollandalıların sayısı gün geçtikçe artış kaydetmektedir.”</w:t>
      </w:r>
      <w:r>
        <w:rPr>
          <w:rStyle w:val="FootnoteReference"/>
          <w:lang w:bidi="fa-IR"/>
        </w:rPr>
        <w:footnoteReference w:id="1032"/>
      </w:r>
    </w:p>
    <w:p w:rsidR="008C142D" w:rsidRDefault="008C142D">
      <w:pPr>
        <w:rPr>
          <w:lang w:bidi="fa-IR"/>
        </w:rPr>
      </w:pPr>
      <w:r>
        <w:rPr>
          <w:lang w:bidi="fa-IR"/>
        </w:rPr>
        <w:t>“Örnek olarak 1980 yılının başlarında Amsterdam’da büyük bir k</w:t>
      </w:r>
      <w:r>
        <w:rPr>
          <w:lang w:bidi="fa-IR"/>
        </w:rPr>
        <w:t>i</w:t>
      </w:r>
      <w:r>
        <w:rPr>
          <w:lang w:bidi="fa-IR"/>
        </w:rPr>
        <w:t xml:space="preserve">lise yapılmıştır. Ama hiç kimse bu kiliseye gitmiyordu. Bu yüzden de 1990 yılının başlarında Amesterdam’ın yerel hükümeti bu kiliseyi Müslümanlara vermiştir. Bu kilise bir mescit olarak yeniden onarıldı ve şu anda da Muhammed’in </w:t>
      </w:r>
      <w:r>
        <w:rPr>
          <w:i/>
          <w:iCs/>
          <w:sz w:val="8"/>
          <w:lang w:bidi="fa-IR"/>
        </w:rPr>
        <w:t xml:space="preserve">(Allah’ın selamı O’na ve Ehl- i Beyt’inin üzerine olsun) </w:t>
      </w:r>
      <w:r>
        <w:rPr>
          <w:lang w:bidi="fa-IR"/>
        </w:rPr>
        <w:t>takipçileriyle dolup taşmaktadır.”</w:t>
      </w:r>
      <w:r>
        <w:rPr>
          <w:rStyle w:val="FootnoteReference"/>
          <w:lang w:bidi="fa-IR"/>
        </w:rPr>
        <w:footnoteReference w:id="1033"/>
      </w:r>
    </w:p>
    <w:p w:rsidR="008C142D" w:rsidRDefault="008C142D">
      <w:pPr>
        <w:rPr>
          <w:lang w:bidi="fa-IR"/>
        </w:rPr>
      </w:pPr>
      <w:r>
        <w:rPr>
          <w:lang w:bidi="fa-IR"/>
        </w:rPr>
        <w:t>Yapılan araştırmalar esasınca bu ülkede yayımlanan Metro gazet</w:t>
      </w:r>
      <w:r>
        <w:rPr>
          <w:lang w:bidi="fa-IR"/>
        </w:rPr>
        <w:t>e</w:t>
      </w:r>
      <w:r>
        <w:rPr>
          <w:lang w:bidi="fa-IR"/>
        </w:rPr>
        <w:t>sinin bildirdiğine göre Amesterdam’da İslam dini birinci din haline gelmiştir ve Amesterdam’ın yedi yüz bin kişilik nüfusunun % 13’ünü Müslümanlar oluşturmaktadır. 1990 yılının ikinci yarısında yaklaşık ikibin Holla</w:t>
      </w:r>
      <w:r>
        <w:rPr>
          <w:lang w:bidi="fa-IR"/>
        </w:rPr>
        <w:t>n</w:t>
      </w:r>
      <w:r>
        <w:rPr>
          <w:lang w:bidi="fa-IR"/>
        </w:rPr>
        <w:t>dalı kadın, Hollanda Müslüman kadınlar cemiyetine üye olmuştur.”</w:t>
      </w:r>
      <w:r>
        <w:rPr>
          <w:rStyle w:val="FootnoteReference"/>
          <w:lang w:bidi="fa-IR"/>
        </w:rPr>
        <w:footnoteReference w:id="1034"/>
      </w:r>
    </w:p>
    <w:p w:rsidR="008C142D" w:rsidRDefault="008C142D">
      <w:pPr>
        <w:rPr>
          <w:lang w:bidi="fa-IR"/>
        </w:rPr>
      </w:pPr>
    </w:p>
    <w:p w:rsidR="008C142D" w:rsidRDefault="008C142D" w:rsidP="00D278DE">
      <w:pPr>
        <w:pStyle w:val="Heading1"/>
        <w:rPr>
          <w:lang w:bidi="fa-IR"/>
        </w:rPr>
      </w:pPr>
      <w:bookmarkStart w:id="266" w:name="_Toc61827283"/>
      <w:r>
        <w:rPr>
          <w:lang w:bidi="fa-IR"/>
        </w:rPr>
        <w:t>İsveç</w:t>
      </w:r>
      <w:bookmarkEnd w:id="266"/>
    </w:p>
    <w:p w:rsidR="008C142D" w:rsidRDefault="008C142D">
      <w:pPr>
        <w:rPr>
          <w:lang w:bidi="fa-IR"/>
        </w:rPr>
      </w:pPr>
      <w:r>
        <w:rPr>
          <w:lang w:bidi="fa-IR"/>
        </w:rPr>
        <w:t>İsveç’de de, “İslam hızla ilerlemektedir, bütün engellere rağmen, camiler ve İslami encümenlerin sayısı artış kaydetmektedir.” Oysa 1976 yılında İsveç’te sadece 16 bin müslüman yaşamaktaydı. 1988 y</w:t>
      </w:r>
      <w:r>
        <w:rPr>
          <w:lang w:bidi="fa-IR"/>
        </w:rPr>
        <w:t>ı</w:t>
      </w:r>
      <w:r>
        <w:rPr>
          <w:lang w:bidi="fa-IR"/>
        </w:rPr>
        <w:t>lında ise bu sayı, 60 bin kişiye ulaşmıştır. 1995 yılına kadar ise bu sayı 200 bine ulaşmış durumdadır.”</w:t>
      </w:r>
      <w:r>
        <w:rPr>
          <w:rStyle w:val="FootnoteReference"/>
          <w:lang w:bidi="fa-IR"/>
        </w:rPr>
        <w:footnoteReference w:id="1035"/>
      </w:r>
    </w:p>
    <w:p w:rsidR="008C142D" w:rsidRDefault="008C142D">
      <w:pPr>
        <w:rPr>
          <w:lang w:bidi="fa-IR"/>
        </w:rPr>
      </w:pPr>
    </w:p>
    <w:p w:rsidR="008C142D" w:rsidRDefault="008C142D" w:rsidP="00D278DE">
      <w:pPr>
        <w:pStyle w:val="Heading1"/>
        <w:rPr>
          <w:lang w:bidi="fa-IR"/>
        </w:rPr>
      </w:pPr>
      <w:bookmarkStart w:id="267" w:name="_Toc61827284"/>
      <w:r>
        <w:rPr>
          <w:lang w:bidi="fa-IR"/>
        </w:rPr>
        <w:t>Kanada</w:t>
      </w:r>
      <w:r>
        <w:rPr>
          <w:rStyle w:val="FootnoteReference"/>
          <w:lang w:bidi="fa-IR"/>
        </w:rPr>
        <w:footnoteReference w:id="1036"/>
      </w:r>
      <w:bookmarkEnd w:id="267"/>
    </w:p>
    <w:p w:rsidR="008C142D" w:rsidRDefault="008C142D">
      <w:pPr>
        <w:rPr>
          <w:lang w:bidi="fa-IR"/>
        </w:rPr>
      </w:pPr>
      <w:r>
        <w:rPr>
          <w:lang w:bidi="fa-IR"/>
        </w:rPr>
        <w:t>“1996 yılında, Müslümanlar hakkında yapılan bir araştırma ve K</w:t>
      </w:r>
      <w:r>
        <w:rPr>
          <w:lang w:bidi="fa-IR"/>
        </w:rPr>
        <w:t>a</w:t>
      </w:r>
      <w:r>
        <w:rPr>
          <w:lang w:bidi="fa-IR"/>
        </w:rPr>
        <w:t>nada Yahudileri kongresinden elde edilen rakamlar esasınca Kanadal</w:t>
      </w:r>
      <w:r>
        <w:rPr>
          <w:lang w:bidi="fa-IR"/>
        </w:rPr>
        <w:t>ı</w:t>
      </w:r>
      <w:r>
        <w:rPr>
          <w:lang w:bidi="fa-IR"/>
        </w:rPr>
        <w:t xml:space="preserve">lar diğer dinlerden daha çok, İslam’a yönelmişlerdir. </w:t>
      </w:r>
    </w:p>
    <w:p w:rsidR="008C142D" w:rsidRDefault="008C142D">
      <w:pPr>
        <w:rPr>
          <w:lang w:bidi="fa-IR"/>
        </w:rPr>
      </w:pPr>
      <w:r>
        <w:rPr>
          <w:lang w:bidi="fa-IR"/>
        </w:rPr>
        <w:t xml:space="preserve">İslam’a bu yönelişin ışığında, 1990’lı yıllarda Müslümanlar, bir milyona yakın nüfusuyla, Kanada’da Hıristiyan olmayan en büyük </w:t>
      </w:r>
      <w:r>
        <w:rPr>
          <w:lang w:bidi="fa-IR"/>
        </w:rPr>
        <w:t>a</w:t>
      </w:r>
      <w:r>
        <w:rPr>
          <w:lang w:bidi="fa-IR"/>
        </w:rPr>
        <w:t>zınlık konumuna gelmiştir. Şu anda Müslümanların sayısı, Hıristiya</w:t>
      </w:r>
      <w:r>
        <w:rPr>
          <w:lang w:bidi="fa-IR"/>
        </w:rPr>
        <w:t>n</w:t>
      </w:r>
      <w:r>
        <w:rPr>
          <w:lang w:bidi="fa-IR"/>
        </w:rPr>
        <w:t>lığın beş büyük fırkasına mensup olanların sayısına denk bir rakamd</w:t>
      </w:r>
      <w:r>
        <w:rPr>
          <w:lang w:bidi="fa-IR"/>
        </w:rPr>
        <w:t>a</w:t>
      </w:r>
      <w:r>
        <w:rPr>
          <w:lang w:bidi="fa-IR"/>
        </w:rPr>
        <w:t>dır.”</w:t>
      </w:r>
      <w:r>
        <w:rPr>
          <w:rStyle w:val="FootnoteReference"/>
          <w:lang w:bidi="fa-IR"/>
        </w:rPr>
        <w:footnoteReference w:id="1037"/>
      </w:r>
    </w:p>
    <w:p w:rsidR="008C142D" w:rsidRDefault="008C142D">
      <w:pPr>
        <w:rPr>
          <w:lang w:bidi="fa-IR"/>
        </w:rPr>
      </w:pPr>
    </w:p>
    <w:p w:rsidR="008C142D" w:rsidRDefault="008C142D" w:rsidP="00D278DE">
      <w:pPr>
        <w:pStyle w:val="Heading1"/>
        <w:rPr>
          <w:lang w:bidi="fa-IR"/>
        </w:rPr>
      </w:pPr>
      <w:bookmarkStart w:id="268" w:name="_Toc61827285"/>
      <w:r>
        <w:rPr>
          <w:lang w:bidi="fa-IR"/>
        </w:rPr>
        <w:t>Danimarka</w:t>
      </w:r>
      <w:bookmarkEnd w:id="268"/>
    </w:p>
    <w:p w:rsidR="008C142D" w:rsidRDefault="008C142D">
      <w:pPr>
        <w:rPr>
          <w:lang w:bidi="fa-IR"/>
        </w:rPr>
      </w:pPr>
      <w:r>
        <w:rPr>
          <w:lang w:bidi="fa-IR"/>
        </w:rPr>
        <w:t>Danimarka’da da, “İslam yavaş ama güven dolu adımlarla Dan</w:t>
      </w:r>
      <w:r>
        <w:rPr>
          <w:lang w:bidi="fa-IR"/>
        </w:rPr>
        <w:t>i</w:t>
      </w:r>
      <w:r>
        <w:rPr>
          <w:lang w:bidi="fa-IR"/>
        </w:rPr>
        <w:t>marka’daki gürültülü hayatta adım adım ilerlemektedir.”</w:t>
      </w:r>
      <w:r>
        <w:rPr>
          <w:rStyle w:val="FootnoteReference"/>
          <w:lang w:bidi="fa-IR"/>
        </w:rPr>
        <w:footnoteReference w:id="1038"/>
      </w:r>
    </w:p>
    <w:p w:rsidR="008C142D" w:rsidRDefault="008C142D">
      <w:pPr>
        <w:rPr>
          <w:lang w:bidi="fa-IR"/>
        </w:rPr>
      </w:pPr>
    </w:p>
    <w:p w:rsidR="008C142D" w:rsidRDefault="008C142D" w:rsidP="00D278DE">
      <w:pPr>
        <w:pStyle w:val="Heading1"/>
        <w:rPr>
          <w:lang w:bidi="fa-IR"/>
        </w:rPr>
      </w:pPr>
      <w:bookmarkStart w:id="269" w:name="_Toc61827286"/>
      <w:r>
        <w:rPr>
          <w:lang w:bidi="fa-IR"/>
        </w:rPr>
        <w:t>Almanya</w:t>
      </w:r>
      <w:bookmarkEnd w:id="269"/>
    </w:p>
    <w:p w:rsidR="008C142D" w:rsidRDefault="008C142D">
      <w:pPr>
        <w:rPr>
          <w:lang w:bidi="fa-IR"/>
        </w:rPr>
      </w:pPr>
      <w:r>
        <w:rPr>
          <w:lang w:bidi="fa-IR"/>
        </w:rPr>
        <w:t>Almanya’da basılan Der Spiegel dergisi de, “Müslüman olan A</w:t>
      </w:r>
      <w:r>
        <w:rPr>
          <w:lang w:bidi="fa-IR"/>
        </w:rPr>
        <w:t>l</w:t>
      </w:r>
      <w:r>
        <w:rPr>
          <w:lang w:bidi="fa-IR"/>
        </w:rPr>
        <w:t>ma</w:t>
      </w:r>
      <w:r>
        <w:rPr>
          <w:lang w:bidi="fa-IR"/>
        </w:rPr>
        <w:t>n</w:t>
      </w:r>
      <w:r>
        <w:rPr>
          <w:lang w:bidi="fa-IR"/>
        </w:rPr>
        <w:t>ların sayısı artış kaydetmektedir” başlığı altında yayımladığı bir mak</w:t>
      </w:r>
      <w:r>
        <w:rPr>
          <w:lang w:bidi="fa-IR"/>
        </w:rPr>
        <w:t>a</w:t>
      </w:r>
      <w:r>
        <w:rPr>
          <w:lang w:bidi="fa-IR"/>
        </w:rPr>
        <w:t>lesinde şöyle yazmıştır: ”Almanya’da yaklaşık yediyüz camide, Almanya uyruklu yüz bin Müslüman, Mekke’deki kıbleye doğru n</w:t>
      </w:r>
      <w:r>
        <w:rPr>
          <w:lang w:bidi="fa-IR"/>
        </w:rPr>
        <w:t>a</w:t>
      </w:r>
      <w:r>
        <w:rPr>
          <w:lang w:bidi="fa-IR"/>
        </w:rPr>
        <w:t>maz kılmaktadırlar. Müslüman olan Almanların sayısı hergün artış kaydetmektedir. Örneğin, 1991 yılında, Festeghalen bölgesinde 80 kişi Müslüman olmuşken, şu anda bunların sayısı 150’ye ulaşmış bulu</w:t>
      </w:r>
      <w:r>
        <w:rPr>
          <w:lang w:bidi="fa-IR"/>
        </w:rPr>
        <w:t>n</w:t>
      </w:r>
      <w:r>
        <w:rPr>
          <w:lang w:bidi="fa-IR"/>
        </w:rPr>
        <w:t>maktadır.”</w:t>
      </w:r>
    </w:p>
    <w:p w:rsidR="008C142D" w:rsidRDefault="008C142D">
      <w:pPr>
        <w:rPr>
          <w:lang w:bidi="fa-IR"/>
        </w:rPr>
      </w:pPr>
      <w:r>
        <w:rPr>
          <w:lang w:bidi="fa-IR"/>
        </w:rPr>
        <w:t>Schiusuzet müdürü Muhammed Abdullah da bu konuyu beyan ed</w:t>
      </w:r>
      <w:r>
        <w:rPr>
          <w:lang w:bidi="fa-IR"/>
        </w:rPr>
        <w:t>e</w:t>
      </w:r>
      <w:r>
        <w:rPr>
          <w:lang w:bidi="fa-IR"/>
        </w:rPr>
        <w:t>rek şöyle eklemiştir: “Müracaat edenlerin sayısı gün gittikçe artış ka</w:t>
      </w:r>
      <w:r>
        <w:rPr>
          <w:lang w:bidi="fa-IR"/>
        </w:rPr>
        <w:t>y</w:t>
      </w:r>
      <w:r>
        <w:rPr>
          <w:lang w:bidi="fa-IR"/>
        </w:rPr>
        <w:t>detmektedir. Yaklaşık beş yüz Müslüman düzenli bir şekilde Münih, Achen ve Hamburg’daki İslami merkezlere müracaat etmektedir.”</w:t>
      </w:r>
      <w:r>
        <w:rPr>
          <w:rStyle w:val="FootnoteReference"/>
          <w:lang w:bidi="fa-IR"/>
        </w:rPr>
        <w:footnoteReference w:id="1039"/>
      </w:r>
    </w:p>
    <w:p w:rsidR="008C142D" w:rsidRDefault="008C142D">
      <w:pPr>
        <w:rPr>
          <w:lang w:bidi="fa-IR"/>
        </w:rPr>
      </w:pPr>
      <w:r>
        <w:rPr>
          <w:lang w:bidi="fa-IR"/>
        </w:rPr>
        <w:t>Spiegel dergisi de yayımladığı başka bir raporunda şöyle yazmı</w:t>
      </w:r>
      <w:r>
        <w:rPr>
          <w:lang w:bidi="fa-IR"/>
        </w:rPr>
        <w:t>ş</w:t>
      </w:r>
      <w:r>
        <w:rPr>
          <w:lang w:bidi="fa-IR"/>
        </w:rPr>
        <w:t>tır: “Sekizbinden fazla Alman kadın bu yılın ilk başlarında Müslüman olmuşlardır. Bu Almanyalı Müslüman olmuş kadınların çoğu, kendi iş yerlerinde ve iş arkadaşlarının önünde namaz kılmaktadırlar.”</w:t>
      </w:r>
      <w:r>
        <w:rPr>
          <w:rStyle w:val="FootnoteReference"/>
          <w:lang w:bidi="fa-IR"/>
        </w:rPr>
        <w:footnoteReference w:id="1040"/>
      </w:r>
    </w:p>
    <w:p w:rsidR="008C142D" w:rsidRDefault="008C142D">
      <w:pPr>
        <w:rPr>
          <w:lang w:bidi="fa-IR"/>
        </w:rPr>
      </w:pPr>
      <w:r>
        <w:rPr>
          <w:lang w:bidi="fa-IR"/>
        </w:rPr>
        <w:t>Spiegel’in yazdığına göre, “Şu anda Müslümanlar, Almanya’daki dini azınlıkların en büyüğü haline dönüşmüşlerdir.”</w:t>
      </w:r>
      <w:r>
        <w:rPr>
          <w:rStyle w:val="FootnoteReference"/>
          <w:lang w:bidi="fa-IR"/>
        </w:rPr>
        <w:footnoteReference w:id="1041"/>
      </w:r>
    </w:p>
    <w:p w:rsidR="008C142D" w:rsidRDefault="008C142D">
      <w:pPr>
        <w:rPr>
          <w:lang w:bidi="fa-IR"/>
        </w:rPr>
      </w:pPr>
    </w:p>
    <w:p w:rsidR="008C142D" w:rsidRDefault="008C142D" w:rsidP="00D278DE">
      <w:pPr>
        <w:pStyle w:val="Heading1"/>
        <w:rPr>
          <w:lang w:bidi="fa-IR"/>
        </w:rPr>
      </w:pPr>
      <w:bookmarkStart w:id="270" w:name="_Toc61827287"/>
      <w:r>
        <w:rPr>
          <w:lang w:bidi="fa-IR"/>
        </w:rPr>
        <w:t>Fransa</w:t>
      </w:r>
      <w:bookmarkEnd w:id="270"/>
    </w:p>
    <w:p w:rsidR="008C142D" w:rsidRDefault="008C142D">
      <w:pPr>
        <w:rPr>
          <w:lang w:bidi="fa-IR"/>
        </w:rPr>
      </w:pPr>
      <w:r>
        <w:rPr>
          <w:lang w:bidi="fa-IR"/>
        </w:rPr>
        <w:t>Fransız haftalık dergisi Lou Jouen de yayımladığı bir raporunda bu ülkede Müslümanların gittikçe arttığını yazarak şöyle demektedir: “1970 yılında Fransa’da Müslümanlar için sadece 23 ibadet yeri va</w:t>
      </w:r>
      <w:r>
        <w:rPr>
          <w:lang w:bidi="fa-IR"/>
        </w:rPr>
        <w:t>r</w:t>
      </w:r>
      <w:r>
        <w:rPr>
          <w:lang w:bidi="fa-IR"/>
        </w:rPr>
        <w:t>ken, 1979 yılında İran’da İslam Cumhuriyeti’nin kurulmasından sonra İslam’a yöneliş ve de dini merkezler oldukça çoğalmıştır.”</w:t>
      </w:r>
    </w:p>
    <w:p w:rsidR="008C142D" w:rsidRDefault="008C142D">
      <w:pPr>
        <w:rPr>
          <w:lang w:bidi="fa-IR"/>
        </w:rPr>
      </w:pPr>
      <w:r>
        <w:rPr>
          <w:lang w:bidi="fa-IR"/>
        </w:rPr>
        <w:t>Bu haftalık dergi daha sonra şöyle yazmaktadır: “1992 yılına kadar, Fransa’daki cami ve mescitlerin sayısı 1273’e ulaşmıştır. Bunların 360’ı Paris ve etrafında bulunmaktadır.”</w:t>
      </w:r>
      <w:r>
        <w:rPr>
          <w:rStyle w:val="FootnoteReference"/>
          <w:lang w:bidi="fa-IR"/>
        </w:rPr>
        <w:footnoteReference w:id="1042"/>
      </w:r>
    </w:p>
    <w:p w:rsidR="008C142D" w:rsidRDefault="008C142D">
      <w:pPr>
        <w:rPr>
          <w:lang w:bidi="fa-IR"/>
        </w:rPr>
      </w:pPr>
      <w:r>
        <w:rPr>
          <w:lang w:bidi="fa-IR"/>
        </w:rPr>
        <w:t>Fransa televizyon kanalında Ortadoğu ilişkileri uzmanı olarak g</w:t>
      </w:r>
      <w:r>
        <w:rPr>
          <w:lang w:bidi="fa-IR"/>
        </w:rPr>
        <w:t>ö</w:t>
      </w:r>
      <w:r>
        <w:rPr>
          <w:lang w:bidi="fa-IR"/>
        </w:rPr>
        <w:t>rev yapan Dr. Es’ed Haydar da bu konuda şöyle demektedir: “İslam’a dönüş ve yöneliş trendi, 1980 yılından itibaren Fransa’da yükseliş kaydetmeye başlamıştır. 1980 yılına kadar İslam dini, ikinci bir din olarak resmen tanınmazken, bugün bir hakikat olarak İslam dini Fra</w:t>
      </w:r>
      <w:r>
        <w:rPr>
          <w:lang w:bidi="fa-IR"/>
        </w:rPr>
        <w:t>n</w:t>
      </w:r>
      <w:r>
        <w:rPr>
          <w:lang w:bidi="fa-IR"/>
        </w:rPr>
        <w:t>sa’nın ikinci dini olarak düşünülmekt</w:t>
      </w:r>
      <w:r>
        <w:rPr>
          <w:lang w:bidi="fa-IR"/>
        </w:rPr>
        <w:t>e</w:t>
      </w:r>
      <w:r>
        <w:rPr>
          <w:lang w:bidi="fa-IR"/>
        </w:rPr>
        <w:t>dir.”</w:t>
      </w:r>
      <w:r>
        <w:rPr>
          <w:rStyle w:val="FootnoteReference"/>
          <w:lang w:bidi="fa-IR"/>
        </w:rPr>
        <w:footnoteReference w:id="1043"/>
      </w:r>
    </w:p>
    <w:p w:rsidR="008C142D" w:rsidRDefault="008C142D">
      <w:pPr>
        <w:rPr>
          <w:lang w:bidi="fa-IR"/>
        </w:rPr>
      </w:pPr>
      <w:r>
        <w:rPr>
          <w:lang w:bidi="fa-IR"/>
        </w:rPr>
        <w:t>Fransa’da İslam’a yöneliş hareketi öylesine ciddi bir hareket haline gelmiştir ki Fransız gazetesi Figaro bu konuda şöyle yazmaktadır: “Bugün Fransız gençleri görülmemiş bir şekilde İslam’a yönelmekt</w:t>
      </w:r>
      <w:r>
        <w:rPr>
          <w:lang w:bidi="fa-IR"/>
        </w:rPr>
        <w:t>e</w:t>
      </w:r>
      <w:r>
        <w:rPr>
          <w:lang w:bidi="fa-IR"/>
        </w:rPr>
        <w:t>dir.”</w:t>
      </w:r>
      <w:r>
        <w:rPr>
          <w:rStyle w:val="FootnoteReference"/>
          <w:lang w:bidi="fa-IR"/>
        </w:rPr>
        <w:footnoteReference w:id="1044"/>
      </w:r>
    </w:p>
    <w:p w:rsidR="008C142D" w:rsidRDefault="008C142D">
      <w:pPr>
        <w:rPr>
          <w:lang w:bidi="fa-IR"/>
        </w:rPr>
      </w:pPr>
      <w:r>
        <w:rPr>
          <w:lang w:bidi="fa-IR"/>
        </w:rPr>
        <w:t>Fransız meşhur yorumculardan Jean Linlacapelle ise uyarıcı bir it</w:t>
      </w:r>
      <w:r>
        <w:rPr>
          <w:lang w:bidi="fa-IR"/>
        </w:rPr>
        <w:t>i</w:t>
      </w:r>
      <w:r>
        <w:rPr>
          <w:lang w:bidi="fa-IR"/>
        </w:rPr>
        <w:t>razda bulunarak şöyle demektedir: “Her yıl Fransa’da elli bin kişi İ</w:t>
      </w:r>
      <w:r>
        <w:rPr>
          <w:lang w:bidi="fa-IR"/>
        </w:rPr>
        <w:t>s</w:t>
      </w:r>
      <w:r>
        <w:rPr>
          <w:lang w:bidi="fa-IR"/>
        </w:rPr>
        <w:t>lam’a yönelmektedir.”</w:t>
      </w:r>
      <w:r>
        <w:rPr>
          <w:rStyle w:val="FootnoteReference"/>
          <w:lang w:bidi="fa-IR"/>
        </w:rPr>
        <w:footnoteReference w:id="1045"/>
      </w:r>
    </w:p>
    <w:p w:rsidR="008C142D" w:rsidRDefault="008C142D">
      <w:pPr>
        <w:rPr>
          <w:lang w:bidi="fa-IR"/>
        </w:rPr>
      </w:pPr>
      <w:r>
        <w:rPr>
          <w:lang w:bidi="fa-IR"/>
        </w:rPr>
        <w:t>Meşhur Fransız gazeteci Terry Doubumun ise bu ülkede İslamın gelişmesi hususunda şöyle yazmaktadır: “İslam’ı araştırmaya başlad</w:t>
      </w:r>
      <w:r>
        <w:rPr>
          <w:lang w:bidi="fa-IR"/>
        </w:rPr>
        <w:t>ı</w:t>
      </w:r>
      <w:r>
        <w:rPr>
          <w:lang w:bidi="fa-IR"/>
        </w:rPr>
        <w:t>ğım zamandan beri Fransız kadınlarının Müslüman olma konusu, s</w:t>
      </w:r>
      <w:r>
        <w:rPr>
          <w:lang w:bidi="fa-IR"/>
        </w:rPr>
        <w:t>ü</w:t>
      </w:r>
      <w:r>
        <w:rPr>
          <w:lang w:bidi="fa-IR"/>
        </w:rPr>
        <w:t>rekli beni şaşırtmıştır. Özellikle de Müslüman olan Fransız kadınlar</w:t>
      </w:r>
      <w:r>
        <w:rPr>
          <w:lang w:bidi="fa-IR"/>
        </w:rPr>
        <w:t>ı</w:t>
      </w:r>
      <w:r>
        <w:rPr>
          <w:lang w:bidi="fa-IR"/>
        </w:rPr>
        <w:t>nın s</w:t>
      </w:r>
      <w:r>
        <w:rPr>
          <w:lang w:bidi="fa-IR"/>
        </w:rPr>
        <w:t>a</w:t>
      </w:r>
      <w:r>
        <w:rPr>
          <w:lang w:bidi="fa-IR"/>
        </w:rPr>
        <w:t>yısı, yüz bine ulaşmıştır. Ben sürekli kendi kendime şu soruyu so</w:t>
      </w:r>
      <w:r>
        <w:rPr>
          <w:lang w:bidi="fa-IR"/>
        </w:rPr>
        <w:t>r</w:t>
      </w:r>
      <w:r>
        <w:rPr>
          <w:lang w:bidi="fa-IR"/>
        </w:rPr>
        <w:t>dum: “Nasıl olur da Fransız kadınları, onlarca yıl boyunca özgürlük ve kadın erkek eşitliği hakkında yavaş yavaş elde ettiği haklarına ra</w:t>
      </w:r>
      <w:r>
        <w:rPr>
          <w:lang w:bidi="fa-IR"/>
        </w:rPr>
        <w:t>ğ</w:t>
      </w:r>
      <w:r>
        <w:rPr>
          <w:lang w:bidi="fa-IR"/>
        </w:rPr>
        <w:t>men, batılıların deyimiyle kadın haklarını ayaklar altında çiğneyen bir dine yönelebilir?!”</w:t>
      </w:r>
      <w:r>
        <w:rPr>
          <w:rStyle w:val="FootnoteReference"/>
          <w:lang w:bidi="fa-IR"/>
        </w:rPr>
        <w:footnoteReference w:id="1046"/>
      </w:r>
    </w:p>
    <w:p w:rsidR="008C142D" w:rsidRDefault="008C142D">
      <w:pPr>
        <w:rPr>
          <w:lang w:bidi="fa-IR"/>
        </w:rPr>
      </w:pPr>
    </w:p>
    <w:p w:rsidR="008C142D" w:rsidRDefault="008C142D" w:rsidP="00D278DE">
      <w:pPr>
        <w:pStyle w:val="Heading1"/>
        <w:rPr>
          <w:lang w:bidi="fa-IR"/>
        </w:rPr>
      </w:pPr>
      <w:bookmarkStart w:id="271" w:name="_Toc61827288"/>
      <w:r>
        <w:rPr>
          <w:lang w:bidi="fa-IR"/>
        </w:rPr>
        <w:t>İngiltere</w:t>
      </w:r>
      <w:bookmarkEnd w:id="271"/>
    </w:p>
    <w:p w:rsidR="008C142D" w:rsidRDefault="008C142D">
      <w:pPr>
        <w:rPr>
          <w:lang w:bidi="fa-IR"/>
        </w:rPr>
      </w:pPr>
      <w:r>
        <w:rPr>
          <w:lang w:bidi="fa-IR"/>
        </w:rPr>
        <w:t>İngiltere devlet radyosu BBC tarafından yayımlanan rapor esasınca, “İngiltere halkının büyük bir kesimi her gün İslam’a yönelmektedir.”</w:t>
      </w:r>
      <w:r>
        <w:rPr>
          <w:rStyle w:val="FootnoteReference"/>
          <w:lang w:bidi="fa-IR"/>
        </w:rPr>
        <w:footnoteReference w:id="1047"/>
      </w:r>
    </w:p>
    <w:p w:rsidR="008C142D" w:rsidRDefault="008C142D">
      <w:pPr>
        <w:rPr>
          <w:lang w:bidi="fa-IR"/>
        </w:rPr>
      </w:pPr>
      <w:r>
        <w:rPr>
          <w:lang w:bidi="fa-IR"/>
        </w:rPr>
        <w:t>Londra İslami araştırmalar merkezi tarafından yayımlanan rakamlar esasınca da, “Her ay Londra’da elli kadın İslam’a yönelmektedir.”</w:t>
      </w:r>
      <w:r>
        <w:rPr>
          <w:rStyle w:val="FootnoteReference"/>
          <w:lang w:bidi="fa-IR"/>
        </w:rPr>
        <w:footnoteReference w:id="1048"/>
      </w:r>
    </w:p>
    <w:p w:rsidR="008C142D" w:rsidRDefault="008C142D">
      <w:pPr>
        <w:rPr>
          <w:lang w:bidi="fa-IR"/>
        </w:rPr>
      </w:pPr>
      <w:r>
        <w:rPr>
          <w:lang w:bidi="fa-IR"/>
        </w:rPr>
        <w:t>İtalya resmi haber ajansı da bu konuda bir haber yayımlayarak şö</w:t>
      </w:r>
      <w:r>
        <w:rPr>
          <w:lang w:bidi="fa-IR"/>
        </w:rPr>
        <w:t>y</w:t>
      </w:r>
      <w:r>
        <w:rPr>
          <w:lang w:bidi="fa-IR"/>
        </w:rPr>
        <w:t>le ilan etmiştir: “Sadece son iki yılda yirmi bin eğitim görmüş İngiliz kadını İslam’a girmiştir.”</w:t>
      </w:r>
      <w:r>
        <w:rPr>
          <w:rStyle w:val="FootnoteReference"/>
          <w:lang w:bidi="fa-IR"/>
        </w:rPr>
        <w:footnoteReference w:id="1049"/>
      </w:r>
    </w:p>
    <w:p w:rsidR="008C142D" w:rsidRDefault="008C142D">
      <w:pPr>
        <w:rPr>
          <w:lang w:bidi="fa-IR"/>
        </w:rPr>
      </w:pPr>
      <w:r>
        <w:rPr>
          <w:lang w:bidi="fa-IR"/>
        </w:rPr>
        <w:t>İngiliz gazeteci Lucy Brington hanım ise İngiliz gazetesi Times’da yazdığı bir makalesinde şöyle demiştir: “İngiliz kadınlarından bir çoğu İslam’a yönelmektedirler. Müslüman olan İngiliz kadınlarının sayısı, kat kat artmıştır.”</w:t>
      </w:r>
      <w:r>
        <w:rPr>
          <w:rStyle w:val="FootnoteReference"/>
          <w:lang w:bidi="fa-IR"/>
        </w:rPr>
        <w:footnoteReference w:id="1050"/>
      </w:r>
    </w:p>
    <w:p w:rsidR="008C142D" w:rsidRDefault="008C142D">
      <w:pPr>
        <w:rPr>
          <w:lang w:bidi="fa-IR"/>
        </w:rPr>
      </w:pPr>
      <w:r>
        <w:rPr>
          <w:lang w:bidi="fa-IR"/>
        </w:rPr>
        <w:t>Lucy Brington’un makalesinde ortaya konulan ilmi bilgilerden b</w:t>
      </w:r>
      <w:r>
        <w:rPr>
          <w:lang w:bidi="fa-IR"/>
        </w:rPr>
        <w:t>i</w:t>
      </w:r>
      <w:r>
        <w:rPr>
          <w:lang w:bidi="fa-IR"/>
        </w:rPr>
        <w:t>ri de şudur: “İngiltere’de yeni Müslüman olanların sayısı, göçmenlerin sayısı kadardır veya ondan daha fazladır.”</w:t>
      </w:r>
      <w:r>
        <w:rPr>
          <w:rStyle w:val="FootnoteReference"/>
          <w:lang w:bidi="fa-IR"/>
        </w:rPr>
        <w:footnoteReference w:id="1051"/>
      </w:r>
    </w:p>
    <w:p w:rsidR="008C142D" w:rsidRDefault="008C142D">
      <w:pPr>
        <w:rPr>
          <w:lang w:bidi="fa-IR"/>
        </w:rPr>
      </w:pPr>
      <w:r>
        <w:rPr>
          <w:lang w:bidi="fa-IR"/>
        </w:rPr>
        <w:t>Bu konuda araştırma yapan her insanın zihnini meşgul eden önemli hususlardan biri de şudur: “İngiltere’deki resmi rakamlar, Muhammed isminin John isminden daha çok olduğunu göstermektedir. Muha</w:t>
      </w:r>
      <w:r>
        <w:rPr>
          <w:lang w:bidi="fa-IR"/>
        </w:rPr>
        <w:t>m</w:t>
      </w:r>
      <w:r>
        <w:rPr>
          <w:lang w:bidi="fa-IR"/>
        </w:rPr>
        <w:t>med ismi, otuz yedinci sırada karar kılmıştır. Oysa John adı</w:t>
      </w:r>
      <w:r w:rsidR="0065374B">
        <w:rPr>
          <w:lang w:bidi="fa-IR"/>
        </w:rPr>
        <w:t xml:space="preserve"> </w:t>
      </w:r>
      <w:r>
        <w:rPr>
          <w:lang w:bidi="fa-IR"/>
        </w:rPr>
        <w:t>otuz d</w:t>
      </w:r>
      <w:r>
        <w:rPr>
          <w:lang w:bidi="fa-IR"/>
        </w:rPr>
        <w:t>o</w:t>
      </w:r>
      <w:r>
        <w:rPr>
          <w:lang w:bidi="fa-IR"/>
        </w:rPr>
        <w:t>kuzuncu sırada yer almıştır ve bu gerçek, çok derin bir h</w:t>
      </w:r>
      <w:r>
        <w:rPr>
          <w:lang w:bidi="fa-IR"/>
        </w:rPr>
        <w:t>a</w:t>
      </w:r>
      <w:r>
        <w:rPr>
          <w:lang w:bidi="fa-IR"/>
        </w:rPr>
        <w:t>kikati ifade etmekt</w:t>
      </w:r>
      <w:r>
        <w:rPr>
          <w:lang w:bidi="fa-IR"/>
        </w:rPr>
        <w:t>e</w:t>
      </w:r>
      <w:r>
        <w:rPr>
          <w:lang w:bidi="fa-IR"/>
        </w:rPr>
        <w:t>dir.”</w:t>
      </w:r>
      <w:r>
        <w:rPr>
          <w:rStyle w:val="FootnoteReference"/>
          <w:lang w:bidi="fa-IR"/>
        </w:rPr>
        <w:footnoteReference w:id="1052"/>
      </w:r>
    </w:p>
    <w:p w:rsidR="008C142D" w:rsidRDefault="008C142D">
      <w:pPr>
        <w:rPr>
          <w:lang w:bidi="fa-IR"/>
        </w:rPr>
      </w:pPr>
    </w:p>
    <w:p w:rsidR="008C142D" w:rsidRDefault="008C142D" w:rsidP="00D278DE">
      <w:pPr>
        <w:pStyle w:val="Heading1"/>
        <w:rPr>
          <w:lang w:bidi="fa-IR"/>
        </w:rPr>
      </w:pPr>
      <w:bookmarkStart w:id="272" w:name="_Toc61827289"/>
      <w:r>
        <w:rPr>
          <w:lang w:bidi="fa-IR"/>
        </w:rPr>
        <w:t>İngiltere’de Eşraf Sınıfı Arasında İslamın Yayılması</w:t>
      </w:r>
      <w:bookmarkEnd w:id="272"/>
    </w:p>
    <w:p w:rsidR="008C142D" w:rsidRDefault="008C142D">
      <w:pPr>
        <w:rPr>
          <w:lang w:bidi="fa-IR"/>
        </w:rPr>
      </w:pPr>
      <w:r>
        <w:rPr>
          <w:lang w:bidi="fa-IR"/>
        </w:rPr>
        <w:t>BBC radyosu, Londra baskısı Independent’tan naklen yayımladığı bir raporunda, İngiltere’de İslamcılığın yayılması trendi üzerinde d</w:t>
      </w:r>
      <w:r>
        <w:rPr>
          <w:lang w:bidi="fa-IR"/>
        </w:rPr>
        <w:t>u</w:t>
      </w:r>
      <w:r>
        <w:rPr>
          <w:lang w:bidi="fa-IR"/>
        </w:rPr>
        <w:t>rulmuştur. Bu radyo yorumcusu şöyle demiştir: “İngiltere vatandaşl</w:t>
      </w:r>
      <w:r>
        <w:rPr>
          <w:lang w:bidi="fa-IR"/>
        </w:rPr>
        <w:t>a</w:t>
      </w:r>
      <w:r>
        <w:rPr>
          <w:lang w:bidi="fa-IR"/>
        </w:rPr>
        <w:t>rının İslam’a olan ilgisi dikkate değer bir husustur. Son yıllarda İslam, eşraf sınıfı arasında hızla yayılmaktadır. Öyle ki şu anda, bu sınıf üy</w:t>
      </w:r>
      <w:r>
        <w:rPr>
          <w:lang w:bidi="fa-IR"/>
        </w:rPr>
        <w:t>e</w:t>
      </w:r>
      <w:r>
        <w:rPr>
          <w:lang w:bidi="fa-IR"/>
        </w:rPr>
        <w:t xml:space="preserve">lerinin en meşhurlarından bazılarının çocukları İslam’ı kabul eden kimselerin zümresinde yer almıştır. </w:t>
      </w:r>
    </w:p>
    <w:p w:rsidR="008C142D" w:rsidRDefault="008C142D">
      <w:pPr>
        <w:rPr>
          <w:lang w:bidi="fa-IR"/>
        </w:rPr>
      </w:pPr>
      <w:r>
        <w:rPr>
          <w:lang w:bidi="fa-IR"/>
        </w:rPr>
        <w:t>BBC muhabiri şöyle eklemektedir: “Bu kimselerden biri de, BBC radyo televizyon müdürü John Brand’in oğlu Yahya Brand’dir. Diğer biri de Irak’a kanunsuz şekilde silah satma meselesini inceleme k</w:t>
      </w:r>
      <w:r>
        <w:rPr>
          <w:lang w:bidi="fa-IR"/>
        </w:rPr>
        <w:t>o</w:t>
      </w:r>
      <w:r>
        <w:rPr>
          <w:lang w:bidi="fa-IR"/>
        </w:rPr>
        <w:t>misyonuna başkanlık eden hakim Scott’ın kızı ve oğludur. İngiliz to</w:t>
      </w:r>
      <w:r>
        <w:rPr>
          <w:lang w:bidi="fa-IR"/>
        </w:rPr>
        <w:t>p</w:t>
      </w:r>
      <w:r>
        <w:rPr>
          <w:lang w:bidi="fa-IR"/>
        </w:rPr>
        <w:t>lumundaki toplumsal ve iktisadi önderlerden bazılarının çocukları da İslam’a girmişlerdir.”</w:t>
      </w:r>
    </w:p>
    <w:p w:rsidR="008C142D" w:rsidRDefault="008C142D">
      <w:pPr>
        <w:rPr>
          <w:lang w:bidi="fa-IR"/>
        </w:rPr>
      </w:pPr>
      <w:r>
        <w:rPr>
          <w:lang w:bidi="fa-IR"/>
        </w:rPr>
        <w:t>Bu muhabir şöyle eklemektedir: “Burada dikkat edilmesi gereken önemli hususlardan biri de şudur ki İslam’ı kabul edenlerin tümü, yüksek tahsilli kimseler olmuştur. Bu kimselerin bireysel başarısı ve toplumsal etkisine teveccühen, Müslüman olmalarının İngiltere halk</w:t>
      </w:r>
      <w:r>
        <w:rPr>
          <w:lang w:bidi="fa-IR"/>
        </w:rPr>
        <w:t>ı</w:t>
      </w:r>
      <w:r>
        <w:rPr>
          <w:lang w:bidi="fa-IR"/>
        </w:rPr>
        <w:t>nın üzerinde çok büyük bir etkisi olmuştur.”</w:t>
      </w:r>
      <w:r>
        <w:rPr>
          <w:rStyle w:val="FootnoteReference"/>
          <w:lang w:bidi="fa-IR"/>
        </w:rPr>
        <w:footnoteReference w:id="1053"/>
      </w:r>
    </w:p>
    <w:p w:rsidR="008C142D" w:rsidRDefault="008C142D">
      <w:pPr>
        <w:rPr>
          <w:lang w:bidi="fa-IR"/>
        </w:rPr>
      </w:pPr>
    </w:p>
    <w:p w:rsidR="008C142D" w:rsidRDefault="008C142D" w:rsidP="00D278DE">
      <w:pPr>
        <w:pStyle w:val="Heading1"/>
        <w:rPr>
          <w:lang w:bidi="fa-IR"/>
        </w:rPr>
      </w:pPr>
      <w:bookmarkStart w:id="273" w:name="_Toc61827290"/>
      <w:r>
        <w:rPr>
          <w:lang w:bidi="fa-IR"/>
        </w:rPr>
        <w:t>Müslümanların Camilere Yönelişinin Artması ve Hıristiyanların Kil</w:t>
      </w:r>
      <w:r>
        <w:rPr>
          <w:lang w:bidi="fa-IR"/>
        </w:rPr>
        <w:t>i</w:t>
      </w:r>
      <w:r>
        <w:rPr>
          <w:lang w:bidi="fa-IR"/>
        </w:rPr>
        <w:t>se’ye Yöneliş</w:t>
      </w:r>
      <w:r>
        <w:rPr>
          <w:lang w:bidi="fa-IR"/>
        </w:rPr>
        <w:t>i</w:t>
      </w:r>
      <w:r>
        <w:rPr>
          <w:lang w:bidi="fa-IR"/>
        </w:rPr>
        <w:t>nin Azalması</w:t>
      </w:r>
      <w:bookmarkEnd w:id="273"/>
    </w:p>
    <w:p w:rsidR="008C142D" w:rsidRDefault="008C142D">
      <w:pPr>
        <w:rPr>
          <w:lang w:bidi="fa-IR"/>
        </w:rPr>
      </w:pPr>
      <w:r>
        <w:rPr>
          <w:lang w:bidi="fa-IR"/>
        </w:rPr>
        <w:t>İngiltere baskısı Sunday Times haftalık dergisi de İngiltere topl</w:t>
      </w:r>
      <w:r>
        <w:rPr>
          <w:lang w:bidi="fa-IR"/>
        </w:rPr>
        <w:t>u</w:t>
      </w:r>
      <w:r>
        <w:rPr>
          <w:lang w:bidi="fa-IR"/>
        </w:rPr>
        <w:t>mundaki İslamcılık olgusuna işaret ederek, ülkedeki Hıristiyanlık ve kilise üzerinde egemen olan durgunluk hakkında şöyle yazmaktadır: “1992 ve 1994 yılları arasında, yılda otuziki bin kişi camiye giden Müslümanlara eklenmiştir. Oysa her yıl kiliseye giden Hıristiyanla</w:t>
      </w:r>
      <w:r>
        <w:rPr>
          <w:lang w:bidi="fa-IR"/>
        </w:rPr>
        <w:t>r</w:t>
      </w:r>
      <w:r>
        <w:rPr>
          <w:lang w:bidi="fa-IR"/>
        </w:rPr>
        <w:t>dan, oniki bin kişi eksilmiştir.”</w:t>
      </w:r>
      <w:r>
        <w:rPr>
          <w:rStyle w:val="FootnoteReference"/>
          <w:lang w:bidi="fa-IR"/>
        </w:rPr>
        <w:footnoteReference w:id="1054"/>
      </w:r>
    </w:p>
    <w:p w:rsidR="008C142D" w:rsidRDefault="008C142D">
      <w:pPr>
        <w:rPr>
          <w:lang w:bidi="fa-IR"/>
        </w:rPr>
      </w:pPr>
      <w:r>
        <w:rPr>
          <w:lang w:bidi="fa-IR"/>
        </w:rPr>
        <w:t>İngiltere’de oturan Müslümanların sayısının ve İngiltere yeni Mü</w:t>
      </w:r>
      <w:r>
        <w:rPr>
          <w:lang w:bidi="fa-IR"/>
        </w:rPr>
        <w:t>s</w:t>
      </w:r>
      <w:r>
        <w:rPr>
          <w:lang w:bidi="fa-IR"/>
        </w:rPr>
        <w:t>lüman olmuş İngilizlerin artış kaydetmesiyle birlikte bu ülkenin dini makamları, kiliseye gitme hususunda İngiltere’deki Hıristiyanların g</w:t>
      </w:r>
      <w:r>
        <w:rPr>
          <w:lang w:bidi="fa-IR"/>
        </w:rPr>
        <w:t>e</w:t>
      </w:r>
      <w:r>
        <w:rPr>
          <w:lang w:bidi="fa-IR"/>
        </w:rPr>
        <w:t>leneksel ilgisinin azalması karşısında endişeye kapıldıklarını ifade e</w:t>
      </w:r>
      <w:r>
        <w:rPr>
          <w:lang w:bidi="fa-IR"/>
        </w:rPr>
        <w:t>t</w:t>
      </w:r>
      <w:r>
        <w:rPr>
          <w:lang w:bidi="fa-IR"/>
        </w:rPr>
        <w:t xml:space="preserve">mektedirler. </w:t>
      </w:r>
    </w:p>
    <w:p w:rsidR="008C142D" w:rsidRDefault="008C142D">
      <w:pPr>
        <w:rPr>
          <w:lang w:bidi="fa-IR"/>
        </w:rPr>
      </w:pPr>
      <w:r>
        <w:rPr>
          <w:lang w:bidi="fa-IR"/>
        </w:rPr>
        <w:t>Bu konuda yayımlanan bir başka rapora göre de, Sunday Telegraphe haftalık de</w:t>
      </w:r>
      <w:r>
        <w:rPr>
          <w:lang w:bidi="fa-IR"/>
        </w:rPr>
        <w:t>r</w:t>
      </w:r>
      <w:r>
        <w:rPr>
          <w:lang w:bidi="fa-IR"/>
        </w:rPr>
        <w:t>gisi bu konuda yaptığı araştırmaların sonucuna yer vererek (ki İngiltere’deki otuzyedi bin kilise ve bu kiliseye giden halk arasında anket yapılmıştır) şöyle yazmıştır: “Şu andaki rakamlar esasınca düzenli olarak her Pazar günü kiliseye gidenlerin sayısı, İ</w:t>
      </w:r>
      <w:r>
        <w:rPr>
          <w:lang w:bidi="fa-IR"/>
        </w:rPr>
        <w:t>n</w:t>
      </w:r>
      <w:r>
        <w:rPr>
          <w:lang w:bidi="fa-IR"/>
        </w:rPr>
        <w:t>giltere’nin bütün cemiyetinin % 8’ini teşkil etmektedir. Yani 3.714.700 kişiden daha fazla değildir. Dini makamlar, bu sayının 2020 yılına kadar % 2’ye ineceğini düşünerek e</w:t>
      </w:r>
      <w:r>
        <w:rPr>
          <w:lang w:bidi="fa-IR"/>
        </w:rPr>
        <w:t>n</w:t>
      </w:r>
      <w:r>
        <w:rPr>
          <w:lang w:bidi="fa-IR"/>
        </w:rPr>
        <w:t>dişeye kapılmaktadırlar.”</w:t>
      </w:r>
    </w:p>
    <w:p w:rsidR="008C142D" w:rsidRDefault="008C142D">
      <w:pPr>
        <w:rPr>
          <w:lang w:bidi="fa-IR"/>
        </w:rPr>
      </w:pPr>
      <w:r>
        <w:rPr>
          <w:lang w:bidi="fa-IR"/>
        </w:rPr>
        <w:t>Sunday Telegraphe daha sonra şöyle eklemektedir: “Düzenli olarak kiliseye gidenlerden, onbeş yaşın altındaki gençlerin sayısı, bütün di</w:t>
      </w:r>
      <w:r>
        <w:rPr>
          <w:lang w:bidi="fa-IR"/>
        </w:rPr>
        <w:t>n</w:t>
      </w:r>
      <w:r>
        <w:rPr>
          <w:lang w:bidi="fa-IR"/>
        </w:rPr>
        <w:t>dar Hıristiyanların % 25’i idi. Bugün sadece % 19 civarındadır. R</w:t>
      </w:r>
      <w:r>
        <w:rPr>
          <w:lang w:bidi="fa-IR"/>
        </w:rPr>
        <w:t>a</w:t>
      </w:r>
      <w:r>
        <w:rPr>
          <w:lang w:bidi="fa-IR"/>
        </w:rPr>
        <w:t>kamların da gösterdiği gibi, yirmi ila otuz yaşlarındaki gençlerin % 5’i kiliseye gidip ibadet etmektedirler.”</w:t>
      </w:r>
      <w:r>
        <w:rPr>
          <w:rStyle w:val="FootnoteReference"/>
          <w:lang w:bidi="fa-IR"/>
        </w:rPr>
        <w:footnoteReference w:id="1055"/>
      </w:r>
    </w:p>
    <w:p w:rsidR="008C142D" w:rsidRDefault="008C142D">
      <w:pPr>
        <w:rPr>
          <w:lang w:bidi="fa-IR"/>
        </w:rPr>
      </w:pPr>
      <w:r>
        <w:rPr>
          <w:lang w:bidi="fa-IR"/>
        </w:rPr>
        <w:t>Times dergisi de bahsedilen gerçeği şu şekilde teyit etmektedir: “Hıristiyan fırkaları ve kiliseleri arasındaki ihtilaf gün gittikçe daha da d</w:t>
      </w:r>
      <w:r>
        <w:rPr>
          <w:lang w:bidi="fa-IR"/>
        </w:rPr>
        <w:t>e</w:t>
      </w:r>
      <w:r>
        <w:rPr>
          <w:lang w:bidi="fa-IR"/>
        </w:rPr>
        <w:t>rinleşirken çoğunu kadınların teşkil ettiği İngiliz halkından bir çoğu, beklenmedik bir şekilde İslam’a yönelmektedir.”</w:t>
      </w:r>
      <w:r>
        <w:rPr>
          <w:rStyle w:val="FootnoteReference"/>
          <w:lang w:bidi="fa-IR"/>
        </w:rPr>
        <w:footnoteReference w:id="1056"/>
      </w:r>
    </w:p>
    <w:p w:rsidR="008C142D" w:rsidRDefault="008C142D">
      <w:pPr>
        <w:rPr>
          <w:lang w:bidi="fa-IR"/>
        </w:rPr>
      </w:pPr>
    </w:p>
    <w:p w:rsidR="008C142D" w:rsidRDefault="008C142D" w:rsidP="00D278DE">
      <w:pPr>
        <w:pStyle w:val="Heading1"/>
        <w:rPr>
          <w:lang w:bidi="fa-IR"/>
        </w:rPr>
      </w:pPr>
      <w:bookmarkStart w:id="274" w:name="_Toc61827291"/>
      <w:r>
        <w:rPr>
          <w:lang w:bidi="fa-IR"/>
        </w:rPr>
        <w:t>Avrupalıların İslam’ı İstediklerine Dair Reel Örnekler</w:t>
      </w:r>
      <w:bookmarkEnd w:id="274"/>
    </w:p>
    <w:p w:rsidR="008C142D" w:rsidRDefault="008C142D">
      <w:pPr>
        <w:rPr>
          <w:lang w:bidi="fa-IR"/>
        </w:rPr>
      </w:pPr>
      <w:r>
        <w:rPr>
          <w:lang w:bidi="fa-IR"/>
        </w:rPr>
        <w:t>Avrupa ülkelerinin sanat, siyasi, kültür ve ilmi şahsiyetlerinden bir çok kimse son yıllarda yeni Müslüman olanların safına katılmıştır. İ</w:t>
      </w:r>
      <w:r>
        <w:rPr>
          <w:lang w:bidi="fa-IR"/>
        </w:rPr>
        <w:t>s</w:t>
      </w:r>
      <w:r>
        <w:rPr>
          <w:lang w:bidi="fa-IR"/>
        </w:rPr>
        <w:t xml:space="preserve">lam’ın hayat verici öğretileriyle karşılaştıktan ve de İslam devriminin manevi ve dini mesajıyla aşina olduktan sonra, iştiyak içinde İslam’a yönelmişlerdir. Avrupalı toplumlarda vatandaşların İslam’a yöneliş hareketinin mahiyetini daha iyi tanıyabilmek için Almanya Bremen teknik fakültesi muavini ile meşhur İngiliz pop şarkıcısının yaptıkları açıklamaları ele almak ve de Norveç maoist parti liderinin Müslüman olma olayını aktarmaya çalışacağız. </w:t>
      </w:r>
    </w:p>
    <w:p w:rsidR="008C142D" w:rsidRDefault="008C142D">
      <w:pPr>
        <w:rPr>
          <w:lang w:bidi="fa-IR"/>
        </w:rPr>
      </w:pPr>
      <w:r>
        <w:rPr>
          <w:b/>
          <w:bCs/>
          <w:lang w:bidi="fa-IR"/>
        </w:rPr>
        <w:t>1- Prof. Yaves Usus:</w:t>
      </w:r>
      <w:r>
        <w:rPr>
          <w:lang w:bidi="fa-IR"/>
        </w:rPr>
        <w:t xml:space="preserve"> Almanya Bremen teknik fakültesi muavini olan Prof. Yaves nasıl Müslüman olduğu hakkında yaptığı bir açıkl</w:t>
      </w:r>
      <w:r>
        <w:rPr>
          <w:lang w:bidi="fa-IR"/>
        </w:rPr>
        <w:t>a</w:t>
      </w:r>
      <w:r>
        <w:rPr>
          <w:lang w:bidi="fa-IR"/>
        </w:rPr>
        <w:t>masında şöyle d</w:t>
      </w:r>
      <w:r>
        <w:rPr>
          <w:lang w:bidi="fa-IR"/>
        </w:rPr>
        <w:t>e</w:t>
      </w:r>
      <w:r>
        <w:rPr>
          <w:lang w:bidi="fa-IR"/>
        </w:rPr>
        <w:t>miştir: “Almanya’da batılı tarzda terbiye edilmeme ve yaşamama rağmen teknik üniversitede eğitim gördüğüm döneme kadar, bir çok diğer insanlar gibi İslam devriminin etkisinde kaldım. Bu etki n</w:t>
      </w:r>
      <w:r>
        <w:rPr>
          <w:lang w:bidi="fa-IR"/>
        </w:rPr>
        <w:t>e</w:t>
      </w:r>
      <w:r>
        <w:rPr>
          <w:lang w:bidi="fa-IR"/>
        </w:rPr>
        <w:t>ticesinde, benim gibi idealist olan bir çokları ki daha önce Hıristiyan veya komunist te</w:t>
      </w:r>
      <w:r>
        <w:rPr>
          <w:lang w:bidi="fa-IR"/>
        </w:rPr>
        <w:t>ş</w:t>
      </w:r>
      <w:r>
        <w:rPr>
          <w:lang w:bidi="fa-IR"/>
        </w:rPr>
        <w:t>kilatlarda da çalışmıştık, herkesten önce İslam’a girdik, sonra Şia olduk ve daha sonra da İmam Hume</w:t>
      </w:r>
      <w:r>
        <w:rPr>
          <w:lang w:bidi="fa-IR"/>
        </w:rPr>
        <w:t>y</w:t>
      </w:r>
      <w:r>
        <w:rPr>
          <w:lang w:bidi="fa-IR"/>
        </w:rPr>
        <w:t xml:space="preserve">ni’nin mukallidi olduk. </w:t>
      </w:r>
    </w:p>
    <w:p w:rsidR="008C142D" w:rsidRDefault="008C142D">
      <w:pPr>
        <w:rPr>
          <w:lang w:bidi="fa-IR"/>
        </w:rPr>
      </w:pPr>
      <w:r>
        <w:rPr>
          <w:lang w:bidi="fa-IR"/>
        </w:rPr>
        <w:t>Daha sonra da Prof. Usus, “Batı dünyasında gençlerin idealistliğini küçümsememek gerekir. Üniversite öğrencilerinden bir çoğu, adaletin ve dünyadaki servetlerin adilce bölüştürülmesinin peşindedirler ve de iktisadi zulüm sebebiyle uluslararası sömürgecileri reddetmektedi</w:t>
      </w:r>
      <w:r>
        <w:rPr>
          <w:lang w:bidi="fa-IR"/>
        </w:rPr>
        <w:t>r</w:t>
      </w:r>
      <w:r>
        <w:rPr>
          <w:lang w:bidi="fa-IR"/>
        </w:rPr>
        <w:t>ler” hakikatine işaret ederek şöyle devam etmiştir: “İran İslam Cumhuriy</w:t>
      </w:r>
      <w:r>
        <w:rPr>
          <w:lang w:bidi="fa-IR"/>
        </w:rPr>
        <w:t>e</w:t>
      </w:r>
      <w:r>
        <w:rPr>
          <w:lang w:bidi="fa-IR"/>
        </w:rPr>
        <w:t>tinde İmam Humeyni’ye uyarak İslam devrimini zafere ulaştıran ve şimdi de büyük bir ciddiyetle Ayetullah Hamanei’yi taklit ederek dünya genelinde İslami hükümeti gözler önüne seren fedakar kardeşl</w:t>
      </w:r>
      <w:r>
        <w:rPr>
          <w:lang w:bidi="fa-IR"/>
        </w:rPr>
        <w:t>e</w:t>
      </w:r>
      <w:r>
        <w:rPr>
          <w:lang w:bidi="fa-IR"/>
        </w:rPr>
        <w:t>re teşekkür etmek gerekir. Zira onlar, dünya halklarının, taraftarları gittikçe artış kaydeden tek din olan İslam’ı tanımalarına sebep olmu</w:t>
      </w:r>
      <w:r>
        <w:rPr>
          <w:lang w:bidi="fa-IR"/>
        </w:rPr>
        <w:t>ş</w:t>
      </w:r>
      <w:r>
        <w:rPr>
          <w:lang w:bidi="fa-IR"/>
        </w:rPr>
        <w:t>lardır.” Profesör, batı kültürünün boş bir şey olduğunu teyit ederek şöyle demiştir: “Bu şaşkınlık vadisinde İran İslam Cumhuriyeti, dü</w:t>
      </w:r>
      <w:r>
        <w:rPr>
          <w:lang w:bidi="fa-IR"/>
        </w:rPr>
        <w:t>n</w:t>
      </w:r>
      <w:r>
        <w:rPr>
          <w:lang w:bidi="fa-IR"/>
        </w:rPr>
        <w:t>yadakilere değerlere dayalı bir sistemi takdim etmiştir.”</w:t>
      </w:r>
      <w:r>
        <w:rPr>
          <w:rStyle w:val="FootnoteReference"/>
          <w:lang w:bidi="fa-IR"/>
        </w:rPr>
        <w:footnoteReference w:id="1057"/>
      </w:r>
    </w:p>
    <w:p w:rsidR="008C142D" w:rsidRDefault="008C142D">
      <w:pPr>
        <w:rPr>
          <w:lang w:bidi="fa-IR"/>
        </w:rPr>
      </w:pPr>
      <w:r>
        <w:rPr>
          <w:b/>
          <w:bCs/>
          <w:lang w:bidi="fa-IR"/>
        </w:rPr>
        <w:t xml:space="preserve">2- Cat Stevens (Yusuf İslam) : </w:t>
      </w:r>
      <w:r>
        <w:rPr>
          <w:lang w:bidi="fa-IR"/>
        </w:rPr>
        <w:t>İngiliz asıllı meşhur pop şarkıcısı olan Yusuf İslam, Malezya’nın başkentinde düzenlenen “yirmi birinci asır karş</w:t>
      </w:r>
      <w:r>
        <w:rPr>
          <w:lang w:bidi="fa-IR"/>
        </w:rPr>
        <w:t>ı</w:t>
      </w:r>
      <w:r>
        <w:rPr>
          <w:lang w:bidi="fa-IR"/>
        </w:rPr>
        <w:t>laşmalarında İslam” adlı uluslararası konferansa özel misafir ol</w:t>
      </w:r>
      <w:r>
        <w:rPr>
          <w:lang w:bidi="fa-IR"/>
        </w:rPr>
        <w:t>a</w:t>
      </w:r>
      <w:r>
        <w:rPr>
          <w:lang w:bidi="fa-IR"/>
        </w:rPr>
        <w:t>rak katılarak İslam’a yönelişi hakkındaki tecrübelerini nakletmiştir. Yusuf İslam şu anda yetkin sesiyle İslam’ı tebliğ etmekte, Kur’an-ı Kerim okumakta, bir çok İslami medreseler tesis ve idare etmektedir. Yusuf İslam bir konuşmasında şöyle demiştir: “İran İslam devrimi</w:t>
      </w:r>
      <w:r>
        <w:rPr>
          <w:lang w:bidi="fa-IR"/>
        </w:rPr>
        <w:t>n</w:t>
      </w:r>
      <w:r>
        <w:rPr>
          <w:lang w:bidi="fa-IR"/>
        </w:rPr>
        <w:t xml:space="preserve">den bir yıl önce İslam’a yöneldiğim zaman, tabiat, insan ve dünya bilinmezleri hakkındaki bütün korkularım huzura dönüştü ki bu, </w:t>
      </w:r>
      <w:r>
        <w:rPr>
          <w:b/>
          <w:bCs/>
          <w:lang w:bidi="fa-IR"/>
        </w:rPr>
        <w:t>“Göklerde ve yerlerde olan her şey Allah’ındır”</w:t>
      </w:r>
      <w:r>
        <w:rPr>
          <w:lang w:bidi="fa-IR"/>
        </w:rPr>
        <w:t xml:space="preserve"> ayetinden kayn</w:t>
      </w:r>
      <w:r>
        <w:rPr>
          <w:lang w:bidi="fa-IR"/>
        </w:rPr>
        <w:t>a</w:t>
      </w:r>
      <w:r>
        <w:rPr>
          <w:lang w:bidi="fa-IR"/>
        </w:rPr>
        <w:t>ğını al</w:t>
      </w:r>
      <w:r>
        <w:rPr>
          <w:lang w:bidi="fa-IR"/>
        </w:rPr>
        <w:t>ı</w:t>
      </w:r>
      <w:r>
        <w:rPr>
          <w:lang w:bidi="fa-IR"/>
        </w:rPr>
        <w:t>yordu.” Cat Stevens daha sonra, diğer dostlarına da İslam’ı ve Müslüman olmanın güzelliklerini anlatmak için çektiği sıkıntılara iş</w:t>
      </w:r>
      <w:r>
        <w:rPr>
          <w:lang w:bidi="fa-IR"/>
        </w:rPr>
        <w:t>a</w:t>
      </w:r>
      <w:r>
        <w:rPr>
          <w:lang w:bidi="fa-IR"/>
        </w:rPr>
        <w:t xml:space="preserve">ret ederek şöyle demiştir: “Dostlarımdan bir çoğu henüz alkol ve </w:t>
      </w:r>
      <w:r>
        <w:rPr>
          <w:lang w:bidi="fa-IR"/>
        </w:rPr>
        <w:t>u</w:t>
      </w:r>
      <w:r>
        <w:rPr>
          <w:lang w:bidi="fa-IR"/>
        </w:rPr>
        <w:t>yuşturucu madde tüketiminin içinde boğulmuş haldeydiler. Onların İ</w:t>
      </w:r>
      <w:r>
        <w:rPr>
          <w:lang w:bidi="fa-IR"/>
        </w:rPr>
        <w:t>s</w:t>
      </w:r>
      <w:r>
        <w:rPr>
          <w:lang w:bidi="fa-IR"/>
        </w:rPr>
        <w:t>lam Pe</w:t>
      </w:r>
      <w:r>
        <w:rPr>
          <w:lang w:bidi="fa-IR"/>
        </w:rPr>
        <w:t>y</w:t>
      </w:r>
      <w:r>
        <w:rPr>
          <w:lang w:bidi="fa-IR"/>
        </w:rPr>
        <w:t xml:space="preserve">gamberine inanmalarını nasıl sağlayabilirdim? Onların düşücelerini nasıl değiştirebilir ve kalplerini açabilirdim? </w:t>
      </w:r>
    </w:p>
    <w:p w:rsidR="008C142D" w:rsidRDefault="008C142D">
      <w:pPr>
        <w:rPr>
          <w:lang w:bidi="fa-IR"/>
        </w:rPr>
      </w:pPr>
      <w:r>
        <w:rPr>
          <w:lang w:bidi="fa-IR"/>
        </w:rPr>
        <w:t>Oysa ben, yeni Müslüman olmuş biri olarak başkalarına kılavuzluk etmek hususunda çok az bir şansa sahiptim. Aniden İran İslam devr</w:t>
      </w:r>
      <w:r>
        <w:rPr>
          <w:lang w:bidi="fa-IR"/>
        </w:rPr>
        <w:t>i</w:t>
      </w:r>
      <w:r>
        <w:rPr>
          <w:lang w:bidi="fa-IR"/>
        </w:rPr>
        <w:t>mi televizyonlarımızda görüntülenmeye başladı. Bu görüntülerde, “Allah-u Ekber ve Ayetullah Humeyni rehber” diyen bir çok yeni Mü</w:t>
      </w:r>
      <w:r>
        <w:rPr>
          <w:lang w:bidi="fa-IR"/>
        </w:rPr>
        <w:t>s</w:t>
      </w:r>
      <w:r>
        <w:rPr>
          <w:lang w:bidi="fa-IR"/>
        </w:rPr>
        <w:t>lüman olmuş kimselerin resimleri televizyon ekranlarında ortaya çı</w:t>
      </w:r>
      <w:r>
        <w:rPr>
          <w:lang w:bidi="fa-IR"/>
        </w:rPr>
        <w:t>k</w:t>
      </w:r>
      <w:r>
        <w:rPr>
          <w:lang w:bidi="fa-IR"/>
        </w:rPr>
        <w:t>maya başladı ve ben Allah’a şükrettim.” Stevens daha sonra şöyle demiştir: “İslam’ın gücünün her yerde hissedildiğine inanamıyordum. İslam aniden tanınan bir kavram haline geldi, ezan sesi dünyayı titre</w:t>
      </w:r>
      <w:r>
        <w:rPr>
          <w:lang w:bidi="fa-IR"/>
        </w:rPr>
        <w:t>t</w:t>
      </w:r>
      <w:r>
        <w:rPr>
          <w:lang w:bidi="fa-IR"/>
        </w:rPr>
        <w:t>ti. Soğuk savaşın soluğunda İslam, Komünizm ve Emperyalizm d</w:t>
      </w:r>
      <w:r>
        <w:rPr>
          <w:lang w:bidi="fa-IR"/>
        </w:rPr>
        <w:t>ü</w:t>
      </w:r>
      <w:r>
        <w:rPr>
          <w:lang w:bidi="fa-IR"/>
        </w:rPr>
        <w:t>şüncelerinin yerine geçecek tek güç haline geldi.”</w:t>
      </w:r>
    </w:p>
    <w:p w:rsidR="008C142D" w:rsidRDefault="008C142D">
      <w:pPr>
        <w:rPr>
          <w:lang w:bidi="fa-IR"/>
        </w:rPr>
      </w:pPr>
      <w:r>
        <w:rPr>
          <w:lang w:bidi="fa-IR"/>
        </w:rPr>
        <w:t>Cat Stevens konuşmasının sonunda şöyle demiştir: “İslam, dünyayı yeniden şekillendirme halindedir.”</w:t>
      </w:r>
      <w:r>
        <w:rPr>
          <w:rStyle w:val="FootnoteReference"/>
          <w:lang w:bidi="fa-IR"/>
        </w:rPr>
        <w:footnoteReference w:id="1058"/>
      </w:r>
    </w:p>
    <w:p w:rsidR="008C142D" w:rsidRDefault="008C142D">
      <w:pPr>
        <w:rPr>
          <w:lang w:bidi="fa-IR"/>
        </w:rPr>
      </w:pPr>
      <w:r>
        <w:rPr>
          <w:b/>
          <w:bCs/>
          <w:lang w:bidi="fa-IR"/>
        </w:rPr>
        <w:t xml:space="preserve">3- Norveç Maoist parti başkanının Müslüman oluşu: </w:t>
      </w:r>
      <w:r>
        <w:rPr>
          <w:lang w:bidi="fa-IR"/>
        </w:rPr>
        <w:t>No</w:t>
      </w:r>
      <w:r>
        <w:rPr>
          <w:lang w:bidi="fa-IR"/>
        </w:rPr>
        <w:t>r</w:t>
      </w:r>
      <w:r>
        <w:rPr>
          <w:lang w:bidi="fa-IR"/>
        </w:rPr>
        <w:t>veç’teki İran elçiliğindeki kültür ateşesi, Dr. Leen Sad’ın nasıl Mü</w:t>
      </w:r>
      <w:r>
        <w:rPr>
          <w:lang w:bidi="fa-IR"/>
        </w:rPr>
        <w:t>s</w:t>
      </w:r>
      <w:r>
        <w:rPr>
          <w:lang w:bidi="fa-IR"/>
        </w:rPr>
        <w:t>lüman olduğu hakkında açıklamada bulunarak şöyle demiştir: “No</w:t>
      </w:r>
      <w:r>
        <w:rPr>
          <w:lang w:bidi="fa-IR"/>
        </w:rPr>
        <w:t>r</w:t>
      </w:r>
      <w:r>
        <w:rPr>
          <w:lang w:bidi="fa-IR"/>
        </w:rPr>
        <w:t>veç’in başkenti Oslo’da ikamet ettiğim günlerde, gazeteleri inceliyor ve tercüme ediyordum. Daha sonra, “İslam çok yakında batıyı feth</w:t>
      </w:r>
      <w:r>
        <w:rPr>
          <w:lang w:bidi="fa-IR"/>
        </w:rPr>
        <w:t>e</w:t>
      </w:r>
      <w:r>
        <w:rPr>
          <w:lang w:bidi="fa-IR"/>
        </w:rPr>
        <w:t>decektir.” başlıklı bir makale gördüm. Araştırdıktan sonra bu makal</w:t>
      </w:r>
      <w:r>
        <w:rPr>
          <w:lang w:bidi="fa-IR"/>
        </w:rPr>
        <w:t>e</w:t>
      </w:r>
      <w:r>
        <w:rPr>
          <w:lang w:bidi="fa-IR"/>
        </w:rPr>
        <w:t>nin Norveç maoist parti başkanı Dr. Leen Sad’ın kalemiyle y</w:t>
      </w:r>
      <w:r>
        <w:rPr>
          <w:lang w:bidi="fa-IR"/>
        </w:rPr>
        <w:t>a</w:t>
      </w:r>
      <w:r>
        <w:rPr>
          <w:lang w:bidi="fa-IR"/>
        </w:rPr>
        <w:t>zıldığını anladım. Dr. Leen Sad eğitimini Londra’da yapmış, devrimci bir ki</w:t>
      </w:r>
      <w:r>
        <w:rPr>
          <w:lang w:bidi="fa-IR"/>
        </w:rPr>
        <w:t>m</w:t>
      </w:r>
      <w:r>
        <w:rPr>
          <w:lang w:bidi="fa-IR"/>
        </w:rPr>
        <w:t>seydi. Kaç defa, Müslümanlara yardım etmek için Fili</w:t>
      </w:r>
      <w:r>
        <w:rPr>
          <w:lang w:bidi="fa-IR"/>
        </w:rPr>
        <w:t>s</w:t>
      </w:r>
      <w:r>
        <w:rPr>
          <w:lang w:bidi="fa-IR"/>
        </w:rPr>
        <w:t>tin’e göç etmiş ve de meşhur Kara Eylül ve Ürdün’ün Filistinlilere saldırısı olayları</w:t>
      </w:r>
      <w:r>
        <w:rPr>
          <w:lang w:bidi="fa-IR"/>
        </w:rPr>
        <w:t>n</w:t>
      </w:r>
      <w:r>
        <w:rPr>
          <w:lang w:bidi="fa-IR"/>
        </w:rPr>
        <w:t>da yaralanmıştır.”</w:t>
      </w:r>
    </w:p>
    <w:p w:rsidR="008C142D" w:rsidRDefault="008C142D">
      <w:pPr>
        <w:rPr>
          <w:lang w:bidi="fa-IR"/>
        </w:rPr>
      </w:pPr>
      <w:r>
        <w:rPr>
          <w:lang w:bidi="fa-IR"/>
        </w:rPr>
        <w:t>“Büyük bir çabadan sonra onu buldum, kendisiyle irtibata geçtim, İran, devrim ve İslam hakkında çok meraklıydı. Kendisiyle yaptığımız ilk oturumda sorduğu sorulara cevap verdim. Ama o benden, bu part</w:t>
      </w:r>
      <w:r>
        <w:rPr>
          <w:lang w:bidi="fa-IR"/>
        </w:rPr>
        <w:t>i</w:t>
      </w:r>
      <w:r>
        <w:rPr>
          <w:lang w:bidi="fa-IR"/>
        </w:rPr>
        <w:t>nin mensuplarıyla yapacağım başka bir oturumda bu sözleri tekrarl</w:t>
      </w:r>
      <w:r>
        <w:rPr>
          <w:lang w:bidi="fa-IR"/>
        </w:rPr>
        <w:t>a</w:t>
      </w:r>
      <w:r>
        <w:rPr>
          <w:lang w:bidi="fa-IR"/>
        </w:rPr>
        <w:t>mamı istedi.”</w:t>
      </w:r>
    </w:p>
    <w:p w:rsidR="008C142D" w:rsidRDefault="008C142D">
      <w:pPr>
        <w:rPr>
          <w:lang w:bidi="fa-IR"/>
        </w:rPr>
      </w:pPr>
      <w:r>
        <w:rPr>
          <w:lang w:bidi="fa-IR"/>
        </w:rPr>
        <w:t>Sonunda Dr. Leen Sad, İran İslam devriminin zafer yıldönümü m</w:t>
      </w:r>
      <w:r>
        <w:rPr>
          <w:lang w:bidi="fa-IR"/>
        </w:rPr>
        <w:t>ü</w:t>
      </w:r>
      <w:r>
        <w:rPr>
          <w:lang w:bidi="fa-IR"/>
        </w:rPr>
        <w:t>nasebetiyle Dr. Erich Foyester ile birlikte İran’a davet edildiler. Bu yolculuk onlar için o kadar ilginçti ki, her iki şahsiyet de devrime ad</w:t>
      </w:r>
      <w:r>
        <w:rPr>
          <w:lang w:bidi="fa-IR"/>
        </w:rPr>
        <w:t>e</w:t>
      </w:r>
      <w:r>
        <w:rPr>
          <w:lang w:bidi="fa-IR"/>
        </w:rPr>
        <w:t xml:space="preserve">ta </w:t>
      </w:r>
      <w:r>
        <w:rPr>
          <w:lang w:bidi="fa-IR"/>
        </w:rPr>
        <w:t>a</w:t>
      </w:r>
      <w:r>
        <w:rPr>
          <w:lang w:bidi="fa-IR"/>
        </w:rPr>
        <w:t>şık olmuşlardı.”</w:t>
      </w:r>
    </w:p>
    <w:p w:rsidR="008C142D" w:rsidRDefault="008C142D">
      <w:pPr>
        <w:rPr>
          <w:lang w:bidi="fa-IR"/>
        </w:rPr>
      </w:pPr>
      <w:r>
        <w:rPr>
          <w:lang w:bidi="fa-IR"/>
        </w:rPr>
        <w:t>Daha sonra kendileri, “İran devrimi çok yakında evrensel olaca</w:t>
      </w:r>
      <w:r>
        <w:rPr>
          <w:lang w:bidi="fa-IR"/>
        </w:rPr>
        <w:t>k</w:t>
      </w:r>
      <w:r>
        <w:rPr>
          <w:lang w:bidi="fa-IR"/>
        </w:rPr>
        <w:t>tır.” başlıklı bir makale yazmıştır.” İran kültür ateşesi, daha sonra şö</w:t>
      </w:r>
      <w:r>
        <w:rPr>
          <w:lang w:bidi="fa-IR"/>
        </w:rPr>
        <w:t>y</w:t>
      </w:r>
      <w:r>
        <w:rPr>
          <w:lang w:bidi="fa-IR"/>
        </w:rPr>
        <w:t>le eklemektedir: “Bir gün Gadir- i Hum meselesini sordu, ben izah e</w:t>
      </w:r>
      <w:r>
        <w:rPr>
          <w:lang w:bidi="fa-IR"/>
        </w:rPr>
        <w:t>t</w:t>
      </w:r>
      <w:r>
        <w:rPr>
          <w:lang w:bidi="fa-IR"/>
        </w:rPr>
        <w:t>tim, o sırada çok ilginç bir halete sahipti. O gün ikindi vakti, Enc</w:t>
      </w:r>
      <w:r>
        <w:rPr>
          <w:lang w:bidi="fa-IR"/>
        </w:rPr>
        <w:t>ü</w:t>
      </w:r>
      <w:r>
        <w:rPr>
          <w:lang w:bidi="fa-IR"/>
        </w:rPr>
        <w:t>men- i Hüseyni’den bir telefon açtılar ve de akşam ve yatsı namazı</w:t>
      </w:r>
      <w:r>
        <w:rPr>
          <w:lang w:bidi="fa-IR"/>
        </w:rPr>
        <w:t>n</w:t>
      </w:r>
      <w:r>
        <w:rPr>
          <w:lang w:bidi="fa-IR"/>
        </w:rPr>
        <w:t>dan sonra bir merasim olduğunu söylediler ve de birinin Müslüman olmak istediğini belirttiler. Asla bu ferdin Dr. Leen Sad olacağını d</w:t>
      </w:r>
      <w:r>
        <w:rPr>
          <w:lang w:bidi="fa-IR"/>
        </w:rPr>
        <w:t>ü</w:t>
      </w:r>
      <w:r>
        <w:rPr>
          <w:lang w:bidi="fa-IR"/>
        </w:rPr>
        <w:t>şünmemi</w:t>
      </w:r>
      <w:r>
        <w:rPr>
          <w:lang w:bidi="fa-IR"/>
        </w:rPr>
        <w:t>ş</w:t>
      </w:r>
      <w:r>
        <w:rPr>
          <w:lang w:bidi="fa-IR"/>
        </w:rPr>
        <w:t xml:space="preserve">tim. Sonunda Dr. Leen Sad Şii bir Müslüman oldu ve de kendisi için Ali ismini seçti. </w:t>
      </w:r>
    </w:p>
    <w:p w:rsidR="008C142D" w:rsidRDefault="008C142D">
      <w:pPr>
        <w:rPr>
          <w:lang w:bidi="fa-IR"/>
        </w:rPr>
      </w:pPr>
      <w:r>
        <w:rPr>
          <w:lang w:bidi="fa-IR"/>
        </w:rPr>
        <w:t>Norveç’teki İran İslam Cumhuriyeti kültür ateşesi daha sonra şöyle demektedir: “Bir müddet sonra, Dr. Leen Sad’ın eşi Annabert de b</w:t>
      </w:r>
      <w:r>
        <w:rPr>
          <w:lang w:bidi="fa-IR"/>
        </w:rPr>
        <w:t>a</w:t>
      </w:r>
      <w:r>
        <w:rPr>
          <w:lang w:bidi="fa-IR"/>
        </w:rPr>
        <w:t>na telefon açtı ve şöyle dedi: “Ben de Müslüman olmak istiyorum.” Ben şaşırmıştım, Allah’a şükrettim. Annabert şöyle dedi: “Ben çarşaf ist</w:t>
      </w:r>
      <w:r>
        <w:rPr>
          <w:lang w:bidi="fa-IR"/>
        </w:rPr>
        <w:t>i</w:t>
      </w:r>
      <w:r>
        <w:rPr>
          <w:lang w:bidi="fa-IR"/>
        </w:rPr>
        <w:t>yorum.”</w:t>
      </w:r>
    </w:p>
    <w:p w:rsidR="008C142D" w:rsidRDefault="008C142D">
      <w:pPr>
        <w:rPr>
          <w:lang w:bidi="fa-IR"/>
        </w:rPr>
      </w:pPr>
      <w:r>
        <w:rPr>
          <w:lang w:bidi="fa-IR"/>
        </w:rPr>
        <w:t>Ben kendisine şöyle dedim: “Örtülü olmak yeterlidir, neden çarşaf istiyorsunuz? ” Zira ben, orada çarşafa saldırılar olduğu için, kendis</w:t>
      </w:r>
      <w:r>
        <w:rPr>
          <w:lang w:bidi="fa-IR"/>
        </w:rPr>
        <w:t>i</w:t>
      </w:r>
      <w:r>
        <w:rPr>
          <w:lang w:bidi="fa-IR"/>
        </w:rPr>
        <w:t>ne söylenecek sözlere tahammül edemeyeceğini düşünüyordum. Ama o önemle isteğini tekrarlayarak şöyle dedi: “Ben, kendime model ald</w:t>
      </w:r>
      <w:r>
        <w:rPr>
          <w:lang w:bidi="fa-IR"/>
        </w:rPr>
        <w:t>ı</w:t>
      </w:r>
      <w:r>
        <w:rPr>
          <w:lang w:bidi="fa-IR"/>
        </w:rPr>
        <w:t>ğım İranlı kadınların mücadele elbisesiyle şehadeteyni dile geti</w:t>
      </w:r>
      <w:r>
        <w:rPr>
          <w:lang w:bidi="fa-IR"/>
        </w:rPr>
        <w:t>r</w:t>
      </w:r>
      <w:r>
        <w:rPr>
          <w:lang w:bidi="fa-IR"/>
        </w:rPr>
        <w:t>mek istiyorum.” Ben ona, “hangi ismi seçtiniz? ” diye sordum. O, “Zeyneb” diye cevap verdi. Ben, “neden? ” diye sordum. O şöyle d</w:t>
      </w:r>
      <w:r>
        <w:rPr>
          <w:lang w:bidi="fa-IR"/>
        </w:rPr>
        <w:t>e</w:t>
      </w:r>
      <w:r>
        <w:rPr>
          <w:lang w:bidi="fa-IR"/>
        </w:rPr>
        <w:t xml:space="preserve">di: “Araştırdım, Hz. Zeyneb’in </w:t>
      </w:r>
      <w:r>
        <w:rPr>
          <w:i/>
          <w:iCs/>
          <w:sz w:val="8"/>
          <w:lang w:bidi="fa-IR"/>
        </w:rPr>
        <w:t xml:space="preserve">(Allah’ın selamı üzerine olsun) </w:t>
      </w:r>
      <w:r>
        <w:rPr>
          <w:lang w:bidi="fa-IR"/>
        </w:rPr>
        <w:t>sabırlı, direnişçi ve kamil bir kadın olduğunu gördüm.”</w:t>
      </w:r>
      <w:r>
        <w:rPr>
          <w:rStyle w:val="FootnoteReference"/>
          <w:lang w:bidi="fa-IR"/>
        </w:rPr>
        <w:footnoteReference w:id="1059"/>
      </w:r>
    </w:p>
    <w:p w:rsidR="008C142D" w:rsidRDefault="008C142D">
      <w:pPr>
        <w:rPr>
          <w:lang w:bidi="fa-IR"/>
        </w:rPr>
      </w:pPr>
    </w:p>
    <w:p w:rsidR="008C142D" w:rsidRDefault="008C142D" w:rsidP="00D278DE">
      <w:pPr>
        <w:pStyle w:val="Heading1"/>
        <w:rPr>
          <w:lang w:bidi="fa-IR"/>
        </w:rPr>
      </w:pPr>
      <w:bookmarkStart w:id="275" w:name="_Toc61827292"/>
      <w:r>
        <w:rPr>
          <w:lang w:bidi="fa-IR"/>
        </w:rPr>
        <w:t>ABD’de İslam’a Yöneliş</w:t>
      </w:r>
      <w:bookmarkEnd w:id="275"/>
    </w:p>
    <w:p w:rsidR="008C142D" w:rsidRDefault="008C142D">
      <w:pPr>
        <w:rPr>
          <w:lang w:bidi="fa-IR"/>
        </w:rPr>
      </w:pPr>
      <w:r>
        <w:rPr>
          <w:lang w:bidi="fa-IR"/>
        </w:rPr>
        <w:t>Batının yeni medeniyeti ve kültürünün ağırlık merkezi olan ABD, ülkenin siyasi düzenine sızmış olan Uluslararası Siyonizmin geniş e</w:t>
      </w:r>
      <w:r>
        <w:rPr>
          <w:lang w:bidi="fa-IR"/>
        </w:rPr>
        <w:t>t</w:t>
      </w:r>
      <w:r>
        <w:rPr>
          <w:lang w:bidi="fa-IR"/>
        </w:rPr>
        <w:t>kisi sebebiyle, sürekli olarak İslam ve Müslümanlar aleyhine düşma</w:t>
      </w:r>
      <w:r>
        <w:rPr>
          <w:lang w:bidi="fa-IR"/>
        </w:rPr>
        <w:t>n</w:t>
      </w:r>
      <w:r>
        <w:rPr>
          <w:lang w:bidi="fa-IR"/>
        </w:rPr>
        <w:t xml:space="preserve">ca siyasetler takip etmiştir. Ama şu anda ABD, toplumsal ve kültürel alanda bir çok önemli değişiklikler yaşamaktadır. </w:t>
      </w:r>
    </w:p>
    <w:p w:rsidR="008C142D" w:rsidRDefault="008C142D">
      <w:pPr>
        <w:rPr>
          <w:lang w:bidi="fa-IR"/>
        </w:rPr>
      </w:pPr>
      <w:r>
        <w:rPr>
          <w:lang w:bidi="fa-IR"/>
        </w:rPr>
        <w:t>Bugün, ABD’de hızla yayılan İslam hareketi, uluslararası konula</w:t>
      </w:r>
      <w:r>
        <w:rPr>
          <w:lang w:bidi="fa-IR"/>
        </w:rPr>
        <w:t>r</w:t>
      </w:r>
      <w:r>
        <w:rPr>
          <w:lang w:bidi="fa-IR"/>
        </w:rPr>
        <w:t xml:space="preserve">da yorum yapan uzmanların dikkatini çekmiştir. </w:t>
      </w:r>
    </w:p>
    <w:p w:rsidR="008C142D" w:rsidRDefault="008C142D">
      <w:pPr>
        <w:rPr>
          <w:lang w:bidi="fa-IR"/>
        </w:rPr>
      </w:pPr>
      <w:r>
        <w:rPr>
          <w:lang w:bidi="fa-IR"/>
        </w:rPr>
        <w:t>Şu anda, “Amerika’nın orta büyüklükteki şehirlerinin bir çoğu, en azından bir camiye sahiptir. Amerikan ordusu Müslüman alimleri i</w:t>
      </w:r>
      <w:r>
        <w:rPr>
          <w:lang w:bidi="fa-IR"/>
        </w:rPr>
        <w:t>s</w:t>
      </w:r>
      <w:r>
        <w:rPr>
          <w:lang w:bidi="fa-IR"/>
        </w:rPr>
        <w:t>tihdam etmektedir. Beyaz Saray, Ramazan bayramı sebebiyle Müsl</w:t>
      </w:r>
      <w:r>
        <w:rPr>
          <w:lang w:bidi="fa-IR"/>
        </w:rPr>
        <w:t>ü</w:t>
      </w:r>
      <w:r>
        <w:rPr>
          <w:lang w:bidi="fa-IR"/>
        </w:rPr>
        <w:t>manlara kutlama mesajları göndermektedir ve İslam’a inanmak, Am</w:t>
      </w:r>
      <w:r>
        <w:rPr>
          <w:lang w:bidi="fa-IR"/>
        </w:rPr>
        <w:t>e</w:t>
      </w:r>
      <w:r>
        <w:rPr>
          <w:lang w:bidi="fa-IR"/>
        </w:rPr>
        <w:t>rika’da inanılmayacak boyutlara ulaşmış bulunmaktadır.”</w:t>
      </w:r>
      <w:r>
        <w:rPr>
          <w:rStyle w:val="FootnoteReference"/>
          <w:lang w:bidi="fa-IR"/>
        </w:rPr>
        <w:footnoteReference w:id="1060"/>
      </w:r>
    </w:p>
    <w:p w:rsidR="008C142D" w:rsidRDefault="008C142D">
      <w:pPr>
        <w:rPr>
          <w:lang w:bidi="fa-IR"/>
        </w:rPr>
      </w:pPr>
      <w:r>
        <w:rPr>
          <w:lang w:bidi="fa-IR"/>
        </w:rPr>
        <w:t>ABD vatandaşlarının İslamcı hareketi, son birkaç yıl zarfında öze</w:t>
      </w:r>
      <w:r>
        <w:rPr>
          <w:lang w:bidi="fa-IR"/>
        </w:rPr>
        <w:t>l</w:t>
      </w:r>
      <w:r>
        <w:rPr>
          <w:lang w:bidi="fa-IR"/>
        </w:rPr>
        <w:t>likle son on yılda, Müslümanların sayısını ve bu ülkedeki İslam ve İslami merkezlerin sayısını şaşırtıcı bir şekilde kat kat artırmıştır. Ö</w:t>
      </w:r>
      <w:r>
        <w:rPr>
          <w:lang w:bidi="fa-IR"/>
        </w:rPr>
        <w:t>r</w:t>
      </w:r>
      <w:r>
        <w:rPr>
          <w:lang w:bidi="fa-IR"/>
        </w:rPr>
        <w:t>neğin 1967 yılında bir Müslüman Amerika’ya girmek istediği zaman, ibadet edecek bir yer bulabilmek için çok zahmet çekmek zorundaydı. Oysa şu anda California’nın Orange County şehrindeki İslami kayna</w:t>
      </w:r>
      <w:r>
        <w:rPr>
          <w:lang w:bidi="fa-IR"/>
        </w:rPr>
        <w:t>k</w:t>
      </w:r>
      <w:r>
        <w:rPr>
          <w:lang w:bidi="fa-IR"/>
        </w:rPr>
        <w:t>lar kurumunun yaptığı araştırmalar esasınca, bu ülkede 1100 cami b</w:t>
      </w:r>
      <w:r>
        <w:rPr>
          <w:lang w:bidi="fa-IR"/>
        </w:rPr>
        <w:t>u</w:t>
      </w:r>
      <w:r>
        <w:rPr>
          <w:lang w:bidi="fa-IR"/>
        </w:rPr>
        <w:t>lunmaktadır. California eyaletinde de 100 cami yapılmıştır. Bu cam</w:t>
      </w:r>
      <w:r>
        <w:rPr>
          <w:lang w:bidi="fa-IR"/>
        </w:rPr>
        <w:t>i</w:t>
      </w:r>
      <w:r>
        <w:rPr>
          <w:lang w:bidi="fa-IR"/>
        </w:rPr>
        <w:t>lerin % 80’i son oniki yılda yapılmıştır.”</w:t>
      </w:r>
      <w:r>
        <w:rPr>
          <w:rStyle w:val="FootnoteReference"/>
          <w:lang w:bidi="fa-IR"/>
        </w:rPr>
        <w:footnoteReference w:id="1061"/>
      </w:r>
    </w:p>
    <w:p w:rsidR="008C142D" w:rsidRDefault="008C142D">
      <w:pPr>
        <w:rPr>
          <w:lang w:bidi="fa-IR"/>
        </w:rPr>
      </w:pPr>
      <w:r>
        <w:rPr>
          <w:lang w:bidi="fa-IR"/>
        </w:rPr>
        <w:t>Bu konuda yorumlanması ve derinliğine inilmesi ger</w:t>
      </w:r>
      <w:r>
        <w:rPr>
          <w:lang w:bidi="fa-IR"/>
        </w:rPr>
        <w:t>e</w:t>
      </w:r>
      <w:r>
        <w:rPr>
          <w:lang w:bidi="fa-IR"/>
        </w:rPr>
        <w:t>ken önemli konulardan biri de şudur ki, yapılan değerlendirmeler ve inkar edilm</w:t>
      </w:r>
      <w:r>
        <w:rPr>
          <w:lang w:bidi="fa-IR"/>
        </w:rPr>
        <w:t>e</w:t>
      </w:r>
      <w:r>
        <w:rPr>
          <w:lang w:bidi="fa-IR"/>
        </w:rPr>
        <w:t>si mümkün olmayan kanıtlar göstermektedir ki, ABD’de İslamcılığın ve İ</w:t>
      </w:r>
      <w:r>
        <w:rPr>
          <w:lang w:bidi="fa-IR"/>
        </w:rPr>
        <w:t>s</w:t>
      </w:r>
      <w:r>
        <w:rPr>
          <w:lang w:bidi="fa-IR"/>
        </w:rPr>
        <w:t xml:space="preserve">lam’ın son on yılda hızla yayılmasının kökleri İran İslam devrimi ve İmam Humeyni’nin </w:t>
      </w:r>
      <w:r>
        <w:rPr>
          <w:i/>
          <w:iCs/>
          <w:sz w:val="8"/>
          <w:lang w:bidi="fa-IR"/>
        </w:rPr>
        <w:t xml:space="preserve">(Allah’ın rahmeti üzerine olsun) </w:t>
      </w:r>
      <w:r>
        <w:rPr>
          <w:lang w:bidi="fa-IR"/>
        </w:rPr>
        <w:t xml:space="preserve">ilahi kıyamındadır. </w:t>
      </w:r>
    </w:p>
    <w:p w:rsidR="008C142D" w:rsidRDefault="008C142D">
      <w:pPr>
        <w:rPr>
          <w:lang w:bidi="fa-IR"/>
        </w:rPr>
      </w:pPr>
      <w:r>
        <w:rPr>
          <w:lang w:bidi="fa-IR"/>
        </w:rPr>
        <w:t>Velhasıl yorumcular şuna inanmaktadırlar ki, İslamın yayılma ka</w:t>
      </w:r>
      <w:r>
        <w:rPr>
          <w:lang w:bidi="fa-IR"/>
        </w:rPr>
        <w:t>y</w:t>
      </w:r>
      <w:r>
        <w:rPr>
          <w:lang w:bidi="fa-IR"/>
        </w:rPr>
        <w:t xml:space="preserve">detmesi devam ettiği taktirde, İslam gelecekte ABD’de çok önemli bir rol oynayacaktır. Öte yandan batı medeniyetini tümel haysiyetiyle, kendiliğinden etkileyecektir. </w:t>
      </w:r>
    </w:p>
    <w:p w:rsidR="008C142D" w:rsidRDefault="008C142D">
      <w:pPr>
        <w:rPr>
          <w:lang w:bidi="fa-IR"/>
        </w:rPr>
      </w:pPr>
      <w:r>
        <w:rPr>
          <w:lang w:bidi="fa-IR"/>
        </w:rPr>
        <w:t>Bu bölümde, konuyla ilgili mevcut raporlardan ve bilgilerden baz</w:t>
      </w:r>
      <w:r>
        <w:rPr>
          <w:lang w:bidi="fa-IR"/>
        </w:rPr>
        <w:t>ı</w:t>
      </w:r>
      <w:r>
        <w:rPr>
          <w:lang w:bidi="fa-IR"/>
        </w:rPr>
        <w:t xml:space="preserve">larını inceleyelim: </w:t>
      </w:r>
    </w:p>
    <w:p w:rsidR="008C142D" w:rsidRDefault="008C142D">
      <w:pPr>
        <w:rPr>
          <w:lang w:bidi="fa-IR"/>
        </w:rPr>
      </w:pPr>
    </w:p>
    <w:p w:rsidR="008C142D" w:rsidRDefault="008C142D" w:rsidP="00D278DE">
      <w:pPr>
        <w:pStyle w:val="Heading1"/>
        <w:rPr>
          <w:lang w:bidi="fa-IR"/>
        </w:rPr>
      </w:pPr>
      <w:bookmarkStart w:id="276" w:name="_Toc61827293"/>
      <w:r>
        <w:rPr>
          <w:lang w:bidi="fa-IR"/>
        </w:rPr>
        <w:t>1- Amerika Radyosunun Bu Ülkede İslam’ın Gelişmesi Hakkında Y</w:t>
      </w:r>
      <w:r>
        <w:rPr>
          <w:lang w:bidi="fa-IR"/>
        </w:rPr>
        <w:t>a</w:t>
      </w:r>
      <w:r>
        <w:rPr>
          <w:lang w:bidi="fa-IR"/>
        </w:rPr>
        <w:t>yımladığı Rapor</w:t>
      </w:r>
      <w:bookmarkEnd w:id="276"/>
    </w:p>
    <w:p w:rsidR="008C142D" w:rsidRDefault="008C142D">
      <w:pPr>
        <w:rPr>
          <w:lang w:bidi="fa-IR"/>
        </w:rPr>
      </w:pPr>
      <w:r>
        <w:rPr>
          <w:lang w:bidi="fa-IR"/>
        </w:rPr>
        <w:t>Amerika radyosunun Farsça bölümü, ezan sesiyle başlayan bir y</w:t>
      </w:r>
      <w:r>
        <w:rPr>
          <w:lang w:bidi="fa-IR"/>
        </w:rPr>
        <w:t>a</w:t>
      </w:r>
      <w:r>
        <w:rPr>
          <w:lang w:bidi="fa-IR"/>
        </w:rPr>
        <w:t>yınında eldeki raporu (ABD’de İslamcılığın önemli oluşumu) suna</w:t>
      </w:r>
      <w:r>
        <w:rPr>
          <w:lang w:bidi="fa-IR"/>
        </w:rPr>
        <w:t>r</w:t>
      </w:r>
      <w:r>
        <w:rPr>
          <w:lang w:bidi="fa-IR"/>
        </w:rPr>
        <w:t>ken şöyle demiştir: “Müslümanları namaza çağıran bu ses, çok kalab</w:t>
      </w:r>
      <w:r>
        <w:rPr>
          <w:lang w:bidi="fa-IR"/>
        </w:rPr>
        <w:t>a</w:t>
      </w:r>
      <w:r>
        <w:rPr>
          <w:lang w:bidi="fa-IR"/>
        </w:rPr>
        <w:t>lık bir caddeden veya Jakarta şehir merkezinden, ya da Pakistan’daki bir köyden gelmemektedir. Aksine bu ezan sesi, aslında bir çok y</w:t>
      </w:r>
      <w:r>
        <w:rPr>
          <w:lang w:bidi="fa-IR"/>
        </w:rPr>
        <w:t>a</w:t>
      </w:r>
      <w:r>
        <w:rPr>
          <w:lang w:bidi="fa-IR"/>
        </w:rPr>
        <w:t>bancı elçilikleri de içine alan Washington’un Massachusets caddesi</w:t>
      </w:r>
      <w:r>
        <w:rPr>
          <w:lang w:bidi="fa-IR"/>
        </w:rPr>
        <w:t>n</w:t>
      </w:r>
      <w:r>
        <w:rPr>
          <w:lang w:bidi="fa-IR"/>
        </w:rPr>
        <w:t>de yank</w:t>
      </w:r>
      <w:r>
        <w:rPr>
          <w:lang w:bidi="fa-IR"/>
        </w:rPr>
        <w:t>ı</w:t>
      </w:r>
      <w:r>
        <w:rPr>
          <w:lang w:bidi="fa-IR"/>
        </w:rPr>
        <w:t>lanmaktadır. Amerika’nın en eski mescitlerinden biri olan Washington İslami merkezinin yüksek minarelerinden ezan sesleri duyulmaktadır.”</w:t>
      </w:r>
    </w:p>
    <w:p w:rsidR="008C142D" w:rsidRDefault="008C142D">
      <w:pPr>
        <w:rPr>
          <w:lang w:bidi="fa-IR"/>
        </w:rPr>
      </w:pPr>
      <w:r>
        <w:rPr>
          <w:lang w:bidi="fa-IR"/>
        </w:rPr>
        <w:t>Bu rapor şöyle eklemektedir: “İslam, dünyada en hızlı yayılan di</w:t>
      </w:r>
      <w:r>
        <w:rPr>
          <w:lang w:bidi="fa-IR"/>
        </w:rPr>
        <w:t>n</w:t>
      </w:r>
      <w:r>
        <w:rPr>
          <w:lang w:bidi="fa-IR"/>
        </w:rPr>
        <w:t>dir. İslam’ın mensuplarının hızla artış kaydettiği ülkelerden biri de Amerika’dır.”</w:t>
      </w:r>
    </w:p>
    <w:p w:rsidR="008C142D" w:rsidRDefault="008C142D">
      <w:pPr>
        <w:rPr>
          <w:lang w:bidi="fa-IR"/>
        </w:rPr>
      </w:pPr>
      <w:r>
        <w:rPr>
          <w:lang w:bidi="fa-IR"/>
        </w:rPr>
        <w:t>“Massachusets Üniversitesi üstadı ve İslam konusunda uzman olan Juan Haddad ise şöyle demiştir: “Bir çok Amerikalı’ya göre İslam, Ayetullah Humeyni vasıtasıyla dünyaya tanıtılan bir çehreye sahiptir.”</w:t>
      </w:r>
    </w:p>
    <w:p w:rsidR="008C142D" w:rsidRDefault="008C142D">
      <w:pPr>
        <w:rPr>
          <w:lang w:bidi="fa-IR"/>
        </w:rPr>
      </w:pPr>
      <w:r>
        <w:rPr>
          <w:lang w:bidi="fa-IR"/>
        </w:rPr>
        <w:t>Amerikalı Müslümanlar hakkında güzel bir şekilde araştırma ya</w:t>
      </w:r>
      <w:r>
        <w:rPr>
          <w:lang w:bidi="fa-IR"/>
        </w:rPr>
        <w:t>p</w:t>
      </w:r>
      <w:r>
        <w:rPr>
          <w:lang w:bidi="fa-IR"/>
        </w:rPr>
        <w:t>mış olan Ferit Toman ise yakin etmektedir ki: “İslam’ın Amerika’nın gerçek dini olacağı gün çok yakındır.” Daha sonra şöyle eklemiştir: “Amerika’daki camilerden 1200 tanesi son oniki yıl içinde yapılmı</w:t>
      </w:r>
      <w:r>
        <w:rPr>
          <w:lang w:bidi="fa-IR"/>
        </w:rPr>
        <w:t>ş</w:t>
      </w:r>
      <w:r>
        <w:rPr>
          <w:lang w:bidi="fa-IR"/>
        </w:rPr>
        <w:t>tır.”</w:t>
      </w:r>
    </w:p>
    <w:p w:rsidR="008C142D" w:rsidRDefault="008C142D">
      <w:pPr>
        <w:rPr>
          <w:lang w:bidi="fa-IR"/>
        </w:rPr>
      </w:pPr>
      <w:r>
        <w:rPr>
          <w:lang w:bidi="fa-IR"/>
        </w:rPr>
        <w:t>Washington İslami merkez müdürü Abdullah el- Huc şöyle diyor: “Şu anda yakinen İslam, Amerika’daki dinler arasında en hızlı yayılan din konumundadır.”</w:t>
      </w:r>
      <w:r>
        <w:rPr>
          <w:rStyle w:val="FootnoteReference"/>
          <w:lang w:bidi="fa-IR"/>
        </w:rPr>
        <w:footnoteReference w:id="1062"/>
      </w:r>
    </w:p>
    <w:p w:rsidR="008C142D" w:rsidRDefault="008C142D">
      <w:pPr>
        <w:rPr>
          <w:lang w:bidi="fa-IR"/>
        </w:rPr>
      </w:pPr>
    </w:p>
    <w:p w:rsidR="008C142D" w:rsidRDefault="008C142D" w:rsidP="00D278DE">
      <w:pPr>
        <w:pStyle w:val="Heading1"/>
        <w:rPr>
          <w:lang w:bidi="fa-IR"/>
        </w:rPr>
      </w:pPr>
      <w:bookmarkStart w:id="277" w:name="_Toc61827294"/>
      <w:r>
        <w:rPr>
          <w:lang w:bidi="fa-IR"/>
        </w:rPr>
        <w:t>2- Beyaz Sarayın İslam’ın Hızlı Yayılışını İtiraf Edişi</w:t>
      </w:r>
      <w:bookmarkEnd w:id="277"/>
    </w:p>
    <w:p w:rsidR="008C142D" w:rsidRDefault="008C142D">
      <w:pPr>
        <w:rPr>
          <w:lang w:bidi="fa-IR"/>
        </w:rPr>
      </w:pPr>
      <w:r>
        <w:rPr>
          <w:lang w:bidi="fa-IR"/>
        </w:rPr>
        <w:t>Amerikan toplumunda İslam’ın gelişme ritmi öylesine hızlı ve alemetleri o kadar açıktır ki Beyaz Saray yöneticilerini de tepki gö</w:t>
      </w:r>
      <w:r>
        <w:rPr>
          <w:lang w:bidi="fa-IR"/>
        </w:rPr>
        <w:t>s</w:t>
      </w:r>
      <w:r>
        <w:rPr>
          <w:lang w:bidi="fa-IR"/>
        </w:rPr>
        <w:t>termeye ve itirafta bulunmaya mecbur bırakmıştır. Nitekim, Amerika dışişleri bakanı Madeline Albright, New York’ta düzenlenen Asya e</w:t>
      </w:r>
      <w:r>
        <w:rPr>
          <w:lang w:bidi="fa-IR"/>
        </w:rPr>
        <w:t>n</w:t>
      </w:r>
      <w:r>
        <w:rPr>
          <w:lang w:bidi="fa-IR"/>
        </w:rPr>
        <w:t>cümeninde yaptığı bir konuşmasında şu itirafta bulunmuştur: “İ</w:t>
      </w:r>
      <w:r>
        <w:rPr>
          <w:lang w:bidi="fa-IR"/>
        </w:rPr>
        <w:t>s</w:t>
      </w:r>
      <w:r>
        <w:rPr>
          <w:lang w:bidi="fa-IR"/>
        </w:rPr>
        <w:t>lam Amerika’da en hızlı büyüyen dindir.”</w:t>
      </w:r>
      <w:r>
        <w:rPr>
          <w:rStyle w:val="FootnoteReference"/>
          <w:lang w:bidi="fa-IR"/>
        </w:rPr>
        <w:footnoteReference w:id="1063"/>
      </w:r>
    </w:p>
    <w:p w:rsidR="008C142D" w:rsidRDefault="008C142D">
      <w:pPr>
        <w:rPr>
          <w:lang w:bidi="fa-IR"/>
        </w:rPr>
      </w:pPr>
      <w:r>
        <w:rPr>
          <w:lang w:bidi="fa-IR"/>
        </w:rPr>
        <w:t xml:space="preserve">Amerika eski Cumhurbaşkanı Clinton da Beyaz Saray’ın Ramazan Bayramını kutlama münasebetiyle düzenlediği bir toplantıda şöyle </w:t>
      </w:r>
      <w:r>
        <w:rPr>
          <w:lang w:bidi="fa-IR"/>
        </w:rPr>
        <w:t>i</w:t>
      </w:r>
      <w:r>
        <w:rPr>
          <w:lang w:bidi="fa-IR"/>
        </w:rPr>
        <w:t>lan etmiştir: “Amerika’da İslam dininin yayılış hızı, diğer bütün di</w:t>
      </w:r>
      <w:r>
        <w:rPr>
          <w:lang w:bidi="fa-IR"/>
        </w:rPr>
        <w:t>n</w:t>
      </w:r>
      <w:r>
        <w:rPr>
          <w:lang w:bidi="fa-IR"/>
        </w:rPr>
        <w:t>lerden daha fazladır.”</w:t>
      </w:r>
    </w:p>
    <w:p w:rsidR="008C142D" w:rsidRDefault="008C142D">
      <w:pPr>
        <w:rPr>
          <w:lang w:bidi="fa-IR"/>
        </w:rPr>
      </w:pPr>
      <w:r>
        <w:rPr>
          <w:lang w:bidi="fa-IR"/>
        </w:rPr>
        <w:t>Söylenecek önemli hususlardan biri de, bu merasimde Amerikan ordusundaki ilk Müslüman İmam olan Abdurreşid Muhammed’in Kur’an aye</w:t>
      </w:r>
      <w:r>
        <w:rPr>
          <w:lang w:bidi="fa-IR"/>
        </w:rPr>
        <w:t>t</w:t>
      </w:r>
      <w:r>
        <w:rPr>
          <w:lang w:bidi="fa-IR"/>
        </w:rPr>
        <w:t>lerinden bir bölümünü orada okumasıdır.”</w:t>
      </w:r>
      <w:r>
        <w:rPr>
          <w:rStyle w:val="FootnoteReference"/>
          <w:lang w:bidi="fa-IR"/>
        </w:rPr>
        <w:footnoteReference w:id="1064"/>
      </w:r>
    </w:p>
    <w:p w:rsidR="008C142D" w:rsidRDefault="008C142D">
      <w:pPr>
        <w:rPr>
          <w:lang w:bidi="fa-IR"/>
        </w:rPr>
      </w:pPr>
    </w:p>
    <w:p w:rsidR="008C142D" w:rsidRDefault="008C142D" w:rsidP="00D278DE">
      <w:pPr>
        <w:pStyle w:val="Heading1"/>
        <w:rPr>
          <w:lang w:bidi="fa-IR"/>
        </w:rPr>
      </w:pPr>
      <w:bookmarkStart w:id="278" w:name="_Toc61827295"/>
      <w:r>
        <w:rPr>
          <w:lang w:bidi="fa-IR"/>
        </w:rPr>
        <w:t>3- Amerikan Silahlı Güçlerinde İslam’ın Yayılışı</w:t>
      </w:r>
      <w:bookmarkEnd w:id="278"/>
    </w:p>
    <w:p w:rsidR="008C142D" w:rsidRDefault="008C142D">
      <w:pPr>
        <w:rPr>
          <w:lang w:bidi="fa-IR"/>
        </w:rPr>
      </w:pPr>
      <w:r>
        <w:rPr>
          <w:lang w:bidi="fa-IR"/>
        </w:rPr>
        <w:t>İslam’ın Amerika toplumunda hızla yayılması, şu anda askeri bi</w:t>
      </w:r>
      <w:r>
        <w:rPr>
          <w:lang w:bidi="fa-IR"/>
        </w:rPr>
        <w:t>r</w:t>
      </w:r>
      <w:r>
        <w:rPr>
          <w:lang w:bidi="fa-IR"/>
        </w:rPr>
        <w:t xml:space="preserve">liklere ve bu ülkenin silahlı güçlerine de sirayet etmiş haldedir. Bu konuda bir müddet önce yayımlanmış olan son rakamlar esasınca, ABD ordusunda on binden fazla rütbeli kimse İslam’a yönelmiştir. </w:t>
      </w:r>
    </w:p>
    <w:p w:rsidR="008C142D" w:rsidRDefault="008C142D">
      <w:pPr>
        <w:rPr>
          <w:lang w:bidi="fa-IR"/>
        </w:rPr>
      </w:pPr>
      <w:r>
        <w:rPr>
          <w:lang w:bidi="fa-IR"/>
        </w:rPr>
        <w:t>Amerikan radyosunun, Amerika Müslümanları şurasının bir üy</w:t>
      </w:r>
      <w:r>
        <w:rPr>
          <w:lang w:bidi="fa-IR"/>
        </w:rPr>
        <w:t>e</w:t>
      </w:r>
      <w:r>
        <w:rPr>
          <w:lang w:bidi="fa-IR"/>
        </w:rPr>
        <w:t>sinden naklen y</w:t>
      </w:r>
      <w:r>
        <w:rPr>
          <w:lang w:bidi="fa-IR"/>
        </w:rPr>
        <w:t>a</w:t>
      </w:r>
      <w:r>
        <w:rPr>
          <w:lang w:bidi="fa-IR"/>
        </w:rPr>
        <w:t xml:space="preserve">yımladığı bir rapor esasınca, “Amerika’nın silahlı güçlerindeki Müslümanların sayısı gittikçe artış kaydetmektedir. </w:t>
      </w:r>
      <w:r>
        <w:rPr>
          <w:lang w:bidi="fa-IR"/>
        </w:rPr>
        <w:t>Ö</w:t>
      </w:r>
      <w:r>
        <w:rPr>
          <w:lang w:bidi="fa-IR"/>
        </w:rPr>
        <w:t>nemli olan hususlardan biri de, silahlı güçlerdeki Müslümanların art</w:t>
      </w:r>
      <w:r>
        <w:rPr>
          <w:lang w:bidi="fa-IR"/>
        </w:rPr>
        <w:t>ı</w:t>
      </w:r>
      <w:r>
        <w:rPr>
          <w:lang w:bidi="fa-IR"/>
        </w:rPr>
        <w:t>şının bu ülked</w:t>
      </w:r>
      <w:r>
        <w:rPr>
          <w:lang w:bidi="fa-IR"/>
        </w:rPr>
        <w:t>e</w:t>
      </w:r>
      <w:r>
        <w:rPr>
          <w:lang w:bidi="fa-IR"/>
        </w:rPr>
        <w:t>ki Müslümanlar cemiyetinin gelişmesinden daha büyük ve hızlı konumda olmasıdır.”</w:t>
      </w:r>
      <w:r>
        <w:rPr>
          <w:rStyle w:val="FootnoteReference"/>
          <w:lang w:bidi="fa-IR"/>
        </w:rPr>
        <w:footnoteReference w:id="1065"/>
      </w:r>
    </w:p>
    <w:p w:rsidR="008C142D" w:rsidRDefault="008C142D">
      <w:pPr>
        <w:rPr>
          <w:lang w:bidi="fa-IR"/>
        </w:rPr>
      </w:pPr>
    </w:p>
    <w:p w:rsidR="008C142D" w:rsidRDefault="008C142D" w:rsidP="00D278DE">
      <w:pPr>
        <w:pStyle w:val="Heading1"/>
        <w:rPr>
          <w:lang w:bidi="fa-IR"/>
        </w:rPr>
      </w:pPr>
      <w:bookmarkStart w:id="279" w:name="_Toc61827296"/>
      <w:r>
        <w:rPr>
          <w:lang w:bidi="fa-IR"/>
        </w:rPr>
        <w:t>4- Amerikan Ordusunun Yeni Müslüman Olmuş Subayının Açıklam</w:t>
      </w:r>
      <w:r>
        <w:rPr>
          <w:lang w:bidi="fa-IR"/>
        </w:rPr>
        <w:t>a</w:t>
      </w:r>
      <w:r>
        <w:rPr>
          <w:lang w:bidi="fa-IR"/>
        </w:rPr>
        <w:t>ları</w:t>
      </w:r>
      <w:bookmarkEnd w:id="279"/>
    </w:p>
    <w:p w:rsidR="008C142D" w:rsidRDefault="008C142D">
      <w:pPr>
        <w:rPr>
          <w:lang w:bidi="fa-IR"/>
        </w:rPr>
      </w:pPr>
      <w:r>
        <w:rPr>
          <w:lang w:bidi="fa-IR"/>
        </w:rPr>
        <w:t>Fransızca yayımlanan Figaro dergisinin muhabiri ABD’de İslam’ın yayılışıyla ilgili yeni gelişmeler hakkında yayımladığı raporunda şö</w:t>
      </w:r>
      <w:r>
        <w:rPr>
          <w:lang w:bidi="fa-IR"/>
        </w:rPr>
        <w:t>y</w:t>
      </w:r>
      <w:r>
        <w:rPr>
          <w:lang w:bidi="fa-IR"/>
        </w:rPr>
        <w:t>le yazmaktadır: “İslam diğer bütün dinlerden daha hızlı bir şekilde Am</w:t>
      </w:r>
      <w:r>
        <w:rPr>
          <w:lang w:bidi="fa-IR"/>
        </w:rPr>
        <w:t>e</w:t>
      </w:r>
      <w:r>
        <w:rPr>
          <w:lang w:bidi="fa-IR"/>
        </w:rPr>
        <w:t>rika’da ilerlemektedir ve gelecekte Amerikalıların dini haline gelece</w:t>
      </w:r>
      <w:r>
        <w:rPr>
          <w:lang w:bidi="fa-IR"/>
        </w:rPr>
        <w:t>k</w:t>
      </w:r>
      <w:r>
        <w:rPr>
          <w:lang w:bidi="fa-IR"/>
        </w:rPr>
        <w:t>tir. Daha uzak bir gelecekte ise bütün dünyanın dini olacaktır.”</w:t>
      </w:r>
    </w:p>
    <w:p w:rsidR="008C142D" w:rsidRDefault="008C142D">
      <w:pPr>
        <w:rPr>
          <w:lang w:bidi="fa-IR"/>
        </w:rPr>
      </w:pPr>
      <w:r>
        <w:rPr>
          <w:lang w:bidi="fa-IR"/>
        </w:rPr>
        <w:t>Bu gazeteci daha sonra şöyle yazmaktadır: “Biz Riyad, Hartom v</w:t>
      </w:r>
      <w:r>
        <w:rPr>
          <w:lang w:bidi="fa-IR"/>
        </w:rPr>
        <w:t>e</w:t>
      </w:r>
      <w:r>
        <w:rPr>
          <w:lang w:bidi="fa-IR"/>
        </w:rPr>
        <w:t xml:space="preserve">ya Tahran’da değiliz. Aksine Texas eyaletinin kalbi olan Cane’deyiz. Forthood’un bir adım ötesinde, Dallas ve Steen arasında yer alan bu askeri şehir, özgür dünyanın en büyük askeri karargahı sayılmaktadır. Bu sözleri söyleyen kimse ise şüphesiz kırk iki yaşındaki Simon Danke’den başkası değildir. </w:t>
      </w:r>
    </w:p>
    <w:p w:rsidR="008C142D" w:rsidRDefault="008C142D">
      <w:pPr>
        <w:rPr>
          <w:lang w:bidi="fa-IR"/>
        </w:rPr>
      </w:pPr>
      <w:r>
        <w:rPr>
          <w:lang w:bidi="fa-IR"/>
        </w:rPr>
        <w:t>Bu şahıs Amerikan ordusunda baş çavuştur ve de Körfez savaşında veya sonrasında müslüman olan askerlerin ve sivillerin ruhani lider</w:t>
      </w:r>
      <w:r>
        <w:rPr>
          <w:lang w:bidi="fa-IR"/>
        </w:rPr>
        <w:t>i</w:t>
      </w:r>
      <w:r>
        <w:rPr>
          <w:lang w:bidi="fa-IR"/>
        </w:rPr>
        <w:t xml:space="preserve">dir! </w:t>
      </w:r>
    </w:p>
    <w:p w:rsidR="008C142D" w:rsidRDefault="008C142D">
      <w:pPr>
        <w:rPr>
          <w:lang w:bidi="fa-IR"/>
        </w:rPr>
      </w:pPr>
      <w:r>
        <w:rPr>
          <w:lang w:bidi="fa-IR"/>
        </w:rPr>
        <w:t>O, bizleri kucak açarak karşılamaktadır. Namaz vakti geldiğinde baş çavuş, cemaat imamı olmaktadır. Simon diye bilinen adını da O</w:t>
      </w:r>
      <w:r>
        <w:rPr>
          <w:lang w:bidi="fa-IR"/>
        </w:rPr>
        <w:t>s</w:t>
      </w:r>
      <w:r>
        <w:rPr>
          <w:lang w:bidi="fa-IR"/>
        </w:rPr>
        <w:t xml:space="preserve">man olarak değiştirmiştir. </w:t>
      </w:r>
    </w:p>
    <w:p w:rsidR="008C142D" w:rsidRDefault="008C142D">
      <w:pPr>
        <w:rPr>
          <w:lang w:bidi="fa-IR"/>
        </w:rPr>
      </w:pPr>
      <w:r>
        <w:rPr>
          <w:lang w:bidi="fa-IR"/>
        </w:rPr>
        <w:t>O, Körfez savaşının beklenmeyen etkilerinin canlı şahididir. Başka bir tabirle, Zehran, Cidde ve Riyad’da Saddam ile savaşa gelen yü</w:t>
      </w:r>
      <w:r>
        <w:rPr>
          <w:lang w:bidi="fa-IR"/>
        </w:rPr>
        <w:t>z</w:t>
      </w:r>
      <w:r>
        <w:rPr>
          <w:lang w:bidi="fa-IR"/>
        </w:rPr>
        <w:t>lerce Amerikalı askerin Müslüman oluşuna şahit olmuştur. Bu durum Amerikalı ve Arabistanlı makamları büyük ölçüde şaşkınlığa düşü</w:t>
      </w:r>
      <w:r>
        <w:rPr>
          <w:lang w:bidi="fa-IR"/>
        </w:rPr>
        <w:t>r</w:t>
      </w:r>
      <w:r>
        <w:rPr>
          <w:lang w:bidi="fa-IR"/>
        </w:rPr>
        <w:t xml:space="preserve">müştür. </w:t>
      </w:r>
    </w:p>
    <w:p w:rsidR="008C142D" w:rsidRDefault="008C142D">
      <w:pPr>
        <w:rPr>
          <w:lang w:bidi="fa-IR"/>
        </w:rPr>
      </w:pPr>
      <w:r>
        <w:rPr>
          <w:lang w:bidi="fa-IR"/>
        </w:rPr>
        <w:t>Osman önemle şöyle diyor: “Aile, toplum ve hayatı idare etmenin en iyi yolu İslam’dır. Özellikle de şu anda batı dünyasında ahlaki d</w:t>
      </w:r>
      <w:r>
        <w:rPr>
          <w:lang w:bidi="fa-IR"/>
        </w:rPr>
        <w:t>e</w:t>
      </w:r>
      <w:r>
        <w:rPr>
          <w:lang w:bidi="fa-IR"/>
        </w:rPr>
        <w:t>ğerler kaybolmuş, ailevi bağlar kopmuş ve de ırkçılık yeniden dirilmiş haldeyken...”</w:t>
      </w:r>
    </w:p>
    <w:p w:rsidR="008C142D" w:rsidRDefault="008C142D">
      <w:pPr>
        <w:rPr>
          <w:lang w:bidi="fa-IR"/>
        </w:rPr>
      </w:pPr>
      <w:r>
        <w:rPr>
          <w:lang w:bidi="fa-IR"/>
        </w:rPr>
        <w:t>Daha sonra da şöyle demektedir: “Ben yaklaşık sekiz aydır Mü</w:t>
      </w:r>
      <w:r>
        <w:rPr>
          <w:lang w:bidi="fa-IR"/>
        </w:rPr>
        <w:t>s</w:t>
      </w:r>
      <w:r>
        <w:rPr>
          <w:lang w:bidi="fa-IR"/>
        </w:rPr>
        <w:t>lüman oldum ve New York’ta şehadeteyn kelimesini eda ettim. Ama bu konudan ayrı olarak, ben neden Amerikalı askerlerin Körfez sav</w:t>
      </w:r>
      <w:r>
        <w:rPr>
          <w:lang w:bidi="fa-IR"/>
        </w:rPr>
        <w:t>a</w:t>
      </w:r>
      <w:r>
        <w:rPr>
          <w:lang w:bidi="fa-IR"/>
        </w:rPr>
        <w:t>şında Müslüman olduklarını anlamaktayım. İslam’da resim yoktur. Allah ne beyazdır ne de zenci, ne erkektir ne de kadın. Bütün insan b</w:t>
      </w:r>
      <w:r>
        <w:rPr>
          <w:lang w:bidi="fa-IR"/>
        </w:rPr>
        <w:t>i</w:t>
      </w:r>
      <w:r>
        <w:rPr>
          <w:lang w:bidi="fa-IR"/>
        </w:rPr>
        <w:t>reyleri eşittir ve İslam’ın bu boyutu çok çekicidir.”</w:t>
      </w:r>
    </w:p>
    <w:p w:rsidR="008C142D" w:rsidRDefault="008C142D">
      <w:pPr>
        <w:rPr>
          <w:lang w:bidi="fa-IR"/>
        </w:rPr>
      </w:pPr>
      <w:r>
        <w:rPr>
          <w:lang w:bidi="fa-IR"/>
        </w:rPr>
        <w:t>Osman daha sonra şöyle diyor: “Ben, Arabistan’da Amerikalıların askeri karargahlarının birinde, üç ay içinde Amerikalı askerlerden üç yüz kişinin Müslüman olduğuna şahit oldum.”</w:t>
      </w:r>
    </w:p>
    <w:p w:rsidR="008C142D" w:rsidRDefault="008C142D">
      <w:pPr>
        <w:rPr>
          <w:lang w:bidi="fa-IR"/>
        </w:rPr>
      </w:pPr>
      <w:r>
        <w:rPr>
          <w:lang w:bidi="fa-IR"/>
        </w:rPr>
        <w:t>Figaro muhabiri, yayımladığı raporun sonunda şöyle demiştir: “E</w:t>
      </w:r>
      <w:r>
        <w:rPr>
          <w:lang w:bidi="fa-IR"/>
        </w:rPr>
        <w:t>r</w:t>
      </w:r>
      <w:r>
        <w:rPr>
          <w:lang w:bidi="fa-IR"/>
        </w:rPr>
        <w:t>tesi gün Osman’ın evinde öğle yemeği yedik. Eşi Raşide, bizimle a</w:t>
      </w:r>
      <w:r>
        <w:rPr>
          <w:lang w:bidi="fa-IR"/>
        </w:rPr>
        <w:t>y</w:t>
      </w:r>
      <w:r>
        <w:rPr>
          <w:lang w:bidi="fa-IR"/>
        </w:rPr>
        <w:t>nı masada yemek yemedi, Osman’ın kızları da yemeğe gelmedi. Kadı</w:t>
      </w:r>
      <w:r>
        <w:rPr>
          <w:lang w:bidi="fa-IR"/>
        </w:rPr>
        <w:t>n</w:t>
      </w:r>
      <w:r>
        <w:rPr>
          <w:lang w:bidi="fa-IR"/>
        </w:rPr>
        <w:t>lar, erkeklerle birlikte oturmuyordu. Ayrılırken arabanın dikiz ayn</w:t>
      </w:r>
      <w:r>
        <w:rPr>
          <w:lang w:bidi="fa-IR"/>
        </w:rPr>
        <w:t>a</w:t>
      </w:r>
      <w:r>
        <w:rPr>
          <w:lang w:bidi="fa-IR"/>
        </w:rPr>
        <w:t>sında gülümseyen Danke’yi görüyorum. Onun sesi kulağımda yank</w:t>
      </w:r>
      <w:r>
        <w:rPr>
          <w:lang w:bidi="fa-IR"/>
        </w:rPr>
        <w:t>ı</w:t>
      </w:r>
      <w:r>
        <w:rPr>
          <w:lang w:bidi="fa-IR"/>
        </w:rPr>
        <w:t>lanma</w:t>
      </w:r>
      <w:r>
        <w:rPr>
          <w:lang w:bidi="fa-IR"/>
        </w:rPr>
        <w:t>k</w:t>
      </w:r>
      <w:r>
        <w:rPr>
          <w:lang w:bidi="fa-IR"/>
        </w:rPr>
        <w:t>tadır. O şöyle diyordu: “İnşallah yakın gelecekte Amerika Müslüman olacaktır.”</w:t>
      </w:r>
      <w:r>
        <w:rPr>
          <w:rStyle w:val="FootnoteReference"/>
          <w:lang w:bidi="fa-IR"/>
        </w:rPr>
        <w:footnoteReference w:id="1066"/>
      </w:r>
    </w:p>
    <w:p w:rsidR="008C142D" w:rsidRDefault="008C142D">
      <w:pPr>
        <w:rPr>
          <w:lang w:bidi="fa-IR"/>
        </w:rPr>
      </w:pPr>
    </w:p>
    <w:p w:rsidR="008C142D" w:rsidRDefault="008C142D" w:rsidP="00D278DE">
      <w:pPr>
        <w:pStyle w:val="Heading1"/>
        <w:rPr>
          <w:lang w:bidi="fa-IR"/>
        </w:rPr>
      </w:pPr>
      <w:bookmarkStart w:id="280" w:name="_Toc61827297"/>
      <w:r>
        <w:rPr>
          <w:lang w:bidi="fa-IR"/>
        </w:rPr>
        <w:t>5- Amerikalıların İslami Eğilimlerinin Artış Kaydetmesi</w:t>
      </w:r>
      <w:bookmarkEnd w:id="280"/>
    </w:p>
    <w:p w:rsidR="008C142D" w:rsidRDefault="008C142D">
      <w:pPr>
        <w:rPr>
          <w:lang w:bidi="fa-IR"/>
        </w:rPr>
      </w:pPr>
      <w:r>
        <w:rPr>
          <w:lang w:bidi="fa-IR"/>
        </w:rPr>
        <w:t>Amerika toplumunda İslam’ın hızla yayılması ve gelişmesi kon</w:t>
      </w:r>
      <w:r>
        <w:rPr>
          <w:lang w:bidi="fa-IR"/>
        </w:rPr>
        <w:t>u</w:t>
      </w:r>
      <w:r>
        <w:rPr>
          <w:lang w:bidi="fa-IR"/>
        </w:rPr>
        <w:t>sunda yayımlanan bir diğer raporda ise şöyle okumaktayız: “ABD’nin bir çok bölgesinde İslami şiarlar ve eserler açık bir şekilde göze çar</w:t>
      </w:r>
      <w:r>
        <w:rPr>
          <w:lang w:bidi="fa-IR"/>
        </w:rPr>
        <w:t>p</w:t>
      </w:r>
      <w:r>
        <w:rPr>
          <w:lang w:bidi="fa-IR"/>
        </w:rPr>
        <w:t>maktadır. Ayrıca günden güne İslam dinini kabul edenlerin sayısı artış kaydetmektedir.” George Washington Üniversitesinde, İslam tarihi ü</w:t>
      </w:r>
      <w:r>
        <w:rPr>
          <w:lang w:bidi="fa-IR"/>
        </w:rPr>
        <w:t>s</w:t>
      </w:r>
      <w:r>
        <w:rPr>
          <w:lang w:bidi="fa-IR"/>
        </w:rPr>
        <w:t>tadı olan Dr. John Well ise şöyle diyor: “Son zamanlarda Amerikan ha</w:t>
      </w:r>
      <w:r>
        <w:rPr>
          <w:lang w:bidi="fa-IR"/>
        </w:rPr>
        <w:t>l</w:t>
      </w:r>
      <w:r>
        <w:rPr>
          <w:lang w:bidi="fa-IR"/>
        </w:rPr>
        <w:t>kından bir çoğu İslam’a yönelmiştir. Bir çok kimse de batılı ve İslami ülkelerden ABD’ye göç etmişlerdir. Böylece bu ülkede müslümanların sayısı yaklaşık 18 milyona ulaşmıştır. İyimser müslümanlardan bazılarının dediğine göre, bu cemiyet yakın bir gel</w:t>
      </w:r>
      <w:r>
        <w:rPr>
          <w:lang w:bidi="fa-IR"/>
        </w:rPr>
        <w:t>e</w:t>
      </w:r>
      <w:r>
        <w:rPr>
          <w:lang w:bidi="fa-IR"/>
        </w:rPr>
        <w:t>ce</w:t>
      </w:r>
      <w:r>
        <w:rPr>
          <w:lang w:bidi="fa-IR"/>
        </w:rPr>
        <w:t>k</w:t>
      </w:r>
      <w:r>
        <w:rPr>
          <w:lang w:bidi="fa-IR"/>
        </w:rPr>
        <w:t>te Amerika’nın İslami bir ülkeye dönüşeceği bir hadde ulaşabilir! ”</w:t>
      </w:r>
    </w:p>
    <w:p w:rsidR="008C142D" w:rsidRDefault="008C142D">
      <w:pPr>
        <w:rPr>
          <w:lang w:bidi="fa-IR"/>
        </w:rPr>
      </w:pPr>
      <w:r>
        <w:rPr>
          <w:lang w:bidi="fa-IR"/>
        </w:rPr>
        <w:t>Amerika Müslümanları geçen yirmi yıla oranla çok daha iyi bir o</w:t>
      </w:r>
      <w:r>
        <w:rPr>
          <w:lang w:bidi="fa-IR"/>
        </w:rPr>
        <w:t>r</w:t>
      </w:r>
      <w:r>
        <w:rPr>
          <w:lang w:bidi="fa-IR"/>
        </w:rPr>
        <w:t>tama sahip bulunmaktadırlar. Artık günümüzde bu ülkenin bütün şehir ve eyaletlerinde camiler vardır. Amerika’daki bütün üniversitelerde müslüman öğrenciler ve üstatlar göze çarpmaktadır. Amerikan hast</w:t>
      </w:r>
      <w:r>
        <w:rPr>
          <w:lang w:bidi="fa-IR"/>
        </w:rPr>
        <w:t>a</w:t>
      </w:r>
      <w:r>
        <w:rPr>
          <w:lang w:bidi="fa-IR"/>
        </w:rPr>
        <w:t>nelerinde de bir çok müslüman doktor bulunmaktadır. Hatta av</w:t>
      </w:r>
      <w:r>
        <w:rPr>
          <w:lang w:bidi="fa-IR"/>
        </w:rPr>
        <w:t>u</w:t>
      </w:r>
      <w:r>
        <w:rPr>
          <w:lang w:bidi="fa-IR"/>
        </w:rPr>
        <w:t>katlık, idari makamlar ve postacılık gibi bazı işler bundan daha önce başkal</w:t>
      </w:r>
      <w:r>
        <w:rPr>
          <w:lang w:bidi="fa-IR"/>
        </w:rPr>
        <w:t>a</w:t>
      </w:r>
      <w:r>
        <w:rPr>
          <w:lang w:bidi="fa-IR"/>
        </w:rPr>
        <w:t>rının tekelindeyken, bugün artık bu işlerle meşgul olmak hus</w:t>
      </w:r>
      <w:r>
        <w:rPr>
          <w:lang w:bidi="fa-IR"/>
        </w:rPr>
        <w:t>u</w:t>
      </w:r>
      <w:r>
        <w:rPr>
          <w:lang w:bidi="fa-IR"/>
        </w:rPr>
        <w:t>sunda müslümanlar için hiçbir sınırlandırma söz konusu değildir. Bütün bu</w:t>
      </w:r>
      <w:r>
        <w:rPr>
          <w:lang w:bidi="fa-IR"/>
        </w:rPr>
        <w:t>n</w:t>
      </w:r>
      <w:r>
        <w:rPr>
          <w:lang w:bidi="fa-IR"/>
        </w:rPr>
        <w:t>lar, son yirmi yılda el ele vermiş ve müslümanları Amerikan to</w:t>
      </w:r>
      <w:r>
        <w:rPr>
          <w:lang w:bidi="fa-IR"/>
        </w:rPr>
        <w:t>p</w:t>
      </w:r>
      <w:r>
        <w:rPr>
          <w:lang w:bidi="fa-IR"/>
        </w:rPr>
        <w:t>lum dokusuna sokmuştur.”</w:t>
      </w:r>
      <w:r>
        <w:rPr>
          <w:rStyle w:val="FootnoteReference"/>
          <w:lang w:bidi="fa-IR"/>
        </w:rPr>
        <w:footnoteReference w:id="1067"/>
      </w:r>
    </w:p>
    <w:p w:rsidR="008C142D" w:rsidRDefault="008C142D">
      <w:pPr>
        <w:rPr>
          <w:lang w:bidi="fa-IR"/>
        </w:rPr>
      </w:pPr>
      <w:r>
        <w:rPr>
          <w:lang w:bidi="fa-IR"/>
        </w:rPr>
        <w:t>New York Times gazetesi de bu konuda bir rapor yayımlayarak şöyle açıklamıştır: “Amerika’da İslam dinini kabul eden kimselerin sayısı günden güne artmaktadır.” Hakeza şöyle yazmaktadır: “Amer</w:t>
      </w:r>
      <w:r>
        <w:rPr>
          <w:lang w:bidi="fa-IR"/>
        </w:rPr>
        <w:t>i</w:t>
      </w:r>
      <w:r>
        <w:rPr>
          <w:lang w:bidi="fa-IR"/>
        </w:rPr>
        <w:t>ka’da yaşayan Latin Amerikalı müslümanların sayısı, birkaç yıl önc</w:t>
      </w:r>
      <w:r>
        <w:rPr>
          <w:lang w:bidi="fa-IR"/>
        </w:rPr>
        <w:t>e</w:t>
      </w:r>
      <w:r>
        <w:rPr>
          <w:lang w:bidi="fa-IR"/>
        </w:rPr>
        <w:t>sine kadar parmakla sayılabilecek kadar azdı, ama şu anda on bi</w:t>
      </w:r>
      <w:r>
        <w:rPr>
          <w:lang w:bidi="fa-IR"/>
        </w:rPr>
        <w:t>n</w:t>
      </w:r>
      <w:r>
        <w:rPr>
          <w:lang w:bidi="fa-IR"/>
        </w:rPr>
        <w:t>lerce kişiye ulaşmıştır.” Bu gazete şöyle eklemektedir: “1983 yılında İ</w:t>
      </w:r>
      <w:r>
        <w:rPr>
          <w:lang w:bidi="fa-IR"/>
        </w:rPr>
        <w:t>s</w:t>
      </w:r>
      <w:r>
        <w:rPr>
          <w:lang w:bidi="fa-IR"/>
        </w:rPr>
        <w:t>lam’ı kabul eden Hatice Rivera New York’ta bir radyo istasyonu kur</w:t>
      </w:r>
      <w:r>
        <w:rPr>
          <w:lang w:bidi="fa-IR"/>
        </w:rPr>
        <w:t>a</w:t>
      </w:r>
      <w:r>
        <w:rPr>
          <w:lang w:bidi="fa-IR"/>
        </w:rPr>
        <w:t>rak, Amerikan halkına İslamı kabul etmenin ilerlemiş bir dini k</w:t>
      </w:r>
      <w:r>
        <w:rPr>
          <w:lang w:bidi="fa-IR"/>
        </w:rPr>
        <w:t>a</w:t>
      </w:r>
      <w:r>
        <w:rPr>
          <w:lang w:bidi="fa-IR"/>
        </w:rPr>
        <w:t>bul etmek anlamına geldiğini anlatmaya çalışmaktadır.”</w:t>
      </w:r>
      <w:r>
        <w:rPr>
          <w:rStyle w:val="FootnoteReference"/>
          <w:lang w:bidi="fa-IR"/>
        </w:rPr>
        <w:footnoteReference w:id="1068"/>
      </w:r>
    </w:p>
    <w:p w:rsidR="008C142D" w:rsidRDefault="008C142D" w:rsidP="00D278DE">
      <w:pPr>
        <w:pStyle w:val="Heading1"/>
        <w:rPr>
          <w:lang w:bidi="fa-IR"/>
        </w:rPr>
      </w:pPr>
      <w:bookmarkStart w:id="281" w:name="_Toc61827298"/>
      <w:r>
        <w:rPr>
          <w:lang w:bidi="fa-IR"/>
        </w:rPr>
        <w:t>6- Amerika’da Hamit Algar’ın Dilinden İslam’ın Gelişmesi</w:t>
      </w:r>
      <w:bookmarkEnd w:id="281"/>
    </w:p>
    <w:p w:rsidR="008C142D" w:rsidRDefault="008C142D">
      <w:pPr>
        <w:rPr>
          <w:lang w:bidi="fa-IR"/>
        </w:rPr>
      </w:pPr>
      <w:r>
        <w:rPr>
          <w:lang w:bidi="fa-IR"/>
        </w:rPr>
        <w:t>Amerikalı üniversitelerin yeni müslüman olmuş seçkin üstadı fil</w:t>
      </w:r>
      <w:r>
        <w:rPr>
          <w:lang w:bidi="fa-IR"/>
        </w:rPr>
        <w:t>o</w:t>
      </w:r>
      <w:r>
        <w:rPr>
          <w:lang w:bidi="fa-IR"/>
        </w:rPr>
        <w:t>zof Prof. Hamit Algar ise, Amerikan toplumundaki vatandaşların İslami yönelişlerinin gün gittikçe artış kaydetmesi olayına işaret ed</w:t>
      </w:r>
      <w:r>
        <w:rPr>
          <w:lang w:bidi="fa-IR"/>
        </w:rPr>
        <w:t>e</w:t>
      </w:r>
      <w:r>
        <w:rPr>
          <w:lang w:bidi="fa-IR"/>
        </w:rPr>
        <w:t>rek şuna inandığını belirtmiştir: “İslam dini, uzun bir dönemde Am</w:t>
      </w:r>
      <w:r>
        <w:rPr>
          <w:lang w:bidi="fa-IR"/>
        </w:rPr>
        <w:t>e</w:t>
      </w:r>
      <w:r>
        <w:rPr>
          <w:lang w:bidi="fa-IR"/>
        </w:rPr>
        <w:t>rika’nın geleceğinde çok büyük bir rol oynayacaktır. Zira İslam fevk</w:t>
      </w:r>
      <w:r>
        <w:rPr>
          <w:lang w:bidi="fa-IR"/>
        </w:rPr>
        <w:t>a</w:t>
      </w:r>
      <w:r>
        <w:rPr>
          <w:lang w:bidi="fa-IR"/>
        </w:rPr>
        <w:t>lade b</w:t>
      </w:r>
      <w:r>
        <w:rPr>
          <w:lang w:bidi="fa-IR"/>
        </w:rPr>
        <w:t>ü</w:t>
      </w:r>
      <w:r>
        <w:rPr>
          <w:lang w:bidi="fa-IR"/>
        </w:rPr>
        <w:t>yük bir hızla Amerika’da yayılma halindedir.”</w:t>
      </w:r>
    </w:p>
    <w:p w:rsidR="008C142D" w:rsidRDefault="008C142D">
      <w:pPr>
        <w:rPr>
          <w:lang w:bidi="fa-IR"/>
        </w:rPr>
      </w:pPr>
      <w:r>
        <w:rPr>
          <w:lang w:bidi="fa-IR"/>
        </w:rPr>
        <w:t>Hamit Algar daha sonra şöyle demektedir: “Ders verdiğim ünive</w:t>
      </w:r>
      <w:r>
        <w:rPr>
          <w:lang w:bidi="fa-IR"/>
        </w:rPr>
        <w:t>r</w:t>
      </w:r>
      <w:r>
        <w:rPr>
          <w:lang w:bidi="fa-IR"/>
        </w:rPr>
        <w:t>sitede yaklaşık olarak otuz ila kırk müslüman öğrenci Cuma namaz</w:t>
      </w:r>
      <w:r>
        <w:rPr>
          <w:lang w:bidi="fa-IR"/>
        </w:rPr>
        <w:t>ı</w:t>
      </w:r>
      <w:r>
        <w:rPr>
          <w:lang w:bidi="fa-IR"/>
        </w:rPr>
        <w:t>na katılıyorlar. Bu küçük bir rakam değildir. Bu öğrenciler arasında İslami düşünce eskisinden çok daha iyi ve kamil bir haldedir.”</w:t>
      </w:r>
    </w:p>
    <w:p w:rsidR="008C142D" w:rsidRDefault="008C142D">
      <w:pPr>
        <w:rPr>
          <w:lang w:bidi="fa-IR"/>
        </w:rPr>
      </w:pPr>
      <w:r>
        <w:rPr>
          <w:lang w:bidi="fa-IR"/>
        </w:rPr>
        <w:t>Hamit Algar daha sonra şöyle diyor: “Bütün Amerika’da bu durum büyüme ve gelişme halindedir.”</w:t>
      </w:r>
      <w:r>
        <w:rPr>
          <w:rStyle w:val="FootnoteReference"/>
          <w:lang w:bidi="fa-IR"/>
        </w:rPr>
        <w:footnoteReference w:id="1069"/>
      </w:r>
    </w:p>
    <w:p w:rsidR="008C142D" w:rsidRDefault="008C142D">
      <w:pPr>
        <w:rPr>
          <w:lang w:bidi="fa-IR"/>
        </w:rPr>
      </w:pPr>
    </w:p>
    <w:p w:rsidR="008C142D" w:rsidRDefault="008C142D" w:rsidP="00D278DE">
      <w:pPr>
        <w:pStyle w:val="Heading1"/>
        <w:rPr>
          <w:lang w:bidi="fa-IR"/>
        </w:rPr>
      </w:pPr>
      <w:bookmarkStart w:id="282" w:name="_Toc61827299"/>
      <w:r>
        <w:rPr>
          <w:lang w:bidi="fa-IR"/>
        </w:rPr>
        <w:t>7- İslam Amerika’nın Geleceğinde Birinci Din Olacaktır</w:t>
      </w:r>
      <w:bookmarkEnd w:id="282"/>
    </w:p>
    <w:p w:rsidR="008C142D" w:rsidRDefault="008C142D">
      <w:pPr>
        <w:rPr>
          <w:lang w:bidi="fa-IR"/>
        </w:rPr>
      </w:pPr>
      <w:r>
        <w:rPr>
          <w:lang w:bidi="fa-IR"/>
        </w:rPr>
        <w:t>Amerikalı yeni Müslüman olmuş olan Ahmet Hanif Kevasi ise İ</w:t>
      </w:r>
      <w:r>
        <w:rPr>
          <w:lang w:bidi="fa-IR"/>
        </w:rPr>
        <w:t>s</w:t>
      </w:r>
      <w:r>
        <w:rPr>
          <w:lang w:bidi="fa-IR"/>
        </w:rPr>
        <w:t>lam ile daha iyi tanışmak için kutsal Kum şehrine hicret etmiştir ve ilmi havzalarda ders okumakla meşguldur. Ahmet Hanif, Amerika’da İslam dininin hızla yayılması hususunda şöyle demektedir: “Ben, ya</w:t>
      </w:r>
      <w:r>
        <w:rPr>
          <w:lang w:bidi="fa-IR"/>
        </w:rPr>
        <w:t>k</w:t>
      </w:r>
      <w:r>
        <w:rPr>
          <w:lang w:bidi="fa-IR"/>
        </w:rPr>
        <w:t>laşık son otuz yılda Müslüman olmuş olan birkaç milyon insandan s</w:t>
      </w:r>
      <w:r>
        <w:rPr>
          <w:lang w:bidi="fa-IR"/>
        </w:rPr>
        <w:t>a</w:t>
      </w:r>
      <w:r>
        <w:rPr>
          <w:lang w:bidi="fa-IR"/>
        </w:rPr>
        <w:t>dece biriyim. İstatistiklere göre yirmibirinci yüzyılın başlarında Am</w:t>
      </w:r>
      <w:r>
        <w:rPr>
          <w:lang w:bidi="fa-IR"/>
        </w:rPr>
        <w:t>e</w:t>
      </w:r>
      <w:r>
        <w:rPr>
          <w:lang w:bidi="fa-IR"/>
        </w:rPr>
        <w:t>rika’daki Müslümanların sayısı o kadar çoğalacaktır ki, İslam Amer</w:t>
      </w:r>
      <w:r>
        <w:rPr>
          <w:lang w:bidi="fa-IR"/>
        </w:rPr>
        <w:t>i</w:t>
      </w:r>
      <w:r>
        <w:rPr>
          <w:lang w:bidi="fa-IR"/>
        </w:rPr>
        <w:t>ka’nın ikinci dini haline gelecektir ve yirmibirinci yüzyılın ilk on y</w:t>
      </w:r>
      <w:r>
        <w:rPr>
          <w:lang w:bidi="fa-IR"/>
        </w:rPr>
        <w:t>ı</w:t>
      </w:r>
      <w:r>
        <w:rPr>
          <w:lang w:bidi="fa-IR"/>
        </w:rPr>
        <w:t>lında da Amerika’nın birinci dini olacaktır.” Daha sonra Ahmet Hanif şöyle demektedir: “İslam’ın bu ilerlemesi, İslam’dan uzak bir muhitte gerçekleşmektedir. Amerika’da İslam dinini hatırlatacak birşey me</w:t>
      </w:r>
      <w:r>
        <w:rPr>
          <w:lang w:bidi="fa-IR"/>
        </w:rPr>
        <w:t>v</w:t>
      </w:r>
      <w:r>
        <w:rPr>
          <w:lang w:bidi="fa-IR"/>
        </w:rPr>
        <w:t>cut değildir. Camilerin sayısı ne kadar olursa olsun yine de azdır. B</w:t>
      </w:r>
      <w:r>
        <w:rPr>
          <w:lang w:bidi="fa-IR"/>
        </w:rPr>
        <w:t>u</w:t>
      </w:r>
      <w:r>
        <w:rPr>
          <w:lang w:bidi="fa-IR"/>
        </w:rPr>
        <w:t>na rağmen İslam dini diğer dinlerden daha hızlı ilerlemektedir. Orada bütün din mensupları mevcuttur. Budistler, Çinliler ve bir çokları çok düzenli programlara sahiptirler. Ama müslümanların düzenli bir tebliğ programları dahi yoktur. Buna rağmen Amerikalıların İslam’a yöneli</w:t>
      </w:r>
      <w:r>
        <w:rPr>
          <w:lang w:bidi="fa-IR"/>
        </w:rPr>
        <w:t>ş</w:t>
      </w:r>
      <w:r>
        <w:rPr>
          <w:lang w:bidi="fa-IR"/>
        </w:rPr>
        <w:t>leri gün gittikçe fazlalaşmaktadır.”</w:t>
      </w:r>
      <w:r>
        <w:rPr>
          <w:rStyle w:val="FootnoteReference"/>
          <w:lang w:bidi="fa-IR"/>
        </w:rPr>
        <w:footnoteReference w:id="1070"/>
      </w:r>
    </w:p>
    <w:p w:rsidR="008C142D" w:rsidRDefault="008C142D">
      <w:pPr>
        <w:rPr>
          <w:lang w:bidi="fa-IR"/>
        </w:rPr>
      </w:pPr>
    </w:p>
    <w:p w:rsidR="008C142D" w:rsidRDefault="008C142D" w:rsidP="00D278DE">
      <w:pPr>
        <w:pStyle w:val="Heading1"/>
        <w:rPr>
          <w:lang w:bidi="fa-IR"/>
        </w:rPr>
      </w:pPr>
      <w:bookmarkStart w:id="283" w:name="_Toc61827300"/>
      <w:r>
        <w:rPr>
          <w:lang w:bidi="fa-IR"/>
        </w:rPr>
        <w:t>8- Amerika’da İslam’ı Tebliğ İçin Ortamın Elverişli Olması</w:t>
      </w:r>
      <w:bookmarkEnd w:id="283"/>
    </w:p>
    <w:p w:rsidR="008C142D" w:rsidRDefault="008C142D">
      <w:pPr>
        <w:rPr>
          <w:lang w:bidi="fa-IR"/>
        </w:rPr>
      </w:pPr>
      <w:r>
        <w:rPr>
          <w:lang w:bidi="fa-IR"/>
        </w:rPr>
        <w:t>Washington Üniversitesinde batı felsefesi dalında eğitim görmüş olan Kum ilmi havzası alimlerinden biri, Amerika’da İslam’ı tebliğ etmek için uygun bir ortam olduğuna işaret ederek şöyle demiştir: “Amerikan makamlarının yayımladığı resmi rakamlara göre şu anda İslam, diğer dinlerden çok daha hızlı bir gelişme kaydetmektedir. Ba</w:t>
      </w:r>
      <w:r>
        <w:rPr>
          <w:lang w:bidi="fa-IR"/>
        </w:rPr>
        <w:t>ş</w:t>
      </w:r>
      <w:r>
        <w:rPr>
          <w:lang w:bidi="fa-IR"/>
        </w:rPr>
        <w:t>lıca istatistik kurumları Yahudilerin elinde bulunmaktadır, ama bu r</w:t>
      </w:r>
      <w:r>
        <w:rPr>
          <w:lang w:bidi="fa-IR"/>
        </w:rPr>
        <w:t>a</w:t>
      </w:r>
      <w:r>
        <w:rPr>
          <w:lang w:bidi="fa-IR"/>
        </w:rPr>
        <w:t>kamlar gerçektir. Zira bu rakamları bizim lehimize değil, aksine ke</w:t>
      </w:r>
      <w:r>
        <w:rPr>
          <w:lang w:bidi="fa-IR"/>
        </w:rPr>
        <w:t>n</w:t>
      </w:r>
      <w:r>
        <w:rPr>
          <w:lang w:bidi="fa-IR"/>
        </w:rPr>
        <w:t>dileri için bir tehlike alarmı olarak yayımlamaktadırlar.”</w:t>
      </w:r>
    </w:p>
    <w:p w:rsidR="008C142D" w:rsidRDefault="008C142D">
      <w:pPr>
        <w:rPr>
          <w:lang w:bidi="fa-IR"/>
        </w:rPr>
      </w:pPr>
      <w:r>
        <w:rPr>
          <w:lang w:bidi="fa-IR"/>
        </w:rPr>
        <w:t>İslam’ın tebliği ve yayılması hakkında etkili olan ortamlardan biri de Amerikan zindanlarıdır. Bir kimse, Texas eyaletinin dışında bul</w:t>
      </w:r>
      <w:r>
        <w:rPr>
          <w:lang w:bidi="fa-IR"/>
        </w:rPr>
        <w:t>u</w:t>
      </w:r>
      <w:r>
        <w:rPr>
          <w:lang w:bidi="fa-IR"/>
        </w:rPr>
        <w:t>nan bir zindanı anlattı ve şöyle dedi: “Biz 4 bin mahkumuz, bu 4 bin kişi arasında bizler, 17 kişi müslüman olduk. Bizim için lütfen kitap ve Kur’an gönderiniz.” Biz de kendileri için var olan kitapları gönde</w:t>
      </w:r>
      <w:r>
        <w:rPr>
          <w:lang w:bidi="fa-IR"/>
        </w:rPr>
        <w:t>r</w:t>
      </w:r>
      <w:r>
        <w:rPr>
          <w:lang w:bidi="fa-IR"/>
        </w:rPr>
        <w:t>dik. Bir yıl sonra yazışmalarımızın sonucunda bu 17 kişinin 250 kiş</w:t>
      </w:r>
      <w:r>
        <w:rPr>
          <w:lang w:bidi="fa-IR"/>
        </w:rPr>
        <w:t>i</w:t>
      </w:r>
      <w:r>
        <w:rPr>
          <w:lang w:bidi="fa-IR"/>
        </w:rPr>
        <w:t>ye, daha sonra 800 kişiye ve daha sonra da zindandaki mahkumların yaklaşık yarısına ulaştığını anladık.”</w:t>
      </w:r>
      <w:r>
        <w:rPr>
          <w:rStyle w:val="FootnoteReference"/>
          <w:lang w:bidi="fa-IR"/>
        </w:rPr>
        <w:footnoteReference w:id="1071"/>
      </w:r>
    </w:p>
    <w:p w:rsidR="008C142D" w:rsidRDefault="008C142D">
      <w:pPr>
        <w:rPr>
          <w:lang w:bidi="fa-IR"/>
        </w:rPr>
      </w:pPr>
      <w:r>
        <w:rPr>
          <w:lang w:bidi="fa-IR"/>
        </w:rPr>
        <w:t>1992 yılında, New York eyaleti tedip merkezi (DOCS), 82 ayrı h</w:t>
      </w:r>
      <w:r>
        <w:rPr>
          <w:lang w:bidi="fa-IR"/>
        </w:rPr>
        <w:t>a</w:t>
      </w:r>
      <w:r>
        <w:rPr>
          <w:lang w:bidi="fa-IR"/>
        </w:rPr>
        <w:t>pishanede müracaat merkezlerine adını yazdıran müslüman mahku</w:t>
      </w:r>
      <w:r>
        <w:rPr>
          <w:lang w:bidi="fa-IR"/>
        </w:rPr>
        <w:t>m</w:t>
      </w:r>
      <w:r>
        <w:rPr>
          <w:lang w:bidi="fa-IR"/>
        </w:rPr>
        <w:t>ların sayısını 10.186 kişi olarak ilan etmiştir ki bu r</w:t>
      </w:r>
      <w:r>
        <w:rPr>
          <w:lang w:bidi="fa-IR"/>
        </w:rPr>
        <w:t>a</w:t>
      </w:r>
      <w:r>
        <w:rPr>
          <w:lang w:bidi="fa-IR"/>
        </w:rPr>
        <w:t>kamlar, 7554 kişi olan üç yıl öncesinin rakamları karşısında, dikkate değer bir artışın o</w:t>
      </w:r>
      <w:r>
        <w:rPr>
          <w:lang w:bidi="fa-IR"/>
        </w:rPr>
        <w:t>l</w:t>
      </w:r>
      <w:r>
        <w:rPr>
          <w:lang w:bidi="fa-IR"/>
        </w:rPr>
        <w:t>d</w:t>
      </w:r>
      <w:r>
        <w:rPr>
          <w:lang w:bidi="fa-IR"/>
        </w:rPr>
        <w:t>u</w:t>
      </w:r>
      <w:r>
        <w:rPr>
          <w:lang w:bidi="fa-IR"/>
        </w:rPr>
        <w:t xml:space="preserve">ğunu göstermektedir. </w:t>
      </w:r>
    </w:p>
    <w:p w:rsidR="008C142D" w:rsidRDefault="008C142D">
      <w:pPr>
        <w:rPr>
          <w:lang w:bidi="fa-IR"/>
        </w:rPr>
      </w:pPr>
      <w:r>
        <w:rPr>
          <w:lang w:bidi="fa-IR"/>
        </w:rPr>
        <w:t>New Jersey, Ohio, İllinois, Indiana, Texas ve California gibi cem</w:t>
      </w:r>
      <w:r>
        <w:rPr>
          <w:lang w:bidi="fa-IR"/>
        </w:rPr>
        <w:t>i</w:t>
      </w:r>
      <w:r>
        <w:rPr>
          <w:lang w:bidi="fa-IR"/>
        </w:rPr>
        <w:t>yeti çok olan diğer eyaletlerde de İslam’a yöneliş trendini ve de to</w:t>
      </w:r>
      <w:r>
        <w:rPr>
          <w:lang w:bidi="fa-IR"/>
        </w:rPr>
        <w:t>p</w:t>
      </w:r>
      <w:r>
        <w:rPr>
          <w:lang w:bidi="fa-IR"/>
        </w:rPr>
        <w:t>lumda kök salmasını, daimi mescitler yapmak, Müslümanlar için dini merkezler kurmak ve de müşavere ve hizmet işleri için eyalet tarafı</w:t>
      </w:r>
      <w:r>
        <w:rPr>
          <w:lang w:bidi="fa-IR"/>
        </w:rPr>
        <w:t>n</w:t>
      </w:r>
      <w:r>
        <w:rPr>
          <w:lang w:bidi="fa-IR"/>
        </w:rPr>
        <w:t>dan temin edilen Müslüman alimlerin yerlerinin tespitini yakından g</w:t>
      </w:r>
      <w:r>
        <w:rPr>
          <w:lang w:bidi="fa-IR"/>
        </w:rPr>
        <w:t>ö</w:t>
      </w:r>
      <w:r>
        <w:rPr>
          <w:lang w:bidi="fa-IR"/>
        </w:rPr>
        <w:t>rebilmek mümkündür.”</w:t>
      </w:r>
      <w:r>
        <w:rPr>
          <w:rStyle w:val="FootnoteReference"/>
          <w:lang w:bidi="fa-IR"/>
        </w:rPr>
        <w:footnoteReference w:id="1072"/>
      </w:r>
    </w:p>
    <w:p w:rsidR="008C142D" w:rsidRDefault="008C142D">
      <w:pPr>
        <w:rPr>
          <w:b/>
          <w:bCs/>
          <w:lang w:bidi="fa-IR"/>
        </w:rPr>
      </w:pPr>
    </w:p>
    <w:p w:rsidR="008C142D" w:rsidRDefault="008C142D">
      <w:pPr>
        <w:pStyle w:val="StilKadri26nk"/>
        <w:rPr>
          <w:sz w:val="24"/>
          <w:szCs w:val="24"/>
          <w:lang w:bidi="fa-IR"/>
        </w:rPr>
      </w:pPr>
      <w:r>
        <w:rPr>
          <w:lang w:bidi="fa-IR"/>
        </w:rPr>
        <w:br w:type="page"/>
      </w:r>
      <w:r>
        <w:rPr>
          <w:sz w:val="24"/>
          <w:szCs w:val="24"/>
          <w:lang w:bidi="fa-IR"/>
        </w:rPr>
        <w:t>(Özellikle Batıda) İslam’a Yönelişin Asıl Etke</w:t>
      </w:r>
      <w:r>
        <w:rPr>
          <w:sz w:val="24"/>
          <w:szCs w:val="24"/>
          <w:lang w:bidi="fa-IR"/>
        </w:rPr>
        <w:t>n</w:t>
      </w:r>
      <w:r>
        <w:rPr>
          <w:sz w:val="24"/>
          <w:szCs w:val="24"/>
          <w:lang w:bidi="fa-IR"/>
        </w:rPr>
        <w:t xml:space="preserve">leri </w:t>
      </w:r>
    </w:p>
    <w:p w:rsidR="008C142D" w:rsidRDefault="008C142D">
      <w:pPr>
        <w:rPr>
          <w:lang w:bidi="fa-IR"/>
        </w:rPr>
      </w:pPr>
      <w:r>
        <w:rPr>
          <w:lang w:bidi="fa-IR"/>
        </w:rPr>
        <w:t>Günümüz insanının İslam’a yönelişinin sebeplerinden bazısı, diğe</w:t>
      </w:r>
      <w:r>
        <w:rPr>
          <w:lang w:bidi="fa-IR"/>
        </w:rPr>
        <w:t>r</w:t>
      </w:r>
      <w:r>
        <w:rPr>
          <w:lang w:bidi="fa-IR"/>
        </w:rPr>
        <w:t>lerinden daha seçkin bir konuma sahiptir. Çağdaş insanın manevi s</w:t>
      </w:r>
      <w:r>
        <w:rPr>
          <w:lang w:bidi="fa-IR"/>
        </w:rPr>
        <w:t>u</w:t>
      </w:r>
      <w:r>
        <w:rPr>
          <w:lang w:bidi="fa-IR"/>
        </w:rPr>
        <w:t>suzluğu, hayati temel sorularına cevap verebilecek ve beşeri karmaşık toplumu düzenleyebilecek kapsamlı bir mektebe olan şiddetli ihtiyacı bu tür sebeplerden sayılmaktadır. Yorumculara göre söz konusu ala</w:t>
      </w:r>
      <w:r>
        <w:rPr>
          <w:lang w:bidi="fa-IR"/>
        </w:rPr>
        <w:t>n</w:t>
      </w:r>
      <w:r>
        <w:rPr>
          <w:lang w:bidi="fa-IR"/>
        </w:rPr>
        <w:t>da beşerin ciddi istekleri, son yıllarda İslami yönelişin evrensel boyu</w:t>
      </w:r>
      <w:r>
        <w:rPr>
          <w:lang w:bidi="fa-IR"/>
        </w:rPr>
        <w:t>t</w:t>
      </w:r>
      <w:r>
        <w:rPr>
          <w:lang w:bidi="fa-IR"/>
        </w:rPr>
        <w:t xml:space="preserve">ta doruk noktasına ulaşmasının en büyük sebebidir. </w:t>
      </w:r>
    </w:p>
    <w:p w:rsidR="008C142D" w:rsidRDefault="008C142D">
      <w:pPr>
        <w:rPr>
          <w:lang w:bidi="fa-IR"/>
        </w:rPr>
      </w:pPr>
      <w:r>
        <w:rPr>
          <w:lang w:bidi="fa-IR"/>
        </w:rPr>
        <w:t xml:space="preserve">Hz. İmam Humeyni </w:t>
      </w:r>
      <w:r>
        <w:rPr>
          <w:i/>
          <w:iCs/>
          <w:sz w:val="8"/>
          <w:lang w:bidi="fa-IR"/>
        </w:rPr>
        <w:t xml:space="preserve">(Allah’ın rahmeti üzerine olsun) </w:t>
      </w:r>
      <w:r>
        <w:rPr>
          <w:lang w:bidi="fa-IR"/>
        </w:rPr>
        <w:t>, Gorbaçov’a gönderdiği tarihi m</w:t>
      </w:r>
      <w:r>
        <w:rPr>
          <w:lang w:bidi="fa-IR"/>
        </w:rPr>
        <w:t>e</w:t>
      </w:r>
      <w:r>
        <w:rPr>
          <w:lang w:bidi="fa-IR"/>
        </w:rPr>
        <w:t>sajında, insanın şeriatin merhamet dolu kucağına sığınmasının gere</w:t>
      </w:r>
      <w:r>
        <w:rPr>
          <w:lang w:bidi="fa-IR"/>
        </w:rPr>
        <w:t>k</w:t>
      </w:r>
      <w:r>
        <w:rPr>
          <w:lang w:bidi="fa-IR"/>
        </w:rPr>
        <w:t>tiğini b</w:t>
      </w:r>
      <w:r>
        <w:rPr>
          <w:lang w:bidi="fa-IR"/>
        </w:rPr>
        <w:t>e</w:t>
      </w:r>
      <w:r>
        <w:rPr>
          <w:lang w:bidi="fa-IR"/>
        </w:rPr>
        <w:t>lirterek, şu hakikati hatırlatmışlardır ki maddi ve beşer ürünü mekte</w:t>
      </w:r>
      <w:r>
        <w:rPr>
          <w:lang w:bidi="fa-IR"/>
        </w:rPr>
        <w:t>p</w:t>
      </w:r>
      <w:r>
        <w:rPr>
          <w:lang w:bidi="fa-IR"/>
        </w:rPr>
        <w:t>ler, “İnsanlığı doğu ve batıda beşeri toplumun en büyük derdi olan maneviyata inançsızlık buhranından asla kurtaramaz.”</w:t>
      </w:r>
      <w:r>
        <w:rPr>
          <w:rStyle w:val="FootnoteReference"/>
          <w:lang w:bidi="fa-IR"/>
        </w:rPr>
        <w:footnoteReference w:id="1073"/>
      </w:r>
    </w:p>
    <w:p w:rsidR="008C142D" w:rsidRDefault="008C142D">
      <w:pPr>
        <w:rPr>
          <w:lang w:bidi="fa-IR"/>
        </w:rPr>
      </w:pPr>
      <w:r>
        <w:rPr>
          <w:lang w:bidi="fa-IR"/>
        </w:rPr>
        <w:t xml:space="preserve">İmam’a </w:t>
      </w:r>
      <w:r>
        <w:rPr>
          <w:i/>
          <w:iCs/>
          <w:sz w:val="8"/>
          <w:lang w:bidi="fa-IR"/>
        </w:rPr>
        <w:t xml:space="preserve">(Allah’ın rahmeti üzerine olsun) </w:t>
      </w:r>
      <w:r>
        <w:rPr>
          <w:lang w:bidi="fa-IR"/>
        </w:rPr>
        <w:t>göre, insanın islami öğretilerden mahrumiyeti, onu maneviyata inançsızlık gibi bir çok sıkıntılı acıların tuzağına d</w:t>
      </w:r>
      <w:r>
        <w:rPr>
          <w:lang w:bidi="fa-IR"/>
        </w:rPr>
        <w:t>ü</w:t>
      </w:r>
      <w:r>
        <w:rPr>
          <w:lang w:bidi="fa-IR"/>
        </w:rPr>
        <w:t>şürmüştür ve de insanın maddi ve manevi hayatının yüce maslahatl</w:t>
      </w:r>
      <w:r>
        <w:rPr>
          <w:lang w:bidi="fa-IR"/>
        </w:rPr>
        <w:t>a</w:t>
      </w:r>
      <w:r>
        <w:rPr>
          <w:lang w:bidi="fa-IR"/>
        </w:rPr>
        <w:t xml:space="preserve">rını zayi etmiştir. </w:t>
      </w:r>
    </w:p>
    <w:p w:rsidR="008C142D" w:rsidRDefault="008C142D">
      <w:pPr>
        <w:rPr>
          <w:lang w:bidi="fa-IR"/>
        </w:rPr>
      </w:pPr>
      <w:r>
        <w:rPr>
          <w:lang w:bidi="fa-IR"/>
        </w:rPr>
        <w:t>Şu anda günümüz insanı, içler acısı durumunun sebebini bilerek, bu derdini tümüyle tedavi etmek ve yeni medeniyetin manevi çıkmazı</w:t>
      </w:r>
      <w:r>
        <w:rPr>
          <w:lang w:bidi="fa-IR"/>
        </w:rPr>
        <w:t>n</w:t>
      </w:r>
      <w:r>
        <w:rPr>
          <w:lang w:bidi="fa-IR"/>
        </w:rPr>
        <w:t>dan kendini kurtarmak için gözlerini İslam’ın kapsamlı ve yüce d</w:t>
      </w:r>
      <w:r>
        <w:rPr>
          <w:lang w:bidi="fa-IR"/>
        </w:rPr>
        <w:t>ü</w:t>
      </w:r>
      <w:r>
        <w:rPr>
          <w:lang w:bidi="fa-IR"/>
        </w:rPr>
        <w:t>şüncelerine dikmiş ve hakikatte kendi manevi hayat tarihinin ye</w:t>
      </w:r>
      <w:r>
        <w:rPr>
          <w:lang w:bidi="fa-IR"/>
        </w:rPr>
        <w:t>p</w:t>
      </w:r>
      <w:r>
        <w:rPr>
          <w:lang w:bidi="fa-IR"/>
        </w:rPr>
        <w:t xml:space="preserve">yeni sahnesine ayak basmıştır. </w:t>
      </w:r>
    </w:p>
    <w:p w:rsidR="008C142D" w:rsidRDefault="008C142D">
      <w:pPr>
        <w:rPr>
          <w:lang w:bidi="fa-IR"/>
        </w:rPr>
      </w:pPr>
    </w:p>
    <w:p w:rsidR="008C142D" w:rsidRDefault="008C142D" w:rsidP="00D278DE">
      <w:pPr>
        <w:pStyle w:val="Heading1"/>
        <w:rPr>
          <w:lang w:bidi="fa-IR"/>
        </w:rPr>
      </w:pPr>
      <w:bookmarkStart w:id="284" w:name="_Toc61827301"/>
      <w:r>
        <w:rPr>
          <w:lang w:bidi="fa-IR"/>
        </w:rPr>
        <w:t xml:space="preserve">İmam’a </w:t>
      </w:r>
      <w:r>
        <w:rPr>
          <w:i/>
          <w:iCs/>
          <w:sz w:val="8"/>
          <w:lang w:bidi="fa-IR"/>
        </w:rPr>
        <w:t xml:space="preserve">(Allah’ın rahmeti üzerine olsun) </w:t>
      </w:r>
      <w:r>
        <w:rPr>
          <w:lang w:bidi="fa-IR"/>
        </w:rPr>
        <w:t>Göre İnsanın Manevi Susuzluğu</w:t>
      </w:r>
      <w:bookmarkEnd w:id="284"/>
    </w:p>
    <w:p w:rsidR="008C142D" w:rsidRDefault="008C142D">
      <w:pPr>
        <w:rPr>
          <w:lang w:bidi="fa-IR"/>
        </w:rPr>
      </w:pPr>
      <w:r>
        <w:rPr>
          <w:lang w:bidi="fa-IR"/>
        </w:rPr>
        <w:t>Bu asırda insanın manevi susuzluğu, kendisini İslam’ın manevi ö</w:t>
      </w:r>
      <w:r>
        <w:rPr>
          <w:lang w:bidi="fa-IR"/>
        </w:rPr>
        <w:t>ğ</w:t>
      </w:r>
      <w:r>
        <w:rPr>
          <w:lang w:bidi="fa-IR"/>
        </w:rPr>
        <w:t xml:space="preserve">retilerine doğru sürüklemektedir ve de karmaşık sorunlar, insanı islami öğretilere teslimiyete davet etmektedir. </w:t>
      </w:r>
    </w:p>
    <w:p w:rsidR="008C142D" w:rsidRDefault="008C142D">
      <w:pPr>
        <w:rPr>
          <w:lang w:bidi="fa-IR"/>
        </w:rPr>
      </w:pPr>
      <w:r>
        <w:rPr>
          <w:lang w:bidi="fa-IR"/>
        </w:rPr>
        <w:t xml:space="preserve">İmam </w:t>
      </w:r>
      <w:r>
        <w:rPr>
          <w:i/>
          <w:iCs/>
          <w:sz w:val="8"/>
          <w:lang w:bidi="fa-IR"/>
        </w:rPr>
        <w:t xml:space="preserve">(Allah’ın rahmeti üzerine olsun) </w:t>
      </w:r>
      <w:r>
        <w:rPr>
          <w:lang w:bidi="fa-IR"/>
        </w:rPr>
        <w:t>bu tarihi önemli akımı ve de temel özelliklerini beyan ederek şöyle buyurmuştur: “İslam ülkelerindeki alimlerin çoğ</w:t>
      </w:r>
      <w:r>
        <w:rPr>
          <w:lang w:bidi="fa-IR"/>
        </w:rPr>
        <w:t>u</w:t>
      </w:r>
      <w:r>
        <w:rPr>
          <w:lang w:bidi="fa-IR"/>
        </w:rPr>
        <w:t>nun, i</w:t>
      </w:r>
      <w:r>
        <w:rPr>
          <w:lang w:bidi="fa-IR"/>
        </w:rPr>
        <w:t>n</w:t>
      </w:r>
      <w:r>
        <w:rPr>
          <w:lang w:bidi="fa-IR"/>
        </w:rPr>
        <w:t>sanlığın maneviyata ve İslam’ın nurani hükümlerine susadığı bu ası</w:t>
      </w:r>
      <w:r>
        <w:rPr>
          <w:lang w:bidi="fa-IR"/>
        </w:rPr>
        <w:t>r</w:t>
      </w:r>
      <w:r>
        <w:rPr>
          <w:lang w:bidi="fa-IR"/>
        </w:rPr>
        <w:t>daki tarihi ve ilahi görevlerinden ve büyük rollerinden gaflet etmesi ve milletlerin susuzluğunu derk etmemesi gerçekten çok ilgin</w:t>
      </w:r>
      <w:r>
        <w:rPr>
          <w:lang w:bidi="fa-IR"/>
        </w:rPr>
        <w:t>ç</w:t>
      </w:r>
      <w:r>
        <w:rPr>
          <w:lang w:bidi="fa-IR"/>
        </w:rPr>
        <w:t>tir.”</w:t>
      </w:r>
      <w:r>
        <w:rPr>
          <w:rStyle w:val="FootnoteReference"/>
          <w:lang w:bidi="fa-IR"/>
        </w:rPr>
        <w:footnoteReference w:id="1074"/>
      </w:r>
    </w:p>
    <w:p w:rsidR="008C142D" w:rsidRDefault="008C142D">
      <w:pPr>
        <w:rPr>
          <w:lang w:bidi="fa-IR"/>
        </w:rPr>
      </w:pPr>
      <w:r>
        <w:rPr>
          <w:lang w:bidi="fa-IR"/>
        </w:rPr>
        <w:t>Ayetullah Hamenei de İslam’a yöneliş oluşumunda insanların m</w:t>
      </w:r>
      <w:r>
        <w:rPr>
          <w:lang w:bidi="fa-IR"/>
        </w:rPr>
        <w:t>a</w:t>
      </w:r>
      <w:r>
        <w:rPr>
          <w:lang w:bidi="fa-IR"/>
        </w:rPr>
        <w:t>nevi ihtiyacının rolünü teyit ederek ve de, “İslam’a yöneliş dalgasının Avrupa ve Amerika ülkelerinin kalbine kadar” yayılması hakikatine işaret ederek şöyle buyurmuştur: “İslam’ın manevi mesajları, her ye</w:t>
      </w:r>
      <w:r>
        <w:rPr>
          <w:lang w:bidi="fa-IR"/>
        </w:rPr>
        <w:t>r</w:t>
      </w:r>
      <w:r>
        <w:rPr>
          <w:lang w:bidi="fa-IR"/>
        </w:rPr>
        <w:t>de alıcı bulan çok değerli bir meta konumundadır. Günümüz dünyas</w:t>
      </w:r>
      <w:r>
        <w:rPr>
          <w:lang w:bidi="fa-IR"/>
        </w:rPr>
        <w:t>ı</w:t>
      </w:r>
      <w:r>
        <w:rPr>
          <w:lang w:bidi="fa-IR"/>
        </w:rPr>
        <w:t>nın ihtiyaç d</w:t>
      </w:r>
      <w:r>
        <w:rPr>
          <w:lang w:bidi="fa-IR"/>
        </w:rPr>
        <w:t>u</w:t>
      </w:r>
      <w:r>
        <w:rPr>
          <w:lang w:bidi="fa-IR"/>
        </w:rPr>
        <w:t>yduğu manevi mesajlar, sadece İslami öğretilerin sonsuz ve büyük o</w:t>
      </w:r>
      <w:r>
        <w:rPr>
          <w:lang w:bidi="fa-IR"/>
        </w:rPr>
        <w:t>k</w:t>
      </w:r>
      <w:r>
        <w:rPr>
          <w:lang w:bidi="fa-IR"/>
        </w:rPr>
        <w:t>yanusunda gizlidir.”</w:t>
      </w:r>
      <w:r>
        <w:rPr>
          <w:rStyle w:val="FootnoteReference"/>
          <w:lang w:bidi="fa-IR"/>
        </w:rPr>
        <w:footnoteReference w:id="1075"/>
      </w:r>
    </w:p>
    <w:p w:rsidR="008C142D" w:rsidRDefault="008C142D">
      <w:pPr>
        <w:rPr>
          <w:lang w:bidi="fa-IR"/>
        </w:rPr>
      </w:pPr>
      <w:r>
        <w:rPr>
          <w:lang w:bidi="fa-IR"/>
        </w:rPr>
        <w:t>Dünya Müslümanlarının önderi Ayetullah Hamenei, “Beşerin ka</w:t>
      </w:r>
      <w:r>
        <w:rPr>
          <w:lang w:bidi="fa-IR"/>
        </w:rPr>
        <w:t>r</w:t>
      </w:r>
      <w:r>
        <w:rPr>
          <w:lang w:bidi="fa-IR"/>
        </w:rPr>
        <w:t>maşık sorunlarını sadece yeni ve kapsamlı bir düşünce giderebilir” hakikatini beyan ederek şöyle buyurmuştur: “İslam, günümüz düny</w:t>
      </w:r>
      <w:r>
        <w:rPr>
          <w:lang w:bidi="fa-IR"/>
        </w:rPr>
        <w:t>a</w:t>
      </w:r>
      <w:r>
        <w:rPr>
          <w:lang w:bidi="fa-IR"/>
        </w:rPr>
        <w:t>sının muhtaç insanlığına yeni bir düşünce sunmaktadır.”</w:t>
      </w:r>
      <w:r>
        <w:rPr>
          <w:rStyle w:val="FootnoteReference"/>
          <w:lang w:bidi="fa-IR"/>
        </w:rPr>
        <w:footnoteReference w:id="1076"/>
      </w:r>
    </w:p>
    <w:p w:rsidR="008C142D" w:rsidRDefault="008C142D">
      <w:pPr>
        <w:rPr>
          <w:lang w:bidi="fa-IR"/>
        </w:rPr>
      </w:pPr>
      <w:r>
        <w:rPr>
          <w:lang w:bidi="fa-IR"/>
        </w:rPr>
        <w:t>İşte bu yüzden New York Times gazetesi yorumcusu, İslam’a y</w:t>
      </w:r>
      <w:r>
        <w:rPr>
          <w:lang w:bidi="fa-IR"/>
        </w:rPr>
        <w:t>ö</w:t>
      </w:r>
      <w:r>
        <w:rPr>
          <w:lang w:bidi="fa-IR"/>
        </w:rPr>
        <w:t>neliş dalgasının ABD’de yayıldığını itiraf ederek bunun sebeplerini beyan hususunda şöyle yazmıştır: “İşin uzmanları şöyle demektedi</w:t>
      </w:r>
      <w:r>
        <w:rPr>
          <w:lang w:bidi="fa-IR"/>
        </w:rPr>
        <w:t>r</w:t>
      </w:r>
      <w:r>
        <w:rPr>
          <w:lang w:bidi="fa-IR"/>
        </w:rPr>
        <w:t>ler: İslam çok cazibeli bir dindir. Zira bu din, evrensel mesajlar taş</w:t>
      </w:r>
      <w:r>
        <w:rPr>
          <w:lang w:bidi="fa-IR"/>
        </w:rPr>
        <w:t>ı</w:t>
      </w:r>
      <w:r>
        <w:rPr>
          <w:lang w:bidi="fa-IR"/>
        </w:rPr>
        <w:t>makt</w:t>
      </w:r>
      <w:r>
        <w:rPr>
          <w:lang w:bidi="fa-IR"/>
        </w:rPr>
        <w:t>a</w:t>
      </w:r>
      <w:r>
        <w:rPr>
          <w:lang w:bidi="fa-IR"/>
        </w:rPr>
        <w:t>dır.”</w:t>
      </w:r>
      <w:r>
        <w:rPr>
          <w:rStyle w:val="FootnoteReference"/>
          <w:lang w:bidi="fa-IR"/>
        </w:rPr>
        <w:footnoteReference w:id="1077"/>
      </w:r>
      <w:r>
        <w:rPr>
          <w:lang w:bidi="fa-IR"/>
        </w:rPr>
        <w:t xml:space="preserve"> </w:t>
      </w:r>
    </w:p>
    <w:p w:rsidR="008C142D" w:rsidRDefault="008C142D">
      <w:pPr>
        <w:rPr>
          <w:lang w:bidi="fa-IR"/>
        </w:rPr>
      </w:pPr>
    </w:p>
    <w:p w:rsidR="008C142D" w:rsidRDefault="008C142D" w:rsidP="00D278DE">
      <w:pPr>
        <w:pStyle w:val="Heading1"/>
        <w:rPr>
          <w:lang w:bidi="fa-IR"/>
        </w:rPr>
      </w:pPr>
      <w:bookmarkStart w:id="285" w:name="_Toc61827302"/>
      <w:r>
        <w:rPr>
          <w:lang w:bidi="fa-IR"/>
        </w:rPr>
        <w:t>Batının İslam’ı Yavaş Yavaş Kabule Hazırlığı</w:t>
      </w:r>
      <w:bookmarkEnd w:id="285"/>
    </w:p>
    <w:p w:rsidR="008C142D" w:rsidRDefault="008C142D">
      <w:pPr>
        <w:rPr>
          <w:lang w:bidi="fa-IR"/>
        </w:rPr>
      </w:pPr>
      <w:r>
        <w:rPr>
          <w:lang w:bidi="fa-IR"/>
        </w:rPr>
        <w:t>Bir taraftan batılı toplumların manevi susuzluktan kaynaklanan boşluğu ve artan huzursuzlukları ve diğer taraftan ise İslami düşünc</w:t>
      </w:r>
      <w:r>
        <w:rPr>
          <w:lang w:bidi="fa-IR"/>
        </w:rPr>
        <w:t>e</w:t>
      </w:r>
      <w:r>
        <w:rPr>
          <w:lang w:bidi="fa-IR"/>
        </w:rPr>
        <w:t>nin kapsamlılığı, artık günümüzde öyle bir takım şartlar ortaya çıka</w:t>
      </w:r>
      <w:r>
        <w:rPr>
          <w:lang w:bidi="fa-IR"/>
        </w:rPr>
        <w:t>r</w:t>
      </w:r>
      <w:r>
        <w:rPr>
          <w:lang w:bidi="fa-IR"/>
        </w:rPr>
        <w:t>mıştır ki bu şartlar altında kolayca şu iddiada bulunmak mümkündür: “Batının toplu</w:t>
      </w:r>
      <w:r>
        <w:rPr>
          <w:lang w:bidi="fa-IR"/>
        </w:rPr>
        <w:t>m</w:t>
      </w:r>
      <w:r>
        <w:rPr>
          <w:lang w:bidi="fa-IR"/>
        </w:rPr>
        <w:t>sal atmosferi, İslam’ı kabul etmeye elverişli bir hale gelmiştir. Eğer günümüzün dili olan ilim ve mantıkla davet eden ki</w:t>
      </w:r>
      <w:r>
        <w:rPr>
          <w:lang w:bidi="fa-IR"/>
        </w:rPr>
        <w:t>m</w:t>
      </w:r>
      <w:r>
        <w:rPr>
          <w:lang w:bidi="fa-IR"/>
        </w:rPr>
        <w:t>seler bulunursa, batılı insanla irtibata geçerek bu ortamdan en güzel şekilde istifade edebilir.”</w:t>
      </w:r>
      <w:r>
        <w:rPr>
          <w:rStyle w:val="FootnoteReference"/>
          <w:lang w:bidi="fa-IR"/>
        </w:rPr>
        <w:footnoteReference w:id="1078"/>
      </w:r>
    </w:p>
    <w:p w:rsidR="008C142D" w:rsidRDefault="008C142D">
      <w:pPr>
        <w:rPr>
          <w:lang w:bidi="fa-IR"/>
        </w:rPr>
      </w:pPr>
      <w:r>
        <w:rPr>
          <w:lang w:bidi="fa-IR"/>
        </w:rPr>
        <w:t>Batı medeniyeti İslam dininin ilahi, manevi ve mantıksal düşünc</w:t>
      </w:r>
      <w:r>
        <w:rPr>
          <w:lang w:bidi="fa-IR"/>
        </w:rPr>
        <w:t>e</w:t>
      </w:r>
      <w:r>
        <w:rPr>
          <w:lang w:bidi="fa-IR"/>
        </w:rPr>
        <w:t>sinin karşısında, oldukça zor ve buhranlı şartlara maruz kalmıştır. Şüphesiz İslam devriminin zafere erişmesi, batıda yepyeni bir atmo</w:t>
      </w:r>
      <w:r>
        <w:rPr>
          <w:lang w:bidi="fa-IR"/>
        </w:rPr>
        <w:t>s</w:t>
      </w:r>
      <w:r>
        <w:rPr>
          <w:lang w:bidi="fa-IR"/>
        </w:rPr>
        <w:t>fer icat etmiştir ve batılıların yüzüne yeni ufuklar açmıştır. Dolayısıyla şöyle söylemek mümkündür: “Şu anda batıda milyonlarca insan bir kurtarıcı ve Mesih beklemektedir. Eğer İslam gerçek anlamda kendil</w:t>
      </w:r>
      <w:r>
        <w:rPr>
          <w:lang w:bidi="fa-IR"/>
        </w:rPr>
        <w:t>e</w:t>
      </w:r>
      <w:r>
        <w:rPr>
          <w:lang w:bidi="fa-IR"/>
        </w:rPr>
        <w:t>rine tanıtılacak olursa, onlar için kurtarıcı olabilir. Zira İslam öğretil</w:t>
      </w:r>
      <w:r>
        <w:rPr>
          <w:lang w:bidi="fa-IR"/>
        </w:rPr>
        <w:t>e</w:t>
      </w:r>
      <w:r>
        <w:rPr>
          <w:lang w:bidi="fa-IR"/>
        </w:rPr>
        <w:t>ri, batı medeniyetinin kesin kaderinden, yani yok olmaktan kurtarıcı bir yol konumundadır.”</w:t>
      </w:r>
      <w:r>
        <w:rPr>
          <w:rStyle w:val="FootnoteReference"/>
          <w:lang w:bidi="fa-IR"/>
        </w:rPr>
        <w:footnoteReference w:id="1079"/>
      </w:r>
    </w:p>
    <w:p w:rsidR="008C142D" w:rsidRDefault="008C142D">
      <w:pPr>
        <w:rPr>
          <w:lang w:bidi="fa-IR"/>
        </w:rPr>
      </w:pPr>
      <w:r>
        <w:rPr>
          <w:lang w:bidi="fa-IR"/>
        </w:rPr>
        <w:t>Almanyalı yeni Müslüman olmuş Leyla hanım da bu konuda şöyle demiştir: “Toplumumuzda var olan korkunç fesatlarla birlikte, eğer i</w:t>
      </w:r>
      <w:r>
        <w:rPr>
          <w:lang w:bidi="fa-IR"/>
        </w:rPr>
        <w:t>n</w:t>
      </w:r>
      <w:r>
        <w:rPr>
          <w:lang w:bidi="fa-IR"/>
        </w:rPr>
        <w:t>sanlar İslam’ın hakikatlerinden ve İslam’ın gerçek yüzünden haberdar olurlarsa, şüphesiz tümü Müslüman olur. Çünkü biz, batılı değerlerin sonuçlarına şahit olmaktayız. Özellikle de son elli yılda Almanlar, Amerikalıların gelmelerinden ve de anti devrimci ölçüleri ve maddi değerleri propaganda etmelerinden sonra bu ahlaki felaket ve yokl</w:t>
      </w:r>
      <w:r>
        <w:rPr>
          <w:lang w:bidi="fa-IR"/>
        </w:rPr>
        <w:t>u</w:t>
      </w:r>
      <w:r>
        <w:rPr>
          <w:lang w:bidi="fa-IR"/>
        </w:rPr>
        <w:t>ğa sürüklenmişlerdir.”</w:t>
      </w:r>
      <w:r>
        <w:rPr>
          <w:rStyle w:val="FootnoteReference"/>
          <w:lang w:bidi="fa-IR"/>
        </w:rPr>
        <w:footnoteReference w:id="1080"/>
      </w:r>
    </w:p>
    <w:p w:rsidR="008C142D" w:rsidRDefault="008C142D">
      <w:pPr>
        <w:rPr>
          <w:lang w:bidi="fa-IR"/>
        </w:rPr>
      </w:pPr>
      <w:r>
        <w:rPr>
          <w:lang w:bidi="fa-IR"/>
        </w:rPr>
        <w:t>Söz konusu bu iddiaları teyit etmek için İtalyan haber ajansının, Avrupalı kadınların İslam’a yönelişi hakkındaki bir raporuna işaret etmek mümkündür. Bu raporun bir bölümünde şöyle yer almıştır: “İ</w:t>
      </w:r>
      <w:r>
        <w:rPr>
          <w:lang w:bidi="fa-IR"/>
        </w:rPr>
        <w:t>s</w:t>
      </w:r>
      <w:r>
        <w:rPr>
          <w:lang w:bidi="fa-IR"/>
        </w:rPr>
        <w:t>lam, şahsiyetini kaybetmiş olan Avrupalı kadınlara, şahsiyet ve kimlik kazandıran bir etken haline gelmiştir.”</w:t>
      </w:r>
      <w:r>
        <w:rPr>
          <w:rStyle w:val="FootnoteReference"/>
          <w:lang w:bidi="fa-IR"/>
        </w:rPr>
        <w:footnoteReference w:id="1081"/>
      </w:r>
    </w:p>
    <w:p w:rsidR="008C142D" w:rsidRDefault="008C142D">
      <w:pPr>
        <w:rPr>
          <w:lang w:bidi="fa-IR"/>
        </w:rPr>
      </w:pPr>
    </w:p>
    <w:p w:rsidR="008C142D" w:rsidRDefault="008C142D" w:rsidP="00D278DE">
      <w:pPr>
        <w:pStyle w:val="Heading1"/>
        <w:rPr>
          <w:lang w:bidi="fa-IR"/>
        </w:rPr>
      </w:pPr>
      <w:bookmarkStart w:id="286" w:name="_Toc61827303"/>
      <w:r>
        <w:rPr>
          <w:lang w:bidi="fa-IR"/>
        </w:rPr>
        <w:t>Batılılar Açısından Batının İslam’a Olan Şiddetli İhtiyacının S</w:t>
      </w:r>
      <w:r>
        <w:rPr>
          <w:lang w:bidi="fa-IR"/>
        </w:rPr>
        <w:t>e</w:t>
      </w:r>
      <w:r>
        <w:rPr>
          <w:lang w:bidi="fa-IR"/>
        </w:rPr>
        <w:t>bepleri</w:t>
      </w:r>
      <w:bookmarkEnd w:id="286"/>
    </w:p>
    <w:p w:rsidR="008C142D" w:rsidRDefault="008C142D">
      <w:pPr>
        <w:rPr>
          <w:lang w:bidi="fa-IR"/>
        </w:rPr>
      </w:pPr>
      <w:r>
        <w:rPr>
          <w:lang w:bidi="fa-IR"/>
        </w:rPr>
        <w:t>Batının ilmi, kültürel ve siyasi şahsiyetlerinin, batı dünyasının İslami öğretilerden istifade etmeye olan derin inancı ve de İslam din</w:t>
      </w:r>
      <w:r>
        <w:rPr>
          <w:lang w:bidi="fa-IR"/>
        </w:rPr>
        <w:t>i</w:t>
      </w:r>
      <w:r>
        <w:rPr>
          <w:lang w:bidi="fa-IR"/>
        </w:rPr>
        <w:t>nin çıkmazdan kurtarıcı ve şahsına münhasır gücünü beyan eden sö</w:t>
      </w:r>
      <w:r>
        <w:rPr>
          <w:lang w:bidi="fa-IR"/>
        </w:rPr>
        <w:t>z</w:t>
      </w:r>
      <w:r>
        <w:rPr>
          <w:lang w:bidi="fa-IR"/>
        </w:rPr>
        <w:t>lerini kısaca bir gözden geçirerek, batılı toplumlardaki vatandaşların İslam’a ve İslamcılığa evrensel boyutlarda yönelişinin sebeplerini d</w:t>
      </w:r>
      <w:r>
        <w:rPr>
          <w:lang w:bidi="fa-IR"/>
        </w:rPr>
        <w:t>a</w:t>
      </w:r>
      <w:r>
        <w:rPr>
          <w:lang w:bidi="fa-IR"/>
        </w:rPr>
        <w:t>ha d</w:t>
      </w:r>
      <w:r>
        <w:rPr>
          <w:lang w:bidi="fa-IR"/>
        </w:rPr>
        <w:t>e</w:t>
      </w:r>
      <w:r>
        <w:rPr>
          <w:lang w:bidi="fa-IR"/>
        </w:rPr>
        <w:t xml:space="preserve">rin bir şekilde incelemeye çalışacağız. </w:t>
      </w:r>
    </w:p>
    <w:p w:rsidR="008C142D" w:rsidRDefault="008C142D" w:rsidP="00D278DE">
      <w:pPr>
        <w:pStyle w:val="Heading1"/>
        <w:rPr>
          <w:lang w:bidi="fa-IR"/>
        </w:rPr>
      </w:pPr>
      <w:bookmarkStart w:id="287" w:name="_Toc61827304"/>
      <w:r>
        <w:rPr>
          <w:lang w:bidi="fa-IR"/>
        </w:rPr>
        <w:t>1- Yol Bulma İhtiyacı</w:t>
      </w:r>
      <w:bookmarkEnd w:id="287"/>
    </w:p>
    <w:p w:rsidR="008C142D" w:rsidRDefault="008C142D">
      <w:pPr>
        <w:rPr>
          <w:lang w:bidi="fa-IR"/>
        </w:rPr>
      </w:pPr>
      <w:r>
        <w:rPr>
          <w:lang w:bidi="fa-IR"/>
        </w:rPr>
        <w:t>Bugün Fransız İslam bilimcisi Prof. Lamand gibi batılı toplumla</w:t>
      </w:r>
      <w:r>
        <w:rPr>
          <w:lang w:bidi="fa-IR"/>
        </w:rPr>
        <w:t>r</w:t>
      </w:r>
      <w:r>
        <w:rPr>
          <w:lang w:bidi="fa-IR"/>
        </w:rPr>
        <w:t>daki bir çok seçkin kimseler şu inanca sahiptirler: Batı dünyası ka</w:t>
      </w:r>
      <w:r>
        <w:rPr>
          <w:lang w:bidi="fa-IR"/>
        </w:rPr>
        <w:t>y</w:t>
      </w:r>
      <w:r>
        <w:rPr>
          <w:lang w:bidi="fa-IR"/>
        </w:rPr>
        <w:t>bett</w:t>
      </w:r>
      <w:r>
        <w:rPr>
          <w:lang w:bidi="fa-IR"/>
        </w:rPr>
        <w:t>i</w:t>
      </w:r>
      <w:r>
        <w:rPr>
          <w:lang w:bidi="fa-IR"/>
        </w:rPr>
        <w:t>ği yolunu bulmak için İslam’a muhtaç durumdadır.”</w:t>
      </w:r>
      <w:r>
        <w:rPr>
          <w:rStyle w:val="FootnoteReference"/>
          <w:lang w:bidi="fa-IR"/>
        </w:rPr>
        <w:footnoteReference w:id="1082"/>
      </w:r>
    </w:p>
    <w:p w:rsidR="008C142D" w:rsidRDefault="008C142D">
      <w:pPr>
        <w:rPr>
          <w:lang w:bidi="fa-IR"/>
        </w:rPr>
      </w:pPr>
      <w:r>
        <w:rPr>
          <w:lang w:bidi="fa-IR"/>
        </w:rPr>
        <w:t>Nitekim İngiltere dışişleri bakan yardımcısı Derick Fachet de, dü</w:t>
      </w:r>
      <w:r>
        <w:rPr>
          <w:lang w:bidi="fa-IR"/>
        </w:rPr>
        <w:t>n</w:t>
      </w:r>
      <w:r>
        <w:rPr>
          <w:lang w:bidi="fa-IR"/>
        </w:rPr>
        <w:t>yada var olan felsefe, ilim ve sanatın büyük bir bölümünün her şeyini İslam’a borçlu olduğu hakikatini itiraf ederek şöyle demiştir: “Biz, b</w:t>
      </w:r>
      <w:r>
        <w:rPr>
          <w:lang w:bidi="fa-IR"/>
        </w:rPr>
        <w:t>a</w:t>
      </w:r>
      <w:r>
        <w:rPr>
          <w:lang w:bidi="fa-IR"/>
        </w:rPr>
        <w:t>tının dizginlerini koparmış maddeciliğinin yerine geçebilecek bir yol arayışıyla birlikte, İslam’ın kuşatıcılığına büyük bir ihtiyaç duymakt</w:t>
      </w:r>
      <w:r>
        <w:rPr>
          <w:lang w:bidi="fa-IR"/>
        </w:rPr>
        <w:t>a</w:t>
      </w:r>
      <w:r>
        <w:rPr>
          <w:lang w:bidi="fa-IR"/>
        </w:rPr>
        <w:t>yız.”</w:t>
      </w:r>
      <w:r>
        <w:rPr>
          <w:rStyle w:val="FootnoteReference"/>
          <w:lang w:bidi="fa-IR"/>
        </w:rPr>
        <w:footnoteReference w:id="1083"/>
      </w:r>
    </w:p>
    <w:p w:rsidR="008C142D" w:rsidRDefault="008C142D">
      <w:pPr>
        <w:rPr>
          <w:lang w:bidi="fa-IR"/>
        </w:rPr>
      </w:pPr>
      <w:r>
        <w:rPr>
          <w:lang w:bidi="fa-IR"/>
        </w:rPr>
        <w:t>Amerika’da aile konularında faaliyet gösteren guruplardan birinin başkanı ve de toplumsal konularda araştırmacı olan David Eidensohn (28 Ocak, 2002) ise, “Batı korkunç ve tüyler ürpertici bir bataklığa dönüşmüştür. Her gün daha da kötü kokmaktadır. Anne, baba ve din alimleriyle alay etmek, batı toplumunun zaruri ve temel ilkelerinden biri haline gelmiştir” hakikatini beyan ederek şöyle itiraf etmektedir: “Batılı sistemimiz, bir çok şeyleri müslümanlardan öğrenmelidir.”</w:t>
      </w:r>
      <w:r>
        <w:rPr>
          <w:rStyle w:val="FootnoteReference"/>
          <w:lang w:bidi="fa-IR"/>
        </w:rPr>
        <w:footnoteReference w:id="1084"/>
      </w:r>
    </w:p>
    <w:p w:rsidR="008C142D" w:rsidRDefault="008C142D">
      <w:pPr>
        <w:rPr>
          <w:lang w:bidi="fa-IR"/>
        </w:rPr>
      </w:pPr>
      <w:r>
        <w:rPr>
          <w:lang w:bidi="fa-IR"/>
        </w:rPr>
        <w:t>Öte yandan Paris Üniversitesinde İslam medeniyeti dalı üstadı Lui Cardo ise batının İslam’a olan şiddetli ihtiyacının sebebini beyan ed</w:t>
      </w:r>
      <w:r>
        <w:rPr>
          <w:lang w:bidi="fa-IR"/>
        </w:rPr>
        <w:t>e</w:t>
      </w:r>
      <w:r>
        <w:rPr>
          <w:lang w:bidi="fa-IR"/>
        </w:rPr>
        <w:t>rek şu inançta olduğunu söylemektedir: “Batının maddi dünyasındaki ruhsal boşluk, modern dünyanın, maddecilik ve maneviyat arasında bir denge peşinde koşturmasına sebep olmuştur ve İslam bu ihtiyacı gid</w:t>
      </w:r>
      <w:r>
        <w:rPr>
          <w:lang w:bidi="fa-IR"/>
        </w:rPr>
        <w:t>e</w:t>
      </w:r>
      <w:r>
        <w:rPr>
          <w:lang w:bidi="fa-IR"/>
        </w:rPr>
        <w:t>rebilecek bir dindir.”</w:t>
      </w:r>
      <w:r>
        <w:rPr>
          <w:rStyle w:val="FootnoteReference"/>
          <w:lang w:bidi="fa-IR"/>
        </w:rPr>
        <w:footnoteReference w:id="1085"/>
      </w:r>
    </w:p>
    <w:p w:rsidR="008C142D" w:rsidRDefault="008C142D" w:rsidP="00D278DE">
      <w:pPr>
        <w:pStyle w:val="Heading1"/>
        <w:rPr>
          <w:lang w:bidi="fa-IR"/>
        </w:rPr>
      </w:pPr>
      <w:bookmarkStart w:id="288" w:name="_Toc61827305"/>
      <w:r>
        <w:rPr>
          <w:lang w:bidi="fa-IR"/>
        </w:rPr>
        <w:t>2- Manevi Konulara Olan İhtiyaç</w:t>
      </w:r>
      <w:bookmarkEnd w:id="288"/>
    </w:p>
    <w:p w:rsidR="008C142D" w:rsidRDefault="008C142D">
      <w:pPr>
        <w:rPr>
          <w:lang w:bidi="fa-IR"/>
        </w:rPr>
      </w:pPr>
      <w:r>
        <w:rPr>
          <w:lang w:bidi="fa-IR"/>
        </w:rPr>
        <w:t>Saraybosna Üniversitesi üstadı Dr. Nimarelia bu hususta şöyle d</w:t>
      </w:r>
      <w:r>
        <w:rPr>
          <w:lang w:bidi="fa-IR"/>
        </w:rPr>
        <w:t>e</w:t>
      </w:r>
      <w:r>
        <w:rPr>
          <w:lang w:bidi="fa-IR"/>
        </w:rPr>
        <w:t>mektedir: “Avrupa’da İslam hakkında söz konusu etmemiz gereken konular, manevi, felsefi ve ruhsal konulardır. Zira Avrupalılar bu k</w:t>
      </w:r>
      <w:r>
        <w:rPr>
          <w:lang w:bidi="fa-IR"/>
        </w:rPr>
        <w:t>o</w:t>
      </w:r>
      <w:r>
        <w:rPr>
          <w:lang w:bidi="fa-IR"/>
        </w:rPr>
        <w:t>nulara ihtiyaç duymaktadır. Bu konuda yapacağımız bir tebliğ çalı</w:t>
      </w:r>
      <w:r>
        <w:rPr>
          <w:lang w:bidi="fa-IR"/>
        </w:rPr>
        <w:t>ş</w:t>
      </w:r>
      <w:r>
        <w:rPr>
          <w:lang w:bidi="fa-IR"/>
        </w:rPr>
        <w:t>ması da etkili olacaktır.”</w:t>
      </w:r>
      <w:r>
        <w:rPr>
          <w:rStyle w:val="FootnoteReference"/>
          <w:lang w:bidi="fa-IR"/>
        </w:rPr>
        <w:footnoteReference w:id="1086"/>
      </w:r>
    </w:p>
    <w:p w:rsidR="008C142D" w:rsidRDefault="008C142D">
      <w:pPr>
        <w:rPr>
          <w:lang w:bidi="fa-IR"/>
        </w:rPr>
      </w:pPr>
      <w:r>
        <w:rPr>
          <w:lang w:bidi="fa-IR"/>
        </w:rPr>
        <w:t xml:space="preserve">Basiret sahibi düşünürlerin görüşüne göre, Batı medeniyetinin inkar edilmez ve kapsamlı buhranının kökenleri, batının, hayatın çeşitli </w:t>
      </w:r>
      <w:r>
        <w:rPr>
          <w:lang w:bidi="fa-IR"/>
        </w:rPr>
        <w:t>a</w:t>
      </w:r>
      <w:r>
        <w:rPr>
          <w:lang w:bidi="fa-IR"/>
        </w:rPr>
        <w:t>lanlarında vahiy ve maneviyata sırt çevirmesindedir. Bu hastalık da, İslam’ın mantıksal ve manevi düşüncesine gidilmesi dışında, asla t</w:t>
      </w:r>
      <w:r>
        <w:rPr>
          <w:lang w:bidi="fa-IR"/>
        </w:rPr>
        <w:t>e</w:t>
      </w:r>
      <w:r>
        <w:rPr>
          <w:lang w:bidi="fa-IR"/>
        </w:rPr>
        <w:t xml:space="preserve">davi edilemez. </w:t>
      </w:r>
    </w:p>
    <w:p w:rsidR="008C142D" w:rsidRDefault="008C142D">
      <w:pPr>
        <w:rPr>
          <w:lang w:bidi="fa-IR"/>
        </w:rPr>
      </w:pPr>
      <w:r>
        <w:rPr>
          <w:lang w:bidi="fa-IR"/>
        </w:rPr>
        <w:t>Bosnalı düşünürlerden biri de bu iddiayı teyit ederek şöyle demi</w:t>
      </w:r>
      <w:r>
        <w:rPr>
          <w:lang w:bidi="fa-IR"/>
        </w:rPr>
        <w:t>ş</w:t>
      </w:r>
      <w:r>
        <w:rPr>
          <w:lang w:bidi="fa-IR"/>
        </w:rPr>
        <w:t>tir: “Bir çok uluslararası yorumcular ve hatta batılı büyük düşünürler bile, batı medeniyetinin büyük bir manevi buhrana düştüğüne ina</w:t>
      </w:r>
      <w:r>
        <w:rPr>
          <w:lang w:bidi="fa-IR"/>
        </w:rPr>
        <w:t>n</w:t>
      </w:r>
      <w:r>
        <w:rPr>
          <w:lang w:bidi="fa-IR"/>
        </w:rPr>
        <w:t>maktadırlar. Bu buhran gittikçe yayılma halindedir. Öyle ki bu buhran şu anda batılı insanın toplumsal hayatına, kurum ve organlarına sirayet etmiş haldedir.” Hakeza şöyle demektedir: “Benim inancıma göre, batı medeniyeti böylesine bir buhranla karşı karşıya olduğu müddetçe, İ</w:t>
      </w:r>
      <w:r>
        <w:rPr>
          <w:lang w:bidi="fa-IR"/>
        </w:rPr>
        <w:t>s</w:t>
      </w:r>
      <w:r>
        <w:rPr>
          <w:lang w:bidi="fa-IR"/>
        </w:rPr>
        <w:t>lam’ın karşısına çıkardığı gerçeklerden başka bir dönüşün yoluna s</w:t>
      </w:r>
      <w:r>
        <w:rPr>
          <w:lang w:bidi="fa-IR"/>
        </w:rPr>
        <w:t>a</w:t>
      </w:r>
      <w:r>
        <w:rPr>
          <w:lang w:bidi="fa-IR"/>
        </w:rPr>
        <w:t>hip değildir. Eğer Müslümanlar, İslam modelini ve temel ilkelerini a</w:t>
      </w:r>
      <w:r>
        <w:rPr>
          <w:lang w:bidi="fa-IR"/>
        </w:rPr>
        <w:t>n</w:t>
      </w:r>
      <w:r>
        <w:rPr>
          <w:lang w:bidi="fa-IR"/>
        </w:rPr>
        <w:t>laşılır bir dille batılılara beyan edecek olurlarsa, şüphesiz İslam tara</w:t>
      </w:r>
      <w:r>
        <w:rPr>
          <w:lang w:bidi="fa-IR"/>
        </w:rPr>
        <w:t>f</w:t>
      </w:r>
      <w:r>
        <w:rPr>
          <w:lang w:bidi="fa-IR"/>
        </w:rPr>
        <w:t>tarları gün gittikçe daha da çoğalacaktır.”</w:t>
      </w:r>
      <w:r>
        <w:rPr>
          <w:rStyle w:val="FootnoteReference"/>
          <w:lang w:bidi="fa-IR"/>
        </w:rPr>
        <w:footnoteReference w:id="1087"/>
      </w:r>
    </w:p>
    <w:p w:rsidR="008C142D" w:rsidRDefault="008C142D">
      <w:pPr>
        <w:rPr>
          <w:lang w:bidi="fa-IR"/>
        </w:rPr>
      </w:pPr>
      <w:r>
        <w:rPr>
          <w:lang w:bidi="fa-IR"/>
        </w:rPr>
        <w:t>Amerikan haftalık dergisi “Spot Light”ın yorumcusu da, “İslam, batının toplumsal metodunu açık ve kesin bir şekilde reddederek, batı halkının ahlaki bilincinin yeniden uyanmasına sebep olabilir” hakik</w:t>
      </w:r>
      <w:r>
        <w:rPr>
          <w:lang w:bidi="fa-IR"/>
        </w:rPr>
        <w:t>a</w:t>
      </w:r>
      <w:r>
        <w:rPr>
          <w:lang w:bidi="fa-IR"/>
        </w:rPr>
        <w:t>tini beyan ederek şöyle yazmıştır: “Başka bir ifadeyle İslam özellikle usulcü şekliyle, gün</w:t>
      </w:r>
      <w:r>
        <w:rPr>
          <w:lang w:bidi="fa-IR"/>
        </w:rPr>
        <w:t>ü</w:t>
      </w:r>
      <w:r>
        <w:rPr>
          <w:lang w:bidi="fa-IR"/>
        </w:rPr>
        <w:t>müz dünyasında, insana düşmanlık ve dert dolu bir dünya yükleyen ve daha önce sabıkası olmayan maneviyat açısı</w:t>
      </w:r>
      <w:r>
        <w:rPr>
          <w:lang w:bidi="fa-IR"/>
        </w:rPr>
        <w:t>n</w:t>
      </w:r>
      <w:r>
        <w:rPr>
          <w:lang w:bidi="fa-IR"/>
        </w:rPr>
        <w:t>dan köksüz düşünceyi ve parasal tekelciliği ciddi bir şekilde ortadan kaldırabilir.”</w:t>
      </w:r>
    </w:p>
    <w:p w:rsidR="008C142D" w:rsidRDefault="008C142D">
      <w:pPr>
        <w:rPr>
          <w:lang w:bidi="fa-IR"/>
        </w:rPr>
      </w:pPr>
      <w:r>
        <w:rPr>
          <w:lang w:bidi="fa-IR"/>
        </w:rPr>
        <w:t>Hakeza şöyle eklemektedir: “Bu İslam, batıda hakim ve yaygın halde olan riyakarlığa, asil Hıristiyanlıktan daha çok karşıdır. Bu yü</w:t>
      </w:r>
      <w:r>
        <w:rPr>
          <w:lang w:bidi="fa-IR"/>
        </w:rPr>
        <w:t>z</w:t>
      </w:r>
      <w:r>
        <w:rPr>
          <w:lang w:bidi="fa-IR"/>
        </w:rPr>
        <w:t>den de, kilise için önemli bir mesaj taşımaktadır.”</w:t>
      </w:r>
      <w:r>
        <w:rPr>
          <w:rStyle w:val="FootnoteReference"/>
          <w:lang w:bidi="fa-IR"/>
        </w:rPr>
        <w:footnoteReference w:id="1088"/>
      </w:r>
    </w:p>
    <w:p w:rsidR="008C142D" w:rsidRDefault="008C142D">
      <w:pPr>
        <w:rPr>
          <w:lang w:bidi="fa-IR"/>
        </w:rPr>
      </w:pPr>
    </w:p>
    <w:p w:rsidR="008C142D" w:rsidRDefault="008C142D" w:rsidP="00D278DE">
      <w:pPr>
        <w:pStyle w:val="Heading1"/>
        <w:rPr>
          <w:lang w:bidi="fa-IR"/>
        </w:rPr>
      </w:pPr>
      <w:bookmarkStart w:id="289" w:name="_Toc61827306"/>
      <w:r>
        <w:rPr>
          <w:lang w:bidi="fa-IR"/>
        </w:rPr>
        <w:t>3- Evreni Yorumlayacak Doğru Bir Metoda Olan İhtiyaç</w:t>
      </w:r>
      <w:bookmarkEnd w:id="289"/>
    </w:p>
    <w:p w:rsidR="008C142D" w:rsidRDefault="008C142D">
      <w:pPr>
        <w:rPr>
          <w:lang w:bidi="fa-IR"/>
        </w:rPr>
      </w:pPr>
      <w:r>
        <w:rPr>
          <w:lang w:bidi="fa-IR"/>
        </w:rPr>
        <w:t>İran İslam Devriminin ortaya çıkışı ve de İslam’ın insan eğitici ekolünün gerçeklerinin gün gittikçe daha fazla açıklanmasıyla birlikte, batılı büyük şahsiyetlerin birbiri ardınca, batı dünyasının İslam’a olan hayati iht</w:t>
      </w:r>
      <w:r>
        <w:rPr>
          <w:lang w:bidi="fa-IR"/>
        </w:rPr>
        <w:t>i</w:t>
      </w:r>
      <w:r>
        <w:rPr>
          <w:lang w:bidi="fa-IR"/>
        </w:rPr>
        <w:t xml:space="preserve">yacını itiraf ettiğine şahit olmaktayız. </w:t>
      </w:r>
    </w:p>
    <w:p w:rsidR="008C142D" w:rsidRDefault="008C142D">
      <w:pPr>
        <w:rPr>
          <w:lang w:bidi="fa-IR"/>
        </w:rPr>
      </w:pPr>
      <w:r>
        <w:rPr>
          <w:lang w:bidi="fa-IR"/>
        </w:rPr>
        <w:t>Aynı zamanda Oxford Üniversitesi İslami araştırmalar merkezi başkanlığını da yürüten İngiltere Veliahdı Prens Charles ise sansasy</w:t>
      </w:r>
      <w:r>
        <w:rPr>
          <w:lang w:bidi="fa-IR"/>
        </w:rPr>
        <w:t>o</w:t>
      </w:r>
      <w:r>
        <w:rPr>
          <w:lang w:bidi="fa-IR"/>
        </w:rPr>
        <w:t>nel bir konuşmasında şu önemli gerçeği açıklamıştır: “İslam dini, ö</w:t>
      </w:r>
      <w:r>
        <w:rPr>
          <w:lang w:bidi="fa-IR"/>
        </w:rPr>
        <w:t>n</w:t>
      </w:r>
      <w:r>
        <w:rPr>
          <w:lang w:bidi="fa-IR"/>
        </w:rPr>
        <w:t>ceki asırlarda, Avrupa’nın büyük bir bölümüne yayılmış ve de insanlık medeniyetinin tekamül ve gelişmesinde olumlu bir rol oynamıştır. Ne yazık ki biz, bunu yanlış yere batı medeniyeti olarak adlandırmakt</w:t>
      </w:r>
      <w:r>
        <w:rPr>
          <w:lang w:bidi="fa-IR"/>
        </w:rPr>
        <w:t>a</w:t>
      </w:r>
      <w:r>
        <w:rPr>
          <w:lang w:bidi="fa-IR"/>
        </w:rPr>
        <w:t>yız.”</w:t>
      </w:r>
    </w:p>
    <w:p w:rsidR="008C142D" w:rsidRDefault="008C142D">
      <w:r>
        <w:t>Hakeza şöyle demiştir: “Bugün İslam, bizlere evreni ve evrende y</w:t>
      </w:r>
      <w:r>
        <w:t>a</w:t>
      </w:r>
      <w:r>
        <w:t>şamayı doğru ve anlaşılır bir şekilde yorumlayabilme gücüne sahiptir. Bu metoda, Hıristiyanlık dünyası da kendi metodunu kaybettiği için büyük bir ihtiyaç duymaktadır.” Hakeza şöyle demiştir: “Batı meden</w:t>
      </w:r>
      <w:r>
        <w:t>i</w:t>
      </w:r>
      <w:r>
        <w:t>yeti kendi ortamı hakkında taşıdığı sorumluluğuna rağmen, gün gitti</w:t>
      </w:r>
      <w:r>
        <w:t>k</w:t>
      </w:r>
      <w:r>
        <w:t>çe daha da bir isteklerini artırmaktadır. Bu, derin birlik ve evrenin h</w:t>
      </w:r>
      <w:r>
        <w:t>a</w:t>
      </w:r>
      <w:r>
        <w:t>yati kutsal ve manevi kaderine olan güven duygusunu İslam’dan ö</w:t>
      </w:r>
      <w:r>
        <w:t>ğ</w:t>
      </w:r>
      <w:r>
        <w:t>renmek gerekir.”</w:t>
      </w:r>
    </w:p>
    <w:p w:rsidR="008C142D" w:rsidRDefault="008C142D">
      <w:r>
        <w:t>Prens Charles daha sonra şöyle eklemektedir: “Siyasi, içt</w:t>
      </w:r>
      <w:r>
        <w:t>i</w:t>
      </w:r>
      <w:r>
        <w:t>mai ve dini etkenlerden bir çoğu, daha ince bir ifadeyle İslam’ın ihyası olarak adlandırabileceğimiz ciddi bir duygu, batı teknolojisinin beğenilmez olduğu gerçeğinden kaynaklanan ümitsizlik duygusudur. Hayatın daha derin bir anlamı ise başka bir yerde, İslami inançların cevherinde gi</w:t>
      </w:r>
      <w:r>
        <w:t>z</w:t>
      </w:r>
      <w:r>
        <w:t xml:space="preserve">lidir. </w:t>
      </w:r>
      <w:r>
        <w:rPr>
          <w:rStyle w:val="FootnoteReference"/>
        </w:rPr>
        <w:footnoteReference w:id="1089"/>
      </w:r>
    </w:p>
    <w:p w:rsidR="008C142D" w:rsidRDefault="008C142D">
      <w:r>
        <w:br w:type="page"/>
      </w:r>
    </w:p>
    <w:p w:rsidR="008C142D" w:rsidRDefault="008C142D"/>
    <w:p w:rsidR="008C142D" w:rsidRDefault="008C142D"/>
    <w:p w:rsidR="008C142D" w:rsidRDefault="008C142D"/>
    <w:p w:rsidR="008C142D" w:rsidRDefault="008C142D"/>
    <w:p w:rsidR="008C142D" w:rsidRDefault="008C142D" w:rsidP="00D278DE">
      <w:pPr>
        <w:pStyle w:val="Heading1"/>
      </w:pPr>
      <w:r>
        <w:br w:type="page"/>
      </w:r>
    </w:p>
    <w:p w:rsidR="008C142D" w:rsidRDefault="008C142D" w:rsidP="00D278DE">
      <w:pPr>
        <w:pStyle w:val="Heading1"/>
      </w:pPr>
      <w:bookmarkStart w:id="290" w:name="_Toc61827307"/>
      <w:r>
        <w:t>Batılı Görüş Sahiplerinin İslam’ın Kapsamlılığını ve Güçlülüğünü İtiraf Edişi</w:t>
      </w:r>
      <w:bookmarkEnd w:id="290"/>
    </w:p>
    <w:p w:rsidR="008C142D" w:rsidRDefault="008C142D">
      <w:r>
        <w:t xml:space="preserve">İmam Humeyni’nin düşüncesinin ve İslam devriminin elde ettiği en önemli şey, İslam şeriatının kapsamlılığı ve güçlülüğü hususunda </w:t>
      </w:r>
      <w:r>
        <w:t>u</w:t>
      </w:r>
      <w:r>
        <w:t xml:space="preserve">luslararası bir çok görüş sahiplerinin düşüncelerinde yarattığı olumlu ve ilginç değişimdir. </w:t>
      </w:r>
    </w:p>
    <w:p w:rsidR="008C142D" w:rsidRDefault="008C142D">
      <w:r>
        <w:t>Ayetullah Hamenei’nin ifadesiyle, “İmam’ın en büyük işi, Şia fı</w:t>
      </w:r>
      <w:r>
        <w:t>k</w:t>
      </w:r>
      <w:r>
        <w:t>hında vücuda getirdiği yeni bakış açısıdır. Değerli imamımız bu sa</w:t>
      </w:r>
      <w:r>
        <w:t>ğ</w:t>
      </w:r>
      <w:r>
        <w:t>lam fıkhı, geniş boyutlarda evrensel ve yönetimsel bakış açısıyla inc</w:t>
      </w:r>
      <w:r>
        <w:t>e</w:t>
      </w:r>
      <w:r>
        <w:t>lemiştir.”</w:t>
      </w:r>
      <w:r>
        <w:rPr>
          <w:rStyle w:val="FootnoteReference"/>
        </w:rPr>
        <w:footnoteReference w:id="1090"/>
      </w:r>
    </w:p>
    <w:p w:rsidR="008C142D" w:rsidRDefault="008C142D">
      <w:r>
        <w:t>Hakikatte, “İslam, evrensel bir din olmasına rağmen bambaşka bir şekilde tanıtılmıştı. İmam Humeyni ise dünyaya İslam’ın gerçek y</w:t>
      </w:r>
      <w:r>
        <w:t>ü</w:t>
      </w:r>
      <w:r>
        <w:t>zünü göstermiştir. İmam Humeyni’nin din bilimcileri ve araştırmacıl</w:t>
      </w:r>
      <w:r>
        <w:t>a</w:t>
      </w:r>
      <w:r>
        <w:t>rının İ</w:t>
      </w:r>
      <w:r>
        <w:t>s</w:t>
      </w:r>
      <w:r>
        <w:t>lam hakkındaki düşüncelerini değiştirmesi, yapmış olduğu en büyük devrimci hareket sayılmaktadır.”</w:t>
      </w:r>
      <w:r>
        <w:rPr>
          <w:rStyle w:val="FootnoteReference"/>
        </w:rPr>
        <w:footnoteReference w:id="1091"/>
      </w:r>
    </w:p>
    <w:p w:rsidR="008C142D" w:rsidRDefault="008C142D">
      <w:r>
        <w:t>Değerli imamımız, İslam hakkındaki derin bakış açısını ortaya k</w:t>
      </w:r>
      <w:r>
        <w:t>o</w:t>
      </w:r>
      <w:r>
        <w:t>yarak dünya insanlarına İslam’ın kapsamlılığını vurgulayarak anla</w:t>
      </w:r>
      <w:r>
        <w:t>t</w:t>
      </w:r>
      <w:r>
        <w:t>mıştır. Es</w:t>
      </w:r>
      <w:r>
        <w:t>a</w:t>
      </w:r>
      <w:r>
        <w:t>sen İmam’ın, İslam’ın kapsamlılığını önemle vurgulaması, İslami h</w:t>
      </w:r>
      <w:r>
        <w:t>ü</w:t>
      </w:r>
      <w:r>
        <w:t xml:space="preserve">kümet teorisinin temel ön varsayımı ve de İslami hükümetin tesbit ve teşkili hususunda İmam’ın pratik teşebbüsü için bir öncül olmuştur. </w:t>
      </w:r>
    </w:p>
    <w:p w:rsidR="008C142D" w:rsidRDefault="008C142D">
      <w:r>
        <w:t xml:space="preserve">İmam </w:t>
      </w:r>
      <w:r>
        <w:rPr>
          <w:i/>
          <w:iCs/>
          <w:sz w:val="8"/>
        </w:rPr>
        <w:t xml:space="preserve">(Allah’ın rahmeti üzerine olsun) </w:t>
      </w:r>
      <w:r>
        <w:t>İslam’ın kapsamlılık ilkesine inandığı hasebiyle din ve siyaset arasında gerçek ve daimi bir ilişki bulunduğunu ilan e</w:t>
      </w:r>
      <w:r>
        <w:t>t</w:t>
      </w:r>
      <w:r>
        <w:t xml:space="preserve">miş, “ve hükümet ve önderlik makamının Allah Resulü’nün </w:t>
      </w:r>
      <w:r>
        <w:rPr>
          <w:i/>
          <w:iCs/>
          <w:sz w:val="8"/>
        </w:rPr>
        <w:t xml:space="preserve">(Allah’ın selamı O’na ve Ehl- i Beyt’inin üzerine olsun) </w:t>
      </w:r>
      <w:r>
        <w:t>ve değerli vasilerinin işlerinden olduğunu kabul etmiştir.”</w:t>
      </w:r>
      <w:r>
        <w:rPr>
          <w:rStyle w:val="FootnoteReference"/>
        </w:rPr>
        <w:footnoteReference w:id="1092"/>
      </w:r>
    </w:p>
    <w:p w:rsidR="008C142D" w:rsidRDefault="008C142D"/>
    <w:p w:rsidR="008C142D" w:rsidRDefault="008C142D" w:rsidP="00D278DE">
      <w:pPr>
        <w:pStyle w:val="Heading1"/>
      </w:pPr>
      <w:bookmarkStart w:id="291" w:name="_Toc61827308"/>
      <w:r>
        <w:t>İmam ve İslam Hakkında En Halis Yorum</w:t>
      </w:r>
      <w:bookmarkEnd w:id="291"/>
    </w:p>
    <w:p w:rsidR="008C142D" w:rsidRDefault="008C142D">
      <w:r>
        <w:t>Merhum İmam, Muhammedi saf İslam hakkında en kapsamlı ve kamil bir tanım ortaya koyarak, İslam’ın çehresinden tahrif, cehalet ve hurafe tozlarını silmiş ve İslam dininin kapsamlılığını reddetme nokt</w:t>
      </w:r>
      <w:r>
        <w:t>a</w:t>
      </w:r>
      <w:r>
        <w:t xml:space="preserve">sında batıcı aydınlar ile yanlış düşünen gericilerin zehirli telkinlerinin batıl olduğunu ispat etmiştir. </w:t>
      </w:r>
    </w:p>
    <w:p w:rsidR="008C142D" w:rsidRDefault="008C142D">
      <w:r>
        <w:t>Ameli ve ilmi gayretleri neticesinde İmam Humeyni, şu anda, “İ</w:t>
      </w:r>
      <w:r>
        <w:t>s</w:t>
      </w:r>
      <w:r>
        <w:t>lam, beşer hayatının bütün boyutlarını ihata eden kapsamlı bir dindir ve aynı zamanda, ahlaka ve arınmaya dayalı bir mekteptir, toplumsal ve siyasi bir sistemdir.”</w:t>
      </w:r>
      <w:r>
        <w:rPr>
          <w:rStyle w:val="FootnoteReference"/>
        </w:rPr>
        <w:footnoteReference w:id="1093"/>
      </w:r>
      <w:r>
        <w:t xml:space="preserve"> teorisini günümüz dünyasındaki görüş sahibi kimselerin derin inançlarından biri haline getirmiştir. </w:t>
      </w:r>
    </w:p>
    <w:p w:rsidR="008C142D" w:rsidRDefault="008C142D"/>
    <w:p w:rsidR="008C142D" w:rsidRDefault="008C142D" w:rsidP="00D278DE">
      <w:pPr>
        <w:pStyle w:val="Heading1"/>
      </w:pPr>
      <w:bookmarkStart w:id="292" w:name="_Toc61827309"/>
      <w:r>
        <w:t xml:space="preserve">İmam </w:t>
      </w:r>
      <w:r>
        <w:rPr>
          <w:i/>
          <w:iCs/>
          <w:sz w:val="8"/>
        </w:rPr>
        <w:t xml:space="preserve">(Allah’ın rahmeti üzerine olsun) </w:t>
      </w:r>
      <w:r>
        <w:t>ve İslam Fıkhının Genişliğinin Beyanı</w:t>
      </w:r>
      <w:bookmarkEnd w:id="292"/>
    </w:p>
    <w:p w:rsidR="008C142D" w:rsidRDefault="008C142D">
      <w:r>
        <w:t>Merhum İmam, batı hayranı aydınların iddialarının tam tersini i</w:t>
      </w:r>
      <w:r>
        <w:t>n</w:t>
      </w:r>
      <w:r>
        <w:t>sanlara ispat etmiştir. Zira bu batı hayranı aydınlar, İslam fıkhının çağdaş insanın karmaşık ve çeşitli sorunlarını halledemeyeceğini sö</w:t>
      </w:r>
      <w:r>
        <w:t>y</w:t>
      </w:r>
      <w:r>
        <w:t xml:space="preserve">lemekte ve şöyle demektedirler: “Fıkhın düzenleme yapması, sorunları halletmesi ve bir feragat vücuda getirmesi, az bir ihtiyacın ve sade </w:t>
      </w:r>
      <w:r>
        <w:t>i</w:t>
      </w:r>
      <w:r>
        <w:t>lişkilerin insanları birbirine bağladığı bölünmemiş ve değişmemiş s</w:t>
      </w:r>
      <w:r>
        <w:t>a</w:t>
      </w:r>
      <w:r>
        <w:t>de toplumlara özgüdür.”</w:t>
      </w:r>
      <w:r>
        <w:rPr>
          <w:rStyle w:val="FootnoteReference"/>
        </w:rPr>
        <w:footnoteReference w:id="1094"/>
      </w:r>
    </w:p>
    <w:p w:rsidR="008C142D" w:rsidRDefault="008C142D">
      <w:r>
        <w:t>Bu aydınlar, ısrarla şöyle demektedirler: “Bugün sanat ve tic</w:t>
      </w:r>
      <w:r>
        <w:t>a</w:t>
      </w:r>
      <w:r>
        <w:t>ret kavgasını ve dünyanın siyasi karanlık ilişkilerinin tozunu fıkhın dind</w:t>
      </w:r>
      <w:r>
        <w:t>i</w:t>
      </w:r>
      <w:r>
        <w:t>remediğini ve beşerin büyük sorunlar değişimini fıkhın dizginleyem</w:t>
      </w:r>
      <w:r>
        <w:t>e</w:t>
      </w:r>
      <w:r>
        <w:t>diğini inkar etmek mümkün müdür? ”</w:t>
      </w:r>
      <w:r>
        <w:rPr>
          <w:rStyle w:val="FootnoteReference"/>
        </w:rPr>
        <w:footnoteReference w:id="1095"/>
      </w:r>
      <w:r>
        <w:t xml:space="preserve"> </w:t>
      </w:r>
      <w:r>
        <w:rPr>
          <w:rStyle w:val="FootnoteReference"/>
        </w:rPr>
        <w:footnoteReference w:id="1096"/>
      </w:r>
    </w:p>
    <w:p w:rsidR="008C142D" w:rsidRDefault="008C142D">
      <w:r>
        <w:t>Ama İmam Humeyni, bütün bunlara rağmen insanlara şu hakikati göstermiştir: “Fıkıh, insan ve toplumu beşikten mezara kadar tam ve gerçek bir şekilde idare edebilen bir teoridir.”</w:t>
      </w:r>
      <w:r>
        <w:rPr>
          <w:rStyle w:val="FootnoteReference"/>
        </w:rPr>
        <w:footnoteReference w:id="1097"/>
      </w:r>
    </w:p>
    <w:p w:rsidR="008C142D" w:rsidRDefault="008C142D">
      <w:r>
        <w:t xml:space="preserve">İmam </w:t>
      </w:r>
      <w:r>
        <w:rPr>
          <w:i/>
          <w:iCs/>
          <w:sz w:val="8"/>
        </w:rPr>
        <w:t xml:space="preserve">(Allah’ın rahmeti üzerine olsun) </w:t>
      </w:r>
      <w:r>
        <w:t>İslam hükümlerinin geçen dönemlere ait olduğ</w:t>
      </w:r>
      <w:r>
        <w:t>u</w:t>
      </w:r>
      <w:r>
        <w:t>na ve de fıkhımızın tıpkı geçmiş tabiiyat ilimlerine benzediğine, stoklar</w:t>
      </w:r>
      <w:r>
        <w:t>ı</w:t>
      </w:r>
      <w:r>
        <w:t>nın artık sona erdiğine”</w:t>
      </w:r>
      <w:r>
        <w:rPr>
          <w:rStyle w:val="FootnoteReference"/>
        </w:rPr>
        <w:footnoteReference w:id="1098"/>
      </w:r>
      <w:r>
        <w:t xml:space="preserve"> inanan batıcı aydınların gerçek yüzünü i</w:t>
      </w:r>
      <w:r>
        <w:t>f</w:t>
      </w:r>
      <w:r>
        <w:t>şa ederek bize şu önemli hakikati bildirmiştir ki: “Bunlar ya hük</w:t>
      </w:r>
      <w:r>
        <w:t>ü</w:t>
      </w:r>
      <w:r>
        <w:t>met, kanun ve siyasetten habersizdirler, ya da kasıtlı olarak kendilerini c</w:t>
      </w:r>
      <w:r>
        <w:t>a</w:t>
      </w:r>
      <w:r>
        <w:t>hil göstermektedirler.”</w:t>
      </w:r>
      <w:r>
        <w:rPr>
          <w:rStyle w:val="FootnoteReference"/>
        </w:rPr>
        <w:footnoteReference w:id="1099"/>
      </w:r>
    </w:p>
    <w:p w:rsidR="008C142D" w:rsidRDefault="008C142D">
      <w:r>
        <w:t xml:space="preserve">İmam </w:t>
      </w:r>
      <w:r>
        <w:rPr>
          <w:i/>
          <w:iCs/>
          <w:sz w:val="8"/>
        </w:rPr>
        <w:t xml:space="preserve">(Allah’ın rahmeti üzerine olsun) </w:t>
      </w:r>
      <w:r>
        <w:t>İslam dininin kapsamlılığını beyan ederek ve İ</w:t>
      </w:r>
      <w:r>
        <w:t>s</w:t>
      </w:r>
      <w:r>
        <w:t>lam fıkhının sonsuz zenginliğini tanıtarak şöyle buyurmuştur: “Gerçek müçtehitlerin görüşünde hükümet, beşerin ilerlemesi için hayatın b</w:t>
      </w:r>
      <w:r>
        <w:t>ü</w:t>
      </w:r>
      <w:r>
        <w:t>tün boyutlarında, bütün fıkhın pratik felsefesi konumundadır.”</w:t>
      </w:r>
      <w:r>
        <w:rPr>
          <w:rStyle w:val="FootnoteReference"/>
        </w:rPr>
        <w:footnoteReference w:id="1100"/>
      </w:r>
    </w:p>
    <w:p w:rsidR="008C142D" w:rsidRDefault="008C142D">
      <w:r>
        <w:t>Hakeza: “İslam, ibadi görevler için kanunlara sahip olduğu gibi, toplumsal ve devlet idaresi için de kanun, yol ve metot sahibidir. İ</w:t>
      </w:r>
      <w:r>
        <w:t>s</w:t>
      </w:r>
      <w:r>
        <w:t>lam hukuku ilerlemiş, kamil ve kapsamlı bir hukuktur.”</w:t>
      </w:r>
      <w:r>
        <w:rPr>
          <w:rStyle w:val="FootnoteReference"/>
        </w:rPr>
        <w:footnoteReference w:id="1101"/>
      </w:r>
    </w:p>
    <w:p w:rsidR="008C142D" w:rsidRDefault="008C142D"/>
    <w:p w:rsidR="008C142D" w:rsidRDefault="008C142D" w:rsidP="00D278DE">
      <w:pPr>
        <w:pStyle w:val="Heading1"/>
      </w:pPr>
      <w:bookmarkStart w:id="293" w:name="_Toc61827310"/>
      <w:r>
        <w:t xml:space="preserve">İmam’ın </w:t>
      </w:r>
      <w:r>
        <w:rPr>
          <w:i/>
          <w:iCs/>
          <w:sz w:val="8"/>
        </w:rPr>
        <w:t xml:space="preserve">(Allah’ın rahmeti üzerine olsun) </w:t>
      </w:r>
      <w:r>
        <w:t>Düşüncesinin Evrensel Oluşu</w:t>
      </w:r>
      <w:bookmarkEnd w:id="293"/>
    </w:p>
    <w:p w:rsidR="008C142D" w:rsidRDefault="008C142D">
      <w:r>
        <w:t xml:space="preserve">Hz. İmam Humeyni’nin ilahi kıyamının başlamasından ve de İslami güçlü bir düzen kurmasından yıllar sonra da bugün merhum İmam’ın </w:t>
      </w:r>
      <w:r>
        <w:rPr>
          <w:i/>
          <w:iCs/>
          <w:sz w:val="8"/>
        </w:rPr>
        <w:t xml:space="preserve">(Allah’ın rahmeti üzerine olsun) </w:t>
      </w:r>
      <w:r>
        <w:t>nurlu düşünceleri, evrensel bir renge bürünmü</w:t>
      </w:r>
      <w:r>
        <w:t>ş</w:t>
      </w:r>
      <w:r>
        <w:t>tür. Oysa İslam’ın tanınmış düşmanlarının aralıksız teşvik ve himay</w:t>
      </w:r>
      <w:r>
        <w:t>e</w:t>
      </w:r>
      <w:r>
        <w:t>sinde batılı aydınlardan bir gurubu mümkün olan en temel şekilde din ve maneviyatı, siyasetten, hükümetten ve insani toplumları idare etme</w:t>
      </w:r>
      <w:r>
        <w:t>k</w:t>
      </w:r>
      <w:r>
        <w:t>ten ayırmaya çalışmaktadırlar. Bu düşünceyi yayarak, batı düny</w:t>
      </w:r>
      <w:r>
        <w:t>a</w:t>
      </w:r>
      <w:r>
        <w:t>sının dini ve kelami konularını söz konusu ederek ve de batılı eserleri te</w:t>
      </w:r>
      <w:r>
        <w:t>r</w:t>
      </w:r>
      <w:r>
        <w:t>cüme ederek, dinin hakimiyetini bu ülkenin idaresinden ayırmaya ç</w:t>
      </w:r>
      <w:r>
        <w:t>a</w:t>
      </w:r>
      <w:r>
        <w:t>lışma</w:t>
      </w:r>
      <w:r>
        <w:t>k</w:t>
      </w:r>
      <w:r>
        <w:t>tadırlar.”</w:t>
      </w:r>
      <w:r>
        <w:rPr>
          <w:rStyle w:val="FootnoteReference"/>
        </w:rPr>
        <w:footnoteReference w:id="1102"/>
      </w:r>
    </w:p>
    <w:p w:rsidR="008C142D" w:rsidRDefault="008C142D">
      <w:r>
        <w:t>Oysa İmam Humeyni’nin nurlu düşünceleri öylesine bir evrensellik kazanmıştır ki hatta bizzat, “Amerika’da bile bir çok Amerikalının g</w:t>
      </w:r>
      <w:r>
        <w:t>ö</w:t>
      </w:r>
      <w:r>
        <w:t xml:space="preserve">zünde İslam’ın gerçek çehresi, İmam Humeyni </w:t>
      </w:r>
      <w:r>
        <w:rPr>
          <w:i/>
          <w:iCs/>
          <w:sz w:val="8"/>
        </w:rPr>
        <w:t xml:space="preserve">(Allah’ın rahmeti üzerine olsun) </w:t>
      </w:r>
      <w:r>
        <w:t>tarafından t</w:t>
      </w:r>
      <w:r>
        <w:t>a</w:t>
      </w:r>
      <w:r>
        <w:t>nıtılan çehredir.”</w:t>
      </w:r>
      <w:r>
        <w:rPr>
          <w:rStyle w:val="FootnoteReference"/>
        </w:rPr>
        <w:footnoteReference w:id="1103"/>
      </w:r>
    </w:p>
    <w:p w:rsidR="008C142D" w:rsidRDefault="008C142D">
      <w:r>
        <w:rPr>
          <w:b/>
          <w:bCs/>
        </w:rPr>
        <w:t>"Ağızlarıyla Allah’ın nurunu söndürmek isterler. İnkarcılar her ne kadar istemeseler de, Allah nurunu, dinini tamamlayaca</w:t>
      </w:r>
      <w:r>
        <w:rPr>
          <w:b/>
          <w:bCs/>
        </w:rPr>
        <w:t>k</w:t>
      </w:r>
      <w:r>
        <w:rPr>
          <w:b/>
          <w:bCs/>
        </w:rPr>
        <w:t>tır. "</w:t>
      </w:r>
      <w:r>
        <w:rPr>
          <w:rStyle w:val="FootnoteReference"/>
        </w:rPr>
        <w:footnoteReference w:id="1104"/>
      </w:r>
    </w:p>
    <w:p w:rsidR="008C142D" w:rsidRDefault="008C142D"/>
    <w:p w:rsidR="008C142D" w:rsidRDefault="008C142D" w:rsidP="00D278DE">
      <w:pPr>
        <w:pStyle w:val="Heading1"/>
      </w:pPr>
      <w:bookmarkStart w:id="294" w:name="_Toc61827311"/>
      <w:r>
        <w:t>Batılıların İtirafları</w:t>
      </w:r>
      <w:bookmarkEnd w:id="294"/>
    </w:p>
    <w:p w:rsidR="008C142D" w:rsidRDefault="008C142D">
      <w:r>
        <w:t>Batının kültürel ve siyasi şahsiyetlerinin ve yorumcularının İ</w:t>
      </w:r>
      <w:r>
        <w:t>s</w:t>
      </w:r>
      <w:r>
        <w:t>lam’ın güçlülüğü ve kapsamlılığı hakkındaki itirafları ışığında, batılı ülkelerin İslam’a yönelişinin bazı nedenlerini anlamak ve de daha d</w:t>
      </w:r>
      <w:r>
        <w:t>e</w:t>
      </w:r>
      <w:r>
        <w:t xml:space="preserve">rin bir şekilde incelemek mümkündür. </w:t>
      </w:r>
    </w:p>
    <w:p w:rsidR="008C142D" w:rsidRDefault="008C142D">
      <w:r>
        <w:rPr>
          <w:b/>
          <w:bCs/>
        </w:rPr>
        <w:t xml:space="preserve">1- Almanya Dışişleri eski bakanı Claus Kinkel: </w:t>
      </w:r>
      <w:r>
        <w:t>Bu ülkenin bas</w:t>
      </w:r>
      <w:r>
        <w:t>ı</w:t>
      </w:r>
      <w:r>
        <w:t>nında yayımlanan bir makalesinde açık bir şekilde, “Devletin toplu</w:t>
      </w:r>
      <w:r>
        <w:t>m</w:t>
      </w:r>
      <w:r>
        <w:t>dan ve dinin siyasetten ayırt edilmesi türünden konular gibi Avr</w:t>
      </w:r>
      <w:r>
        <w:t>u</w:t>
      </w:r>
      <w:r>
        <w:t>pa’da onsekizinci asırda aydınlık çağında söz konusu edilen konular, İslam hakkında söz konusu edilemez” hakikatini beyan ederek şöyle ya</w:t>
      </w:r>
      <w:r>
        <w:t>z</w:t>
      </w:r>
      <w:r>
        <w:t>maktadır: “İslam farklı konulara apaçık cevaplar vermiştir. Bu din fi</w:t>
      </w:r>
      <w:r>
        <w:t>k</w:t>
      </w:r>
      <w:r>
        <w:t>ri, pratik ve uyumlu bir sisteme sahiptir. İslam sadece, sınırlarını g</w:t>
      </w:r>
      <w:r>
        <w:t>e</w:t>
      </w:r>
      <w:r>
        <w:t>nişleten bir din değildir. Aksine bu dinin beşeri toplumlardaki hakim</w:t>
      </w:r>
      <w:r>
        <w:t>i</w:t>
      </w:r>
      <w:r>
        <w:t>yeti gittikçe artış kaydetmektedir.”</w:t>
      </w:r>
      <w:r>
        <w:rPr>
          <w:rStyle w:val="FootnoteReference"/>
        </w:rPr>
        <w:footnoteReference w:id="1105"/>
      </w:r>
    </w:p>
    <w:p w:rsidR="008C142D" w:rsidRDefault="008C142D">
      <w:r>
        <w:rPr>
          <w:b/>
          <w:bCs/>
        </w:rPr>
        <w:t xml:space="preserve">2- Amerika Brinstone Üniversitesinden Prof. Bernard Louis: </w:t>
      </w:r>
      <w:r>
        <w:t>Batı Avrupa’da İslam adlı konferansta yaptığı bir konuşmada şöyle demiştir: “Bugün batılıların anladığı gibi İslam sadece bir takım bire</w:t>
      </w:r>
      <w:r>
        <w:t>y</w:t>
      </w:r>
      <w:r>
        <w:t xml:space="preserve">sel inançlar dizisinden ibaret değildir. Aksine İslam, çeşitli kanunları </w:t>
      </w:r>
      <w:r>
        <w:t>o</w:t>
      </w:r>
      <w:r>
        <w:t>lan bir sistemdir.”</w:t>
      </w:r>
      <w:r>
        <w:rPr>
          <w:rStyle w:val="FootnoteReference"/>
        </w:rPr>
        <w:footnoteReference w:id="1106"/>
      </w:r>
    </w:p>
    <w:p w:rsidR="008C142D" w:rsidRDefault="008C142D">
      <w:r>
        <w:rPr>
          <w:b/>
          <w:bCs/>
        </w:rPr>
        <w:t xml:space="preserve">3- Cambletense Üniversitesi Antik Çağ Tarihi fakültesi başkanı ve Real Madrid tarihi akademik ve ilmi heyet üyesi Prof. Hose Martines: </w:t>
      </w:r>
      <w:r>
        <w:t>“Gerçi ben Avrupalıyım, ama tarafsız konuşmaktayım” d</w:t>
      </w:r>
      <w:r>
        <w:t>i</w:t>
      </w:r>
      <w:r>
        <w:t>ye tekitte bulunarak şöyle demiştir: “İslam kamil bir dindir ve de h</w:t>
      </w:r>
      <w:r>
        <w:t>a</w:t>
      </w:r>
      <w:r>
        <w:t>yat için gerekli olan tüm doğru kanunları içinde barındırmaktadır. Ben şahsen Kur’an'ı beş defa mütalaa ettim, tüm satırlarında bir kanun ve sebat gördüm. Bundan da öte bana göre İslam dini çok kolay ve anl</w:t>
      </w:r>
      <w:r>
        <w:t>a</w:t>
      </w:r>
      <w:r>
        <w:t>şılır bir dindir. Ama gördüğünüz gibi Hıristiyanlık o kadar şaşkınlığa düşürücü rivayetlerle doludur ki bazen bir papaz bile, teslisin ipinin uçl</w:t>
      </w:r>
      <w:r>
        <w:t>a</w:t>
      </w:r>
      <w:r>
        <w:t>rını elinden kaçırmaktadır.”</w:t>
      </w:r>
    </w:p>
    <w:p w:rsidR="008C142D" w:rsidRDefault="008C142D">
      <w:r>
        <w:t xml:space="preserve">Hakeza şöyle eklemektedir: “Sonunda Hıristiyanlıkta bir dine </w:t>
      </w:r>
      <w:r>
        <w:t>u</w:t>
      </w:r>
      <w:r>
        <w:t>laşmaktasınız, ama İslam’da bir kanunlar topluluğuna ulaşırsınız.”</w:t>
      </w:r>
      <w:r>
        <w:rPr>
          <w:rStyle w:val="FootnoteReference"/>
        </w:rPr>
        <w:footnoteReference w:id="1107"/>
      </w:r>
      <w:r>
        <w:t xml:space="preserve"> </w:t>
      </w:r>
    </w:p>
    <w:p w:rsidR="008C142D" w:rsidRDefault="008C142D">
      <w:r>
        <w:rPr>
          <w:b/>
          <w:bCs/>
        </w:rPr>
        <w:t>4- İspanyol ABT gazetesi yorumcusu</w:t>
      </w:r>
      <w:r>
        <w:t xml:space="preserve"> ise bu konuda şöyle ya</w:t>
      </w:r>
      <w:r>
        <w:t>z</w:t>
      </w:r>
      <w:r>
        <w:t>maktadır: “İslam, toplumsal bir dindir, hatta İran’da olduğu gibi bir hük</w:t>
      </w:r>
      <w:r>
        <w:t>ü</w:t>
      </w:r>
      <w:r>
        <w:t>mete dönüşebilir, İslam’ın kavramları açık ve akıcıdır.”</w:t>
      </w:r>
      <w:r>
        <w:rPr>
          <w:rStyle w:val="FootnoteReference"/>
        </w:rPr>
        <w:footnoteReference w:id="1108"/>
      </w:r>
    </w:p>
    <w:p w:rsidR="008C142D" w:rsidRDefault="008C142D">
      <w:r>
        <w:rPr>
          <w:b/>
          <w:bCs/>
        </w:rPr>
        <w:t>5- Batılı Yazar Herbert Hill Ringhouse</w:t>
      </w:r>
      <w:r>
        <w:t xml:space="preserve"> ise “İslam’ın gelişimi” başlığı altında yazdığı bir makalesinde, “Kur’an sadece bireysel ve ahirete özgü kanunlar içeren bir kitap değildir” hakikatini beyan ed</w:t>
      </w:r>
      <w:r>
        <w:t>e</w:t>
      </w:r>
      <w:r>
        <w:t>rek şöyle yazma</w:t>
      </w:r>
      <w:r>
        <w:t>k</w:t>
      </w:r>
      <w:r>
        <w:t xml:space="preserve">tadır: “Kur’an, bu dünyada insanların sosyal hayatınıda ilahi kanunlar </w:t>
      </w:r>
      <w:r>
        <w:t>e</w:t>
      </w:r>
      <w:r>
        <w:t>sasınca düzenlemektedir.”</w:t>
      </w:r>
      <w:r>
        <w:rPr>
          <w:rStyle w:val="FootnoteReference"/>
        </w:rPr>
        <w:footnoteReference w:id="1109"/>
      </w:r>
    </w:p>
    <w:p w:rsidR="008C142D" w:rsidRDefault="008C142D">
      <w:r>
        <w:rPr>
          <w:b/>
          <w:bCs/>
        </w:rPr>
        <w:t>6- İsveç’in meşhur siyasetçisi Harry Schein</w:t>
      </w:r>
      <w:r>
        <w:t xml:space="preserve"> ise DN adlı gazetede yazdığı “Din ve siyaset” başlıklı makalesinde, “İslam son asırlarda b</w:t>
      </w:r>
      <w:r>
        <w:t>a</w:t>
      </w:r>
      <w:r>
        <w:t>tılılar için tanınmamış haldeydi, ama İsrail’in Müslümanlarla ve İran İslam devrimiyle çatışması sebebiyle dillere destan hale geldi” hakik</w:t>
      </w:r>
      <w:r>
        <w:t>a</w:t>
      </w:r>
      <w:r>
        <w:t xml:space="preserve">tini beyan ederek şöyle yazmaktadır: “İslam sadece bir din değildir. Aksine siyasi bir harekettir. Hz. Muhammed de </w:t>
      </w:r>
      <w:r>
        <w:rPr>
          <w:i/>
          <w:iCs/>
          <w:sz w:val="8"/>
        </w:rPr>
        <w:t xml:space="preserve">(Allah’ın selamı O’na ve Ehl- i Beyt’inin üzerine olsun) </w:t>
      </w:r>
      <w:r>
        <w:t>s</w:t>
      </w:r>
      <w:r>
        <w:t>a</w:t>
      </w:r>
      <w:r>
        <w:t>dece bir peygamber değildi. O bir siyasetçi ve aynı zamanda askeri bir kom</w:t>
      </w:r>
      <w:r>
        <w:t>u</w:t>
      </w:r>
      <w:r>
        <w:t>tandı.”</w:t>
      </w:r>
      <w:r>
        <w:rPr>
          <w:rStyle w:val="FootnoteReference"/>
        </w:rPr>
        <w:footnoteReference w:id="1110"/>
      </w:r>
    </w:p>
    <w:p w:rsidR="008C142D" w:rsidRDefault="008C142D">
      <w:r>
        <w:rPr>
          <w:b/>
          <w:bCs/>
        </w:rPr>
        <w:t>7- Prof Daniel Hull Singer</w:t>
      </w:r>
      <w:r>
        <w:t xml:space="preserve"> ise İslam’ın Kuzey Afrika’daki etkil</w:t>
      </w:r>
      <w:r>
        <w:t>e</w:t>
      </w:r>
      <w:r>
        <w:t>rini inceleyen konferansın bir konuşmacısı olarak İslam hakkındaki araştırmalarının sonuçlarını yayımlamış ve şöyle demiştir: “İslam s</w:t>
      </w:r>
      <w:r>
        <w:t>a</w:t>
      </w:r>
      <w:r>
        <w:t>dece bir din değildir, bir hayat tarzıdır. İslam dini ve hükümet mesel</w:t>
      </w:r>
      <w:r>
        <w:t>e</w:t>
      </w:r>
      <w:r>
        <w:t>si birbiriyle karışık haldedir.”</w:t>
      </w:r>
      <w:r>
        <w:rPr>
          <w:rStyle w:val="FootnoteReference"/>
        </w:rPr>
        <w:footnoteReference w:id="1111"/>
      </w:r>
    </w:p>
    <w:p w:rsidR="008C142D" w:rsidRDefault="008C142D">
      <w:r>
        <w:rPr>
          <w:b/>
          <w:bCs/>
        </w:rPr>
        <w:t xml:space="preserve">8-Morhood Kennedy </w:t>
      </w:r>
      <w:r>
        <w:t>ise ABD’de yabancı ve batılı araştırmalar merkezinin uzmanı olup müdür ve tüccarları diğer milletlerin kültürl</w:t>
      </w:r>
      <w:r>
        <w:t>e</w:t>
      </w:r>
      <w:r>
        <w:t>ri hakkında eğitmektedir. Aynı zamanda da New York’ta “Kennedy kurumu”nun başkanıdır. Kennedy, “İslam, Amerika’da çok yakında Hıristiyanlıktan sonra en önemli din haline gelecektir.” bakış açısıyla uluslararası düzeyde İslam’a yönelişin sebepleri ve bu evrensel din</w:t>
      </w:r>
      <w:r>
        <w:t>i</w:t>
      </w:r>
      <w:r>
        <w:t>n çekiciliği hakkında şöyle demektedir: “Biz kabul etmeliyiz ki İ</w:t>
      </w:r>
      <w:r>
        <w:t>s</w:t>
      </w:r>
      <w:r>
        <w:t>lam, Hristiyanlık gibi sadece bir din ve inanç değildir. İslam, aynı zamanda siyasi bir si</w:t>
      </w:r>
      <w:r>
        <w:t>s</w:t>
      </w:r>
      <w:r>
        <w:t>temdir ve kendine has hukuku vardır. Ayrıca İslam dini, bir yaşama metodudur.”</w:t>
      </w:r>
    </w:p>
    <w:p w:rsidR="008C142D" w:rsidRDefault="008C142D">
      <w:r>
        <w:t>Daha sonra şöyle demektedir: “Ben, Harvard Üniversitesi’nde ö</w:t>
      </w:r>
      <w:r>
        <w:t>ğ</w:t>
      </w:r>
      <w:r>
        <w:t>renciyken İslam’daki miras kanunlarını ABD’deki kanunlarla muk</w:t>
      </w:r>
      <w:r>
        <w:t>a</w:t>
      </w:r>
      <w:r>
        <w:t>yese ettim ve İslam dininin daha insancıl olduğu ve aile ilişkil</w:t>
      </w:r>
      <w:r>
        <w:t>e</w:t>
      </w:r>
      <w:r>
        <w:t>rini göz önünde bulundurduğu gerçeğiyle karşılaşınca çok şaşırdım.”</w:t>
      </w:r>
      <w:r>
        <w:rPr>
          <w:rStyle w:val="FootnoteReference"/>
        </w:rPr>
        <w:footnoteReference w:id="1112"/>
      </w:r>
      <w:r>
        <w:t xml:space="preserve"> </w:t>
      </w:r>
    </w:p>
    <w:p w:rsidR="008C142D" w:rsidRDefault="008C142D">
      <w:r>
        <w:rPr>
          <w:b/>
          <w:bCs/>
        </w:rPr>
        <w:t>9-Christian Monitor gazetesi yazarı ve yorumcusu</w:t>
      </w:r>
      <w:r>
        <w:t xml:space="preserve"> ise son yı</w:t>
      </w:r>
      <w:r>
        <w:t>l</w:t>
      </w:r>
      <w:r>
        <w:t>larda, özellikle de İmam Humeyni’nin kıyamından sonra kamuoyunun İslam’a bakışını beyan ederek şöyle yazmaktadır: “İslam, dertlerin d</w:t>
      </w:r>
      <w:r>
        <w:t>e</w:t>
      </w:r>
      <w:r>
        <w:t>vası, siyasi ve iktisadi sorunların simyası konumundadır. İslam, ilk günden itibaren, beşer hayatının tüm boyutlarını ele almış ve toplu</w:t>
      </w:r>
      <w:r>
        <w:t>m</w:t>
      </w:r>
      <w:r>
        <w:t>sal hayatla ilgilendiği kadar, bireysel hayatla da bir o kadar ilgilenmi</w:t>
      </w:r>
      <w:r>
        <w:t>ş</w:t>
      </w:r>
      <w:r>
        <w:t>tir.”</w:t>
      </w:r>
      <w:r>
        <w:rPr>
          <w:rStyle w:val="FootnoteReference"/>
        </w:rPr>
        <w:footnoteReference w:id="1113"/>
      </w:r>
    </w:p>
    <w:p w:rsidR="008C142D" w:rsidRDefault="008C142D">
      <w:r>
        <w:rPr>
          <w:b/>
          <w:bCs/>
        </w:rPr>
        <w:t>10-</w:t>
      </w:r>
      <w:r>
        <w:t>İmam Humeyni’nin bereketiyle gün gittikçe uluslararası, öze</w:t>
      </w:r>
      <w:r>
        <w:t>l</w:t>
      </w:r>
      <w:r>
        <w:t>likle de batılı bilginler arasında şu görüş giderek artış kaydetmiştir: “İslam, diğer büyük dünya dinleri arasında en akla yatkın din kon</w:t>
      </w:r>
      <w:r>
        <w:t>u</w:t>
      </w:r>
      <w:r>
        <w:t>mundadır.”</w:t>
      </w:r>
      <w:r>
        <w:rPr>
          <w:rStyle w:val="FootnoteReference"/>
        </w:rPr>
        <w:footnoteReference w:id="1114"/>
      </w:r>
      <w:r>
        <w:t xml:space="preserve"> Hakeza: “İslam’ın özü, insanın değişik şart ve duruml</w:t>
      </w:r>
      <w:r>
        <w:t>a</w:t>
      </w:r>
      <w:r>
        <w:t>rıyla uyum içindedir. İnsana verdiği kesintisiz iman ve güvenle, b</w:t>
      </w:r>
      <w:r>
        <w:t>u</w:t>
      </w:r>
      <w:r>
        <w:t>günkü medeniyetin içine düştüğü başı boşluktan ve şaşkınlıktan insa</w:t>
      </w:r>
      <w:r>
        <w:t>n</w:t>
      </w:r>
      <w:r>
        <w:t>lığı kurtarmaktadır.”</w:t>
      </w:r>
      <w:r>
        <w:rPr>
          <w:rStyle w:val="FootnoteReference"/>
        </w:rPr>
        <w:footnoteReference w:id="1115"/>
      </w:r>
    </w:p>
    <w:p w:rsidR="008C142D" w:rsidRDefault="008C142D"/>
    <w:p w:rsidR="008C142D" w:rsidRDefault="008C142D" w:rsidP="00D278DE">
      <w:pPr>
        <w:pStyle w:val="Heading1"/>
      </w:pPr>
      <w:bookmarkStart w:id="295" w:name="_Toc61827312"/>
      <w:r>
        <w:t>Batılı Yeni Müslümanların Bakışından İslam’ın Kapsamlılığı</w:t>
      </w:r>
      <w:bookmarkEnd w:id="295"/>
    </w:p>
    <w:p w:rsidR="008C142D" w:rsidRDefault="008C142D">
      <w:r>
        <w:t>Bazı batılı görüş sahiplerinin insan hayatının gerçekleri karşısınd</w:t>
      </w:r>
      <w:r>
        <w:t>a</w:t>
      </w:r>
      <w:r>
        <w:t>ki kapsamlılığını teyit noktasında, bu konuyu batılı yeni Müslüman olmuş kimselerin açıklamaları ışığında daha fazla araştırmaya çalış</w:t>
      </w:r>
      <w:r>
        <w:t>a</w:t>
      </w:r>
      <w:r>
        <w:t xml:space="preserve">cağız. </w:t>
      </w:r>
    </w:p>
    <w:p w:rsidR="008C142D" w:rsidRDefault="008C142D">
      <w:r>
        <w:t>Şüphesiz, beşer hayatının farklı boyutlarına karşı mantıksal bir t</w:t>
      </w:r>
      <w:r>
        <w:t>a</w:t>
      </w:r>
      <w:r>
        <w:t>vır takınmak, İslam’ın Müslüman olmayan kimseler için, özellikle de batılı toplumlardaki vatandaşlar için çekici oluşunun en önemli sebe</w:t>
      </w:r>
      <w:r>
        <w:t>p</w:t>
      </w:r>
      <w:r>
        <w:t xml:space="preserve">lerinden biridir. </w:t>
      </w:r>
    </w:p>
    <w:p w:rsidR="008C142D" w:rsidRDefault="008C142D">
      <w:r>
        <w:t>Times London gazetesi, İngiliz kadınlarının ve Avrupalıların İ</w:t>
      </w:r>
      <w:r>
        <w:t>s</w:t>
      </w:r>
      <w:r>
        <w:t>lam’a yönelişinin gittikçe artışına işaret ederek, bunun sebeplerini b</w:t>
      </w:r>
      <w:r>
        <w:t>e</w:t>
      </w:r>
      <w:r>
        <w:t>yan hususunda şöyle yazmıştır: “Avrupalı yeni Müslüman olmuş k</w:t>
      </w:r>
      <w:r>
        <w:t>a</w:t>
      </w:r>
      <w:r>
        <w:t>dınların çoğu, İslam dinine yönelmelerinin sebebi olarak İslam’ın k</w:t>
      </w:r>
      <w:r>
        <w:t>a</w:t>
      </w:r>
      <w:r>
        <w:t>mil kanunlara sahip olduğu konusunu beyan etmişlerdir.”</w:t>
      </w:r>
      <w:r>
        <w:rPr>
          <w:rStyle w:val="FootnoteReference"/>
        </w:rPr>
        <w:footnoteReference w:id="1116"/>
      </w:r>
    </w:p>
    <w:p w:rsidR="008C142D" w:rsidRDefault="008C142D">
      <w:r>
        <w:t>Batılı yeni Müslüman olmuş kimseler, İslam kanunlarını açık, ka</w:t>
      </w:r>
      <w:r>
        <w:t>p</w:t>
      </w:r>
      <w:r>
        <w:t>samlı ve manevi değerlendirmelerle birlikte olan kanunlar olarak nit</w:t>
      </w:r>
      <w:r>
        <w:t>e</w:t>
      </w:r>
      <w:r>
        <w:t>lendirmekte ve de başka hiçbir dinin bu özelliklere sahip olmadığını belirtmektedirler. Onlar İslam’dan, “hayat, toplum ve aile için en iyi bir metot”, “toplumu düzenlemek için kamil bir sistem” ve de, “çı</w:t>
      </w:r>
      <w:r>
        <w:t>k</w:t>
      </w:r>
      <w:r>
        <w:t>mazdan ve karmaşalıktan insanı kurtarma gücüne sahip olan ve ins</w:t>
      </w:r>
      <w:r>
        <w:t>a</w:t>
      </w:r>
      <w:r>
        <w:t>nın maddi ve manevi hayatının bütün sorularına uygun ve yol açıcı cevaplar verebilen bir din” olarak söz etmektedirler.”</w:t>
      </w:r>
    </w:p>
    <w:p w:rsidR="008C142D" w:rsidRDefault="008C142D">
      <w:r>
        <w:t>Bu kimseler şöyle izhar etmektedirler: “İslam sadece bir din değil, doğru yaşama metodudur.”</w:t>
      </w:r>
    </w:p>
    <w:p w:rsidR="008C142D" w:rsidRDefault="008C142D">
      <w:r>
        <w:t>Hakeza açık bir şekilde şöyle ilan etmektedirler: “İslam sadece bir din değildir, aksine İslam her şeydir! ” Bu saadet vadisine giriş yolunu bulan kimselerin inancına göre, “dünyada İslam dışında hiçbir ideoloji ve t</w:t>
      </w:r>
      <w:r>
        <w:t>e</w:t>
      </w:r>
      <w:r>
        <w:t xml:space="preserve">fekkür, insanı dünya ve ahiret saadetine eriştiremez.” </w:t>
      </w:r>
    </w:p>
    <w:p w:rsidR="008C142D" w:rsidRDefault="008C142D">
      <w:r>
        <w:rPr>
          <w:b/>
          <w:bCs/>
        </w:rPr>
        <w:t xml:space="preserve">1- İsveçli yeni Müslüman olmuş Mona hanım, </w:t>
      </w:r>
      <w:r>
        <w:t>Stockholm İslami encümeninde faaliyet göstermektedir, İslam dininin davetçil</w:t>
      </w:r>
      <w:r>
        <w:t>e</w:t>
      </w:r>
      <w:r>
        <w:t>rinden biridir ve de İsveç okullarında İslam’ı tanıtmaya çalışmaktadır. Mona hanım kendi şahsi tecrübeleri esasınca şuna inanmaktadır: “İsveç ha</w:t>
      </w:r>
      <w:r>
        <w:t>l</w:t>
      </w:r>
      <w:r>
        <w:t>kının İslam’a yönelişi artış kaydetmektedir. Özellikle son yı</w:t>
      </w:r>
      <w:r>
        <w:t>l</w:t>
      </w:r>
      <w:r>
        <w:t>larda bu artış, yirmi ila otuz yaş gençler arasında dikkate değerdir.”</w:t>
      </w:r>
    </w:p>
    <w:p w:rsidR="008C142D" w:rsidRDefault="008C142D">
      <w:r>
        <w:t>Mona hanım, bunun en önemli sebebinin ise İsveç toplumundaki manevi yoksulluk, duygusal eksiklikler ve inanç boşluğu olduğunu söylemektedir. diğer bir neden ise, “İslam’ın, hayatın devamı için b</w:t>
      </w:r>
      <w:r>
        <w:t>e</w:t>
      </w:r>
      <w:r>
        <w:t>şer ihtiyacıyla uyumlu, kapsamlı ve açık kanunlara sahip olmasıdır.”</w:t>
      </w:r>
      <w:r>
        <w:rPr>
          <w:rStyle w:val="FootnoteReference"/>
        </w:rPr>
        <w:footnoteReference w:id="1117"/>
      </w:r>
    </w:p>
    <w:p w:rsidR="008C142D" w:rsidRDefault="008C142D">
      <w:r>
        <w:rPr>
          <w:b/>
          <w:bCs/>
        </w:rPr>
        <w:t xml:space="preserve">2- Yeni Müslüman olmuş Fransız filozofu Roger Garaudy: </w:t>
      </w:r>
      <w:r>
        <w:t>Garaudy, aynı zamanda Sorbon</w:t>
      </w:r>
      <w:r>
        <w:rPr>
          <w:rStyle w:val="FootnoteReference"/>
        </w:rPr>
        <w:footnoteReference w:id="1118"/>
      </w:r>
      <w:r>
        <w:t xml:space="preserve"> Üniversitesi üstadıdır ve de İsveç radyosu muhabiriyle yaptığı söyleşide şu açıklamada bulunmuştur: “Belki de b</w:t>
      </w:r>
      <w:r>
        <w:t>e</w:t>
      </w:r>
      <w:r>
        <w:t>nim neden Müslüman olduğumu sormak istiyorsunuz?! Zira ben Sosyalizm ve Hıristiyanlığı İslam’da buldum. İslam’ın ka</w:t>
      </w:r>
      <w:r>
        <w:t>p</w:t>
      </w:r>
      <w:r>
        <w:t>samlı kanunları, manevi değerleri korumakla iç içedir.”</w:t>
      </w:r>
      <w:r>
        <w:rPr>
          <w:rStyle w:val="FootnoteReference"/>
        </w:rPr>
        <w:footnoteReference w:id="1119"/>
      </w:r>
    </w:p>
    <w:p w:rsidR="008C142D" w:rsidRDefault="008C142D">
      <w:r>
        <w:t>Garaudy daha sonra şöyle eklemektedir: “İslami hakikatlerin aydı</w:t>
      </w:r>
      <w:r>
        <w:t>n</w:t>
      </w:r>
      <w:r>
        <w:t>lığı ve burhan gücü ve bunların fıtratla olan uyumu, bu dini insanın evrensel dini haline getirecektir. Özellikle de insanın saadetini garanti ettiği iddiasında bulunan Sosyalizm, Kapitalizm ve benzeri ideolojil</w:t>
      </w:r>
      <w:r>
        <w:t>e</w:t>
      </w:r>
      <w:r>
        <w:t>rin yenilgisinden so</w:t>
      </w:r>
      <w:r>
        <w:t>n</w:t>
      </w:r>
      <w:r>
        <w:t>ra, İslam evrensel bir din haline gelecektir.”</w:t>
      </w:r>
      <w:r>
        <w:rPr>
          <w:rStyle w:val="FootnoteReference"/>
        </w:rPr>
        <w:footnoteReference w:id="1120"/>
      </w:r>
    </w:p>
    <w:p w:rsidR="008C142D" w:rsidRDefault="008C142D">
      <w:r>
        <w:rPr>
          <w:b/>
          <w:bCs/>
        </w:rPr>
        <w:t xml:space="preserve">3- Dr. Robert Carin: </w:t>
      </w:r>
      <w:r>
        <w:t>ABD’nin eski cumhurbaşkanı Richard Nixon’un eski müşaviri olup İslam dinini kabul etmiştir. Dr. Robert da Amerika halkının bu ülkenin toplumsal durumu karşısında taşıdığı e</w:t>
      </w:r>
      <w:r>
        <w:t>n</w:t>
      </w:r>
      <w:r>
        <w:t>dişeye işaret ederek ve ABD’nin karmaşık sorunlarını halletmede İ</w:t>
      </w:r>
      <w:r>
        <w:t>s</w:t>
      </w:r>
      <w:r>
        <w:t>lam’ın şahsına münhasır gücünü teyit ederek şöyle demiştir: “Ne H</w:t>
      </w:r>
      <w:r>
        <w:t>ı</w:t>
      </w:r>
      <w:r>
        <w:t xml:space="preserve">ristiyanlık ne de Yahudilik, hiç birisi bu karmaşıklıktan kurtulmak </w:t>
      </w:r>
      <w:r>
        <w:t>i</w:t>
      </w:r>
      <w:r>
        <w:t>çin uygun bir fikir ve örnek icat etme gücüne sahip değildir. Böyle bir şey sadece İslam’da vardır ve de İslami şeriat unsurlarında çok güzel bir şekilde göze çarpmaktadır. Bu unsurlar İslami olmanın yanısıra, Am</w:t>
      </w:r>
      <w:r>
        <w:t>e</w:t>
      </w:r>
      <w:r>
        <w:t>rika medeniyetinin kültür ve beyni de olabilir</w:t>
      </w:r>
      <w:r w:rsidR="0065374B">
        <w:t>.”</w:t>
      </w:r>
      <w:r>
        <w:rPr>
          <w:rStyle w:val="FootnoteReference"/>
        </w:rPr>
        <w:footnoteReference w:id="1121"/>
      </w:r>
    </w:p>
    <w:p w:rsidR="008C142D" w:rsidRDefault="008C142D">
      <w:r>
        <w:rPr>
          <w:b/>
          <w:bCs/>
        </w:rPr>
        <w:t xml:space="preserve">4- Amerikalı yeni Müslüman olan Stone Barbuza </w:t>
      </w:r>
      <w:r>
        <w:t>da İslam’ın, “Hayata tümüyle belirgin temeller öneren ve de toplumsal bir akım konumunda özel bir sistemi bulunan bir din” olarak anmaktadır.</w:t>
      </w:r>
      <w:r>
        <w:rPr>
          <w:rStyle w:val="FootnoteReference"/>
        </w:rPr>
        <w:footnoteReference w:id="1122"/>
      </w:r>
    </w:p>
    <w:p w:rsidR="008C142D" w:rsidRDefault="008C142D">
      <w:r>
        <w:rPr>
          <w:b/>
          <w:bCs/>
        </w:rPr>
        <w:t>5- Japonyalı yeni Müslüman olmuş araştırmacı Vetushiyu Kurda</w:t>
      </w:r>
      <w:r>
        <w:t xml:space="preserve"> ise İ</w:t>
      </w:r>
      <w:r>
        <w:t>s</w:t>
      </w:r>
      <w:r>
        <w:t>lam hakkındaki inancını şöyle beyan etmektedir: “İslam hem tabiat ötesi ve uhrevi işlere hem de dünyevi işlere hitap etmekt</w:t>
      </w:r>
      <w:r>
        <w:t>e</w:t>
      </w:r>
      <w:r>
        <w:t>dir.” Hakeza şöyle eklemektedir: “Diğer dinlerin hiç birisi İslam gibi kanunlara sahip değildir. İslam dininin güzelliği sadece uhrevi kon</w:t>
      </w:r>
      <w:r>
        <w:t>u</w:t>
      </w:r>
      <w:r>
        <w:t>larda değildir. Toplumsal konularda ve insanların hayatında da çok kapsamlı açıkl</w:t>
      </w:r>
      <w:r>
        <w:t>a</w:t>
      </w:r>
      <w:r>
        <w:t>maları ve tanımlarındadır .”</w:t>
      </w:r>
      <w:r>
        <w:rPr>
          <w:rStyle w:val="FootnoteReference"/>
        </w:rPr>
        <w:footnoteReference w:id="1123"/>
      </w:r>
    </w:p>
    <w:p w:rsidR="008C142D" w:rsidRDefault="008C142D">
      <w:r>
        <w:rPr>
          <w:b/>
          <w:bCs/>
        </w:rPr>
        <w:t>6- ABD ordusunda yeni Müslüman olmuş subay Simon Danke</w:t>
      </w:r>
      <w:r>
        <w:t xml:space="preserve"> ise İ</w:t>
      </w:r>
      <w:r>
        <w:t>s</w:t>
      </w:r>
      <w:r>
        <w:t>lam dininin kapsamlı olduğunu belirterek şöyle demiştir: “İslam hayatı, toplumu ve aileyi idare etmek için en iyi metottur. Özellikle de batı dünyasının ahlaki değerlerini kaybettiği, ailevi bağların koptuğu ve ırkçılığın yeniden hortladığı bir çağda İslam en iyi hayat biçim</w:t>
      </w:r>
      <w:r>
        <w:t>i</w:t>
      </w:r>
      <w:r>
        <w:t>dir.”</w:t>
      </w:r>
      <w:r>
        <w:rPr>
          <w:rStyle w:val="FootnoteReference"/>
        </w:rPr>
        <w:footnoteReference w:id="1124"/>
      </w:r>
    </w:p>
    <w:p w:rsidR="008C142D" w:rsidRDefault="008C142D">
      <w:r>
        <w:rPr>
          <w:b/>
          <w:bCs/>
        </w:rPr>
        <w:t>7- İsveçli yeni Müslüman olan genç İbrahim</w:t>
      </w:r>
      <w:r>
        <w:t xml:space="preserve"> de neden Müslüman olduğunu beyan ederek şöyle demiştir: “İslam, toplumu bina edebil</w:t>
      </w:r>
      <w:r>
        <w:t>e</w:t>
      </w:r>
      <w:r>
        <w:t xml:space="preserve">cek kamil bir sisteme sahiptir. Ben İslam’da, maddiyatın üzerimde </w:t>
      </w:r>
      <w:r>
        <w:t>e</w:t>
      </w:r>
      <w:r>
        <w:t>gemen olmaması gerektiğini öğrendim. Müslüman olduktan sonra batıni huzur ve rahatlık hissetmekteyim, kendime güvenmekteyim ve çok güçlü bir ruh haletine sahip bulunmaktayım.”</w:t>
      </w:r>
      <w:r>
        <w:rPr>
          <w:rStyle w:val="FootnoteReference"/>
        </w:rPr>
        <w:footnoteReference w:id="1125"/>
      </w:r>
    </w:p>
    <w:p w:rsidR="008C142D" w:rsidRDefault="008C142D">
      <w:r>
        <w:rPr>
          <w:b/>
          <w:bCs/>
        </w:rPr>
        <w:t>8- Finlandiyalı yeni Müslüman olmuş Sümeyye</w:t>
      </w:r>
      <w:r>
        <w:t xml:space="preserve"> hanım da (önc</w:t>
      </w:r>
      <w:r>
        <w:t>e</w:t>
      </w:r>
      <w:r>
        <w:t>ki adı Kishi’dir) bu gerçeği açıklayarak şöyle demiştir: “İslam sadece bir din değildir. Aksine İslam her şeydir. İslam benim bütün hayatı</w:t>
      </w:r>
      <w:r>
        <w:t>m</w:t>
      </w:r>
      <w:r>
        <w:t>dır. İslam’ın sabahtan akşama kadar, hayat faaliyetleri için açık bir y</w:t>
      </w:r>
      <w:r>
        <w:t>o</w:t>
      </w:r>
      <w:r>
        <w:t>lu ve metodu vardır. İslam hükümleri bütün meseleleri kapsamakt</w:t>
      </w:r>
      <w:r>
        <w:t>a</w:t>
      </w:r>
      <w:r>
        <w:t>dır.”</w:t>
      </w:r>
    </w:p>
    <w:p w:rsidR="008C142D" w:rsidRDefault="008C142D">
      <w:r>
        <w:t>Sümeyye hanım daha sonra şöyle eklemektedir: “Ben Müslüman olduktan sonra manevi ve insani değerlere sahip özgür bir kadın old</w:t>
      </w:r>
      <w:r>
        <w:t>u</w:t>
      </w:r>
      <w:r>
        <w:t>ğumu hissediyorum. İslam kadınlar için çok yüce değerler tayin etmi</w:t>
      </w:r>
      <w:r>
        <w:t>ş</w:t>
      </w:r>
      <w:r>
        <w:t>tir.”</w:t>
      </w:r>
      <w:r>
        <w:rPr>
          <w:rStyle w:val="FootnoteReference"/>
        </w:rPr>
        <w:footnoteReference w:id="1126"/>
      </w:r>
    </w:p>
    <w:p w:rsidR="008C142D" w:rsidRDefault="008C142D">
      <w:r>
        <w:rPr>
          <w:b/>
          <w:bCs/>
        </w:rPr>
        <w:t>9- Avusturyalı yeni Müslüman olmuş olan Fatıma hanım (Angela)</w:t>
      </w:r>
      <w:r>
        <w:rPr>
          <w:rStyle w:val="KadriChar"/>
        </w:rPr>
        <w:t xml:space="preserve"> </w:t>
      </w:r>
      <w:r>
        <w:t>İslam’ın beşerin çeşitli ihtiyaçlarına cevap verebilecek b</w:t>
      </w:r>
      <w:r>
        <w:t>ü</w:t>
      </w:r>
      <w:r>
        <w:t>yük bir güce sahip olduğu hakkındaki inancını şöyle beyan etmekt</w:t>
      </w:r>
      <w:r>
        <w:t>e</w:t>
      </w:r>
      <w:r>
        <w:t>dir: “İslam, maddi ve manevi hayatta söz konusu olan bütün sorulara yol gösterici cevaplar vermektedir. Ben hiçbir mektepte, bütün soru</w:t>
      </w:r>
      <w:r>
        <w:t>n</w:t>
      </w:r>
      <w:r>
        <w:t>ları çözebilecek, akıllı, sağlam ve tatmin edici cevapların o</w:t>
      </w:r>
      <w:r>
        <w:t>l</w:t>
      </w:r>
      <w:r>
        <w:t>duğunu görmedim. İslam, hem aile, hem çocuk terbiyesi, hem sağlık, hem be</w:t>
      </w:r>
      <w:r>
        <w:t>s</w:t>
      </w:r>
      <w:r>
        <w:t>lenme, hem iktisat, hem siyaset ve hem de benzeri bir çok k</w:t>
      </w:r>
      <w:r>
        <w:t>o</w:t>
      </w:r>
      <w:r>
        <w:t>nularda kapsamlı hükümlere sahiptir. Örneğin Avusturyalı bir ortopedist, n</w:t>
      </w:r>
      <w:r>
        <w:t>a</w:t>
      </w:r>
      <w:r>
        <w:t>maz esnasındaki bütün hareketlerimizi incelemeye aldı ve b</w:t>
      </w:r>
      <w:r>
        <w:t>ü</w:t>
      </w:r>
      <w:r>
        <w:t>tün bu hareketlerin beden için çok uygun bir spor olduğu sonucuna vardı.”</w:t>
      </w:r>
      <w:r>
        <w:rPr>
          <w:rStyle w:val="FootnoteReference"/>
        </w:rPr>
        <w:footnoteReference w:id="1127"/>
      </w:r>
    </w:p>
    <w:p w:rsidR="008C142D" w:rsidRDefault="008C142D">
      <w:r>
        <w:rPr>
          <w:b/>
          <w:bCs/>
        </w:rPr>
        <w:t>10- Amerikalı yeni Müslüman olmuş olan Abdurreşit Taviras</w:t>
      </w:r>
      <w:r>
        <w:t xml:space="preserve"> ise şuna inanmaktadır: “İslam, bireylerin karşı karşıya olduğu Amer</w:t>
      </w:r>
      <w:r>
        <w:t>i</w:t>
      </w:r>
      <w:r>
        <w:t>ka’nın temelsiz toplum baskılarını ortadan kaldırabilecek güce sahi</w:t>
      </w:r>
      <w:r>
        <w:t>p</w:t>
      </w:r>
      <w:r>
        <w:t>tir.”</w:t>
      </w:r>
    </w:p>
    <w:p w:rsidR="008C142D" w:rsidRDefault="008C142D">
      <w:r>
        <w:t>Taviras, İslam’ın sadece bir din olmadığına, aksine doğru yaşama metodu olduğuna inanmaktadır.”</w:t>
      </w:r>
      <w:r>
        <w:rPr>
          <w:rStyle w:val="FootnoteReference"/>
        </w:rPr>
        <w:footnoteReference w:id="1128"/>
      </w:r>
    </w:p>
    <w:p w:rsidR="008C142D" w:rsidRDefault="008C142D">
      <w:r>
        <w:rPr>
          <w:b/>
          <w:bCs/>
        </w:rPr>
        <w:t>11- Almanyalı yeni Müslüman olan Fatıma (Alek)</w:t>
      </w:r>
      <w:r>
        <w:t xml:space="preserve"> hanım ise İ</w:t>
      </w:r>
      <w:r>
        <w:t>s</w:t>
      </w:r>
      <w:r>
        <w:t>lam’ı kabul etmesinin sebeplerini beyan ederken şöyle demiştir: “İ</w:t>
      </w:r>
      <w:r>
        <w:t>s</w:t>
      </w:r>
      <w:r>
        <w:t>lam dışında hiçbir tefekkür ve ideoloji, insanı dünya ve ahiret saadet</w:t>
      </w:r>
      <w:r>
        <w:t>i</w:t>
      </w:r>
      <w:r>
        <w:t>ne ulaştırab</w:t>
      </w:r>
      <w:r>
        <w:t>i</w:t>
      </w:r>
      <w:r>
        <w:t>lecek güce sahip değildir.”</w:t>
      </w:r>
      <w:r>
        <w:rPr>
          <w:rStyle w:val="FootnoteReference"/>
        </w:rPr>
        <w:footnoteReference w:id="1129"/>
      </w:r>
    </w:p>
    <w:p w:rsidR="008C142D" w:rsidRDefault="008C142D"/>
    <w:p w:rsidR="008C142D" w:rsidRDefault="008C142D" w:rsidP="00D278DE">
      <w:pPr>
        <w:pStyle w:val="Heading1"/>
      </w:pPr>
      <w:bookmarkStart w:id="296" w:name="_Toc61827313"/>
      <w:r>
        <w:t>İmam Humeyni’nin Bakış Açısından İmam Humeyni Asrı</w:t>
      </w:r>
      <w:bookmarkEnd w:id="296"/>
    </w:p>
    <w:p w:rsidR="008C142D" w:rsidRDefault="008C142D">
      <w:r>
        <w:t>Uluslararası sahadaki mevcut değişimler, çağdaş insanın dini ve manevi yönelişleri, dünyada ve özellikle de batı dünyasında İslami uyanışın ve İslamcılığın geniş da</w:t>
      </w:r>
      <w:r>
        <w:t>l</w:t>
      </w:r>
      <w:r>
        <w:t xml:space="preserve">gaları şu gerçeği teyit etmektedir ki, Hz. İmam Humeyni </w:t>
      </w:r>
      <w:r>
        <w:rPr>
          <w:i/>
          <w:iCs/>
          <w:sz w:val="8"/>
        </w:rPr>
        <w:t xml:space="preserve">(Allah’ın rahmeti üzerine olsun) </w:t>
      </w:r>
      <w:r>
        <w:t>en büyük halk devrimini yöneterek ve idare ederek, hakikatte çağdaş insanın dini ve manevi hayatının yen</w:t>
      </w:r>
      <w:r>
        <w:t>i</w:t>
      </w:r>
      <w:r>
        <w:t xml:space="preserve">lendiği bir çağın başlatıcısı olmuştur ve bu asrı, haklı olarak “İmam Humeyni </w:t>
      </w:r>
      <w:r>
        <w:rPr>
          <w:i/>
          <w:iCs/>
          <w:sz w:val="8"/>
        </w:rPr>
        <w:t xml:space="preserve">(Allah’ın rahmeti üzerine olsun) </w:t>
      </w:r>
      <w:r>
        <w:t xml:space="preserve">asrı” olarak adlandırmak gerekir. </w:t>
      </w:r>
    </w:p>
    <w:p w:rsidR="008C142D" w:rsidRDefault="008C142D">
      <w:r>
        <w:t>İmam Humeyni’ye göre bu asır, “İslam’ın süpergüçleri zillete s</w:t>
      </w:r>
      <w:r>
        <w:t>ü</w:t>
      </w:r>
      <w:r>
        <w:t>rüklediği, dahili ve harici bütün engelleri ortadan kaldırdığı ve düny</w:t>
      </w:r>
      <w:r>
        <w:t>a</w:t>
      </w:r>
      <w:r>
        <w:t>nın kilit noktaları fethettiği”</w:t>
      </w:r>
      <w:r>
        <w:rPr>
          <w:rStyle w:val="FootnoteReference"/>
        </w:rPr>
        <w:t xml:space="preserve"> </w:t>
      </w:r>
      <w:r>
        <w:rPr>
          <w:rStyle w:val="FootnoteReference"/>
        </w:rPr>
        <w:footnoteReference w:id="1130"/>
      </w:r>
      <w:r>
        <w:t xml:space="preserve"> bir çağ olacaktır. </w:t>
      </w:r>
    </w:p>
    <w:p w:rsidR="008C142D" w:rsidRDefault="008C142D">
      <w:r>
        <w:t xml:space="preserve">İmam Humeyni asrı, bizzat İmam Humeyni’nin </w:t>
      </w:r>
      <w:r>
        <w:rPr>
          <w:i/>
          <w:iCs/>
          <w:sz w:val="8"/>
        </w:rPr>
        <w:t xml:space="preserve">(Allah’ın rahmeti üzerine olsun) </w:t>
      </w:r>
      <w:r>
        <w:t>sözl</w:t>
      </w:r>
      <w:r>
        <w:t>e</w:t>
      </w:r>
      <w:r>
        <w:t>rinde şöyle yer almıştır: “Hakikatte gerçek bir devrim ve de Muha</w:t>
      </w:r>
      <w:r>
        <w:t>m</w:t>
      </w:r>
      <w:r>
        <w:t>medi hükümlerin beyan edicisi olan bu devrimimizi insanlara anla</w:t>
      </w:r>
      <w:r>
        <w:t>t</w:t>
      </w:r>
      <w:r>
        <w:t>makla, dünyayı sömüren zulüm sultasına son vereceğiz ve Allah’ın i</w:t>
      </w:r>
      <w:r>
        <w:t>z</w:t>
      </w:r>
      <w:r>
        <w:t xml:space="preserve">niyle, İmam-ı Zaman’ın </w:t>
      </w:r>
      <w:r>
        <w:rPr>
          <w:sz w:val="8"/>
        </w:rPr>
        <w:t>(ruhumuz ona feda olsun)</w:t>
      </w:r>
      <w:r>
        <w:t xml:space="preserve"> hakkı olan mutlak imametin tümel ıslahatçı ve kurtarıcısının zuhuru için gerekli olan ortamı sağlayac</w:t>
      </w:r>
      <w:r>
        <w:t>a</w:t>
      </w:r>
      <w:r>
        <w:t>ğız.”</w:t>
      </w:r>
      <w:r>
        <w:rPr>
          <w:rStyle w:val="FootnoteReference"/>
        </w:rPr>
        <w:footnoteReference w:id="1131"/>
      </w:r>
    </w:p>
    <w:p w:rsidR="008C142D" w:rsidRDefault="008C142D">
      <w:r>
        <w:t>Zira, “Bizim devrimimiz İran’a has bir devrim değildir. İran devr</w:t>
      </w:r>
      <w:r>
        <w:t>i</w:t>
      </w:r>
      <w:r>
        <w:t xml:space="preserve">mi, İslam’ın Hz. Hüccet’in </w:t>
      </w:r>
      <w:r>
        <w:rPr>
          <w:sz w:val="8"/>
        </w:rPr>
        <w:t>(ruhumuz ona feda olsun)</w:t>
      </w:r>
      <w:r>
        <w:t xml:space="preserve"> bayraktarlığındaki büyük devr</w:t>
      </w:r>
      <w:r>
        <w:t>i</w:t>
      </w:r>
      <w:r>
        <w:t>min başlangıcıdır. Allah, bütün dünya Müslümanlarına ihsanda bulu</w:t>
      </w:r>
      <w:r>
        <w:t>n</w:t>
      </w:r>
      <w:r>
        <w:t xml:space="preserve">sun ve de Hz. Hüccet’in </w:t>
      </w:r>
      <w:r>
        <w:rPr>
          <w:i/>
          <w:iCs/>
          <w:sz w:val="8"/>
        </w:rPr>
        <w:t xml:space="preserve">(Allah’ın selamı üzerine olsun) </w:t>
      </w:r>
      <w:r>
        <w:t>zuhurunu bu asırda karar kılsın”</w:t>
      </w:r>
      <w:r>
        <w:rPr>
          <w:rStyle w:val="FootnoteReference"/>
        </w:rPr>
        <w:footnoteReference w:id="1132"/>
      </w:r>
    </w:p>
    <w:p w:rsidR="008C142D" w:rsidRDefault="008C142D">
      <w:r>
        <w:t xml:space="preserve">Hakikatte, İslam devrimi ve İmam Humeyni </w:t>
      </w:r>
      <w:r>
        <w:rPr>
          <w:i/>
          <w:iCs/>
          <w:sz w:val="8"/>
        </w:rPr>
        <w:t xml:space="preserve">(Allah’ın rahmeti üzerine olsun) </w:t>
      </w:r>
      <w:r>
        <w:t>asrı, m</w:t>
      </w:r>
      <w:r>
        <w:t>o</w:t>
      </w:r>
      <w:r>
        <w:t xml:space="preserve">dern cahiliyye çağının son döneminin bitişinin başlangıcıdır. </w:t>
      </w:r>
    </w:p>
    <w:p w:rsidR="008C142D" w:rsidRDefault="008C142D"/>
    <w:p w:rsidR="008C142D" w:rsidRDefault="008C142D" w:rsidP="00D278DE">
      <w:pPr>
        <w:pStyle w:val="Heading1"/>
      </w:pPr>
      <w:bookmarkStart w:id="297" w:name="_Toc61827314"/>
      <w:r>
        <w:t xml:space="preserve">Vaad Edilmiş Mehdi’nin </w:t>
      </w:r>
      <w:r>
        <w:rPr>
          <w:i/>
          <w:iCs/>
          <w:sz w:val="8"/>
        </w:rPr>
        <w:t xml:space="preserve">(Allah’ın selamı üzerine olsun) </w:t>
      </w:r>
      <w:r>
        <w:t>Zuhurunun Eşiğinde Dünya</w:t>
      </w:r>
      <w:bookmarkEnd w:id="297"/>
    </w:p>
    <w:p w:rsidR="008C142D" w:rsidRDefault="008C142D">
      <w:r>
        <w:t xml:space="preserve">Bu asırda, batının inkarcı medeniyetinin şans güneşi batmaya yüz tutmuştur ve insan tümel haysiyetinde Hz. Mehdi’nin </w:t>
      </w:r>
      <w:r>
        <w:rPr>
          <w:i/>
          <w:iCs/>
          <w:sz w:val="8"/>
          <w:szCs w:val="8"/>
        </w:rPr>
        <w:t xml:space="preserve">(ruhumuz ona feda olsun) </w:t>
      </w:r>
      <w:r>
        <w:t>zuh</w:t>
      </w:r>
      <w:r>
        <w:t>u</w:t>
      </w:r>
      <w:r>
        <w:t xml:space="preserve">runu beklemektedir. Bu yüzden hiç şüphesiz, İslam devriminin tarihi görevini ve de İmam Humeyni </w:t>
      </w:r>
      <w:r>
        <w:rPr>
          <w:i/>
          <w:iCs/>
          <w:sz w:val="8"/>
        </w:rPr>
        <w:t xml:space="preserve">(Allah’ın rahmeti üzerine olsun) </w:t>
      </w:r>
      <w:r>
        <w:t>asrının hakikat</w:t>
      </w:r>
      <w:r>
        <w:t>i</w:t>
      </w:r>
      <w:r>
        <w:t>ni tümüyle anlamak için, Allah’tan basiret ve hikmet talep etmek g</w:t>
      </w:r>
      <w:r>
        <w:t>e</w:t>
      </w:r>
      <w:r>
        <w:t xml:space="preserve">rekir. Hz. Seyyid’uş- Şuheda </w:t>
      </w:r>
      <w:r>
        <w:rPr>
          <w:i/>
          <w:iCs/>
          <w:sz w:val="8"/>
        </w:rPr>
        <w:t xml:space="preserve">(Allah’ın selamı üzerine olsun) </w:t>
      </w:r>
      <w:r>
        <w:t>Arefe duasında şöyle buyurmuştur: “A</w:t>
      </w:r>
      <w:r>
        <w:t>l</w:t>
      </w:r>
      <w:r>
        <w:t>lah’ım! Bizi nurlar elbisesi ve basiret hidayetiyle kendine dö</w:t>
      </w:r>
      <w:r>
        <w:t>n</w:t>
      </w:r>
      <w:r>
        <w:t>dür.”</w:t>
      </w:r>
    </w:p>
    <w:p w:rsidR="008C142D" w:rsidRDefault="008C142D">
      <w:r>
        <w:t>Hikmet, sadece ehli nezdinde müşahade edilen bir simya, müşahade ehli ise hakikat alemini görebilen kimselerdir. O halde di</w:t>
      </w:r>
      <w:r>
        <w:t>n</w:t>
      </w:r>
      <w:r>
        <w:t>dar olmayan kimseleri hikmet sahibi olarak adlandıramayız ve de din yolu dışında d</w:t>
      </w:r>
      <w:r>
        <w:t>i</w:t>
      </w:r>
      <w:r>
        <w:t>nin hakikatine erişmek mümkün değildir.”</w:t>
      </w:r>
      <w:r>
        <w:rPr>
          <w:rStyle w:val="FootnoteReference"/>
        </w:rPr>
        <w:footnoteReference w:id="1133"/>
      </w:r>
    </w:p>
    <w:p w:rsidR="008C142D" w:rsidRDefault="008C142D">
      <w:r>
        <w:t>Müslümanların önderi Ayetullah Hamenei’nin, “kalem ehli şehitl</w:t>
      </w:r>
      <w:r>
        <w:t>e</w:t>
      </w:r>
      <w:r>
        <w:t>rin efendisi” olarak adlandırdığı Şehit Seyyid Murtaza Avini de hi</w:t>
      </w:r>
      <w:r>
        <w:t>k</w:t>
      </w:r>
      <w:r>
        <w:t xml:space="preserve">metli yorumlarıyla İmam Humeyni </w:t>
      </w:r>
      <w:r>
        <w:rPr>
          <w:i/>
          <w:iCs/>
          <w:sz w:val="8"/>
        </w:rPr>
        <w:t xml:space="preserve">(Allah’ın rahmeti üzerine olsun) </w:t>
      </w:r>
      <w:r>
        <w:t>asrını yorumlamaya ç</w:t>
      </w:r>
      <w:r>
        <w:t>a</w:t>
      </w:r>
      <w:r>
        <w:t>lışan müşahade ehli kimselerden biriydi. Şehit Seyyid Murtaza Avini, İmam Humeyni’nin ve İslam devriminin hakikatini izah etmekte, ke</w:t>
      </w:r>
      <w:r>
        <w:t>n</w:t>
      </w:r>
      <w:r>
        <w:t>di içindeki sırları ifşa etmekten başka bir yol göremiyordu ve bu m</w:t>
      </w:r>
      <w:r>
        <w:t>a</w:t>
      </w:r>
      <w:r>
        <w:t>kamda kendi kendisiyle dertleşerek şöyle yazmıştır: “Acaba ben, ha</w:t>
      </w:r>
      <w:r>
        <w:t>d</w:t>
      </w:r>
      <w:r>
        <w:t>dinden fazla mı söylenmemesi gereken sözler sarfettim? Bilemiyorum, ama ne olursa olsun ben, bu sözleri beyan etmenin zamanının geldiğ</w:t>
      </w:r>
      <w:r>
        <w:t>i</w:t>
      </w:r>
      <w:r>
        <w:t>ni düşünüy</w:t>
      </w:r>
      <w:r>
        <w:t>o</w:t>
      </w:r>
      <w:r>
        <w:t>rum.”</w:t>
      </w:r>
      <w:r>
        <w:rPr>
          <w:rStyle w:val="FootnoteReference"/>
        </w:rPr>
        <w:footnoteReference w:id="1134"/>
      </w:r>
    </w:p>
    <w:p w:rsidR="008C142D" w:rsidRDefault="008C142D">
      <w:r>
        <w:t>O kutlu şehit, “İmam Humeyni’nin varlığı ve bereketlerini sadece yeryüzünde, insanın batıni değişimini ararken Peygamberlerin tarih</w:t>
      </w:r>
      <w:r>
        <w:t>i</w:t>
      </w:r>
      <w:r>
        <w:t>ne müracaat eden kimseler hakkıyla derk edebilir.”</w:t>
      </w:r>
      <w:r>
        <w:rPr>
          <w:rStyle w:val="FootnoteReference"/>
        </w:rPr>
        <w:footnoteReference w:id="1135"/>
      </w:r>
      <w:r>
        <w:t xml:space="preserve"> demektedir. Bu kutlu şehit, daha sonra İmam Humeyni asrının ve İslam devriminin hakik</w:t>
      </w:r>
      <w:r>
        <w:t>a</w:t>
      </w:r>
      <w:r>
        <w:t>tini beyan ederken şöyle eklemektedir: “Rönesans’tan bu tarafa beş</w:t>
      </w:r>
      <w:r>
        <w:t>e</w:t>
      </w:r>
      <w:r>
        <w:t>rin son cahiliye çağı başlamış bulunmaktadır. Kavimlerin tarihi hayatı, bütün dünyada birbiriyle irtibat kurmuş haldedir. Böylece beşerin, t</w:t>
      </w:r>
      <w:r>
        <w:t>ü</w:t>
      </w:r>
      <w:r>
        <w:t>mel haysiyetinde gerçekleşmiş bir örnek bulmasını sağlamıştır. Böyl</w:t>
      </w:r>
      <w:r>
        <w:t>e</w:t>
      </w:r>
      <w:r>
        <w:t>ce eğer bir değişiklik olacaksa bir yerde bütün insanlık için gerçekle</w:t>
      </w:r>
      <w:r>
        <w:t>ş</w:t>
      </w:r>
      <w:r>
        <w:t xml:space="preserve">sin. Şu anda, dünyanın global bir köy haline geldiği tabiri de, “ahir zamanın ve vaad edilmiş Hz. Mehdi’nin </w:t>
      </w:r>
      <w:r>
        <w:rPr>
          <w:i/>
          <w:iCs/>
          <w:sz w:val="8"/>
        </w:rPr>
        <w:t xml:space="preserve">(Allah’ın selamı üzerine olsun) </w:t>
      </w:r>
      <w:r>
        <w:t>zuhur asrının ge</w:t>
      </w:r>
      <w:r>
        <w:t>l</w:t>
      </w:r>
      <w:r>
        <w:t>diğini” göstermektedir. Zira, beşeriyetin beklediği o büyük değişim bütün insanlığı ka</w:t>
      </w:r>
      <w:r>
        <w:t>p</w:t>
      </w:r>
      <w:r>
        <w:t>samalıdır ve de kapsayacaktır.”</w:t>
      </w:r>
      <w:r>
        <w:rPr>
          <w:rStyle w:val="FootnoteReference"/>
        </w:rPr>
        <w:footnoteReference w:id="1136"/>
      </w:r>
    </w:p>
    <w:p w:rsidR="008C142D" w:rsidRDefault="008C142D">
      <w:r>
        <w:t xml:space="preserve">Kutlu şehit daha sonra şöyle demektedir: “Beşerin bu son cahiliyye çağında insan, kendi varlıksal haysiyetinde manevi göklerden nazil </w:t>
      </w:r>
      <w:r>
        <w:t>o</w:t>
      </w:r>
      <w:r>
        <w:t>lacaktır. –ki olmuştur- bu asırda insan tümel haysiyetinde tövbe ed</w:t>
      </w:r>
      <w:r>
        <w:t>e</w:t>
      </w:r>
      <w:r>
        <w:t>cektir. Yeryüzünün manevi kenti olan İran’da İslam devriminin zafere erişmesiyle de bu çağ başlamış bulunmaktadır ve de bütün yeryüzünü ve beşeriyeti kapsamaya doğru gitmektedir.”</w:t>
      </w:r>
      <w:r>
        <w:rPr>
          <w:rStyle w:val="FootnoteReference"/>
        </w:rPr>
        <w:footnoteReference w:id="1137"/>
      </w:r>
    </w:p>
    <w:p w:rsidR="008C142D" w:rsidRDefault="008C142D"/>
    <w:p w:rsidR="008C142D" w:rsidRDefault="008C142D" w:rsidP="00D278DE">
      <w:pPr>
        <w:pStyle w:val="Heading1"/>
      </w:pPr>
      <w:bookmarkStart w:id="298" w:name="_Toc61827315"/>
      <w:r>
        <w:t xml:space="preserve">Gerçek Dindarlar ve de İmam Humeyni’nin </w:t>
      </w:r>
      <w:r>
        <w:rPr>
          <w:i/>
          <w:iCs/>
          <w:sz w:val="8"/>
        </w:rPr>
        <w:t xml:space="preserve">(Allah’ın rahmeti üzerine olsun) </w:t>
      </w:r>
      <w:r>
        <w:t>Asrının Derk ve Y</w:t>
      </w:r>
      <w:r>
        <w:t>o</w:t>
      </w:r>
      <w:r>
        <w:t>rumu</w:t>
      </w:r>
      <w:bookmarkEnd w:id="298"/>
    </w:p>
    <w:p w:rsidR="008C142D" w:rsidRDefault="008C142D">
      <w:r>
        <w:t>Bütün basiret sahibi dindarlar, İslam devriminin ve bu devrimin e</w:t>
      </w:r>
      <w:r>
        <w:t>v</w:t>
      </w:r>
      <w:r>
        <w:t xml:space="preserve">rensel ve tarihi mesajına bakarak İmam Humeyni </w:t>
      </w:r>
      <w:r>
        <w:rPr>
          <w:i/>
          <w:iCs/>
          <w:sz w:val="8"/>
        </w:rPr>
        <w:t xml:space="preserve">(Allah’ın rahmeti üzerine olsun) </w:t>
      </w:r>
      <w:r>
        <w:t>asrının gerçeklerini yorumlayabilme ve hakkıyla izah edebilme gücüne sahi</w:t>
      </w:r>
      <w:r>
        <w:t>p</w:t>
      </w:r>
      <w:r>
        <w:t xml:space="preserve">tir. </w:t>
      </w:r>
    </w:p>
    <w:p w:rsidR="008C142D" w:rsidRDefault="008C142D">
      <w:r>
        <w:t xml:space="preserve">Almanyalı yeni Müslüman olmuş olan Prof. Yaves Usus, bu şuurlu ve bilinçli dindarlardan biri olup İslam devriminin, İmam Humeyni </w:t>
      </w:r>
      <w:r>
        <w:rPr>
          <w:i/>
          <w:iCs/>
          <w:sz w:val="8"/>
        </w:rPr>
        <w:t>(A</w:t>
      </w:r>
      <w:r>
        <w:rPr>
          <w:i/>
          <w:iCs/>
          <w:sz w:val="8"/>
        </w:rPr>
        <w:t>l</w:t>
      </w:r>
      <w:r>
        <w:rPr>
          <w:i/>
          <w:iCs/>
          <w:sz w:val="8"/>
        </w:rPr>
        <w:t xml:space="preserve">lah’ın rahmeti üzerine olsun) </w:t>
      </w:r>
      <w:r>
        <w:t>asrının ve de nihai hedeflerinin gizli boyutlarını yorumlay</w:t>
      </w:r>
      <w:r>
        <w:t>a</w:t>
      </w:r>
      <w:r>
        <w:t>rak şöyle demiştir: “Ben, batılı devletler topluluğunun bağrındaki aş</w:t>
      </w:r>
      <w:r>
        <w:t>i</w:t>
      </w:r>
      <w:r>
        <w:t>kar hakikatlere teveccühen ve de İmam Hamenei’nin peygamberimsi k</w:t>
      </w:r>
      <w:r>
        <w:t>ı</w:t>
      </w:r>
      <w:r>
        <w:t xml:space="preserve">lavuzluklarından ve işaretlerinden kaynaklanan aydın ilhamlara teveccühen, yakinen biliyorum ki hicri 14. asır, İmam Humeyni </w:t>
      </w:r>
      <w:r>
        <w:rPr>
          <w:i/>
          <w:iCs/>
          <w:sz w:val="8"/>
        </w:rPr>
        <w:t xml:space="preserve">(Allah’ın rahmeti üzerine olsun) </w:t>
      </w:r>
      <w:r>
        <w:t>ve İmam Hamenei asrıdır. Bu büyük şahsiyetler, Sahib- i Z</w:t>
      </w:r>
      <w:r>
        <w:t>a</w:t>
      </w:r>
      <w:r>
        <w:t xml:space="preserve">man’ın </w:t>
      </w:r>
      <w:r>
        <w:rPr>
          <w:sz w:val="8"/>
        </w:rPr>
        <w:t>(ruhumuz ona feda olsun)</w:t>
      </w:r>
      <w:r>
        <w:t xml:space="preserve"> eliyle yeryüzüne hükümet etmeyi müjdelemektedirler ki böylece bundan sonra bütün asırlar Peygamber’in Ehl- i Beyti’nin </w:t>
      </w:r>
      <w:r>
        <w:rPr>
          <w:i/>
          <w:iCs/>
          <w:sz w:val="8"/>
        </w:rPr>
        <w:t>(A</w:t>
      </w:r>
      <w:r>
        <w:rPr>
          <w:i/>
          <w:iCs/>
          <w:sz w:val="8"/>
        </w:rPr>
        <w:t>l</w:t>
      </w:r>
      <w:r>
        <w:rPr>
          <w:i/>
          <w:iCs/>
          <w:sz w:val="8"/>
        </w:rPr>
        <w:t xml:space="preserve">lah’ın selamı O’na ve Ehl- i Beyt’inin üzerine olsun) </w:t>
      </w:r>
      <w:r>
        <w:t>adıyla anı</w:t>
      </w:r>
      <w:r>
        <w:t>l</w:t>
      </w:r>
      <w:r>
        <w:t>sın.”</w:t>
      </w:r>
      <w:r>
        <w:rPr>
          <w:rStyle w:val="FootnoteReference"/>
        </w:rPr>
        <w:footnoteReference w:id="1138"/>
      </w:r>
    </w:p>
    <w:p w:rsidR="008C142D" w:rsidRDefault="008C142D"/>
    <w:p w:rsidR="008C142D" w:rsidRDefault="008C142D" w:rsidP="00D278DE">
      <w:pPr>
        <w:pStyle w:val="Heading1"/>
      </w:pPr>
      <w:bookmarkStart w:id="299" w:name="_Toc61827316"/>
      <w:r>
        <w:t xml:space="preserve">Vaad Edilmiş Mehdi’nin </w:t>
      </w:r>
      <w:r>
        <w:rPr>
          <w:i/>
          <w:iCs/>
          <w:sz w:val="8"/>
        </w:rPr>
        <w:t xml:space="preserve">(Allah’ın selamı üzerine olsun) </w:t>
      </w:r>
      <w:r>
        <w:t>Zuhur Ettiği Asır</w:t>
      </w:r>
      <w:bookmarkEnd w:id="299"/>
    </w:p>
    <w:p w:rsidR="008C142D" w:rsidRDefault="008C142D">
      <w:r>
        <w:t>Sözün özeti şudur ki: “Allah’tan hakikati gören bir göz talep etm</w:t>
      </w:r>
      <w:r>
        <w:t>e</w:t>
      </w:r>
      <w:r>
        <w:t>liyiz ki, selim aklın burhan ve delille derk ettiği ve anladığı hakikatl</w:t>
      </w:r>
      <w:r>
        <w:t>e</w:t>
      </w:r>
      <w:r>
        <w:t>ri, basiret ve kalp gözüyle de müşahade edebilelim. Zira, “Göz görd</w:t>
      </w:r>
      <w:r>
        <w:t>ü</w:t>
      </w:r>
      <w:r>
        <w:t>ğü zaman, gizli saydığın şey de aşikar olur.”</w:t>
      </w:r>
    </w:p>
    <w:p w:rsidR="008C142D" w:rsidRDefault="008C142D">
      <w:r>
        <w:t xml:space="preserve">O zaman açık bir şekilde, İmam Humeyni </w:t>
      </w:r>
      <w:r>
        <w:rPr>
          <w:i/>
          <w:iCs/>
          <w:sz w:val="8"/>
        </w:rPr>
        <w:t xml:space="preserve">(Allah’ın rahmeti üzerine olsun) </w:t>
      </w:r>
      <w:r>
        <w:t>asrı ve İslam devrimi asrının, yeryüzünde Allah’ın son hüccetinin küçük zuhur a</w:t>
      </w:r>
      <w:r>
        <w:t>s</w:t>
      </w:r>
      <w:r>
        <w:t xml:space="preserve">rı olduğunu ve de beşerin, Hüccet b. Hasan Askeri’nin </w:t>
      </w:r>
      <w:r>
        <w:rPr>
          <w:i/>
          <w:iCs/>
          <w:sz w:val="8"/>
        </w:rPr>
        <w:t xml:space="preserve">(Allah’ın selamı üzerine olsun) </w:t>
      </w:r>
      <w:r>
        <w:t>büyük zuhurunu derk etmeye susadığı bir asır olduğunu göreceğiz ve, “biz insanların gerçek sevgilisi olan İmam- ı Zaman’ın (ruhlarımız ona f</w:t>
      </w:r>
      <w:r>
        <w:t>e</w:t>
      </w:r>
      <w:r>
        <w:t>da olsun) zuhur asrına çok yaklaşmış bulunmaktayız.”</w:t>
      </w:r>
      <w:r>
        <w:rPr>
          <w:rStyle w:val="FootnoteReference"/>
        </w:rPr>
        <w:footnoteReference w:id="1139"/>
      </w:r>
    </w:p>
    <w:p w:rsidR="008C142D" w:rsidRDefault="008C142D">
      <w:r>
        <w:t xml:space="preserve">Bu asırda, “Mustazaflar ve mazlumlar dünyasında İslam devriminin kalplerde yayıldığının uzak bir panoramasını görmekteyiz. Dünya mazlumları ve mustazafları tarafından sömürgeciler ve diktatörler </w:t>
      </w:r>
      <w:r>
        <w:t>a</w:t>
      </w:r>
      <w:r>
        <w:t>leyhine başlatılan ve de gittikçe büyüme kaydeden bu h</w:t>
      </w:r>
      <w:r>
        <w:t>a</w:t>
      </w:r>
      <w:r>
        <w:t>reket aydınlık bir geleceği müjdelemektedir ve bu hareket Allah’ın vaadini gittikçe yakınlaştırmakt</w:t>
      </w:r>
      <w:r>
        <w:t>a</w:t>
      </w:r>
      <w:r>
        <w:t>dır.”</w:t>
      </w:r>
      <w:r>
        <w:rPr>
          <w:rStyle w:val="FootnoteReference"/>
        </w:rPr>
        <w:footnoteReference w:id="1140"/>
      </w:r>
    </w:p>
    <w:p w:rsidR="008C142D" w:rsidRDefault="008C142D">
      <w:r>
        <w:t>Bu asır, İslam güneşinin doğacağı ve de Hz. Fatıma’nın çocuğu ve vasilerin sonuncusu olan Hz. Bakiyyetullah’il- A’zam’ın (ru</w:t>
      </w:r>
      <w:r>
        <w:t>h</w:t>
      </w:r>
      <w:r>
        <w:t>larımız ona feda olsun) zuhur edeceğini müjd</w:t>
      </w:r>
      <w:r>
        <w:t>e</w:t>
      </w:r>
      <w:r>
        <w:t xml:space="preserve">lemektedir. </w:t>
      </w:r>
    </w:p>
    <w:p w:rsidR="008C142D" w:rsidRDefault="008C142D">
      <w:r>
        <w:t>Bu asırda, “adeta dünya, Mekke- i Muazzama’dan ve mahrumların arzular Ka’besinin ufkundan velayet güneşinin doğuşuna hazırlanma</w:t>
      </w:r>
      <w:r>
        <w:t>k</w:t>
      </w:r>
      <w:r>
        <w:t>tadır.”</w:t>
      </w:r>
      <w:r>
        <w:rPr>
          <w:rStyle w:val="FootnoteReference"/>
        </w:rPr>
        <w:footnoteReference w:id="1141"/>
      </w:r>
    </w:p>
    <w:p w:rsidR="008C142D" w:rsidRDefault="008C142D">
      <w:r>
        <w:t>“Allah, bütün Müslümanlara bir ihsanda bulunsun ve de Hz. Me</w:t>
      </w:r>
      <w:r>
        <w:t>h</w:t>
      </w:r>
      <w:r>
        <w:t>di’nin zuhurunu bu asırda karar kılsın.”</w:t>
      </w:r>
      <w:r>
        <w:rPr>
          <w:rStyle w:val="FootnoteReference"/>
        </w:rPr>
        <w:footnoteReference w:id="1142"/>
      </w:r>
    </w:p>
    <w:p w:rsidR="008C142D" w:rsidRDefault="008C142D">
      <w:r>
        <w:t>“Müjde ey gönül ki Mesih kokulu biri geliyor</w:t>
      </w:r>
    </w:p>
    <w:p w:rsidR="008C142D" w:rsidRDefault="008C142D">
      <w:r>
        <w:t xml:space="preserve"> Ki güzel nefeslerinden birinin kokusu geliyor”</w:t>
      </w:r>
    </w:p>
    <w:p w:rsidR="008C142D" w:rsidRDefault="008C142D">
      <w:r>
        <w:t xml:space="preserve">Ey Allah’ım! İslam ve ehlinin izzet içinde yaşadığı, nifak ve ehinin ise zelil olduğu yüce bir devlette sana yöneliriz. </w:t>
      </w:r>
    </w:p>
    <w:p w:rsidR="008C142D" w:rsidRDefault="008C142D">
      <w:r>
        <w:t xml:space="preserve">Allah’ım! Peygamberimizin </w:t>
      </w:r>
      <w:r>
        <w:rPr>
          <w:i/>
          <w:iCs/>
          <w:sz w:val="8"/>
        </w:rPr>
        <w:t xml:space="preserve">(Allah’ın selamı O’na ve Ehl- i Beyt’inin üzerine olsun) </w:t>
      </w:r>
      <w:r>
        <w:t>yokluğunu, velim</w:t>
      </w:r>
      <w:r>
        <w:t>i</w:t>
      </w:r>
      <w:r>
        <w:t>zin gaybetini, düşmanlarımızın çokluğunu, sayımızın azlığını, fitnel</w:t>
      </w:r>
      <w:r>
        <w:t>e</w:t>
      </w:r>
      <w:r>
        <w:t>rin şiddetini ve zamanın aleyhimize işlemesini sana şikayette bulunuy</w:t>
      </w:r>
      <w:r>
        <w:t>o</w:t>
      </w:r>
      <w:r>
        <w:t xml:space="preserve">ruz. </w:t>
      </w:r>
    </w:p>
    <w:p w:rsidR="008C142D" w:rsidRDefault="008C142D">
      <w:r>
        <w:t>Ey Allah’ım! Muhammed’e ve Ehl- i Beytine selam gönder. Se</w:t>
      </w:r>
      <w:r>
        <w:t>n</w:t>
      </w:r>
      <w:r>
        <w:t>den olan bir fethi hızlandırarak, zararı ortadan kaldırarak, güçlendiren bir yardımda bulunarak ve destekleyen hak bir sultan göndererek bi</w:t>
      </w:r>
      <w:r>
        <w:t>z</w:t>
      </w:r>
      <w:r>
        <w:t>lere bu konuda yardımcı ol.”</w:t>
      </w:r>
      <w:r>
        <w:rPr>
          <w:rStyle w:val="FootnoteReference"/>
        </w:rPr>
        <w:footnoteReference w:id="1143"/>
      </w:r>
      <w:r>
        <w:t xml:space="preserve"> </w:t>
      </w:r>
    </w:p>
    <w:p w:rsidR="008C142D" w:rsidRDefault="00E921E8">
      <w:pPr>
        <w:sectPr w:rsidR="008C142D">
          <w:headerReference w:type="even" r:id="rId19"/>
          <w:headerReference w:type="default" r:id="rId20"/>
          <w:footnotePr>
            <w:numRestart w:val="eachPage"/>
          </w:footnotePr>
          <w:pgSz w:w="11907" w:h="16840" w:code="9"/>
          <w:pgMar w:top="3005" w:right="2552" w:bottom="3062" w:left="2552" w:header="3005" w:footer="3062" w:gutter="0"/>
          <w:cols w:space="720"/>
          <w:docGrid w:linePitch="360"/>
        </w:sectPr>
      </w:pPr>
      <w:r>
        <w:br w:type="page"/>
      </w:r>
    </w:p>
    <w:p w:rsidR="008C142D" w:rsidRDefault="008C142D"/>
    <w:p w:rsidR="008C142D" w:rsidRDefault="008C142D"/>
    <w:p w:rsidR="008C142D" w:rsidRDefault="008C142D"/>
    <w:p w:rsidR="008C142D" w:rsidRDefault="008C142D"/>
    <w:p w:rsidR="008C142D" w:rsidRDefault="008C142D" w:rsidP="00D278DE">
      <w:pPr>
        <w:pStyle w:val="Heading1"/>
      </w:pPr>
      <w:bookmarkStart w:id="300" w:name="_Toc61827317"/>
      <w:r>
        <w:t>Bibliyografya</w:t>
      </w:r>
      <w:bookmarkEnd w:id="300"/>
    </w:p>
    <w:p w:rsidR="008C142D" w:rsidRDefault="008C142D">
      <w:pPr>
        <w:numPr>
          <w:ilvl w:val="0"/>
          <w:numId w:val="3"/>
        </w:numPr>
        <w:tabs>
          <w:tab w:val="clear" w:pos="0"/>
        </w:tabs>
        <w:overflowPunct/>
        <w:autoSpaceDE/>
        <w:autoSpaceDN/>
        <w:adjustRightInd/>
        <w:spacing w:line="240" w:lineRule="auto"/>
        <w:textAlignment w:val="auto"/>
      </w:pPr>
      <w:r>
        <w:t>Blaster, Anthony R., Zuhur ve sukuti liberalisme garb, tercume-i abbas mohbir, neşr-i merkez, 1377</w:t>
      </w:r>
    </w:p>
    <w:p w:rsidR="008C142D" w:rsidRDefault="008C142D">
      <w:pPr>
        <w:numPr>
          <w:ilvl w:val="0"/>
          <w:numId w:val="3"/>
        </w:numPr>
        <w:tabs>
          <w:tab w:val="clear" w:pos="0"/>
        </w:tabs>
        <w:overflowPunct/>
        <w:autoSpaceDE/>
        <w:autoSpaceDN/>
        <w:adjustRightInd/>
        <w:spacing w:line="240" w:lineRule="auto"/>
        <w:textAlignment w:val="auto"/>
      </w:pPr>
      <w:r>
        <w:t>Artegai, Gast, Hose, İnsan ve buhran, tercume-i Ahmed Tedin, ilmi ve ferhengi, 1376</w:t>
      </w:r>
    </w:p>
    <w:p w:rsidR="008C142D" w:rsidRDefault="008C142D">
      <w:pPr>
        <w:numPr>
          <w:ilvl w:val="0"/>
          <w:numId w:val="3"/>
        </w:numPr>
        <w:tabs>
          <w:tab w:val="clear" w:pos="0"/>
        </w:tabs>
        <w:overflowPunct/>
        <w:autoSpaceDE/>
        <w:autoSpaceDN/>
        <w:adjustRightInd/>
        <w:spacing w:line="240" w:lineRule="auto"/>
        <w:textAlignment w:val="auto"/>
      </w:pPr>
      <w:r>
        <w:t>Armstrong, Herbert, Cihan-i emruz ve ferda, tercume-i Ali Ekber Kismai, (bica, bita)</w:t>
      </w:r>
    </w:p>
    <w:p w:rsidR="008C142D" w:rsidRDefault="008C142D">
      <w:pPr>
        <w:numPr>
          <w:ilvl w:val="0"/>
          <w:numId w:val="3"/>
        </w:numPr>
        <w:tabs>
          <w:tab w:val="clear" w:pos="0"/>
        </w:tabs>
        <w:overflowPunct/>
        <w:autoSpaceDE/>
        <w:autoSpaceDN/>
        <w:adjustRightInd/>
        <w:spacing w:line="240" w:lineRule="auto"/>
        <w:textAlignment w:val="auto"/>
      </w:pPr>
      <w:r>
        <w:t>Arien, Mike, Carter ve sukuti şah rivayet-i dest-i evvel, tercume-i nasır irani, emir kebir, 1363</w:t>
      </w:r>
    </w:p>
    <w:p w:rsidR="008C142D" w:rsidRDefault="008C142D">
      <w:pPr>
        <w:numPr>
          <w:ilvl w:val="0"/>
          <w:numId w:val="3"/>
        </w:numPr>
        <w:tabs>
          <w:tab w:val="clear" w:pos="0"/>
        </w:tabs>
        <w:overflowPunct/>
        <w:autoSpaceDE/>
        <w:autoSpaceDN/>
        <w:adjustRightInd/>
        <w:spacing w:line="240" w:lineRule="auto"/>
        <w:textAlignment w:val="auto"/>
      </w:pPr>
      <w:r>
        <w:t>Aşuri, Daryuş, Daneşname-i Siyasi, Morvarid, 1370</w:t>
      </w:r>
    </w:p>
    <w:p w:rsidR="008C142D" w:rsidRDefault="008C142D">
      <w:pPr>
        <w:numPr>
          <w:ilvl w:val="0"/>
          <w:numId w:val="3"/>
        </w:numPr>
        <w:tabs>
          <w:tab w:val="clear" w:pos="0"/>
        </w:tabs>
        <w:overflowPunct/>
        <w:autoSpaceDE/>
        <w:autoSpaceDN/>
        <w:adjustRightInd/>
        <w:spacing w:line="240" w:lineRule="auto"/>
        <w:textAlignment w:val="auto"/>
      </w:pPr>
      <w:r>
        <w:t>Avini, Seyyid Murtaza, Agazi ber yek payan, müessesei ferhengi huneri isargeran, 1373</w:t>
      </w:r>
    </w:p>
    <w:p w:rsidR="008C142D" w:rsidRDefault="008C142D">
      <w:pPr>
        <w:numPr>
          <w:ilvl w:val="0"/>
          <w:numId w:val="3"/>
        </w:numPr>
        <w:tabs>
          <w:tab w:val="clear" w:pos="0"/>
        </w:tabs>
        <w:overflowPunct/>
        <w:autoSpaceDE/>
        <w:autoSpaceDN/>
        <w:adjustRightInd/>
        <w:spacing w:line="240" w:lineRule="auto"/>
        <w:textAlignment w:val="auto"/>
      </w:pPr>
      <w:r>
        <w:t>H. Burk, Robert, Liberalism-i modern ve uful-i Amrika der seraşibi be suye Gumura, tercume-i ilahe haşimi, intişarati hikmet, 1378</w:t>
      </w:r>
    </w:p>
    <w:p w:rsidR="008C142D" w:rsidRDefault="008C142D">
      <w:pPr>
        <w:numPr>
          <w:ilvl w:val="0"/>
          <w:numId w:val="3"/>
        </w:numPr>
        <w:tabs>
          <w:tab w:val="clear" w:pos="0"/>
        </w:tabs>
        <w:overflowPunct/>
        <w:autoSpaceDE/>
        <w:autoSpaceDN/>
        <w:adjustRightInd/>
        <w:spacing w:line="240" w:lineRule="auto"/>
        <w:textAlignment w:val="auto"/>
      </w:pPr>
      <w:r>
        <w:t>Spack, Benjamin, Dunya-i behter beraye kudekaniman, tercume-i Mansure Hekimi, Neşreni, 1375</w:t>
      </w:r>
    </w:p>
    <w:p w:rsidR="008C142D" w:rsidRDefault="008C142D">
      <w:pPr>
        <w:numPr>
          <w:ilvl w:val="0"/>
          <w:numId w:val="3"/>
        </w:numPr>
        <w:tabs>
          <w:tab w:val="clear" w:pos="0"/>
        </w:tabs>
        <w:overflowPunct/>
        <w:autoSpaceDE/>
        <w:autoSpaceDN/>
        <w:adjustRightInd/>
        <w:spacing w:line="240" w:lineRule="auto"/>
        <w:textAlignment w:val="auto"/>
      </w:pPr>
      <w:r>
        <w:t>L. Berger, Peter, Uful-i Sekularizm,Din-e hizeşger, siyaset-i cihani, tercume-i Efşar Emiri, Muessesi çapi Maziyar, Çappe evvel, Ordibeheşt, 1380</w:t>
      </w:r>
    </w:p>
    <w:p w:rsidR="008C142D" w:rsidRDefault="008C142D">
      <w:pPr>
        <w:numPr>
          <w:ilvl w:val="0"/>
          <w:numId w:val="3"/>
        </w:numPr>
        <w:tabs>
          <w:tab w:val="clear" w:pos="0"/>
        </w:tabs>
        <w:overflowPunct/>
        <w:autoSpaceDE/>
        <w:autoSpaceDN/>
        <w:adjustRightInd/>
        <w:spacing w:line="240" w:lineRule="auto"/>
        <w:textAlignment w:val="auto"/>
      </w:pPr>
      <w:r>
        <w:t>İntişarat-i Huseyniye-i irşad, Muhammed (s.a.a) Hatem-i Peygamberan (mecmuei makalat), 1347</w:t>
      </w:r>
    </w:p>
    <w:p w:rsidR="008C142D" w:rsidRDefault="008C142D">
      <w:pPr>
        <w:numPr>
          <w:ilvl w:val="0"/>
          <w:numId w:val="3"/>
        </w:numPr>
        <w:tabs>
          <w:tab w:val="clear" w:pos="0"/>
        </w:tabs>
        <w:overflowPunct/>
        <w:autoSpaceDE/>
        <w:autoSpaceDN/>
        <w:adjustRightInd/>
        <w:spacing w:line="240" w:lineRule="auto"/>
        <w:textAlignment w:val="auto"/>
      </w:pPr>
      <w:r>
        <w:t>İntifada, Terh-i İslami-i Muasir, İntişarat-i Beyn’ul-mileli-i Huda, 1375</w:t>
      </w:r>
    </w:p>
    <w:p w:rsidR="008C142D" w:rsidRDefault="008C142D">
      <w:pPr>
        <w:numPr>
          <w:ilvl w:val="0"/>
          <w:numId w:val="3"/>
        </w:numPr>
        <w:tabs>
          <w:tab w:val="clear" w:pos="0"/>
        </w:tabs>
        <w:overflowPunct/>
        <w:autoSpaceDE/>
        <w:autoSpaceDN/>
        <w:adjustRightInd/>
        <w:spacing w:line="240" w:lineRule="auto"/>
        <w:textAlignment w:val="auto"/>
      </w:pPr>
      <w:r>
        <w:t>Barbur, İyan, İlm ve Din, tercume-i Bahaiddin Hurremşahi, Me</w:t>
      </w:r>
      <w:r>
        <w:t>r</w:t>
      </w:r>
      <w:r>
        <w:t>kez-i Neşr-i Danişgahi, 1362</w:t>
      </w:r>
    </w:p>
    <w:p w:rsidR="008C142D" w:rsidRDefault="008C142D">
      <w:pPr>
        <w:numPr>
          <w:ilvl w:val="0"/>
          <w:numId w:val="3"/>
        </w:numPr>
        <w:tabs>
          <w:tab w:val="clear" w:pos="0"/>
        </w:tabs>
        <w:overflowPunct/>
        <w:autoSpaceDE/>
        <w:autoSpaceDN/>
        <w:adjustRightInd/>
        <w:spacing w:line="240" w:lineRule="auto"/>
        <w:textAlignment w:val="auto"/>
      </w:pPr>
      <w:r>
        <w:t>Bavend, Nimetullah, Nekş-i İmam Humeyni der Cihan-i Mu</w:t>
      </w:r>
      <w:r>
        <w:t>a</w:t>
      </w:r>
      <w:r>
        <w:t>sır, Merkez-i Neşr-i Sazman-i Tebligat-i İslami, Hordad, 1375</w:t>
      </w:r>
    </w:p>
    <w:p w:rsidR="008C142D" w:rsidRDefault="008C142D">
      <w:pPr>
        <w:numPr>
          <w:ilvl w:val="0"/>
          <w:numId w:val="3"/>
        </w:numPr>
        <w:tabs>
          <w:tab w:val="clear" w:pos="0"/>
        </w:tabs>
        <w:overflowPunct/>
        <w:autoSpaceDE/>
        <w:autoSpaceDN/>
        <w:adjustRightInd/>
        <w:spacing w:line="240" w:lineRule="auto"/>
        <w:textAlignment w:val="auto"/>
      </w:pPr>
      <w:r>
        <w:t>Berjinski, Zebignew, Haric ez kontrol, tercume-i Abdurrahim neve İbrahim, İttilaat, 1372</w:t>
      </w:r>
    </w:p>
    <w:p w:rsidR="008C142D" w:rsidRDefault="008C142D">
      <w:pPr>
        <w:numPr>
          <w:ilvl w:val="0"/>
          <w:numId w:val="3"/>
        </w:numPr>
        <w:tabs>
          <w:tab w:val="clear" w:pos="0"/>
        </w:tabs>
        <w:overflowPunct/>
        <w:autoSpaceDE/>
        <w:autoSpaceDN/>
        <w:adjustRightInd/>
        <w:spacing w:line="240" w:lineRule="auto"/>
        <w:textAlignment w:val="auto"/>
      </w:pPr>
      <w:r>
        <w:t>Bazargard, Bahauddin, Felsefei siyasi garb, 1359</w:t>
      </w:r>
    </w:p>
    <w:p w:rsidR="008C142D" w:rsidRDefault="008C142D">
      <w:pPr>
        <w:numPr>
          <w:ilvl w:val="0"/>
          <w:numId w:val="3"/>
        </w:numPr>
        <w:tabs>
          <w:tab w:val="clear" w:pos="0"/>
        </w:tabs>
        <w:overflowPunct/>
        <w:autoSpaceDE/>
        <w:autoSpaceDN/>
        <w:adjustRightInd/>
        <w:spacing w:line="240" w:lineRule="auto"/>
        <w:textAlignment w:val="auto"/>
      </w:pPr>
      <w:r>
        <w:t>Pejuheşgah-i Ferhengi ve Endişe-i İslami, Cur’e cari, (si mak</w:t>
      </w:r>
      <w:r>
        <w:t>a</w:t>
      </w:r>
      <w:r>
        <w:t>leye pejuheşi piramuni inkılab-i islami), zimistani 1375</w:t>
      </w:r>
    </w:p>
    <w:p w:rsidR="008C142D" w:rsidRDefault="008C142D">
      <w:pPr>
        <w:numPr>
          <w:ilvl w:val="0"/>
          <w:numId w:val="3"/>
        </w:numPr>
        <w:tabs>
          <w:tab w:val="clear" w:pos="0"/>
        </w:tabs>
        <w:overflowPunct/>
        <w:autoSpaceDE/>
        <w:autoSpaceDN/>
        <w:adjustRightInd/>
        <w:spacing w:line="240" w:lineRule="auto"/>
        <w:textAlignment w:val="auto"/>
      </w:pPr>
      <w:r>
        <w:t>Postman, Neil, Teknopoli, tercume-i sadık Tabatabai, İntişarat-i Suruş, 1372</w:t>
      </w:r>
    </w:p>
    <w:p w:rsidR="008C142D" w:rsidRDefault="008C142D">
      <w:pPr>
        <w:numPr>
          <w:ilvl w:val="0"/>
          <w:numId w:val="3"/>
        </w:numPr>
        <w:tabs>
          <w:tab w:val="clear" w:pos="0"/>
        </w:tabs>
        <w:overflowPunct/>
        <w:autoSpaceDE/>
        <w:autoSpaceDN/>
        <w:adjustRightInd/>
        <w:spacing w:line="240" w:lineRule="auto"/>
        <w:textAlignment w:val="auto"/>
      </w:pPr>
      <w:r>
        <w:t>Pouper, Carl, Costecuye natemam, tercume-i İrec Ali Abadi, İntişarat-i Amuzeş-i İnkılab-i İslami, 1369</w:t>
      </w:r>
    </w:p>
    <w:p w:rsidR="008C142D" w:rsidRDefault="008C142D">
      <w:pPr>
        <w:numPr>
          <w:ilvl w:val="0"/>
          <w:numId w:val="3"/>
        </w:numPr>
        <w:tabs>
          <w:tab w:val="clear" w:pos="0"/>
        </w:tabs>
        <w:overflowPunct/>
        <w:autoSpaceDE/>
        <w:autoSpaceDN/>
        <w:adjustRightInd/>
        <w:spacing w:line="240" w:lineRule="auto"/>
        <w:textAlignment w:val="auto"/>
      </w:pPr>
      <w:r>
        <w:t>Pouper, Carl, İnkılab ya islah, tercume-i Huşeng Veziri, Harezmi, 1361</w:t>
      </w:r>
    </w:p>
    <w:p w:rsidR="008C142D" w:rsidRDefault="008C142D">
      <w:pPr>
        <w:numPr>
          <w:ilvl w:val="0"/>
          <w:numId w:val="3"/>
        </w:numPr>
        <w:tabs>
          <w:tab w:val="clear" w:pos="0"/>
        </w:tabs>
        <w:overflowPunct/>
        <w:autoSpaceDE/>
        <w:autoSpaceDN/>
        <w:adjustRightInd/>
        <w:spacing w:line="240" w:lineRule="auto"/>
        <w:textAlignment w:val="auto"/>
      </w:pPr>
      <w:r>
        <w:t>Pouper, Carl, Ders-i in karn, Tercume-i Ali Paya, Terh-i No, 1376</w:t>
      </w:r>
    </w:p>
    <w:p w:rsidR="008C142D" w:rsidRDefault="008C142D">
      <w:pPr>
        <w:numPr>
          <w:ilvl w:val="0"/>
          <w:numId w:val="3"/>
        </w:numPr>
        <w:tabs>
          <w:tab w:val="clear" w:pos="0"/>
        </w:tabs>
        <w:overflowPunct/>
        <w:autoSpaceDE/>
        <w:autoSpaceDN/>
        <w:adjustRightInd/>
        <w:spacing w:line="240" w:lineRule="auto"/>
        <w:textAlignment w:val="auto"/>
      </w:pPr>
      <w:r>
        <w:t>Pouper, Carl, Movc-i Sevvom, Tercume-i Şehidoht-i Harezmi, Neşr-i Mutercim, 1371</w:t>
      </w:r>
    </w:p>
    <w:p w:rsidR="008C142D" w:rsidRDefault="008C142D">
      <w:pPr>
        <w:numPr>
          <w:ilvl w:val="0"/>
          <w:numId w:val="3"/>
        </w:numPr>
        <w:tabs>
          <w:tab w:val="clear" w:pos="0"/>
        </w:tabs>
        <w:overflowPunct/>
        <w:autoSpaceDE/>
        <w:autoSpaceDN/>
        <w:adjustRightInd/>
        <w:spacing w:line="240" w:lineRule="auto"/>
        <w:textAlignment w:val="auto"/>
      </w:pPr>
      <w:r>
        <w:t xml:space="preserve">Tekevi, Ali Muhammed, Camia şinasi garb gerayi, Emir Kebir, 1361 </w:t>
      </w:r>
    </w:p>
    <w:p w:rsidR="008C142D" w:rsidRDefault="008C142D">
      <w:pPr>
        <w:numPr>
          <w:ilvl w:val="0"/>
          <w:numId w:val="3"/>
        </w:numPr>
        <w:tabs>
          <w:tab w:val="clear" w:pos="0"/>
        </w:tabs>
        <w:overflowPunct/>
        <w:autoSpaceDE/>
        <w:autoSpaceDN/>
        <w:adjustRightInd/>
        <w:spacing w:line="240" w:lineRule="auto"/>
        <w:textAlignment w:val="auto"/>
      </w:pPr>
      <w:r>
        <w:t>Temimi Amudi, Abdulvahid b. Muhammed, Tasnif-i Gurer’ul-Hikem ve Durer’ul-Kelim, Tahkik-i Musafa Dirayeti, Merkez-i Mutalaat ve Tahkikat-i İslami, Kum, 1371</w:t>
      </w:r>
    </w:p>
    <w:p w:rsidR="008C142D" w:rsidRDefault="008C142D">
      <w:pPr>
        <w:numPr>
          <w:ilvl w:val="0"/>
          <w:numId w:val="3"/>
        </w:numPr>
        <w:tabs>
          <w:tab w:val="clear" w:pos="0"/>
        </w:tabs>
        <w:overflowPunct/>
        <w:autoSpaceDE/>
        <w:autoSpaceDN/>
        <w:adjustRightInd/>
        <w:spacing w:line="240" w:lineRule="auto"/>
        <w:textAlignment w:val="auto"/>
      </w:pPr>
      <w:r>
        <w:t>Caferi, Muhammed Taki, Felsefe ve Hedef-i Zindegi, İntişarat-i Kedyani, (bi ta)</w:t>
      </w:r>
    </w:p>
    <w:p w:rsidR="008C142D" w:rsidRDefault="008C142D">
      <w:pPr>
        <w:numPr>
          <w:ilvl w:val="0"/>
          <w:numId w:val="3"/>
        </w:numPr>
        <w:tabs>
          <w:tab w:val="clear" w:pos="0"/>
        </w:tabs>
        <w:overflowPunct/>
        <w:autoSpaceDE/>
        <w:autoSpaceDN/>
        <w:adjustRightInd/>
        <w:spacing w:line="240" w:lineRule="auto"/>
        <w:textAlignment w:val="auto"/>
      </w:pPr>
      <w:r>
        <w:t>Caferi, Muhammed Taki, Bonbest-i Emruze Beşer, İntişarat-i Peyam-i Azadi, 1378</w:t>
      </w:r>
    </w:p>
    <w:p w:rsidR="008C142D" w:rsidRDefault="008C142D">
      <w:pPr>
        <w:numPr>
          <w:ilvl w:val="0"/>
          <w:numId w:val="3"/>
        </w:numPr>
        <w:tabs>
          <w:tab w:val="clear" w:pos="0"/>
        </w:tabs>
        <w:overflowPunct/>
        <w:autoSpaceDE/>
        <w:autoSpaceDN/>
        <w:adjustRightInd/>
        <w:spacing w:line="240" w:lineRule="auto"/>
        <w:textAlignment w:val="auto"/>
      </w:pPr>
      <w:r>
        <w:t>Caferi, Muhammed Taki, Ferheng-i Peyro Ferheng-i Pişro, İntişarat-i İlmi ve ferhengi, 1373</w:t>
      </w:r>
    </w:p>
    <w:p w:rsidR="008C142D" w:rsidRDefault="008C142D">
      <w:pPr>
        <w:numPr>
          <w:ilvl w:val="0"/>
          <w:numId w:val="3"/>
        </w:numPr>
        <w:tabs>
          <w:tab w:val="clear" w:pos="0"/>
        </w:tabs>
        <w:overflowPunct/>
        <w:autoSpaceDE/>
        <w:autoSpaceDN/>
        <w:adjustRightInd/>
        <w:spacing w:line="240" w:lineRule="auto"/>
        <w:textAlignment w:val="auto"/>
      </w:pPr>
      <w:r>
        <w:t>Cevadi Amuli, Abdullah, Bunyan-i Mersus-i İmam Humeyni, İntişarat-i İsra, Bahar, 78, Çap-i Dovvom</w:t>
      </w:r>
    </w:p>
    <w:p w:rsidR="008C142D" w:rsidRDefault="008C142D">
      <w:pPr>
        <w:numPr>
          <w:ilvl w:val="0"/>
          <w:numId w:val="3"/>
        </w:numPr>
        <w:tabs>
          <w:tab w:val="clear" w:pos="0"/>
        </w:tabs>
        <w:overflowPunct/>
        <w:autoSpaceDE/>
        <w:autoSpaceDN/>
        <w:adjustRightInd/>
        <w:spacing w:line="240" w:lineRule="auto"/>
        <w:textAlignment w:val="auto"/>
      </w:pPr>
      <w:r>
        <w:t>Hekimi, Muhammed Rıza, Şeyh Aga Bozorg-i Tehrani, İntişarat-i Fecr, (bi ta)</w:t>
      </w:r>
    </w:p>
    <w:p w:rsidR="008C142D" w:rsidRDefault="008C142D">
      <w:pPr>
        <w:numPr>
          <w:ilvl w:val="0"/>
          <w:numId w:val="3"/>
        </w:numPr>
        <w:tabs>
          <w:tab w:val="clear" w:pos="0"/>
        </w:tabs>
        <w:overflowPunct/>
        <w:autoSpaceDE/>
        <w:autoSpaceDN/>
        <w:adjustRightInd/>
        <w:spacing w:line="240" w:lineRule="auto"/>
        <w:textAlignment w:val="auto"/>
      </w:pPr>
      <w:r>
        <w:t>Dervije, Eba’lFazl, Aids ve rişe yabi bohranhayi ahlaki der garb, intişarat-i danişgah-i gilan, (bi ta)</w:t>
      </w:r>
    </w:p>
    <w:p w:rsidR="008C142D" w:rsidRDefault="008C142D">
      <w:pPr>
        <w:numPr>
          <w:ilvl w:val="0"/>
          <w:numId w:val="3"/>
        </w:numPr>
        <w:tabs>
          <w:tab w:val="clear" w:pos="0"/>
        </w:tabs>
        <w:overflowPunct/>
        <w:autoSpaceDE/>
        <w:autoSpaceDN/>
        <w:adjustRightInd/>
        <w:spacing w:line="240" w:lineRule="auto"/>
        <w:textAlignment w:val="auto"/>
      </w:pPr>
      <w:r>
        <w:t>Debir Siyaheti, Menuçehr, Der garb çe migozered, İntişarat-i Behr’ul-Ulum, Bahar, 1375</w:t>
      </w:r>
    </w:p>
    <w:p w:rsidR="008C142D" w:rsidRDefault="008C142D">
      <w:pPr>
        <w:numPr>
          <w:ilvl w:val="0"/>
          <w:numId w:val="3"/>
        </w:numPr>
        <w:tabs>
          <w:tab w:val="clear" w:pos="0"/>
        </w:tabs>
        <w:overflowPunct/>
        <w:autoSpaceDE/>
        <w:autoSpaceDN/>
        <w:adjustRightInd/>
        <w:spacing w:line="240" w:lineRule="auto"/>
        <w:textAlignment w:val="auto"/>
      </w:pPr>
      <w:r>
        <w:t>Destgayb, Seyyid Abdu’l-Huseyn, Hutbehayi Namaz Cum’a, Dar’ul-Kutub-i Cezayiri, 1363</w:t>
      </w:r>
    </w:p>
    <w:p w:rsidR="008C142D" w:rsidRDefault="008C142D">
      <w:pPr>
        <w:numPr>
          <w:ilvl w:val="0"/>
          <w:numId w:val="3"/>
        </w:numPr>
        <w:tabs>
          <w:tab w:val="clear" w:pos="0"/>
        </w:tabs>
        <w:overflowPunct/>
        <w:autoSpaceDE/>
        <w:autoSpaceDN/>
        <w:adjustRightInd/>
        <w:spacing w:line="240" w:lineRule="auto"/>
        <w:textAlignment w:val="auto"/>
      </w:pPr>
      <w:r>
        <w:t>Devani, Ali, İmam Humeyni der Aine-i Hatireha, Neşr-i Mutahhar, Çap-i Dovvom, 1381</w:t>
      </w:r>
    </w:p>
    <w:p w:rsidR="008C142D" w:rsidRDefault="008C142D">
      <w:pPr>
        <w:numPr>
          <w:ilvl w:val="0"/>
          <w:numId w:val="3"/>
        </w:numPr>
        <w:tabs>
          <w:tab w:val="clear" w:pos="0"/>
        </w:tabs>
        <w:overflowPunct/>
        <w:autoSpaceDE/>
        <w:autoSpaceDN/>
        <w:adjustRightInd/>
        <w:spacing w:line="240" w:lineRule="auto"/>
        <w:textAlignment w:val="auto"/>
      </w:pPr>
      <w:r>
        <w:t>Dupaski, Roger, Serguzeşt-i İslam ve Ser neveşt-i insan, Tercüme-i Ali Ekber Kismai, Fercam, 1374</w:t>
      </w:r>
    </w:p>
    <w:p w:rsidR="008C142D" w:rsidRDefault="008C142D">
      <w:pPr>
        <w:numPr>
          <w:ilvl w:val="0"/>
          <w:numId w:val="3"/>
        </w:numPr>
        <w:tabs>
          <w:tab w:val="clear" w:pos="0"/>
        </w:tabs>
        <w:overflowPunct/>
        <w:autoSpaceDE/>
        <w:autoSpaceDN/>
        <w:adjustRightInd/>
        <w:spacing w:line="240" w:lineRule="auto"/>
        <w:textAlignment w:val="auto"/>
      </w:pPr>
      <w:r>
        <w:t>Recebzade, Şehram, Gozideye Şiirhaye İkbal Lahuri (Muka</w:t>
      </w:r>
      <w:r>
        <w:t>d</w:t>
      </w:r>
      <w:r>
        <w:t>deme-i İntihab ve Şerh-i Lugat)</w:t>
      </w:r>
    </w:p>
    <w:p w:rsidR="008C142D" w:rsidRDefault="008C142D">
      <w:pPr>
        <w:numPr>
          <w:ilvl w:val="0"/>
          <w:numId w:val="3"/>
        </w:numPr>
        <w:tabs>
          <w:tab w:val="clear" w:pos="0"/>
        </w:tabs>
        <w:overflowPunct/>
        <w:autoSpaceDE/>
        <w:autoSpaceDN/>
        <w:adjustRightInd/>
        <w:spacing w:line="240" w:lineRule="auto"/>
        <w:textAlignment w:val="auto"/>
      </w:pPr>
      <w:r>
        <w:t>İntişarat-i Kedyani, Payiz, 1376</w:t>
      </w:r>
    </w:p>
    <w:p w:rsidR="008C142D" w:rsidRDefault="008C142D">
      <w:pPr>
        <w:numPr>
          <w:ilvl w:val="0"/>
          <w:numId w:val="3"/>
        </w:numPr>
        <w:tabs>
          <w:tab w:val="clear" w:pos="0"/>
        </w:tabs>
        <w:overflowPunct/>
        <w:autoSpaceDE/>
        <w:autoSpaceDN/>
        <w:adjustRightInd/>
        <w:spacing w:line="240" w:lineRule="auto"/>
        <w:textAlignment w:val="auto"/>
      </w:pPr>
      <w:r>
        <w:t>Revabıt-i Umum-i Sazman-i Behzisti Mazenderan, İmam ve İnkılab der Aineye endişeye cihan, Neşr-i Murtaza, 1369</w:t>
      </w:r>
    </w:p>
    <w:p w:rsidR="008C142D" w:rsidRDefault="008C142D">
      <w:pPr>
        <w:numPr>
          <w:ilvl w:val="0"/>
          <w:numId w:val="3"/>
        </w:numPr>
        <w:tabs>
          <w:tab w:val="clear" w:pos="0"/>
        </w:tabs>
        <w:overflowPunct/>
        <w:autoSpaceDE/>
        <w:autoSpaceDN/>
        <w:adjustRightInd/>
        <w:spacing w:line="240" w:lineRule="auto"/>
        <w:textAlignment w:val="auto"/>
      </w:pPr>
      <w:r>
        <w:t>Raifcan, Jeremy Howard, Ted, Cihan der Seraşibi-i sukut, tercume-i Mahmud Behzad, Suruş, 1374 Rahnemayi, Seyyid Ahmed, Garb şenasi, İntişarat-i Muessese-i Amuzeşi ve Pejuheşi İmam H</w:t>
      </w:r>
      <w:r>
        <w:t>u</w:t>
      </w:r>
      <w:r>
        <w:t>meyni (r.a), Tabistan-i 1379</w:t>
      </w:r>
    </w:p>
    <w:p w:rsidR="008C142D" w:rsidRDefault="008C142D">
      <w:pPr>
        <w:numPr>
          <w:ilvl w:val="0"/>
          <w:numId w:val="3"/>
        </w:numPr>
        <w:tabs>
          <w:tab w:val="clear" w:pos="0"/>
        </w:tabs>
        <w:overflowPunct/>
        <w:autoSpaceDE/>
        <w:autoSpaceDN/>
        <w:adjustRightInd/>
        <w:spacing w:line="240" w:lineRule="auto"/>
        <w:textAlignment w:val="auto"/>
      </w:pPr>
      <w:r>
        <w:t>Zurs Karis, Robin Wood, Zibaterin Tecrube-i Men, Tercume-i H</w:t>
      </w:r>
      <w:r>
        <w:t>a</w:t>
      </w:r>
      <w:r>
        <w:t>tice Mustafavi, İntişarat-i Muhibb, Meşhed, 1376</w:t>
      </w:r>
    </w:p>
    <w:p w:rsidR="008C142D" w:rsidRDefault="008C142D">
      <w:pPr>
        <w:numPr>
          <w:ilvl w:val="0"/>
          <w:numId w:val="3"/>
        </w:numPr>
        <w:tabs>
          <w:tab w:val="clear" w:pos="0"/>
        </w:tabs>
        <w:overflowPunct/>
        <w:autoSpaceDE/>
        <w:autoSpaceDN/>
        <w:adjustRightInd/>
        <w:spacing w:line="240" w:lineRule="auto"/>
        <w:textAlignment w:val="auto"/>
      </w:pPr>
      <w:r>
        <w:t>Sepehri, Muhammed, Horşid-i bi gurub, Merkez-i Neşr-i Sazman-i Tebligat-i İslami, Ordibeheşt, 1369</w:t>
      </w:r>
    </w:p>
    <w:p w:rsidR="008C142D" w:rsidRDefault="008C142D">
      <w:pPr>
        <w:numPr>
          <w:ilvl w:val="0"/>
          <w:numId w:val="3"/>
        </w:numPr>
        <w:tabs>
          <w:tab w:val="clear" w:pos="0"/>
        </w:tabs>
        <w:overflowPunct/>
        <w:autoSpaceDE/>
        <w:autoSpaceDN/>
        <w:adjustRightInd/>
        <w:spacing w:line="240" w:lineRule="auto"/>
        <w:textAlignment w:val="auto"/>
      </w:pPr>
      <w:r>
        <w:t>Said, Hasan, İslam ve Garb ,Mutercim Şakir Kesrai, İntişarat-i Ruzname-i Cumhuriyi İslami, Ordibeheşt, 1377</w:t>
      </w:r>
    </w:p>
    <w:p w:rsidR="008C142D" w:rsidRDefault="008C142D">
      <w:pPr>
        <w:numPr>
          <w:ilvl w:val="0"/>
          <w:numId w:val="3"/>
        </w:numPr>
        <w:tabs>
          <w:tab w:val="clear" w:pos="0"/>
        </w:tabs>
        <w:overflowPunct/>
        <w:autoSpaceDE/>
        <w:autoSpaceDN/>
        <w:adjustRightInd/>
        <w:spacing w:line="240" w:lineRule="auto"/>
        <w:textAlignment w:val="auto"/>
      </w:pPr>
      <w:r>
        <w:t>Sitad-i İkameye Namaz, Namaz Peyvende Halik ve Mahluk, Payiz, 1373</w:t>
      </w:r>
    </w:p>
    <w:p w:rsidR="008C142D" w:rsidRDefault="008C142D">
      <w:pPr>
        <w:numPr>
          <w:ilvl w:val="0"/>
          <w:numId w:val="3"/>
        </w:numPr>
        <w:tabs>
          <w:tab w:val="clear" w:pos="0"/>
        </w:tabs>
        <w:overflowPunct/>
        <w:autoSpaceDE/>
        <w:autoSpaceDN/>
        <w:adjustRightInd/>
        <w:spacing w:line="240" w:lineRule="auto"/>
        <w:textAlignment w:val="auto"/>
      </w:pPr>
      <w:r>
        <w:t>Suruş, Abdulkerim, Kısse-i Erbab-i Marifet, Muessese-i Ferhengi Sırat, 1379</w:t>
      </w:r>
    </w:p>
    <w:p w:rsidR="008C142D" w:rsidRDefault="008C142D">
      <w:pPr>
        <w:numPr>
          <w:ilvl w:val="0"/>
          <w:numId w:val="3"/>
        </w:numPr>
        <w:tabs>
          <w:tab w:val="clear" w:pos="0"/>
        </w:tabs>
        <w:overflowPunct/>
        <w:autoSpaceDE/>
        <w:autoSpaceDN/>
        <w:adjustRightInd/>
        <w:spacing w:line="240" w:lineRule="auto"/>
        <w:textAlignment w:val="auto"/>
      </w:pPr>
      <w:r>
        <w:t>Soljnitsen, Alexandre, Zendegi-i bedune Tezvir, Tercume-i Doktor Roşen Veziri, Neşr-i Ferzan, 1374</w:t>
      </w:r>
    </w:p>
    <w:p w:rsidR="008C142D" w:rsidRDefault="008C142D">
      <w:pPr>
        <w:numPr>
          <w:ilvl w:val="0"/>
          <w:numId w:val="3"/>
        </w:numPr>
        <w:tabs>
          <w:tab w:val="clear" w:pos="0"/>
        </w:tabs>
        <w:overflowPunct/>
        <w:autoSpaceDE/>
        <w:autoSpaceDN/>
        <w:adjustRightInd/>
        <w:spacing w:line="240" w:lineRule="auto"/>
        <w:textAlignment w:val="auto"/>
      </w:pPr>
      <w:r>
        <w:t>Seyyah, Ahmad, Ferheng-i Bozorg-i Cami’i Novin, İntişarat-i İ</w:t>
      </w:r>
      <w:r>
        <w:t>s</w:t>
      </w:r>
      <w:r>
        <w:t>lam, 1377</w:t>
      </w:r>
    </w:p>
    <w:p w:rsidR="008C142D" w:rsidRDefault="008C142D">
      <w:pPr>
        <w:numPr>
          <w:ilvl w:val="0"/>
          <w:numId w:val="3"/>
        </w:numPr>
        <w:tabs>
          <w:tab w:val="clear" w:pos="0"/>
        </w:tabs>
        <w:overflowPunct/>
        <w:autoSpaceDE/>
        <w:autoSpaceDN/>
        <w:adjustRightInd/>
        <w:spacing w:line="240" w:lineRule="auto"/>
        <w:textAlignment w:val="auto"/>
      </w:pPr>
      <w:r>
        <w:t>Chile, Norman, Şifay-i İlahi, Kudrete şifa behş-i enerji ve ruh, Tercume-i Doktor Davud Ma’zemi, Neşr-i Deriçe, 1380, s. 63</w:t>
      </w:r>
    </w:p>
    <w:p w:rsidR="008C142D" w:rsidRDefault="008C142D">
      <w:pPr>
        <w:numPr>
          <w:ilvl w:val="0"/>
          <w:numId w:val="3"/>
        </w:numPr>
        <w:tabs>
          <w:tab w:val="clear" w:pos="0"/>
        </w:tabs>
        <w:overflowPunct/>
        <w:autoSpaceDE/>
        <w:autoSpaceDN/>
        <w:adjustRightInd/>
        <w:spacing w:line="240" w:lineRule="auto"/>
        <w:textAlignment w:val="auto"/>
      </w:pPr>
      <w:r>
        <w:t>Tabatabai, Muhammed Hüseyin, el-Mizan, Tercume-i Seyyid M</w:t>
      </w:r>
      <w:r>
        <w:t>u</w:t>
      </w:r>
      <w:r>
        <w:t>hammed Bakır Musevi, Defter-i İntişarat-i İslami, Kum, 1368</w:t>
      </w:r>
    </w:p>
    <w:p w:rsidR="008C142D" w:rsidRDefault="008C142D">
      <w:pPr>
        <w:numPr>
          <w:ilvl w:val="0"/>
          <w:numId w:val="3"/>
        </w:numPr>
        <w:tabs>
          <w:tab w:val="clear" w:pos="0"/>
        </w:tabs>
        <w:overflowPunct/>
        <w:autoSpaceDE/>
        <w:autoSpaceDN/>
        <w:adjustRightInd/>
        <w:spacing w:line="240" w:lineRule="auto"/>
        <w:textAlignment w:val="auto"/>
      </w:pPr>
      <w:r>
        <w:t>Tebersi, Şeyh Raziy’ud-Din, Mekarim’ul-Ahlak, Muesses-i A’lemi lil Metbuaat, Çap-i şişom, Beyrut (bita)</w:t>
      </w:r>
    </w:p>
    <w:p w:rsidR="008C142D" w:rsidRDefault="008C142D">
      <w:pPr>
        <w:numPr>
          <w:ilvl w:val="0"/>
          <w:numId w:val="3"/>
        </w:numPr>
        <w:tabs>
          <w:tab w:val="clear" w:pos="0"/>
        </w:tabs>
        <w:overflowPunct/>
        <w:autoSpaceDE/>
        <w:autoSpaceDN/>
        <w:adjustRightInd/>
        <w:spacing w:line="240" w:lineRule="auto"/>
        <w:textAlignment w:val="auto"/>
      </w:pPr>
      <w:r>
        <w:t>Sadr, Seyyid Muhammed Bakır, İktisaduna, Dar’utTearif-u lil Metbuat, Beyrut, 1411</w:t>
      </w:r>
    </w:p>
    <w:p w:rsidR="008C142D" w:rsidRDefault="008C142D">
      <w:pPr>
        <w:numPr>
          <w:ilvl w:val="0"/>
          <w:numId w:val="3"/>
        </w:numPr>
        <w:tabs>
          <w:tab w:val="clear" w:pos="0"/>
        </w:tabs>
        <w:overflowPunct/>
        <w:autoSpaceDE/>
        <w:autoSpaceDN/>
        <w:adjustRightInd/>
        <w:spacing w:line="240" w:lineRule="auto"/>
        <w:textAlignment w:val="auto"/>
      </w:pPr>
      <w:r>
        <w:t>Sefa, Zebihullah, Tarih-i Ulum ve Edebiyat-i İran, İntişarat-i İbn-i Sina, 1347</w:t>
      </w:r>
    </w:p>
    <w:p w:rsidR="008C142D" w:rsidRDefault="008C142D">
      <w:pPr>
        <w:numPr>
          <w:ilvl w:val="0"/>
          <w:numId w:val="3"/>
        </w:numPr>
        <w:tabs>
          <w:tab w:val="clear" w:pos="0"/>
        </w:tabs>
        <w:overflowPunct/>
        <w:autoSpaceDE/>
        <w:autoSpaceDN/>
        <w:adjustRightInd/>
        <w:spacing w:line="240" w:lineRule="auto"/>
        <w:textAlignment w:val="auto"/>
      </w:pPr>
      <w:r>
        <w:t>Sefaverdi, Susen, Restahizi der tariki, İntişarat-i İrfan, Behmen, 1375</w:t>
      </w:r>
    </w:p>
    <w:p w:rsidR="008C142D" w:rsidRDefault="008C142D">
      <w:pPr>
        <w:numPr>
          <w:ilvl w:val="0"/>
          <w:numId w:val="3"/>
        </w:numPr>
        <w:tabs>
          <w:tab w:val="clear" w:pos="0"/>
        </w:tabs>
        <w:overflowPunct/>
        <w:autoSpaceDE/>
        <w:autoSpaceDN/>
        <w:adjustRightInd/>
        <w:spacing w:line="240" w:lineRule="auto"/>
        <w:textAlignment w:val="auto"/>
      </w:pPr>
      <w:r>
        <w:t>Sıddıki, Kelim, Nehzethayi İslami ve İnkılab-i İslami-i İran, Tercumeye Seyyid Hadi Hosro Şahi, İttilaat, 1375</w:t>
      </w:r>
    </w:p>
    <w:p w:rsidR="008C142D" w:rsidRDefault="008C142D">
      <w:pPr>
        <w:numPr>
          <w:ilvl w:val="0"/>
          <w:numId w:val="3"/>
        </w:numPr>
        <w:tabs>
          <w:tab w:val="clear" w:pos="0"/>
        </w:tabs>
        <w:overflowPunct/>
        <w:autoSpaceDE/>
        <w:autoSpaceDN/>
        <w:adjustRightInd/>
        <w:spacing w:line="240" w:lineRule="auto"/>
        <w:textAlignment w:val="auto"/>
      </w:pPr>
      <w:r>
        <w:t>Fallachi, Oriana, Name-i be Kudeki ki hergez zade neşod, tercume, İntişarat-i Emir Kebir, 1355</w:t>
      </w:r>
    </w:p>
    <w:p w:rsidR="008C142D" w:rsidRDefault="008C142D">
      <w:pPr>
        <w:numPr>
          <w:ilvl w:val="0"/>
          <w:numId w:val="3"/>
        </w:numPr>
        <w:tabs>
          <w:tab w:val="clear" w:pos="0"/>
        </w:tabs>
        <w:overflowPunct/>
        <w:autoSpaceDE/>
        <w:autoSpaceDN/>
        <w:adjustRightInd/>
        <w:spacing w:line="240" w:lineRule="auto"/>
        <w:textAlignment w:val="auto"/>
      </w:pPr>
      <w:r>
        <w:t>Franch, Marlin, Ceng-i Aleyh-i Zenan, Tercume-i Tur endahten-i temeddon, İntişarat-i İlmi, 1373</w:t>
      </w:r>
    </w:p>
    <w:p w:rsidR="008C142D" w:rsidRDefault="008C142D">
      <w:pPr>
        <w:numPr>
          <w:ilvl w:val="0"/>
          <w:numId w:val="3"/>
        </w:numPr>
        <w:tabs>
          <w:tab w:val="clear" w:pos="0"/>
        </w:tabs>
        <w:overflowPunct/>
        <w:autoSpaceDE/>
        <w:autoSpaceDN/>
        <w:adjustRightInd/>
        <w:spacing w:line="240" w:lineRule="auto"/>
        <w:textAlignment w:val="auto"/>
      </w:pPr>
      <w:r>
        <w:t>Fercad, Muhammed Huseyin, Asib şinasi-i ictimai ve camia şinasi-i inhirafat, intişarat-i bedr, Tahran, 1363</w:t>
      </w:r>
    </w:p>
    <w:p w:rsidR="008C142D" w:rsidRDefault="008C142D">
      <w:pPr>
        <w:numPr>
          <w:ilvl w:val="0"/>
          <w:numId w:val="3"/>
        </w:numPr>
        <w:tabs>
          <w:tab w:val="clear" w:pos="0"/>
        </w:tabs>
        <w:overflowPunct/>
        <w:autoSpaceDE/>
        <w:autoSpaceDN/>
        <w:adjustRightInd/>
        <w:spacing w:line="240" w:lineRule="auto"/>
        <w:textAlignment w:val="auto"/>
      </w:pPr>
      <w:r>
        <w:t>Fromm, Erich, İnsan beraye hişten, tercume-i Ekber Tebrizi, Kitabhane-i Behcet Tebriz, 1370</w:t>
      </w:r>
    </w:p>
    <w:p w:rsidR="008C142D" w:rsidRDefault="008C142D">
      <w:pPr>
        <w:numPr>
          <w:ilvl w:val="0"/>
          <w:numId w:val="3"/>
        </w:numPr>
        <w:tabs>
          <w:tab w:val="clear" w:pos="0"/>
        </w:tabs>
        <w:overflowPunct/>
        <w:autoSpaceDE/>
        <w:autoSpaceDN/>
        <w:adjustRightInd/>
        <w:spacing w:line="240" w:lineRule="auto"/>
        <w:textAlignment w:val="auto"/>
      </w:pPr>
      <w:r>
        <w:t>Forastier, Jean, Buhran-i Danişgah, Tercume-i Ali Ekber Kismai, Sehami İntişar, Behmen, 1363</w:t>
      </w:r>
    </w:p>
    <w:p w:rsidR="008C142D" w:rsidRDefault="008C142D">
      <w:pPr>
        <w:numPr>
          <w:ilvl w:val="0"/>
          <w:numId w:val="3"/>
        </w:numPr>
        <w:tabs>
          <w:tab w:val="clear" w:pos="0"/>
        </w:tabs>
        <w:overflowPunct/>
        <w:autoSpaceDE/>
        <w:autoSpaceDN/>
        <w:adjustRightInd/>
        <w:spacing w:line="240" w:lineRule="auto"/>
        <w:textAlignment w:val="auto"/>
      </w:pPr>
      <w:r>
        <w:t>Foucault, Michel, İraniha çe royai der ser darend, Tercume-i Hoseyn Masumi Hamedani, Hermes, 1373</w:t>
      </w:r>
    </w:p>
    <w:p w:rsidR="008C142D" w:rsidRDefault="008C142D">
      <w:pPr>
        <w:numPr>
          <w:ilvl w:val="0"/>
          <w:numId w:val="3"/>
        </w:numPr>
        <w:tabs>
          <w:tab w:val="clear" w:pos="0"/>
        </w:tabs>
        <w:overflowPunct/>
        <w:autoSpaceDE/>
        <w:autoSpaceDN/>
        <w:adjustRightInd/>
        <w:spacing w:line="240" w:lineRule="auto"/>
        <w:textAlignment w:val="auto"/>
      </w:pPr>
      <w:r>
        <w:t>Kummi, Hac Şeyh Abbas, Mefatih’ul-Cinan, Tercume-i Mus</w:t>
      </w:r>
      <w:r>
        <w:t>e</w:t>
      </w:r>
      <w:r>
        <w:t>vi Damgani, İntişarat-i ez-Zehra, Kum, 1376</w:t>
      </w:r>
    </w:p>
    <w:p w:rsidR="008C142D" w:rsidRDefault="008C142D">
      <w:pPr>
        <w:numPr>
          <w:ilvl w:val="0"/>
          <w:numId w:val="3"/>
        </w:numPr>
        <w:tabs>
          <w:tab w:val="clear" w:pos="0"/>
        </w:tabs>
        <w:overflowPunct/>
        <w:autoSpaceDE/>
        <w:autoSpaceDN/>
        <w:adjustRightInd/>
        <w:spacing w:line="240" w:lineRule="auto"/>
        <w:textAlignment w:val="auto"/>
      </w:pPr>
      <w:r>
        <w:t>Kaşani, Mecid, Garb der Cografyayi Endişe, Kanun-i Endişe-i Cevan, Çap-i Evvel, Bahar, 81</w:t>
      </w:r>
    </w:p>
    <w:p w:rsidR="008C142D" w:rsidRDefault="008C142D">
      <w:pPr>
        <w:numPr>
          <w:ilvl w:val="0"/>
          <w:numId w:val="3"/>
        </w:numPr>
        <w:tabs>
          <w:tab w:val="clear" w:pos="0"/>
        </w:tabs>
        <w:overflowPunct/>
        <w:autoSpaceDE/>
        <w:autoSpaceDN/>
        <w:adjustRightInd/>
        <w:spacing w:line="240" w:lineRule="auto"/>
        <w:textAlignment w:val="auto"/>
      </w:pPr>
      <w:r>
        <w:t>Kazımi, Seyid Ali Asgar, Buhran-i Camia-i Modern, Defter-i Neşr-i Ferheng-i İslami, 1377</w:t>
      </w:r>
    </w:p>
    <w:p w:rsidR="008C142D" w:rsidRDefault="008C142D">
      <w:pPr>
        <w:numPr>
          <w:ilvl w:val="0"/>
          <w:numId w:val="3"/>
        </w:numPr>
        <w:tabs>
          <w:tab w:val="clear" w:pos="0"/>
        </w:tabs>
        <w:overflowPunct/>
        <w:autoSpaceDE/>
        <w:autoSpaceDN/>
        <w:adjustRightInd/>
        <w:spacing w:line="240" w:lineRule="auto"/>
        <w:textAlignment w:val="auto"/>
      </w:pPr>
      <w:r>
        <w:t>Couple, Jill, İradei Hodevend, İrade-i Hudavend (Yehudiyan, mesihiyan der rahi teshir-i dobare-i cihan) Tercume-i Abbas Agahi, Defter-i Neşr-i Ferheng-i İslami, 1375</w:t>
      </w:r>
    </w:p>
    <w:p w:rsidR="008C142D" w:rsidRDefault="008C142D">
      <w:pPr>
        <w:numPr>
          <w:ilvl w:val="0"/>
          <w:numId w:val="3"/>
        </w:numPr>
        <w:tabs>
          <w:tab w:val="clear" w:pos="0"/>
        </w:tabs>
        <w:overflowPunct/>
        <w:autoSpaceDE/>
        <w:autoSpaceDN/>
        <w:adjustRightInd/>
        <w:spacing w:line="240" w:lineRule="auto"/>
        <w:textAlignment w:val="auto"/>
      </w:pPr>
      <w:r>
        <w:t>Kediver, Cemile, Tehevvulat-i İnkılab-i der İran ve Te’sire an ber moze’girihaye Amrika nisbet be iran, Danişgah-i Tehran, 1371</w:t>
      </w:r>
    </w:p>
    <w:p w:rsidR="008C142D" w:rsidRDefault="008C142D">
      <w:pPr>
        <w:numPr>
          <w:ilvl w:val="0"/>
          <w:numId w:val="3"/>
        </w:numPr>
        <w:tabs>
          <w:tab w:val="clear" w:pos="0"/>
        </w:tabs>
        <w:overflowPunct/>
        <w:autoSpaceDE/>
        <w:autoSpaceDN/>
        <w:adjustRightInd/>
        <w:spacing w:line="240" w:lineRule="auto"/>
        <w:textAlignment w:val="auto"/>
      </w:pPr>
      <w:r>
        <w:t>Kerimi, Abdulazim, Ruykerd-i Nemadin be terbiyete dini, intişarat-i kedyani, 1374</w:t>
      </w:r>
    </w:p>
    <w:p w:rsidR="008C142D" w:rsidRDefault="008C142D">
      <w:pPr>
        <w:numPr>
          <w:ilvl w:val="0"/>
          <w:numId w:val="3"/>
        </w:numPr>
        <w:tabs>
          <w:tab w:val="clear" w:pos="0"/>
        </w:tabs>
        <w:overflowPunct/>
        <w:autoSpaceDE/>
        <w:autoSpaceDN/>
        <w:adjustRightInd/>
        <w:spacing w:line="240" w:lineRule="auto"/>
        <w:textAlignment w:val="auto"/>
      </w:pPr>
      <w:r>
        <w:t>Coln Edward, Amrika der esaret, tercume-i turan-i haveri, k</w:t>
      </w:r>
      <w:r>
        <w:t>a</w:t>
      </w:r>
      <w:r>
        <w:t>lem, 1362</w:t>
      </w:r>
    </w:p>
    <w:p w:rsidR="008C142D" w:rsidRDefault="008C142D">
      <w:pPr>
        <w:numPr>
          <w:ilvl w:val="0"/>
          <w:numId w:val="3"/>
        </w:numPr>
        <w:tabs>
          <w:tab w:val="clear" w:pos="0"/>
        </w:tabs>
        <w:overflowPunct/>
        <w:autoSpaceDE/>
        <w:autoSpaceDN/>
        <w:adjustRightInd/>
        <w:spacing w:line="240" w:lineRule="auto"/>
        <w:textAlignment w:val="auto"/>
      </w:pPr>
      <w:r>
        <w:t>Kuleyni, Muhammed b. Yakub, Usul-i Kafi, ba tercume ve şerh-i farsi, İntişarat-i Usve, 1375</w:t>
      </w:r>
    </w:p>
    <w:p w:rsidR="008C142D" w:rsidRDefault="008C142D">
      <w:pPr>
        <w:numPr>
          <w:ilvl w:val="0"/>
          <w:numId w:val="3"/>
        </w:numPr>
        <w:tabs>
          <w:tab w:val="clear" w:pos="0"/>
        </w:tabs>
        <w:overflowPunct/>
        <w:autoSpaceDE/>
        <w:autoSpaceDN/>
        <w:adjustRightInd/>
        <w:spacing w:line="240" w:lineRule="auto"/>
        <w:textAlignment w:val="auto"/>
      </w:pPr>
      <w:r>
        <w:t>Garaudy, Roger, Amrika setizi çera?, Kanun-i Endişeye Cevan, çappe sevvom, payiz, 81</w:t>
      </w:r>
    </w:p>
    <w:p w:rsidR="008C142D" w:rsidRDefault="008C142D">
      <w:pPr>
        <w:numPr>
          <w:ilvl w:val="0"/>
          <w:numId w:val="3"/>
        </w:numPr>
        <w:tabs>
          <w:tab w:val="clear" w:pos="0"/>
        </w:tabs>
        <w:overflowPunct/>
        <w:autoSpaceDE/>
        <w:autoSpaceDN/>
        <w:adjustRightInd/>
        <w:spacing w:line="240" w:lineRule="auto"/>
        <w:textAlignment w:val="auto"/>
      </w:pPr>
      <w:r>
        <w:t>Garaudy, Roger, Hoşdar be zendegan, Tercumeye Ali Akber Kismai, neşr-i vis, 1363</w:t>
      </w:r>
    </w:p>
    <w:p w:rsidR="008C142D" w:rsidRDefault="008C142D">
      <w:pPr>
        <w:numPr>
          <w:ilvl w:val="0"/>
          <w:numId w:val="3"/>
        </w:numPr>
        <w:tabs>
          <w:tab w:val="clear" w:pos="0"/>
        </w:tabs>
        <w:overflowPunct/>
        <w:autoSpaceDE/>
        <w:autoSpaceDN/>
        <w:adjustRightInd/>
        <w:spacing w:line="240" w:lineRule="auto"/>
        <w:textAlignment w:val="auto"/>
      </w:pPr>
      <w:r>
        <w:t>Gandi, Mahatma, in est mezhebe men, tercumeye Bakır Mus</w:t>
      </w:r>
      <w:r>
        <w:t>e</w:t>
      </w:r>
      <w:r>
        <w:t>vi, İntişarat-i ilmi, 1346</w:t>
      </w:r>
    </w:p>
    <w:p w:rsidR="008C142D" w:rsidRDefault="008C142D">
      <w:pPr>
        <w:numPr>
          <w:ilvl w:val="0"/>
          <w:numId w:val="3"/>
        </w:numPr>
        <w:tabs>
          <w:tab w:val="clear" w:pos="0"/>
        </w:tabs>
        <w:overflowPunct/>
        <w:autoSpaceDE/>
        <w:autoSpaceDN/>
        <w:adjustRightInd/>
        <w:spacing w:line="240" w:lineRule="auto"/>
        <w:textAlignment w:val="auto"/>
      </w:pPr>
      <w:r>
        <w:t>Graham Fuller, Kıble-i Alem jeopolitik-i iran, Tercumeye Abbas Muhayyir, İntişarat-i merkez, 1373</w:t>
      </w:r>
    </w:p>
    <w:p w:rsidR="008C142D" w:rsidRDefault="008C142D">
      <w:pPr>
        <w:numPr>
          <w:ilvl w:val="0"/>
          <w:numId w:val="3"/>
        </w:numPr>
        <w:tabs>
          <w:tab w:val="clear" w:pos="0"/>
        </w:tabs>
        <w:overflowPunct/>
        <w:autoSpaceDE/>
        <w:autoSpaceDN/>
        <w:adjustRightInd/>
        <w:spacing w:line="240" w:lineRule="auto"/>
        <w:textAlignment w:val="auto"/>
      </w:pPr>
      <w:r>
        <w:t>Golşeni, Mehdi, ez ilmi sekular ta ilmi dini, pejuheşgah-i ulumi i</w:t>
      </w:r>
      <w:r>
        <w:t>n</w:t>
      </w:r>
      <w:r>
        <w:t>sani ve mutaliat-i ferhengi, 1377</w:t>
      </w:r>
    </w:p>
    <w:p w:rsidR="008C142D" w:rsidRDefault="008C142D">
      <w:pPr>
        <w:numPr>
          <w:ilvl w:val="0"/>
          <w:numId w:val="3"/>
        </w:numPr>
        <w:tabs>
          <w:tab w:val="clear" w:pos="0"/>
        </w:tabs>
        <w:overflowPunct/>
        <w:autoSpaceDE/>
        <w:autoSpaceDN/>
        <w:adjustRightInd/>
        <w:spacing w:line="240" w:lineRule="auto"/>
        <w:textAlignment w:val="auto"/>
      </w:pPr>
      <w:r>
        <w:t>Giddens, Anthony, Camia şinasi, Tercumeye Menuçehr Seburi, Neşr-i ney, 1374</w:t>
      </w:r>
    </w:p>
    <w:p w:rsidR="008C142D" w:rsidRDefault="008C142D">
      <w:pPr>
        <w:numPr>
          <w:ilvl w:val="0"/>
          <w:numId w:val="3"/>
        </w:numPr>
        <w:tabs>
          <w:tab w:val="clear" w:pos="0"/>
        </w:tabs>
        <w:overflowPunct/>
        <w:autoSpaceDE/>
        <w:autoSpaceDN/>
        <w:adjustRightInd/>
        <w:spacing w:line="240" w:lineRule="auto"/>
        <w:textAlignment w:val="auto"/>
      </w:pPr>
      <w:r>
        <w:t>Meclisi, Muhammed Bakır, Bihar’ul-Envar, Dar’ul-Kutub’il-İslamiyye, Tahran, 1362</w:t>
      </w:r>
    </w:p>
    <w:p w:rsidR="008C142D" w:rsidRDefault="008C142D">
      <w:pPr>
        <w:numPr>
          <w:ilvl w:val="0"/>
          <w:numId w:val="3"/>
        </w:numPr>
        <w:tabs>
          <w:tab w:val="clear" w:pos="0"/>
        </w:tabs>
        <w:overflowPunct/>
        <w:autoSpaceDE/>
        <w:autoSpaceDN/>
        <w:adjustRightInd/>
        <w:spacing w:line="240" w:lineRule="auto"/>
        <w:textAlignment w:val="auto"/>
      </w:pPr>
      <w:r>
        <w:t>Muhammedi, Mecid, Desti ber astani kudsi dil der gerove urfi, neşr-i katre, 1377</w:t>
      </w:r>
    </w:p>
    <w:p w:rsidR="008C142D" w:rsidRDefault="008C142D">
      <w:pPr>
        <w:numPr>
          <w:ilvl w:val="0"/>
          <w:numId w:val="3"/>
        </w:numPr>
        <w:tabs>
          <w:tab w:val="clear" w:pos="0"/>
        </w:tabs>
        <w:overflowPunct/>
        <w:autoSpaceDE/>
        <w:autoSpaceDN/>
        <w:adjustRightInd/>
        <w:spacing w:line="240" w:lineRule="auto"/>
        <w:textAlignment w:val="auto"/>
      </w:pPr>
      <w:r>
        <w:t>Muhammedi Reyşehri, Muhammed, Mizan’ul-Hikmet, İntişarat-i Defter-i Tebligat-i İslami, Kum, 1374</w:t>
      </w:r>
    </w:p>
    <w:p w:rsidR="008C142D" w:rsidRDefault="008C142D">
      <w:pPr>
        <w:numPr>
          <w:ilvl w:val="0"/>
          <w:numId w:val="3"/>
        </w:numPr>
        <w:tabs>
          <w:tab w:val="clear" w:pos="0"/>
        </w:tabs>
        <w:overflowPunct/>
        <w:autoSpaceDE/>
        <w:autoSpaceDN/>
        <w:adjustRightInd/>
        <w:spacing w:line="240" w:lineRule="auto"/>
        <w:textAlignment w:val="auto"/>
      </w:pPr>
      <w:r>
        <w:t>Mededpur, Muhammed, Mebani-i Endişe-i İctimai-i Garb, İntişarat-i Terbiyet, 1372</w:t>
      </w:r>
    </w:p>
    <w:p w:rsidR="008C142D" w:rsidRDefault="008C142D">
      <w:pPr>
        <w:numPr>
          <w:ilvl w:val="0"/>
          <w:numId w:val="3"/>
        </w:numPr>
        <w:tabs>
          <w:tab w:val="clear" w:pos="0"/>
        </w:tabs>
        <w:overflowPunct/>
        <w:autoSpaceDE/>
        <w:autoSpaceDN/>
        <w:adjustRightInd/>
        <w:spacing w:line="240" w:lineRule="auto"/>
        <w:textAlignment w:val="auto"/>
      </w:pPr>
      <w:r>
        <w:t>Mizyak, Henric Veskston, Virgitya Stauth, Tarihçe ve mekatib-i revanşinasi, Tercume-i Ahmed Rızvani, İntişarat-i Astan-i Kuds-i Rezevi, 1371</w:t>
      </w:r>
    </w:p>
    <w:p w:rsidR="008C142D" w:rsidRDefault="008C142D">
      <w:pPr>
        <w:numPr>
          <w:ilvl w:val="0"/>
          <w:numId w:val="3"/>
        </w:numPr>
        <w:tabs>
          <w:tab w:val="clear" w:pos="0"/>
        </w:tabs>
        <w:overflowPunct/>
        <w:autoSpaceDE/>
        <w:autoSpaceDN/>
        <w:adjustRightInd/>
        <w:spacing w:line="240" w:lineRule="auto"/>
        <w:textAlignment w:val="auto"/>
      </w:pPr>
      <w:r>
        <w:t>Merkez-i Neşr-i Esnad-i Laneye Casusi, Esnad-i laneye casusi, (bi ta), 1364</w:t>
      </w:r>
    </w:p>
    <w:p w:rsidR="008C142D" w:rsidRDefault="008C142D">
      <w:pPr>
        <w:numPr>
          <w:ilvl w:val="0"/>
          <w:numId w:val="3"/>
        </w:numPr>
        <w:tabs>
          <w:tab w:val="clear" w:pos="0"/>
        </w:tabs>
        <w:overflowPunct/>
        <w:autoSpaceDE/>
        <w:autoSpaceDN/>
        <w:adjustRightInd/>
        <w:spacing w:line="240" w:lineRule="auto"/>
        <w:textAlignment w:val="auto"/>
      </w:pPr>
      <w:r>
        <w:t>Merkez-i Neşr-i Sazman-i Tebligat-i İslami, Hadis-i Velayet, (Fermayişat-i Mekam-i Muazzam-i Rehberi) [Bi ta], 1377</w:t>
      </w:r>
    </w:p>
    <w:p w:rsidR="008C142D" w:rsidRDefault="008C142D">
      <w:pPr>
        <w:numPr>
          <w:ilvl w:val="0"/>
          <w:numId w:val="3"/>
        </w:numPr>
        <w:tabs>
          <w:tab w:val="clear" w:pos="0"/>
        </w:tabs>
        <w:overflowPunct/>
        <w:autoSpaceDE/>
        <w:autoSpaceDN/>
        <w:adjustRightInd/>
        <w:spacing w:line="240" w:lineRule="auto"/>
        <w:textAlignment w:val="auto"/>
      </w:pPr>
      <w:r>
        <w:t>Misbah Yezdi, Muhammed Taki, Amuzeş-i Felsefe, İntişarat-i Te</w:t>
      </w:r>
      <w:r>
        <w:t>b</w:t>
      </w:r>
      <w:r>
        <w:t>ligat-i İslami, 1364</w:t>
      </w:r>
    </w:p>
    <w:p w:rsidR="008C142D" w:rsidRDefault="008C142D">
      <w:pPr>
        <w:numPr>
          <w:ilvl w:val="0"/>
          <w:numId w:val="3"/>
        </w:numPr>
        <w:tabs>
          <w:tab w:val="clear" w:pos="0"/>
        </w:tabs>
        <w:overflowPunct/>
        <w:autoSpaceDE/>
        <w:autoSpaceDN/>
        <w:adjustRightInd/>
        <w:spacing w:line="240" w:lineRule="auto"/>
        <w:textAlignment w:val="auto"/>
      </w:pPr>
      <w:r>
        <w:t>Mutahhari, Murtaza, İlel-i Girayeş be Maddigeri, İntişarat-i Cihad-i Sazendegi, (bi ta)</w:t>
      </w:r>
    </w:p>
    <w:p w:rsidR="008C142D" w:rsidRDefault="008C142D">
      <w:pPr>
        <w:numPr>
          <w:ilvl w:val="0"/>
          <w:numId w:val="3"/>
        </w:numPr>
        <w:tabs>
          <w:tab w:val="clear" w:pos="0"/>
        </w:tabs>
        <w:overflowPunct/>
        <w:autoSpaceDE/>
        <w:autoSpaceDN/>
        <w:adjustRightInd/>
        <w:spacing w:line="240" w:lineRule="auto"/>
        <w:textAlignment w:val="auto"/>
      </w:pPr>
      <w:r>
        <w:t>Mutahhari, Murtaza, Bist Goftar, İntişarat-i Camia-i Moderresin, Payiz, 1361</w:t>
      </w:r>
    </w:p>
    <w:p w:rsidR="008C142D" w:rsidRDefault="008C142D">
      <w:pPr>
        <w:numPr>
          <w:ilvl w:val="0"/>
          <w:numId w:val="3"/>
        </w:numPr>
        <w:tabs>
          <w:tab w:val="clear" w:pos="0"/>
        </w:tabs>
        <w:overflowPunct/>
        <w:autoSpaceDE/>
        <w:autoSpaceDN/>
        <w:adjustRightInd/>
        <w:spacing w:line="240" w:lineRule="auto"/>
        <w:textAlignment w:val="auto"/>
      </w:pPr>
      <w:r>
        <w:t>Mutahhari, Murtaza, Piramun-i İnkılab-i İslami, İntişarat-i Sedra</w:t>
      </w:r>
    </w:p>
    <w:p w:rsidR="008C142D" w:rsidRDefault="008C142D">
      <w:pPr>
        <w:numPr>
          <w:ilvl w:val="0"/>
          <w:numId w:val="3"/>
        </w:numPr>
        <w:tabs>
          <w:tab w:val="clear" w:pos="0"/>
        </w:tabs>
        <w:overflowPunct/>
        <w:autoSpaceDE/>
        <w:autoSpaceDN/>
        <w:adjustRightInd/>
        <w:spacing w:line="240" w:lineRule="auto"/>
        <w:textAlignment w:val="auto"/>
      </w:pPr>
      <w:r>
        <w:t>Mutahhari, Murtaza, Piramun-i Cumhuri-i İslami, İntişarat-i Sedra</w:t>
      </w:r>
    </w:p>
    <w:p w:rsidR="008C142D" w:rsidRDefault="008C142D">
      <w:pPr>
        <w:numPr>
          <w:ilvl w:val="0"/>
          <w:numId w:val="3"/>
        </w:numPr>
        <w:tabs>
          <w:tab w:val="clear" w:pos="0"/>
        </w:tabs>
        <w:overflowPunct/>
        <w:autoSpaceDE/>
        <w:autoSpaceDN/>
        <w:adjustRightInd/>
        <w:spacing w:line="240" w:lineRule="auto"/>
        <w:textAlignment w:val="auto"/>
      </w:pPr>
      <w:r>
        <w:t>Mutahhari, Murtaza, Ta’lim ve Terbiyet der İslam, İntişarat-i Sedra, Payiz, 1367</w:t>
      </w:r>
    </w:p>
    <w:p w:rsidR="008C142D" w:rsidRDefault="008C142D">
      <w:pPr>
        <w:numPr>
          <w:ilvl w:val="0"/>
          <w:numId w:val="3"/>
        </w:numPr>
        <w:tabs>
          <w:tab w:val="clear" w:pos="0"/>
        </w:tabs>
        <w:overflowPunct/>
        <w:autoSpaceDE/>
        <w:autoSpaceDN/>
        <w:adjustRightInd/>
        <w:spacing w:line="240" w:lineRule="auto"/>
        <w:textAlignment w:val="auto"/>
      </w:pPr>
      <w:r>
        <w:t>Mutahhari, Murtaza, İnsan-i Kamil, İntişarat-i Camia-i Muderrisin, Tir, 1379</w:t>
      </w:r>
    </w:p>
    <w:p w:rsidR="008C142D" w:rsidRDefault="008C142D">
      <w:pPr>
        <w:numPr>
          <w:ilvl w:val="0"/>
          <w:numId w:val="3"/>
        </w:numPr>
        <w:tabs>
          <w:tab w:val="clear" w:pos="0"/>
        </w:tabs>
        <w:overflowPunct/>
        <w:autoSpaceDE/>
        <w:autoSpaceDN/>
        <w:adjustRightInd/>
        <w:spacing w:line="240" w:lineRule="auto"/>
        <w:textAlignment w:val="auto"/>
      </w:pPr>
      <w:r>
        <w:t>Mutahhari, Murtaza, Nizam-i Hukuk-i Zen der İslam, İntişarat-i Sedra, Tir, 1379</w:t>
      </w:r>
    </w:p>
    <w:p w:rsidR="008C142D" w:rsidRDefault="008C142D">
      <w:pPr>
        <w:numPr>
          <w:ilvl w:val="0"/>
          <w:numId w:val="3"/>
        </w:numPr>
        <w:tabs>
          <w:tab w:val="clear" w:pos="0"/>
        </w:tabs>
        <w:overflowPunct/>
        <w:autoSpaceDE/>
        <w:autoSpaceDN/>
        <w:adjustRightInd/>
        <w:spacing w:line="240" w:lineRule="auto"/>
        <w:textAlignment w:val="auto"/>
      </w:pPr>
      <w:r>
        <w:t>Mutahhari, Murtaza, Mecmua-i Asar, İntişarat-i Sedra, Dey, 1378</w:t>
      </w:r>
    </w:p>
    <w:p w:rsidR="008C142D" w:rsidRDefault="008C142D">
      <w:pPr>
        <w:numPr>
          <w:ilvl w:val="0"/>
          <w:numId w:val="3"/>
        </w:numPr>
        <w:tabs>
          <w:tab w:val="clear" w:pos="0"/>
        </w:tabs>
        <w:overflowPunct/>
        <w:autoSpaceDE/>
        <w:autoSpaceDN/>
        <w:adjustRightInd/>
        <w:spacing w:line="240" w:lineRule="auto"/>
        <w:textAlignment w:val="auto"/>
      </w:pPr>
      <w:r>
        <w:t>Mutahhari, Murtaza, Mukaddeme-i Ber Cihanbini İslami, İntişarat-i Camia-i Muderrisin, Zimistan, 1362</w:t>
      </w:r>
    </w:p>
    <w:p w:rsidR="008C142D" w:rsidRDefault="008C142D">
      <w:pPr>
        <w:numPr>
          <w:ilvl w:val="0"/>
          <w:numId w:val="3"/>
        </w:numPr>
        <w:tabs>
          <w:tab w:val="clear" w:pos="0"/>
        </w:tabs>
        <w:overflowPunct/>
        <w:autoSpaceDE/>
        <w:autoSpaceDN/>
        <w:adjustRightInd/>
        <w:spacing w:line="240" w:lineRule="auto"/>
        <w:textAlignment w:val="auto"/>
      </w:pPr>
      <w:r>
        <w:t>Mutahhari, Murtaza, Nehzethayi İslami der sed saleye ehir, Sedra, Ordibeheşt, 1377</w:t>
      </w:r>
    </w:p>
    <w:p w:rsidR="008C142D" w:rsidRDefault="008C142D">
      <w:pPr>
        <w:numPr>
          <w:ilvl w:val="0"/>
          <w:numId w:val="3"/>
        </w:numPr>
        <w:tabs>
          <w:tab w:val="clear" w:pos="0"/>
        </w:tabs>
        <w:overflowPunct/>
        <w:autoSpaceDE/>
        <w:autoSpaceDN/>
        <w:adjustRightInd/>
        <w:spacing w:line="240" w:lineRule="auto"/>
        <w:textAlignment w:val="auto"/>
      </w:pPr>
      <w:r>
        <w:t>Mensuri, Cevad, Cengi Ferheni aleyhi cumhuriyi İslami, İntişarat-i Astan-i Kudsi Rezevi, 1369</w:t>
      </w:r>
    </w:p>
    <w:p w:rsidR="008C142D" w:rsidRDefault="008C142D">
      <w:pPr>
        <w:numPr>
          <w:ilvl w:val="0"/>
          <w:numId w:val="3"/>
        </w:numPr>
        <w:tabs>
          <w:tab w:val="clear" w:pos="0"/>
        </w:tabs>
        <w:overflowPunct/>
        <w:autoSpaceDE/>
        <w:autoSpaceDN/>
        <w:adjustRightInd/>
        <w:spacing w:line="240" w:lineRule="auto"/>
        <w:textAlignment w:val="auto"/>
      </w:pPr>
      <w:r>
        <w:t>Mantıki, Morteza, Cihan-i Şegeft Derun der Tıbbe İslami, Seminar-i Beyn’ul-Mileli Pezeşki der İslam ve İran, 1371</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Sahife-i Nur (bi ca), 1372</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Kelimat-i Kısar ve Pendha ve Hikmethaye İmam Humeyni (bi ca), 1372</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Vel</w:t>
      </w:r>
      <w:r>
        <w:t>a</w:t>
      </w:r>
      <w:r>
        <w:t>yet-i Fakih, İmam Humeyni (r.a), (bi ca), çapi evvel, Bahar, 1373</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Avay-i Tevhid, Name-i İmam Humeyni be Gorbaçov, (bi ca), Çap-i Şeşom, Tabistan, 1376</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Rah-i İmam, (Sohenan-i Mekam-i Moazzam-i Rehberi), (bi ca), 1372</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İmam Humeyni ve Cihan-i Moasır, (bi ca), Çap-i Evvel, 1375</w:t>
      </w:r>
    </w:p>
    <w:p w:rsidR="008C142D" w:rsidRDefault="008C142D">
      <w:pPr>
        <w:numPr>
          <w:ilvl w:val="0"/>
          <w:numId w:val="3"/>
        </w:numPr>
        <w:tabs>
          <w:tab w:val="clear" w:pos="0"/>
        </w:tabs>
        <w:overflowPunct/>
        <w:autoSpaceDE/>
        <w:autoSpaceDN/>
        <w:adjustRightInd/>
        <w:spacing w:line="240" w:lineRule="auto"/>
        <w:textAlignment w:val="auto"/>
      </w:pPr>
      <w:r>
        <w:t>Muesses-i Tenzim ve Neşr-i Asar-i Hazret-i İmam Humeyni, D</w:t>
      </w:r>
      <w:r>
        <w:t>i</w:t>
      </w:r>
      <w:r>
        <w:t>van-i Eş’ar-i İmam, (bi ca), Hurdad, 1372</w:t>
      </w:r>
    </w:p>
    <w:p w:rsidR="008C142D" w:rsidRDefault="008C142D">
      <w:pPr>
        <w:numPr>
          <w:ilvl w:val="0"/>
          <w:numId w:val="3"/>
        </w:numPr>
        <w:tabs>
          <w:tab w:val="clear" w:pos="0"/>
        </w:tabs>
        <w:overflowPunct/>
        <w:autoSpaceDE/>
        <w:autoSpaceDN/>
        <w:adjustRightInd/>
        <w:spacing w:line="240" w:lineRule="auto"/>
        <w:textAlignment w:val="auto"/>
      </w:pPr>
      <w:r>
        <w:t>Neşr-i Ferheng-i Reca, Vasiyet name-i siyasi ilahi İmam H</w:t>
      </w:r>
      <w:r>
        <w:t>u</w:t>
      </w:r>
      <w:r>
        <w:t>meyni (r.a), (bi ca), 1369</w:t>
      </w:r>
    </w:p>
    <w:p w:rsidR="008C142D" w:rsidRDefault="008C142D">
      <w:pPr>
        <w:numPr>
          <w:ilvl w:val="0"/>
          <w:numId w:val="3"/>
        </w:numPr>
        <w:tabs>
          <w:tab w:val="clear" w:pos="0"/>
        </w:tabs>
        <w:overflowPunct/>
        <w:autoSpaceDE/>
        <w:autoSpaceDN/>
        <w:adjustRightInd/>
        <w:spacing w:line="240" w:lineRule="auto"/>
        <w:textAlignment w:val="auto"/>
      </w:pPr>
      <w:r>
        <w:t>Nasr, Seyyid Huseyin ve Es’edi, Murtaza, Cevan-i Muselman ve Dunya-i Muteceddid, Terh-i No, 1376</w:t>
      </w:r>
    </w:p>
    <w:p w:rsidR="008C142D" w:rsidRDefault="008C142D">
      <w:pPr>
        <w:numPr>
          <w:ilvl w:val="0"/>
          <w:numId w:val="3"/>
        </w:numPr>
        <w:tabs>
          <w:tab w:val="clear" w:pos="0"/>
        </w:tabs>
        <w:overflowPunct/>
        <w:autoSpaceDE/>
        <w:autoSpaceDN/>
        <w:adjustRightInd/>
        <w:spacing w:line="240" w:lineRule="auto"/>
        <w:textAlignment w:val="auto"/>
      </w:pPr>
      <w:r>
        <w:t>Nasri, Abdullah, Felsefe-i Hılkati İnsan, Kanun-i Endişe-i Cevan, Bahar, 1378</w:t>
      </w:r>
    </w:p>
    <w:p w:rsidR="008C142D" w:rsidRDefault="008C142D">
      <w:pPr>
        <w:numPr>
          <w:ilvl w:val="0"/>
          <w:numId w:val="3"/>
        </w:numPr>
        <w:tabs>
          <w:tab w:val="clear" w:pos="0"/>
        </w:tabs>
        <w:overflowPunct/>
        <w:autoSpaceDE/>
        <w:autoSpaceDN/>
        <w:adjustRightInd/>
        <w:spacing w:line="240" w:lineRule="auto"/>
        <w:textAlignment w:val="auto"/>
      </w:pPr>
      <w:r>
        <w:t>Nelson, Mebani-i Tıbbi Etfal, Tercume zire nezer-i Abdulali Harezmi, İntişarat-i Daniş pejuh, Tabistan, 1370</w:t>
      </w:r>
    </w:p>
    <w:p w:rsidR="008C142D" w:rsidRDefault="008C142D">
      <w:pPr>
        <w:numPr>
          <w:ilvl w:val="0"/>
          <w:numId w:val="3"/>
        </w:numPr>
        <w:tabs>
          <w:tab w:val="clear" w:pos="0"/>
        </w:tabs>
        <w:overflowPunct/>
        <w:autoSpaceDE/>
        <w:autoSpaceDN/>
        <w:adjustRightInd/>
        <w:spacing w:line="240" w:lineRule="auto"/>
        <w:textAlignment w:val="auto"/>
      </w:pPr>
      <w:r>
        <w:t>Nikbaht Nasr Abadi, Ali Rıza, Payan name Karşinasi Erşed-i Amuzeşi Perestari, Danişgah-i Terbiyet-i Moderris, (bi ta)</w:t>
      </w:r>
    </w:p>
    <w:p w:rsidR="008C142D" w:rsidRDefault="008C142D">
      <w:pPr>
        <w:numPr>
          <w:ilvl w:val="0"/>
          <w:numId w:val="3"/>
        </w:numPr>
        <w:tabs>
          <w:tab w:val="clear" w:pos="0"/>
        </w:tabs>
        <w:overflowPunct/>
        <w:autoSpaceDE/>
        <w:autoSpaceDN/>
        <w:adjustRightInd/>
        <w:spacing w:line="240" w:lineRule="auto"/>
        <w:textAlignment w:val="auto"/>
      </w:pPr>
      <w:r>
        <w:t>Nixon, Richard, Furset ra deryabim, Tercumeye Huseyn vasfi nejad, terh-i no, 1371</w:t>
      </w:r>
    </w:p>
    <w:p w:rsidR="008C142D" w:rsidRDefault="008C142D">
      <w:pPr>
        <w:numPr>
          <w:ilvl w:val="0"/>
          <w:numId w:val="3"/>
        </w:numPr>
        <w:tabs>
          <w:tab w:val="clear" w:pos="0"/>
        </w:tabs>
        <w:overflowPunct/>
        <w:autoSpaceDE/>
        <w:autoSpaceDN/>
        <w:adjustRightInd/>
        <w:spacing w:line="240" w:lineRule="auto"/>
        <w:textAlignment w:val="auto"/>
      </w:pPr>
      <w:r>
        <w:t>Vebitski, Der, Tarih-i İlm-i Ahlak, Tercume-i Fereydun Şayan, İntişarat-i Pişro, 1368</w:t>
      </w:r>
    </w:p>
    <w:p w:rsidR="008C142D" w:rsidRDefault="008C142D">
      <w:pPr>
        <w:numPr>
          <w:ilvl w:val="0"/>
          <w:numId w:val="3"/>
        </w:numPr>
        <w:tabs>
          <w:tab w:val="clear" w:pos="0"/>
        </w:tabs>
        <w:overflowPunct/>
        <w:autoSpaceDE/>
        <w:autoSpaceDN/>
        <w:adjustRightInd/>
        <w:spacing w:line="240" w:lineRule="auto"/>
        <w:textAlignment w:val="auto"/>
      </w:pPr>
      <w:r>
        <w:t>Wilson, Mamayi ve bimarihaye zenan, Tercume-i Daryuş Kazemi, İntişarat-i Daniş pejuh, Payiz, 1371</w:t>
      </w:r>
    </w:p>
    <w:p w:rsidR="008C142D" w:rsidRDefault="008C142D">
      <w:pPr>
        <w:numPr>
          <w:ilvl w:val="0"/>
          <w:numId w:val="3"/>
        </w:numPr>
        <w:tabs>
          <w:tab w:val="clear" w:pos="0"/>
        </w:tabs>
        <w:overflowPunct/>
        <w:autoSpaceDE/>
        <w:autoSpaceDN/>
        <w:adjustRightInd/>
        <w:spacing w:line="240" w:lineRule="auto"/>
        <w:textAlignment w:val="auto"/>
      </w:pPr>
      <w:r>
        <w:t>Hantington, Samuel, Nezeriye-i Berhord-i Temeddonha, Tercume-i Mucteba Emiri, Muessese-i Çap ve intişarat, 1374</w:t>
      </w:r>
    </w:p>
    <w:p w:rsidR="008C142D" w:rsidRDefault="008C142D">
      <w:pPr>
        <w:numPr>
          <w:ilvl w:val="0"/>
          <w:numId w:val="3"/>
        </w:numPr>
        <w:tabs>
          <w:tab w:val="clear" w:pos="0"/>
        </w:tabs>
        <w:overflowPunct/>
        <w:autoSpaceDE/>
        <w:autoSpaceDN/>
        <w:adjustRightInd/>
        <w:spacing w:line="240" w:lineRule="auto"/>
        <w:textAlignment w:val="auto"/>
      </w:pPr>
      <w:r>
        <w:t>Hoffman, Murad, İslam ke Bedil, Tercumeye d. Garib M</w:t>
      </w:r>
      <w:r>
        <w:t>u</w:t>
      </w:r>
      <w:r>
        <w:t>hammed Garib, Beyrut, 1413</w:t>
      </w:r>
    </w:p>
    <w:p w:rsidR="008C142D" w:rsidRDefault="008C142D">
      <w:pPr>
        <w:numPr>
          <w:ilvl w:val="0"/>
          <w:numId w:val="3"/>
        </w:numPr>
        <w:tabs>
          <w:tab w:val="clear" w:pos="0"/>
        </w:tabs>
        <w:overflowPunct/>
        <w:autoSpaceDE/>
        <w:autoSpaceDN/>
        <w:adjustRightInd/>
        <w:spacing w:line="240" w:lineRule="auto"/>
        <w:textAlignment w:val="auto"/>
      </w:pPr>
      <w:r>
        <w:t>Hunt, Paul, Keşişhaye İngilisi der Dovran-i İnkılab-i İslami, Tercume-i Hüseyin Ebu Turabiyan, İttilaat, 1365</w:t>
      </w:r>
    </w:p>
    <w:p w:rsidR="008C142D" w:rsidRDefault="008C142D">
      <w:pPr>
        <w:numPr>
          <w:ilvl w:val="0"/>
          <w:numId w:val="3"/>
        </w:numPr>
        <w:tabs>
          <w:tab w:val="clear" w:pos="0"/>
        </w:tabs>
        <w:overflowPunct/>
        <w:autoSpaceDE/>
        <w:autoSpaceDN/>
        <w:adjustRightInd/>
        <w:spacing w:line="240" w:lineRule="auto"/>
        <w:textAlignment w:val="auto"/>
      </w:pPr>
      <w:r>
        <w:t>Heykel, Muhammed Huseyn, Medafi-u Ayetullah, Çap-i çaharom, Dar’uş-Şuruk (kahire, Beyrut), 1408 h.</w:t>
      </w:r>
    </w:p>
    <w:p w:rsidR="008C142D" w:rsidRDefault="008C142D"/>
    <w:p w:rsidR="008C142D" w:rsidRDefault="008C142D">
      <w:pPr>
        <w:rPr>
          <w:b/>
          <w:bCs/>
        </w:rPr>
      </w:pPr>
      <w:r>
        <w:rPr>
          <w:b/>
          <w:bCs/>
        </w:rPr>
        <w:t>Dergi ve Gazeteler</w:t>
      </w:r>
    </w:p>
    <w:p w:rsidR="008C142D" w:rsidRDefault="008C142D">
      <w:pPr>
        <w:numPr>
          <w:ilvl w:val="0"/>
          <w:numId w:val="4"/>
        </w:numPr>
        <w:tabs>
          <w:tab w:val="clear" w:pos="0"/>
        </w:tabs>
        <w:overflowPunct/>
        <w:autoSpaceDE/>
        <w:autoSpaceDN/>
        <w:adjustRightInd/>
        <w:spacing w:line="240" w:lineRule="auto"/>
        <w:textAlignment w:val="auto"/>
      </w:pPr>
      <w:r>
        <w:t>Haftenameye pertov</w:t>
      </w:r>
    </w:p>
    <w:p w:rsidR="008C142D" w:rsidRDefault="008C142D">
      <w:pPr>
        <w:numPr>
          <w:ilvl w:val="0"/>
          <w:numId w:val="4"/>
        </w:numPr>
        <w:tabs>
          <w:tab w:val="clear" w:pos="0"/>
        </w:tabs>
        <w:overflowPunct/>
        <w:autoSpaceDE/>
        <w:autoSpaceDN/>
        <w:adjustRightInd/>
        <w:spacing w:line="240" w:lineRule="auto"/>
        <w:textAlignment w:val="auto"/>
      </w:pPr>
      <w:r>
        <w:t>Haftenameye cebhe</w:t>
      </w:r>
    </w:p>
    <w:p w:rsidR="008C142D" w:rsidRDefault="008C142D">
      <w:pPr>
        <w:numPr>
          <w:ilvl w:val="0"/>
          <w:numId w:val="4"/>
        </w:numPr>
        <w:tabs>
          <w:tab w:val="clear" w:pos="0"/>
        </w:tabs>
        <w:overflowPunct/>
        <w:autoSpaceDE/>
        <w:autoSpaceDN/>
        <w:adjustRightInd/>
        <w:spacing w:line="240" w:lineRule="auto"/>
        <w:textAlignment w:val="auto"/>
      </w:pPr>
      <w:r>
        <w:t>Haftenameye rey</w:t>
      </w:r>
    </w:p>
    <w:p w:rsidR="008C142D" w:rsidRDefault="008C142D">
      <w:pPr>
        <w:numPr>
          <w:ilvl w:val="0"/>
          <w:numId w:val="4"/>
        </w:numPr>
        <w:tabs>
          <w:tab w:val="clear" w:pos="0"/>
        </w:tabs>
        <w:overflowPunct/>
        <w:autoSpaceDE/>
        <w:autoSpaceDN/>
        <w:adjustRightInd/>
        <w:spacing w:line="240" w:lineRule="auto"/>
        <w:textAlignment w:val="auto"/>
      </w:pPr>
      <w:r>
        <w:t>Haftenameye sinema video</w:t>
      </w:r>
    </w:p>
    <w:p w:rsidR="008C142D" w:rsidRDefault="008C142D">
      <w:pPr>
        <w:numPr>
          <w:ilvl w:val="0"/>
          <w:numId w:val="4"/>
        </w:numPr>
        <w:tabs>
          <w:tab w:val="clear" w:pos="0"/>
        </w:tabs>
        <w:overflowPunct/>
        <w:autoSpaceDE/>
        <w:autoSpaceDN/>
        <w:adjustRightInd/>
        <w:spacing w:line="240" w:lineRule="auto"/>
        <w:textAlignment w:val="auto"/>
      </w:pPr>
      <w:r>
        <w:t>Haftenameye şoma</w:t>
      </w:r>
    </w:p>
    <w:p w:rsidR="008C142D" w:rsidRDefault="008C142D">
      <w:pPr>
        <w:numPr>
          <w:ilvl w:val="0"/>
          <w:numId w:val="4"/>
        </w:numPr>
        <w:tabs>
          <w:tab w:val="clear" w:pos="0"/>
        </w:tabs>
        <w:overflowPunct/>
        <w:autoSpaceDE/>
        <w:autoSpaceDN/>
        <w:adjustRightInd/>
        <w:spacing w:line="240" w:lineRule="auto"/>
        <w:textAlignment w:val="auto"/>
      </w:pPr>
      <w:r>
        <w:t>Haftenameye Keyhan-i havai</w:t>
      </w:r>
    </w:p>
    <w:p w:rsidR="008C142D" w:rsidRDefault="008C142D">
      <w:pPr>
        <w:numPr>
          <w:ilvl w:val="0"/>
          <w:numId w:val="4"/>
        </w:numPr>
        <w:tabs>
          <w:tab w:val="clear" w:pos="0"/>
        </w:tabs>
        <w:overflowPunct/>
        <w:autoSpaceDE/>
        <w:autoSpaceDN/>
        <w:adjustRightInd/>
        <w:spacing w:line="240" w:lineRule="auto"/>
        <w:textAlignment w:val="auto"/>
      </w:pPr>
      <w:r>
        <w:t>Haftenameye Hengam</w:t>
      </w:r>
    </w:p>
    <w:p w:rsidR="008C142D" w:rsidRDefault="008C142D">
      <w:pPr>
        <w:numPr>
          <w:ilvl w:val="0"/>
          <w:numId w:val="4"/>
        </w:numPr>
        <w:tabs>
          <w:tab w:val="clear" w:pos="0"/>
        </w:tabs>
        <w:overflowPunct/>
        <w:autoSpaceDE/>
        <w:autoSpaceDN/>
        <w:adjustRightInd/>
        <w:spacing w:line="240" w:lineRule="auto"/>
        <w:textAlignment w:val="auto"/>
      </w:pPr>
      <w:r>
        <w:t>Haftenameye Ya lisarat’il-Huseyn (a.s)</w:t>
      </w:r>
    </w:p>
    <w:p w:rsidR="008C142D" w:rsidRDefault="008C142D">
      <w:pPr>
        <w:numPr>
          <w:ilvl w:val="0"/>
          <w:numId w:val="4"/>
        </w:numPr>
        <w:tabs>
          <w:tab w:val="clear" w:pos="0"/>
        </w:tabs>
        <w:overflowPunct/>
        <w:autoSpaceDE/>
        <w:autoSpaceDN/>
        <w:adjustRightInd/>
        <w:spacing w:line="240" w:lineRule="auto"/>
        <w:textAlignment w:val="auto"/>
      </w:pPr>
      <w:r>
        <w:t>Haftenameye Almani Schtern</w:t>
      </w:r>
    </w:p>
    <w:p w:rsidR="008C142D" w:rsidRDefault="008C142D">
      <w:pPr>
        <w:numPr>
          <w:ilvl w:val="0"/>
          <w:numId w:val="4"/>
        </w:numPr>
        <w:tabs>
          <w:tab w:val="clear" w:pos="0"/>
        </w:tabs>
        <w:overflowPunct/>
        <w:autoSpaceDE/>
        <w:autoSpaceDN/>
        <w:adjustRightInd/>
        <w:spacing w:line="240" w:lineRule="auto"/>
        <w:textAlignment w:val="auto"/>
      </w:pPr>
      <w:r>
        <w:t>Mahnameye Amrika, Nigahi diger</w:t>
      </w:r>
    </w:p>
    <w:p w:rsidR="008C142D" w:rsidRDefault="008C142D">
      <w:pPr>
        <w:numPr>
          <w:ilvl w:val="0"/>
          <w:numId w:val="4"/>
        </w:numPr>
        <w:tabs>
          <w:tab w:val="clear" w:pos="0"/>
        </w:tabs>
        <w:overflowPunct/>
        <w:autoSpaceDE/>
        <w:autoSpaceDN/>
        <w:adjustRightInd/>
        <w:spacing w:line="240" w:lineRule="auto"/>
        <w:textAlignment w:val="auto"/>
      </w:pPr>
      <w:r>
        <w:t>Mahnameye İslam ve garb</w:t>
      </w:r>
    </w:p>
    <w:p w:rsidR="008C142D" w:rsidRDefault="008C142D">
      <w:pPr>
        <w:numPr>
          <w:ilvl w:val="0"/>
          <w:numId w:val="4"/>
        </w:numPr>
        <w:tabs>
          <w:tab w:val="clear" w:pos="0"/>
        </w:tabs>
        <w:overflowPunct/>
        <w:autoSpaceDE/>
        <w:autoSpaceDN/>
        <w:adjustRightInd/>
        <w:spacing w:line="240" w:lineRule="auto"/>
        <w:textAlignment w:val="auto"/>
      </w:pPr>
      <w:r>
        <w:t>Mahnameye İttilaat Siyasi İktisadi</w:t>
      </w:r>
    </w:p>
    <w:p w:rsidR="008C142D" w:rsidRDefault="008C142D">
      <w:pPr>
        <w:numPr>
          <w:ilvl w:val="0"/>
          <w:numId w:val="4"/>
        </w:numPr>
        <w:tabs>
          <w:tab w:val="clear" w:pos="0"/>
        </w:tabs>
        <w:overflowPunct/>
        <w:autoSpaceDE/>
        <w:autoSpaceDN/>
        <w:adjustRightInd/>
        <w:spacing w:line="240" w:lineRule="auto"/>
        <w:textAlignment w:val="auto"/>
      </w:pPr>
      <w:r>
        <w:t>Mahnameye İmamet</w:t>
      </w:r>
    </w:p>
    <w:p w:rsidR="008C142D" w:rsidRDefault="008C142D">
      <w:pPr>
        <w:numPr>
          <w:ilvl w:val="0"/>
          <w:numId w:val="4"/>
        </w:numPr>
        <w:tabs>
          <w:tab w:val="clear" w:pos="0"/>
        </w:tabs>
        <w:overflowPunct/>
        <w:autoSpaceDE/>
        <w:autoSpaceDN/>
        <w:adjustRightInd/>
        <w:spacing w:line="240" w:lineRule="auto"/>
        <w:textAlignment w:val="auto"/>
      </w:pPr>
      <w:r>
        <w:t>Mahnameye Ehl-i Beyt (Çapi London)</w:t>
      </w:r>
    </w:p>
    <w:p w:rsidR="008C142D" w:rsidRDefault="008C142D">
      <w:pPr>
        <w:numPr>
          <w:ilvl w:val="0"/>
          <w:numId w:val="4"/>
        </w:numPr>
        <w:tabs>
          <w:tab w:val="clear" w:pos="0"/>
        </w:tabs>
        <w:overflowPunct/>
        <w:autoSpaceDE/>
        <w:autoSpaceDN/>
        <w:adjustRightInd/>
        <w:spacing w:line="240" w:lineRule="auto"/>
        <w:textAlignment w:val="auto"/>
      </w:pPr>
      <w:r>
        <w:t>Mahnameye Beyan</w:t>
      </w:r>
    </w:p>
    <w:p w:rsidR="008C142D" w:rsidRDefault="008C142D">
      <w:pPr>
        <w:numPr>
          <w:ilvl w:val="0"/>
          <w:numId w:val="4"/>
        </w:numPr>
        <w:tabs>
          <w:tab w:val="clear" w:pos="0"/>
        </w:tabs>
        <w:overflowPunct/>
        <w:autoSpaceDE/>
        <w:autoSpaceDN/>
        <w:adjustRightInd/>
        <w:spacing w:line="240" w:lineRule="auto"/>
        <w:textAlignment w:val="auto"/>
      </w:pPr>
      <w:r>
        <w:t>Mahnameye Pegah</w:t>
      </w:r>
    </w:p>
    <w:p w:rsidR="008C142D" w:rsidRDefault="008C142D">
      <w:pPr>
        <w:numPr>
          <w:ilvl w:val="0"/>
          <w:numId w:val="4"/>
        </w:numPr>
        <w:tabs>
          <w:tab w:val="clear" w:pos="0"/>
        </w:tabs>
        <w:overflowPunct/>
        <w:autoSpaceDE/>
        <w:autoSpaceDN/>
        <w:adjustRightInd/>
        <w:spacing w:line="240" w:lineRule="auto"/>
        <w:textAlignment w:val="auto"/>
      </w:pPr>
      <w:r>
        <w:t>Mahnameye Peyam-i Zen</w:t>
      </w:r>
    </w:p>
    <w:p w:rsidR="008C142D" w:rsidRDefault="008C142D">
      <w:pPr>
        <w:numPr>
          <w:ilvl w:val="0"/>
          <w:numId w:val="4"/>
        </w:numPr>
        <w:tabs>
          <w:tab w:val="clear" w:pos="0"/>
        </w:tabs>
        <w:overflowPunct/>
        <w:autoSpaceDE/>
        <w:autoSpaceDN/>
        <w:adjustRightInd/>
        <w:spacing w:line="240" w:lineRule="auto"/>
        <w:textAlignment w:val="auto"/>
      </w:pPr>
      <w:r>
        <w:t>Mahnameye Camia-i Salim</w:t>
      </w:r>
    </w:p>
    <w:p w:rsidR="008C142D" w:rsidRDefault="008C142D">
      <w:pPr>
        <w:numPr>
          <w:ilvl w:val="0"/>
          <w:numId w:val="4"/>
        </w:numPr>
        <w:tabs>
          <w:tab w:val="clear" w:pos="0"/>
        </w:tabs>
        <w:overflowPunct/>
        <w:autoSpaceDE/>
        <w:autoSpaceDN/>
        <w:adjustRightInd/>
        <w:spacing w:line="240" w:lineRule="auto"/>
        <w:textAlignment w:val="auto"/>
      </w:pPr>
      <w:r>
        <w:t>Mahnameye Suruş</w:t>
      </w:r>
    </w:p>
    <w:p w:rsidR="008C142D" w:rsidRDefault="008C142D">
      <w:pPr>
        <w:numPr>
          <w:ilvl w:val="0"/>
          <w:numId w:val="4"/>
        </w:numPr>
        <w:tabs>
          <w:tab w:val="clear" w:pos="0"/>
        </w:tabs>
        <w:overflowPunct/>
        <w:autoSpaceDE/>
        <w:autoSpaceDN/>
        <w:adjustRightInd/>
        <w:spacing w:line="240" w:lineRule="auto"/>
        <w:textAlignment w:val="auto"/>
      </w:pPr>
      <w:r>
        <w:t>Mahnameye Şahid</w:t>
      </w:r>
    </w:p>
    <w:p w:rsidR="008C142D" w:rsidRDefault="008C142D">
      <w:pPr>
        <w:numPr>
          <w:ilvl w:val="0"/>
          <w:numId w:val="4"/>
        </w:numPr>
        <w:tabs>
          <w:tab w:val="clear" w:pos="0"/>
        </w:tabs>
        <w:overflowPunct/>
        <w:autoSpaceDE/>
        <w:autoSpaceDN/>
        <w:adjustRightInd/>
        <w:spacing w:line="240" w:lineRule="auto"/>
        <w:textAlignment w:val="auto"/>
      </w:pPr>
      <w:r>
        <w:t>Mahnameye Sef</w:t>
      </w:r>
    </w:p>
    <w:p w:rsidR="008C142D" w:rsidRDefault="008C142D">
      <w:pPr>
        <w:numPr>
          <w:ilvl w:val="0"/>
          <w:numId w:val="4"/>
        </w:numPr>
        <w:tabs>
          <w:tab w:val="clear" w:pos="0"/>
        </w:tabs>
        <w:overflowPunct/>
        <w:autoSpaceDE/>
        <w:autoSpaceDN/>
        <w:adjustRightInd/>
        <w:spacing w:line="240" w:lineRule="auto"/>
        <w:textAlignment w:val="auto"/>
      </w:pPr>
      <w:r>
        <w:t>Mahnameye Garb der Aine-i Ferheng</w:t>
      </w:r>
    </w:p>
    <w:p w:rsidR="008C142D" w:rsidRDefault="008C142D">
      <w:pPr>
        <w:numPr>
          <w:ilvl w:val="0"/>
          <w:numId w:val="4"/>
        </w:numPr>
        <w:tabs>
          <w:tab w:val="clear" w:pos="0"/>
        </w:tabs>
        <w:overflowPunct/>
        <w:autoSpaceDE/>
        <w:autoSpaceDN/>
        <w:adjustRightInd/>
        <w:spacing w:line="240" w:lineRule="auto"/>
        <w:textAlignment w:val="auto"/>
      </w:pPr>
      <w:r>
        <w:t>Mahnameye Kelemeyi Danişcu</w:t>
      </w:r>
    </w:p>
    <w:p w:rsidR="008C142D" w:rsidRDefault="008C142D">
      <w:pPr>
        <w:numPr>
          <w:ilvl w:val="0"/>
          <w:numId w:val="4"/>
        </w:numPr>
        <w:tabs>
          <w:tab w:val="clear" w:pos="0"/>
        </w:tabs>
        <w:overflowPunct/>
        <w:autoSpaceDE/>
        <w:autoSpaceDN/>
        <w:adjustRightInd/>
        <w:spacing w:line="240" w:lineRule="auto"/>
        <w:textAlignment w:val="auto"/>
      </w:pPr>
      <w:r>
        <w:t>Mahnameye Keyhan-i Endişe</w:t>
      </w:r>
    </w:p>
    <w:p w:rsidR="008C142D" w:rsidRDefault="008C142D">
      <w:pPr>
        <w:numPr>
          <w:ilvl w:val="0"/>
          <w:numId w:val="4"/>
        </w:numPr>
        <w:tabs>
          <w:tab w:val="clear" w:pos="0"/>
        </w:tabs>
        <w:overflowPunct/>
        <w:autoSpaceDE/>
        <w:autoSpaceDN/>
        <w:adjustRightInd/>
        <w:spacing w:line="240" w:lineRule="auto"/>
        <w:textAlignment w:val="auto"/>
      </w:pPr>
      <w:r>
        <w:t>Mahnameye Keyhan-i Ferhengi</w:t>
      </w:r>
    </w:p>
    <w:p w:rsidR="008C142D" w:rsidRDefault="008C142D">
      <w:pPr>
        <w:numPr>
          <w:ilvl w:val="0"/>
          <w:numId w:val="4"/>
        </w:numPr>
        <w:tabs>
          <w:tab w:val="clear" w:pos="0"/>
        </w:tabs>
        <w:overflowPunct/>
        <w:autoSpaceDE/>
        <w:autoSpaceDN/>
        <w:adjustRightInd/>
        <w:spacing w:line="240" w:lineRule="auto"/>
        <w:textAlignment w:val="auto"/>
      </w:pPr>
      <w:r>
        <w:t>Mahnameye Gozariş</w:t>
      </w:r>
    </w:p>
    <w:p w:rsidR="008C142D" w:rsidRDefault="008C142D">
      <w:pPr>
        <w:numPr>
          <w:ilvl w:val="0"/>
          <w:numId w:val="4"/>
        </w:numPr>
        <w:tabs>
          <w:tab w:val="clear" w:pos="0"/>
        </w:tabs>
        <w:overflowPunct/>
        <w:autoSpaceDE/>
        <w:autoSpaceDN/>
        <w:adjustRightInd/>
        <w:spacing w:line="240" w:lineRule="auto"/>
        <w:textAlignment w:val="auto"/>
      </w:pPr>
      <w:r>
        <w:t>Mahnameye Marifet</w:t>
      </w:r>
    </w:p>
    <w:p w:rsidR="008C142D" w:rsidRDefault="008C142D">
      <w:pPr>
        <w:numPr>
          <w:ilvl w:val="0"/>
          <w:numId w:val="4"/>
        </w:numPr>
        <w:tabs>
          <w:tab w:val="clear" w:pos="0"/>
        </w:tabs>
        <w:overflowPunct/>
        <w:autoSpaceDE/>
        <w:autoSpaceDN/>
        <w:adjustRightInd/>
        <w:spacing w:line="240" w:lineRule="auto"/>
        <w:textAlignment w:val="auto"/>
      </w:pPr>
      <w:r>
        <w:t>Mahnameye Nistan</w:t>
      </w:r>
    </w:p>
    <w:p w:rsidR="008C142D" w:rsidRDefault="008C142D">
      <w:pPr>
        <w:numPr>
          <w:ilvl w:val="0"/>
          <w:numId w:val="4"/>
        </w:numPr>
        <w:tabs>
          <w:tab w:val="clear" w:pos="0"/>
        </w:tabs>
        <w:overflowPunct/>
        <w:autoSpaceDE/>
        <w:autoSpaceDN/>
        <w:adjustRightInd/>
        <w:spacing w:line="240" w:lineRule="auto"/>
        <w:textAlignment w:val="auto"/>
      </w:pPr>
      <w:r>
        <w:t>Mahnameye Hidayet</w:t>
      </w:r>
    </w:p>
    <w:p w:rsidR="008C142D" w:rsidRDefault="008C142D">
      <w:pPr>
        <w:numPr>
          <w:ilvl w:val="0"/>
          <w:numId w:val="4"/>
        </w:numPr>
        <w:tabs>
          <w:tab w:val="clear" w:pos="0"/>
        </w:tabs>
        <w:overflowPunct/>
        <w:autoSpaceDE/>
        <w:autoSpaceDN/>
        <w:adjustRightInd/>
        <w:spacing w:line="240" w:lineRule="auto"/>
        <w:textAlignment w:val="auto"/>
      </w:pPr>
      <w:r>
        <w:t>Feslnameye Mikat</w:t>
      </w:r>
    </w:p>
    <w:p w:rsidR="008C142D" w:rsidRDefault="008C142D">
      <w:pPr>
        <w:numPr>
          <w:ilvl w:val="0"/>
          <w:numId w:val="4"/>
        </w:numPr>
        <w:tabs>
          <w:tab w:val="clear" w:pos="0"/>
        </w:tabs>
        <w:overflowPunct/>
        <w:autoSpaceDE/>
        <w:autoSpaceDN/>
        <w:adjustRightInd/>
        <w:spacing w:line="240" w:lineRule="auto"/>
        <w:textAlignment w:val="auto"/>
      </w:pPr>
      <w:r>
        <w:t>Feslnameye Endişe ve reftar</w:t>
      </w:r>
    </w:p>
    <w:p w:rsidR="008C142D" w:rsidRDefault="008C142D">
      <w:pPr>
        <w:numPr>
          <w:ilvl w:val="0"/>
          <w:numId w:val="4"/>
        </w:numPr>
        <w:tabs>
          <w:tab w:val="clear" w:pos="0"/>
        </w:tabs>
        <w:overflowPunct/>
        <w:autoSpaceDE/>
        <w:autoSpaceDN/>
        <w:adjustRightInd/>
        <w:spacing w:line="240" w:lineRule="auto"/>
        <w:textAlignment w:val="auto"/>
      </w:pPr>
      <w:r>
        <w:t>Feslnameye Huzur</w:t>
      </w:r>
    </w:p>
    <w:p w:rsidR="008C142D" w:rsidRDefault="008C142D">
      <w:pPr>
        <w:numPr>
          <w:ilvl w:val="0"/>
          <w:numId w:val="4"/>
        </w:numPr>
        <w:tabs>
          <w:tab w:val="clear" w:pos="0"/>
        </w:tabs>
        <w:overflowPunct/>
        <w:autoSpaceDE/>
        <w:autoSpaceDN/>
        <w:adjustRightInd/>
        <w:spacing w:line="240" w:lineRule="auto"/>
        <w:textAlignment w:val="auto"/>
      </w:pPr>
      <w:r>
        <w:t>Feslnameye Danişgah-i İslami</w:t>
      </w:r>
    </w:p>
    <w:p w:rsidR="008C142D" w:rsidRDefault="008C142D">
      <w:pPr>
        <w:numPr>
          <w:ilvl w:val="0"/>
          <w:numId w:val="4"/>
        </w:numPr>
        <w:tabs>
          <w:tab w:val="clear" w:pos="0"/>
        </w:tabs>
        <w:overflowPunct/>
        <w:autoSpaceDE/>
        <w:autoSpaceDN/>
        <w:adjustRightInd/>
        <w:spacing w:line="240" w:lineRule="auto"/>
        <w:textAlignment w:val="auto"/>
      </w:pPr>
      <w:r>
        <w:t>Feslnameye İlmi Sazuman-i Muhit-i Zist</w:t>
      </w:r>
    </w:p>
    <w:p w:rsidR="008C142D" w:rsidRDefault="008C142D">
      <w:pPr>
        <w:numPr>
          <w:ilvl w:val="0"/>
          <w:numId w:val="4"/>
        </w:numPr>
        <w:tabs>
          <w:tab w:val="clear" w:pos="0"/>
        </w:tabs>
        <w:overflowPunct/>
        <w:autoSpaceDE/>
        <w:autoSpaceDN/>
        <w:adjustRightInd/>
        <w:spacing w:line="240" w:lineRule="auto"/>
        <w:textAlignment w:val="auto"/>
      </w:pPr>
      <w:r>
        <w:t>Feslnameye Kabesat</w:t>
      </w:r>
    </w:p>
    <w:p w:rsidR="008C142D" w:rsidRDefault="008C142D">
      <w:pPr>
        <w:numPr>
          <w:ilvl w:val="0"/>
          <w:numId w:val="4"/>
        </w:numPr>
        <w:tabs>
          <w:tab w:val="clear" w:pos="0"/>
        </w:tabs>
        <w:overflowPunct/>
        <w:autoSpaceDE/>
        <w:autoSpaceDN/>
        <w:adjustRightInd/>
        <w:spacing w:line="240" w:lineRule="auto"/>
        <w:textAlignment w:val="auto"/>
      </w:pPr>
      <w:r>
        <w:t>Neşriyye-i İttila’ Risani-i Mubelligan</w:t>
      </w:r>
    </w:p>
    <w:p w:rsidR="008C142D" w:rsidRDefault="008C142D">
      <w:pPr>
        <w:numPr>
          <w:ilvl w:val="0"/>
          <w:numId w:val="4"/>
        </w:numPr>
        <w:tabs>
          <w:tab w:val="clear" w:pos="0"/>
        </w:tabs>
        <w:overflowPunct/>
        <w:autoSpaceDE/>
        <w:autoSpaceDN/>
        <w:adjustRightInd/>
        <w:spacing w:line="240" w:lineRule="auto"/>
        <w:textAlignment w:val="auto"/>
      </w:pPr>
      <w:r>
        <w:t>Neşriyye-i Peyam-i UNESCO</w:t>
      </w:r>
    </w:p>
    <w:p w:rsidR="008C142D" w:rsidRDefault="008C142D">
      <w:pPr>
        <w:numPr>
          <w:ilvl w:val="0"/>
          <w:numId w:val="4"/>
        </w:numPr>
        <w:tabs>
          <w:tab w:val="clear" w:pos="0"/>
        </w:tabs>
        <w:overflowPunct/>
        <w:autoSpaceDE/>
        <w:autoSpaceDN/>
        <w:adjustRightInd/>
        <w:spacing w:line="240" w:lineRule="auto"/>
        <w:textAlignment w:val="auto"/>
      </w:pPr>
      <w:r>
        <w:t>Neşriyye-i çeşmendaz</w:t>
      </w:r>
    </w:p>
    <w:p w:rsidR="008C142D" w:rsidRDefault="008C142D">
      <w:pPr>
        <w:numPr>
          <w:ilvl w:val="0"/>
          <w:numId w:val="4"/>
        </w:numPr>
        <w:tabs>
          <w:tab w:val="clear" w:pos="0"/>
        </w:tabs>
        <w:overflowPunct/>
        <w:autoSpaceDE/>
        <w:autoSpaceDN/>
        <w:adjustRightInd/>
        <w:spacing w:line="240" w:lineRule="auto"/>
        <w:textAlignment w:val="auto"/>
      </w:pPr>
      <w:r>
        <w:t>Neşriyye-i Sobh</w:t>
      </w:r>
    </w:p>
    <w:p w:rsidR="008C142D" w:rsidRDefault="008C142D">
      <w:pPr>
        <w:numPr>
          <w:ilvl w:val="0"/>
          <w:numId w:val="4"/>
        </w:numPr>
        <w:tabs>
          <w:tab w:val="clear" w:pos="0"/>
        </w:tabs>
        <w:overflowPunct/>
        <w:autoSpaceDE/>
        <w:autoSpaceDN/>
        <w:adjustRightInd/>
        <w:spacing w:line="240" w:lineRule="auto"/>
        <w:textAlignment w:val="auto"/>
      </w:pPr>
      <w:r>
        <w:t>Neşriyye-i Sobh-i Sadık</w:t>
      </w:r>
    </w:p>
    <w:p w:rsidR="008C142D" w:rsidRDefault="008C142D">
      <w:pPr>
        <w:numPr>
          <w:ilvl w:val="0"/>
          <w:numId w:val="4"/>
        </w:numPr>
        <w:tabs>
          <w:tab w:val="clear" w:pos="0"/>
        </w:tabs>
        <w:overflowPunct/>
        <w:autoSpaceDE/>
        <w:autoSpaceDN/>
        <w:adjustRightInd/>
        <w:spacing w:line="240" w:lineRule="auto"/>
        <w:textAlignment w:val="auto"/>
      </w:pPr>
      <w:r>
        <w:t>Neşriyye-i (Zıddi İnkılabi) Cum’a</w:t>
      </w:r>
    </w:p>
    <w:p w:rsidR="008C142D" w:rsidRDefault="008C142D">
      <w:pPr>
        <w:numPr>
          <w:ilvl w:val="0"/>
          <w:numId w:val="4"/>
        </w:numPr>
        <w:tabs>
          <w:tab w:val="clear" w:pos="0"/>
        </w:tabs>
        <w:overflowPunct/>
        <w:autoSpaceDE/>
        <w:autoSpaceDN/>
        <w:adjustRightInd/>
        <w:spacing w:line="240" w:lineRule="auto"/>
        <w:textAlignment w:val="auto"/>
      </w:pPr>
      <w:r>
        <w:t>Neşriyye-i Tıb ve Tezkiye</w:t>
      </w:r>
    </w:p>
    <w:p w:rsidR="008C142D" w:rsidRDefault="008C142D">
      <w:pPr>
        <w:numPr>
          <w:ilvl w:val="0"/>
          <w:numId w:val="4"/>
        </w:numPr>
        <w:tabs>
          <w:tab w:val="clear" w:pos="0"/>
        </w:tabs>
        <w:overflowPunct/>
        <w:autoSpaceDE/>
        <w:autoSpaceDN/>
        <w:adjustRightInd/>
        <w:spacing w:line="240" w:lineRule="auto"/>
        <w:textAlignment w:val="auto"/>
      </w:pPr>
      <w:r>
        <w:t>Neşriyye-i Nameye İnkılab-i İslami</w:t>
      </w:r>
    </w:p>
    <w:p w:rsidR="008C142D" w:rsidRDefault="008C142D">
      <w:pPr>
        <w:numPr>
          <w:ilvl w:val="0"/>
          <w:numId w:val="4"/>
        </w:numPr>
        <w:tabs>
          <w:tab w:val="clear" w:pos="0"/>
        </w:tabs>
        <w:overflowPunct/>
        <w:autoSpaceDE/>
        <w:autoSpaceDN/>
        <w:adjustRightInd/>
        <w:spacing w:line="240" w:lineRule="auto"/>
        <w:textAlignment w:val="auto"/>
      </w:pPr>
      <w:r>
        <w:t>Neşriyye-i Ferhengi Şerif</w:t>
      </w:r>
    </w:p>
    <w:p w:rsidR="008C142D" w:rsidRDefault="008C142D">
      <w:pPr>
        <w:numPr>
          <w:ilvl w:val="0"/>
          <w:numId w:val="4"/>
        </w:numPr>
        <w:tabs>
          <w:tab w:val="clear" w:pos="0"/>
        </w:tabs>
        <w:overflowPunct/>
        <w:autoSpaceDE/>
        <w:autoSpaceDN/>
        <w:adjustRightInd/>
        <w:spacing w:line="240" w:lineRule="auto"/>
        <w:textAlignment w:val="auto"/>
      </w:pPr>
      <w:r>
        <w:t>Neşriyye-i Nida</w:t>
      </w:r>
    </w:p>
    <w:p w:rsidR="008C142D" w:rsidRDefault="008C142D">
      <w:pPr>
        <w:numPr>
          <w:ilvl w:val="0"/>
          <w:numId w:val="4"/>
        </w:numPr>
        <w:tabs>
          <w:tab w:val="clear" w:pos="0"/>
        </w:tabs>
        <w:overflowPunct/>
        <w:autoSpaceDE/>
        <w:autoSpaceDN/>
        <w:adjustRightInd/>
        <w:spacing w:line="240" w:lineRule="auto"/>
        <w:textAlignment w:val="auto"/>
      </w:pPr>
      <w:r>
        <w:t>Neşriyye-i Nigah-i Nov</w:t>
      </w:r>
    </w:p>
    <w:p w:rsidR="008C142D" w:rsidRDefault="008C142D">
      <w:pPr>
        <w:numPr>
          <w:ilvl w:val="0"/>
          <w:numId w:val="4"/>
        </w:numPr>
        <w:tabs>
          <w:tab w:val="clear" w:pos="0"/>
        </w:tabs>
        <w:overflowPunct/>
        <w:autoSpaceDE/>
        <w:autoSpaceDN/>
        <w:adjustRightInd/>
        <w:spacing w:line="240" w:lineRule="auto"/>
        <w:textAlignment w:val="auto"/>
      </w:pPr>
      <w:r>
        <w:t>Neşriyye-i Yeni Yüzyıl (Türkçe)</w:t>
      </w:r>
    </w:p>
    <w:p w:rsidR="008C142D" w:rsidRDefault="008C142D">
      <w:pPr>
        <w:numPr>
          <w:ilvl w:val="0"/>
          <w:numId w:val="4"/>
        </w:numPr>
        <w:tabs>
          <w:tab w:val="clear" w:pos="0"/>
        </w:tabs>
        <w:overflowPunct/>
        <w:autoSpaceDE/>
        <w:autoSpaceDN/>
        <w:adjustRightInd/>
        <w:spacing w:line="240" w:lineRule="auto"/>
        <w:textAlignment w:val="auto"/>
      </w:pPr>
      <w:r>
        <w:t>Mecelle-i Spiegel (Almanca)</w:t>
      </w:r>
    </w:p>
    <w:p w:rsidR="008C142D" w:rsidRDefault="008C142D">
      <w:pPr>
        <w:numPr>
          <w:ilvl w:val="0"/>
          <w:numId w:val="4"/>
        </w:numPr>
        <w:tabs>
          <w:tab w:val="clear" w:pos="0"/>
        </w:tabs>
        <w:overflowPunct/>
        <w:autoSpaceDE/>
        <w:autoSpaceDN/>
        <w:adjustRightInd/>
        <w:spacing w:line="240" w:lineRule="auto"/>
        <w:textAlignment w:val="auto"/>
      </w:pPr>
      <w:r>
        <w:t>Mecelle-i Umid-i İnkılab</w:t>
      </w:r>
    </w:p>
    <w:p w:rsidR="008C142D" w:rsidRDefault="008C142D">
      <w:pPr>
        <w:numPr>
          <w:ilvl w:val="0"/>
          <w:numId w:val="4"/>
        </w:numPr>
        <w:tabs>
          <w:tab w:val="clear" w:pos="0"/>
        </w:tabs>
        <w:overflowPunct/>
        <w:autoSpaceDE/>
        <w:autoSpaceDN/>
        <w:adjustRightInd/>
        <w:spacing w:line="240" w:lineRule="auto"/>
        <w:textAlignment w:val="auto"/>
      </w:pPr>
      <w:r>
        <w:t>Mecelle-i Peyam-i İnkılab</w:t>
      </w:r>
    </w:p>
    <w:p w:rsidR="008C142D" w:rsidRDefault="008C142D">
      <w:pPr>
        <w:numPr>
          <w:ilvl w:val="0"/>
          <w:numId w:val="4"/>
        </w:numPr>
        <w:tabs>
          <w:tab w:val="clear" w:pos="0"/>
        </w:tabs>
        <w:overflowPunct/>
        <w:autoSpaceDE/>
        <w:autoSpaceDN/>
        <w:adjustRightInd/>
        <w:spacing w:line="240" w:lineRule="auto"/>
        <w:textAlignment w:val="auto"/>
      </w:pPr>
      <w:r>
        <w:t>Mecelle-i Cevanan</w:t>
      </w:r>
    </w:p>
    <w:p w:rsidR="008C142D" w:rsidRDefault="008C142D">
      <w:pPr>
        <w:numPr>
          <w:ilvl w:val="0"/>
          <w:numId w:val="4"/>
        </w:numPr>
        <w:tabs>
          <w:tab w:val="clear" w:pos="0"/>
        </w:tabs>
        <w:overflowPunct/>
        <w:autoSpaceDE/>
        <w:autoSpaceDN/>
        <w:adjustRightInd/>
        <w:spacing w:line="240" w:lineRule="auto"/>
        <w:textAlignment w:val="auto"/>
      </w:pPr>
      <w:r>
        <w:t>Mecelle-i Danisteniha</w:t>
      </w:r>
    </w:p>
    <w:p w:rsidR="008C142D" w:rsidRDefault="008C142D">
      <w:pPr>
        <w:numPr>
          <w:ilvl w:val="0"/>
          <w:numId w:val="4"/>
        </w:numPr>
        <w:tabs>
          <w:tab w:val="clear" w:pos="0"/>
        </w:tabs>
        <w:overflowPunct/>
        <w:autoSpaceDE/>
        <w:autoSpaceDN/>
        <w:adjustRightInd/>
        <w:spacing w:line="240" w:lineRule="auto"/>
        <w:textAlignment w:val="auto"/>
      </w:pPr>
      <w:r>
        <w:t>Mecelle-i Roşd</w:t>
      </w:r>
    </w:p>
    <w:p w:rsidR="008C142D" w:rsidRDefault="008C142D">
      <w:pPr>
        <w:numPr>
          <w:ilvl w:val="0"/>
          <w:numId w:val="4"/>
        </w:numPr>
        <w:tabs>
          <w:tab w:val="clear" w:pos="0"/>
        </w:tabs>
        <w:overflowPunct/>
        <w:autoSpaceDE/>
        <w:autoSpaceDN/>
        <w:adjustRightInd/>
        <w:spacing w:line="240" w:lineRule="auto"/>
        <w:textAlignment w:val="auto"/>
      </w:pPr>
      <w:r>
        <w:t>Mecelle-i Revan Pezeşki Beynol mileli</w:t>
      </w:r>
    </w:p>
    <w:p w:rsidR="008C142D" w:rsidRDefault="008C142D">
      <w:pPr>
        <w:numPr>
          <w:ilvl w:val="0"/>
          <w:numId w:val="4"/>
        </w:numPr>
        <w:tabs>
          <w:tab w:val="clear" w:pos="0"/>
        </w:tabs>
        <w:overflowPunct/>
        <w:autoSpaceDE/>
        <w:autoSpaceDN/>
        <w:adjustRightInd/>
        <w:spacing w:line="240" w:lineRule="auto"/>
        <w:textAlignment w:val="auto"/>
      </w:pPr>
      <w:r>
        <w:t>Mecelle-i Ruze haftom</w:t>
      </w:r>
    </w:p>
    <w:p w:rsidR="008C142D" w:rsidRDefault="008C142D">
      <w:pPr>
        <w:numPr>
          <w:ilvl w:val="0"/>
          <w:numId w:val="4"/>
        </w:numPr>
        <w:tabs>
          <w:tab w:val="clear" w:pos="0"/>
        </w:tabs>
        <w:overflowPunct/>
        <w:autoSpaceDE/>
        <w:autoSpaceDN/>
        <w:adjustRightInd/>
        <w:spacing w:line="240" w:lineRule="auto"/>
        <w:textAlignment w:val="auto"/>
      </w:pPr>
      <w:r>
        <w:t>Mecelle-i Sure</w:t>
      </w:r>
    </w:p>
    <w:p w:rsidR="008C142D" w:rsidRDefault="008C142D">
      <w:pPr>
        <w:numPr>
          <w:ilvl w:val="0"/>
          <w:numId w:val="4"/>
        </w:numPr>
        <w:tabs>
          <w:tab w:val="clear" w:pos="0"/>
        </w:tabs>
        <w:overflowPunct/>
        <w:autoSpaceDE/>
        <w:autoSpaceDN/>
        <w:adjustRightInd/>
        <w:spacing w:line="240" w:lineRule="auto"/>
        <w:textAlignment w:val="auto"/>
      </w:pPr>
      <w:r>
        <w:t>Mecelle-i Şiir</w:t>
      </w:r>
    </w:p>
    <w:p w:rsidR="008C142D" w:rsidRDefault="008C142D">
      <w:pPr>
        <w:numPr>
          <w:ilvl w:val="0"/>
          <w:numId w:val="4"/>
        </w:numPr>
        <w:tabs>
          <w:tab w:val="clear" w:pos="0"/>
        </w:tabs>
        <w:overflowPunct/>
        <w:autoSpaceDE/>
        <w:autoSpaceDN/>
        <w:adjustRightInd/>
        <w:spacing w:line="240" w:lineRule="auto"/>
        <w:textAlignment w:val="auto"/>
      </w:pPr>
      <w:r>
        <w:t>Mecelle-i Figaro (Fransızca)</w:t>
      </w:r>
    </w:p>
    <w:p w:rsidR="008C142D" w:rsidRDefault="008C142D">
      <w:pPr>
        <w:numPr>
          <w:ilvl w:val="0"/>
          <w:numId w:val="4"/>
        </w:numPr>
        <w:tabs>
          <w:tab w:val="clear" w:pos="0"/>
        </w:tabs>
        <w:overflowPunct/>
        <w:autoSpaceDE/>
        <w:autoSpaceDN/>
        <w:adjustRightInd/>
        <w:spacing w:line="240" w:lineRule="auto"/>
        <w:textAlignment w:val="auto"/>
      </w:pPr>
      <w:r>
        <w:t>Mecelle-i Kiyan</w:t>
      </w:r>
    </w:p>
    <w:p w:rsidR="008C142D" w:rsidRDefault="008C142D">
      <w:pPr>
        <w:numPr>
          <w:ilvl w:val="0"/>
          <w:numId w:val="4"/>
        </w:numPr>
        <w:tabs>
          <w:tab w:val="clear" w:pos="0"/>
        </w:tabs>
        <w:overflowPunct/>
        <w:autoSpaceDE/>
        <w:autoSpaceDN/>
        <w:adjustRightInd/>
        <w:spacing w:line="240" w:lineRule="auto"/>
        <w:textAlignment w:val="auto"/>
      </w:pPr>
      <w:r>
        <w:t>Mecelle-i Meşrik</w:t>
      </w:r>
    </w:p>
    <w:p w:rsidR="008C142D" w:rsidRDefault="008C142D">
      <w:pPr>
        <w:numPr>
          <w:ilvl w:val="0"/>
          <w:numId w:val="4"/>
        </w:numPr>
        <w:tabs>
          <w:tab w:val="clear" w:pos="0"/>
        </w:tabs>
        <w:overflowPunct/>
        <w:autoSpaceDE/>
        <w:autoSpaceDN/>
        <w:adjustRightInd/>
        <w:spacing w:line="240" w:lineRule="auto"/>
        <w:textAlignment w:val="auto"/>
      </w:pPr>
      <w:r>
        <w:t>Mecelle-i Nameye Ferheng</w:t>
      </w:r>
    </w:p>
    <w:p w:rsidR="008C142D" w:rsidRDefault="008C142D">
      <w:pPr>
        <w:numPr>
          <w:ilvl w:val="0"/>
          <w:numId w:val="4"/>
        </w:numPr>
        <w:tabs>
          <w:tab w:val="clear" w:pos="0"/>
        </w:tabs>
        <w:overflowPunct/>
        <w:autoSpaceDE/>
        <w:autoSpaceDN/>
        <w:adjustRightInd/>
        <w:spacing w:line="240" w:lineRule="auto"/>
        <w:textAlignment w:val="auto"/>
      </w:pPr>
      <w:r>
        <w:t>Ruzname-i Ebrar</w:t>
      </w:r>
    </w:p>
    <w:p w:rsidR="008C142D" w:rsidRDefault="008C142D">
      <w:pPr>
        <w:numPr>
          <w:ilvl w:val="0"/>
          <w:numId w:val="4"/>
        </w:numPr>
        <w:tabs>
          <w:tab w:val="clear" w:pos="0"/>
        </w:tabs>
        <w:overflowPunct/>
        <w:autoSpaceDE/>
        <w:autoSpaceDN/>
        <w:adjustRightInd/>
        <w:spacing w:line="240" w:lineRule="auto"/>
        <w:textAlignment w:val="auto"/>
      </w:pPr>
      <w:r>
        <w:t>Ruzname-i Ahbar</w:t>
      </w:r>
    </w:p>
    <w:p w:rsidR="008C142D" w:rsidRDefault="008C142D">
      <w:pPr>
        <w:numPr>
          <w:ilvl w:val="0"/>
          <w:numId w:val="4"/>
        </w:numPr>
        <w:tabs>
          <w:tab w:val="clear" w:pos="0"/>
        </w:tabs>
        <w:overflowPunct/>
        <w:autoSpaceDE/>
        <w:autoSpaceDN/>
        <w:adjustRightInd/>
        <w:spacing w:line="240" w:lineRule="auto"/>
        <w:textAlignment w:val="auto"/>
      </w:pPr>
      <w:r>
        <w:t>Ruzname-i İttilaat</w:t>
      </w:r>
    </w:p>
    <w:p w:rsidR="008C142D" w:rsidRDefault="008C142D">
      <w:pPr>
        <w:numPr>
          <w:ilvl w:val="0"/>
          <w:numId w:val="4"/>
        </w:numPr>
        <w:tabs>
          <w:tab w:val="clear" w:pos="0"/>
        </w:tabs>
        <w:overflowPunct/>
        <w:autoSpaceDE/>
        <w:autoSpaceDN/>
        <w:adjustRightInd/>
        <w:spacing w:line="240" w:lineRule="auto"/>
        <w:textAlignment w:val="auto"/>
      </w:pPr>
      <w:r>
        <w:t>Ruzname-i İntihab</w:t>
      </w:r>
    </w:p>
    <w:p w:rsidR="008C142D" w:rsidRDefault="008C142D">
      <w:pPr>
        <w:numPr>
          <w:ilvl w:val="0"/>
          <w:numId w:val="4"/>
        </w:numPr>
        <w:tabs>
          <w:tab w:val="clear" w:pos="0"/>
        </w:tabs>
        <w:overflowPunct/>
        <w:autoSpaceDE/>
        <w:autoSpaceDN/>
        <w:adjustRightInd/>
        <w:spacing w:line="240" w:lineRule="auto"/>
        <w:textAlignment w:val="auto"/>
      </w:pPr>
      <w:r>
        <w:t>Ruzname-i İran</w:t>
      </w:r>
    </w:p>
    <w:p w:rsidR="008C142D" w:rsidRDefault="008C142D">
      <w:pPr>
        <w:numPr>
          <w:ilvl w:val="0"/>
          <w:numId w:val="4"/>
        </w:numPr>
        <w:tabs>
          <w:tab w:val="clear" w:pos="0"/>
        </w:tabs>
        <w:overflowPunct/>
        <w:autoSpaceDE/>
        <w:autoSpaceDN/>
        <w:adjustRightInd/>
        <w:spacing w:line="240" w:lineRule="auto"/>
        <w:textAlignment w:val="auto"/>
      </w:pPr>
      <w:r>
        <w:t>Ruzname-i Cam-i Cam</w:t>
      </w:r>
    </w:p>
    <w:p w:rsidR="008C142D" w:rsidRDefault="008C142D">
      <w:pPr>
        <w:numPr>
          <w:ilvl w:val="0"/>
          <w:numId w:val="4"/>
        </w:numPr>
        <w:tabs>
          <w:tab w:val="clear" w:pos="0"/>
        </w:tabs>
        <w:overflowPunct/>
        <w:autoSpaceDE/>
        <w:autoSpaceDN/>
        <w:adjustRightInd/>
        <w:spacing w:line="240" w:lineRule="auto"/>
        <w:textAlignment w:val="auto"/>
      </w:pPr>
      <w:r>
        <w:t>Ruzname-i Camia</w:t>
      </w:r>
    </w:p>
    <w:p w:rsidR="008C142D" w:rsidRDefault="008C142D">
      <w:pPr>
        <w:numPr>
          <w:ilvl w:val="0"/>
          <w:numId w:val="4"/>
        </w:numPr>
        <w:tabs>
          <w:tab w:val="clear" w:pos="0"/>
        </w:tabs>
        <w:overflowPunct/>
        <w:autoSpaceDE/>
        <w:autoSpaceDN/>
        <w:adjustRightInd/>
        <w:spacing w:line="240" w:lineRule="auto"/>
        <w:textAlignment w:val="auto"/>
      </w:pPr>
      <w:r>
        <w:t>Ruzname-i Cumhuri-i İslami</w:t>
      </w:r>
    </w:p>
    <w:p w:rsidR="008C142D" w:rsidRDefault="008C142D">
      <w:pPr>
        <w:numPr>
          <w:ilvl w:val="0"/>
          <w:numId w:val="4"/>
        </w:numPr>
        <w:tabs>
          <w:tab w:val="clear" w:pos="0"/>
        </w:tabs>
        <w:overflowPunct/>
        <w:autoSpaceDE/>
        <w:autoSpaceDN/>
        <w:adjustRightInd/>
        <w:spacing w:line="240" w:lineRule="auto"/>
        <w:textAlignment w:val="auto"/>
      </w:pPr>
      <w:r>
        <w:t>Ruzname-i Risalet</w:t>
      </w:r>
    </w:p>
    <w:p w:rsidR="008C142D" w:rsidRDefault="008C142D">
      <w:pPr>
        <w:numPr>
          <w:ilvl w:val="0"/>
          <w:numId w:val="4"/>
        </w:numPr>
        <w:tabs>
          <w:tab w:val="clear" w:pos="0"/>
        </w:tabs>
        <w:overflowPunct/>
        <w:autoSpaceDE/>
        <w:autoSpaceDN/>
        <w:adjustRightInd/>
        <w:spacing w:line="240" w:lineRule="auto"/>
        <w:textAlignment w:val="auto"/>
      </w:pPr>
      <w:r>
        <w:t>Ruzname-i Selam</w:t>
      </w:r>
    </w:p>
    <w:p w:rsidR="008C142D" w:rsidRDefault="008C142D">
      <w:pPr>
        <w:numPr>
          <w:ilvl w:val="0"/>
          <w:numId w:val="4"/>
        </w:numPr>
        <w:tabs>
          <w:tab w:val="clear" w:pos="0"/>
        </w:tabs>
        <w:overflowPunct/>
        <w:autoSpaceDE/>
        <w:autoSpaceDN/>
        <w:adjustRightInd/>
        <w:spacing w:line="240" w:lineRule="auto"/>
        <w:textAlignment w:val="auto"/>
      </w:pPr>
      <w:r>
        <w:t>Ruzname-i Ferda</w:t>
      </w:r>
    </w:p>
    <w:p w:rsidR="008C142D" w:rsidRDefault="008C142D">
      <w:pPr>
        <w:numPr>
          <w:ilvl w:val="0"/>
          <w:numId w:val="4"/>
        </w:numPr>
        <w:tabs>
          <w:tab w:val="clear" w:pos="0"/>
        </w:tabs>
        <w:overflowPunct/>
        <w:autoSpaceDE/>
        <w:autoSpaceDN/>
        <w:adjustRightInd/>
        <w:spacing w:line="240" w:lineRule="auto"/>
        <w:textAlignment w:val="auto"/>
      </w:pPr>
      <w:r>
        <w:t>Ruzname-i Kuds</w:t>
      </w:r>
    </w:p>
    <w:p w:rsidR="008C142D" w:rsidRDefault="008C142D">
      <w:pPr>
        <w:numPr>
          <w:ilvl w:val="0"/>
          <w:numId w:val="4"/>
        </w:numPr>
        <w:tabs>
          <w:tab w:val="clear" w:pos="0"/>
        </w:tabs>
        <w:overflowPunct/>
        <w:autoSpaceDE/>
        <w:autoSpaceDN/>
        <w:adjustRightInd/>
        <w:spacing w:line="240" w:lineRule="auto"/>
        <w:textAlignment w:val="auto"/>
      </w:pPr>
      <w:r>
        <w:t>Ruzname-i Keyhan</w:t>
      </w:r>
    </w:p>
    <w:p w:rsidR="008C142D" w:rsidRDefault="008C142D">
      <w:pPr>
        <w:numPr>
          <w:ilvl w:val="0"/>
          <w:numId w:val="4"/>
        </w:numPr>
        <w:tabs>
          <w:tab w:val="clear" w:pos="0"/>
        </w:tabs>
        <w:overflowPunct/>
        <w:autoSpaceDE/>
        <w:autoSpaceDN/>
        <w:adjustRightInd/>
        <w:spacing w:line="240" w:lineRule="auto"/>
        <w:textAlignment w:val="auto"/>
      </w:pPr>
      <w:r>
        <w:t>Ruzname-i Hemşehri</w:t>
      </w:r>
    </w:p>
    <w:p w:rsidR="008C142D" w:rsidRDefault="008C142D">
      <w:pPr>
        <w:numPr>
          <w:ilvl w:val="0"/>
          <w:numId w:val="4"/>
        </w:numPr>
        <w:tabs>
          <w:tab w:val="clear" w:pos="0"/>
        </w:tabs>
        <w:overflowPunct/>
        <w:autoSpaceDE/>
        <w:autoSpaceDN/>
        <w:adjustRightInd/>
        <w:spacing w:line="240" w:lineRule="auto"/>
        <w:textAlignment w:val="auto"/>
      </w:pPr>
      <w:r>
        <w:t>Ruzname-i Zud Saintung (Almanca)</w:t>
      </w:r>
    </w:p>
    <w:p w:rsidR="008C142D" w:rsidRDefault="008C142D">
      <w:pPr>
        <w:numPr>
          <w:ilvl w:val="0"/>
          <w:numId w:val="4"/>
        </w:numPr>
        <w:tabs>
          <w:tab w:val="clear" w:pos="0"/>
        </w:tabs>
        <w:overflowPunct/>
        <w:autoSpaceDE/>
        <w:autoSpaceDN/>
        <w:adjustRightInd/>
        <w:spacing w:line="240" w:lineRule="auto"/>
        <w:textAlignment w:val="auto"/>
      </w:pPr>
      <w:r>
        <w:t>Ruzname-i Es-Siyaset (Arapça)</w:t>
      </w:r>
    </w:p>
    <w:p w:rsidR="008C142D" w:rsidRDefault="008C142D">
      <w:pPr>
        <w:numPr>
          <w:ilvl w:val="0"/>
          <w:numId w:val="4"/>
        </w:numPr>
        <w:tabs>
          <w:tab w:val="clear" w:pos="0"/>
        </w:tabs>
        <w:overflowPunct/>
        <w:autoSpaceDE/>
        <w:autoSpaceDN/>
        <w:adjustRightInd/>
        <w:spacing w:line="240" w:lineRule="auto"/>
        <w:textAlignment w:val="auto"/>
      </w:pPr>
      <w:r>
        <w:t>Ruzname-i El-Ehram (Mısır)</w:t>
      </w:r>
    </w:p>
    <w:p w:rsidR="008C142D" w:rsidRDefault="008C142D">
      <w:pPr>
        <w:numPr>
          <w:ilvl w:val="0"/>
          <w:numId w:val="4"/>
        </w:numPr>
        <w:tabs>
          <w:tab w:val="clear" w:pos="0"/>
        </w:tabs>
        <w:overflowPunct/>
        <w:autoSpaceDE/>
        <w:autoSpaceDN/>
        <w:adjustRightInd/>
        <w:spacing w:line="240" w:lineRule="auto"/>
        <w:textAlignment w:val="auto"/>
      </w:pPr>
      <w:r>
        <w:t>Bulten-i Ferhengi Vezaret-i İrşad-i İslami</w:t>
      </w:r>
    </w:p>
    <w:p w:rsidR="008C142D" w:rsidRDefault="008C142D">
      <w:pPr>
        <w:numPr>
          <w:ilvl w:val="0"/>
          <w:numId w:val="4"/>
        </w:numPr>
        <w:tabs>
          <w:tab w:val="clear" w:pos="0"/>
        </w:tabs>
        <w:overflowPunct/>
        <w:autoSpaceDE/>
        <w:autoSpaceDN/>
        <w:adjustRightInd/>
        <w:spacing w:line="240" w:lineRule="auto"/>
        <w:textAlignment w:val="auto"/>
      </w:pPr>
      <w:r>
        <w:t>Ahbar-i Amrika ve Guzarişhaye Cihani</w:t>
      </w:r>
    </w:p>
    <w:p w:rsidR="008C142D" w:rsidRDefault="008C142D">
      <w:pPr>
        <w:numPr>
          <w:ilvl w:val="0"/>
          <w:numId w:val="4"/>
        </w:numPr>
        <w:tabs>
          <w:tab w:val="clear" w:pos="0"/>
        </w:tabs>
        <w:overflowPunct/>
        <w:autoSpaceDE/>
        <w:autoSpaceDN/>
        <w:adjustRightInd/>
        <w:spacing w:line="240" w:lineRule="auto"/>
        <w:textAlignment w:val="auto"/>
      </w:pPr>
      <w:r>
        <w:t>Şebekeye Dovvom-i Sima</w:t>
      </w:r>
    </w:p>
    <w:p w:rsidR="008C142D" w:rsidRDefault="008C142D">
      <w:pPr>
        <w:numPr>
          <w:ilvl w:val="0"/>
          <w:numId w:val="4"/>
        </w:numPr>
        <w:tabs>
          <w:tab w:val="clear" w:pos="0"/>
        </w:tabs>
        <w:overflowPunct/>
        <w:autoSpaceDE/>
        <w:autoSpaceDN/>
        <w:adjustRightInd/>
        <w:spacing w:line="240" w:lineRule="auto"/>
        <w:textAlignment w:val="auto"/>
      </w:pPr>
      <w:r>
        <w:t>Radyo Mearif</w:t>
      </w:r>
    </w:p>
    <w:p w:rsidR="008C142D" w:rsidRDefault="008C142D">
      <w:pPr>
        <w:numPr>
          <w:ilvl w:val="0"/>
          <w:numId w:val="4"/>
        </w:numPr>
        <w:tabs>
          <w:tab w:val="clear" w:pos="0"/>
        </w:tabs>
        <w:overflowPunct/>
        <w:autoSpaceDE/>
        <w:autoSpaceDN/>
        <w:adjustRightInd/>
        <w:spacing w:line="240" w:lineRule="auto"/>
        <w:textAlignment w:val="auto"/>
      </w:pPr>
      <w:r>
        <w:t>Habergozari Cumhuriyi İslami</w:t>
      </w:r>
    </w:p>
    <w:p w:rsidR="008C142D" w:rsidRDefault="008C142D">
      <w:pPr>
        <w:numPr>
          <w:ilvl w:val="0"/>
          <w:numId w:val="4"/>
        </w:numPr>
        <w:tabs>
          <w:tab w:val="clear" w:pos="0"/>
        </w:tabs>
        <w:overflowPunct/>
        <w:autoSpaceDE/>
        <w:autoSpaceDN/>
        <w:adjustRightInd/>
        <w:spacing w:line="240" w:lineRule="auto"/>
        <w:textAlignment w:val="auto"/>
      </w:pPr>
      <w:r>
        <w:t>Vahid-i Merkezi-i Haber</w:t>
      </w:r>
    </w:p>
    <w:p w:rsidR="00E921E8" w:rsidRDefault="008C142D">
      <w:pPr>
        <w:numPr>
          <w:ilvl w:val="0"/>
          <w:numId w:val="4"/>
        </w:numPr>
        <w:tabs>
          <w:tab w:val="clear" w:pos="0"/>
        </w:tabs>
        <w:overflowPunct/>
        <w:autoSpaceDE/>
        <w:autoSpaceDN/>
        <w:adjustRightInd/>
        <w:spacing w:line="240" w:lineRule="auto"/>
        <w:textAlignment w:val="auto"/>
      </w:pPr>
      <w:r>
        <w:t>Alman MI Televizyonu</w:t>
      </w:r>
    </w:p>
    <w:p w:rsidR="008C142D" w:rsidRDefault="00E921E8" w:rsidP="003667DC">
      <w:pPr>
        <w:overflowPunct/>
        <w:autoSpaceDE/>
        <w:autoSpaceDN/>
        <w:adjustRightInd/>
        <w:spacing w:line="240" w:lineRule="auto"/>
        <w:ind w:firstLine="0"/>
        <w:textAlignment w:val="auto"/>
      </w:pPr>
      <w:r>
        <w:br w:type="page"/>
      </w:r>
    </w:p>
    <w:p w:rsidR="005A705F" w:rsidRDefault="005A705F" w:rsidP="00E921E8">
      <w:pPr>
        <w:overflowPunct/>
        <w:autoSpaceDE/>
        <w:autoSpaceDN/>
        <w:adjustRightInd/>
        <w:spacing w:line="240" w:lineRule="auto"/>
        <w:textAlignment w:val="auto"/>
      </w:pPr>
    </w:p>
    <w:p w:rsidR="00E921E8" w:rsidRDefault="00E921E8" w:rsidP="00E921E8">
      <w:pPr>
        <w:overflowPunct/>
        <w:autoSpaceDE/>
        <w:autoSpaceDN/>
        <w:adjustRightInd/>
        <w:spacing w:line="240" w:lineRule="auto"/>
        <w:textAlignment w:val="auto"/>
        <w:sectPr w:rsidR="00E921E8">
          <w:headerReference w:type="even" r:id="rId21"/>
          <w:headerReference w:type="default" r:id="rId22"/>
          <w:footnotePr>
            <w:numRestart w:val="eachPage"/>
          </w:footnotePr>
          <w:pgSz w:w="11907" w:h="16840" w:code="9"/>
          <w:pgMar w:top="3005" w:right="2552" w:bottom="3062" w:left="2552" w:header="3005" w:footer="3062" w:gutter="0"/>
          <w:cols w:space="720"/>
          <w:docGrid w:linePitch="360"/>
        </w:sectPr>
      </w:pPr>
    </w:p>
    <w:p w:rsidR="008C142D" w:rsidRDefault="008C142D"/>
    <w:p w:rsidR="008C142D" w:rsidRDefault="008C142D" w:rsidP="00D278DE">
      <w:pPr>
        <w:pStyle w:val="Heading1"/>
      </w:pPr>
      <w:bookmarkStart w:id="301" w:name="_Toc61827318"/>
      <w:r>
        <w:t>İçindekiler</w:t>
      </w:r>
      <w:bookmarkEnd w:id="301"/>
    </w:p>
    <w:p w:rsidR="00263C01" w:rsidRPr="005532D2" w:rsidRDefault="00263C01" w:rsidP="005532D2">
      <w:pPr>
        <w:ind w:left="284" w:firstLine="0"/>
      </w:pPr>
    </w:p>
    <w:p w:rsidR="003667DC" w:rsidRPr="003667DC" w:rsidRDefault="008C142D" w:rsidP="003667DC">
      <w:pPr>
        <w:pStyle w:val="TOC1"/>
        <w:tabs>
          <w:tab w:val="right" w:leader="dot" w:pos="6793"/>
        </w:tabs>
        <w:spacing w:line="80" w:lineRule="atLeast"/>
        <w:ind w:firstLine="0"/>
        <w:rPr>
          <w:rFonts w:ascii="Arial Narrow" w:hAnsi="Arial Narrow"/>
          <w:noProof/>
          <w:sz w:val="20"/>
          <w:szCs w:val="20"/>
        </w:rPr>
      </w:pPr>
      <w:r w:rsidRPr="003667DC">
        <w:rPr>
          <w:rFonts w:ascii="Arial Narrow" w:hAnsi="Arial Narrow"/>
          <w:sz w:val="20"/>
          <w:szCs w:val="20"/>
        </w:rPr>
        <w:fldChar w:fldCharType="begin"/>
      </w:r>
      <w:r w:rsidRPr="003667DC">
        <w:rPr>
          <w:rFonts w:ascii="Arial Narrow" w:hAnsi="Arial Narrow"/>
          <w:sz w:val="20"/>
          <w:szCs w:val="20"/>
        </w:rPr>
        <w:instrText xml:space="preserve"> TOC \h \z \t "Kadri;1" </w:instrText>
      </w:r>
      <w:r w:rsidRPr="003667DC">
        <w:rPr>
          <w:rFonts w:ascii="Arial Narrow" w:hAnsi="Arial Narrow"/>
          <w:sz w:val="20"/>
          <w:szCs w:val="20"/>
        </w:rPr>
        <w:fldChar w:fldCharType="separate"/>
      </w:r>
      <w:hyperlink w:anchor="_Toc61827018" w:history="1">
        <w:r w:rsidR="003667DC" w:rsidRPr="003667DC">
          <w:rPr>
            <w:rStyle w:val="Hyperlink"/>
            <w:rFonts w:ascii="Arial Narrow" w:hAnsi="Arial Narrow"/>
            <w:noProof/>
            <w:sz w:val="20"/>
            <w:szCs w:val="20"/>
          </w:rPr>
          <w:t>Önsöz</w:t>
        </w:r>
        <w:r w:rsidR="003667DC" w:rsidRPr="003667DC">
          <w:rPr>
            <w:rFonts w:ascii="Arial Narrow" w:hAnsi="Arial Narrow"/>
            <w:noProof/>
            <w:webHidden/>
            <w:sz w:val="20"/>
            <w:szCs w:val="20"/>
          </w:rPr>
          <w:tab/>
        </w:r>
        <w:r w:rsidR="003667DC" w:rsidRPr="003667DC">
          <w:rPr>
            <w:rFonts w:ascii="Arial Narrow" w:hAnsi="Arial Narrow"/>
            <w:noProof/>
            <w:webHidden/>
            <w:sz w:val="20"/>
            <w:szCs w:val="20"/>
          </w:rPr>
          <w:fldChar w:fldCharType="begin"/>
        </w:r>
        <w:r w:rsidR="003667DC" w:rsidRPr="003667DC">
          <w:rPr>
            <w:rFonts w:ascii="Arial Narrow" w:hAnsi="Arial Narrow"/>
            <w:noProof/>
            <w:webHidden/>
            <w:sz w:val="20"/>
            <w:szCs w:val="20"/>
          </w:rPr>
          <w:instrText xml:space="preserve"> PAGEREF _Toc61827018 \h </w:instrText>
        </w:r>
        <w:r w:rsidR="003667DC" w:rsidRPr="003667DC">
          <w:rPr>
            <w:rFonts w:ascii="Arial Narrow" w:hAnsi="Arial Narrow"/>
            <w:noProof/>
            <w:sz w:val="20"/>
            <w:szCs w:val="20"/>
          </w:rPr>
        </w:r>
        <w:r w:rsidR="003667DC" w:rsidRPr="003667DC">
          <w:rPr>
            <w:rFonts w:ascii="Arial Narrow" w:hAnsi="Arial Narrow"/>
            <w:noProof/>
            <w:webHidden/>
            <w:sz w:val="20"/>
            <w:szCs w:val="20"/>
          </w:rPr>
          <w:fldChar w:fldCharType="separate"/>
        </w:r>
        <w:r w:rsidR="004A6AEB">
          <w:rPr>
            <w:rFonts w:ascii="Arial Narrow" w:hAnsi="Arial Narrow"/>
            <w:noProof/>
            <w:webHidden/>
            <w:sz w:val="20"/>
            <w:szCs w:val="20"/>
          </w:rPr>
          <w:t>11</w:t>
        </w:r>
        <w:r w:rsidR="003667DC"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19" w:history="1">
        <w:r w:rsidRPr="003667DC">
          <w:rPr>
            <w:rStyle w:val="Hyperlink"/>
            <w:rFonts w:ascii="Arial Narrow" w:hAnsi="Arial Narrow"/>
            <w:noProof/>
            <w:sz w:val="20"/>
            <w:szCs w:val="20"/>
          </w:rPr>
          <w:t>Rabbani Alimlerin Görüşünde İmam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_Toc61827019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0" w:history="1">
        <w:r w:rsidRPr="003667DC">
          <w:rPr>
            <w:rStyle w:val="Hyperlink"/>
            <w:rFonts w:ascii="Arial Narrow" w:hAnsi="Arial Narrow"/>
            <w:noProof/>
            <w:sz w:val="20"/>
            <w:szCs w:val="20"/>
          </w:rPr>
          <w:t>Batılı Bir Gazetecinin Görüşünde İmam Humeyni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1" w:history="1">
        <w:r w:rsidRPr="003667DC">
          <w:rPr>
            <w:rStyle w:val="Hyperlink"/>
            <w:rFonts w:ascii="Arial Narrow" w:hAnsi="Arial Narrow"/>
            <w:noProof/>
            <w:sz w:val="20"/>
            <w:szCs w:val="20"/>
          </w:rPr>
          <w:t xml:space="preserve">İmam Humeyni’nin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Hamaseti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2" w:history="1">
        <w:r w:rsidRPr="003667DC">
          <w:rPr>
            <w:rStyle w:val="Hyperlink"/>
            <w:rFonts w:ascii="Arial Narrow" w:hAnsi="Arial Narrow"/>
            <w:noProof/>
            <w:sz w:val="20"/>
            <w:szCs w:val="20"/>
          </w:rPr>
          <w:t>İmam Humeyni Kimdi ve Neler Yaptı?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3" w:history="1">
        <w:r w:rsidRPr="003667DC">
          <w:rPr>
            <w:rStyle w:val="Hyperlink"/>
            <w:rFonts w:ascii="Arial Narrow" w:hAnsi="Arial Narrow"/>
            <w:noProof/>
            <w:sz w:val="20"/>
            <w:szCs w:val="20"/>
          </w:rPr>
          <w:t xml:space="preserve">Yabancıların İmam Humeyni’nin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Azametini İtiraf Edişi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4" w:history="1">
        <w:r w:rsidRPr="003667DC">
          <w:rPr>
            <w:rStyle w:val="Hyperlink"/>
            <w:rFonts w:ascii="Arial Narrow" w:hAnsi="Arial Narrow"/>
            <w:noProof/>
            <w:sz w:val="20"/>
            <w:szCs w:val="20"/>
          </w:rPr>
          <w:t xml:space="preserve">İmam Humeyni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ve İslami Devrim Mucizesi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5" w:history="1">
        <w:r w:rsidRPr="003667DC">
          <w:rPr>
            <w:rStyle w:val="Hyperlink"/>
            <w:rFonts w:ascii="Arial Narrow" w:hAnsi="Arial Narrow"/>
            <w:noProof/>
            <w:sz w:val="20"/>
            <w:szCs w:val="20"/>
          </w:rPr>
          <w:t>İmam ve Devrim; Birbirinden Ayrılmaz İki Gerçek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6" w:history="1">
        <w:r w:rsidRPr="003667DC">
          <w:rPr>
            <w:rStyle w:val="Hyperlink"/>
            <w:rFonts w:ascii="Arial Narrow" w:hAnsi="Arial Narrow"/>
            <w:noProof/>
            <w:sz w:val="20"/>
            <w:szCs w:val="20"/>
          </w:rPr>
          <w:t>İmam’ın Düşüncesi, İstisnai Devrimin Yaratıcısı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7" w:history="1">
        <w:r w:rsidRPr="003667DC">
          <w:rPr>
            <w:rStyle w:val="Hyperlink"/>
            <w:rFonts w:ascii="Arial Narrow" w:hAnsi="Arial Narrow"/>
            <w:noProof/>
            <w:sz w:val="20"/>
            <w:szCs w:val="20"/>
          </w:rPr>
          <w:t>Teorisyenlerin İslami Devrimi ve İmam’ı  Derk Etmekten Aciz Oluşları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8" w:history="1">
        <w:r w:rsidRPr="003667DC">
          <w:rPr>
            <w:rStyle w:val="Hyperlink"/>
            <w:rFonts w:ascii="Arial Narrow" w:hAnsi="Arial Narrow"/>
            <w:noProof/>
            <w:sz w:val="20"/>
            <w:szCs w:val="20"/>
          </w:rPr>
          <w:t>İslam Devriminin Üstünlükleri Hususunda Şüphe İcat Etmek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29" w:history="1">
        <w:r w:rsidRPr="003667DC">
          <w:rPr>
            <w:rStyle w:val="Hyperlink"/>
            <w:rFonts w:ascii="Arial Narrow" w:hAnsi="Arial Narrow"/>
            <w:noProof/>
            <w:sz w:val="20"/>
            <w:szCs w:val="20"/>
          </w:rPr>
          <w:t>Teorisyenlerin İsl</w:t>
        </w:r>
        <w:r w:rsidR="008F220F">
          <w:rPr>
            <w:rStyle w:val="Hyperlink"/>
            <w:rFonts w:ascii="Arial Narrow" w:hAnsi="Arial Narrow"/>
            <w:noProof/>
            <w:sz w:val="20"/>
            <w:szCs w:val="20"/>
          </w:rPr>
          <w:t>am Devrimini ve İmam’ın</w:t>
        </w:r>
        <w:r w:rsidRPr="003667DC">
          <w:rPr>
            <w:rStyle w:val="Hyperlink"/>
            <w:rFonts w:ascii="Arial Narrow" w:hAnsi="Arial Narrow"/>
            <w:noProof/>
            <w:sz w:val="20"/>
            <w:szCs w:val="20"/>
          </w:rPr>
          <w:t xml:space="preserve"> Tefekkürünü Tanımak İçin Gösterdikleri Çabalar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_Toc61827029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0" w:history="1">
        <w:r w:rsidRPr="003667DC">
          <w:rPr>
            <w:rStyle w:val="Hyperlink"/>
            <w:rFonts w:ascii="Arial Narrow" w:hAnsi="Arial Narrow"/>
            <w:noProof/>
            <w:sz w:val="20"/>
            <w:szCs w:val="20"/>
          </w:rPr>
          <w:t>İmam Humeyni’nin Gün Gittikçe Daha da Bir Açılımı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1" w:history="1">
        <w:r w:rsidRPr="003667DC">
          <w:rPr>
            <w:rStyle w:val="Hyperlink"/>
            <w:rFonts w:ascii="Arial Narrow" w:hAnsi="Arial Narrow"/>
            <w:noProof/>
            <w:sz w:val="20"/>
            <w:szCs w:val="20"/>
          </w:rPr>
          <w:t xml:space="preserve">İmam’ın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Tarihi Mesajı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51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2" w:history="1">
        <w:r w:rsidRPr="003667DC">
          <w:rPr>
            <w:rStyle w:val="Hyperlink"/>
            <w:rFonts w:ascii="Arial Narrow" w:hAnsi="Arial Narrow"/>
            <w:noProof/>
            <w:sz w:val="20"/>
            <w:szCs w:val="20"/>
          </w:rPr>
          <w:t xml:space="preserve">2- İmam Humeyni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Çağı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57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3" w:history="1">
        <w:r w:rsidRPr="003667DC">
          <w:rPr>
            <w:rStyle w:val="Hyperlink"/>
            <w:rFonts w:ascii="Arial Narrow" w:hAnsi="Arial Narrow"/>
            <w:noProof/>
            <w:sz w:val="20"/>
            <w:szCs w:val="20"/>
          </w:rPr>
          <w:t>İmama ve İran İslam Cumhuriyeti Önderine Göre “İmam Asrı”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57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4" w:history="1">
        <w:r w:rsidRPr="003667DC">
          <w:rPr>
            <w:rStyle w:val="Hyperlink"/>
            <w:rFonts w:ascii="Arial Narrow" w:hAnsi="Arial Narrow"/>
            <w:noProof/>
            <w:sz w:val="20"/>
            <w:szCs w:val="20"/>
          </w:rPr>
          <w:t xml:space="preserve">İmam Humeyni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Çağının Özellikleri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5" w:history="1">
        <w:r w:rsidRPr="003667DC">
          <w:rPr>
            <w:rStyle w:val="Hyperlink"/>
            <w:rFonts w:ascii="Arial Narrow" w:hAnsi="Arial Narrow"/>
            <w:noProof/>
            <w:sz w:val="20"/>
            <w:szCs w:val="20"/>
          </w:rPr>
          <w:t>1- Çağdaş insanın dini ve manevi hayatının yenilenmesi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6" w:history="1">
        <w:r w:rsidRPr="003667DC">
          <w:rPr>
            <w:rStyle w:val="Hyperlink"/>
            <w:rFonts w:ascii="Arial Narrow" w:hAnsi="Arial Narrow"/>
            <w:noProof/>
            <w:sz w:val="20"/>
            <w:szCs w:val="20"/>
          </w:rPr>
          <w:t>2- Din Karşıtı Görüşlerin İptali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7" w:history="1">
        <w:r w:rsidRPr="003667DC">
          <w:rPr>
            <w:rStyle w:val="Hyperlink"/>
            <w:rFonts w:ascii="Arial Narrow" w:hAnsi="Arial Narrow"/>
            <w:noProof/>
            <w:sz w:val="20"/>
            <w:szCs w:val="20"/>
          </w:rPr>
          <w:t>3- İlhadi (küfür) İnançlardan Evrensel Boyutta Kaçış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8" w:history="1">
        <w:r w:rsidRPr="003667DC">
          <w:rPr>
            <w:rStyle w:val="Hyperlink"/>
            <w:rFonts w:ascii="Arial Narrow" w:hAnsi="Arial Narrow"/>
            <w:noProof/>
            <w:sz w:val="20"/>
            <w:szCs w:val="20"/>
          </w:rPr>
          <w:t>4- Siyasetçiler Arasında Dini Fikrin İhyası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39" w:history="1">
        <w:r w:rsidRPr="003667DC">
          <w:rPr>
            <w:rStyle w:val="Hyperlink"/>
            <w:rFonts w:ascii="Arial Narrow" w:hAnsi="Arial Narrow"/>
            <w:noProof/>
            <w:sz w:val="20"/>
            <w:szCs w:val="20"/>
          </w:rPr>
          <w:t>6- İslam’ı Tanımak İçin Evrensel Çabanın Artışı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_Toc61827039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69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0" w:history="1">
        <w:r w:rsidRPr="003667DC">
          <w:rPr>
            <w:rStyle w:val="Hyperlink"/>
            <w:rFonts w:ascii="Arial Narrow" w:hAnsi="Arial Narrow"/>
            <w:noProof/>
            <w:sz w:val="20"/>
            <w:szCs w:val="20"/>
          </w:rPr>
          <w:t>7- İnsanın Tarih Alanına Yeni Bir İlgisi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1" w:history="1">
        <w:r w:rsidRPr="003667DC">
          <w:rPr>
            <w:rStyle w:val="Hyperlink"/>
            <w:rFonts w:ascii="Arial Narrow" w:hAnsi="Arial Narrow"/>
            <w:noProof/>
            <w:sz w:val="20"/>
            <w:szCs w:val="20"/>
          </w:rPr>
          <w:t xml:space="preserve">Müslüman Görüş Sahipleri Nezdinde İmam Humeyni </w:t>
        </w:r>
        <w:r w:rsidRPr="003667DC">
          <w:rPr>
            <w:rStyle w:val="Hyperlink"/>
            <w:rFonts w:ascii="Arial Narrow" w:hAnsi="Arial Narrow"/>
            <w:i/>
            <w:noProof/>
            <w:sz w:val="20"/>
            <w:szCs w:val="20"/>
          </w:rPr>
          <w:t>(Allah’ın rahmeti üzerine olsun)</w:t>
        </w:r>
        <w:r w:rsidRPr="003667DC">
          <w:rPr>
            <w:rStyle w:val="Hyperlink"/>
            <w:rFonts w:ascii="Arial Narrow" w:hAnsi="Arial Narrow"/>
            <w:noProof/>
            <w:sz w:val="20"/>
            <w:szCs w:val="20"/>
          </w:rPr>
          <w:t xml:space="preserve"> Asrı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2" w:history="1">
        <w:r w:rsidRPr="003667DC">
          <w:rPr>
            <w:rStyle w:val="Hyperlink"/>
            <w:rFonts w:ascii="Arial Narrow" w:hAnsi="Arial Narrow"/>
            <w:noProof/>
            <w:sz w:val="20"/>
            <w:szCs w:val="20"/>
          </w:rPr>
          <w:t>Ayetullah Misbah Yezdi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3" w:history="1">
        <w:r w:rsidRPr="003667DC">
          <w:rPr>
            <w:rStyle w:val="Hyperlink"/>
            <w:rFonts w:ascii="Arial Narrow" w:hAnsi="Arial Narrow"/>
            <w:noProof/>
            <w:sz w:val="20"/>
            <w:szCs w:val="20"/>
          </w:rPr>
          <w:t>Prof. Hamid Mevlana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4" w:history="1">
        <w:r w:rsidRPr="003667DC">
          <w:rPr>
            <w:rStyle w:val="Hyperlink"/>
            <w:rFonts w:ascii="Arial Narrow" w:hAnsi="Arial Narrow"/>
            <w:noProof/>
            <w:sz w:val="20"/>
            <w:szCs w:val="20"/>
          </w:rPr>
          <w:t>Ahmet Huber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5" w:history="1">
        <w:r w:rsidRPr="003667DC">
          <w:rPr>
            <w:rStyle w:val="Hyperlink"/>
            <w:rFonts w:ascii="Arial Narrow" w:hAnsi="Arial Narrow"/>
            <w:noProof/>
            <w:sz w:val="20"/>
            <w:szCs w:val="20"/>
          </w:rPr>
          <w:t>Prof. Yaves Usus</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6" w:history="1">
        <w:r w:rsidRPr="003667DC">
          <w:rPr>
            <w:rStyle w:val="Hyperlink"/>
            <w:rFonts w:ascii="Arial Narrow" w:hAnsi="Arial Narrow"/>
            <w:noProof/>
            <w:sz w:val="20"/>
            <w:szCs w:val="20"/>
          </w:rPr>
          <w:t>Muhammed Lensel</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7" w:history="1">
        <w:r w:rsidRPr="003667DC">
          <w:rPr>
            <w:rStyle w:val="Hyperlink"/>
            <w:rFonts w:ascii="Arial Narrow" w:hAnsi="Arial Narrow"/>
            <w:noProof/>
            <w:sz w:val="20"/>
            <w:szCs w:val="20"/>
          </w:rPr>
          <w:t>Prof. Abdulaziz Saşadniya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8" w:history="1">
        <w:r w:rsidRPr="003667DC">
          <w:rPr>
            <w:rStyle w:val="Hyperlink"/>
            <w:rFonts w:ascii="Arial Narrow" w:hAnsi="Arial Narrow"/>
            <w:noProof/>
            <w:sz w:val="20"/>
            <w:szCs w:val="20"/>
          </w:rPr>
          <w:t>Telal İtrisi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49" w:history="1">
        <w:r w:rsidRPr="003667DC">
          <w:rPr>
            <w:rStyle w:val="Hyperlink"/>
            <w:rFonts w:ascii="Arial Narrow" w:hAnsi="Arial Narrow"/>
            <w:noProof/>
            <w:sz w:val="20"/>
            <w:szCs w:val="20"/>
          </w:rPr>
          <w:t>Seyyid Sadr’ud-Din Sadr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_Toc61827049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0" w:history="1">
        <w:r w:rsidRPr="003667DC">
          <w:rPr>
            <w:rStyle w:val="Hyperlink"/>
            <w:rFonts w:ascii="Arial Narrow" w:hAnsi="Arial Narrow"/>
            <w:noProof/>
            <w:sz w:val="20"/>
            <w:szCs w:val="20"/>
          </w:rPr>
          <w:t>Dr. Adil Abdulmehdi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1" w:history="1">
        <w:r w:rsidRPr="003667DC">
          <w:rPr>
            <w:rStyle w:val="Hyperlink"/>
            <w:rFonts w:ascii="Arial Narrow" w:hAnsi="Arial Narrow"/>
            <w:noProof/>
            <w:sz w:val="20"/>
            <w:szCs w:val="20"/>
          </w:rPr>
          <w:t>Prof. İsmail Gillbess</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2" w:history="1">
        <w:r w:rsidRPr="003667DC">
          <w:rPr>
            <w:rStyle w:val="Hyperlink"/>
            <w:rFonts w:ascii="Arial Narrow" w:hAnsi="Arial Narrow"/>
            <w:noProof/>
            <w:sz w:val="20"/>
            <w:szCs w:val="20"/>
          </w:rPr>
          <w:t>İran’ın Vatikan Eski Elçisi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79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3" w:history="1">
        <w:r w:rsidRPr="003667DC">
          <w:rPr>
            <w:rStyle w:val="Hyperlink"/>
            <w:rFonts w:ascii="Arial Narrow" w:hAnsi="Arial Narrow"/>
            <w:noProof/>
            <w:sz w:val="20"/>
            <w:szCs w:val="20"/>
          </w:rPr>
          <w:t>2. Bölüm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4" w:history="1">
        <w:r w:rsidRPr="003667DC">
          <w:rPr>
            <w:rStyle w:val="Hyperlink"/>
            <w:rFonts w:ascii="Arial Narrow" w:hAnsi="Arial Narrow"/>
            <w:noProof/>
            <w:sz w:val="20"/>
            <w:szCs w:val="20"/>
          </w:rPr>
          <w:t>İmam Humeyni Asrı ve Çağdaş İnsanın Dini ve Manevi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83</w:t>
        </w:r>
        <w:r w:rsidRPr="003667DC">
          <w:rPr>
            <w:rFonts w:ascii="Arial Narrow" w:hAnsi="Arial Narrow"/>
            <w:noProof/>
            <w:webHidden/>
            <w:sz w:val="20"/>
            <w:szCs w:val="20"/>
          </w:rPr>
          <w:fldChar w:fldCharType="end"/>
        </w:r>
      </w:hyperlink>
    </w:p>
    <w:p w:rsidR="003667DC" w:rsidRPr="003667DC" w:rsidRDefault="003667DC" w:rsidP="008F220F">
      <w:pPr>
        <w:pStyle w:val="TOC1"/>
        <w:tabs>
          <w:tab w:val="right" w:leader="dot" w:pos="6793"/>
        </w:tabs>
        <w:spacing w:line="80" w:lineRule="atLeast"/>
        <w:ind w:firstLine="0"/>
        <w:rPr>
          <w:rFonts w:ascii="Arial Narrow" w:hAnsi="Arial Narrow"/>
          <w:noProof/>
          <w:sz w:val="20"/>
          <w:szCs w:val="20"/>
        </w:rPr>
      </w:pPr>
      <w:hyperlink w:anchor="_Toc61827055" w:history="1">
        <w:r w:rsidRPr="003667DC">
          <w:rPr>
            <w:rStyle w:val="Hyperlink"/>
            <w:rFonts w:ascii="Arial Narrow" w:hAnsi="Arial Narrow"/>
            <w:noProof/>
            <w:sz w:val="20"/>
            <w:szCs w:val="20"/>
          </w:rPr>
          <w:t>İmam Humeyni’nin  Asrındaki İnsanın Manevi ve Dini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6" w:history="1">
        <w:r w:rsidRPr="003667DC">
          <w:rPr>
            <w:rStyle w:val="Hyperlink"/>
            <w:rFonts w:ascii="Arial Narrow" w:hAnsi="Arial Narrow"/>
            <w:noProof/>
            <w:sz w:val="20"/>
            <w:szCs w:val="20"/>
          </w:rPr>
          <w:t>1- Batılıların Bakış Açısından</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7" w:history="1">
        <w:r w:rsidRPr="003667DC">
          <w:rPr>
            <w:rStyle w:val="Hyperlink"/>
            <w:rFonts w:ascii="Arial Narrow" w:hAnsi="Arial Narrow"/>
            <w:noProof/>
            <w:sz w:val="20"/>
            <w:szCs w:val="20"/>
          </w:rPr>
          <w:t>Dinin Battığını Söyleyen Teorinin Çıkmazı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8" w:history="1">
        <w:r w:rsidRPr="003667DC">
          <w:rPr>
            <w:rStyle w:val="Hyperlink"/>
            <w:rFonts w:ascii="Arial Narrow" w:hAnsi="Arial Narrow"/>
            <w:noProof/>
            <w:sz w:val="20"/>
            <w:szCs w:val="20"/>
          </w:rPr>
          <w:t>21. Asır: Dinin Etkisinin Fevkalade Yayılma Asrı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59" w:history="1">
        <w:r w:rsidRPr="003667DC">
          <w:rPr>
            <w:rStyle w:val="Hyperlink"/>
            <w:rFonts w:ascii="Arial Narrow" w:hAnsi="Arial Narrow"/>
            <w:noProof/>
            <w:sz w:val="20"/>
            <w:szCs w:val="20"/>
          </w:rPr>
          <w:t>2- Batılı Toplumlarda İnsanların Din ve Maneviyata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_Toc61827059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89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0" w:history="1">
        <w:r w:rsidRPr="003667DC">
          <w:rPr>
            <w:rStyle w:val="Hyperlink"/>
            <w:rFonts w:ascii="Arial Narrow" w:hAnsi="Arial Narrow"/>
            <w:noProof/>
            <w:sz w:val="20"/>
            <w:szCs w:val="20"/>
          </w:rPr>
          <w:t>Enformasyon Aynasında Batının Manevi ve Dini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91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1" w:history="1">
        <w:r w:rsidRPr="003667DC">
          <w:rPr>
            <w:rStyle w:val="Hyperlink"/>
            <w:rFonts w:ascii="Arial Narrow" w:hAnsi="Arial Narrow"/>
            <w:noProof/>
            <w:sz w:val="20"/>
            <w:szCs w:val="20"/>
          </w:rPr>
          <w:t>Batılıların Dini ve Manevi İlgilerinin Artmasının Sonuçları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93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2" w:history="1">
        <w:r w:rsidRPr="003667DC">
          <w:rPr>
            <w:rStyle w:val="Hyperlink"/>
            <w:rFonts w:ascii="Arial Narrow" w:hAnsi="Arial Narrow"/>
            <w:noProof/>
            <w:sz w:val="20"/>
            <w:szCs w:val="20"/>
          </w:rPr>
          <w:t>Batılı Toplumların Maneviyat İstemleri ve Dine Yönelişlerinin Asaleti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96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3" w:history="1">
        <w:r w:rsidRPr="003667DC">
          <w:rPr>
            <w:rStyle w:val="Hyperlink"/>
            <w:rFonts w:ascii="Arial Narrow" w:hAnsi="Arial Narrow"/>
            <w:noProof/>
            <w:sz w:val="20"/>
            <w:szCs w:val="20"/>
          </w:rPr>
          <w:t>Batının Dini ve Manevi Yöneliş Raporu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98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4" w:history="1">
        <w:r w:rsidRPr="003667DC">
          <w:rPr>
            <w:rStyle w:val="Hyperlink"/>
            <w:rFonts w:ascii="Arial Narrow" w:hAnsi="Arial Narrow"/>
            <w:noProof/>
            <w:sz w:val="20"/>
            <w:szCs w:val="20"/>
          </w:rPr>
          <w:t>3- Bilginlerin Dini Yönelimleri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102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5" w:history="1">
        <w:r w:rsidRPr="003667DC">
          <w:rPr>
            <w:rStyle w:val="Hyperlink"/>
            <w:rFonts w:ascii="Arial Narrow" w:hAnsi="Arial Narrow"/>
            <w:noProof/>
            <w:sz w:val="20"/>
            <w:szCs w:val="20"/>
          </w:rPr>
          <w:t>Büyük Dünya Bilginleri Arasında Dini İnançların Geçmişi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103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6" w:history="1">
        <w:r w:rsidRPr="003667DC">
          <w:rPr>
            <w:rStyle w:val="Hyperlink"/>
            <w:rFonts w:ascii="Arial Narrow" w:hAnsi="Arial Narrow"/>
            <w:noProof/>
            <w:sz w:val="20"/>
            <w:szCs w:val="20"/>
          </w:rPr>
          <w:t>Dini İnançların İnzivaya Çekildiği Dönemin Başlangıcı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105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7" w:history="1">
        <w:r w:rsidRPr="003667DC">
          <w:rPr>
            <w:rStyle w:val="Hyperlink"/>
            <w:rFonts w:ascii="Arial Narrow" w:hAnsi="Arial Narrow"/>
            <w:noProof/>
            <w:sz w:val="20"/>
            <w:szCs w:val="20"/>
          </w:rPr>
          <w:t>Göreli Bilinç Döneminde Yeni İlmin Çıkmazı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106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8" w:history="1">
        <w:r w:rsidRPr="003667DC">
          <w:rPr>
            <w:rStyle w:val="Hyperlink"/>
            <w:rFonts w:ascii="Arial Narrow" w:hAnsi="Arial Narrow"/>
            <w:noProof/>
            <w:sz w:val="20"/>
            <w:szCs w:val="20"/>
          </w:rPr>
          <w:t>İslam Devrimi ve Bilginlerin Dini Yönelimleri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109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69" w:history="1">
        <w:r w:rsidRPr="003667DC">
          <w:rPr>
            <w:rStyle w:val="Hyperlink"/>
            <w:rFonts w:ascii="Arial Narrow" w:hAnsi="Arial Narrow"/>
            <w:noProof/>
            <w:sz w:val="20"/>
            <w:szCs w:val="20"/>
          </w:rPr>
          <w:t>Salt Maddecilik ve Ateistliğin Çöküş Döneminin Başlaması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_Toc61827069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0" w:history="1">
        <w:r w:rsidRPr="003667DC">
          <w:rPr>
            <w:rStyle w:val="Hyperlink"/>
            <w:rFonts w:ascii="Arial Narrow" w:hAnsi="Arial Narrow"/>
            <w:noProof/>
            <w:sz w:val="20"/>
            <w:szCs w:val="20"/>
          </w:rPr>
          <w:t>Bilginler ve Din Gerçeğini Anlama Hususunda Artan Çabalar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113</w:t>
        </w:r>
        <w:r w:rsidRPr="003667DC">
          <w:rPr>
            <w:rFonts w:ascii="Arial Narrow" w:hAnsi="Arial Narrow"/>
            <w:noProof/>
            <w:webHidden/>
            <w:sz w:val="20"/>
            <w:szCs w:val="20"/>
          </w:rPr>
          <w:fldChar w:fldCharType="end"/>
        </w:r>
      </w:hyperlink>
    </w:p>
    <w:p w:rsidR="003667DC" w:rsidRPr="003667DC" w:rsidRDefault="003667DC" w:rsidP="008F220F">
      <w:pPr>
        <w:pStyle w:val="TOC1"/>
        <w:tabs>
          <w:tab w:val="right" w:leader="dot" w:pos="6793"/>
        </w:tabs>
        <w:spacing w:line="80" w:lineRule="atLeast"/>
        <w:ind w:firstLine="0"/>
        <w:rPr>
          <w:rFonts w:ascii="Arial Narrow" w:hAnsi="Arial Narrow"/>
          <w:noProof/>
          <w:sz w:val="20"/>
          <w:szCs w:val="20"/>
        </w:rPr>
      </w:pPr>
      <w:hyperlink w:anchor="_Toc61827071" w:history="1">
        <w:r w:rsidRPr="003667DC">
          <w:rPr>
            <w:rStyle w:val="Hyperlink"/>
            <w:rFonts w:ascii="Arial Narrow" w:hAnsi="Arial Narrow"/>
            <w:noProof/>
            <w:sz w:val="20"/>
            <w:szCs w:val="20"/>
          </w:rPr>
          <w:t>İmam Humeyni Çağı ve İlim ve Düşünce Sahasında Devrim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2" w:history="1">
        <w:r w:rsidRPr="003667DC">
          <w:rPr>
            <w:rStyle w:val="Hyperlink"/>
            <w:rFonts w:ascii="Arial Narrow" w:hAnsi="Arial Narrow"/>
            <w:noProof/>
            <w:sz w:val="20"/>
            <w:szCs w:val="20"/>
          </w:rPr>
          <w:t>Bilginlerin Dindarlığının Dini Yönelişler ve Çağdaş İnsan Üzeri</w:t>
        </w:r>
        <w:r w:rsidRPr="003667DC">
          <w:rPr>
            <w:rStyle w:val="Hyperlink"/>
            <w:rFonts w:ascii="Arial Narrow" w:hAnsi="Arial Narrow"/>
            <w:noProof/>
            <w:sz w:val="20"/>
            <w:szCs w:val="20"/>
          </w:rPr>
          <w:t>n</w:t>
        </w:r>
        <w:r w:rsidRPr="003667DC">
          <w:rPr>
            <w:rStyle w:val="Hyperlink"/>
            <w:rFonts w:ascii="Arial Narrow" w:hAnsi="Arial Narrow"/>
            <w:noProof/>
            <w:sz w:val="20"/>
            <w:szCs w:val="20"/>
          </w:rPr>
          <w:t>deki Etkisi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115</w:t>
        </w:r>
        <w:r w:rsidRPr="003667DC">
          <w:rPr>
            <w:rFonts w:ascii="Arial Narrow" w:hAnsi="Arial Narrow"/>
            <w:noProof/>
            <w:webHidden/>
            <w:sz w:val="20"/>
            <w:szCs w:val="20"/>
          </w:rPr>
          <w:fldChar w:fldCharType="end"/>
        </w:r>
      </w:hyperlink>
    </w:p>
    <w:p w:rsidR="003667DC" w:rsidRPr="003667DC" w:rsidRDefault="003667DC" w:rsidP="008F220F">
      <w:pPr>
        <w:pStyle w:val="TOC1"/>
        <w:tabs>
          <w:tab w:val="right" w:leader="dot" w:pos="6793"/>
        </w:tabs>
        <w:spacing w:line="80" w:lineRule="atLeast"/>
        <w:ind w:firstLine="0"/>
        <w:rPr>
          <w:rFonts w:ascii="Arial Narrow" w:hAnsi="Arial Narrow"/>
          <w:noProof/>
          <w:sz w:val="20"/>
          <w:szCs w:val="20"/>
        </w:rPr>
      </w:pPr>
      <w:hyperlink w:anchor="_Toc61827073" w:history="1">
        <w:r w:rsidRPr="003667DC">
          <w:rPr>
            <w:rStyle w:val="Hyperlink"/>
            <w:rFonts w:ascii="Arial Narrow" w:hAnsi="Arial Narrow"/>
            <w:noProof/>
            <w:sz w:val="20"/>
            <w:szCs w:val="20"/>
          </w:rPr>
          <w:t>4- İmam Humeyni  Asrı ve Dinin Olumlu Boyutlarına Artan Teveccüh</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4" w:history="1">
        <w:r w:rsidRPr="003667DC">
          <w:rPr>
            <w:rStyle w:val="Hyperlink"/>
            <w:rFonts w:ascii="Arial Narrow" w:hAnsi="Arial Narrow"/>
            <w:noProof/>
            <w:sz w:val="20"/>
            <w:szCs w:val="20"/>
          </w:rPr>
          <w:t>Din; İnsanın Mutluluğunun Yegane Yolu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5" w:history="1">
        <w:r w:rsidRPr="003667DC">
          <w:rPr>
            <w:rStyle w:val="Hyperlink"/>
            <w:rFonts w:ascii="Arial Narrow" w:hAnsi="Arial Narrow"/>
            <w:noProof/>
            <w:sz w:val="20"/>
            <w:szCs w:val="20"/>
          </w:rPr>
          <w:t>Materyalist Ekollerin Çıkmazı ve Din Misyonuna Evrensel Bakış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6" w:history="1">
        <w:r w:rsidRPr="003667DC">
          <w:rPr>
            <w:rStyle w:val="Hyperlink"/>
            <w:rFonts w:ascii="Arial Narrow" w:hAnsi="Arial Narrow"/>
            <w:noProof/>
            <w:sz w:val="20"/>
            <w:szCs w:val="20"/>
          </w:rPr>
          <w:t>Batılı Bilginler ve Dinin İşlevine Teveccühün Geçmişi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119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7" w:history="1">
        <w:r w:rsidRPr="003667DC">
          <w:rPr>
            <w:rStyle w:val="Hyperlink"/>
            <w:rFonts w:ascii="Arial Narrow" w:hAnsi="Arial Narrow"/>
            <w:noProof/>
            <w:sz w:val="20"/>
            <w:szCs w:val="20"/>
          </w:rPr>
          <w:t>Dinin İşlevine İnanan Hareketin İnziva Dönemi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8" w:history="1">
        <w:r w:rsidRPr="003667DC">
          <w:rPr>
            <w:rStyle w:val="Hyperlink"/>
            <w:rFonts w:ascii="Arial Narrow" w:hAnsi="Arial Narrow"/>
            <w:noProof/>
            <w:sz w:val="20"/>
            <w:szCs w:val="20"/>
          </w:rPr>
          <w:t>İslami Devrim ve Din Misyonuna Evrensel Bakış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79" w:history="1">
        <w:r w:rsidRPr="003667DC">
          <w:rPr>
            <w:rStyle w:val="Hyperlink"/>
            <w:rFonts w:ascii="Arial Narrow" w:hAnsi="Arial Narrow"/>
            <w:noProof/>
            <w:sz w:val="20"/>
            <w:szCs w:val="20"/>
          </w:rPr>
          <w:t>Dini Öğretilerin İşlevi Hakkında Araştırmalar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_Toc61827079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0" w:history="1">
        <w:r w:rsidRPr="003667DC">
          <w:rPr>
            <w:rStyle w:val="Hyperlink"/>
            <w:rFonts w:ascii="Arial Narrow" w:hAnsi="Arial Narrow"/>
            <w:noProof/>
            <w:sz w:val="20"/>
            <w:szCs w:val="20"/>
          </w:rPr>
          <w:t>1- İnsan Medeniyetinin Bekası İçin Yegane Yol Dini Değerlere Bağlı Kalmaktır.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1" w:history="1">
        <w:r w:rsidRPr="003667DC">
          <w:rPr>
            <w:rStyle w:val="Hyperlink"/>
            <w:rFonts w:ascii="Arial Narrow" w:hAnsi="Arial Narrow"/>
            <w:noProof/>
            <w:sz w:val="20"/>
            <w:szCs w:val="20"/>
          </w:rPr>
          <w:t>2- Dini Değerler ve Batılı Sorumsuzluğun Genişlemesinin Etkiler</w:t>
        </w:r>
        <w:r w:rsidRPr="003667DC">
          <w:rPr>
            <w:rStyle w:val="Hyperlink"/>
            <w:rFonts w:ascii="Arial Narrow" w:hAnsi="Arial Narrow"/>
            <w:noProof/>
            <w:sz w:val="20"/>
            <w:szCs w:val="20"/>
          </w:rPr>
          <w:t>i</w:t>
        </w:r>
        <w:r w:rsidRPr="003667DC">
          <w:rPr>
            <w:rStyle w:val="Hyperlink"/>
            <w:rFonts w:ascii="Arial Narrow" w:hAnsi="Arial Narrow"/>
            <w:noProof/>
            <w:sz w:val="20"/>
            <w:szCs w:val="20"/>
          </w:rPr>
          <w:t>ne Karşı Koyma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2" w:history="1">
        <w:r w:rsidRPr="003667DC">
          <w:rPr>
            <w:rStyle w:val="Hyperlink"/>
            <w:rFonts w:ascii="Arial Narrow" w:hAnsi="Arial Narrow"/>
            <w:noProof/>
            <w:sz w:val="20"/>
            <w:szCs w:val="20"/>
          </w:rPr>
          <w:t>3- Din ve Aile Kurumunu Korumak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3" w:history="1">
        <w:r w:rsidRPr="003667DC">
          <w:rPr>
            <w:rStyle w:val="Hyperlink"/>
            <w:rFonts w:ascii="Arial Narrow" w:hAnsi="Arial Narrow"/>
            <w:noProof/>
            <w:sz w:val="20"/>
            <w:szCs w:val="20"/>
          </w:rPr>
          <w:t>4- Öğrencilerin Öğreniminin İlerlemesinde Dinin Rolü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4" w:history="1">
        <w:r w:rsidRPr="003667DC">
          <w:rPr>
            <w:rStyle w:val="Hyperlink"/>
            <w:rFonts w:ascii="Arial Narrow" w:hAnsi="Arial Narrow"/>
            <w:noProof/>
            <w:sz w:val="20"/>
            <w:szCs w:val="20"/>
          </w:rPr>
          <w:t>6- Dini İnançların İnsanın Esenliğindeki Rolü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129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5" w:history="1">
        <w:r w:rsidRPr="003667DC">
          <w:rPr>
            <w:rStyle w:val="Hyperlink"/>
            <w:rFonts w:ascii="Arial Narrow" w:hAnsi="Arial Narrow"/>
            <w:noProof/>
            <w:sz w:val="20"/>
            <w:szCs w:val="20"/>
          </w:rPr>
          <w:t>Dinin, İnsanın Ruh ve Bedeni Üzerindeki Etkileri Hakkında Ara</w:t>
        </w:r>
        <w:r w:rsidRPr="003667DC">
          <w:rPr>
            <w:rStyle w:val="Hyperlink"/>
            <w:rFonts w:ascii="Arial Narrow" w:hAnsi="Arial Narrow"/>
            <w:noProof/>
            <w:sz w:val="20"/>
            <w:szCs w:val="20"/>
          </w:rPr>
          <w:t>ş</w:t>
        </w:r>
        <w:r w:rsidRPr="003667DC">
          <w:rPr>
            <w:rStyle w:val="Hyperlink"/>
            <w:rFonts w:ascii="Arial Narrow" w:hAnsi="Arial Narrow"/>
            <w:noProof/>
            <w:sz w:val="20"/>
            <w:szCs w:val="20"/>
          </w:rPr>
          <w:t>tırmalar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6" w:history="1">
        <w:r w:rsidRPr="003667DC">
          <w:rPr>
            <w:rStyle w:val="Hyperlink"/>
            <w:rFonts w:ascii="Arial Narrow" w:hAnsi="Arial Narrow"/>
            <w:noProof/>
            <w:sz w:val="20"/>
            <w:szCs w:val="20"/>
          </w:rPr>
          <w:t>1- Dindarlık ve Beden Sağlığının İlişkisinin Keşfi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7" w:history="1">
        <w:r w:rsidRPr="003667DC">
          <w:rPr>
            <w:rStyle w:val="Hyperlink"/>
            <w:rFonts w:ascii="Arial Narrow" w:hAnsi="Arial Narrow"/>
            <w:noProof/>
            <w:sz w:val="20"/>
            <w:szCs w:val="20"/>
          </w:rPr>
          <w:t>Duanın Beden Sağlığı Üzerindeki Etkilerinin Detaylı Raporları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8" w:history="1">
        <w:r w:rsidRPr="003667DC">
          <w:rPr>
            <w:rStyle w:val="Hyperlink"/>
            <w:rFonts w:ascii="Arial Narrow" w:hAnsi="Arial Narrow"/>
            <w:noProof/>
            <w:sz w:val="20"/>
            <w:szCs w:val="20"/>
          </w:rPr>
          <w:t>Birinci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89" w:history="1">
        <w:r w:rsidRPr="003667DC">
          <w:rPr>
            <w:rStyle w:val="Hyperlink"/>
            <w:rFonts w:ascii="Arial Narrow" w:hAnsi="Arial Narrow"/>
            <w:noProof/>
            <w:sz w:val="20"/>
            <w:szCs w:val="20"/>
          </w:rPr>
          <w:t>İkinci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_Toc61827089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0" w:history="1">
        <w:r w:rsidRPr="003667DC">
          <w:rPr>
            <w:rStyle w:val="Hyperlink"/>
            <w:rFonts w:ascii="Arial Narrow" w:hAnsi="Arial Narrow"/>
            <w:noProof/>
            <w:sz w:val="20"/>
            <w:szCs w:val="20"/>
          </w:rPr>
          <w:t>Üçüncü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1" w:history="1">
        <w:r w:rsidRPr="003667DC">
          <w:rPr>
            <w:rStyle w:val="Hyperlink"/>
            <w:rFonts w:ascii="Arial Narrow" w:hAnsi="Arial Narrow"/>
            <w:noProof/>
            <w:sz w:val="20"/>
            <w:szCs w:val="20"/>
          </w:rPr>
          <w:t>2- Dini İnançların Ruhsal Sağlık Üzerindeki Etkisi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2" w:history="1">
        <w:r w:rsidRPr="003667DC">
          <w:rPr>
            <w:rStyle w:val="Hyperlink"/>
            <w:rFonts w:ascii="Arial Narrow" w:hAnsi="Arial Narrow"/>
            <w:noProof/>
            <w:sz w:val="20"/>
            <w:szCs w:val="20"/>
          </w:rPr>
          <w:t>İslami Kültürde İnançların ve Dinsel İmanın Şifa Verici Özelliği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139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3" w:history="1">
        <w:r w:rsidRPr="003667DC">
          <w:rPr>
            <w:rStyle w:val="Hyperlink"/>
            <w:rFonts w:ascii="Arial Narrow" w:hAnsi="Arial Narrow"/>
            <w:noProof/>
            <w:sz w:val="20"/>
            <w:szCs w:val="20"/>
          </w:rPr>
          <w:t>Ayet ve Rivayetlerin Şifa Verdiği Hakkındaki Araştırmalar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4" w:history="1">
        <w:r w:rsidRPr="003667DC">
          <w:rPr>
            <w:rStyle w:val="Hyperlink"/>
            <w:rFonts w:ascii="Arial Narrow" w:hAnsi="Arial Narrow"/>
            <w:noProof/>
            <w:sz w:val="20"/>
            <w:szCs w:val="20"/>
          </w:rPr>
          <w:t>İkinci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5" w:history="1">
        <w:r w:rsidRPr="003667DC">
          <w:rPr>
            <w:rStyle w:val="Hyperlink"/>
            <w:rFonts w:ascii="Arial Narrow" w:hAnsi="Arial Narrow"/>
            <w:noProof/>
            <w:sz w:val="20"/>
            <w:szCs w:val="20"/>
          </w:rPr>
          <w:t>Üçüncü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6" w:history="1">
        <w:r w:rsidRPr="003667DC">
          <w:rPr>
            <w:rStyle w:val="Hyperlink"/>
            <w:rFonts w:ascii="Arial Narrow" w:hAnsi="Arial Narrow"/>
            <w:noProof/>
            <w:sz w:val="20"/>
            <w:szCs w:val="20"/>
          </w:rPr>
          <w:t>Dördüncü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7" w:history="1">
        <w:r w:rsidRPr="003667DC">
          <w:rPr>
            <w:rStyle w:val="Hyperlink"/>
            <w:rFonts w:ascii="Arial Narrow" w:hAnsi="Arial Narrow"/>
            <w:noProof/>
            <w:sz w:val="20"/>
            <w:szCs w:val="20"/>
          </w:rPr>
          <w:t>3. Bölüm: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8" w:history="1">
        <w:r w:rsidRPr="003667DC">
          <w:rPr>
            <w:rStyle w:val="Hyperlink"/>
            <w:rFonts w:ascii="Arial Narrow" w:hAnsi="Arial Narrow"/>
            <w:noProof/>
            <w:sz w:val="20"/>
            <w:szCs w:val="20"/>
          </w:rPr>
          <w:t>Çağdaş İnsanın Din ve Maneviyata Yöneliş Sebepleri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099" w:history="1">
        <w:r w:rsidRPr="003667DC">
          <w:rPr>
            <w:rStyle w:val="Hyperlink"/>
            <w:rFonts w:ascii="Arial Narrow" w:hAnsi="Arial Narrow"/>
            <w:noProof/>
            <w:sz w:val="20"/>
            <w:szCs w:val="20"/>
          </w:rPr>
          <w:t>Birinci Etken: “Hakikati Aramak”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_Toc61827099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0" w:history="1">
        <w:r w:rsidRPr="003667DC">
          <w:rPr>
            <w:rStyle w:val="Hyperlink"/>
            <w:rFonts w:ascii="Arial Narrow" w:hAnsi="Arial Narrow"/>
            <w:noProof/>
            <w:sz w:val="20"/>
            <w:szCs w:val="20"/>
          </w:rPr>
          <w:t>1- İnsanın Varlık Hakikatlerine Ulaşamamasından Kaynaklanan Zararlar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149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1" w:history="1">
        <w:r w:rsidRPr="003667DC">
          <w:rPr>
            <w:rStyle w:val="Hyperlink"/>
            <w:rFonts w:ascii="Arial Narrow" w:hAnsi="Arial Narrow"/>
            <w:noProof/>
            <w:sz w:val="20"/>
            <w:szCs w:val="20"/>
          </w:rPr>
          <w:t>2- Dindarlık Kavramından Maksadın Açıklanması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2" w:history="1">
        <w:r w:rsidRPr="003667DC">
          <w:rPr>
            <w:rStyle w:val="Hyperlink"/>
            <w:rFonts w:ascii="Arial Narrow" w:hAnsi="Arial Narrow"/>
            <w:noProof/>
            <w:sz w:val="20"/>
            <w:szCs w:val="20"/>
          </w:rPr>
          <w:t>3- Kilisenin Olumsuz Tavırları ve Şüpheciler İçin Ortam Sağlaması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3" w:history="1">
        <w:r w:rsidRPr="003667DC">
          <w:rPr>
            <w:rStyle w:val="Hyperlink"/>
            <w:rFonts w:ascii="Arial Narrow" w:hAnsi="Arial Narrow"/>
            <w:noProof/>
            <w:sz w:val="20"/>
            <w:szCs w:val="20"/>
          </w:rPr>
          <w:t>4- Batı Hayranı Aydınlar ve Avrupalıların Eski Oyunlarının Tekrarı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4" w:history="1">
        <w:r w:rsidRPr="003667DC">
          <w:rPr>
            <w:rStyle w:val="Hyperlink"/>
            <w:rFonts w:ascii="Arial Narrow" w:hAnsi="Arial Narrow"/>
            <w:noProof/>
            <w:sz w:val="20"/>
            <w:szCs w:val="20"/>
          </w:rPr>
          <w:t>5- Batıda Yol Gösterici Düşünce Boşluğu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5" w:history="1">
        <w:r w:rsidRPr="003667DC">
          <w:rPr>
            <w:rStyle w:val="Hyperlink"/>
            <w:rFonts w:ascii="Arial Narrow" w:hAnsi="Arial Narrow"/>
            <w:noProof/>
            <w:sz w:val="20"/>
            <w:szCs w:val="20"/>
          </w:rPr>
          <w:t>6- Maddi Kültür: İnsanı Aşağılamak ve Yaratılışı Tahrif Etmek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6" w:history="1">
        <w:r w:rsidRPr="003667DC">
          <w:rPr>
            <w:rStyle w:val="Hyperlink"/>
            <w:rFonts w:ascii="Arial Narrow" w:hAnsi="Arial Narrow"/>
            <w:noProof/>
            <w:sz w:val="20"/>
            <w:szCs w:val="20"/>
          </w:rPr>
          <w:t>7- Varlık Alemindeki Hakikatleri Keşfetmek İçin İnsanın Gösterd</w:t>
        </w:r>
        <w:r w:rsidRPr="003667DC">
          <w:rPr>
            <w:rStyle w:val="Hyperlink"/>
            <w:rFonts w:ascii="Arial Narrow" w:hAnsi="Arial Narrow"/>
            <w:noProof/>
            <w:sz w:val="20"/>
            <w:szCs w:val="20"/>
          </w:rPr>
          <w:t>i</w:t>
        </w:r>
        <w:r w:rsidRPr="003667DC">
          <w:rPr>
            <w:rStyle w:val="Hyperlink"/>
            <w:rFonts w:ascii="Arial Narrow" w:hAnsi="Arial Narrow"/>
            <w:noProof/>
            <w:sz w:val="20"/>
            <w:szCs w:val="20"/>
          </w:rPr>
          <w:t>ği Çaba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7" w:history="1">
        <w:r w:rsidRPr="003667DC">
          <w:rPr>
            <w:rStyle w:val="Hyperlink"/>
            <w:rFonts w:ascii="Arial Narrow" w:hAnsi="Arial Narrow"/>
            <w:noProof/>
            <w:sz w:val="20"/>
            <w:szCs w:val="20"/>
          </w:rPr>
          <w:t>8- Dinin Varlık Alemi Hakkındaki Yorumunun Üstünlüğü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8" w:history="1">
        <w:r w:rsidRPr="003667DC">
          <w:rPr>
            <w:rStyle w:val="Hyperlink"/>
            <w:rFonts w:ascii="Arial Narrow" w:hAnsi="Arial Narrow"/>
            <w:noProof/>
            <w:sz w:val="20"/>
            <w:szCs w:val="20"/>
          </w:rPr>
          <w:t>9- İslam Devrimi ve İnsanın Yüce Düşüncelere Erişmesi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159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09" w:history="1">
        <w:r w:rsidRPr="003667DC">
          <w:rPr>
            <w:rStyle w:val="Hyperlink"/>
            <w:rFonts w:ascii="Arial Narrow" w:hAnsi="Arial Narrow"/>
            <w:noProof/>
            <w:sz w:val="20"/>
            <w:szCs w:val="20"/>
          </w:rPr>
          <w:t>10- İslam ve Varlık Hakikatlerinin Keşfinde Akli Mantık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_Toc61827109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160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0" w:history="1">
        <w:r w:rsidRPr="003667DC">
          <w:rPr>
            <w:rStyle w:val="Hyperlink"/>
            <w:rFonts w:ascii="Arial Narrow" w:hAnsi="Arial Narrow"/>
            <w:noProof/>
            <w:sz w:val="20"/>
            <w:szCs w:val="20"/>
          </w:rPr>
          <w:t xml:space="preserve">Çağdaş İnsanın İslam’a Yöneliş Delillerinden Biri de Hakikati </w:t>
        </w:r>
        <w:r w:rsidRPr="003667DC">
          <w:rPr>
            <w:rStyle w:val="Hyperlink"/>
            <w:rFonts w:ascii="Arial Narrow" w:hAnsi="Arial Narrow"/>
            <w:noProof/>
            <w:sz w:val="20"/>
            <w:szCs w:val="20"/>
          </w:rPr>
          <w:t>A</w:t>
        </w:r>
        <w:r w:rsidRPr="003667DC">
          <w:rPr>
            <w:rStyle w:val="Hyperlink"/>
            <w:rFonts w:ascii="Arial Narrow" w:hAnsi="Arial Narrow"/>
            <w:noProof/>
            <w:sz w:val="20"/>
            <w:szCs w:val="20"/>
          </w:rPr>
          <w:t>ramaktır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161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1" w:history="1">
        <w:r w:rsidRPr="003667DC">
          <w:rPr>
            <w:rStyle w:val="Hyperlink"/>
            <w:rFonts w:ascii="Arial Narrow" w:hAnsi="Arial Narrow"/>
            <w:noProof/>
            <w:sz w:val="20"/>
            <w:szCs w:val="20"/>
          </w:rPr>
          <w:t>İkinci Etken: Ruhsal Boşluktan Eziklik Duymak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167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2" w:history="1">
        <w:r w:rsidRPr="003667DC">
          <w:rPr>
            <w:rStyle w:val="Hyperlink"/>
            <w:rFonts w:ascii="Arial Narrow" w:hAnsi="Arial Narrow"/>
            <w:noProof/>
            <w:sz w:val="20"/>
            <w:szCs w:val="20"/>
          </w:rPr>
          <w:t>1- Salt İlimcilik (Siyantizm) Akımı ve de Dinin İnzivaya Çekilmesi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168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3" w:history="1">
        <w:r w:rsidRPr="003667DC">
          <w:rPr>
            <w:rStyle w:val="Hyperlink"/>
            <w:rFonts w:ascii="Arial Narrow" w:hAnsi="Arial Narrow"/>
            <w:noProof/>
            <w:sz w:val="20"/>
            <w:szCs w:val="20"/>
          </w:rPr>
          <w:t>2- Batıda Salt Siyantizm Akımının Ocaklar Söndüren Etkileri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4" w:history="1">
        <w:r w:rsidRPr="003667DC">
          <w:rPr>
            <w:rStyle w:val="Hyperlink"/>
            <w:rFonts w:ascii="Arial Narrow" w:hAnsi="Arial Narrow"/>
            <w:noProof/>
            <w:sz w:val="20"/>
            <w:szCs w:val="20"/>
          </w:rPr>
          <w:t>Istırap Çağı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5" w:history="1">
        <w:r w:rsidRPr="003667DC">
          <w:rPr>
            <w:rStyle w:val="Hyperlink"/>
            <w:rFonts w:ascii="Arial Narrow" w:hAnsi="Arial Narrow"/>
            <w:noProof/>
            <w:sz w:val="20"/>
            <w:szCs w:val="20"/>
          </w:rPr>
          <w:t>Batılılar ve Ruhsal İhtiyaçları Temin Eden Tekniğin Yokluğu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6" w:history="1">
        <w:r w:rsidRPr="003667DC">
          <w:rPr>
            <w:rStyle w:val="Hyperlink"/>
            <w:rFonts w:ascii="Arial Narrow" w:hAnsi="Arial Narrow"/>
            <w:noProof/>
            <w:sz w:val="20"/>
            <w:szCs w:val="20"/>
          </w:rPr>
          <w:t>3- Salt Siyantizm Çağının Sonu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7" w:history="1">
        <w:r w:rsidRPr="003667DC">
          <w:rPr>
            <w:rStyle w:val="Hyperlink"/>
            <w:rFonts w:ascii="Arial Narrow" w:hAnsi="Arial Narrow"/>
            <w:noProof/>
            <w:sz w:val="20"/>
            <w:szCs w:val="20"/>
          </w:rPr>
          <w:t>Batılıların Siyantizm’in Acizliğini İtiraf Edişleri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8" w:history="1">
        <w:r w:rsidRPr="003667DC">
          <w:rPr>
            <w:rStyle w:val="Hyperlink"/>
            <w:rFonts w:ascii="Arial Narrow" w:hAnsi="Arial Narrow"/>
            <w:noProof/>
            <w:sz w:val="20"/>
            <w:szCs w:val="20"/>
          </w:rPr>
          <w:t>4- Batıdaki Manevi Boşluk, Dine Sırt Çevirişin Neticesidir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179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19" w:history="1">
        <w:r w:rsidRPr="003667DC">
          <w:rPr>
            <w:rStyle w:val="Hyperlink"/>
            <w:rFonts w:ascii="Arial Narrow" w:hAnsi="Arial Narrow"/>
            <w:noProof/>
            <w:sz w:val="20"/>
            <w:szCs w:val="20"/>
          </w:rPr>
          <w:t>Batı Toplumunun Yetimlik Duygusuna Kapılması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_Toc61827119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0" w:history="1">
        <w:r w:rsidRPr="003667DC">
          <w:rPr>
            <w:rStyle w:val="Hyperlink"/>
            <w:rFonts w:ascii="Arial Narrow" w:hAnsi="Arial Narrow"/>
            <w:noProof/>
            <w:sz w:val="20"/>
            <w:szCs w:val="20"/>
          </w:rPr>
          <w:t>5- Dini İnançların Yokluğunun ve Manevi Boşluğun Kötü Etkileri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1" w:history="1">
        <w:r w:rsidRPr="003667DC">
          <w:rPr>
            <w:rStyle w:val="Hyperlink"/>
            <w:rFonts w:ascii="Arial Narrow" w:hAnsi="Arial Narrow"/>
            <w:noProof/>
            <w:sz w:val="20"/>
            <w:szCs w:val="20"/>
          </w:rPr>
          <w:t>Ruhsal Bunalımın Sayısız Kanıtları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2" w:history="1">
        <w:r w:rsidRPr="003667DC">
          <w:rPr>
            <w:rStyle w:val="Hyperlink"/>
            <w:rFonts w:ascii="Arial Narrow" w:hAnsi="Arial Narrow"/>
            <w:noProof/>
            <w:sz w:val="20"/>
            <w:szCs w:val="20"/>
          </w:rPr>
          <w:t>Batıda Manevi Boşluğun Kötü Etkileri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3" w:history="1">
        <w:r w:rsidRPr="003667DC">
          <w:rPr>
            <w:rStyle w:val="Hyperlink"/>
            <w:rFonts w:ascii="Arial Narrow" w:hAnsi="Arial Narrow"/>
            <w:noProof/>
            <w:sz w:val="20"/>
            <w:szCs w:val="20"/>
          </w:rPr>
          <w:t>1- İntihar Olaylarının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4" w:history="1">
        <w:r w:rsidRPr="003667DC">
          <w:rPr>
            <w:rStyle w:val="Hyperlink"/>
            <w:rFonts w:ascii="Arial Narrow" w:hAnsi="Arial Narrow"/>
            <w:noProof/>
            <w:sz w:val="20"/>
            <w:szCs w:val="20"/>
          </w:rPr>
          <w:t>Danimarka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5" w:history="1">
        <w:r w:rsidRPr="003667DC">
          <w:rPr>
            <w:rStyle w:val="Hyperlink"/>
            <w:rFonts w:ascii="Arial Narrow" w:hAnsi="Arial Narrow"/>
            <w:noProof/>
            <w:sz w:val="20"/>
            <w:szCs w:val="20"/>
          </w:rPr>
          <w:t>İtalya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6" w:history="1">
        <w:r w:rsidRPr="003667DC">
          <w:rPr>
            <w:rStyle w:val="Hyperlink"/>
            <w:rFonts w:ascii="Arial Narrow" w:hAnsi="Arial Narrow"/>
            <w:noProof/>
            <w:sz w:val="20"/>
            <w:szCs w:val="20"/>
          </w:rPr>
          <w:t>Finlandiya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7" w:history="1">
        <w:r w:rsidRPr="003667DC">
          <w:rPr>
            <w:rStyle w:val="Hyperlink"/>
            <w:rFonts w:ascii="Arial Narrow" w:hAnsi="Arial Narrow"/>
            <w:noProof/>
            <w:sz w:val="20"/>
            <w:szCs w:val="20"/>
          </w:rPr>
          <w:t>Fransa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8" w:history="1">
        <w:r w:rsidRPr="003667DC">
          <w:rPr>
            <w:rStyle w:val="Hyperlink"/>
            <w:rFonts w:ascii="Arial Narrow" w:hAnsi="Arial Narrow"/>
            <w:noProof/>
            <w:sz w:val="20"/>
            <w:szCs w:val="20"/>
          </w:rPr>
          <w:t>Alman</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29" w:history="1">
        <w:r w:rsidRPr="003667DC">
          <w:rPr>
            <w:rStyle w:val="Hyperlink"/>
            <w:rFonts w:ascii="Arial Narrow" w:hAnsi="Arial Narrow"/>
            <w:noProof/>
            <w:sz w:val="20"/>
            <w:szCs w:val="20"/>
          </w:rPr>
          <w:t>Avustralya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_Toc61827129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189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0" w:history="1">
        <w:r w:rsidRPr="003667DC">
          <w:rPr>
            <w:rStyle w:val="Hyperlink"/>
            <w:rFonts w:ascii="Arial Narrow" w:hAnsi="Arial Narrow"/>
            <w:noProof/>
            <w:sz w:val="20"/>
            <w:szCs w:val="20"/>
          </w:rPr>
          <w:t>Amerika Birleşik Devletleri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1" w:history="1">
        <w:r w:rsidRPr="003667DC">
          <w:rPr>
            <w:rStyle w:val="Hyperlink"/>
            <w:rFonts w:ascii="Arial Narrow" w:hAnsi="Arial Narrow"/>
            <w:noProof/>
            <w:sz w:val="20"/>
            <w:szCs w:val="20"/>
          </w:rPr>
          <w:t>2- Batıda Ruhsal Hastalıkların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2" w:history="1">
        <w:r w:rsidRPr="003667DC">
          <w:rPr>
            <w:rStyle w:val="Hyperlink"/>
            <w:rFonts w:ascii="Arial Narrow" w:hAnsi="Arial Narrow"/>
            <w:noProof/>
            <w:sz w:val="20"/>
            <w:szCs w:val="20"/>
          </w:rPr>
          <w:t>Almanya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3" w:history="1">
        <w:r w:rsidRPr="003667DC">
          <w:rPr>
            <w:rStyle w:val="Hyperlink"/>
            <w:rFonts w:ascii="Arial Narrow" w:hAnsi="Arial Narrow"/>
            <w:noProof/>
            <w:sz w:val="20"/>
            <w:szCs w:val="20"/>
          </w:rPr>
          <w:t>İngiltere</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4" w:history="1">
        <w:r w:rsidRPr="003667DC">
          <w:rPr>
            <w:rStyle w:val="Hyperlink"/>
            <w:rFonts w:ascii="Arial Narrow" w:hAnsi="Arial Narrow"/>
            <w:noProof/>
            <w:sz w:val="20"/>
            <w:szCs w:val="20"/>
          </w:rPr>
          <w:t>İspanya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5" w:history="1">
        <w:r w:rsidRPr="003667DC">
          <w:rPr>
            <w:rStyle w:val="Hyperlink"/>
            <w:rFonts w:ascii="Arial Narrow" w:hAnsi="Arial Narrow"/>
            <w:noProof/>
            <w:sz w:val="20"/>
            <w:szCs w:val="20"/>
          </w:rPr>
          <w:t>İsveç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6" w:history="1">
        <w:r w:rsidRPr="003667DC">
          <w:rPr>
            <w:rStyle w:val="Hyperlink"/>
            <w:rFonts w:ascii="Arial Narrow" w:hAnsi="Arial Narrow"/>
            <w:noProof/>
            <w:sz w:val="20"/>
            <w:szCs w:val="20"/>
          </w:rPr>
          <w:t>Fransa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7" w:history="1">
        <w:r w:rsidRPr="003667DC">
          <w:rPr>
            <w:rStyle w:val="Hyperlink"/>
            <w:rFonts w:ascii="Arial Narrow" w:hAnsi="Arial Narrow"/>
            <w:noProof/>
            <w:sz w:val="20"/>
            <w:szCs w:val="20"/>
          </w:rPr>
          <w:t>İtalya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8" w:history="1">
        <w:r w:rsidRPr="003667DC">
          <w:rPr>
            <w:rStyle w:val="Hyperlink"/>
            <w:rFonts w:ascii="Arial Narrow" w:hAnsi="Arial Narrow"/>
            <w:noProof/>
            <w:sz w:val="20"/>
            <w:szCs w:val="20"/>
          </w:rPr>
          <w:t>Amerika Birleşik Devletleri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39" w:history="1">
        <w:r w:rsidRPr="003667DC">
          <w:rPr>
            <w:rStyle w:val="Hyperlink"/>
            <w:rFonts w:ascii="Arial Narrow" w:hAnsi="Arial Narrow"/>
            <w:noProof/>
            <w:sz w:val="20"/>
            <w:szCs w:val="20"/>
          </w:rPr>
          <w:t>6- Batılılar ve Manevi Değerlere Dönmenin Zaruretini Derk Etme Tarihçesi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_Toc61827139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0" w:history="1">
        <w:r w:rsidRPr="003667DC">
          <w:rPr>
            <w:rStyle w:val="Hyperlink"/>
            <w:rFonts w:ascii="Arial Narrow" w:hAnsi="Arial Narrow"/>
            <w:noProof/>
            <w:sz w:val="20"/>
            <w:szCs w:val="20"/>
          </w:rPr>
          <w:t>7- Batı ve de Manevi Değerlere Yeniden Dönüşün Zaruretini Derk Eden Yeni Akım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1" w:history="1">
        <w:r w:rsidRPr="003667DC">
          <w:rPr>
            <w:rStyle w:val="Hyperlink"/>
            <w:rFonts w:ascii="Arial Narrow" w:hAnsi="Arial Narrow"/>
            <w:noProof/>
            <w:sz w:val="20"/>
            <w:szCs w:val="20"/>
          </w:rPr>
          <w:t>Batılıların İtirafında Batının Maneviyata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197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2" w:history="1">
        <w:r w:rsidRPr="003667DC">
          <w:rPr>
            <w:rStyle w:val="Hyperlink"/>
            <w:rFonts w:ascii="Arial Narrow" w:hAnsi="Arial Narrow"/>
            <w:noProof/>
            <w:sz w:val="20"/>
            <w:szCs w:val="20"/>
          </w:rPr>
          <w:t>Dünya İnsanlarının Maneviyat Yatağında Dine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3" w:history="1">
        <w:r w:rsidRPr="003667DC">
          <w:rPr>
            <w:rStyle w:val="Hyperlink"/>
            <w:rFonts w:ascii="Arial Narrow" w:hAnsi="Arial Narrow"/>
            <w:noProof/>
            <w:sz w:val="20"/>
            <w:szCs w:val="20"/>
          </w:rPr>
          <w:t>Batının Din Önderleri ve Batılıların Manevi Susuzluğu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4" w:history="1">
        <w:r w:rsidRPr="003667DC">
          <w:rPr>
            <w:rStyle w:val="Hyperlink"/>
            <w:rFonts w:ascii="Arial Narrow" w:hAnsi="Arial Narrow"/>
            <w:noProof/>
            <w:sz w:val="20"/>
            <w:szCs w:val="20"/>
          </w:rPr>
          <w:t>Yeni Müslüman Olmuş Batılı Şahsiyetlere Göre İslam ve Manevi Doyum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5" w:history="1">
        <w:r w:rsidRPr="003667DC">
          <w:rPr>
            <w:rStyle w:val="Hyperlink"/>
            <w:rFonts w:ascii="Arial Narrow" w:hAnsi="Arial Narrow"/>
            <w:noProof/>
            <w:sz w:val="20"/>
            <w:szCs w:val="20"/>
          </w:rPr>
          <w:t>Üçüncü Etken:</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6" w:history="1">
        <w:r w:rsidRPr="003667DC">
          <w:rPr>
            <w:rStyle w:val="Hyperlink"/>
            <w:rFonts w:ascii="Arial Narrow" w:hAnsi="Arial Narrow"/>
            <w:noProof/>
            <w:sz w:val="20"/>
            <w:szCs w:val="20"/>
          </w:rPr>
          <w:t>Maddi Medeniyetin Günden Güne Artan Karmaşıklığından Eziklik Duygusuna Kapılmak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7" w:history="1">
        <w:r w:rsidRPr="003667DC">
          <w:rPr>
            <w:rStyle w:val="Hyperlink"/>
            <w:rFonts w:ascii="Arial Narrow" w:hAnsi="Arial Narrow"/>
            <w:noProof/>
            <w:sz w:val="20"/>
            <w:szCs w:val="20"/>
          </w:rPr>
          <w:t>Önsöz</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209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8" w:history="1">
        <w:r w:rsidRPr="003667DC">
          <w:rPr>
            <w:rStyle w:val="Hyperlink"/>
            <w:rFonts w:ascii="Arial Narrow" w:hAnsi="Arial Narrow"/>
            <w:noProof/>
            <w:sz w:val="20"/>
            <w:szCs w:val="20"/>
          </w:rPr>
          <w:t>Maddi Medeniyeti Körü Körüne Taklit Döneminin Sona Erişi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213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49" w:history="1">
        <w:r w:rsidRPr="003667DC">
          <w:rPr>
            <w:rStyle w:val="Hyperlink"/>
            <w:rFonts w:ascii="Arial Narrow" w:hAnsi="Arial Narrow"/>
            <w:noProof/>
            <w:sz w:val="20"/>
            <w:szCs w:val="20"/>
          </w:rPr>
          <w:t>Maddi Medeniyetin Kritiği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_Toc61827149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215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0" w:history="1">
        <w:r w:rsidRPr="003667DC">
          <w:rPr>
            <w:rStyle w:val="Hyperlink"/>
            <w:rFonts w:ascii="Arial Narrow" w:hAnsi="Arial Narrow"/>
            <w:noProof/>
            <w:sz w:val="20"/>
            <w:szCs w:val="20"/>
          </w:rPr>
          <w:t>İnsanlığın Ölümü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216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1" w:history="1">
        <w:r w:rsidRPr="003667DC">
          <w:rPr>
            <w:rStyle w:val="Hyperlink"/>
            <w:rFonts w:ascii="Arial Narrow" w:hAnsi="Arial Narrow"/>
            <w:noProof/>
            <w:sz w:val="20"/>
            <w:szCs w:val="20"/>
          </w:rPr>
          <w:t>Çağdaş İnsanın Dine Yönelişi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217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2" w:history="1">
        <w:r w:rsidRPr="003667DC">
          <w:rPr>
            <w:rStyle w:val="Hyperlink"/>
            <w:rFonts w:ascii="Arial Narrow" w:hAnsi="Arial Narrow"/>
            <w:noProof/>
            <w:sz w:val="20"/>
            <w:szCs w:val="20"/>
          </w:rPr>
          <w:t>Bilginlerin İtirafında Dine Geri Dönüş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219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3" w:history="1">
        <w:r w:rsidRPr="003667DC">
          <w:rPr>
            <w:rStyle w:val="Hyperlink"/>
            <w:rFonts w:ascii="Arial Narrow" w:hAnsi="Arial Narrow"/>
            <w:noProof/>
            <w:sz w:val="20"/>
            <w:szCs w:val="20"/>
          </w:rPr>
          <w:t>Allah’a İnanmamak, Çağdaş Medeniyetin En Temel Sorunudur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4" w:history="1">
        <w:r w:rsidRPr="003667DC">
          <w:rPr>
            <w:rStyle w:val="Hyperlink"/>
            <w:rFonts w:ascii="Arial Narrow" w:hAnsi="Arial Narrow"/>
            <w:noProof/>
            <w:sz w:val="20"/>
            <w:szCs w:val="20"/>
          </w:rPr>
          <w:t>2-Modern Medeniyetin Rakam ve İstatistikler Aynasındaki Buhranı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224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5" w:history="1">
        <w:r w:rsidRPr="003667DC">
          <w:rPr>
            <w:rStyle w:val="Hyperlink"/>
            <w:rFonts w:ascii="Arial Narrow" w:hAnsi="Arial Narrow"/>
            <w:noProof/>
            <w:sz w:val="20"/>
            <w:szCs w:val="20"/>
            <w:lang w:bidi="fa-IR"/>
          </w:rPr>
          <w:t>Çağdaş İnsanın Fırtınaya Tutulmuş ve Yolunu Kaybetmiş Gemisi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225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6" w:history="1">
        <w:r w:rsidRPr="003667DC">
          <w:rPr>
            <w:rStyle w:val="Hyperlink"/>
            <w:rFonts w:ascii="Arial Narrow" w:hAnsi="Arial Narrow"/>
            <w:noProof/>
            <w:sz w:val="20"/>
            <w:szCs w:val="20"/>
            <w:lang w:bidi="fa-IR"/>
          </w:rPr>
          <w:t>Çağdaş Dünyanın Düzensizliğinin Temel Sebebi Batının Siyasetl</w:t>
        </w:r>
        <w:r w:rsidRPr="003667DC">
          <w:rPr>
            <w:rStyle w:val="Hyperlink"/>
            <w:rFonts w:ascii="Arial Narrow" w:hAnsi="Arial Narrow"/>
            <w:noProof/>
            <w:sz w:val="20"/>
            <w:szCs w:val="20"/>
            <w:lang w:bidi="fa-IR"/>
          </w:rPr>
          <w:t>e</w:t>
        </w:r>
        <w:r w:rsidRPr="003667DC">
          <w:rPr>
            <w:rStyle w:val="Hyperlink"/>
            <w:rFonts w:ascii="Arial Narrow" w:hAnsi="Arial Narrow"/>
            <w:noProof/>
            <w:sz w:val="20"/>
            <w:szCs w:val="20"/>
            <w:lang w:bidi="fa-IR"/>
          </w:rPr>
          <w:t>ridir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227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7" w:history="1">
        <w:r w:rsidRPr="003667DC">
          <w:rPr>
            <w:rStyle w:val="Hyperlink"/>
            <w:rFonts w:ascii="Arial Narrow" w:hAnsi="Arial Narrow"/>
            <w:noProof/>
            <w:sz w:val="20"/>
            <w:szCs w:val="20"/>
            <w:lang w:bidi="fa-IR"/>
          </w:rPr>
          <w:t>Batının Adil Olmayan Siyasetleri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228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8" w:history="1">
        <w:r w:rsidRPr="003667DC">
          <w:rPr>
            <w:rStyle w:val="Hyperlink"/>
            <w:rFonts w:ascii="Arial Narrow" w:hAnsi="Arial Narrow"/>
            <w:noProof/>
            <w:sz w:val="20"/>
            <w:szCs w:val="20"/>
            <w:lang w:bidi="fa-IR"/>
          </w:rPr>
          <w:t>3-Batı Medeniyeti Modelinin Yenilgisinin En İyi Delili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59" w:history="1">
        <w:r w:rsidRPr="003667DC">
          <w:rPr>
            <w:rStyle w:val="Hyperlink"/>
            <w:rFonts w:ascii="Arial Narrow" w:hAnsi="Arial Narrow"/>
            <w:noProof/>
            <w:sz w:val="20"/>
            <w:szCs w:val="20"/>
            <w:lang w:bidi="fa-IR"/>
          </w:rPr>
          <w:t>Avrupalıların Doğru Yol Seçiminde Taşıdıkları Şüpheler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_Toc61827159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0" w:history="1">
        <w:r w:rsidRPr="003667DC">
          <w:rPr>
            <w:rStyle w:val="Hyperlink"/>
            <w:rFonts w:ascii="Arial Narrow" w:hAnsi="Arial Narrow"/>
            <w:noProof/>
            <w:sz w:val="20"/>
            <w:szCs w:val="20"/>
            <w:lang w:bidi="fa-IR"/>
          </w:rPr>
          <w:t>Amerika Ekonomisinin Kötü Durumu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1" w:history="1">
        <w:r w:rsidRPr="003667DC">
          <w:rPr>
            <w:rStyle w:val="Hyperlink"/>
            <w:rFonts w:ascii="Arial Narrow" w:hAnsi="Arial Narrow"/>
            <w:noProof/>
            <w:sz w:val="20"/>
            <w:szCs w:val="20"/>
            <w:lang w:bidi="fa-IR"/>
          </w:rPr>
          <w:t>Batının, Halkın Hayatını Düzene Koymak İçin Yeni Bir Metoda Duyduğu İhtiyaç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2" w:history="1">
        <w:r w:rsidRPr="003667DC">
          <w:rPr>
            <w:rStyle w:val="Hyperlink"/>
            <w:rFonts w:ascii="Arial Narrow" w:hAnsi="Arial Narrow"/>
            <w:noProof/>
            <w:sz w:val="20"/>
            <w:szCs w:val="20"/>
            <w:lang w:bidi="fa-IR"/>
          </w:rPr>
          <w:t>Batının Kendi Ürettiği Medeniyetin Tuzağına Düşmesi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3" w:history="1">
        <w:r w:rsidRPr="003667DC">
          <w:rPr>
            <w:rStyle w:val="Hyperlink"/>
            <w:rFonts w:ascii="Arial Narrow" w:hAnsi="Arial Narrow"/>
            <w:noProof/>
            <w:sz w:val="20"/>
            <w:szCs w:val="20"/>
            <w:lang w:bidi="fa-IR"/>
          </w:rPr>
          <w:t>Batılı Kültürde Suçluları Teşvik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4" w:history="1">
        <w:r w:rsidRPr="003667DC">
          <w:rPr>
            <w:rStyle w:val="Hyperlink"/>
            <w:rFonts w:ascii="Arial Narrow" w:hAnsi="Arial Narrow"/>
            <w:noProof/>
            <w:sz w:val="20"/>
            <w:szCs w:val="20"/>
            <w:lang w:bidi="fa-IR"/>
          </w:rPr>
          <w:t>Batı Medyası ve Suçluluğa Teşvik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238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5" w:history="1">
        <w:r w:rsidRPr="003667DC">
          <w:rPr>
            <w:rStyle w:val="Hyperlink"/>
            <w:rFonts w:ascii="Arial Narrow" w:hAnsi="Arial Narrow"/>
            <w:noProof/>
            <w:sz w:val="20"/>
            <w:szCs w:val="20"/>
            <w:lang w:bidi="fa-IR"/>
          </w:rPr>
          <w:t>4-Raporlar Aynasında Batılı Ülkelerin Toplumsal Bozuklukları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6" w:history="1">
        <w:r w:rsidRPr="003667DC">
          <w:rPr>
            <w:rStyle w:val="Hyperlink"/>
            <w:rFonts w:ascii="Arial Narrow" w:hAnsi="Arial Narrow"/>
            <w:noProof/>
            <w:sz w:val="20"/>
            <w:szCs w:val="20"/>
            <w:lang w:bidi="fa-IR"/>
          </w:rPr>
          <w:t>2-Almanya’da Uyuşturucu Madde, Cinayet ve Tecavüz Olayları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7" w:history="1">
        <w:r w:rsidRPr="003667DC">
          <w:rPr>
            <w:rStyle w:val="Hyperlink"/>
            <w:rFonts w:ascii="Arial Narrow" w:hAnsi="Arial Narrow"/>
            <w:noProof/>
            <w:sz w:val="20"/>
            <w:szCs w:val="20"/>
            <w:lang w:bidi="fa-IR"/>
          </w:rPr>
          <w:t>3-İtalya’da Çocuk Organı Ticareti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8" w:history="1">
        <w:r w:rsidRPr="003667DC">
          <w:rPr>
            <w:rStyle w:val="Hyperlink"/>
            <w:rFonts w:ascii="Arial Narrow" w:hAnsi="Arial Narrow"/>
            <w:noProof/>
            <w:sz w:val="20"/>
            <w:szCs w:val="20"/>
            <w:lang w:bidi="fa-IR"/>
          </w:rPr>
          <w:t>4-Fransa’da Hırsızlık Pazarı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69" w:history="1">
        <w:r w:rsidRPr="003667DC">
          <w:rPr>
            <w:rStyle w:val="Hyperlink"/>
            <w:rFonts w:ascii="Arial Narrow" w:hAnsi="Arial Narrow"/>
            <w:noProof/>
            <w:sz w:val="20"/>
            <w:szCs w:val="20"/>
            <w:lang w:bidi="fa-IR"/>
          </w:rPr>
          <w:t>5-İsveç Toplumunda Hırsızlık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_Toc61827169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0" w:history="1">
        <w:r w:rsidRPr="003667DC">
          <w:rPr>
            <w:rStyle w:val="Hyperlink"/>
            <w:rFonts w:ascii="Arial Narrow" w:hAnsi="Arial Narrow"/>
            <w:noProof/>
            <w:sz w:val="20"/>
            <w:szCs w:val="20"/>
            <w:lang w:bidi="fa-IR"/>
          </w:rPr>
          <w:t>7-Alman Toplumunda Hırsızlık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1" w:history="1">
        <w:r w:rsidRPr="003667DC">
          <w:rPr>
            <w:rStyle w:val="Hyperlink"/>
            <w:rFonts w:ascii="Arial Narrow" w:hAnsi="Arial Narrow"/>
            <w:noProof/>
            <w:sz w:val="20"/>
            <w:szCs w:val="20"/>
            <w:lang w:bidi="fa-IR"/>
          </w:rPr>
          <w:t>8-Almanya’da Tıp Dalındaki İhtiras</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2" w:history="1">
        <w:r w:rsidRPr="003667DC">
          <w:rPr>
            <w:rStyle w:val="Hyperlink"/>
            <w:rFonts w:ascii="Arial Narrow" w:hAnsi="Arial Narrow"/>
            <w:noProof/>
            <w:sz w:val="20"/>
            <w:szCs w:val="20"/>
            <w:lang w:bidi="fa-IR"/>
          </w:rPr>
          <w:t>9-Alman Devlet Adamlarının Rüşvet Alması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3" w:history="1">
        <w:r w:rsidRPr="003667DC">
          <w:rPr>
            <w:rStyle w:val="Hyperlink"/>
            <w:rFonts w:ascii="Arial Narrow" w:hAnsi="Arial Narrow"/>
            <w:noProof/>
            <w:sz w:val="20"/>
            <w:szCs w:val="20"/>
            <w:lang w:bidi="fa-IR"/>
          </w:rPr>
          <w:t>10-Fransa Toplumunda İdari Yolsuzluklar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4" w:history="1">
        <w:r w:rsidRPr="003667DC">
          <w:rPr>
            <w:rStyle w:val="Hyperlink"/>
            <w:rFonts w:ascii="Arial Narrow" w:hAnsi="Arial Narrow"/>
            <w:noProof/>
            <w:sz w:val="20"/>
            <w:szCs w:val="20"/>
            <w:lang w:bidi="fa-IR"/>
          </w:rPr>
          <w:t>11-Amerika’da Polis Memurlarının Yolsuzluğu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249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5" w:history="1">
        <w:r w:rsidRPr="003667DC">
          <w:rPr>
            <w:rStyle w:val="Hyperlink"/>
            <w:rFonts w:ascii="Arial Narrow" w:hAnsi="Arial Narrow"/>
            <w:noProof/>
            <w:sz w:val="20"/>
            <w:szCs w:val="20"/>
            <w:lang w:bidi="fa-IR"/>
          </w:rPr>
          <w:t>5-Batılı Demokrasi ve Hümanizm Düşüncesinin Yenilgiye Uğr</w:t>
        </w:r>
        <w:r w:rsidRPr="003667DC">
          <w:rPr>
            <w:rStyle w:val="Hyperlink"/>
            <w:rFonts w:ascii="Arial Narrow" w:hAnsi="Arial Narrow"/>
            <w:noProof/>
            <w:sz w:val="20"/>
            <w:szCs w:val="20"/>
            <w:lang w:bidi="fa-IR"/>
          </w:rPr>
          <w:t>a</w:t>
        </w:r>
        <w:r w:rsidRPr="003667DC">
          <w:rPr>
            <w:rStyle w:val="Hyperlink"/>
            <w:rFonts w:ascii="Arial Narrow" w:hAnsi="Arial Narrow"/>
            <w:noProof/>
            <w:sz w:val="20"/>
            <w:szCs w:val="20"/>
            <w:lang w:bidi="fa-IR"/>
          </w:rPr>
          <w:t>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6" w:history="1">
        <w:r w:rsidRPr="003667DC">
          <w:rPr>
            <w:rStyle w:val="Hyperlink"/>
            <w:rFonts w:ascii="Arial Narrow" w:hAnsi="Arial Narrow"/>
            <w:noProof/>
            <w:sz w:val="20"/>
            <w:szCs w:val="20"/>
            <w:lang w:bidi="fa-IR"/>
          </w:rPr>
          <w:t>Hakikat Terazisinde Batılı Demokrasi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7" w:history="1">
        <w:r w:rsidRPr="003667DC">
          <w:rPr>
            <w:rStyle w:val="Hyperlink"/>
            <w:rFonts w:ascii="Arial Narrow" w:hAnsi="Arial Narrow"/>
            <w:noProof/>
            <w:sz w:val="20"/>
            <w:szCs w:val="20"/>
            <w:lang w:bidi="fa-IR"/>
          </w:rPr>
          <w:t>Batılı Demokrasi, Batının Makyavelist Siyasetine Mağlup Düşmüş Haldedir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8" w:history="1">
        <w:r w:rsidRPr="003667DC">
          <w:rPr>
            <w:rStyle w:val="Hyperlink"/>
            <w:rFonts w:ascii="Arial Narrow" w:hAnsi="Arial Narrow"/>
            <w:noProof/>
            <w:sz w:val="20"/>
            <w:szCs w:val="20"/>
            <w:lang w:bidi="fa-IR"/>
          </w:rPr>
          <w:t>Demokrasinin Gerçekleşmiş Örneklerinde Buhran</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79" w:history="1">
        <w:r w:rsidRPr="003667DC">
          <w:rPr>
            <w:rStyle w:val="Hyperlink"/>
            <w:rFonts w:ascii="Arial Narrow" w:hAnsi="Arial Narrow"/>
            <w:noProof/>
            <w:sz w:val="20"/>
            <w:szCs w:val="20"/>
            <w:lang w:bidi="fa-IR"/>
          </w:rPr>
          <w:t>Batılı Demokrasilerin Çıkmazı ve Buhranlar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_Toc61827179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0" w:history="1">
        <w:r w:rsidRPr="003667DC">
          <w:rPr>
            <w:rStyle w:val="Hyperlink"/>
            <w:rFonts w:ascii="Arial Narrow" w:hAnsi="Arial Narrow"/>
            <w:noProof/>
            <w:sz w:val="20"/>
            <w:szCs w:val="20"/>
            <w:lang w:bidi="fa-IR"/>
          </w:rPr>
          <w:t>Eleştiri Yağmuruna Tutulan Batılı Demokrasi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1" w:history="1">
        <w:r w:rsidRPr="003667DC">
          <w:rPr>
            <w:rStyle w:val="Hyperlink"/>
            <w:rFonts w:ascii="Arial Narrow" w:hAnsi="Arial Narrow"/>
            <w:noProof/>
            <w:sz w:val="20"/>
            <w:szCs w:val="20"/>
            <w:lang w:bidi="fa-IR"/>
          </w:rPr>
          <w:t>Batının Halkçılık Sloganını Bir Araç Olarak Kullanması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259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2" w:history="1">
        <w:r w:rsidRPr="003667DC">
          <w:rPr>
            <w:rStyle w:val="Hyperlink"/>
            <w:rFonts w:ascii="Arial Narrow" w:hAnsi="Arial Narrow"/>
            <w:noProof/>
            <w:sz w:val="20"/>
            <w:szCs w:val="20"/>
            <w:lang w:bidi="fa-IR"/>
          </w:rPr>
          <w:t>Batılı Vatandaşların Haklarının Çiğnenmesi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3" w:history="1">
        <w:r w:rsidRPr="003667DC">
          <w:rPr>
            <w:rStyle w:val="Hyperlink"/>
            <w:rFonts w:ascii="Arial Narrow" w:hAnsi="Arial Narrow"/>
            <w:noProof/>
            <w:sz w:val="20"/>
            <w:szCs w:val="20"/>
            <w:lang w:bidi="fa-IR"/>
          </w:rPr>
          <w:t>6- Batıda Önderlik Buhranı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4" w:history="1">
        <w:r w:rsidRPr="003667DC">
          <w:rPr>
            <w:rStyle w:val="Hyperlink"/>
            <w:rFonts w:ascii="Arial Narrow" w:hAnsi="Arial Narrow"/>
            <w:noProof/>
            <w:sz w:val="20"/>
            <w:szCs w:val="20"/>
            <w:lang w:bidi="fa-IR"/>
          </w:rPr>
          <w:t>Batıda Seçkin Önderlerin Görülmemiş Bir Şekilde Azalması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5" w:history="1">
        <w:r w:rsidRPr="003667DC">
          <w:rPr>
            <w:rStyle w:val="Hyperlink"/>
            <w:rFonts w:ascii="Arial Narrow" w:hAnsi="Arial Narrow"/>
            <w:noProof/>
            <w:sz w:val="20"/>
            <w:szCs w:val="20"/>
            <w:lang w:bidi="fa-IR"/>
          </w:rPr>
          <w:t>Batılı Toplumların Siyasi Önderlerinden Hoşnutsuzluğu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6" w:history="1">
        <w:r w:rsidRPr="003667DC">
          <w:rPr>
            <w:rStyle w:val="Hyperlink"/>
            <w:rFonts w:ascii="Arial Narrow" w:hAnsi="Arial Narrow"/>
            <w:noProof/>
            <w:sz w:val="20"/>
            <w:szCs w:val="20"/>
            <w:lang w:bidi="fa-IR"/>
          </w:rPr>
          <w:t>Batı Dünyasının Karmaşık Sorunları ve Önderlik Buhranı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7" w:history="1">
        <w:r w:rsidRPr="003667DC">
          <w:rPr>
            <w:rStyle w:val="Hyperlink"/>
            <w:rFonts w:ascii="Arial Narrow" w:hAnsi="Arial Narrow"/>
            <w:noProof/>
            <w:sz w:val="20"/>
            <w:szCs w:val="20"/>
            <w:lang w:bidi="fa-IR"/>
          </w:rPr>
          <w:t>7- Görüş Sahiplerinin Batı Medeniyetinin İflas Ettiğini Önemle Vurgulaması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8" w:history="1">
        <w:r w:rsidRPr="003667DC">
          <w:rPr>
            <w:rStyle w:val="Hyperlink"/>
            <w:rFonts w:ascii="Arial Narrow" w:hAnsi="Arial Narrow"/>
            <w:noProof/>
            <w:sz w:val="20"/>
            <w:szCs w:val="20"/>
            <w:lang w:bidi="fa-IR"/>
          </w:rPr>
          <w:t>Batı Medeniyeti; Gerçek mi Yoksa Hayal mi?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89" w:history="1">
        <w:r w:rsidRPr="003667DC">
          <w:rPr>
            <w:rStyle w:val="Hyperlink"/>
            <w:rFonts w:ascii="Arial Narrow" w:hAnsi="Arial Narrow"/>
            <w:noProof/>
            <w:sz w:val="20"/>
            <w:szCs w:val="20"/>
            <w:lang w:bidi="fa-IR"/>
          </w:rPr>
          <w:t>Milletlerin Batı Hakkındaki Yanlış Düşüncesi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_Toc61827189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0" w:history="1">
        <w:r w:rsidRPr="003667DC">
          <w:rPr>
            <w:rStyle w:val="Hyperlink"/>
            <w:rFonts w:ascii="Arial Narrow" w:hAnsi="Arial Narrow"/>
            <w:noProof/>
            <w:sz w:val="20"/>
            <w:szCs w:val="20"/>
            <w:lang w:bidi="fa-IR"/>
          </w:rPr>
          <w:t>Batı ve Yüce İnsani Değerlerin Yokluğu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1" w:history="1">
        <w:r w:rsidRPr="003667DC">
          <w:rPr>
            <w:rStyle w:val="Hyperlink"/>
            <w:rFonts w:ascii="Arial Narrow" w:hAnsi="Arial Narrow"/>
            <w:noProof/>
            <w:sz w:val="20"/>
            <w:szCs w:val="20"/>
            <w:lang w:bidi="fa-IR"/>
          </w:rPr>
          <w:t>Batı Dünyasının Deruni ve Zahiri Bozukluğu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268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2" w:history="1">
        <w:r w:rsidRPr="003667DC">
          <w:rPr>
            <w:rStyle w:val="Hyperlink"/>
            <w:rFonts w:ascii="Arial Narrow" w:hAnsi="Arial Narrow"/>
            <w:noProof/>
            <w:sz w:val="20"/>
            <w:szCs w:val="20"/>
            <w:lang w:bidi="fa-IR"/>
          </w:rPr>
          <w:t>8- Gelişme ve Genişleme Dalında Batılı Modellere Gittikçe Artan Evrensel Bir Muhalefet</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3" w:history="1">
        <w:r w:rsidRPr="003667DC">
          <w:rPr>
            <w:rStyle w:val="Hyperlink"/>
            <w:rFonts w:ascii="Arial Narrow" w:hAnsi="Arial Narrow"/>
            <w:noProof/>
            <w:sz w:val="20"/>
            <w:szCs w:val="20"/>
            <w:lang w:bidi="fa-IR"/>
          </w:rPr>
          <w:t>Batının Kalkınma Modelinin Deruni Mantığında Karmaşıklık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4" w:history="1">
        <w:r w:rsidRPr="003667DC">
          <w:rPr>
            <w:rStyle w:val="Hyperlink"/>
            <w:rFonts w:ascii="Arial Narrow" w:hAnsi="Arial Narrow"/>
            <w:noProof/>
            <w:sz w:val="20"/>
            <w:szCs w:val="20"/>
            <w:lang w:bidi="fa-IR"/>
          </w:rPr>
          <w:t>Batılı Kimliksiz Hayatı Tavsiye Etmekten Sakınmak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5" w:history="1">
        <w:r w:rsidRPr="003667DC">
          <w:rPr>
            <w:rStyle w:val="Hyperlink"/>
            <w:rFonts w:ascii="Arial Narrow" w:hAnsi="Arial Narrow"/>
            <w:noProof/>
            <w:sz w:val="20"/>
            <w:szCs w:val="20"/>
            <w:lang w:bidi="fa-IR"/>
          </w:rPr>
          <w:t>Batının Kapsamlı Bir Sistem Sunmaktan Aciz Olması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6" w:history="1">
        <w:r w:rsidRPr="003667DC">
          <w:rPr>
            <w:rStyle w:val="Hyperlink"/>
            <w:rFonts w:ascii="Arial Narrow" w:hAnsi="Arial Narrow"/>
            <w:noProof/>
            <w:sz w:val="20"/>
            <w:szCs w:val="20"/>
            <w:lang w:bidi="fa-IR"/>
          </w:rPr>
          <w:t>Fakirlik Amerikan Modeline Körü Körüne Uymaktan Hasıl Olma</w:t>
        </w:r>
        <w:r w:rsidRPr="003667DC">
          <w:rPr>
            <w:rStyle w:val="Hyperlink"/>
            <w:rFonts w:ascii="Arial Narrow" w:hAnsi="Arial Narrow"/>
            <w:noProof/>
            <w:sz w:val="20"/>
            <w:szCs w:val="20"/>
            <w:lang w:bidi="fa-IR"/>
          </w:rPr>
          <w:t>k</w:t>
        </w:r>
        <w:r w:rsidRPr="003667DC">
          <w:rPr>
            <w:rStyle w:val="Hyperlink"/>
            <w:rFonts w:ascii="Arial Narrow" w:hAnsi="Arial Narrow"/>
            <w:noProof/>
            <w:sz w:val="20"/>
            <w:szCs w:val="20"/>
            <w:lang w:bidi="fa-IR"/>
          </w:rPr>
          <w:t>tadır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7" w:history="1">
        <w:r w:rsidRPr="003667DC">
          <w:rPr>
            <w:rStyle w:val="Hyperlink"/>
            <w:rFonts w:ascii="Arial Narrow" w:hAnsi="Arial Narrow"/>
            <w:noProof/>
            <w:sz w:val="20"/>
            <w:szCs w:val="20"/>
            <w:lang w:bidi="fa-IR"/>
          </w:rPr>
          <w:t>Üçüncü Dünya Ülkeleri ve Batının Önerdiği Düzeni Kabullenm</w:t>
        </w:r>
        <w:r w:rsidRPr="003667DC">
          <w:rPr>
            <w:rStyle w:val="Hyperlink"/>
            <w:rFonts w:ascii="Arial Narrow" w:hAnsi="Arial Narrow"/>
            <w:noProof/>
            <w:sz w:val="20"/>
            <w:szCs w:val="20"/>
            <w:lang w:bidi="fa-IR"/>
          </w:rPr>
          <w:t>e</w:t>
        </w:r>
        <w:r w:rsidRPr="003667DC">
          <w:rPr>
            <w:rStyle w:val="Hyperlink"/>
            <w:rFonts w:ascii="Arial Narrow" w:hAnsi="Arial Narrow"/>
            <w:noProof/>
            <w:sz w:val="20"/>
            <w:szCs w:val="20"/>
            <w:lang w:bidi="fa-IR"/>
          </w:rPr>
          <w: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8" w:history="1">
        <w:r w:rsidRPr="003667DC">
          <w:rPr>
            <w:rStyle w:val="Hyperlink"/>
            <w:rFonts w:ascii="Arial Narrow" w:hAnsi="Arial Narrow"/>
            <w:noProof/>
            <w:sz w:val="20"/>
            <w:szCs w:val="20"/>
            <w:lang w:bidi="fa-IR"/>
          </w:rPr>
          <w:t>Batılı Olmayan Ülkelerin Yeni Bir Yol Arayışı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199" w:history="1">
        <w:r w:rsidRPr="003667DC">
          <w:rPr>
            <w:rStyle w:val="Hyperlink"/>
            <w:rFonts w:ascii="Arial Narrow" w:hAnsi="Arial Narrow"/>
            <w:noProof/>
            <w:sz w:val="20"/>
            <w:szCs w:val="20"/>
            <w:lang w:bidi="fa-IR"/>
          </w:rPr>
          <w:t>Batı Medeniyetinin Yenilgisi ve Liberalizmin Batışı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_Toc61827199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276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0" w:history="1">
        <w:r w:rsidRPr="003667DC">
          <w:rPr>
            <w:rStyle w:val="Hyperlink"/>
            <w:rFonts w:ascii="Arial Narrow" w:hAnsi="Arial Narrow"/>
            <w:noProof/>
            <w:sz w:val="20"/>
            <w:szCs w:val="20"/>
            <w:lang w:bidi="fa-IR"/>
          </w:rPr>
          <w:t>7- Amerikalılar İçin Maddi Kültürün Uğursuz Armağanı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1" w:history="1">
        <w:r w:rsidRPr="003667DC">
          <w:rPr>
            <w:rStyle w:val="Hyperlink"/>
            <w:rFonts w:ascii="Arial Narrow" w:hAnsi="Arial Narrow"/>
            <w:noProof/>
            <w:sz w:val="20"/>
            <w:szCs w:val="20"/>
            <w:lang w:bidi="fa-IR"/>
          </w:rPr>
          <w:t>8- Amerika’da Kadının Saygınlığının Ortadan Kalkması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295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2" w:history="1">
        <w:r w:rsidRPr="003667DC">
          <w:rPr>
            <w:rStyle w:val="Hyperlink"/>
            <w:rFonts w:ascii="Arial Narrow" w:hAnsi="Arial Narrow"/>
            <w:noProof/>
            <w:sz w:val="20"/>
            <w:szCs w:val="20"/>
            <w:lang w:bidi="fa-IR"/>
          </w:rPr>
          <w:t>9- Uyuşturucu Madde</w:t>
        </w:r>
        <w:r w:rsidR="008F220F">
          <w:rPr>
            <w:rStyle w:val="Hyperlink"/>
            <w:rFonts w:ascii="Arial Narrow" w:hAnsi="Arial Narrow"/>
            <w:noProof/>
            <w:sz w:val="20"/>
            <w:szCs w:val="20"/>
            <w:lang w:bidi="fa-IR"/>
          </w:rPr>
          <w:t xml:space="preserve"> Kaçakçılığı ve Uyuşturucu</w:t>
        </w:r>
        <w:r w:rsidRPr="003667DC">
          <w:rPr>
            <w:rStyle w:val="Hyperlink"/>
            <w:rFonts w:ascii="Arial Narrow" w:hAnsi="Arial Narrow"/>
            <w:noProof/>
            <w:sz w:val="20"/>
            <w:szCs w:val="20"/>
            <w:lang w:bidi="fa-IR"/>
          </w:rPr>
          <w:t xml:space="preserve"> Bağıml</w:t>
        </w:r>
        <w:r w:rsidRPr="003667DC">
          <w:rPr>
            <w:rStyle w:val="Hyperlink"/>
            <w:rFonts w:ascii="Arial Narrow" w:hAnsi="Arial Narrow"/>
            <w:noProof/>
            <w:sz w:val="20"/>
            <w:szCs w:val="20"/>
            <w:lang w:bidi="fa-IR"/>
          </w:rPr>
          <w:t>ı</w:t>
        </w:r>
        <w:r w:rsidRPr="003667DC">
          <w:rPr>
            <w:rStyle w:val="Hyperlink"/>
            <w:rFonts w:ascii="Arial Narrow" w:hAnsi="Arial Narrow"/>
            <w:noProof/>
            <w:sz w:val="20"/>
            <w:szCs w:val="20"/>
            <w:lang w:bidi="fa-IR"/>
          </w:rPr>
          <w:t>lığının Hızla Yaygınlaşması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296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3" w:history="1">
        <w:r w:rsidRPr="003667DC">
          <w:rPr>
            <w:rStyle w:val="Hyperlink"/>
            <w:rFonts w:ascii="Arial Narrow" w:hAnsi="Arial Narrow"/>
            <w:noProof/>
            <w:sz w:val="20"/>
            <w:szCs w:val="20"/>
            <w:lang w:bidi="fa-IR"/>
          </w:rPr>
          <w:t>10- Buhrana Düşmüş Amerika’da Hapishane Yapımının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298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4" w:history="1">
        <w:r w:rsidRPr="003667DC">
          <w:rPr>
            <w:rStyle w:val="Hyperlink"/>
            <w:rFonts w:ascii="Arial Narrow" w:hAnsi="Arial Narrow"/>
            <w:noProof/>
            <w:sz w:val="20"/>
            <w:szCs w:val="20"/>
            <w:lang w:bidi="fa-IR"/>
          </w:rPr>
          <w:t>11- Amerikan Eğitim Sistemi Bir Çok Bozuklukların Kökeni K</w:t>
        </w:r>
        <w:r w:rsidRPr="003667DC">
          <w:rPr>
            <w:rStyle w:val="Hyperlink"/>
            <w:rFonts w:ascii="Arial Narrow" w:hAnsi="Arial Narrow"/>
            <w:noProof/>
            <w:sz w:val="20"/>
            <w:szCs w:val="20"/>
            <w:lang w:bidi="fa-IR"/>
          </w:rPr>
          <w:t>o</w:t>
        </w:r>
        <w:r w:rsidRPr="003667DC">
          <w:rPr>
            <w:rStyle w:val="Hyperlink"/>
            <w:rFonts w:ascii="Arial Narrow" w:hAnsi="Arial Narrow"/>
            <w:noProof/>
            <w:sz w:val="20"/>
            <w:szCs w:val="20"/>
            <w:lang w:bidi="fa-IR"/>
          </w:rPr>
          <w:t>numundadır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5" w:history="1">
        <w:r w:rsidRPr="003667DC">
          <w:rPr>
            <w:rStyle w:val="Hyperlink"/>
            <w:rFonts w:ascii="Arial Narrow" w:hAnsi="Arial Narrow"/>
            <w:noProof/>
            <w:sz w:val="20"/>
            <w:szCs w:val="20"/>
            <w:lang w:bidi="fa-IR"/>
          </w:rPr>
          <w:t>12- Amerikalı Uzmanların Büyük Buhranlardan Endişe Duyması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6" w:history="1">
        <w:r w:rsidRPr="003667DC">
          <w:rPr>
            <w:rStyle w:val="Hyperlink"/>
            <w:rFonts w:ascii="Arial Narrow" w:hAnsi="Arial Narrow"/>
            <w:noProof/>
            <w:sz w:val="20"/>
            <w:szCs w:val="20"/>
            <w:lang w:bidi="fa-IR"/>
          </w:rPr>
          <w:t>13- Amerika Kudretinin Gittikçe Yok Olmaya Yüz Tuttuğunun N</w:t>
        </w:r>
        <w:r w:rsidRPr="003667DC">
          <w:rPr>
            <w:rStyle w:val="Hyperlink"/>
            <w:rFonts w:ascii="Arial Narrow" w:hAnsi="Arial Narrow"/>
            <w:noProof/>
            <w:sz w:val="20"/>
            <w:szCs w:val="20"/>
            <w:lang w:bidi="fa-IR"/>
          </w:rPr>
          <w:t>i</w:t>
        </w:r>
        <w:r w:rsidRPr="003667DC">
          <w:rPr>
            <w:rStyle w:val="Hyperlink"/>
            <w:rFonts w:ascii="Arial Narrow" w:hAnsi="Arial Narrow"/>
            <w:noProof/>
            <w:sz w:val="20"/>
            <w:szCs w:val="20"/>
            <w:lang w:bidi="fa-IR"/>
          </w:rPr>
          <w:t>şaneleri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7" w:history="1">
        <w:r w:rsidRPr="003667DC">
          <w:rPr>
            <w:rStyle w:val="Hyperlink"/>
            <w:rFonts w:ascii="Arial Narrow" w:hAnsi="Arial Narrow"/>
            <w:noProof/>
            <w:sz w:val="20"/>
            <w:szCs w:val="20"/>
            <w:lang w:bidi="fa-IR"/>
          </w:rPr>
          <w:t>1- Halkın Yöneticilere Güveninin Azalması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8" w:history="1">
        <w:r w:rsidRPr="003667DC">
          <w:rPr>
            <w:rStyle w:val="Hyperlink"/>
            <w:rFonts w:ascii="Arial Narrow" w:hAnsi="Arial Narrow"/>
            <w:noProof/>
            <w:sz w:val="20"/>
            <w:szCs w:val="20"/>
            <w:lang w:bidi="fa-IR"/>
          </w:rPr>
          <w:t>A- Rakamlar Aynasında Milli ve Devlete Ait Kurumlara İtimadın Azalması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09" w:history="1">
        <w:r w:rsidRPr="003667DC">
          <w:rPr>
            <w:rStyle w:val="Hyperlink"/>
            <w:rFonts w:ascii="Arial Narrow" w:hAnsi="Arial Narrow"/>
            <w:noProof/>
            <w:sz w:val="20"/>
            <w:szCs w:val="20"/>
            <w:lang w:bidi="fa-IR"/>
          </w:rPr>
          <w:t>B- Amerikalı Yetkililerin Ahlaki ve Mali Fesatları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_Toc61827209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0" w:history="1">
        <w:r w:rsidRPr="003667DC">
          <w:rPr>
            <w:rStyle w:val="Hyperlink"/>
            <w:rFonts w:ascii="Arial Narrow" w:hAnsi="Arial Narrow"/>
            <w:noProof/>
            <w:sz w:val="20"/>
            <w:szCs w:val="20"/>
            <w:lang w:bidi="fa-IR"/>
          </w:rPr>
          <w:t>C- Buhranları Kontrol Etmede Amerikan Siyasetçilerinin Başarısı</w:t>
        </w:r>
        <w:r w:rsidRPr="003667DC">
          <w:rPr>
            <w:rStyle w:val="Hyperlink"/>
            <w:rFonts w:ascii="Arial Narrow" w:hAnsi="Arial Narrow"/>
            <w:noProof/>
            <w:sz w:val="20"/>
            <w:szCs w:val="20"/>
            <w:lang w:bidi="fa-IR"/>
          </w:rPr>
          <w:t>z</w:t>
        </w:r>
        <w:r w:rsidRPr="003667DC">
          <w:rPr>
            <w:rStyle w:val="Hyperlink"/>
            <w:rFonts w:ascii="Arial Narrow" w:hAnsi="Arial Narrow"/>
            <w:noProof/>
            <w:sz w:val="20"/>
            <w:szCs w:val="20"/>
            <w:lang w:bidi="fa-IR"/>
          </w:rPr>
          <w:t>lığı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309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1" w:history="1">
        <w:r w:rsidRPr="003667DC">
          <w:rPr>
            <w:rStyle w:val="Hyperlink"/>
            <w:rFonts w:ascii="Arial Narrow" w:hAnsi="Arial Narrow"/>
            <w:noProof/>
            <w:sz w:val="20"/>
            <w:szCs w:val="20"/>
            <w:lang w:bidi="fa-IR"/>
          </w:rPr>
          <w:t>C- 1- Amerika Halkının Siyasetçilerin Yalan Vaatlerinden Endiş</w:t>
        </w:r>
        <w:r w:rsidRPr="003667DC">
          <w:rPr>
            <w:rStyle w:val="Hyperlink"/>
            <w:rFonts w:ascii="Arial Narrow" w:hAnsi="Arial Narrow"/>
            <w:noProof/>
            <w:sz w:val="20"/>
            <w:szCs w:val="20"/>
            <w:lang w:bidi="fa-IR"/>
          </w:rPr>
          <w:t>e</w:t>
        </w:r>
        <w:r w:rsidRPr="003667DC">
          <w:rPr>
            <w:rStyle w:val="Hyperlink"/>
            <w:rFonts w:ascii="Arial Narrow" w:hAnsi="Arial Narrow"/>
            <w:noProof/>
            <w:sz w:val="20"/>
            <w:szCs w:val="20"/>
            <w:lang w:bidi="fa-IR"/>
          </w:rPr>
          <w:t>ye Kapılması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2" w:history="1">
        <w:r w:rsidRPr="003667DC">
          <w:rPr>
            <w:rStyle w:val="Hyperlink"/>
            <w:rFonts w:ascii="Arial Narrow" w:hAnsi="Arial Narrow"/>
            <w:noProof/>
            <w:sz w:val="20"/>
            <w:szCs w:val="20"/>
            <w:lang w:bidi="fa-IR"/>
          </w:rPr>
          <w:t xml:space="preserve">C- 2- Halkın Endişelerinin Artması ve Yöneticilerin Gücünün </w:t>
        </w:r>
        <w:r w:rsidRPr="003667DC">
          <w:rPr>
            <w:rStyle w:val="Hyperlink"/>
            <w:rFonts w:ascii="Arial Narrow" w:hAnsi="Arial Narrow"/>
            <w:noProof/>
            <w:sz w:val="20"/>
            <w:szCs w:val="20"/>
            <w:lang w:bidi="fa-IR"/>
          </w:rPr>
          <w:t>A</w:t>
        </w:r>
        <w:r w:rsidRPr="003667DC">
          <w:rPr>
            <w:rStyle w:val="Hyperlink"/>
            <w:rFonts w:ascii="Arial Narrow" w:hAnsi="Arial Narrow"/>
            <w:noProof/>
            <w:sz w:val="20"/>
            <w:szCs w:val="20"/>
            <w:lang w:bidi="fa-IR"/>
          </w:rPr>
          <w:t>zalması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3" w:history="1">
        <w:r w:rsidRPr="003667DC">
          <w:rPr>
            <w:rStyle w:val="Hyperlink"/>
            <w:rFonts w:ascii="Arial Narrow" w:hAnsi="Arial Narrow"/>
            <w:noProof/>
            <w:sz w:val="20"/>
            <w:szCs w:val="20"/>
            <w:lang w:bidi="fa-IR"/>
          </w:rPr>
          <w:t>Ümitsiz Edici Şartlar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4" w:history="1">
        <w:r w:rsidRPr="003667DC">
          <w:rPr>
            <w:rStyle w:val="Hyperlink"/>
            <w:rFonts w:ascii="Arial Narrow" w:hAnsi="Arial Narrow"/>
            <w:noProof/>
            <w:sz w:val="20"/>
            <w:szCs w:val="20"/>
            <w:lang w:bidi="fa-IR"/>
          </w:rPr>
          <w:t>2- Amerika’nın Dünya Liderliği Görüşüne Uluslararası Muhalefet</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5" w:history="1">
        <w:r w:rsidRPr="003667DC">
          <w:rPr>
            <w:rStyle w:val="Hyperlink"/>
            <w:rFonts w:ascii="Arial Narrow" w:hAnsi="Arial Narrow"/>
            <w:noProof/>
            <w:sz w:val="20"/>
            <w:szCs w:val="20"/>
            <w:lang w:bidi="fa-IR"/>
          </w:rPr>
          <w:t>Amerika’nın Utanç Verici İddiası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6" w:history="1">
        <w:r w:rsidRPr="003667DC">
          <w:rPr>
            <w:rStyle w:val="Hyperlink"/>
            <w:rFonts w:ascii="Arial Narrow" w:hAnsi="Arial Narrow"/>
            <w:noProof/>
            <w:sz w:val="20"/>
            <w:szCs w:val="20"/>
            <w:lang w:bidi="fa-IR"/>
          </w:rPr>
          <w:t>Bu Ülkeyle Hiç Kimseye Önderlik Edilemez</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7" w:history="1">
        <w:r w:rsidRPr="003667DC">
          <w:rPr>
            <w:rStyle w:val="Hyperlink"/>
            <w:rFonts w:ascii="Arial Narrow" w:hAnsi="Arial Narrow"/>
            <w:noProof/>
            <w:sz w:val="20"/>
            <w:szCs w:val="20"/>
            <w:lang w:bidi="fa-IR"/>
          </w:rPr>
          <w:t>Amerika’nın Dünyayı İdare Etme Salahiyetine Sahip Olmayışı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8" w:history="1">
        <w:r w:rsidRPr="003667DC">
          <w:rPr>
            <w:rStyle w:val="Hyperlink"/>
            <w:rFonts w:ascii="Arial Narrow" w:hAnsi="Arial Narrow"/>
            <w:noProof/>
            <w:sz w:val="20"/>
            <w:szCs w:val="20"/>
            <w:lang w:bidi="fa-IR"/>
          </w:rPr>
          <w:t>14- Amerikalı Şahsiyetlerin İtirafları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19" w:history="1">
        <w:r w:rsidRPr="003667DC">
          <w:rPr>
            <w:rStyle w:val="Hyperlink"/>
            <w:rFonts w:ascii="Arial Narrow" w:hAnsi="Arial Narrow"/>
            <w:noProof/>
            <w:sz w:val="20"/>
            <w:szCs w:val="20"/>
            <w:lang w:bidi="fa-IR"/>
          </w:rPr>
          <w:t>1- Amerikan Toplumundaki Kültürel Hastalıklar Hakkındaki İtira</w:t>
        </w:r>
        <w:r w:rsidRPr="003667DC">
          <w:rPr>
            <w:rStyle w:val="Hyperlink"/>
            <w:rFonts w:ascii="Arial Narrow" w:hAnsi="Arial Narrow"/>
            <w:noProof/>
            <w:sz w:val="20"/>
            <w:szCs w:val="20"/>
            <w:lang w:bidi="fa-IR"/>
          </w:rPr>
          <w:t>f</w:t>
        </w:r>
        <w:r w:rsidRPr="003667DC">
          <w:rPr>
            <w:rStyle w:val="Hyperlink"/>
            <w:rFonts w:ascii="Arial Narrow" w:hAnsi="Arial Narrow"/>
            <w:noProof/>
            <w:sz w:val="20"/>
            <w:szCs w:val="20"/>
            <w:lang w:bidi="fa-IR"/>
          </w:rPr>
          <w:t>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_Toc61827219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0" w:history="1">
        <w:r w:rsidRPr="003667DC">
          <w:rPr>
            <w:rStyle w:val="Hyperlink"/>
            <w:rFonts w:ascii="Arial Narrow" w:hAnsi="Arial Narrow"/>
            <w:noProof/>
            <w:sz w:val="20"/>
            <w:szCs w:val="20"/>
            <w:lang w:bidi="fa-IR"/>
          </w:rPr>
          <w:t>A- Amerikan Kültürü Yeniden Yazılmaya İhtiyaç Duymaktadır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1" w:history="1">
        <w:r w:rsidRPr="003667DC">
          <w:rPr>
            <w:rStyle w:val="Hyperlink"/>
            <w:rFonts w:ascii="Arial Narrow" w:hAnsi="Arial Narrow"/>
            <w:noProof/>
            <w:sz w:val="20"/>
            <w:szCs w:val="20"/>
            <w:lang w:bidi="fa-IR"/>
          </w:rPr>
          <w:t>B- Amerika Toplumunun Kültürel Standartlarının Düşüşü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2" w:history="1">
        <w:r w:rsidRPr="003667DC">
          <w:rPr>
            <w:rStyle w:val="Hyperlink"/>
            <w:rFonts w:ascii="Arial Narrow" w:hAnsi="Arial Narrow"/>
            <w:noProof/>
            <w:sz w:val="20"/>
            <w:szCs w:val="20"/>
            <w:lang w:bidi="fa-IR"/>
          </w:rPr>
          <w:t>C- Amerikan Toplumunun Deruni Aşağılık Haletine Maruz Kalm</w:t>
        </w:r>
        <w:r w:rsidRPr="003667DC">
          <w:rPr>
            <w:rStyle w:val="Hyperlink"/>
            <w:rFonts w:ascii="Arial Narrow" w:hAnsi="Arial Narrow"/>
            <w:noProof/>
            <w:sz w:val="20"/>
            <w:szCs w:val="20"/>
            <w:lang w:bidi="fa-IR"/>
          </w:rPr>
          <w:t>a</w:t>
        </w:r>
        <w:r w:rsidRPr="003667DC">
          <w:rPr>
            <w:rStyle w:val="Hyperlink"/>
            <w:rFonts w:ascii="Arial Narrow" w:hAnsi="Arial Narrow"/>
            <w:noProof/>
            <w:sz w:val="20"/>
            <w:szCs w:val="20"/>
            <w:lang w:bidi="fa-IR"/>
          </w:rPr>
          <w:t>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3" w:history="1">
        <w:r w:rsidRPr="003667DC">
          <w:rPr>
            <w:rStyle w:val="Hyperlink"/>
            <w:rFonts w:ascii="Arial Narrow" w:hAnsi="Arial Narrow"/>
            <w:noProof/>
            <w:sz w:val="20"/>
            <w:szCs w:val="20"/>
            <w:lang w:bidi="fa-IR"/>
          </w:rPr>
          <w:t>D- Amerikan Toplumunda Veba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319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4" w:history="1">
        <w:r w:rsidRPr="003667DC">
          <w:rPr>
            <w:rStyle w:val="Hyperlink"/>
            <w:rFonts w:ascii="Arial Narrow" w:hAnsi="Arial Narrow"/>
            <w:noProof/>
            <w:sz w:val="20"/>
            <w:szCs w:val="20"/>
            <w:lang w:bidi="fa-IR"/>
          </w:rPr>
          <w:t>2- Amerika’nın K</w:t>
        </w:r>
        <w:r w:rsidR="008F220F">
          <w:rPr>
            <w:rStyle w:val="Hyperlink"/>
            <w:rFonts w:ascii="Arial Narrow" w:hAnsi="Arial Narrow"/>
            <w:noProof/>
            <w:sz w:val="20"/>
            <w:szCs w:val="20"/>
            <w:lang w:bidi="fa-IR"/>
          </w:rPr>
          <w:t xml:space="preserve">ültürel Hastalığını </w:t>
        </w:r>
        <w:r w:rsidRPr="003667DC">
          <w:rPr>
            <w:rStyle w:val="Hyperlink"/>
            <w:rFonts w:ascii="Arial Narrow" w:hAnsi="Arial Narrow"/>
            <w:noProof/>
            <w:sz w:val="20"/>
            <w:szCs w:val="20"/>
            <w:lang w:bidi="fa-IR"/>
          </w:rPr>
          <w:t>Tedavi Etmenin Zarureti Hakkındaki İtiraflar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5" w:history="1">
        <w:r w:rsidRPr="003667DC">
          <w:rPr>
            <w:rStyle w:val="Hyperlink"/>
            <w:rFonts w:ascii="Arial Narrow" w:hAnsi="Arial Narrow"/>
            <w:noProof/>
            <w:sz w:val="20"/>
            <w:szCs w:val="20"/>
            <w:lang w:bidi="fa-IR"/>
          </w:rPr>
          <w:t>A- Bir Temizlik ve Riyazet Dönemine Duyulan İhtiyaç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6" w:history="1">
        <w:r w:rsidRPr="003667DC">
          <w:rPr>
            <w:rStyle w:val="Hyperlink"/>
            <w:rFonts w:ascii="Arial Narrow" w:hAnsi="Arial Narrow"/>
            <w:noProof/>
            <w:sz w:val="20"/>
            <w:szCs w:val="20"/>
            <w:lang w:bidi="fa-IR"/>
          </w:rPr>
          <w:t>B- Kültürel Pislikleri Temizlemenin Zarureti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7" w:history="1">
        <w:r w:rsidRPr="003667DC">
          <w:rPr>
            <w:rStyle w:val="Hyperlink"/>
            <w:rFonts w:ascii="Arial Narrow" w:hAnsi="Arial Narrow"/>
            <w:noProof/>
            <w:sz w:val="20"/>
            <w:szCs w:val="20"/>
            <w:lang w:bidi="fa-IR"/>
          </w:rPr>
          <w:t>C- Amerikan Kültüründe Bir Devrimin Zarureti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8" w:history="1">
        <w:r w:rsidRPr="003667DC">
          <w:rPr>
            <w:rStyle w:val="Hyperlink"/>
            <w:rFonts w:ascii="Arial Narrow" w:hAnsi="Arial Narrow"/>
            <w:noProof/>
            <w:sz w:val="20"/>
            <w:szCs w:val="20"/>
            <w:lang w:bidi="fa-IR"/>
          </w:rPr>
          <w:t>3- Kültürel Hastalıkları Tedavi Etmede Din ve Maneviyatın Rolü Hakkında İtiraflar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29" w:history="1">
        <w:r w:rsidRPr="003667DC">
          <w:rPr>
            <w:rStyle w:val="Hyperlink"/>
            <w:rFonts w:ascii="Arial Narrow" w:hAnsi="Arial Narrow"/>
            <w:noProof/>
            <w:sz w:val="20"/>
            <w:szCs w:val="20"/>
            <w:lang w:bidi="fa-IR"/>
          </w:rPr>
          <w:t>A- Din ve Hayatta Huzurun Elde Edilmesi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_Toc61827229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0" w:history="1">
        <w:r w:rsidRPr="003667DC">
          <w:rPr>
            <w:rStyle w:val="Hyperlink"/>
            <w:rFonts w:ascii="Arial Narrow" w:hAnsi="Arial Narrow"/>
            <w:noProof/>
            <w:sz w:val="20"/>
            <w:szCs w:val="20"/>
            <w:lang w:bidi="fa-IR"/>
          </w:rPr>
          <w:t>B- Dini Öğretiler Yani Manevi Güç Kaynakları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1" w:history="1">
        <w:r w:rsidRPr="003667DC">
          <w:rPr>
            <w:rStyle w:val="Hyperlink"/>
            <w:rFonts w:ascii="Arial Narrow" w:hAnsi="Arial Narrow"/>
            <w:noProof/>
            <w:sz w:val="20"/>
            <w:szCs w:val="20"/>
            <w:lang w:bidi="fa-IR"/>
          </w:rPr>
          <w:t>C- Manevi Polise Duyulan İhtiyaç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2" w:history="1">
        <w:r w:rsidRPr="003667DC">
          <w:rPr>
            <w:rStyle w:val="Hyperlink"/>
            <w:rFonts w:ascii="Arial Narrow" w:hAnsi="Arial Narrow"/>
            <w:noProof/>
            <w:sz w:val="20"/>
            <w:szCs w:val="20"/>
            <w:lang w:bidi="fa-IR"/>
          </w:rPr>
          <w:t>D- Amerika’nın Sorunlarının Asıl Temeli Din ve Maneviyata M</w:t>
        </w:r>
        <w:r w:rsidRPr="003667DC">
          <w:rPr>
            <w:rStyle w:val="Hyperlink"/>
            <w:rFonts w:ascii="Arial Narrow" w:hAnsi="Arial Narrow"/>
            <w:noProof/>
            <w:sz w:val="20"/>
            <w:szCs w:val="20"/>
            <w:lang w:bidi="fa-IR"/>
          </w:rPr>
          <w:t>u</w:t>
        </w:r>
        <w:r w:rsidRPr="003667DC">
          <w:rPr>
            <w:rStyle w:val="Hyperlink"/>
            <w:rFonts w:ascii="Arial Narrow" w:hAnsi="Arial Narrow"/>
            <w:noProof/>
            <w:sz w:val="20"/>
            <w:szCs w:val="20"/>
            <w:lang w:bidi="fa-IR"/>
          </w:rPr>
          <w:t>halefettir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3" w:history="1">
        <w:r w:rsidRPr="003667DC">
          <w:rPr>
            <w:rStyle w:val="Hyperlink"/>
            <w:rFonts w:ascii="Arial Narrow" w:hAnsi="Arial Narrow"/>
            <w:noProof/>
            <w:sz w:val="20"/>
            <w:szCs w:val="20"/>
            <w:lang w:bidi="fa-IR"/>
          </w:rPr>
          <w:t>E- Allah’ı Unutmak Amerika’daki Kanlı Olayların Temelidir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4" w:history="1">
        <w:r w:rsidRPr="003667DC">
          <w:rPr>
            <w:rStyle w:val="Hyperlink"/>
            <w:rFonts w:ascii="Arial Narrow" w:hAnsi="Arial Narrow"/>
            <w:noProof/>
            <w:sz w:val="20"/>
            <w:szCs w:val="20"/>
            <w:lang w:bidi="fa-IR"/>
          </w:rPr>
          <w:t>F- Amerikan Halkının Dinin Güç ve Kudretine İnanmasının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5" w:history="1">
        <w:r w:rsidRPr="003667DC">
          <w:rPr>
            <w:rStyle w:val="Hyperlink"/>
            <w:rFonts w:ascii="Arial Narrow" w:hAnsi="Arial Narrow"/>
            <w:noProof/>
            <w:sz w:val="20"/>
            <w:szCs w:val="20"/>
            <w:lang w:bidi="fa-IR"/>
          </w:rPr>
          <w:t>F- Siyasetçiler ve Halkın Dini İsteklerinin Artış Trendini Derk E</w:t>
        </w:r>
        <w:r w:rsidRPr="003667DC">
          <w:rPr>
            <w:rStyle w:val="Hyperlink"/>
            <w:rFonts w:ascii="Arial Narrow" w:hAnsi="Arial Narrow"/>
            <w:noProof/>
            <w:sz w:val="20"/>
            <w:szCs w:val="20"/>
            <w:lang w:bidi="fa-IR"/>
          </w:rPr>
          <w:t>t</w:t>
        </w:r>
        <w:r w:rsidRPr="003667DC">
          <w:rPr>
            <w:rStyle w:val="Hyperlink"/>
            <w:rFonts w:ascii="Arial Narrow" w:hAnsi="Arial Narrow"/>
            <w:noProof/>
            <w:sz w:val="20"/>
            <w:szCs w:val="20"/>
            <w:lang w:bidi="fa-IR"/>
          </w:rPr>
          <w: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6" w:history="1">
        <w:r w:rsidRPr="003667DC">
          <w:rPr>
            <w:rStyle w:val="Hyperlink"/>
            <w:rFonts w:ascii="Arial Narrow" w:hAnsi="Arial Narrow"/>
            <w:noProof/>
            <w:sz w:val="20"/>
            <w:szCs w:val="20"/>
            <w:lang w:bidi="fa-IR"/>
          </w:rPr>
          <w:t>Dördüncü Etken:</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7" w:history="1">
        <w:r w:rsidRPr="003667DC">
          <w:rPr>
            <w:rStyle w:val="Hyperlink"/>
            <w:rFonts w:ascii="Arial Narrow" w:hAnsi="Arial Narrow"/>
            <w:noProof/>
            <w:sz w:val="20"/>
            <w:szCs w:val="20"/>
            <w:lang w:bidi="fa-IR"/>
          </w:rPr>
          <w:t>İnsanın Maddi Medeniyetin Ahlaki ve Manevi Çöküşünden Eziklik Hissetmesi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8" w:history="1">
        <w:r w:rsidRPr="003667DC">
          <w:rPr>
            <w:rStyle w:val="Hyperlink"/>
            <w:rFonts w:ascii="Arial Narrow" w:hAnsi="Arial Narrow"/>
            <w:noProof/>
            <w:sz w:val="20"/>
            <w:szCs w:val="20"/>
            <w:lang w:bidi="fa-IR"/>
          </w:rPr>
          <w:t>Çağdaş İnsanın Ahlaki Çöküşünün Sebepleri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329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39" w:history="1">
        <w:r w:rsidRPr="003667DC">
          <w:rPr>
            <w:rStyle w:val="Hyperlink"/>
            <w:rFonts w:ascii="Arial Narrow" w:hAnsi="Arial Narrow"/>
            <w:noProof/>
            <w:sz w:val="20"/>
            <w:szCs w:val="20"/>
            <w:lang w:bidi="fa-IR"/>
          </w:rPr>
          <w:t>Batının Çöküşü ve Batılıların Dine Dönüşü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_Toc61827239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0" w:history="1">
        <w:r w:rsidRPr="003667DC">
          <w:rPr>
            <w:rStyle w:val="Hyperlink"/>
            <w:rFonts w:ascii="Arial Narrow" w:hAnsi="Arial Narrow"/>
            <w:noProof/>
            <w:sz w:val="20"/>
            <w:szCs w:val="20"/>
            <w:lang w:bidi="fa-IR"/>
          </w:rPr>
          <w:t>1- Dine Yöneliş Lakaytlık Aleyhine Başlatılan Bir Harekettir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1" w:history="1">
        <w:r w:rsidRPr="003667DC">
          <w:rPr>
            <w:rStyle w:val="Hyperlink"/>
            <w:rFonts w:ascii="Arial Narrow" w:hAnsi="Arial Narrow"/>
            <w:noProof/>
            <w:sz w:val="20"/>
            <w:szCs w:val="20"/>
            <w:lang w:bidi="fa-IR"/>
          </w:rPr>
          <w:t>2- Ahlaki Çöküş Hareketinin Aleyhine Yapılan İtirazların Artışı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2" w:history="1">
        <w:r w:rsidRPr="003667DC">
          <w:rPr>
            <w:rStyle w:val="Hyperlink"/>
            <w:rFonts w:ascii="Arial Narrow" w:hAnsi="Arial Narrow"/>
            <w:noProof/>
            <w:sz w:val="20"/>
            <w:szCs w:val="20"/>
            <w:lang w:bidi="fa-IR"/>
          </w:rPr>
          <w:t>3- Halkın Kiliseden Ahlaki Değerleri Savunmasını İstemesi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3" w:history="1">
        <w:r w:rsidRPr="003667DC">
          <w:rPr>
            <w:rStyle w:val="Hyperlink"/>
            <w:rFonts w:ascii="Arial Narrow" w:hAnsi="Arial Narrow"/>
            <w:noProof/>
            <w:sz w:val="20"/>
            <w:szCs w:val="20"/>
            <w:lang w:bidi="fa-IR"/>
          </w:rPr>
          <w:t>4- Batılı Dini Önderlerin Ahlaki ve Dini Tavsiyelerinin Artış Ka</w:t>
        </w:r>
        <w:r w:rsidRPr="003667DC">
          <w:rPr>
            <w:rStyle w:val="Hyperlink"/>
            <w:rFonts w:ascii="Arial Narrow" w:hAnsi="Arial Narrow"/>
            <w:noProof/>
            <w:sz w:val="20"/>
            <w:szCs w:val="20"/>
            <w:lang w:bidi="fa-IR"/>
          </w:rPr>
          <w:t>y</w:t>
        </w:r>
        <w:r w:rsidRPr="003667DC">
          <w:rPr>
            <w:rStyle w:val="Hyperlink"/>
            <w:rFonts w:ascii="Arial Narrow" w:hAnsi="Arial Narrow"/>
            <w:noProof/>
            <w:sz w:val="20"/>
            <w:szCs w:val="20"/>
            <w:lang w:bidi="fa-IR"/>
          </w:rPr>
          <w:t>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4" w:history="1">
        <w:r w:rsidRPr="003667DC">
          <w:rPr>
            <w:rStyle w:val="Hyperlink"/>
            <w:rFonts w:ascii="Arial Narrow" w:hAnsi="Arial Narrow"/>
            <w:noProof/>
            <w:sz w:val="20"/>
            <w:szCs w:val="20"/>
            <w:lang w:bidi="fa-IR"/>
          </w:rPr>
          <w:t>5- Ahlaki Çöküş Aleyhine Yapılan İtirazların Şiddetlenmesi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5" w:history="1">
        <w:r w:rsidRPr="003667DC">
          <w:rPr>
            <w:rStyle w:val="Hyperlink"/>
            <w:rFonts w:ascii="Arial Narrow" w:hAnsi="Arial Narrow"/>
            <w:noProof/>
            <w:sz w:val="20"/>
            <w:szCs w:val="20"/>
          </w:rPr>
          <w:t>6- Ahlaksızlıktan Usanmış Batılılar Arasında İslam’a Yöneliş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348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6" w:history="1">
        <w:r w:rsidRPr="003667DC">
          <w:rPr>
            <w:rStyle w:val="Hyperlink"/>
            <w:rFonts w:ascii="Arial Narrow" w:hAnsi="Arial Narrow"/>
            <w:noProof/>
            <w:sz w:val="20"/>
            <w:szCs w:val="20"/>
          </w:rPr>
          <w:t>7- Eğitim Ortamının Ayırt Edilmesine Yöneliş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7" w:history="1">
        <w:r w:rsidRPr="003667DC">
          <w:rPr>
            <w:rStyle w:val="Hyperlink"/>
            <w:rFonts w:ascii="Arial Narrow" w:hAnsi="Arial Narrow"/>
            <w:noProof/>
            <w:sz w:val="20"/>
            <w:szCs w:val="20"/>
          </w:rPr>
          <w:t>Eğitim Ortamlarında Kız ve Erkeklerin Bir Arada Okuması Ha</w:t>
        </w:r>
        <w:r w:rsidRPr="003667DC">
          <w:rPr>
            <w:rStyle w:val="Hyperlink"/>
            <w:rFonts w:ascii="Arial Narrow" w:hAnsi="Arial Narrow"/>
            <w:noProof/>
            <w:sz w:val="20"/>
            <w:szCs w:val="20"/>
          </w:rPr>
          <w:t>k</w:t>
        </w:r>
        <w:r w:rsidRPr="003667DC">
          <w:rPr>
            <w:rStyle w:val="Hyperlink"/>
            <w:rFonts w:ascii="Arial Narrow" w:hAnsi="Arial Narrow"/>
            <w:noProof/>
            <w:sz w:val="20"/>
            <w:szCs w:val="20"/>
          </w:rPr>
          <w:t>kındaki Araştırmalar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8" w:history="1">
        <w:r w:rsidR="00A34CA1">
          <w:rPr>
            <w:rStyle w:val="Hyperlink"/>
            <w:rFonts w:ascii="Arial Narrow" w:hAnsi="Arial Narrow"/>
            <w:noProof/>
            <w:sz w:val="20"/>
            <w:szCs w:val="20"/>
          </w:rPr>
          <w:t>Ö</w:t>
        </w:r>
        <w:r w:rsidRPr="003667DC">
          <w:rPr>
            <w:rStyle w:val="Hyperlink"/>
            <w:rFonts w:ascii="Arial Narrow" w:hAnsi="Arial Narrow"/>
            <w:noProof/>
            <w:sz w:val="20"/>
            <w:szCs w:val="20"/>
          </w:rPr>
          <w:t>ğrencilerin Karma Olmadığı Ortamlarda Eğitime Olan İlginin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49" w:history="1">
        <w:r w:rsidRPr="003667DC">
          <w:rPr>
            <w:rStyle w:val="Hyperlink"/>
            <w:rFonts w:ascii="Arial Narrow" w:hAnsi="Arial Narrow"/>
            <w:noProof/>
            <w:sz w:val="20"/>
            <w:szCs w:val="20"/>
          </w:rPr>
          <w:t>Meşru Olmayan İlişkilerin Yaygınlık Kazanması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_Toc61827249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0" w:history="1">
        <w:r w:rsidRPr="003667DC">
          <w:rPr>
            <w:rStyle w:val="Hyperlink"/>
            <w:rFonts w:ascii="Arial Narrow" w:hAnsi="Arial Narrow"/>
            <w:noProof/>
            <w:sz w:val="20"/>
            <w:szCs w:val="20"/>
          </w:rPr>
          <w:t>Kadınların Aşağılanması ve Emniyetini Kaybetmesi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356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1" w:history="1">
        <w:r w:rsidRPr="003667DC">
          <w:rPr>
            <w:rStyle w:val="Hyperlink"/>
            <w:rFonts w:ascii="Arial Narrow" w:hAnsi="Arial Narrow"/>
            <w:noProof/>
            <w:sz w:val="20"/>
            <w:szCs w:val="20"/>
            <w:lang w:bidi="fa-IR"/>
          </w:rPr>
          <w:t>Çocuklardan Geniş Çapta Kötü İstifade Edilmesi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360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2" w:history="1">
        <w:r w:rsidRPr="003667DC">
          <w:rPr>
            <w:rStyle w:val="Hyperlink"/>
            <w:rFonts w:ascii="Arial Narrow" w:hAnsi="Arial Narrow"/>
            <w:noProof/>
            <w:sz w:val="20"/>
            <w:szCs w:val="20"/>
            <w:lang w:bidi="fa-IR"/>
          </w:rPr>
          <w:t>İğrenç Homoseksüellik İlişkilerinin Yayılması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366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3" w:history="1">
        <w:r w:rsidRPr="003667DC">
          <w:rPr>
            <w:rStyle w:val="Hyperlink"/>
            <w:rFonts w:ascii="Arial Narrow" w:hAnsi="Arial Narrow"/>
            <w:noProof/>
            <w:sz w:val="20"/>
            <w:szCs w:val="20"/>
            <w:lang w:bidi="fa-IR"/>
          </w:rPr>
          <w:t>Aile Kurumunun Çöküşü</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367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4" w:history="1">
        <w:r w:rsidRPr="003667DC">
          <w:rPr>
            <w:rStyle w:val="Hyperlink"/>
            <w:rFonts w:ascii="Arial Narrow" w:hAnsi="Arial Narrow"/>
            <w:noProof/>
            <w:sz w:val="20"/>
            <w:szCs w:val="20"/>
            <w:lang w:bidi="fa-IR"/>
          </w:rPr>
          <w:t>Batılıların Aile Kurumunun Dağılmasından Sızlaması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369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5" w:history="1">
        <w:r w:rsidRPr="003667DC">
          <w:rPr>
            <w:rStyle w:val="Hyperlink"/>
            <w:rFonts w:ascii="Arial Narrow" w:hAnsi="Arial Narrow"/>
            <w:noProof/>
            <w:sz w:val="20"/>
            <w:szCs w:val="20"/>
            <w:lang w:bidi="fa-IR"/>
          </w:rPr>
          <w:t>Aile Kurumunun Çökmesinin Acı Sonuçları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371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6" w:history="1">
        <w:r w:rsidRPr="003667DC">
          <w:rPr>
            <w:rStyle w:val="Hyperlink"/>
            <w:rFonts w:ascii="Arial Narrow" w:hAnsi="Arial Narrow"/>
            <w:noProof/>
            <w:sz w:val="20"/>
            <w:szCs w:val="20"/>
            <w:lang w:bidi="fa-IR"/>
          </w:rPr>
          <w:t>AIDS Hastalığına Yakalananların Sayısının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376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7" w:history="1">
        <w:r w:rsidRPr="003667DC">
          <w:rPr>
            <w:rStyle w:val="Hyperlink"/>
            <w:rFonts w:ascii="Arial Narrow" w:hAnsi="Arial Narrow"/>
            <w:noProof/>
            <w:sz w:val="20"/>
            <w:szCs w:val="20"/>
            <w:lang w:bidi="fa-IR"/>
          </w:rPr>
          <w:t>İmam Humeyni ve İslam Dünyasının Uyanışı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8" w:history="1">
        <w:r w:rsidRPr="003667DC">
          <w:rPr>
            <w:rStyle w:val="Hyperlink"/>
            <w:rFonts w:ascii="Arial Narrow" w:hAnsi="Arial Narrow"/>
            <w:noProof/>
            <w:sz w:val="20"/>
            <w:szCs w:val="20"/>
            <w:lang w:bidi="fa-IR"/>
          </w:rPr>
          <w:t>Dünya Muhammedi İslam’a Susamıştır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59" w:history="1">
        <w:r w:rsidRPr="003667DC">
          <w:rPr>
            <w:rStyle w:val="Hyperlink"/>
            <w:rFonts w:ascii="Arial Narrow" w:hAnsi="Arial Narrow"/>
            <w:noProof/>
            <w:sz w:val="20"/>
            <w:szCs w:val="20"/>
            <w:lang w:bidi="fa-IR"/>
          </w:rPr>
          <w:t>İslam’ın Tarihi Rolünün Sona Erdiği Görüşünün İptali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_Toc61827259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0" w:history="1">
        <w:r w:rsidRPr="003667DC">
          <w:rPr>
            <w:rStyle w:val="Hyperlink"/>
            <w:rFonts w:ascii="Arial Narrow" w:hAnsi="Arial Narrow"/>
            <w:noProof/>
            <w:sz w:val="20"/>
            <w:szCs w:val="20"/>
            <w:lang w:bidi="fa-IR"/>
          </w:rPr>
          <w:t>İslam Devriminin İhrac Edilmesi Gerçeği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1" w:history="1">
        <w:r w:rsidRPr="003667DC">
          <w:rPr>
            <w:rStyle w:val="Hyperlink"/>
            <w:rFonts w:ascii="Arial Narrow" w:hAnsi="Arial Narrow"/>
            <w:noProof/>
            <w:sz w:val="20"/>
            <w:szCs w:val="20"/>
            <w:lang w:bidi="fa-IR"/>
          </w:rPr>
          <w:t>İslam Dünyasının Uyanışının İtiraf Edilişi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388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2" w:history="1">
        <w:r w:rsidRPr="003667DC">
          <w:rPr>
            <w:rStyle w:val="Hyperlink"/>
            <w:rFonts w:ascii="Arial Narrow" w:hAnsi="Arial Narrow"/>
            <w:noProof/>
            <w:sz w:val="20"/>
            <w:szCs w:val="20"/>
          </w:rPr>
          <w:t>İslam’ın Dünyadaki Aydınlık Panoraması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3" w:history="1">
        <w:r w:rsidRPr="003667DC">
          <w:rPr>
            <w:rStyle w:val="Hyperlink"/>
            <w:rFonts w:ascii="Arial Narrow" w:hAnsi="Arial Narrow"/>
            <w:noProof/>
            <w:sz w:val="20"/>
            <w:szCs w:val="20"/>
          </w:rPr>
          <w:t>İslam’ın Evrensel Hareketi ve Sömürgecilerin Korkusu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4" w:history="1">
        <w:r w:rsidRPr="003667DC">
          <w:rPr>
            <w:rStyle w:val="Hyperlink"/>
            <w:rFonts w:ascii="Arial Narrow" w:hAnsi="Arial Narrow"/>
            <w:noProof/>
            <w:sz w:val="20"/>
            <w:szCs w:val="20"/>
            <w:lang w:bidi="fa-IR"/>
          </w:rPr>
          <w:t>Devrim Lideri Ayetullah Hamenei’ye Göre Sömürgecilerin Kork</w:t>
        </w:r>
        <w:r w:rsidRPr="003667DC">
          <w:rPr>
            <w:rStyle w:val="Hyperlink"/>
            <w:rFonts w:ascii="Arial Narrow" w:hAnsi="Arial Narrow"/>
            <w:noProof/>
            <w:sz w:val="20"/>
            <w:szCs w:val="20"/>
            <w:lang w:bidi="fa-IR"/>
          </w:rPr>
          <w:t>u</w:t>
        </w:r>
        <w:r w:rsidRPr="003667DC">
          <w:rPr>
            <w:rStyle w:val="Hyperlink"/>
            <w:rFonts w:ascii="Arial Narrow" w:hAnsi="Arial Narrow"/>
            <w:noProof/>
            <w:sz w:val="20"/>
            <w:szCs w:val="20"/>
            <w:lang w:bidi="fa-IR"/>
          </w:rPr>
          <w:t>sunun Sebepleri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5" w:history="1">
        <w:r w:rsidRPr="003667DC">
          <w:rPr>
            <w:rStyle w:val="Hyperlink"/>
            <w:rFonts w:ascii="Arial Narrow" w:hAnsi="Arial Narrow"/>
            <w:noProof/>
            <w:sz w:val="20"/>
            <w:szCs w:val="20"/>
            <w:lang w:bidi="fa-IR"/>
          </w:rPr>
          <w:t>1- Süper Güçler, İslam Kültürünün Gücünden ve Batı Kültürünün Zaafından Korkmaktadır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6" w:history="1">
        <w:r w:rsidRPr="003667DC">
          <w:rPr>
            <w:rStyle w:val="Hyperlink"/>
            <w:rFonts w:ascii="Arial Narrow" w:hAnsi="Arial Narrow"/>
            <w:noProof/>
            <w:sz w:val="20"/>
            <w:szCs w:val="20"/>
            <w:lang w:bidi="fa-IR"/>
          </w:rPr>
          <w:t>İslam Devrimi ve Batı Kültürünün Büyük Yenilgisi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7" w:history="1">
        <w:r w:rsidRPr="003667DC">
          <w:rPr>
            <w:rStyle w:val="Hyperlink"/>
            <w:rFonts w:ascii="Arial Narrow" w:hAnsi="Arial Narrow"/>
            <w:noProof/>
            <w:sz w:val="20"/>
            <w:szCs w:val="20"/>
            <w:lang w:bidi="fa-IR"/>
          </w:rPr>
          <w:t>İslam Devrimi ve Batının Fikri Yapısının Temellerini Tehdit Etm</w:t>
        </w:r>
        <w:r w:rsidRPr="003667DC">
          <w:rPr>
            <w:rStyle w:val="Hyperlink"/>
            <w:rFonts w:ascii="Arial Narrow" w:hAnsi="Arial Narrow"/>
            <w:noProof/>
            <w:sz w:val="20"/>
            <w:szCs w:val="20"/>
            <w:lang w:bidi="fa-IR"/>
          </w:rPr>
          <w:t>e</w:t>
        </w:r>
        <w:r w:rsidRPr="003667DC">
          <w:rPr>
            <w:rStyle w:val="Hyperlink"/>
            <w:rFonts w:ascii="Arial Narrow" w:hAnsi="Arial Narrow"/>
            <w:noProof/>
            <w:sz w:val="20"/>
            <w:szCs w:val="20"/>
            <w:lang w:bidi="fa-IR"/>
          </w:rPr>
          <w:t>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8" w:history="1">
        <w:r w:rsidRPr="003667DC">
          <w:rPr>
            <w:rStyle w:val="Hyperlink"/>
            <w:rFonts w:ascii="Arial Narrow" w:hAnsi="Arial Narrow"/>
            <w:noProof/>
            <w:sz w:val="20"/>
            <w:szCs w:val="20"/>
            <w:lang w:bidi="fa-IR"/>
          </w:rPr>
          <w:t>İmam, Batı Medeniyetine Meydan Okumaktadır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69" w:history="1">
        <w:r w:rsidRPr="003667DC">
          <w:rPr>
            <w:rStyle w:val="Hyperlink"/>
            <w:rFonts w:ascii="Arial Narrow" w:hAnsi="Arial Narrow"/>
            <w:noProof/>
            <w:sz w:val="20"/>
            <w:szCs w:val="20"/>
            <w:lang w:bidi="fa-IR"/>
          </w:rPr>
          <w:t>2- Sömürgeci Güçlerin İslam Devriminin Batılı Toplumlar Üzeri</w:t>
        </w:r>
        <w:r w:rsidRPr="003667DC">
          <w:rPr>
            <w:rStyle w:val="Hyperlink"/>
            <w:rFonts w:ascii="Arial Narrow" w:hAnsi="Arial Narrow"/>
            <w:noProof/>
            <w:sz w:val="20"/>
            <w:szCs w:val="20"/>
            <w:lang w:bidi="fa-IR"/>
          </w:rPr>
          <w:t>n</w:t>
        </w:r>
        <w:r w:rsidRPr="003667DC">
          <w:rPr>
            <w:rStyle w:val="Hyperlink"/>
            <w:rFonts w:ascii="Arial Narrow" w:hAnsi="Arial Narrow"/>
            <w:noProof/>
            <w:sz w:val="20"/>
            <w:szCs w:val="20"/>
            <w:lang w:bidi="fa-IR"/>
          </w:rPr>
          <w:t>deki Kültürel Etkilerinden Endişeye Kapılması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_Toc61827269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399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0" w:history="1">
        <w:r w:rsidRPr="003667DC">
          <w:rPr>
            <w:rStyle w:val="Hyperlink"/>
            <w:rFonts w:ascii="Arial Narrow" w:hAnsi="Arial Narrow"/>
            <w:noProof/>
            <w:sz w:val="20"/>
            <w:szCs w:val="20"/>
            <w:lang w:bidi="fa-IR"/>
          </w:rPr>
          <w:t>1- Batıda Dinsel Fundamentalizm (Dine geri dönüş)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400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1" w:history="1">
        <w:r w:rsidRPr="003667DC">
          <w:rPr>
            <w:rStyle w:val="Hyperlink"/>
            <w:rFonts w:ascii="Arial Narrow" w:hAnsi="Arial Narrow"/>
            <w:noProof/>
            <w:sz w:val="20"/>
            <w:szCs w:val="20"/>
            <w:lang w:bidi="fa-IR"/>
          </w:rPr>
          <w:t>3- Batıda İslam’ın Gittikçe Yaygınlık Kazanması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408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2" w:history="1">
        <w:r w:rsidRPr="003667DC">
          <w:rPr>
            <w:rStyle w:val="Hyperlink"/>
            <w:rFonts w:ascii="Arial Narrow" w:hAnsi="Arial Narrow"/>
            <w:noProof/>
            <w:sz w:val="20"/>
            <w:szCs w:val="20"/>
            <w:lang w:bidi="fa-IR"/>
          </w:rPr>
          <w:t>Batılı Ülkelerde İslam’ın Yayılmasından Endişe Duyulması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410</w:t>
        </w:r>
        <w:r w:rsidRPr="003667DC">
          <w:rPr>
            <w:rFonts w:ascii="Arial Narrow" w:hAnsi="Arial Narrow"/>
            <w:noProof/>
            <w:webHidden/>
            <w:sz w:val="20"/>
            <w:szCs w:val="20"/>
          </w:rPr>
          <w:fldChar w:fldCharType="end"/>
        </w:r>
      </w:hyperlink>
    </w:p>
    <w:p w:rsidR="003667DC" w:rsidRPr="003667DC" w:rsidRDefault="003667DC" w:rsidP="00A34CA1">
      <w:pPr>
        <w:pStyle w:val="TOC1"/>
        <w:tabs>
          <w:tab w:val="right" w:leader="dot" w:pos="6793"/>
        </w:tabs>
        <w:spacing w:line="80" w:lineRule="atLeast"/>
        <w:ind w:firstLine="0"/>
        <w:rPr>
          <w:rFonts w:ascii="Arial Narrow" w:hAnsi="Arial Narrow"/>
          <w:noProof/>
          <w:sz w:val="20"/>
          <w:szCs w:val="20"/>
        </w:rPr>
      </w:pPr>
      <w:hyperlink w:anchor="_Toc61827273" w:history="1">
        <w:r w:rsidRPr="003667DC">
          <w:rPr>
            <w:rStyle w:val="Hyperlink"/>
            <w:rFonts w:ascii="Arial Narrow" w:hAnsi="Arial Narrow"/>
            <w:noProof/>
            <w:sz w:val="20"/>
            <w:szCs w:val="20"/>
            <w:lang w:bidi="fa-IR"/>
          </w:rPr>
          <w:t>Süper Güçlerin İslam Devriminin Etkisi Hakkındaki Endişeleri ve de Şeytani Siyasetler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413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4" w:history="1">
        <w:r w:rsidRPr="003667DC">
          <w:rPr>
            <w:rStyle w:val="Hyperlink"/>
            <w:rFonts w:ascii="Arial Narrow" w:hAnsi="Arial Narrow"/>
            <w:noProof/>
            <w:sz w:val="20"/>
            <w:szCs w:val="20"/>
            <w:lang w:bidi="fa-IR"/>
          </w:rPr>
          <w:t>1- İslam ve Devrimin Çehresini Tahrif Etmek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414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5" w:history="1">
        <w:r w:rsidRPr="003667DC">
          <w:rPr>
            <w:rStyle w:val="Hyperlink"/>
            <w:rFonts w:ascii="Arial Narrow" w:hAnsi="Arial Narrow"/>
            <w:noProof/>
            <w:sz w:val="20"/>
            <w:szCs w:val="20"/>
            <w:lang w:bidi="fa-IR"/>
          </w:rPr>
          <w:t xml:space="preserve">B- İmam’ın </w:t>
        </w:r>
        <w:r w:rsidRPr="003667DC">
          <w:rPr>
            <w:rStyle w:val="Hyperlink"/>
            <w:rFonts w:ascii="Arial Narrow" w:hAnsi="Arial Narrow"/>
            <w:i/>
            <w:iCs/>
            <w:noProof/>
            <w:sz w:val="20"/>
            <w:szCs w:val="20"/>
            <w:lang w:bidi="fa-IR"/>
          </w:rPr>
          <w:t xml:space="preserve">(Allah’ın rahmeti üzerine olsun) </w:t>
        </w:r>
        <w:r w:rsidRPr="003667DC">
          <w:rPr>
            <w:rStyle w:val="Hyperlink"/>
            <w:rFonts w:ascii="Arial Narrow" w:hAnsi="Arial Narrow"/>
            <w:noProof/>
            <w:sz w:val="20"/>
            <w:szCs w:val="20"/>
            <w:lang w:bidi="fa-IR"/>
          </w:rPr>
          <w:t>Melekuti Şahsiyetini Tahrip Etmek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415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6" w:history="1">
        <w:r w:rsidRPr="003667DC">
          <w:rPr>
            <w:rStyle w:val="Hyperlink"/>
            <w:rFonts w:ascii="Arial Narrow" w:hAnsi="Arial Narrow"/>
            <w:noProof/>
            <w:sz w:val="20"/>
            <w:szCs w:val="20"/>
            <w:lang w:bidi="fa-IR"/>
          </w:rPr>
          <w:t>Batılı Toplumlarda İslamcılık Trendi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7" w:history="1">
        <w:r w:rsidRPr="003667DC">
          <w:rPr>
            <w:rStyle w:val="Hyperlink"/>
            <w:rFonts w:ascii="Arial Narrow" w:hAnsi="Arial Narrow"/>
            <w:noProof/>
            <w:sz w:val="20"/>
            <w:szCs w:val="20"/>
            <w:lang w:bidi="fa-IR"/>
          </w:rPr>
          <w:t>Onbir Eylül Olayı ve Batıda İslamcılığın Güçlenmesi”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8" w:history="1">
        <w:r w:rsidRPr="003667DC">
          <w:rPr>
            <w:rStyle w:val="Hyperlink"/>
            <w:rFonts w:ascii="Arial Narrow" w:hAnsi="Arial Narrow"/>
            <w:noProof/>
            <w:sz w:val="20"/>
            <w:szCs w:val="20"/>
            <w:lang w:bidi="fa-IR"/>
          </w:rPr>
          <w:t>1- Avrupa’da İslamcılık</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79" w:history="1">
        <w:r w:rsidRPr="003667DC">
          <w:rPr>
            <w:rStyle w:val="Hyperlink"/>
            <w:rFonts w:ascii="Arial Narrow" w:hAnsi="Arial Narrow"/>
            <w:noProof/>
            <w:sz w:val="20"/>
            <w:szCs w:val="20"/>
            <w:lang w:bidi="fa-IR"/>
          </w:rPr>
          <w:t>İtalya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_Toc61827279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0" w:history="1">
        <w:r w:rsidRPr="003667DC">
          <w:rPr>
            <w:rStyle w:val="Hyperlink"/>
            <w:rFonts w:ascii="Arial Narrow" w:hAnsi="Arial Narrow"/>
            <w:noProof/>
            <w:sz w:val="20"/>
            <w:szCs w:val="20"/>
            <w:lang w:bidi="fa-IR"/>
          </w:rPr>
          <w:t>Avusturya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1" w:history="1">
        <w:r w:rsidRPr="003667DC">
          <w:rPr>
            <w:rStyle w:val="Hyperlink"/>
            <w:rFonts w:ascii="Arial Narrow" w:hAnsi="Arial Narrow"/>
            <w:noProof/>
            <w:sz w:val="20"/>
            <w:szCs w:val="20"/>
            <w:lang w:bidi="fa-IR"/>
          </w:rPr>
          <w:t>İspanya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2" w:history="1">
        <w:r w:rsidRPr="003667DC">
          <w:rPr>
            <w:rStyle w:val="Hyperlink"/>
            <w:rFonts w:ascii="Arial Narrow" w:hAnsi="Arial Narrow"/>
            <w:noProof/>
            <w:sz w:val="20"/>
            <w:szCs w:val="20"/>
            <w:lang w:bidi="fa-IR"/>
          </w:rPr>
          <w:t>Hollanda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3" w:history="1">
        <w:r w:rsidRPr="003667DC">
          <w:rPr>
            <w:rStyle w:val="Hyperlink"/>
            <w:rFonts w:ascii="Arial Narrow" w:hAnsi="Arial Narrow"/>
            <w:noProof/>
            <w:sz w:val="20"/>
            <w:szCs w:val="20"/>
            <w:lang w:bidi="fa-IR"/>
          </w:rPr>
          <w:t>İsveç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4" w:history="1">
        <w:r w:rsidRPr="003667DC">
          <w:rPr>
            <w:rStyle w:val="Hyperlink"/>
            <w:rFonts w:ascii="Arial Narrow" w:hAnsi="Arial Narrow"/>
            <w:noProof/>
            <w:sz w:val="20"/>
            <w:szCs w:val="20"/>
            <w:lang w:bidi="fa-IR"/>
          </w:rPr>
          <w:t>Kanada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5" w:history="1">
        <w:r w:rsidRPr="003667DC">
          <w:rPr>
            <w:rStyle w:val="Hyperlink"/>
            <w:rFonts w:ascii="Arial Narrow" w:hAnsi="Arial Narrow"/>
            <w:noProof/>
            <w:sz w:val="20"/>
            <w:szCs w:val="20"/>
            <w:lang w:bidi="fa-IR"/>
          </w:rPr>
          <w:t>Danimarka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6" w:history="1">
        <w:r w:rsidRPr="003667DC">
          <w:rPr>
            <w:rStyle w:val="Hyperlink"/>
            <w:rFonts w:ascii="Arial Narrow" w:hAnsi="Arial Narrow"/>
            <w:noProof/>
            <w:sz w:val="20"/>
            <w:szCs w:val="20"/>
            <w:lang w:bidi="fa-IR"/>
          </w:rPr>
          <w:t>Almanya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7" w:history="1">
        <w:r w:rsidRPr="003667DC">
          <w:rPr>
            <w:rStyle w:val="Hyperlink"/>
            <w:rFonts w:ascii="Arial Narrow" w:hAnsi="Arial Narrow"/>
            <w:noProof/>
            <w:sz w:val="20"/>
            <w:szCs w:val="20"/>
            <w:lang w:bidi="fa-IR"/>
          </w:rPr>
          <w:t>Fransa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429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8" w:history="1">
        <w:r w:rsidRPr="003667DC">
          <w:rPr>
            <w:rStyle w:val="Hyperlink"/>
            <w:rFonts w:ascii="Arial Narrow" w:hAnsi="Arial Narrow"/>
            <w:noProof/>
            <w:sz w:val="20"/>
            <w:szCs w:val="20"/>
            <w:lang w:bidi="fa-IR"/>
          </w:rPr>
          <w:t>İngiltere</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89" w:history="1">
        <w:r w:rsidRPr="003667DC">
          <w:rPr>
            <w:rStyle w:val="Hyperlink"/>
            <w:rFonts w:ascii="Arial Narrow" w:hAnsi="Arial Narrow"/>
            <w:noProof/>
            <w:sz w:val="20"/>
            <w:szCs w:val="20"/>
            <w:lang w:bidi="fa-IR"/>
          </w:rPr>
          <w:t>İngiltere’de Eşraf Sınıfı Arasında İslamın Yayılması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_Toc61827289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431</w:t>
        </w:r>
        <w:r w:rsidRPr="003667DC">
          <w:rPr>
            <w:rFonts w:ascii="Arial Narrow" w:hAnsi="Arial Narrow"/>
            <w:noProof/>
            <w:webHidden/>
            <w:sz w:val="20"/>
            <w:szCs w:val="20"/>
          </w:rPr>
          <w:fldChar w:fldCharType="end"/>
        </w:r>
      </w:hyperlink>
    </w:p>
    <w:p w:rsidR="003667DC" w:rsidRPr="003667DC" w:rsidRDefault="003667DC" w:rsidP="00A34CA1">
      <w:pPr>
        <w:pStyle w:val="TOC1"/>
        <w:tabs>
          <w:tab w:val="right" w:leader="dot" w:pos="6793"/>
        </w:tabs>
        <w:spacing w:line="80" w:lineRule="atLeast"/>
        <w:ind w:firstLine="0"/>
        <w:rPr>
          <w:rFonts w:ascii="Arial Narrow" w:hAnsi="Arial Narrow"/>
          <w:noProof/>
          <w:sz w:val="20"/>
          <w:szCs w:val="20"/>
        </w:rPr>
      </w:pPr>
      <w:hyperlink w:anchor="_Toc61827290" w:history="1">
        <w:r w:rsidRPr="003667DC">
          <w:rPr>
            <w:rStyle w:val="Hyperlink"/>
            <w:rFonts w:ascii="Arial Narrow" w:hAnsi="Arial Narrow"/>
            <w:noProof/>
            <w:sz w:val="20"/>
            <w:szCs w:val="20"/>
            <w:lang w:bidi="fa-IR"/>
          </w:rPr>
          <w:t>Müslümanlar</w:t>
        </w:r>
        <w:r w:rsidR="00A34CA1">
          <w:rPr>
            <w:rStyle w:val="Hyperlink"/>
            <w:rFonts w:ascii="Arial Narrow" w:hAnsi="Arial Narrow"/>
            <w:noProof/>
            <w:sz w:val="20"/>
            <w:szCs w:val="20"/>
            <w:lang w:bidi="fa-IR"/>
          </w:rPr>
          <w:t>ın Camilere Yönelişinin Artması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1" w:history="1">
        <w:r w:rsidRPr="003667DC">
          <w:rPr>
            <w:rStyle w:val="Hyperlink"/>
            <w:rFonts w:ascii="Arial Narrow" w:hAnsi="Arial Narrow"/>
            <w:noProof/>
            <w:sz w:val="20"/>
            <w:szCs w:val="20"/>
            <w:lang w:bidi="fa-IR"/>
          </w:rPr>
          <w:t>Avrupalıların İslam’ı İstediklerine Dair Reel Örnekler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2" w:history="1">
        <w:r w:rsidRPr="003667DC">
          <w:rPr>
            <w:rStyle w:val="Hyperlink"/>
            <w:rFonts w:ascii="Arial Narrow" w:hAnsi="Arial Narrow"/>
            <w:noProof/>
            <w:sz w:val="20"/>
            <w:szCs w:val="20"/>
            <w:lang w:bidi="fa-IR"/>
          </w:rPr>
          <w:t>ABD’de İslam’a Yöneliş</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3" w:history="1">
        <w:r w:rsidRPr="003667DC">
          <w:rPr>
            <w:rStyle w:val="Hyperlink"/>
            <w:rFonts w:ascii="Arial Narrow" w:hAnsi="Arial Narrow"/>
            <w:noProof/>
            <w:sz w:val="20"/>
            <w:szCs w:val="20"/>
            <w:lang w:bidi="fa-IR"/>
          </w:rPr>
          <w:t>1- Amerika Radyosunun Bu Ülkede İslam’ın Gelişmesi Hakkında Yayımladığı Rapor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4" w:history="1">
        <w:r w:rsidRPr="003667DC">
          <w:rPr>
            <w:rStyle w:val="Hyperlink"/>
            <w:rFonts w:ascii="Arial Narrow" w:hAnsi="Arial Narrow"/>
            <w:noProof/>
            <w:sz w:val="20"/>
            <w:szCs w:val="20"/>
            <w:lang w:bidi="fa-IR"/>
          </w:rPr>
          <w:t>2- Beyaz Sarayın İslam’ın Hızlı Yayılışını İtiraf Edişi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439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5" w:history="1">
        <w:r w:rsidRPr="003667DC">
          <w:rPr>
            <w:rStyle w:val="Hyperlink"/>
            <w:rFonts w:ascii="Arial Narrow" w:hAnsi="Arial Narrow"/>
            <w:noProof/>
            <w:sz w:val="20"/>
            <w:szCs w:val="20"/>
            <w:lang w:bidi="fa-IR"/>
          </w:rPr>
          <w:t>3- Amerikan Silahlı Güçlerinde İslam’ın Yayılışı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6" w:history="1">
        <w:r w:rsidRPr="003667DC">
          <w:rPr>
            <w:rStyle w:val="Hyperlink"/>
            <w:rFonts w:ascii="Arial Narrow" w:hAnsi="Arial Narrow"/>
            <w:noProof/>
            <w:sz w:val="20"/>
            <w:szCs w:val="20"/>
            <w:lang w:bidi="fa-IR"/>
          </w:rPr>
          <w:t>4- Amerikan Ordusunun Yeni Müslüman Olmuş Subayının Açı</w:t>
        </w:r>
        <w:r w:rsidRPr="003667DC">
          <w:rPr>
            <w:rStyle w:val="Hyperlink"/>
            <w:rFonts w:ascii="Arial Narrow" w:hAnsi="Arial Narrow"/>
            <w:noProof/>
            <w:sz w:val="20"/>
            <w:szCs w:val="20"/>
            <w:lang w:bidi="fa-IR"/>
          </w:rPr>
          <w:t>k</w:t>
        </w:r>
        <w:r w:rsidRPr="003667DC">
          <w:rPr>
            <w:rStyle w:val="Hyperlink"/>
            <w:rFonts w:ascii="Arial Narrow" w:hAnsi="Arial Narrow"/>
            <w:noProof/>
            <w:sz w:val="20"/>
            <w:szCs w:val="20"/>
            <w:lang w:bidi="fa-IR"/>
          </w:rPr>
          <w:t>lamaları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7" w:history="1">
        <w:r w:rsidRPr="003667DC">
          <w:rPr>
            <w:rStyle w:val="Hyperlink"/>
            <w:rFonts w:ascii="Arial Narrow" w:hAnsi="Arial Narrow"/>
            <w:noProof/>
            <w:sz w:val="20"/>
            <w:szCs w:val="20"/>
            <w:lang w:bidi="fa-IR"/>
          </w:rPr>
          <w:t>5- Amerikalıların İslami Eğilimlerinin Artış Kaydetmesi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8" w:history="1">
        <w:r w:rsidRPr="003667DC">
          <w:rPr>
            <w:rStyle w:val="Hyperlink"/>
            <w:rFonts w:ascii="Arial Narrow" w:hAnsi="Arial Narrow"/>
            <w:noProof/>
            <w:sz w:val="20"/>
            <w:szCs w:val="20"/>
            <w:lang w:bidi="fa-IR"/>
          </w:rPr>
          <w:t>6- Amerika’da Hamit Algar’ın Dilinden İslam’ın Gelişmesi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299" w:history="1">
        <w:r w:rsidRPr="003667DC">
          <w:rPr>
            <w:rStyle w:val="Hyperlink"/>
            <w:rFonts w:ascii="Arial Narrow" w:hAnsi="Arial Narrow"/>
            <w:noProof/>
            <w:sz w:val="20"/>
            <w:szCs w:val="20"/>
            <w:lang w:bidi="fa-IR"/>
          </w:rPr>
          <w:t>7- İslam Amerika’nın Geleceğinde Birinci Din Olacaktır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_Toc61827299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443</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0" w:history="1">
        <w:r w:rsidRPr="003667DC">
          <w:rPr>
            <w:rStyle w:val="Hyperlink"/>
            <w:rFonts w:ascii="Arial Narrow" w:hAnsi="Arial Narrow"/>
            <w:noProof/>
            <w:sz w:val="20"/>
            <w:szCs w:val="20"/>
            <w:lang w:bidi="fa-IR"/>
          </w:rPr>
          <w:t>8- Amerika’da İslam’ı Tebliğ İçin Ortamın Elverişli Olması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1" w:history="1">
        <w:r w:rsidRPr="003667DC">
          <w:rPr>
            <w:rStyle w:val="Hyperlink"/>
            <w:rFonts w:ascii="Arial Narrow" w:hAnsi="Arial Narrow"/>
            <w:noProof/>
            <w:sz w:val="20"/>
            <w:szCs w:val="20"/>
            <w:lang w:bidi="fa-IR"/>
          </w:rPr>
          <w:t xml:space="preserve">İmam’a </w:t>
        </w:r>
        <w:r w:rsidRPr="003667DC">
          <w:rPr>
            <w:rStyle w:val="Hyperlink"/>
            <w:rFonts w:ascii="Arial Narrow" w:hAnsi="Arial Narrow"/>
            <w:i/>
            <w:iCs/>
            <w:noProof/>
            <w:sz w:val="20"/>
            <w:szCs w:val="20"/>
            <w:lang w:bidi="fa-IR"/>
          </w:rPr>
          <w:t xml:space="preserve">(Allah’ın rahmeti üzerine olsun) </w:t>
        </w:r>
        <w:r w:rsidRPr="003667DC">
          <w:rPr>
            <w:rStyle w:val="Hyperlink"/>
            <w:rFonts w:ascii="Arial Narrow" w:hAnsi="Arial Narrow"/>
            <w:noProof/>
            <w:sz w:val="20"/>
            <w:szCs w:val="20"/>
            <w:lang w:bidi="fa-IR"/>
          </w:rPr>
          <w:t>Göre İnsanın Manevi S</w:t>
        </w:r>
        <w:r w:rsidRPr="003667DC">
          <w:rPr>
            <w:rStyle w:val="Hyperlink"/>
            <w:rFonts w:ascii="Arial Narrow" w:hAnsi="Arial Narrow"/>
            <w:noProof/>
            <w:sz w:val="20"/>
            <w:szCs w:val="20"/>
            <w:lang w:bidi="fa-IR"/>
          </w:rPr>
          <w:t>u</w:t>
        </w:r>
        <w:r w:rsidRPr="003667DC">
          <w:rPr>
            <w:rStyle w:val="Hyperlink"/>
            <w:rFonts w:ascii="Arial Narrow" w:hAnsi="Arial Narrow"/>
            <w:noProof/>
            <w:sz w:val="20"/>
            <w:szCs w:val="20"/>
            <w:lang w:bidi="fa-IR"/>
          </w:rPr>
          <w:t>suzluğu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2" w:history="1">
        <w:r w:rsidRPr="003667DC">
          <w:rPr>
            <w:rStyle w:val="Hyperlink"/>
            <w:rFonts w:ascii="Arial Narrow" w:hAnsi="Arial Narrow"/>
            <w:noProof/>
            <w:sz w:val="20"/>
            <w:szCs w:val="20"/>
            <w:lang w:bidi="fa-IR"/>
          </w:rPr>
          <w:t>Batının İslam’ı Yavaş Yavaş Kabule Hazırlığı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3" w:history="1">
        <w:r w:rsidRPr="003667DC">
          <w:rPr>
            <w:rStyle w:val="Hyperlink"/>
            <w:rFonts w:ascii="Arial Narrow" w:hAnsi="Arial Narrow"/>
            <w:noProof/>
            <w:sz w:val="20"/>
            <w:szCs w:val="20"/>
            <w:lang w:bidi="fa-IR"/>
          </w:rPr>
          <w:t>Batılılar Açısından Batının İslam’a Olan Şiddetli İhtiyacının S</w:t>
        </w:r>
        <w:r w:rsidRPr="003667DC">
          <w:rPr>
            <w:rStyle w:val="Hyperlink"/>
            <w:rFonts w:ascii="Arial Narrow" w:hAnsi="Arial Narrow"/>
            <w:noProof/>
            <w:sz w:val="20"/>
            <w:szCs w:val="20"/>
            <w:lang w:bidi="fa-IR"/>
          </w:rPr>
          <w:t>e</w:t>
        </w:r>
        <w:r w:rsidRPr="003667DC">
          <w:rPr>
            <w:rStyle w:val="Hyperlink"/>
            <w:rFonts w:ascii="Arial Narrow" w:hAnsi="Arial Narrow"/>
            <w:noProof/>
            <w:sz w:val="20"/>
            <w:szCs w:val="20"/>
            <w:lang w:bidi="fa-IR"/>
          </w:rPr>
          <w:t>bepleri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4" w:history="1">
        <w:r w:rsidRPr="003667DC">
          <w:rPr>
            <w:rStyle w:val="Hyperlink"/>
            <w:rFonts w:ascii="Arial Narrow" w:hAnsi="Arial Narrow"/>
            <w:noProof/>
            <w:sz w:val="20"/>
            <w:szCs w:val="20"/>
            <w:lang w:bidi="fa-IR"/>
          </w:rPr>
          <w:t>1- Yol Bulma İhtiyacı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449</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5" w:history="1">
        <w:r w:rsidRPr="003667DC">
          <w:rPr>
            <w:rStyle w:val="Hyperlink"/>
            <w:rFonts w:ascii="Arial Narrow" w:hAnsi="Arial Narrow"/>
            <w:noProof/>
            <w:sz w:val="20"/>
            <w:szCs w:val="20"/>
            <w:lang w:bidi="fa-IR"/>
          </w:rPr>
          <w:t>2- Manevi Konulara Olan İhtiyaç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450</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6" w:history="1">
        <w:r w:rsidRPr="003667DC">
          <w:rPr>
            <w:rStyle w:val="Hyperlink"/>
            <w:rFonts w:ascii="Arial Narrow" w:hAnsi="Arial Narrow"/>
            <w:noProof/>
            <w:sz w:val="20"/>
            <w:szCs w:val="20"/>
            <w:lang w:bidi="fa-IR"/>
          </w:rPr>
          <w:t>3- Evreni Yorumlayacak Doğru Bir Metoda Olan İhtiyaç</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7" w:history="1">
        <w:r w:rsidRPr="003667DC">
          <w:rPr>
            <w:rStyle w:val="Hyperlink"/>
            <w:rFonts w:ascii="Arial Narrow" w:hAnsi="Arial Narrow"/>
            <w:noProof/>
            <w:sz w:val="20"/>
            <w:szCs w:val="20"/>
          </w:rPr>
          <w:t>Batılı Görüş Sahiplerinin İslam’ın Kapsamlılığını ve Güçlülüğünü İtiraf Edişi</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454</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8" w:history="1">
        <w:r w:rsidRPr="003667DC">
          <w:rPr>
            <w:rStyle w:val="Hyperlink"/>
            <w:rFonts w:ascii="Arial Narrow" w:hAnsi="Arial Narrow"/>
            <w:noProof/>
            <w:sz w:val="20"/>
            <w:szCs w:val="20"/>
          </w:rPr>
          <w:t>İmam ve İslam Hakkında En Halis Yorum</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09" w:history="1">
        <w:r w:rsidRPr="003667DC">
          <w:rPr>
            <w:rStyle w:val="Hyperlink"/>
            <w:rFonts w:ascii="Arial Narrow" w:hAnsi="Arial Narrow"/>
            <w:noProof/>
            <w:sz w:val="20"/>
            <w:szCs w:val="20"/>
          </w:rPr>
          <w:t xml:space="preserve">İmam </w:t>
        </w:r>
        <w:r w:rsidRPr="003667DC">
          <w:rPr>
            <w:rStyle w:val="Hyperlink"/>
            <w:rFonts w:ascii="Arial Narrow" w:hAnsi="Arial Narrow"/>
            <w:i/>
            <w:iCs/>
            <w:noProof/>
            <w:sz w:val="20"/>
            <w:szCs w:val="20"/>
          </w:rPr>
          <w:t xml:space="preserve">(Allah’ın rahmeti üzerine olsun) </w:t>
        </w:r>
        <w:r w:rsidRPr="003667DC">
          <w:rPr>
            <w:rStyle w:val="Hyperlink"/>
            <w:rFonts w:ascii="Arial Narrow" w:hAnsi="Arial Narrow"/>
            <w:noProof/>
            <w:sz w:val="20"/>
            <w:szCs w:val="20"/>
          </w:rPr>
          <w:t>ve İslam Fıkhının Genişl</w:t>
        </w:r>
        <w:r w:rsidRPr="003667DC">
          <w:rPr>
            <w:rStyle w:val="Hyperlink"/>
            <w:rFonts w:ascii="Arial Narrow" w:hAnsi="Arial Narrow"/>
            <w:noProof/>
            <w:sz w:val="20"/>
            <w:szCs w:val="20"/>
          </w:rPr>
          <w:t>i</w:t>
        </w:r>
        <w:r w:rsidRPr="003667DC">
          <w:rPr>
            <w:rStyle w:val="Hyperlink"/>
            <w:rFonts w:ascii="Arial Narrow" w:hAnsi="Arial Narrow"/>
            <w:noProof/>
            <w:sz w:val="20"/>
            <w:szCs w:val="20"/>
          </w:rPr>
          <w:t>ğinin Beyanı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_Toc61827309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0" w:history="1">
        <w:r w:rsidRPr="003667DC">
          <w:rPr>
            <w:rStyle w:val="Hyperlink"/>
            <w:rFonts w:ascii="Arial Narrow" w:hAnsi="Arial Narrow"/>
            <w:noProof/>
            <w:sz w:val="20"/>
            <w:szCs w:val="20"/>
          </w:rPr>
          <w:t xml:space="preserve">İmam’ın </w:t>
        </w:r>
        <w:r w:rsidRPr="003667DC">
          <w:rPr>
            <w:rStyle w:val="Hyperlink"/>
            <w:rFonts w:ascii="Arial Narrow" w:hAnsi="Arial Narrow"/>
            <w:i/>
            <w:iCs/>
            <w:noProof/>
            <w:sz w:val="20"/>
            <w:szCs w:val="20"/>
          </w:rPr>
          <w:t xml:space="preserve">(Allah’ın rahmeti üzerine olsun) </w:t>
        </w:r>
        <w:r w:rsidRPr="003667DC">
          <w:rPr>
            <w:rStyle w:val="Hyperlink"/>
            <w:rFonts w:ascii="Arial Narrow" w:hAnsi="Arial Narrow"/>
            <w:noProof/>
            <w:sz w:val="20"/>
            <w:szCs w:val="20"/>
          </w:rPr>
          <w:t>Düşüncesinin Evrensel Oluşu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_Toc61827310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456</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1" w:history="1">
        <w:r w:rsidRPr="003667DC">
          <w:rPr>
            <w:rStyle w:val="Hyperlink"/>
            <w:rFonts w:ascii="Arial Narrow" w:hAnsi="Arial Narrow"/>
            <w:noProof/>
            <w:sz w:val="20"/>
            <w:szCs w:val="20"/>
          </w:rPr>
          <w:t>Batılıların İtirafları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_Toc61827311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457</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2" w:history="1">
        <w:r w:rsidRPr="003667DC">
          <w:rPr>
            <w:rStyle w:val="Hyperlink"/>
            <w:rFonts w:ascii="Arial Narrow" w:hAnsi="Arial Narrow"/>
            <w:noProof/>
            <w:sz w:val="20"/>
            <w:szCs w:val="20"/>
          </w:rPr>
          <w:t>Batılı Yeni Müslümanların Bakışından İslam’ın Kapsamlılığı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_Toc61827312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461</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3" w:history="1">
        <w:r w:rsidRPr="003667DC">
          <w:rPr>
            <w:rStyle w:val="Hyperlink"/>
            <w:rFonts w:ascii="Arial Narrow" w:hAnsi="Arial Narrow"/>
            <w:noProof/>
            <w:sz w:val="20"/>
            <w:szCs w:val="20"/>
          </w:rPr>
          <w:t>İmam Humeyni’nin Bakış Açısından İmam Humeyni Asrı</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_Toc61827313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465</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4" w:history="1">
        <w:r w:rsidRPr="003667DC">
          <w:rPr>
            <w:rStyle w:val="Hyperlink"/>
            <w:rFonts w:ascii="Arial Narrow" w:hAnsi="Arial Narrow"/>
            <w:noProof/>
            <w:sz w:val="20"/>
            <w:szCs w:val="20"/>
          </w:rPr>
          <w:t xml:space="preserve">Vaad Edilmiş Mehdi’nin </w:t>
        </w:r>
        <w:r w:rsidRPr="003667DC">
          <w:rPr>
            <w:rStyle w:val="Hyperlink"/>
            <w:rFonts w:ascii="Arial Narrow" w:hAnsi="Arial Narrow"/>
            <w:i/>
            <w:iCs/>
            <w:noProof/>
            <w:sz w:val="20"/>
            <w:szCs w:val="20"/>
          </w:rPr>
          <w:t xml:space="preserve">(Allah’ın selamı üzerine olsun) </w:t>
        </w:r>
        <w:r w:rsidRPr="003667DC">
          <w:rPr>
            <w:rStyle w:val="Hyperlink"/>
            <w:rFonts w:ascii="Arial Narrow" w:hAnsi="Arial Narrow"/>
            <w:noProof/>
            <w:sz w:val="20"/>
            <w:szCs w:val="20"/>
          </w:rPr>
          <w:t>Zuhur</w:t>
        </w:r>
        <w:r w:rsidRPr="003667DC">
          <w:rPr>
            <w:rStyle w:val="Hyperlink"/>
            <w:rFonts w:ascii="Arial Narrow" w:hAnsi="Arial Narrow"/>
            <w:noProof/>
            <w:sz w:val="20"/>
            <w:szCs w:val="20"/>
          </w:rPr>
          <w:t>u</w:t>
        </w:r>
        <w:r w:rsidRPr="003667DC">
          <w:rPr>
            <w:rStyle w:val="Hyperlink"/>
            <w:rFonts w:ascii="Arial Narrow" w:hAnsi="Arial Narrow"/>
            <w:noProof/>
            <w:sz w:val="20"/>
            <w:szCs w:val="20"/>
          </w:rPr>
          <w:t>nun Eşiğinde Dünya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_Toc61827314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466</w:t>
        </w:r>
        <w:r w:rsidRPr="003667DC">
          <w:rPr>
            <w:rFonts w:ascii="Arial Narrow" w:hAnsi="Arial Narrow"/>
            <w:noProof/>
            <w:webHidden/>
            <w:sz w:val="20"/>
            <w:szCs w:val="20"/>
          </w:rPr>
          <w:fldChar w:fldCharType="end"/>
        </w:r>
      </w:hyperlink>
    </w:p>
    <w:p w:rsidR="003667DC" w:rsidRPr="003667DC" w:rsidRDefault="003667DC" w:rsidP="00A34CA1">
      <w:pPr>
        <w:pStyle w:val="TOC1"/>
        <w:tabs>
          <w:tab w:val="right" w:leader="dot" w:pos="6793"/>
        </w:tabs>
        <w:spacing w:line="80" w:lineRule="atLeast"/>
        <w:ind w:firstLine="0"/>
        <w:rPr>
          <w:rFonts w:ascii="Arial Narrow" w:hAnsi="Arial Narrow"/>
          <w:noProof/>
          <w:sz w:val="20"/>
          <w:szCs w:val="20"/>
        </w:rPr>
      </w:pPr>
      <w:hyperlink w:anchor="_Toc61827315" w:history="1">
        <w:r w:rsidRPr="003667DC">
          <w:rPr>
            <w:rStyle w:val="Hyperlink"/>
            <w:rFonts w:ascii="Arial Narrow" w:hAnsi="Arial Narrow"/>
            <w:noProof/>
            <w:sz w:val="20"/>
            <w:szCs w:val="20"/>
          </w:rPr>
          <w:t>Gerçek Dindarlar ve de İmam Humeyni’nin Asrının Derk ve Yorumu</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_Toc61827315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468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6" w:history="1">
        <w:r w:rsidRPr="003667DC">
          <w:rPr>
            <w:rStyle w:val="Hyperlink"/>
            <w:rFonts w:ascii="Arial Narrow" w:hAnsi="Arial Narrow"/>
            <w:noProof/>
            <w:sz w:val="20"/>
            <w:szCs w:val="20"/>
          </w:rPr>
          <w:t xml:space="preserve">Vaad Edilmiş Mehdi’nin </w:t>
        </w:r>
        <w:r w:rsidRPr="003667DC">
          <w:rPr>
            <w:rStyle w:val="Hyperlink"/>
            <w:rFonts w:ascii="Arial Narrow" w:hAnsi="Arial Narrow"/>
            <w:i/>
            <w:iCs/>
            <w:noProof/>
            <w:sz w:val="20"/>
            <w:szCs w:val="20"/>
          </w:rPr>
          <w:t xml:space="preserve">(Allah’ın selamı üzerine olsun) </w:t>
        </w:r>
        <w:r w:rsidRPr="003667DC">
          <w:rPr>
            <w:rStyle w:val="Hyperlink"/>
            <w:rFonts w:ascii="Arial Narrow" w:hAnsi="Arial Narrow"/>
            <w:noProof/>
            <w:sz w:val="20"/>
            <w:szCs w:val="20"/>
          </w:rPr>
          <w:t>Zuhur E</w:t>
        </w:r>
        <w:r w:rsidRPr="003667DC">
          <w:rPr>
            <w:rStyle w:val="Hyperlink"/>
            <w:rFonts w:ascii="Arial Narrow" w:hAnsi="Arial Narrow"/>
            <w:noProof/>
            <w:sz w:val="20"/>
            <w:szCs w:val="20"/>
          </w:rPr>
          <w:t>t</w:t>
        </w:r>
        <w:r w:rsidRPr="003667DC">
          <w:rPr>
            <w:rStyle w:val="Hyperlink"/>
            <w:rFonts w:ascii="Arial Narrow" w:hAnsi="Arial Narrow"/>
            <w:noProof/>
            <w:sz w:val="20"/>
            <w:szCs w:val="20"/>
          </w:rPr>
          <w:t>tiği Asır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_Toc61827316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468</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7" w:history="1">
        <w:r w:rsidRPr="003667DC">
          <w:rPr>
            <w:rStyle w:val="Hyperlink"/>
            <w:rFonts w:ascii="Arial Narrow" w:hAnsi="Arial Narrow"/>
            <w:noProof/>
            <w:sz w:val="20"/>
            <w:szCs w:val="20"/>
          </w:rPr>
          <w:t>Bibliyografya</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_Toc61827317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472</w:t>
        </w:r>
        <w:r w:rsidRPr="003667DC">
          <w:rPr>
            <w:rFonts w:ascii="Arial Narrow" w:hAnsi="Arial Narrow"/>
            <w:noProof/>
            <w:webHidden/>
            <w:sz w:val="20"/>
            <w:szCs w:val="20"/>
          </w:rPr>
          <w:fldChar w:fldCharType="end"/>
        </w:r>
      </w:hyperlink>
    </w:p>
    <w:p w:rsidR="003667DC" w:rsidRPr="003667DC" w:rsidRDefault="003667DC" w:rsidP="003667DC">
      <w:pPr>
        <w:pStyle w:val="TOC1"/>
        <w:tabs>
          <w:tab w:val="right" w:leader="dot" w:pos="6793"/>
        </w:tabs>
        <w:spacing w:line="80" w:lineRule="atLeast"/>
        <w:ind w:firstLine="0"/>
        <w:rPr>
          <w:rFonts w:ascii="Arial Narrow" w:hAnsi="Arial Narrow"/>
          <w:noProof/>
          <w:sz w:val="20"/>
          <w:szCs w:val="20"/>
        </w:rPr>
      </w:pPr>
      <w:hyperlink w:anchor="_Toc61827318" w:history="1">
        <w:r w:rsidRPr="003667DC">
          <w:rPr>
            <w:rStyle w:val="Hyperlink"/>
            <w:rFonts w:ascii="Arial Narrow" w:hAnsi="Arial Narrow"/>
            <w:noProof/>
            <w:sz w:val="20"/>
            <w:szCs w:val="20"/>
          </w:rPr>
          <w:t>İçindekiler</w:t>
        </w:r>
        <w:r w:rsidRPr="003667DC">
          <w:rPr>
            <w:rFonts w:ascii="Arial Narrow" w:hAnsi="Arial Narrow"/>
            <w:noProof/>
            <w:webHidden/>
            <w:sz w:val="20"/>
            <w:szCs w:val="20"/>
          </w:rPr>
          <w:tab/>
        </w:r>
        <w:r w:rsidRPr="003667DC">
          <w:rPr>
            <w:rFonts w:ascii="Arial Narrow" w:hAnsi="Arial Narrow"/>
            <w:noProof/>
            <w:webHidden/>
            <w:sz w:val="20"/>
            <w:szCs w:val="20"/>
          </w:rPr>
          <w:fldChar w:fldCharType="begin"/>
        </w:r>
        <w:r w:rsidRPr="003667DC">
          <w:rPr>
            <w:rFonts w:ascii="Arial Narrow" w:hAnsi="Arial Narrow"/>
            <w:noProof/>
            <w:webHidden/>
            <w:sz w:val="20"/>
            <w:szCs w:val="20"/>
          </w:rPr>
          <w:instrText xml:space="preserve"> PAGEREF _Toc61827318 \h </w:instrText>
        </w:r>
        <w:r w:rsidRPr="003667DC">
          <w:rPr>
            <w:rFonts w:ascii="Arial Narrow" w:hAnsi="Arial Narrow"/>
            <w:noProof/>
            <w:sz w:val="20"/>
            <w:szCs w:val="20"/>
          </w:rPr>
        </w:r>
        <w:r w:rsidRPr="003667DC">
          <w:rPr>
            <w:rFonts w:ascii="Arial Narrow" w:hAnsi="Arial Narrow"/>
            <w:noProof/>
            <w:webHidden/>
            <w:sz w:val="20"/>
            <w:szCs w:val="20"/>
          </w:rPr>
          <w:fldChar w:fldCharType="separate"/>
        </w:r>
        <w:r w:rsidR="004A6AEB">
          <w:rPr>
            <w:rFonts w:ascii="Arial Narrow" w:hAnsi="Arial Narrow"/>
            <w:noProof/>
            <w:webHidden/>
            <w:sz w:val="20"/>
            <w:szCs w:val="20"/>
          </w:rPr>
          <w:t>482</w:t>
        </w:r>
        <w:r w:rsidRPr="003667DC">
          <w:rPr>
            <w:rFonts w:ascii="Arial Narrow" w:hAnsi="Arial Narrow"/>
            <w:noProof/>
            <w:webHidden/>
            <w:sz w:val="20"/>
            <w:szCs w:val="20"/>
          </w:rPr>
          <w:fldChar w:fldCharType="end"/>
        </w:r>
      </w:hyperlink>
    </w:p>
    <w:p w:rsidR="006E1F9A" w:rsidRDefault="008C142D" w:rsidP="004A6AEB">
      <w:pPr>
        <w:spacing w:line="80" w:lineRule="atLeast"/>
        <w:ind w:firstLine="0"/>
        <w:rPr>
          <w:rFonts w:ascii="Arial Narrow" w:hAnsi="Arial Narrow"/>
          <w:sz w:val="20"/>
          <w:szCs w:val="20"/>
        </w:rPr>
      </w:pPr>
      <w:r w:rsidRPr="003667DC">
        <w:rPr>
          <w:rFonts w:ascii="Arial Narrow" w:hAnsi="Arial Narrow"/>
          <w:sz w:val="20"/>
          <w:szCs w:val="20"/>
        </w:rPr>
        <w:fldChar w:fldCharType="end"/>
      </w:r>
      <w:r w:rsidR="006E1F9A">
        <w:rPr>
          <w:rFonts w:ascii="Arial Narrow" w:hAnsi="Arial Narrow"/>
          <w:sz w:val="20"/>
          <w:szCs w:val="20"/>
        </w:rPr>
        <w:br w:type="page"/>
      </w:r>
    </w:p>
    <w:p w:rsidR="006E1F9A" w:rsidRDefault="006E1F9A" w:rsidP="006E1F9A">
      <w:pPr>
        <w:jc w:val="center"/>
        <w:rPr>
          <w:rFonts w:ascii="Arial Narrow" w:hAnsi="Arial Narrow"/>
          <w:sz w:val="20"/>
          <w:szCs w:val="20"/>
        </w:rPr>
      </w:pPr>
    </w:p>
    <w:p w:rsidR="006E1F9A" w:rsidRDefault="006E1F9A" w:rsidP="006E1F9A">
      <w:pPr>
        <w:jc w:val="center"/>
        <w:rPr>
          <w:rFonts w:ascii="Arial Narrow" w:hAnsi="Arial Narrow"/>
          <w:sz w:val="20"/>
          <w:szCs w:val="20"/>
        </w:rPr>
      </w:pPr>
    </w:p>
    <w:p w:rsidR="006E1F9A" w:rsidRDefault="006E1F9A" w:rsidP="006E1F9A">
      <w:pPr>
        <w:jc w:val="center"/>
        <w:rPr>
          <w:rFonts w:ascii="Arial Narrow" w:hAnsi="Arial Narrow"/>
          <w:sz w:val="20"/>
          <w:szCs w:val="20"/>
        </w:rPr>
      </w:pPr>
    </w:p>
    <w:p w:rsidR="006E1F9A" w:rsidRDefault="006E1F9A" w:rsidP="006E1F9A">
      <w:pPr>
        <w:jc w:val="center"/>
        <w:rPr>
          <w:rFonts w:ascii="Arial Narrow" w:hAnsi="Arial Narrow"/>
          <w:sz w:val="20"/>
          <w:szCs w:val="20"/>
        </w:rPr>
      </w:pPr>
    </w:p>
    <w:p w:rsidR="006E1F9A" w:rsidRDefault="006E1F9A" w:rsidP="006E1F9A">
      <w:pPr>
        <w:jc w:val="center"/>
        <w:rPr>
          <w:rFonts w:ascii="Arial Narrow" w:hAnsi="Arial Narrow"/>
          <w:sz w:val="20"/>
          <w:szCs w:val="20"/>
        </w:rPr>
      </w:pPr>
    </w:p>
    <w:p w:rsidR="006E1F9A" w:rsidRDefault="006E1F9A" w:rsidP="006E1F9A">
      <w:pPr>
        <w:jc w:val="center"/>
        <w:rPr>
          <w:b/>
          <w:bCs/>
        </w:rPr>
      </w:pPr>
      <w:r w:rsidRPr="00CD27BC">
        <w:rPr>
          <w:b/>
          <w:bCs/>
        </w:rPr>
        <w:t>Uluslararası İslami İlimler Merkezi Tarafından</w:t>
      </w:r>
    </w:p>
    <w:p w:rsidR="006E1F9A" w:rsidRPr="00CD27BC" w:rsidRDefault="006E1F9A" w:rsidP="006E1F9A">
      <w:pPr>
        <w:jc w:val="center"/>
        <w:rPr>
          <w:b/>
          <w:bCs/>
        </w:rPr>
      </w:pPr>
      <w:r w:rsidRPr="00CD27BC">
        <w:rPr>
          <w:b/>
          <w:bCs/>
        </w:rPr>
        <w:t>Ders Kitapları Dışında Yayımlanan Kitaplar:</w:t>
      </w:r>
    </w:p>
    <w:p w:rsidR="006E1F9A" w:rsidRDefault="006E1F9A" w:rsidP="006E1F9A"/>
    <w:p w:rsidR="006E1F9A" w:rsidRDefault="006E1F9A" w:rsidP="006E1F9A">
      <w:pPr>
        <w:numPr>
          <w:ilvl w:val="0"/>
          <w:numId w:val="5"/>
        </w:numPr>
        <w:tabs>
          <w:tab w:val="clear" w:pos="0"/>
        </w:tabs>
        <w:overflowPunct/>
        <w:autoSpaceDE/>
        <w:autoSpaceDN/>
        <w:adjustRightInd/>
        <w:spacing w:line="240" w:lineRule="auto"/>
        <w:ind w:firstLine="284"/>
        <w:textAlignment w:val="auto"/>
      </w:pPr>
      <w:r>
        <w:t>İlm ve Akl ez Didgahi Mekteb-i Tefkik (Tefkik Ekolü Açısından İlim ve Akıl), Seyyid Abbas Murtezevi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Efganistan ve Kanun-i Esasi-i Ayende (1) (Afganistan  ve Gel</w:t>
      </w:r>
      <w:r>
        <w:t>e</w:t>
      </w:r>
      <w:r>
        <w:t>ceğin Anayasası) Afganistan Talebeler ve Araştırmacılar Topluluğu)</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Efganistan ve Kanun-i Esasi-i Ayende (2) (Afganistan  ve Gel</w:t>
      </w:r>
      <w:r>
        <w:t>e</w:t>
      </w:r>
      <w:r>
        <w:t>ceğin Anayasası) Afganistan Talebeler ve Araştırmacılar Topluluğu</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el-Adalet’ul-İctimaiyye fi’l-İslam, (İslam’da Toplumsal Adalet) Seyyid Fazıl el-Musevi el-Cabiri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Ruyaruyi-İ Temeddon-i İslam ve Modernite (İslam Medeniyeti ve Modernizm Karşılaşması), Seyyid Muhammed Arif Hüseyni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Azadi-i İrade-i İnsan Der Kelam-i İslami (İslami Kelam İlminde İnsanın İrade Özgürlüğü), Tahire Ruhani ve Halime Hüseyni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İlm’ul-Kelam’il-Muasır, (Çağdaş Kelam İlmi), Haydar Hubbullah</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Pelle Pelle ta Asiman-i İlm (İlim Gökyüzüne Basamak Bas</w:t>
      </w:r>
      <w:r>
        <w:t>a</w:t>
      </w:r>
      <w:r>
        <w:t>mak), Muhammed Abidi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ed-Devlet’ul-İslamiyye min’et-Tevhit İl’el-Medeniyye (Tevhid Toplumundan Medeni Topluma İslam Devleti), Nezzar İdani</w:t>
      </w:r>
    </w:p>
    <w:p w:rsidR="006E1F9A" w:rsidRDefault="006E1F9A" w:rsidP="006E1F9A">
      <w:pPr>
        <w:numPr>
          <w:ilvl w:val="0"/>
          <w:numId w:val="5"/>
        </w:numPr>
        <w:tabs>
          <w:tab w:val="clear" w:pos="0"/>
        </w:tabs>
        <w:overflowPunct/>
        <w:autoSpaceDE/>
        <w:autoSpaceDN/>
        <w:adjustRightInd/>
        <w:spacing w:line="240" w:lineRule="auto"/>
        <w:ind w:firstLine="284"/>
        <w:textAlignment w:val="auto"/>
      </w:pPr>
      <w:r>
        <w:t>El-İmam Ali ve Tenmiyet-u Sekafet-i Ehl’il-Kufe (İmam Ali ve Kufe Ehli’nin Kültürel Gelişimi), Muhammed el-Abidi</w:t>
      </w:r>
    </w:p>
    <w:p w:rsidR="008C142D" w:rsidRDefault="008C142D" w:rsidP="006E1F9A">
      <w:pPr>
        <w:ind w:firstLine="0"/>
        <w:rPr>
          <w:rFonts w:ascii="Arial Narrow" w:hAnsi="Arial Narrow"/>
          <w:sz w:val="20"/>
          <w:szCs w:val="20"/>
        </w:rPr>
      </w:pPr>
    </w:p>
    <w:sectPr w:rsidR="008C142D">
      <w:headerReference w:type="even" r:id="rId23"/>
      <w:headerReference w:type="default" r:id="rId24"/>
      <w:footnotePr>
        <w:numRestart w:val="eachPage"/>
      </w:footnotePr>
      <w:pgSz w:w="11907" w:h="16840" w:code="9"/>
      <w:pgMar w:top="3005" w:right="2552" w:bottom="3062" w:left="2552" w:header="2948" w:footer="29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C4" w:rsidRDefault="000B42C4">
      <w:pPr>
        <w:spacing w:line="240" w:lineRule="auto"/>
      </w:pPr>
      <w:r>
        <w:separator/>
      </w:r>
    </w:p>
  </w:endnote>
  <w:endnote w:type="continuationSeparator" w:id="0">
    <w:p w:rsidR="000B42C4" w:rsidRDefault="000B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C4" w:rsidRDefault="000B42C4">
      <w:pPr>
        <w:spacing w:line="240" w:lineRule="auto"/>
      </w:pPr>
      <w:r>
        <w:separator/>
      </w:r>
    </w:p>
  </w:footnote>
  <w:footnote w:type="continuationSeparator" w:id="0">
    <w:p w:rsidR="000B42C4" w:rsidRDefault="000B42C4">
      <w:pPr>
        <w:spacing w:line="240" w:lineRule="auto"/>
      </w:pPr>
      <w:r>
        <w:continuationSeparator/>
      </w:r>
    </w:p>
  </w:footnote>
  <w:footnote w:id="1">
    <w:p w:rsidR="00CA2A3A" w:rsidRDefault="00CA2A3A">
      <w:pPr>
        <w:pStyle w:val="FootnoteText"/>
        <w:ind w:firstLine="0"/>
      </w:pPr>
      <w:r>
        <w:rPr>
          <w:rStyle w:val="FootnoteReference"/>
        </w:rPr>
        <w:footnoteRef/>
      </w:r>
      <w:r>
        <w:t xml:space="preserve"> Illinois üniversitesinin genç üstatlarından ve seçkin fizikçileri</w:t>
      </w:r>
      <w:r>
        <w:t>n</w:t>
      </w:r>
      <w:r>
        <w:t>den Richard J Smiles’in bir şiiridir. Prof. Richard İslam’ın yüce öğretil</w:t>
      </w:r>
      <w:r>
        <w:t>e</w:t>
      </w:r>
      <w:r>
        <w:t xml:space="preserve">riyle tanışarak Müslüman olmuş ve Reşid Cemal İslam adını almıştır. Prof. Richard Kanada Vancouver’da </w:t>
      </w:r>
      <w:r>
        <w:t>o</w:t>
      </w:r>
      <w:r>
        <w:t xml:space="preserve">turmaktadır. Hz. İmam’ın </w:t>
      </w:r>
      <w:r>
        <w:rPr>
          <w:sz w:val="8"/>
        </w:rPr>
        <w:t>(Allah’ın rahmeti üzerine olsun)</w:t>
      </w:r>
      <w:r>
        <w:t xml:space="preserve"> vefatı münasebetiyle 1989 yılında bir ş</w:t>
      </w:r>
      <w:r>
        <w:t>i</w:t>
      </w:r>
      <w:r>
        <w:t>ir yazmıştır. Okuduğunuz bu şiir de onun yazmış olduğu şiirin bir bölümüdür. Ruzname-i İttilaat, Vijename-i Heştomin Sal-i Firak-i Yar, 3 Haziran 1997. Bu şi</w:t>
      </w:r>
      <w:r>
        <w:t>i</w:t>
      </w:r>
      <w:r>
        <w:t xml:space="preserve">ri Kanada Vancouver’da oturan Golam Rıza Sadr’us Sadat Farsçaya tercüme etmiştir. </w:t>
      </w:r>
    </w:p>
  </w:footnote>
  <w:footnote w:id="2">
    <w:p w:rsidR="00CA2A3A" w:rsidRDefault="00CA2A3A">
      <w:pPr>
        <w:pStyle w:val="FootnoteText"/>
        <w:ind w:firstLine="0"/>
      </w:pPr>
      <w:r>
        <w:rPr>
          <w:rStyle w:val="FootnoteReference"/>
        </w:rPr>
        <w:footnoteRef/>
      </w:r>
      <w:r>
        <w:t xml:space="preserve"> Bihar’ul Envar, c. 60, s. 216</w:t>
      </w:r>
    </w:p>
  </w:footnote>
  <w:footnote w:id="3">
    <w:p w:rsidR="00CA2A3A" w:rsidRDefault="00CA2A3A">
      <w:pPr>
        <w:pStyle w:val="FootnoteText"/>
        <w:ind w:firstLine="0"/>
      </w:pPr>
      <w:r>
        <w:rPr>
          <w:rStyle w:val="FootnoteReference"/>
        </w:rPr>
        <w:footnoteRef/>
      </w:r>
      <w:r>
        <w:t xml:space="preserve"> Nehc’ül Belağa, 173. hutbe</w:t>
      </w:r>
    </w:p>
  </w:footnote>
  <w:footnote w:id="4">
    <w:p w:rsidR="00CA2A3A" w:rsidRDefault="00CA2A3A">
      <w:pPr>
        <w:pStyle w:val="FootnoteText"/>
        <w:ind w:firstLine="0"/>
      </w:pPr>
      <w:r>
        <w:rPr>
          <w:rStyle w:val="FootnoteReference"/>
        </w:rPr>
        <w:footnoteRef/>
      </w:r>
      <w:r>
        <w:t xml:space="preserve"> 28. 3. 1368 (18/6/1989)</w:t>
      </w:r>
    </w:p>
  </w:footnote>
  <w:footnote w:id="5">
    <w:p w:rsidR="00CA2A3A" w:rsidRDefault="00CA2A3A">
      <w:pPr>
        <w:pStyle w:val="FootnoteText"/>
        <w:ind w:firstLine="0"/>
      </w:pPr>
      <w:r>
        <w:rPr>
          <w:rStyle w:val="FootnoteReference"/>
        </w:rPr>
        <w:footnoteRef/>
      </w:r>
      <w:r>
        <w:t xml:space="preserve"> İslam devriminin zafere erişmesinin yıldönümü münasebetiyle Ayetullah Hamenei’nin Şubat, 1988 tarihinde yaptığı konuşma. </w:t>
      </w:r>
    </w:p>
  </w:footnote>
  <w:footnote w:id="6">
    <w:p w:rsidR="00CA2A3A" w:rsidRDefault="00CA2A3A">
      <w:pPr>
        <w:pStyle w:val="FootnoteText"/>
        <w:ind w:firstLine="0"/>
      </w:pPr>
      <w:r>
        <w:rPr>
          <w:rStyle w:val="FootnoteReference"/>
        </w:rPr>
        <w:footnoteRef/>
      </w:r>
      <w:r>
        <w:t xml:space="preserve"> a. g. e. </w:t>
      </w:r>
    </w:p>
  </w:footnote>
  <w:footnote w:id="7">
    <w:p w:rsidR="00CA2A3A" w:rsidRDefault="00CA2A3A">
      <w:pPr>
        <w:pStyle w:val="FootnoteText"/>
        <w:ind w:firstLine="0"/>
      </w:pPr>
      <w:r>
        <w:rPr>
          <w:rStyle w:val="FootnoteReference"/>
        </w:rPr>
        <w:footnoteRef/>
      </w:r>
      <w:r>
        <w:t xml:space="preserve"> Sömürgecilere bağlı görüş sahiplerinin ve yorumcularının birbiri ardınca yaptığı bu konudaki açıklamalar ve itiraflar da bu iddiayı ispat etmektedir. Örnek olarak CIA teşkilatının eski Ortadoğu uzmanı ve Amerika’nın İran’daki bir casusluk teşkilatının yöneticisi olan Raúl Mark Kirchet’in açıklamalarına işaret etmek mümkü</w:t>
      </w:r>
      <w:r>
        <w:t>n</w:t>
      </w:r>
      <w:r>
        <w:t>dür. Bu kimse 9. 2. 82 (29 Nisan 2003) tarihinde New York Times gazetesinde şöyle ya</w:t>
      </w:r>
      <w:r>
        <w:t>z</w:t>
      </w:r>
      <w:r>
        <w:t>ma</w:t>
      </w:r>
      <w:r>
        <w:t>k</w:t>
      </w:r>
      <w:r>
        <w:t>tadır: “Amerika’nın Irak üzerinde tam bir egemenlik sağlamasındaki en büyük problem, bazı Şii alimlerin bu siy</w:t>
      </w:r>
      <w:r>
        <w:t>a</w:t>
      </w:r>
      <w:r>
        <w:t>set karşısında susmak istememeleridir. Bunlar Ayetullah Humeyni’nin man</w:t>
      </w:r>
      <w:r>
        <w:t>e</w:t>
      </w:r>
      <w:r>
        <w:t>vi çocuklarıdır. “ (Ruzname-i Keyhan, 14. 2. 82- 4. 5. 2003) Amerikan Cumhurbaşkanı Bush’un baş müşaviri ve Amerika’da sulta rejiml</w:t>
      </w:r>
      <w:r>
        <w:t>e</w:t>
      </w:r>
      <w:r>
        <w:t>rinin meşhur teorisyenlerinden biri sayılan Dr. Daniel Pipes de bu konuda New York Post gazetesinde yazdığı bir makalesinde Irak halkının, “Amerika ve Saddam’a h</w:t>
      </w:r>
      <w:r>
        <w:t>a</w:t>
      </w:r>
      <w:r>
        <w:t>yır, İslam’a evet” sloganlarına işaret ederek şöyle demiştir: “İslam’a evet sloganı, hak</w:t>
      </w:r>
      <w:r>
        <w:t>i</w:t>
      </w:r>
      <w:r>
        <w:t>katte İran türünde devrimci bir İslam’a evet ve İmam Humeyni’nin mesajlarında gizli olan “İslam’a evet” anl</w:t>
      </w:r>
      <w:r>
        <w:t>a</w:t>
      </w:r>
      <w:r>
        <w:t>mındadır. (a. g. e. 9. 2. 82 - 30. 4. 2003)</w:t>
      </w:r>
    </w:p>
  </w:footnote>
  <w:footnote w:id="8">
    <w:p w:rsidR="00CA2A3A" w:rsidRDefault="00CA2A3A">
      <w:pPr>
        <w:pStyle w:val="FootnoteText"/>
        <w:ind w:firstLine="0"/>
      </w:pPr>
      <w:r>
        <w:rPr>
          <w:rStyle w:val="FootnoteReference"/>
        </w:rPr>
        <w:footnoteRef/>
      </w:r>
      <w:r>
        <w:t xml:space="preserve"> Yusuf. 88</w:t>
      </w:r>
    </w:p>
  </w:footnote>
  <w:footnote w:id="9">
    <w:p w:rsidR="00CA2A3A" w:rsidRDefault="00CA2A3A">
      <w:pPr>
        <w:pStyle w:val="FootnoteText"/>
        <w:ind w:firstLine="0"/>
      </w:pPr>
      <w:r>
        <w:rPr>
          <w:rStyle w:val="FootnoteReference"/>
        </w:rPr>
        <w:footnoteRef/>
      </w:r>
      <w:r>
        <w:t xml:space="preserve"> Hz. İmam’ın </w:t>
      </w:r>
      <w:r>
        <w:rPr>
          <w:sz w:val="8"/>
        </w:rPr>
        <w:t>(Allah’ın rahmeti üzerine olsun)</w:t>
      </w:r>
      <w:r>
        <w:t xml:space="preserve"> doğumunun 100. yıl dönümü münasebetiyle yaptığı k</w:t>
      </w:r>
      <w:r>
        <w:t>o</w:t>
      </w:r>
      <w:r>
        <w:t>nuşm</w:t>
      </w:r>
      <w:r>
        <w:t>a</w:t>
      </w:r>
      <w:r>
        <w:t xml:space="preserve">dan. </w:t>
      </w:r>
    </w:p>
  </w:footnote>
  <w:footnote w:id="10">
    <w:p w:rsidR="00CA2A3A" w:rsidRDefault="00CA2A3A">
      <w:pPr>
        <w:pStyle w:val="FootnoteText"/>
        <w:ind w:firstLine="0"/>
      </w:pPr>
      <w:r>
        <w:rPr>
          <w:rStyle w:val="FootnoteReference"/>
        </w:rPr>
        <w:footnoteRef/>
      </w:r>
      <w:r>
        <w:t xml:space="preserve"> Behmen. 77 (Ocak. 1998), İran İslam Devleti’nin kuruluş yıl dönümü münaseb</w:t>
      </w:r>
      <w:r>
        <w:t>e</w:t>
      </w:r>
      <w:r>
        <w:t>tiyle ya</w:t>
      </w:r>
      <w:r>
        <w:t>p</w:t>
      </w:r>
      <w:r>
        <w:t xml:space="preserve">tığı konuşmadan. </w:t>
      </w:r>
    </w:p>
  </w:footnote>
  <w:footnote w:id="11">
    <w:p w:rsidR="00CA2A3A" w:rsidRDefault="00CA2A3A">
      <w:pPr>
        <w:pStyle w:val="FootnoteText"/>
        <w:ind w:firstLine="0"/>
      </w:pPr>
      <w:r>
        <w:rPr>
          <w:rStyle w:val="FootnoteReference"/>
        </w:rPr>
        <w:footnoteRef/>
      </w:r>
      <w:r>
        <w:t xml:space="preserve"> Mihr. 78 (Eylül. 1999), İmam Humeyni’nin doğum yıl dönümü m</w:t>
      </w:r>
      <w:r>
        <w:t>ü</w:t>
      </w:r>
      <w:r>
        <w:t>nasebetiyle, Kuds gazetesinin özel sayısı</w:t>
      </w:r>
    </w:p>
  </w:footnote>
  <w:footnote w:id="12">
    <w:p w:rsidR="00CA2A3A" w:rsidRDefault="00CA2A3A">
      <w:pPr>
        <w:pStyle w:val="FootnoteText"/>
        <w:ind w:firstLine="0"/>
      </w:pPr>
      <w:r>
        <w:rPr>
          <w:rStyle w:val="FootnoteReference"/>
        </w:rPr>
        <w:footnoteRef/>
      </w:r>
      <w:r>
        <w:t xml:space="preserve"> Hz. Ayetullah’il Uzma Eraki </w:t>
      </w:r>
      <w:r>
        <w:rPr>
          <w:sz w:val="8"/>
        </w:rPr>
        <w:t>(Allah’ın rahmeti üzerine olsun)</w:t>
      </w:r>
      <w:r>
        <w:t>, Risalet gazetesi, 12. 3. 1378, Pertuv-i ez Horşid özel sayısı</w:t>
      </w:r>
    </w:p>
  </w:footnote>
  <w:footnote w:id="13">
    <w:p w:rsidR="00CA2A3A" w:rsidRDefault="00CA2A3A">
      <w:pPr>
        <w:pStyle w:val="FootnoteText"/>
        <w:ind w:firstLine="0"/>
      </w:pPr>
      <w:r>
        <w:rPr>
          <w:rStyle w:val="FootnoteReference"/>
        </w:rPr>
        <w:footnoteRef/>
      </w:r>
      <w:r>
        <w:t xml:space="preserve"> Hz. Ayetullah’il-Uzma Gulpaygani </w:t>
      </w:r>
      <w:r>
        <w:rPr>
          <w:sz w:val="8"/>
        </w:rPr>
        <w:t>(Allah’ın rahmeti üzerine olsun)</w:t>
      </w:r>
      <w:r>
        <w:t xml:space="preserve">, a. g. e. </w:t>
      </w:r>
    </w:p>
  </w:footnote>
  <w:footnote w:id="14">
    <w:p w:rsidR="00CA2A3A" w:rsidRDefault="00CA2A3A">
      <w:pPr>
        <w:pStyle w:val="FootnoteText"/>
        <w:ind w:firstLine="0"/>
        <w:rPr>
          <w:lang w:bidi="fa-IR"/>
        </w:rPr>
      </w:pPr>
      <w:r>
        <w:rPr>
          <w:rStyle w:val="FootnoteReference"/>
        </w:rPr>
        <w:footnoteRef/>
      </w:r>
      <w:r>
        <w:t xml:space="preserve"> Hz. Ayetullah’il-Uzma Mer’aşi Necefi, a. g. e. </w:t>
      </w:r>
    </w:p>
  </w:footnote>
  <w:footnote w:id="15">
    <w:p w:rsidR="00CA2A3A" w:rsidRDefault="00CA2A3A">
      <w:pPr>
        <w:pStyle w:val="FootnoteText"/>
        <w:ind w:firstLine="0"/>
      </w:pPr>
      <w:r>
        <w:rPr>
          <w:rStyle w:val="FootnoteReference"/>
        </w:rPr>
        <w:footnoteRef/>
      </w:r>
      <w:r>
        <w:t xml:space="preserve"> Hz. Ayetullah Behauddini (r. a. ), a. g. e. </w:t>
      </w:r>
    </w:p>
  </w:footnote>
  <w:footnote w:id="16">
    <w:p w:rsidR="00CA2A3A" w:rsidRDefault="00CA2A3A">
      <w:pPr>
        <w:pStyle w:val="FootnoteText"/>
        <w:ind w:firstLine="0"/>
      </w:pPr>
      <w:r>
        <w:rPr>
          <w:rStyle w:val="FootnoteReference"/>
        </w:rPr>
        <w:footnoteRef/>
      </w:r>
      <w:r>
        <w:t xml:space="preserve"> Hz. Ayetullah Misbah Yezdi (dame zilluhu), Prof. Linsel kendisiyle yaptığı bir r</w:t>
      </w:r>
      <w:r>
        <w:t>ö</w:t>
      </w:r>
      <w:r>
        <w:t>portaj, marifet dergisi, 31. sayı, İsra yayınları, 1378 baharı</w:t>
      </w:r>
    </w:p>
  </w:footnote>
  <w:footnote w:id="17">
    <w:p w:rsidR="00CA2A3A" w:rsidRDefault="00CA2A3A">
      <w:pPr>
        <w:pStyle w:val="FootnoteText"/>
        <w:ind w:firstLine="0"/>
      </w:pPr>
      <w:r>
        <w:rPr>
          <w:rStyle w:val="FootnoteReference"/>
        </w:rPr>
        <w:footnoteRef/>
      </w:r>
      <w:r>
        <w:t xml:space="preserve"> Ayetullah Seyyid Muhammed Bakır Sadr, a. g. e</w:t>
      </w:r>
    </w:p>
  </w:footnote>
  <w:footnote w:id="18">
    <w:p w:rsidR="00CA2A3A" w:rsidRDefault="00CA2A3A">
      <w:pPr>
        <w:pStyle w:val="FootnoteText"/>
        <w:ind w:firstLine="0"/>
      </w:pPr>
      <w:r>
        <w:rPr>
          <w:rStyle w:val="FootnoteReference"/>
        </w:rPr>
        <w:footnoteRef/>
      </w:r>
      <w:r>
        <w:t xml:space="preserve"> Hz. Ayetullah Cevadi Amuli (dame zilluhu), Bunyan-i Mersus-i İmam Humeyni, s. 6, İsra yayınları, 1378, 2. baskı</w:t>
      </w:r>
    </w:p>
  </w:footnote>
  <w:footnote w:id="19">
    <w:p w:rsidR="00CA2A3A" w:rsidRDefault="00CA2A3A">
      <w:pPr>
        <w:pStyle w:val="FootnoteText"/>
        <w:ind w:firstLine="0"/>
      </w:pPr>
      <w:r>
        <w:rPr>
          <w:rStyle w:val="FootnoteReference"/>
        </w:rPr>
        <w:footnoteRef/>
      </w:r>
      <w:r>
        <w:t xml:space="preserve"> Hz. Ayetullah Şehit Eşrefi İsfahani, Risalet özel sayısı, 12. 3. 1378</w:t>
      </w:r>
    </w:p>
  </w:footnote>
  <w:footnote w:id="20">
    <w:p w:rsidR="00CA2A3A" w:rsidRDefault="00CA2A3A">
      <w:pPr>
        <w:pStyle w:val="FootnoteText"/>
        <w:ind w:firstLine="0"/>
      </w:pPr>
      <w:r>
        <w:rPr>
          <w:rStyle w:val="FootnoteReference"/>
        </w:rPr>
        <w:footnoteRef/>
      </w:r>
      <w:r>
        <w:t xml:space="preserve"> a. g. e. </w:t>
      </w:r>
    </w:p>
  </w:footnote>
  <w:footnote w:id="21">
    <w:p w:rsidR="00CA2A3A" w:rsidRDefault="00CA2A3A">
      <w:pPr>
        <w:pStyle w:val="FootnoteText"/>
        <w:ind w:firstLine="0"/>
        <w:rPr>
          <w:lang w:bidi="fa-IR"/>
        </w:rPr>
      </w:pPr>
      <w:r>
        <w:rPr>
          <w:rStyle w:val="FootnoteReference"/>
        </w:rPr>
        <w:footnoteRef/>
      </w:r>
      <w:r>
        <w:t xml:space="preserve"> Hz. Ayetullah Fazıl Lenkerani, a. g. e. </w:t>
      </w:r>
    </w:p>
  </w:footnote>
  <w:footnote w:id="22">
    <w:p w:rsidR="00CA2A3A" w:rsidRDefault="00CA2A3A">
      <w:pPr>
        <w:pStyle w:val="FootnoteText"/>
        <w:ind w:firstLine="0"/>
      </w:pPr>
      <w:r>
        <w:rPr>
          <w:rStyle w:val="FootnoteReference"/>
        </w:rPr>
        <w:footnoteRef/>
      </w:r>
      <w:r>
        <w:t xml:space="preserve"> İslam devrimi önderi</w:t>
      </w:r>
    </w:p>
  </w:footnote>
  <w:footnote w:id="23">
    <w:p w:rsidR="00CA2A3A" w:rsidRDefault="00CA2A3A">
      <w:pPr>
        <w:pStyle w:val="FootnoteText"/>
        <w:ind w:firstLine="0"/>
      </w:pPr>
      <w:r>
        <w:rPr>
          <w:rStyle w:val="FootnoteReference"/>
        </w:rPr>
        <w:footnoteRef/>
      </w:r>
      <w:r>
        <w:t xml:space="preserve"> İmam Humeyni der Aine-i Hatıreha, Hüccet’ül İslam ve’l Müslimin Ali Devani</w:t>
      </w:r>
    </w:p>
  </w:footnote>
  <w:footnote w:id="24">
    <w:p w:rsidR="00CA2A3A" w:rsidRDefault="00CA2A3A">
      <w:pPr>
        <w:pStyle w:val="FootnoteText"/>
        <w:ind w:firstLine="0"/>
      </w:pPr>
      <w:r>
        <w:rPr>
          <w:rStyle w:val="FootnoteReference"/>
        </w:rPr>
        <w:footnoteRef/>
      </w:r>
      <w:r>
        <w:t xml:space="preserve"> Ayetullah Mezahiri, Risalet özel sayısı, a. g. e</w:t>
      </w:r>
    </w:p>
  </w:footnote>
  <w:footnote w:id="25">
    <w:p w:rsidR="00CA2A3A" w:rsidRDefault="00CA2A3A">
      <w:pPr>
        <w:pStyle w:val="FootnoteText"/>
        <w:ind w:firstLine="0"/>
      </w:pPr>
      <w:r>
        <w:rPr>
          <w:rStyle w:val="FootnoteReference"/>
        </w:rPr>
        <w:footnoteRef/>
      </w:r>
      <w:r>
        <w:t xml:space="preserve"> İslam Devrimi önderi, Cuma namazı hutbesi, 14. 3. 1378</w:t>
      </w:r>
    </w:p>
  </w:footnote>
  <w:footnote w:id="26">
    <w:p w:rsidR="00CA2A3A" w:rsidRDefault="00CA2A3A">
      <w:pPr>
        <w:pStyle w:val="FootnoteText"/>
        <w:ind w:firstLine="0"/>
      </w:pPr>
      <w:r>
        <w:rPr>
          <w:rStyle w:val="FootnoteReference"/>
        </w:rPr>
        <w:footnoteRef/>
      </w:r>
      <w:r>
        <w:t xml:space="preserve"> Ayetullah Allame Muhammed Taki Caferi, Risalet gazetesi özel s</w:t>
      </w:r>
      <w:r>
        <w:t>a</w:t>
      </w:r>
      <w:r>
        <w:t xml:space="preserve">yısı, a. g. e. </w:t>
      </w:r>
    </w:p>
  </w:footnote>
  <w:footnote w:id="27">
    <w:p w:rsidR="00CA2A3A" w:rsidRDefault="00CA2A3A">
      <w:pPr>
        <w:pStyle w:val="FootnoteText"/>
        <w:ind w:firstLine="0"/>
      </w:pPr>
      <w:r>
        <w:rPr>
          <w:rStyle w:val="FootnoteReference"/>
        </w:rPr>
        <w:footnoteRef/>
      </w:r>
      <w:r>
        <w:t xml:space="preserve"> Ayetullah Şehid Allame Murtaza Mutahhari </w:t>
      </w:r>
      <w:r>
        <w:rPr>
          <w:sz w:val="8"/>
        </w:rPr>
        <w:t>(Allah’ın rahmeti üzerine olsun)</w:t>
      </w:r>
      <w:r>
        <w:t>, Piramun-i İnkılab-i İslami, s. 3</w:t>
      </w:r>
    </w:p>
  </w:footnote>
  <w:footnote w:id="28">
    <w:p w:rsidR="00CA2A3A" w:rsidRDefault="00CA2A3A">
      <w:pPr>
        <w:pStyle w:val="FootnoteText"/>
        <w:ind w:firstLine="0"/>
      </w:pPr>
      <w:r>
        <w:rPr>
          <w:rStyle w:val="FootnoteReference"/>
        </w:rPr>
        <w:footnoteRef/>
      </w:r>
      <w:r>
        <w:t xml:space="preserve"> İslam Devrimi önderi, Cuma namazı hutbesi, 14. 3. 1378</w:t>
      </w:r>
    </w:p>
  </w:footnote>
  <w:footnote w:id="29">
    <w:p w:rsidR="00CA2A3A" w:rsidRDefault="00CA2A3A">
      <w:pPr>
        <w:pStyle w:val="FootnoteText"/>
        <w:ind w:firstLine="0"/>
      </w:pPr>
      <w:r>
        <w:rPr>
          <w:rStyle w:val="FootnoteReference"/>
        </w:rPr>
        <w:footnoteRef/>
      </w:r>
      <w:r>
        <w:t xml:space="preserve"> Ayetullah Şehit Seduki </w:t>
      </w:r>
      <w:r>
        <w:rPr>
          <w:sz w:val="8"/>
        </w:rPr>
        <w:t>(Allah’ın rahmeti üzerine olsun)</w:t>
      </w:r>
      <w:r>
        <w:t>, Risalet gazetesi özel say</w:t>
      </w:r>
      <w:r>
        <w:t>ı</w:t>
      </w:r>
      <w:r>
        <w:t xml:space="preserve">sı, a. g. e. </w:t>
      </w:r>
    </w:p>
  </w:footnote>
  <w:footnote w:id="30">
    <w:p w:rsidR="00CA2A3A" w:rsidRDefault="00CA2A3A">
      <w:pPr>
        <w:pStyle w:val="FootnoteText"/>
        <w:ind w:firstLine="0"/>
      </w:pPr>
      <w:r>
        <w:rPr>
          <w:rStyle w:val="FootnoteReference"/>
        </w:rPr>
        <w:footnoteRef/>
      </w:r>
      <w:r>
        <w:t xml:space="preserve"> Hz. Ayetullah Cevad-i Amuli, Bunyad-i Mersus İmam Hume</w:t>
      </w:r>
      <w:r>
        <w:t>y</w:t>
      </w:r>
      <w:r>
        <w:t>ni, s. 31</w:t>
      </w:r>
    </w:p>
  </w:footnote>
  <w:footnote w:id="31">
    <w:p w:rsidR="00CA2A3A" w:rsidRDefault="00CA2A3A">
      <w:pPr>
        <w:pStyle w:val="FootnoteText"/>
        <w:ind w:firstLine="0"/>
      </w:pPr>
      <w:r>
        <w:rPr>
          <w:rStyle w:val="FootnoteReference"/>
        </w:rPr>
        <w:footnoteRef/>
      </w:r>
      <w:r>
        <w:t xml:space="preserve"> Ayetullah Şehit Muhammed Bakır Sadr, Risalet gazetesi özel sayısı, 12. 3. 1378</w:t>
      </w:r>
    </w:p>
  </w:footnote>
  <w:footnote w:id="32">
    <w:p w:rsidR="00CA2A3A" w:rsidRDefault="00CA2A3A">
      <w:pPr>
        <w:pStyle w:val="FootnoteText"/>
        <w:ind w:firstLine="0"/>
      </w:pPr>
      <w:r>
        <w:rPr>
          <w:rStyle w:val="FootnoteReference"/>
        </w:rPr>
        <w:footnoteRef/>
      </w:r>
      <w:r>
        <w:t xml:space="preserve"> Ayetullah Şehit Seyyid Abdulhuseyn Destgayb, Cuma namazı hu</w:t>
      </w:r>
      <w:r>
        <w:t>t</w:t>
      </w:r>
      <w:r>
        <w:t>beleri, Dar’ul Kutub, Cezayiri, c. 1, s. 270</w:t>
      </w:r>
    </w:p>
  </w:footnote>
  <w:footnote w:id="33">
    <w:p w:rsidR="00CA2A3A" w:rsidRDefault="00CA2A3A">
      <w:pPr>
        <w:pStyle w:val="FootnoteText"/>
        <w:ind w:firstLine="0"/>
      </w:pPr>
      <w:r>
        <w:rPr>
          <w:rStyle w:val="FootnoteReference"/>
        </w:rPr>
        <w:footnoteRef/>
      </w:r>
      <w:r>
        <w:t xml:space="preserve"> Ayetullah Şehit Saidi </w:t>
      </w:r>
      <w:r>
        <w:rPr>
          <w:sz w:val="8"/>
        </w:rPr>
        <w:t>(Allah’ın rahmeti üzerine olsun)</w:t>
      </w:r>
      <w:r>
        <w:t>, a. g. e</w:t>
      </w:r>
    </w:p>
  </w:footnote>
  <w:footnote w:id="34">
    <w:p w:rsidR="00CA2A3A" w:rsidRDefault="00CA2A3A">
      <w:pPr>
        <w:pStyle w:val="FootnoteText"/>
        <w:ind w:firstLine="0"/>
      </w:pPr>
      <w:r>
        <w:rPr>
          <w:rStyle w:val="FootnoteReference"/>
        </w:rPr>
        <w:footnoteRef/>
      </w:r>
      <w:r>
        <w:t xml:space="preserve"> Ayetullah Şehit Seyyid Esedullah Medeni, (r. a. ), a. g. e. </w:t>
      </w:r>
    </w:p>
  </w:footnote>
  <w:footnote w:id="35">
    <w:p w:rsidR="00CA2A3A" w:rsidRDefault="00CA2A3A">
      <w:pPr>
        <w:pStyle w:val="FootnoteText"/>
        <w:ind w:firstLine="0"/>
      </w:pPr>
      <w:r>
        <w:rPr>
          <w:rStyle w:val="FootnoteReference"/>
        </w:rPr>
        <w:footnoteRef/>
      </w:r>
      <w:r>
        <w:t xml:space="preserve"> Hz. Ayetullah Mekarim Şirazi, a. g. e. </w:t>
      </w:r>
    </w:p>
  </w:footnote>
  <w:footnote w:id="36">
    <w:p w:rsidR="00CA2A3A" w:rsidRDefault="00CA2A3A">
      <w:pPr>
        <w:pStyle w:val="FootnoteText"/>
        <w:ind w:firstLine="0"/>
      </w:pPr>
      <w:r>
        <w:rPr>
          <w:rStyle w:val="FootnoteReference"/>
        </w:rPr>
        <w:footnoteRef/>
      </w:r>
      <w:r>
        <w:t xml:space="preserve"> Hz. Ayetullah Cevad-i Amuli, a. g. e. , s. 31</w:t>
      </w:r>
    </w:p>
  </w:footnote>
  <w:footnote w:id="37">
    <w:p w:rsidR="00CA2A3A" w:rsidRDefault="00CA2A3A">
      <w:pPr>
        <w:pStyle w:val="FootnoteText"/>
        <w:ind w:firstLine="0"/>
      </w:pPr>
      <w:r>
        <w:rPr>
          <w:rStyle w:val="FootnoteReference"/>
        </w:rPr>
        <w:footnoteRef/>
      </w:r>
      <w:r>
        <w:t xml:space="preserve"> Robin Wood Zurs Karis, Zibaterin Tecrube-i Men, Hatice Mustefevi’nin tercüm</w:t>
      </w:r>
      <w:r>
        <w:t>e</w:t>
      </w:r>
      <w:r>
        <w:t>si, s. 31, 32 ve 36</w:t>
      </w:r>
    </w:p>
  </w:footnote>
  <w:footnote w:id="38">
    <w:p w:rsidR="00CA2A3A" w:rsidRDefault="00CA2A3A">
      <w:pPr>
        <w:pStyle w:val="FootnoteText"/>
        <w:ind w:firstLine="0"/>
      </w:pPr>
      <w:r>
        <w:rPr>
          <w:rStyle w:val="FootnoteReference"/>
        </w:rPr>
        <w:footnoteRef/>
      </w:r>
      <w:r>
        <w:t xml:space="preserve"> İspanya Antik Tarih Fakültesi Başkanı ve Real Madrid tarih akademisi, ilmi heyet üyesi olan Prof. Hose Martinez İran İslam Devrimi hakkında yaptığı açıklamala</w:t>
      </w:r>
      <w:r>
        <w:t>r</w:t>
      </w:r>
      <w:r>
        <w:t>dan, Keyhan-i Hevai, Behmen. 71 (</w:t>
      </w:r>
      <w:r>
        <w:t>O</w:t>
      </w:r>
      <w:r>
        <w:t>cak. 1992)</w:t>
      </w:r>
    </w:p>
  </w:footnote>
  <w:footnote w:id="39">
    <w:p w:rsidR="00CA2A3A" w:rsidRDefault="00CA2A3A">
      <w:pPr>
        <w:pStyle w:val="FootnoteText"/>
        <w:ind w:firstLine="0"/>
      </w:pPr>
      <w:r>
        <w:rPr>
          <w:rStyle w:val="FootnoteReference"/>
        </w:rPr>
        <w:footnoteRef/>
      </w:r>
      <w:r>
        <w:t xml:space="preserve"> Bu sözle İmam Humeyni’nin İslam devriminin tarihi mesajının açıklaması hakkı</w:t>
      </w:r>
      <w:r>
        <w:t>n</w:t>
      </w:r>
      <w:r>
        <w:t xml:space="preserve">da buyurduğu şu sözüne işarettir: “(Resul-i Ekrem’in </w:t>
      </w:r>
      <w:r>
        <w:rPr>
          <w:sz w:val="8"/>
        </w:rPr>
        <w:t>(Allah’ın selamı O’nun ve Ehl-i Beyt’inin üzerine olsun)</w:t>
      </w:r>
      <w:r>
        <w:t xml:space="preserve"> veladet gecesi) zulüm saraylarının sütunları yıkılmıştır. Bu size, 14. asırda bu işin olacağı ve ondört asır sonra bu işin (zalimlerin) alaşağı oluşunun gerçekleşeceği anlamını ifade etmiyor mu?” (Peygamber-i Ekrem’in </w:t>
      </w:r>
      <w:r>
        <w:rPr>
          <w:sz w:val="8"/>
        </w:rPr>
        <w:t>(Allah’ın selamı O’nun ve Ehl-i Beyt’inin üzerine olsun)</w:t>
      </w:r>
      <w:r>
        <w:t xml:space="preserve"> doğum gecesi Enuşirvan’ın sar</w:t>
      </w:r>
      <w:r>
        <w:t>a</w:t>
      </w:r>
      <w:r>
        <w:t>yının ondört sütununun yıkılışı mucizesinin İslami İran’ın zulme karşı çıkan devrimin vuku bulacağına ve de inşallah 14. asırda bütün sömürü ve z</w:t>
      </w:r>
      <w:r>
        <w:t>u</w:t>
      </w:r>
      <w:r>
        <w:t>lüm dünyasının yıkılacağına delalet e</w:t>
      </w:r>
      <w:r>
        <w:t>t</w:t>
      </w:r>
      <w:r>
        <w:t xml:space="preserve">tiğine işarettir. ), Sahife-i Nur, c. 9, s. 249 </w:t>
      </w:r>
    </w:p>
  </w:footnote>
  <w:footnote w:id="40">
    <w:p w:rsidR="00CA2A3A" w:rsidRDefault="00CA2A3A">
      <w:pPr>
        <w:pStyle w:val="FootnoteText"/>
        <w:ind w:firstLine="0"/>
      </w:pPr>
      <w:r>
        <w:rPr>
          <w:rStyle w:val="FootnoteReference"/>
        </w:rPr>
        <w:footnoteRef/>
      </w:r>
      <w:r>
        <w:t xml:space="preserve"> Bu söz, İmam’ın </w:t>
      </w:r>
      <w:r>
        <w:rPr>
          <w:sz w:val="8"/>
        </w:rPr>
        <w:t>(Allah’ın rahmeti üzerine olsun)</w:t>
      </w:r>
      <w:r>
        <w:t xml:space="preserve"> ilahi kıyam ve mesajının hakikatini beyan eden Ş</w:t>
      </w:r>
      <w:r>
        <w:t>e</w:t>
      </w:r>
      <w:r>
        <w:t xml:space="preserve">hit Mutahhari’nin şu konuşmasına işarettir: “Biz eskiden İslami rivayetlerde güneşin ahir zamanda batıdan doğacağını </w:t>
      </w:r>
      <w:r>
        <w:t>o</w:t>
      </w:r>
      <w:r>
        <w:t>kumuştuk. Nitekim bir rivayette Ebi’l Carut, Ebi Cafer’in (a. s) şöyle buyurduğunu nakletmektedir: “Şüphesiz Allah size bir ayet i</w:t>
      </w:r>
      <w:r>
        <w:t>n</w:t>
      </w:r>
      <w:r>
        <w:t>dirmeye kadirdir. Hakeza sizlere ahir zamanda Dabbet’ul Arz’ı ve Deccal’ı sakınd</w:t>
      </w:r>
      <w:r>
        <w:t>ı</w:t>
      </w:r>
      <w:r>
        <w:t>racak ayetler göstermeye, İsa b. Meryem’i nazil kılmaya ve güneşi batıdan doğdu</w:t>
      </w:r>
      <w:r>
        <w:t>r</w:t>
      </w:r>
      <w:r>
        <w:t>maya kadirdir. “ (Bihar’ul-Envar, c. 9, s. 204)</w:t>
      </w:r>
    </w:p>
    <w:p w:rsidR="00CA2A3A" w:rsidRDefault="00CA2A3A">
      <w:pPr>
        <w:pStyle w:val="FootnoteText"/>
        <w:ind w:firstLine="0"/>
      </w:pPr>
      <w:r>
        <w:t>Hakeza Müminlerin Emiri’nden de (a. s) bunun benzeri nakledilmi</w:t>
      </w:r>
      <w:r>
        <w:t>ş</w:t>
      </w:r>
      <w:r>
        <w:t>tir. (Kemal’ud Din, c. 2, s. 527)</w:t>
      </w:r>
    </w:p>
    <w:p w:rsidR="00CA2A3A" w:rsidRDefault="00CA2A3A">
      <w:pPr>
        <w:pStyle w:val="FootnoteText"/>
        <w:ind w:firstLine="0"/>
      </w:pPr>
      <w:r>
        <w:t>Biz bu hadisleri okurken ne manaya gelebileceğini düşünüyorduk. Dolayısıyla da güneşten maksadın İslam güneşinden başka bir şeyin o</w:t>
      </w:r>
      <w:r>
        <w:t>l</w:t>
      </w:r>
      <w:r>
        <w:t xml:space="preserve">madığını anlıyorduk ve şöyle tabir ediyorduk: “Kesinlikle şu açıdandır ki eğer biz İslam’ı ayaklar altına alacak </w:t>
      </w:r>
      <w:r>
        <w:t>o</w:t>
      </w:r>
      <w:r>
        <w:t>lursak, bu defa İslam, batıdan bizzat batılı milletler tarafından ortaya çıkarılaca</w:t>
      </w:r>
      <w:r>
        <w:t>k</w:t>
      </w:r>
      <w:r>
        <w:t>tır. Uzun bir müddettir kendi kendime şöyle düşünmeye başladım: “Ey A</w:t>
      </w:r>
      <w:r>
        <w:t>l</w:t>
      </w:r>
      <w:r>
        <w:t xml:space="preserve">lah’ım! Adeta güneş doğudan batıya gitmiş gibidir. (İmam’ın </w:t>
      </w:r>
      <w:r>
        <w:t>I</w:t>
      </w:r>
      <w:r>
        <w:t>rak’tan Paris’e gidişine ve oradan doğuşuna işarettir) Ve biz artık şafağın söktüğünü görmekteyiz. Şafak vaktinin ge</w:t>
      </w:r>
      <w:r>
        <w:t>l</w:t>
      </w:r>
      <w:r>
        <w:t>diğini görüyoruz. Tan y</w:t>
      </w:r>
      <w:r>
        <w:t>e</w:t>
      </w:r>
      <w:r>
        <w:t xml:space="preserve">rinin ağardığını görüyoruz. (Piramun-i Cumhuri-i İslami, s. 86) </w:t>
      </w:r>
    </w:p>
  </w:footnote>
  <w:footnote w:id="41">
    <w:p w:rsidR="00CA2A3A" w:rsidRDefault="00CA2A3A">
      <w:pPr>
        <w:pStyle w:val="FootnoteText"/>
        <w:ind w:firstLine="0"/>
      </w:pPr>
      <w:r>
        <w:rPr>
          <w:rStyle w:val="FootnoteReference"/>
        </w:rPr>
        <w:footnoteRef/>
      </w:r>
      <w:r>
        <w:t xml:space="preserve"> Bu da İmam Humeyni’nin şu değerli sözüne işarettir: “Allah Tebareke ve Teala t</w:t>
      </w:r>
      <w:r>
        <w:t>a</w:t>
      </w:r>
      <w:r>
        <w:t>rafından Ruhani bir esinti bu ülkeye doğru e</w:t>
      </w:r>
      <w:r>
        <w:t>s</w:t>
      </w:r>
      <w:r>
        <w:t>meye başlamıştır, bu ülkeye ilahi bir kıvılcım çakmıştır ve bu kıvılcım ülkeyi İslam’a ve Peygamberlerin hedeflerine do</w:t>
      </w:r>
      <w:r>
        <w:t>ğ</w:t>
      </w:r>
      <w:r>
        <w:t>ru sevk etme</w:t>
      </w:r>
      <w:r>
        <w:t>k</w:t>
      </w:r>
      <w:r>
        <w:t>tedir. ”(14. 1. 1361)</w:t>
      </w:r>
    </w:p>
  </w:footnote>
  <w:footnote w:id="42">
    <w:p w:rsidR="00CA2A3A" w:rsidRDefault="00CA2A3A">
      <w:pPr>
        <w:pStyle w:val="FootnoteText"/>
        <w:ind w:firstLine="0"/>
      </w:pPr>
      <w:r>
        <w:rPr>
          <w:rStyle w:val="FootnoteReference"/>
        </w:rPr>
        <w:footnoteRef/>
      </w:r>
      <w:r>
        <w:t xml:space="preserve"> Murtaza Mutahhari, Nehzethaye İslami der Sed Sale-i Ahir, s. 85</w:t>
      </w:r>
    </w:p>
  </w:footnote>
  <w:footnote w:id="43">
    <w:p w:rsidR="00CA2A3A" w:rsidRDefault="00CA2A3A">
      <w:pPr>
        <w:pStyle w:val="FootnoteText"/>
        <w:ind w:firstLine="0"/>
      </w:pPr>
      <w:r>
        <w:rPr>
          <w:rStyle w:val="FootnoteReference"/>
        </w:rPr>
        <w:footnoteRef/>
      </w:r>
      <w:r>
        <w:t xml:space="preserve"> Michel Foucault, Meşhur Fransız Sosyoloğu: “İran halkının birleştiği nokta, ülke, kuruluşlar ve her türlü müzakere ihtimali dışında bir yerdedir. Bu no</w:t>
      </w:r>
      <w:r>
        <w:t>k</w:t>
      </w:r>
      <w:r>
        <w:t>ta Ayetullah İmam Humeyni’de, Onun uzlaşma sütununda ve herkesin Ona duyduğu aşkta gizl</w:t>
      </w:r>
      <w:r>
        <w:t>i</w:t>
      </w:r>
      <w:r>
        <w:t>dir. Boeing pilotunun a</w:t>
      </w:r>
      <w:r>
        <w:t>ğ</w:t>
      </w:r>
      <w:r>
        <w:t>zından meslektaşlarını temsilen söylediği sözler benim için çok ilginçti. O, şöyle diyordu: “ İran’ın asırlar öncesinden şimdiye kadar sahip old</w:t>
      </w:r>
      <w:r>
        <w:t>u</w:t>
      </w:r>
      <w:r>
        <w:t>ğu en değerli servet şu anda Fransa’da sizin yanınızdadır. Ona iyi bakınız.” Onun sözleri k</w:t>
      </w:r>
      <w:r>
        <w:t>e</w:t>
      </w:r>
      <w:r>
        <w:t>sin ve büyük bir azme dayalı sözlerdir.“ (Michel Foucault, İraniha Ruya-i der Ser Darend, Te</w:t>
      </w:r>
      <w:r>
        <w:t>r</w:t>
      </w:r>
      <w:r>
        <w:t>cüme-i Hüseyin Hamedani, İntişarat-i Hormaz, 1373, s. 57 ve 58, Michel Foucault iki defa İran’a gelmiştir. Her iki defa da İslam devriminin zi</w:t>
      </w:r>
      <w:r>
        <w:t>r</w:t>
      </w:r>
      <w:r>
        <w:t>vede olduğu yıllarda ziyare</w:t>
      </w:r>
      <w:r>
        <w:t>t</w:t>
      </w:r>
      <w:r>
        <w:t>te bulunmuştur. İlk ziyareti 25. 6. 1357 (15. 9. 1978) ila 2. 7. 1357 (24. 9. 1978), ikincisi ise 18. 8. 1357 (9. 11. 1978) ila 24. 8. 1357 (15. 11. 1978) tarihl</w:t>
      </w:r>
      <w:r>
        <w:t>e</w:t>
      </w:r>
      <w:r>
        <w:t>rindedir.</w:t>
      </w:r>
    </w:p>
  </w:footnote>
  <w:footnote w:id="44">
    <w:p w:rsidR="00CA2A3A" w:rsidRDefault="00CA2A3A">
      <w:pPr>
        <w:pStyle w:val="FootnoteText"/>
        <w:ind w:firstLine="0"/>
      </w:pPr>
      <w:r>
        <w:rPr>
          <w:rStyle w:val="FootnoteReference"/>
        </w:rPr>
        <w:footnoteRef/>
      </w:r>
      <w:r>
        <w:t xml:space="preserve"> Muhammed Rıza Hekimi, Şeyh Aga Bozorg-i Tehrani, s. 6</w:t>
      </w:r>
    </w:p>
  </w:footnote>
  <w:footnote w:id="45">
    <w:p w:rsidR="00CA2A3A" w:rsidRDefault="00CA2A3A">
      <w:pPr>
        <w:pStyle w:val="FootnoteText"/>
        <w:ind w:firstLine="0"/>
      </w:pPr>
      <w:r>
        <w:rPr>
          <w:rStyle w:val="FootnoteReference"/>
        </w:rPr>
        <w:footnoteRef/>
      </w:r>
      <w:r>
        <w:t xml:space="preserve"> Ehbar-u Me’rifet’ir-Rical, c. 1, s. 4</w:t>
      </w:r>
    </w:p>
  </w:footnote>
  <w:footnote w:id="46">
    <w:p w:rsidR="00CA2A3A" w:rsidRDefault="00CA2A3A">
      <w:pPr>
        <w:pStyle w:val="FootnoteText"/>
        <w:ind w:firstLine="0"/>
      </w:pPr>
      <w:r>
        <w:rPr>
          <w:rStyle w:val="FootnoteReference"/>
        </w:rPr>
        <w:footnoteRef/>
      </w:r>
      <w:r>
        <w:t xml:space="preserve"> Murtaza Mutahhari, a. g. e. , s. 85</w:t>
      </w:r>
    </w:p>
  </w:footnote>
  <w:footnote w:id="47">
    <w:p w:rsidR="00CA2A3A" w:rsidRDefault="00CA2A3A">
      <w:pPr>
        <w:pStyle w:val="FootnoteText"/>
        <w:ind w:firstLine="0"/>
      </w:pPr>
      <w:r>
        <w:rPr>
          <w:rStyle w:val="FootnoteReference"/>
        </w:rPr>
        <w:footnoteRef/>
      </w:r>
      <w:r>
        <w:t xml:space="preserve"> İtalya gazetesi, Curierre De La Sera, 20 asrın önemli olaylarının özel sayısı, İslami fırtına, İmam Humeyni başlığı altında, İslami Garb, aylık yayınları, Dışişleri baka</w:t>
      </w:r>
      <w:r>
        <w:t>n</w:t>
      </w:r>
      <w:r>
        <w:t>lığı İslami araştırmalar defteri, 33. s</w:t>
      </w:r>
      <w:r>
        <w:t>a</w:t>
      </w:r>
      <w:r>
        <w:t>yı, Ordibeheşt. 79 (Nisan, 2000)</w:t>
      </w:r>
    </w:p>
  </w:footnote>
  <w:footnote w:id="48">
    <w:p w:rsidR="00CA2A3A" w:rsidRDefault="00CA2A3A">
      <w:pPr>
        <w:pStyle w:val="FootnoteText"/>
        <w:ind w:firstLine="0"/>
      </w:pPr>
      <w:r>
        <w:rPr>
          <w:rStyle w:val="FootnoteReference"/>
        </w:rPr>
        <w:footnoteRef/>
      </w:r>
      <w:r>
        <w:t xml:space="preserve"> İslam devriminin büyük önderi, 23. 4. 1368 (14/7/1989)</w:t>
      </w:r>
    </w:p>
  </w:footnote>
  <w:footnote w:id="49">
    <w:p w:rsidR="00CA2A3A" w:rsidRDefault="00CA2A3A">
      <w:pPr>
        <w:pStyle w:val="FootnoteText"/>
        <w:ind w:firstLine="0"/>
      </w:pPr>
      <w:r>
        <w:rPr>
          <w:rStyle w:val="FootnoteReference"/>
        </w:rPr>
        <w:footnoteRef/>
      </w:r>
      <w:r>
        <w:t xml:space="preserve"> Hz. Ayetullah Misbah Yezdi, Prof. Linsel’in yaptığı röportaj, M</w:t>
      </w:r>
      <w:r>
        <w:t>e</w:t>
      </w:r>
      <w:r>
        <w:t>celle-i Marifet, 31. sayı, s. 20</w:t>
      </w:r>
    </w:p>
  </w:footnote>
  <w:footnote w:id="50">
    <w:p w:rsidR="00CA2A3A" w:rsidRDefault="00CA2A3A">
      <w:pPr>
        <w:pStyle w:val="FootnoteText"/>
        <w:ind w:firstLine="0"/>
      </w:pPr>
      <w:r>
        <w:rPr>
          <w:rStyle w:val="FootnoteReference"/>
        </w:rPr>
        <w:footnoteRef/>
      </w:r>
      <w:r>
        <w:t xml:space="preserve"> Siyasi, sosyoloji ve tarih ilimlerinde sürekli olarak siyasi, dini, a</w:t>
      </w:r>
      <w:r>
        <w:t>s</w:t>
      </w:r>
      <w:r>
        <w:t>keri ve devrimci önderlerden Hıristiyanlıkta Martin Luther, Fransız devriminde Rubspir, Rusya de</w:t>
      </w:r>
      <w:r>
        <w:t>v</w:t>
      </w:r>
      <w:r>
        <w:t>riminde Lenin, Hindistan’ın özgürlüğünde Gandi ve Çin devriminde Mao araştırm</w:t>
      </w:r>
      <w:r>
        <w:t>a</w:t>
      </w:r>
      <w:r>
        <w:t>ya tabi tutulmuştur. Bize göre İmam Humeyni’nin tarihi şahsiyetini tanıtmak için de özel bir takım dersler ortaya koymak gerekir. Zira bu tür dersler teorik ve pratik s</w:t>
      </w:r>
      <w:r>
        <w:t>ı</w:t>
      </w:r>
      <w:r>
        <w:t>nıflandırılmasıyla İslam Cumhuriyetinin kurucusunun çok boyutlu önderliğini ve t</w:t>
      </w:r>
      <w:r>
        <w:t>a</w:t>
      </w:r>
      <w:r>
        <w:t>rihteki konumunu beyan edecek bir güce sahip değildir. İmamın neredeyse bir asrı bulan hayatı ve ortaya çıkardığı evrensel etkiler, Onu diğerleriyle aynı sınıfta tahlil etmemizi engellemektedir. İmam Humeyni son asırda ortaya çıkan büyük bir devr</w:t>
      </w:r>
      <w:r>
        <w:t>i</w:t>
      </w:r>
      <w:r>
        <w:t>min tek lideri olmuştur ve bu tarihte eşsiz bir olaydır. Prof. Hamid Mevlana, Keyhan gazetesi, Çeşm Endaz sütunu, İmam’ın ölüm yıl dönümü münasebetiyle, 8. 7. 1378 (18/6/1989)</w:t>
      </w:r>
    </w:p>
  </w:footnote>
  <w:footnote w:id="51">
    <w:p w:rsidR="00CA2A3A" w:rsidRDefault="00CA2A3A">
      <w:pPr>
        <w:pStyle w:val="FootnoteText"/>
        <w:ind w:firstLine="0"/>
      </w:pPr>
      <w:r>
        <w:rPr>
          <w:rStyle w:val="FootnoteReference"/>
        </w:rPr>
        <w:footnoteRef/>
      </w:r>
      <w:r>
        <w:t xml:space="preserve"> İran İslam Cumhuriyeti Rehberi, 1378 (1989), bayram münasebetiyle yaptığı k</w:t>
      </w:r>
      <w:r>
        <w:t>o</w:t>
      </w:r>
      <w:r>
        <w:t>nuşma, (İmam Humeyni’nin 100. doğum yıl dönümü münasebeti</w:t>
      </w:r>
      <w:r>
        <w:t>y</w:t>
      </w:r>
      <w:r>
        <w:t>le)</w:t>
      </w:r>
    </w:p>
  </w:footnote>
  <w:footnote w:id="52">
    <w:p w:rsidR="00CA2A3A" w:rsidRDefault="00CA2A3A">
      <w:pPr>
        <w:pStyle w:val="FootnoteText"/>
        <w:ind w:firstLine="0"/>
      </w:pPr>
      <w:r>
        <w:rPr>
          <w:rStyle w:val="FootnoteReference"/>
        </w:rPr>
        <w:footnoteRef/>
      </w:r>
      <w:r>
        <w:t xml:space="preserve"> İtalya televizyon şebekesi İmam’ın </w:t>
      </w:r>
      <w:r>
        <w:rPr>
          <w:sz w:val="8"/>
        </w:rPr>
        <w:t>(Allah’ın rahmeti üzerine olsun)</w:t>
      </w:r>
      <w:r>
        <w:t xml:space="preserve"> vefatı mün</w:t>
      </w:r>
      <w:r>
        <w:t>a</w:t>
      </w:r>
      <w:r>
        <w:t>sebetiyle yaptığı özel yayın, Ruzname-i İttilaat, 11. 4. 1368 (1990)</w:t>
      </w:r>
    </w:p>
  </w:footnote>
  <w:footnote w:id="53">
    <w:p w:rsidR="00CA2A3A" w:rsidRDefault="00CA2A3A">
      <w:pPr>
        <w:pStyle w:val="FootnoteText"/>
        <w:ind w:firstLine="0"/>
      </w:pPr>
      <w:r>
        <w:rPr>
          <w:rStyle w:val="FootnoteReference"/>
        </w:rPr>
        <w:footnoteRef/>
      </w:r>
      <w:r>
        <w:t xml:space="preserve"> Yunan papazı, Mustakis, Zavatra yayını, Moskova baskısı, Keyhan-i Havai, 25. 8. 1373</w:t>
      </w:r>
    </w:p>
  </w:footnote>
  <w:footnote w:id="54">
    <w:p w:rsidR="00CA2A3A" w:rsidRDefault="00CA2A3A">
      <w:pPr>
        <w:pStyle w:val="FootnoteText"/>
        <w:ind w:firstLine="0"/>
      </w:pPr>
      <w:r>
        <w:rPr>
          <w:rStyle w:val="FootnoteReference"/>
        </w:rPr>
        <w:footnoteRef/>
      </w:r>
      <w:r>
        <w:t xml:space="preserve"> Muhammed Hasaneyn Heykel, Arap dünyasının meşhur gaz</w:t>
      </w:r>
      <w:r>
        <w:t>e</w:t>
      </w:r>
      <w:r>
        <w:t>teci ve yazarı, Mısır gazetesi el-İkram, 17. 3. 1368 (7/6/1989)</w:t>
      </w:r>
    </w:p>
  </w:footnote>
  <w:footnote w:id="55">
    <w:p w:rsidR="00CA2A3A" w:rsidRDefault="00CA2A3A">
      <w:pPr>
        <w:pStyle w:val="FootnoteText"/>
        <w:ind w:firstLine="0"/>
      </w:pPr>
      <w:r>
        <w:rPr>
          <w:rStyle w:val="FootnoteReference"/>
        </w:rPr>
        <w:footnoteRef/>
      </w:r>
      <w:r>
        <w:t xml:space="preserve"> Muhammed Hasaneyn Heykel, Mudafi-i Ayetullah, s. 18</w:t>
      </w:r>
    </w:p>
  </w:footnote>
  <w:footnote w:id="56">
    <w:p w:rsidR="00CA2A3A" w:rsidRDefault="00CA2A3A">
      <w:pPr>
        <w:pStyle w:val="FootnoteText"/>
        <w:ind w:firstLine="0"/>
      </w:pPr>
      <w:r>
        <w:rPr>
          <w:rStyle w:val="FootnoteReference"/>
        </w:rPr>
        <w:footnoteRef/>
      </w:r>
      <w:r>
        <w:t xml:space="preserve"> Üstat Şehit Murtaza Mutahhari, Piramun-i Inkılab-i İslami, s. 119</w:t>
      </w:r>
    </w:p>
  </w:footnote>
  <w:footnote w:id="57">
    <w:p w:rsidR="00CA2A3A" w:rsidRDefault="00CA2A3A">
      <w:pPr>
        <w:pStyle w:val="FootnoteText"/>
        <w:ind w:firstLine="0"/>
      </w:pPr>
      <w:r>
        <w:rPr>
          <w:rStyle w:val="FootnoteReference"/>
        </w:rPr>
        <w:footnoteRef/>
      </w:r>
      <w:r>
        <w:t xml:space="preserve"> İngiliz Müslümanlarının zamanındaki parlamento başkanı K</w:t>
      </w:r>
      <w:r>
        <w:t>e</w:t>
      </w:r>
      <w:r>
        <w:t>lim Sıddıki, Nehzetha-i İslami ve Inkılab-i İslami İran, Seyyid Hadi Hüsrevşahi’nin tercümesi, s. 193</w:t>
      </w:r>
    </w:p>
  </w:footnote>
  <w:footnote w:id="58">
    <w:p w:rsidR="00CA2A3A" w:rsidRDefault="00CA2A3A">
      <w:pPr>
        <w:pStyle w:val="FootnoteText"/>
        <w:ind w:firstLine="0"/>
      </w:pPr>
      <w:r>
        <w:rPr>
          <w:rStyle w:val="FootnoteReference"/>
        </w:rPr>
        <w:footnoteRef/>
      </w:r>
      <w:r>
        <w:t xml:space="preserve"> Neşrie-i Profil, Avusturya baskısı, Ocak 1985, Neşriyye-i Umid-i İnkılab, 222. s</w:t>
      </w:r>
      <w:r>
        <w:t>a</w:t>
      </w:r>
      <w:r>
        <w:t>yı</w:t>
      </w:r>
    </w:p>
  </w:footnote>
  <w:footnote w:id="59">
    <w:p w:rsidR="00CA2A3A" w:rsidRDefault="00CA2A3A">
      <w:pPr>
        <w:pStyle w:val="FootnoteText"/>
        <w:ind w:firstLine="0"/>
      </w:pPr>
      <w:r>
        <w:rPr>
          <w:rStyle w:val="FootnoteReference"/>
        </w:rPr>
        <w:footnoteRef/>
      </w:r>
      <w:r>
        <w:t xml:space="preserve"> Robin Wood Zurs, Zibaterin Tecrübe-i Men, Hatice Mustefevi’nin tercümesi, s. 38</w:t>
      </w:r>
    </w:p>
  </w:footnote>
  <w:footnote w:id="60">
    <w:p w:rsidR="00CA2A3A" w:rsidRDefault="00CA2A3A">
      <w:pPr>
        <w:pStyle w:val="FootnoteText"/>
        <w:ind w:firstLine="0"/>
      </w:pPr>
      <w:r>
        <w:rPr>
          <w:rStyle w:val="FootnoteReference"/>
        </w:rPr>
        <w:footnoteRef/>
      </w:r>
      <w:r>
        <w:t xml:space="preserve"> Oriana Fallachi, meşhur İtalyan gazetecisi, Cumhuri-i İslami Gaz</w:t>
      </w:r>
      <w:r>
        <w:t>e</w:t>
      </w:r>
      <w:r>
        <w:t>tesi, 29. 7. 1358</w:t>
      </w:r>
    </w:p>
  </w:footnote>
  <w:footnote w:id="61">
    <w:p w:rsidR="00CA2A3A" w:rsidRDefault="00CA2A3A">
      <w:pPr>
        <w:pStyle w:val="FootnoteText"/>
        <w:ind w:firstLine="0"/>
      </w:pPr>
      <w:r>
        <w:rPr>
          <w:rStyle w:val="FootnoteReference"/>
        </w:rPr>
        <w:footnoteRef/>
      </w:r>
      <w:r>
        <w:t xml:space="preserve"> Nelson Mandela, Güney Afrika’da Irkçılık rejimine karşı savaş v</w:t>
      </w:r>
      <w:r>
        <w:t>e</w:t>
      </w:r>
      <w:r>
        <w:t>ren ünlü önder, Mahname-i İslam ve Garb, 3. yıl, Behmen-İsfend 1378 (</w:t>
      </w:r>
      <w:r>
        <w:t>O</w:t>
      </w:r>
      <w:r>
        <w:t>cak-Şubat 1999)</w:t>
      </w:r>
    </w:p>
  </w:footnote>
  <w:footnote w:id="62">
    <w:p w:rsidR="00CA2A3A" w:rsidRDefault="00CA2A3A">
      <w:pPr>
        <w:pStyle w:val="FootnoteText"/>
        <w:ind w:firstLine="0"/>
      </w:pPr>
      <w:r>
        <w:rPr>
          <w:rStyle w:val="FootnoteReference"/>
        </w:rPr>
        <w:footnoteRef/>
      </w:r>
      <w:r>
        <w:t xml:space="preserve"> Bunun en açık örneği, İran Tovsee-i Siyasi-i Camee-i der Hale Taghir, Leonard Bain, Leonard Banidr, Chicagho Üniversitesi üstatlarından ve de İran bilim uzma</w:t>
      </w:r>
      <w:r>
        <w:t>n</w:t>
      </w:r>
      <w:r>
        <w:t>larından, 15 Hordad (4 Haziran) kıyamından önce Pehlevi rejimi askerlerinin Fevz</w:t>
      </w:r>
      <w:r>
        <w:t>i</w:t>
      </w:r>
      <w:r>
        <w:t>ye medresesine saldırısı esnasında Amerika’da yayınlanmıştır. Leonard Banidr, u</w:t>
      </w:r>
      <w:r>
        <w:t>y</w:t>
      </w:r>
      <w:r>
        <w:t>gulamalı siyaset ve kalkınma konularındaki inceleme projelerinin Amerika’daki asıl kurucularından biridir. Kitabının birinci bölümünde, “inkılap nedir?” başlığı altında Ahmet Kesrevi’nin sözlerini ele almıştır. Onun yazılarına dayanarak, şahlık sistem</w:t>
      </w:r>
      <w:r>
        <w:t>i</w:t>
      </w:r>
      <w:r>
        <w:t>ni alaşağı edecek ve de siyasi sünneti icat edecek bir devrimin oluşabileceğinden ümitsiz olduğunu belir</w:t>
      </w:r>
      <w:r>
        <w:t>t</w:t>
      </w:r>
      <w:r>
        <w:t xml:space="preserve">miştir. </w:t>
      </w:r>
    </w:p>
    <w:p w:rsidR="00CA2A3A" w:rsidRDefault="00CA2A3A">
      <w:pPr>
        <w:pStyle w:val="FootnoteText"/>
        <w:ind w:firstLine="0"/>
      </w:pPr>
      <w:r>
        <w:t>1960 yıllarında İran ve siyasi gelişme hakkında yeni ve gelecek n</w:t>
      </w:r>
      <w:r>
        <w:t>e</w:t>
      </w:r>
      <w:r>
        <w:t>sildeki İran ve kalkınma hakkında, uzmanlar ve araştırmacılar arası</w:t>
      </w:r>
      <w:r>
        <w:t>n</w:t>
      </w:r>
      <w:r>
        <w:t>da en sağlam kaynak olarak kabul edilen bu kitabın 362 sayfası</w:t>
      </w:r>
      <w:r>
        <w:t>n</w:t>
      </w:r>
      <w:r>
        <w:t xml:space="preserve">da İmam Humeyni’nin mücadelesine işaret bile edilmemiştir. Kitabın bütün her yerinde şu husus önemle belirtilmektedir ki </w:t>
      </w:r>
      <w:r>
        <w:t>İ</w:t>
      </w:r>
      <w:r>
        <w:t>ran’daki siyasi düzenin meşruiyet kaynakları, saltanat, malikiyet, nasyonalizm, din ve meşrutiyettir. (Prof. Hamid Mevlana, Keyhan, Sutun-i Çeşm endaz, 13. 3. 1378)</w:t>
      </w:r>
    </w:p>
  </w:footnote>
  <w:footnote w:id="63">
    <w:p w:rsidR="00CA2A3A" w:rsidRDefault="00CA2A3A">
      <w:pPr>
        <w:pStyle w:val="FootnoteText"/>
        <w:ind w:firstLine="0"/>
      </w:pPr>
      <w:r>
        <w:rPr>
          <w:rStyle w:val="FootnoteReference"/>
        </w:rPr>
        <w:footnoteRef/>
      </w:r>
      <w:r>
        <w:t xml:space="preserve"> Prof. William Biman, Amerika Brown Üniversitesinden, Zavatra yayını, Mosk</w:t>
      </w:r>
      <w:r>
        <w:t>o</w:t>
      </w:r>
      <w:r>
        <w:t>va baskısı, Keyhan-i Havai, 25. 8. 1373</w:t>
      </w:r>
    </w:p>
  </w:footnote>
  <w:footnote w:id="64">
    <w:p w:rsidR="00CA2A3A" w:rsidRDefault="00CA2A3A">
      <w:pPr>
        <w:pStyle w:val="FootnoteText"/>
        <w:ind w:firstLine="0"/>
      </w:pPr>
      <w:r>
        <w:rPr>
          <w:rStyle w:val="FootnoteReference"/>
        </w:rPr>
        <w:footnoteRef/>
      </w:r>
      <w:r>
        <w:t xml:space="preserve"> Muhammed el-Asi, Washington camisinin eski cemaat imamı, Ruzname-i Cumhuri-i İslami, 5. 5. 1371</w:t>
      </w:r>
    </w:p>
  </w:footnote>
  <w:footnote w:id="65">
    <w:p w:rsidR="00CA2A3A" w:rsidRDefault="00CA2A3A">
      <w:pPr>
        <w:pStyle w:val="FootnoteText"/>
        <w:ind w:firstLine="0"/>
      </w:pPr>
      <w:r>
        <w:rPr>
          <w:rStyle w:val="FootnoteReference"/>
        </w:rPr>
        <w:footnoteRef/>
      </w:r>
      <w:r>
        <w:t xml:space="preserve"> Mikhail Gorbaçov, eski Sovyet Sosyalist Cumhuriyetler Birliği’nin başkanı, haber merkezi birimiyle yaptığı bir röportaj, Ruzname-i Cu</w:t>
      </w:r>
      <w:r>
        <w:t>m</w:t>
      </w:r>
      <w:r>
        <w:t>huri-i İslami, 15. 3. 1378 (5/6/1999)</w:t>
      </w:r>
    </w:p>
  </w:footnote>
  <w:footnote w:id="66">
    <w:p w:rsidR="00CA2A3A" w:rsidRDefault="00CA2A3A">
      <w:pPr>
        <w:pStyle w:val="FootnoteText"/>
        <w:ind w:firstLine="0"/>
      </w:pPr>
      <w:r>
        <w:rPr>
          <w:rStyle w:val="FootnoteReference"/>
        </w:rPr>
        <w:footnoteRef/>
      </w:r>
      <w:r>
        <w:t xml:space="preserve"> Antonio Midrano, İspanyol yazar, İslam Cumhuriyeti’nin dış yayınlar bölümü</w:t>
      </w:r>
      <w:r>
        <w:t>n</w:t>
      </w:r>
      <w:r>
        <w:t>deki İspanya radyosuyla yaptığı bir röportaj, Radyo Mearif, 28. 11. 1368 (17/2/1990)</w:t>
      </w:r>
    </w:p>
  </w:footnote>
  <w:footnote w:id="67">
    <w:p w:rsidR="00CA2A3A" w:rsidRDefault="00CA2A3A">
      <w:pPr>
        <w:pStyle w:val="FootnoteText"/>
        <w:ind w:firstLine="0"/>
      </w:pPr>
      <w:r>
        <w:rPr>
          <w:rStyle w:val="FootnoteReference"/>
        </w:rPr>
        <w:footnoteRef/>
      </w:r>
      <w:r>
        <w:t xml:space="preserve"> “Necef’te bir çok büyüklerle oturup kalkıyordum. Onların hepsi de itiraf ediyorla</w:t>
      </w:r>
      <w:r>
        <w:t>r</w:t>
      </w:r>
      <w:r>
        <w:t>dı ki hatırladığımız kadarıyla Şia tarihi boyunca, İmam Humeyni gibi Şii büyükl</w:t>
      </w:r>
      <w:r>
        <w:t>e</w:t>
      </w:r>
      <w:r>
        <w:t>rinden birinin yıl boyunca her gece veya her gün haremi ziyaret ettiğini hatırlam</w:t>
      </w:r>
      <w:r>
        <w:t>a</w:t>
      </w:r>
      <w:r>
        <w:t xml:space="preserve">dıklarını itiraf etmişlerdir. Ayrıca bu bir yılın işin değil, tam onbeş yıllık bir işti. </w:t>
      </w:r>
      <w:r>
        <w:t>İ</w:t>
      </w:r>
      <w:r>
        <w:t>mam her gün büyük bir dikkat ve dua haleti içinde bu ziyareti gerçekleştiriyordu. Onbeş yıl boyunca İmam’da görülen bu dikkat ve teveccüh, fevkal</w:t>
      </w:r>
      <w:r>
        <w:t>a</w:t>
      </w:r>
      <w:r>
        <w:t>de büyük bir maneviyattan nasip almadıkça ve özel ilgilere mazhar olmadıkça vücuda gelecek bir halet değildir. “ (Kahraman azade Hü</w:t>
      </w:r>
      <w:r>
        <w:t>c</w:t>
      </w:r>
      <w:r>
        <w:t>cet’ül-İslam ve’l-Müslimin Seyyid Ali Ekber Ebu Turabi, Ruzname-i Risalet, Mihr-i Dehr özel sayısı, Hordad. 1381 -Haziran, 2003- )</w:t>
      </w:r>
    </w:p>
  </w:footnote>
  <w:footnote w:id="68">
    <w:p w:rsidR="00CA2A3A" w:rsidRDefault="00CA2A3A">
      <w:pPr>
        <w:pStyle w:val="FootnoteText"/>
        <w:ind w:firstLine="0"/>
      </w:pPr>
      <w:r>
        <w:rPr>
          <w:rStyle w:val="FootnoteReference"/>
        </w:rPr>
        <w:footnoteRef/>
      </w:r>
      <w:r>
        <w:t xml:space="preserve"> Avusturyalı profesör, Lancer, Zavatra dergisi, Moskova baskısı, Keyhan-i Hevai, 25. 8. 1373 (16. 11. 1994)</w:t>
      </w:r>
    </w:p>
  </w:footnote>
  <w:footnote w:id="69">
    <w:p w:rsidR="00CA2A3A" w:rsidRDefault="00CA2A3A">
      <w:pPr>
        <w:pStyle w:val="FootnoteText"/>
        <w:ind w:firstLine="0"/>
      </w:pPr>
      <w:r>
        <w:rPr>
          <w:rStyle w:val="FootnoteReference"/>
        </w:rPr>
        <w:footnoteRef/>
      </w:r>
      <w:r>
        <w:t xml:space="preserve"> Valentine Proosakauf, Rusyalı yazar ve düşünür, Sobh-i Sadık dergisi, Hüccet-i Müvecceh özel sayısı, 13. 3. 1381</w:t>
      </w:r>
    </w:p>
  </w:footnote>
  <w:footnote w:id="70">
    <w:p w:rsidR="00CA2A3A" w:rsidRDefault="00CA2A3A">
      <w:pPr>
        <w:pStyle w:val="FootnoteText"/>
        <w:ind w:firstLine="0"/>
      </w:pPr>
      <w:r>
        <w:rPr>
          <w:rStyle w:val="FootnoteReference"/>
        </w:rPr>
        <w:footnoteRef/>
      </w:r>
      <w:r>
        <w:t xml:space="preserve"> Asıl metinde geçen “tetevvür” kelimesi tekamül ve gelişme anl</w:t>
      </w:r>
      <w:r>
        <w:t>a</w:t>
      </w:r>
      <w:r>
        <w:t>mındadır ve tedrici bir tekamüldür. (Ferheng-i Bozorg-i Cami’i N</w:t>
      </w:r>
      <w:r>
        <w:t>e</w:t>
      </w:r>
      <w:r>
        <w:t>vin, Tercüme-i el-Muncid, c. 2, s. 1187)</w:t>
      </w:r>
    </w:p>
  </w:footnote>
  <w:footnote w:id="71">
    <w:p w:rsidR="00CA2A3A" w:rsidRDefault="00CA2A3A">
      <w:pPr>
        <w:pStyle w:val="FootnoteText"/>
        <w:ind w:firstLine="0"/>
      </w:pPr>
      <w:r>
        <w:rPr>
          <w:rStyle w:val="FootnoteReference"/>
        </w:rPr>
        <w:footnoteRef/>
      </w:r>
      <w:r>
        <w:t xml:space="preserve"> Lancer, Avusturyalı profesör, Zavatra yayını, Moskova baskısı, Keyhan-i Hevai, 25. 8. 1373</w:t>
      </w:r>
    </w:p>
  </w:footnote>
  <w:footnote w:id="72">
    <w:p w:rsidR="00CA2A3A" w:rsidRDefault="00CA2A3A">
      <w:pPr>
        <w:pStyle w:val="FootnoteText"/>
        <w:ind w:firstLine="0"/>
      </w:pPr>
      <w:r>
        <w:rPr>
          <w:rStyle w:val="FootnoteReference"/>
        </w:rPr>
        <w:footnoteRef/>
      </w:r>
      <w:r>
        <w:t xml:space="preserve"> Muhammed Haseneyn Heykel, Mudafi-i Ayetullah, s. 8</w:t>
      </w:r>
    </w:p>
  </w:footnote>
  <w:footnote w:id="73">
    <w:p w:rsidR="00CA2A3A" w:rsidRDefault="00CA2A3A">
      <w:pPr>
        <w:pStyle w:val="FootnoteText"/>
        <w:ind w:firstLine="0"/>
      </w:pPr>
      <w:r>
        <w:rPr>
          <w:rStyle w:val="FootnoteReference"/>
        </w:rPr>
        <w:footnoteRef/>
      </w:r>
      <w:r>
        <w:t xml:space="preserve"> Ahmed Humed, İsveçli düşünür ve araştırmacı, Faslname-i H</w:t>
      </w:r>
      <w:r>
        <w:t>u</w:t>
      </w:r>
      <w:r>
        <w:t>zur, 29. sayı, 1379 son baharı</w:t>
      </w:r>
    </w:p>
  </w:footnote>
  <w:footnote w:id="74">
    <w:p w:rsidR="00CA2A3A" w:rsidRDefault="00CA2A3A">
      <w:pPr>
        <w:pStyle w:val="FootnoteText"/>
        <w:ind w:firstLine="0"/>
      </w:pPr>
      <w:r>
        <w:rPr>
          <w:rStyle w:val="FootnoteReference"/>
        </w:rPr>
        <w:footnoteRef/>
      </w:r>
      <w:r>
        <w:t xml:space="preserve"> Şeyh Muhammed Tantavi, Mısır el-Ezher baş müftüsü, haber ra</w:t>
      </w:r>
      <w:r>
        <w:t>d</w:t>
      </w:r>
      <w:r>
        <w:t>yosuyla yaptığı röportaj, Risalet gazetesi, 4. 11. 1381</w:t>
      </w:r>
    </w:p>
  </w:footnote>
  <w:footnote w:id="75">
    <w:p w:rsidR="00CA2A3A" w:rsidRDefault="00CA2A3A">
      <w:pPr>
        <w:pStyle w:val="FootnoteText"/>
        <w:ind w:firstLine="0"/>
      </w:pPr>
      <w:r>
        <w:rPr>
          <w:rStyle w:val="FootnoteReference"/>
        </w:rPr>
        <w:footnoteRef/>
      </w:r>
      <w:r>
        <w:t xml:space="preserve"> Mikhail Gorbaçov, eski Sovyet Sosyalist Cumhuriyetleri başkanı, haber merkezi birimiyle yaptığı bir röportaj, Cumhuri-i İslami gaz</w:t>
      </w:r>
      <w:r>
        <w:t>e</w:t>
      </w:r>
      <w:r>
        <w:t>tesi, 15. 3. 1378 (5/6/1999)</w:t>
      </w:r>
    </w:p>
  </w:footnote>
  <w:footnote w:id="76">
    <w:p w:rsidR="00CA2A3A" w:rsidRDefault="00CA2A3A">
      <w:pPr>
        <w:pStyle w:val="FootnoteText"/>
        <w:ind w:firstLine="0"/>
      </w:pPr>
      <w:r>
        <w:rPr>
          <w:rStyle w:val="FootnoteReference"/>
        </w:rPr>
        <w:footnoteRef/>
      </w:r>
      <w:r>
        <w:t xml:space="preserve"> Valentine Proosakauf, Rusyalı yazar ve düşünür, Zavatra yayını, Moskova baskısı, Keyhan-i Hevai, 25. 8. 1373</w:t>
      </w:r>
    </w:p>
  </w:footnote>
  <w:footnote w:id="77">
    <w:p w:rsidR="00CA2A3A" w:rsidRDefault="00CA2A3A">
      <w:pPr>
        <w:pStyle w:val="FootnoteText"/>
        <w:ind w:firstLine="0"/>
      </w:pPr>
      <w:r>
        <w:rPr>
          <w:rStyle w:val="FootnoteReference"/>
        </w:rPr>
        <w:footnoteRef/>
      </w:r>
      <w:r>
        <w:t xml:space="preserve"> Fetih. 29</w:t>
      </w:r>
    </w:p>
  </w:footnote>
  <w:footnote w:id="78">
    <w:p w:rsidR="00CA2A3A" w:rsidRDefault="00CA2A3A">
      <w:pPr>
        <w:pStyle w:val="FootnoteText"/>
        <w:ind w:firstLine="0"/>
      </w:pPr>
      <w:r>
        <w:rPr>
          <w:rStyle w:val="FootnoteReference"/>
        </w:rPr>
        <w:footnoteRef/>
      </w:r>
      <w:r>
        <w:t xml:space="preserve"> Financial Times, Londra baskısı, 10 Kasım 1979</w:t>
      </w:r>
    </w:p>
  </w:footnote>
  <w:footnote w:id="79">
    <w:p w:rsidR="00CA2A3A" w:rsidRDefault="00CA2A3A">
      <w:pPr>
        <w:pStyle w:val="FootnoteText"/>
        <w:ind w:firstLine="0"/>
      </w:pPr>
      <w:r>
        <w:rPr>
          <w:rStyle w:val="FootnoteReference"/>
        </w:rPr>
        <w:footnoteRef/>
      </w:r>
      <w:r>
        <w:t xml:space="preserve"> Henry Pracket, Amerika’nın İran’daki elçiliğinin siyasi ve a</w:t>
      </w:r>
      <w:r>
        <w:t>s</w:t>
      </w:r>
      <w:r>
        <w:t>keri uzmanı, (1972- 1978) ve Amerika dışişleri bakanlığındaki İran böl</w:t>
      </w:r>
      <w:r>
        <w:t>ü</w:t>
      </w:r>
      <w:r>
        <w:t>münün sorumlusu (1978- 1980), Feslname-i Huzur, Hordad. 1373 (Mayıs. 1996)</w:t>
      </w:r>
    </w:p>
  </w:footnote>
  <w:footnote w:id="80">
    <w:p w:rsidR="00CA2A3A" w:rsidRDefault="00CA2A3A">
      <w:pPr>
        <w:pStyle w:val="FootnoteText"/>
        <w:ind w:firstLine="0"/>
      </w:pPr>
      <w:r>
        <w:rPr>
          <w:rStyle w:val="FootnoteReference"/>
        </w:rPr>
        <w:footnoteRef/>
      </w:r>
      <w:r>
        <w:t xml:space="preserve"> Henry Kissinger, 1970 yıllarında Amerika Cumhurbaşkanı’nın m</w:t>
      </w:r>
      <w:r>
        <w:t>ü</w:t>
      </w:r>
      <w:r>
        <w:t>şaviri, Mecelle-i Suruş, 20. 11. 1380</w:t>
      </w:r>
    </w:p>
  </w:footnote>
  <w:footnote w:id="81">
    <w:p w:rsidR="00CA2A3A" w:rsidRDefault="00CA2A3A">
      <w:pPr>
        <w:pStyle w:val="FootnoteText"/>
        <w:ind w:firstLine="0"/>
      </w:pPr>
      <w:r>
        <w:rPr>
          <w:rStyle w:val="FootnoteReference"/>
        </w:rPr>
        <w:footnoteRef/>
      </w:r>
      <w:r>
        <w:t xml:space="preserve"> Hamit Mevlana’nın Röportajı, Faslname-i Huzur, No: 29, 1378 (1999) son baharı</w:t>
      </w:r>
    </w:p>
  </w:footnote>
  <w:footnote w:id="82">
    <w:p w:rsidR="00CA2A3A" w:rsidRDefault="00CA2A3A">
      <w:pPr>
        <w:pStyle w:val="FootnoteText"/>
        <w:ind w:firstLine="0"/>
      </w:pPr>
      <w:r>
        <w:rPr>
          <w:rStyle w:val="FootnoteReference"/>
        </w:rPr>
        <w:footnoteRef/>
      </w:r>
      <w:r>
        <w:t xml:space="preserve"> a. g. e. </w:t>
      </w:r>
    </w:p>
  </w:footnote>
  <w:footnote w:id="83">
    <w:p w:rsidR="00CA2A3A" w:rsidRDefault="00CA2A3A">
      <w:pPr>
        <w:pStyle w:val="FootnoteText"/>
        <w:ind w:firstLine="0"/>
      </w:pPr>
      <w:r>
        <w:rPr>
          <w:rStyle w:val="FootnoteReference"/>
        </w:rPr>
        <w:footnoteRef/>
      </w:r>
      <w:r>
        <w:t xml:space="preserve"> Sahife-i Nur, 23. 2. 1358</w:t>
      </w:r>
    </w:p>
  </w:footnote>
  <w:footnote w:id="84">
    <w:p w:rsidR="00CA2A3A" w:rsidRDefault="00CA2A3A">
      <w:pPr>
        <w:pStyle w:val="FootnoteText"/>
        <w:ind w:firstLine="0"/>
      </w:pPr>
      <w:r>
        <w:rPr>
          <w:rStyle w:val="FootnoteReference"/>
        </w:rPr>
        <w:footnoteRef/>
      </w:r>
      <w:r>
        <w:t xml:space="preserve"> a. g. e. , 15. 2. 1358</w:t>
      </w:r>
    </w:p>
  </w:footnote>
  <w:footnote w:id="85">
    <w:p w:rsidR="00CA2A3A" w:rsidRDefault="00CA2A3A">
      <w:pPr>
        <w:pStyle w:val="FootnoteText"/>
        <w:ind w:firstLine="0"/>
      </w:pPr>
      <w:r>
        <w:rPr>
          <w:rStyle w:val="FootnoteReference"/>
        </w:rPr>
        <w:footnoteRef/>
      </w:r>
      <w:r>
        <w:t xml:space="preserve"> Times London gazetesi, Ocak 1982 ve Ruzname-i Cumhuri-i İslami, 19. 11. 68 (2. 8. 1990)</w:t>
      </w:r>
    </w:p>
  </w:footnote>
  <w:footnote w:id="86">
    <w:p w:rsidR="00CA2A3A" w:rsidRDefault="00CA2A3A">
      <w:pPr>
        <w:pStyle w:val="FootnoteText"/>
        <w:ind w:firstLine="0"/>
      </w:pPr>
      <w:r>
        <w:rPr>
          <w:vertAlign w:val="superscript"/>
        </w:rPr>
        <w:t>1</w:t>
      </w:r>
      <w:r>
        <w:t xml:space="preserve"> Ruzname-i Keyhan, 14. 10. 1360</w:t>
      </w:r>
    </w:p>
    <w:p w:rsidR="00CA2A3A" w:rsidRDefault="00CA2A3A">
      <w:pPr>
        <w:pStyle w:val="FootnoteText"/>
        <w:ind w:firstLine="0"/>
      </w:pPr>
      <w:r>
        <w:rPr>
          <w:rStyle w:val="FootnoteReference"/>
        </w:rPr>
        <w:t>2</w:t>
      </w:r>
      <w:r>
        <w:t xml:space="preserve"> Dr. Micheal Johnson uluslararası ilişkiler uzmanı, Jeopolitical Strategy yayını, 21 Ocak, 1986, Cevad Mansuri, Ceng-i Ferhengi Aleyhi Cumhuri-i İslami, s. 100’den na</w:t>
      </w:r>
      <w:r>
        <w:t>k</w:t>
      </w:r>
      <w:r>
        <w:t>len</w:t>
      </w:r>
    </w:p>
  </w:footnote>
  <w:footnote w:id="87">
    <w:p w:rsidR="00CA2A3A" w:rsidRDefault="00CA2A3A">
      <w:pPr>
        <w:pStyle w:val="FootnoteText"/>
        <w:ind w:firstLine="0"/>
      </w:pPr>
      <w:r>
        <w:rPr>
          <w:rStyle w:val="FootnoteReference"/>
        </w:rPr>
        <w:footnoteRef/>
      </w:r>
      <w:r>
        <w:t xml:space="preserve"> Revabıt-i Umumiyi Sazuman-i Behzist-i Mazenderan, İmam ve Inkılab der Aine-i Endişeye Cihan, s. 71- 72 </w:t>
      </w:r>
    </w:p>
  </w:footnote>
  <w:footnote w:id="88">
    <w:p w:rsidR="00CA2A3A" w:rsidRDefault="00CA2A3A">
      <w:pPr>
        <w:pStyle w:val="FootnoteText"/>
        <w:ind w:firstLine="0"/>
      </w:pPr>
      <w:r>
        <w:rPr>
          <w:rStyle w:val="FootnoteReference"/>
        </w:rPr>
        <w:footnoteRef/>
      </w:r>
      <w:r>
        <w:t xml:space="preserve"> Ruzname-i Risalet, Vijename-i Salgerd-i İrtehal-i İmam </w:t>
      </w:r>
      <w:r>
        <w:rPr>
          <w:sz w:val="8"/>
        </w:rPr>
        <w:t>(Allah’ın rahmeti üzerine olsun)</w:t>
      </w:r>
      <w:r>
        <w:t>, 17. 3. 1378 (7/6/1999)</w:t>
      </w:r>
    </w:p>
  </w:footnote>
  <w:footnote w:id="89">
    <w:p w:rsidR="00CA2A3A" w:rsidRDefault="00CA2A3A">
      <w:pPr>
        <w:pStyle w:val="FootnoteText"/>
        <w:ind w:firstLine="0"/>
      </w:pPr>
      <w:r>
        <w:rPr>
          <w:rStyle w:val="FootnoteReference"/>
        </w:rPr>
        <w:footnoteRef/>
      </w:r>
      <w:r>
        <w:t xml:space="preserve"> Muhammed Sepehri, Horşid-i bi Gurub, s. 220 ve 221</w:t>
      </w:r>
    </w:p>
  </w:footnote>
  <w:footnote w:id="90">
    <w:p w:rsidR="00CA2A3A" w:rsidRDefault="00CA2A3A">
      <w:pPr>
        <w:pStyle w:val="FootnoteText"/>
        <w:ind w:firstLine="0"/>
      </w:pPr>
      <w:r>
        <w:rPr>
          <w:rStyle w:val="FootnoteReference"/>
        </w:rPr>
        <w:footnoteRef/>
      </w:r>
      <w:r>
        <w:t xml:space="preserve"> Ruzname-i İttilaat, 13. 4. 1368 (4/7/1989)</w:t>
      </w:r>
    </w:p>
  </w:footnote>
  <w:footnote w:id="91">
    <w:p w:rsidR="00CA2A3A" w:rsidRDefault="00CA2A3A">
      <w:pPr>
        <w:pStyle w:val="FootnoteText"/>
        <w:ind w:firstLine="0"/>
      </w:pPr>
      <w:r>
        <w:rPr>
          <w:rStyle w:val="FootnoteReference"/>
        </w:rPr>
        <w:footnoteRef/>
      </w:r>
      <w:r>
        <w:t xml:space="preserve"> Prof. Muhammed Hüseyin Hüda, Avusturya’da oturan Müsl</w:t>
      </w:r>
      <w:r>
        <w:t>ü</w:t>
      </w:r>
      <w:r>
        <w:t>man oryantalist, Keyhan gazetesiyle yaptığı röportaj, 25- 29. 11. 1376</w:t>
      </w:r>
    </w:p>
  </w:footnote>
  <w:footnote w:id="92">
    <w:p w:rsidR="00CA2A3A" w:rsidRDefault="00CA2A3A">
      <w:pPr>
        <w:pStyle w:val="FootnoteText"/>
        <w:ind w:firstLine="0"/>
      </w:pPr>
      <w:r>
        <w:rPr>
          <w:rStyle w:val="FootnoteReference"/>
        </w:rPr>
        <w:footnoteRef/>
      </w:r>
      <w:r>
        <w:t xml:space="preserve"> a. g. e. </w:t>
      </w:r>
    </w:p>
  </w:footnote>
  <w:footnote w:id="93">
    <w:p w:rsidR="00CA2A3A" w:rsidRDefault="00CA2A3A">
      <w:pPr>
        <w:pStyle w:val="FootnoteText"/>
        <w:ind w:firstLine="0"/>
      </w:pPr>
      <w:r>
        <w:rPr>
          <w:rStyle w:val="FootnoteReference"/>
        </w:rPr>
        <w:footnoteRef/>
      </w:r>
      <w:r>
        <w:t xml:space="preserve"> a. g. e. </w:t>
      </w:r>
    </w:p>
  </w:footnote>
  <w:footnote w:id="94">
    <w:p w:rsidR="00CA2A3A" w:rsidRDefault="00CA2A3A">
      <w:pPr>
        <w:pStyle w:val="FootnoteText"/>
        <w:ind w:firstLine="0"/>
      </w:pPr>
      <w:r>
        <w:rPr>
          <w:rStyle w:val="FootnoteReference"/>
        </w:rPr>
        <w:footnoteRef/>
      </w:r>
      <w:r>
        <w:t xml:space="preserve"> Hüccet’ül-İslam Parsa Niya, Kudüs gazetesiyle yaptığı röportaj, Vijename-i Sedomin Salgerd-i Tevellod-i İmam </w:t>
      </w:r>
      <w:r>
        <w:rPr>
          <w:sz w:val="8"/>
        </w:rPr>
        <w:t>(Allah’ın rahmeti üzerine olsun)</w:t>
      </w:r>
      <w:r>
        <w:t>, Dey. 1378 (Aralık, 1999)</w:t>
      </w:r>
    </w:p>
  </w:footnote>
  <w:footnote w:id="95">
    <w:p w:rsidR="00CA2A3A" w:rsidRDefault="00CA2A3A">
      <w:pPr>
        <w:pStyle w:val="FootnoteText"/>
        <w:ind w:firstLine="0"/>
      </w:pPr>
      <w:r>
        <w:rPr>
          <w:rStyle w:val="FootnoteReference"/>
        </w:rPr>
        <w:footnoteRef/>
      </w:r>
      <w:r>
        <w:t xml:space="preserve"> a. g. e. </w:t>
      </w:r>
    </w:p>
  </w:footnote>
  <w:footnote w:id="96">
    <w:p w:rsidR="00CA2A3A" w:rsidRDefault="00CA2A3A">
      <w:pPr>
        <w:pStyle w:val="FootnoteText"/>
        <w:ind w:firstLine="0"/>
      </w:pPr>
      <w:r>
        <w:rPr>
          <w:rStyle w:val="FootnoteReference"/>
        </w:rPr>
        <w:footnoteRef/>
      </w:r>
      <w:r>
        <w:t xml:space="preserve"> a. g. e. </w:t>
      </w:r>
    </w:p>
  </w:footnote>
  <w:footnote w:id="97">
    <w:p w:rsidR="00CA2A3A" w:rsidRDefault="00CA2A3A">
      <w:pPr>
        <w:pStyle w:val="FootnoteText"/>
        <w:ind w:firstLine="0"/>
      </w:pPr>
      <w:r>
        <w:rPr>
          <w:rStyle w:val="FootnoteReference"/>
        </w:rPr>
        <w:footnoteRef/>
      </w:r>
      <w:r>
        <w:t xml:space="preserve"> a. g. e. </w:t>
      </w:r>
    </w:p>
  </w:footnote>
  <w:footnote w:id="98">
    <w:p w:rsidR="00CA2A3A" w:rsidRDefault="00CA2A3A">
      <w:pPr>
        <w:pStyle w:val="FootnoteText"/>
        <w:ind w:firstLine="0"/>
      </w:pPr>
      <w:r>
        <w:rPr>
          <w:rStyle w:val="FootnoteReference"/>
        </w:rPr>
        <w:footnoteRef/>
      </w:r>
      <w:r>
        <w:t xml:space="preserve"> a. g. e.</w:t>
      </w:r>
    </w:p>
    <w:p w:rsidR="00CA2A3A" w:rsidRDefault="00CA2A3A">
      <w:pPr>
        <w:pStyle w:val="FootnoteText"/>
        <w:ind w:firstLine="0"/>
      </w:pPr>
      <w:r>
        <w:rPr>
          <w:vertAlign w:val="superscript"/>
        </w:rPr>
        <w:t>4</w:t>
      </w:r>
      <w:r>
        <w:t xml:space="preserve"> İmam Humeyni </w:t>
      </w:r>
      <w:r>
        <w:rPr>
          <w:sz w:val="8"/>
        </w:rPr>
        <w:t>(Allah’ın rahmeti üzerine olsun)</w:t>
      </w:r>
      <w:r>
        <w:t xml:space="preserve">, Vasiyetname-i siyasi-ilahi, </w:t>
      </w:r>
    </w:p>
  </w:footnote>
  <w:footnote w:id="99">
    <w:p w:rsidR="00CA2A3A" w:rsidRDefault="00CA2A3A">
      <w:pPr>
        <w:pStyle w:val="FootnoteText"/>
        <w:ind w:firstLine="0"/>
      </w:pPr>
      <w:r>
        <w:rPr>
          <w:rStyle w:val="FootnoteReference"/>
        </w:rPr>
        <w:footnoteRef/>
      </w:r>
      <w:r>
        <w:t xml:space="preserve"> a. g. e. </w:t>
      </w:r>
    </w:p>
  </w:footnote>
  <w:footnote w:id="100">
    <w:p w:rsidR="00CA2A3A" w:rsidRDefault="00CA2A3A">
      <w:pPr>
        <w:pStyle w:val="FootnoteText"/>
        <w:ind w:firstLine="0"/>
      </w:pPr>
      <w:r>
        <w:rPr>
          <w:rStyle w:val="FootnoteReference"/>
        </w:rPr>
        <w:footnoteRef/>
      </w:r>
      <w:r>
        <w:t xml:space="preserve"> 9. 2. 1358</w:t>
      </w:r>
    </w:p>
  </w:footnote>
  <w:footnote w:id="101">
    <w:p w:rsidR="00CA2A3A" w:rsidRDefault="00CA2A3A">
      <w:pPr>
        <w:pStyle w:val="FootnoteText"/>
        <w:ind w:firstLine="0"/>
      </w:pPr>
      <w:r>
        <w:rPr>
          <w:rStyle w:val="FootnoteReference"/>
        </w:rPr>
        <w:footnoteRef/>
      </w:r>
      <w:r>
        <w:t xml:space="preserve"> Babek Adin ve Nasır İrani, Carter ve Sukut-i Şah, Rivayete Dest-i Evvel, s. 37</w:t>
      </w:r>
    </w:p>
  </w:footnote>
  <w:footnote w:id="102">
    <w:p w:rsidR="00CA2A3A" w:rsidRDefault="00CA2A3A">
      <w:pPr>
        <w:pStyle w:val="FootnoteText"/>
        <w:ind w:firstLine="0"/>
      </w:pPr>
      <w:r>
        <w:rPr>
          <w:rStyle w:val="FootnoteReference"/>
        </w:rPr>
        <w:footnoteRef/>
      </w:r>
      <w:r>
        <w:t xml:space="preserve"> Edward Coln, Amerika der Esaret, Tercüme-i Turan Haveri, s. 232</w:t>
      </w:r>
    </w:p>
  </w:footnote>
  <w:footnote w:id="103">
    <w:p w:rsidR="00CA2A3A" w:rsidRDefault="00CA2A3A">
      <w:pPr>
        <w:pStyle w:val="FootnoteText"/>
        <w:ind w:firstLine="0"/>
      </w:pPr>
      <w:r>
        <w:rPr>
          <w:rStyle w:val="FootnoteReference"/>
        </w:rPr>
        <w:footnoteRef/>
      </w:r>
      <w:r>
        <w:t xml:space="preserve"> Esnad-i Lane-i Casusi, c. 3, s. 94</w:t>
      </w:r>
    </w:p>
  </w:footnote>
  <w:footnote w:id="104">
    <w:p w:rsidR="00CA2A3A" w:rsidRDefault="00CA2A3A">
      <w:pPr>
        <w:pStyle w:val="FootnoteText"/>
        <w:ind w:firstLine="0"/>
      </w:pPr>
      <w:r>
        <w:rPr>
          <w:rStyle w:val="FootnoteReference"/>
        </w:rPr>
        <w:footnoteRef/>
      </w:r>
      <w:r>
        <w:t xml:space="preserve"> Ruzname-i Siyaset, Kuveyt, Turner ile yapılan bir röportaj, 16 Ar</w:t>
      </w:r>
      <w:r>
        <w:t>a</w:t>
      </w:r>
      <w:r>
        <w:t>lık 1981</w:t>
      </w:r>
    </w:p>
  </w:footnote>
  <w:footnote w:id="105">
    <w:p w:rsidR="00CA2A3A" w:rsidRDefault="00CA2A3A">
      <w:pPr>
        <w:pStyle w:val="FootnoteText"/>
        <w:ind w:firstLine="0"/>
      </w:pPr>
      <w:r>
        <w:rPr>
          <w:rStyle w:val="FootnoteReference"/>
        </w:rPr>
        <w:footnoteRef/>
      </w:r>
      <w:r>
        <w:t xml:space="preserve"> Paul Hunt, Keşişha-i İngilisi der Doran-i İnkılab-i İslami, Te</w:t>
      </w:r>
      <w:r>
        <w:t>r</w:t>
      </w:r>
      <w:r>
        <w:t>cüme-i Dr. Hüseyin Ebu Turabiyan, s. 23</w:t>
      </w:r>
    </w:p>
  </w:footnote>
  <w:footnote w:id="106">
    <w:p w:rsidR="00CA2A3A" w:rsidRDefault="00CA2A3A">
      <w:pPr>
        <w:pStyle w:val="FootnoteText"/>
        <w:ind w:firstLine="0"/>
      </w:pPr>
      <w:r>
        <w:rPr>
          <w:rStyle w:val="FootnoteReference"/>
        </w:rPr>
        <w:footnoteRef/>
      </w:r>
      <w:r>
        <w:t xml:space="preserve"> Prof. Hamit Mevlana, Ruzname-i Keyhan, 18. 11. 1375</w:t>
      </w:r>
    </w:p>
  </w:footnote>
  <w:footnote w:id="107">
    <w:p w:rsidR="00CA2A3A" w:rsidRDefault="00CA2A3A">
      <w:pPr>
        <w:pStyle w:val="FootnoteText"/>
        <w:ind w:firstLine="0"/>
      </w:pPr>
      <w:r>
        <w:rPr>
          <w:rStyle w:val="FootnoteReference"/>
        </w:rPr>
        <w:footnoteRef/>
      </w:r>
      <w:r>
        <w:t xml:space="preserve"> a. g. e. </w:t>
      </w:r>
    </w:p>
  </w:footnote>
  <w:footnote w:id="108">
    <w:p w:rsidR="00CA2A3A" w:rsidRDefault="00CA2A3A">
      <w:pPr>
        <w:pStyle w:val="FootnoteText"/>
        <w:ind w:firstLine="0"/>
      </w:pPr>
      <w:r>
        <w:rPr>
          <w:rStyle w:val="FootnoteReference"/>
        </w:rPr>
        <w:footnoteRef/>
      </w:r>
      <w:r>
        <w:t xml:space="preserve"> Horşid-i bi Gurub, s. 68</w:t>
      </w:r>
    </w:p>
  </w:footnote>
  <w:footnote w:id="109">
    <w:p w:rsidR="00CA2A3A" w:rsidRDefault="00CA2A3A">
      <w:pPr>
        <w:pStyle w:val="FootnoteText"/>
        <w:ind w:firstLine="0"/>
      </w:pPr>
      <w:r>
        <w:rPr>
          <w:rStyle w:val="FootnoteReference"/>
        </w:rPr>
        <w:footnoteRef/>
      </w:r>
      <w:r>
        <w:t xml:space="preserve"> Ruzname-i İttilaat, 10. 4. 1368 (1/7/1989)</w:t>
      </w:r>
    </w:p>
  </w:footnote>
  <w:footnote w:id="110">
    <w:p w:rsidR="00CA2A3A" w:rsidRDefault="00CA2A3A">
      <w:pPr>
        <w:pStyle w:val="FootnoteText"/>
        <w:ind w:firstLine="0"/>
      </w:pPr>
      <w:r>
        <w:rPr>
          <w:rStyle w:val="FootnoteReference"/>
        </w:rPr>
        <w:footnoteRef/>
      </w:r>
      <w:r>
        <w:t xml:space="preserve"> Muhammed Nuri Zad, “Tanımsız” makale, Ruzname-i Keyhan, 10. 11. 1378 (30/1/2000)</w:t>
      </w:r>
    </w:p>
  </w:footnote>
  <w:footnote w:id="111">
    <w:p w:rsidR="00CA2A3A" w:rsidRDefault="00CA2A3A">
      <w:pPr>
        <w:pStyle w:val="FootnoteText"/>
        <w:ind w:firstLine="0"/>
      </w:pPr>
      <w:r>
        <w:rPr>
          <w:rStyle w:val="FootnoteReference"/>
        </w:rPr>
        <w:footnoteRef/>
      </w:r>
      <w:r>
        <w:t xml:space="preserve"> Roger Garaudy, Fransız düşünür, Dimeşk’teki Temeddun-i İslami ve Endişeha-i Humeyni </w:t>
      </w:r>
      <w:r>
        <w:rPr>
          <w:sz w:val="8"/>
        </w:rPr>
        <w:t>(Allah’ın rahmeti üzerine olsun)</w:t>
      </w:r>
      <w:r>
        <w:t>, kongresinde yaptığı konuşma, Heftename-i Şoma, 10. 10. 1377</w:t>
      </w:r>
    </w:p>
  </w:footnote>
  <w:footnote w:id="112">
    <w:p w:rsidR="00CA2A3A" w:rsidRDefault="00CA2A3A">
      <w:pPr>
        <w:pStyle w:val="FootnoteText"/>
        <w:ind w:firstLine="0"/>
      </w:pPr>
      <w:r>
        <w:rPr>
          <w:rStyle w:val="FootnoteReference"/>
        </w:rPr>
        <w:footnoteRef/>
      </w:r>
      <w:r>
        <w:t xml:space="preserve"> İmaduddin Baki, Mizgerd-i Berresi-i İnkılab-i İslami, Ruzname-i Camia, 18. 11. 1376</w:t>
      </w:r>
    </w:p>
  </w:footnote>
  <w:footnote w:id="113">
    <w:p w:rsidR="00CA2A3A" w:rsidRDefault="00CA2A3A">
      <w:pPr>
        <w:pStyle w:val="FootnoteText"/>
        <w:ind w:firstLine="0"/>
      </w:pPr>
      <w:r>
        <w:rPr>
          <w:rStyle w:val="FootnoteReference"/>
        </w:rPr>
        <w:footnoteRef/>
      </w:r>
      <w:r>
        <w:t xml:space="preserve"> Prof. Hamid Mevlana, Ruzname-i Keyhan, 18. 11. 1375</w:t>
      </w:r>
    </w:p>
  </w:footnote>
  <w:footnote w:id="114">
    <w:p w:rsidR="00CA2A3A" w:rsidRDefault="00CA2A3A">
      <w:pPr>
        <w:pStyle w:val="FootnoteText"/>
        <w:ind w:firstLine="0"/>
      </w:pPr>
      <w:r>
        <w:rPr>
          <w:rStyle w:val="FootnoteReference"/>
        </w:rPr>
        <w:footnoteRef/>
      </w:r>
      <w:r>
        <w:t xml:space="preserve"> Devletha ve İnkılabha-i İctimai kitabının yazarı, mukayese met</w:t>
      </w:r>
      <w:r>
        <w:t>o</w:t>
      </w:r>
      <w:r>
        <w:t>duyla toplumsal devrimler konusundaki kitapların en önemlisidir. Mecid Ruinten’in tercümesi, İntişarat-i Suruş, yıl, 1376</w:t>
      </w:r>
    </w:p>
  </w:footnote>
  <w:footnote w:id="115">
    <w:p w:rsidR="00CA2A3A" w:rsidRDefault="00CA2A3A">
      <w:pPr>
        <w:pStyle w:val="FootnoteText"/>
        <w:ind w:firstLine="0"/>
      </w:pPr>
      <w:r>
        <w:rPr>
          <w:rStyle w:val="FootnoteReference"/>
        </w:rPr>
        <w:footnoteRef/>
      </w:r>
      <w:r>
        <w:t xml:space="preserve"> Ruzname-i Cumhuri-i İslami, 21. 11. 1372, Nigah-i Ez Zaviye-i D</w:t>
      </w:r>
      <w:r>
        <w:t>i</w:t>
      </w:r>
      <w:r>
        <w:t>ğer sütunu</w:t>
      </w:r>
    </w:p>
  </w:footnote>
  <w:footnote w:id="116">
    <w:p w:rsidR="00CA2A3A" w:rsidRDefault="00CA2A3A">
      <w:pPr>
        <w:pStyle w:val="FootnoteText"/>
        <w:ind w:firstLine="0"/>
      </w:pPr>
      <w:r>
        <w:rPr>
          <w:rStyle w:val="FootnoteReference"/>
        </w:rPr>
        <w:footnoteRef/>
      </w:r>
      <w:r>
        <w:t xml:space="preserve"> Ruzname-i Keyhan, 25. 11. 1357</w:t>
      </w:r>
    </w:p>
  </w:footnote>
  <w:footnote w:id="117">
    <w:p w:rsidR="00CA2A3A" w:rsidRDefault="00CA2A3A">
      <w:pPr>
        <w:pStyle w:val="FootnoteText"/>
        <w:ind w:firstLine="0"/>
      </w:pPr>
      <w:r>
        <w:rPr>
          <w:rStyle w:val="FootnoteReference"/>
        </w:rPr>
        <w:footnoteRef/>
      </w:r>
      <w:r>
        <w:t xml:space="preserve"> Prof. Muhammed Hüseyin Hüda, Mahname-i İslam ve Garb, De</w:t>
      </w:r>
      <w:r>
        <w:t>f</w:t>
      </w:r>
      <w:r>
        <w:t>ter-i Tehkikat-i İslami-i Vezaret-i Umur-i Harice, 28. sayı, Azer. 1378 (Kasım, 1999)</w:t>
      </w:r>
    </w:p>
  </w:footnote>
  <w:footnote w:id="118">
    <w:p w:rsidR="00CA2A3A" w:rsidRDefault="00CA2A3A">
      <w:pPr>
        <w:pStyle w:val="FootnoteText"/>
        <w:ind w:firstLine="0"/>
      </w:pPr>
      <w:r>
        <w:rPr>
          <w:rStyle w:val="FootnoteReference"/>
        </w:rPr>
        <w:footnoteRef/>
      </w:r>
      <w:r>
        <w:t xml:space="preserve"> Nitekim, Rusya Duma meclisi muavini Baburin, 16. 11. 1377 tar</w:t>
      </w:r>
      <w:r>
        <w:t>i</w:t>
      </w:r>
      <w:r>
        <w:t>hindeki, “Prof. Dimitri Jokof”un (Moskova, 1999) yazmış olduğu, “İmam Humeyni, be Suy-i Azadi” kitabını tanıtmak amacıyla yapılan oturumda şöyle izhar etmiştir: “Biz Ru</w:t>
      </w:r>
      <w:r>
        <w:t>s</w:t>
      </w:r>
      <w:r>
        <w:t>lar için İslam devriminin en önemli eseri İmam Humeyni’nin Gorbaçov’a yazmış olduğu mektuptur. İmam Humeyni bu mektubunda, Sovyet önderine Costa Rica ol</w:t>
      </w:r>
      <w:r>
        <w:t>a</w:t>
      </w:r>
      <w:r>
        <w:t>yında batı batağına düşmemesi gerektiğini hatırlatmıştır. Eğer Gorbaçov İmam’ın bu nasihatlerine kulak vermiş olsaydı, asla bütün bu sıkıntılara maruz kalmazdı. “Bu konuşma Rusya’nın ikinci kan</w:t>
      </w:r>
      <w:r>
        <w:t>a</w:t>
      </w:r>
      <w:r>
        <w:t>lında da yayınlanmıştır. (Mahname-i İslam ve Garb, 20. sayı, Ferverdin. 1378 -Mart, 1999- ) İbret alınması gereken özel bir husus da ş</w:t>
      </w:r>
      <w:r>
        <w:t>u</w:t>
      </w:r>
      <w:r>
        <w:t>dur ki İmam Humeyni’nin tarihi mesajından sonraki on yılda Gorbaçov İmam’ın öngörüsünün doğruluğunu itiraf ederek şöyle izhar etmiştir: “Eğer İmam Hume</w:t>
      </w:r>
      <w:r>
        <w:t>y</w:t>
      </w:r>
      <w:r>
        <w:t>ni’nin bu mesajındaki öngörüleri ciddiye almış olsaydık, mutlaka bugün böylesine bir durumla (Rusya’nın dağılması ve de gittikçe zayıflamaya yönelmesi ile) karşı ka</w:t>
      </w:r>
      <w:r>
        <w:t>r</w:t>
      </w:r>
      <w:r>
        <w:t>şıya kalmazdık. Ayetullah Humeyni, dünyada büyük bir etki yarattı ve ben İmam Humeyni’nin kendi zamanından daha ileride düşündüğünü ve de mekan sınırlarına sığmadığına inanıyorum. “ (Haber merkeziyle yaptığı bir röpo</w:t>
      </w:r>
      <w:r>
        <w:t>r</w:t>
      </w:r>
      <w:r>
        <w:t xml:space="preserve">taj, Ruzname-i Cumhuri-i İslami, 15. 3. 1378 (5/6/1999) </w:t>
      </w:r>
    </w:p>
  </w:footnote>
  <w:footnote w:id="119">
    <w:p w:rsidR="00CA2A3A" w:rsidRDefault="00CA2A3A">
      <w:pPr>
        <w:pStyle w:val="FootnoteText"/>
        <w:ind w:firstLine="0"/>
      </w:pPr>
      <w:r>
        <w:rPr>
          <w:rStyle w:val="FootnoteReference"/>
        </w:rPr>
        <w:footnoteRef/>
      </w:r>
      <w:r>
        <w:t xml:space="preserve"> Alvin Toffler, Tagyir-i Mahiyete Kudret, Merkeze Tercüme ve Neşr-i Kitap, s. 655- 658</w:t>
      </w:r>
    </w:p>
  </w:footnote>
  <w:footnote w:id="120">
    <w:p w:rsidR="00CA2A3A" w:rsidRDefault="00CA2A3A">
      <w:pPr>
        <w:pStyle w:val="FootnoteText"/>
        <w:ind w:firstLine="0"/>
      </w:pPr>
      <w:r>
        <w:rPr>
          <w:rStyle w:val="FootnoteReference"/>
        </w:rPr>
        <w:footnoteRef/>
      </w:r>
      <w:r>
        <w:t xml:space="preserve"> Merhum İmam, ülke eyaletlerinin Cuma imamları toplantısı</w:t>
      </w:r>
      <w:r>
        <w:t>n</w:t>
      </w:r>
      <w:r>
        <w:t>da, 26. 10. 1983, Sahife-i Nur, c. 18, s. 151</w:t>
      </w:r>
    </w:p>
  </w:footnote>
  <w:footnote w:id="121">
    <w:p w:rsidR="00CA2A3A" w:rsidRDefault="00CA2A3A">
      <w:pPr>
        <w:pStyle w:val="FootnoteText"/>
        <w:ind w:firstLine="0"/>
      </w:pPr>
      <w:r>
        <w:rPr>
          <w:rStyle w:val="FootnoteReference"/>
        </w:rPr>
        <w:footnoteRef/>
      </w:r>
      <w:r>
        <w:t xml:space="preserve"> Fransız Le Monde gazetesi, 15 Kasım 1984 </w:t>
      </w:r>
    </w:p>
  </w:footnote>
  <w:footnote w:id="122">
    <w:p w:rsidR="00CA2A3A" w:rsidRDefault="00CA2A3A">
      <w:pPr>
        <w:pStyle w:val="FootnoteText"/>
        <w:ind w:firstLine="0"/>
      </w:pPr>
      <w:r>
        <w:rPr>
          <w:rStyle w:val="FootnoteReference"/>
        </w:rPr>
        <w:footnoteRef/>
      </w:r>
      <w:r>
        <w:t xml:space="preserve"> 7. 6. 1989</w:t>
      </w:r>
    </w:p>
  </w:footnote>
  <w:footnote w:id="123">
    <w:p w:rsidR="00CA2A3A" w:rsidRDefault="00CA2A3A">
      <w:pPr>
        <w:pStyle w:val="FootnoteText"/>
        <w:ind w:firstLine="0"/>
      </w:pPr>
      <w:r>
        <w:rPr>
          <w:rStyle w:val="FootnoteReference"/>
        </w:rPr>
        <w:footnoteRef/>
      </w:r>
      <w:r>
        <w:t xml:space="preserve"> İngiltere Daily Telegraphe gazetesi, Londra baskısı, 20. 3. 68 (10. 6. 1989) “İran’ın düşmanları Ayetullah Humeyni’nin ruhunun yarınlarda yine önderliği elinde bulu</w:t>
      </w:r>
      <w:r>
        <w:t>n</w:t>
      </w:r>
      <w:r>
        <w:t>durm</w:t>
      </w:r>
      <w:r>
        <w:t>a</w:t>
      </w:r>
      <w:r>
        <w:t xml:space="preserve">sından dolayı büyük bir korkuya kapılmışlardır. </w:t>
      </w:r>
    </w:p>
  </w:footnote>
  <w:footnote w:id="124">
    <w:p w:rsidR="00CA2A3A" w:rsidRDefault="00CA2A3A">
      <w:pPr>
        <w:pStyle w:val="FootnoteText"/>
        <w:ind w:firstLine="0"/>
      </w:pPr>
      <w:r>
        <w:rPr>
          <w:rStyle w:val="FootnoteReference"/>
        </w:rPr>
        <w:footnoteRef/>
      </w:r>
      <w:r>
        <w:t xml:space="preserve"> Maximo Fini, meşhur İtalyan gazetecisi, meşhur El Jurno gazetesi</w:t>
      </w:r>
      <w:r>
        <w:t>n</w:t>
      </w:r>
      <w:r>
        <w:t>de yazdığı bir mektubu, İtalya baskısı, Vijename-i Sizdehomin Salgerde İrtihal-i İmam, 13. 3. 81 (3. 6. 2002)</w:t>
      </w:r>
    </w:p>
  </w:footnote>
  <w:footnote w:id="125">
    <w:p w:rsidR="00CA2A3A" w:rsidRDefault="00CA2A3A">
      <w:pPr>
        <w:pStyle w:val="FootnoteText"/>
        <w:ind w:firstLine="0"/>
      </w:pPr>
      <w:r>
        <w:rPr>
          <w:rStyle w:val="FootnoteReference"/>
        </w:rPr>
        <w:footnoteRef/>
      </w:r>
      <w:r>
        <w:t xml:space="preserve"> Ahmed Huber, İsviçreli yeni Müslüman olmuş düşünür ve y</w:t>
      </w:r>
      <w:r>
        <w:t>a</w:t>
      </w:r>
      <w:r>
        <w:t>zar, Pejuheşi ve Bernamerizi-i Amuzeşi teşkilatı uzmanlarının Ta</w:t>
      </w:r>
      <w:r>
        <w:t>h</w:t>
      </w:r>
      <w:r>
        <w:t>ran’da yaptığı oturumda, Keyhan, 28. 17. 1369 (7. 4. 1990)</w:t>
      </w:r>
    </w:p>
  </w:footnote>
  <w:footnote w:id="126">
    <w:p w:rsidR="00CA2A3A" w:rsidRDefault="00CA2A3A">
      <w:pPr>
        <w:pStyle w:val="FootnoteText"/>
        <w:ind w:firstLine="0"/>
      </w:pPr>
      <w:r>
        <w:rPr>
          <w:rStyle w:val="FootnoteReference"/>
        </w:rPr>
        <w:footnoteRef/>
      </w:r>
      <w:r>
        <w:t xml:space="preserve"> Coroatia Baş müftüsü Şefku Ömer, İslam cumhuriyeti haber aja</w:t>
      </w:r>
      <w:r>
        <w:t>n</w:t>
      </w:r>
      <w:r>
        <w:t>sıyla yaptığı bir röportaj, Mahname-i İslam ve Garb, Defter-i Tahk</w:t>
      </w:r>
      <w:r>
        <w:t>i</w:t>
      </w:r>
      <w:r>
        <w:t>kat-i İslami-i Vezaret-i Umur-i Harice, Behmen ve İsfend 1378 (</w:t>
      </w:r>
      <w:r>
        <w:t>O</w:t>
      </w:r>
      <w:r>
        <w:t>cak-Şubat, 1999) sayısı</w:t>
      </w:r>
    </w:p>
  </w:footnote>
  <w:footnote w:id="127">
    <w:p w:rsidR="00CA2A3A" w:rsidRDefault="00CA2A3A">
      <w:pPr>
        <w:pStyle w:val="FootnoteText"/>
        <w:ind w:firstLine="0"/>
      </w:pPr>
      <w:r>
        <w:rPr>
          <w:rStyle w:val="FootnoteReference"/>
        </w:rPr>
        <w:footnoteRef/>
      </w:r>
      <w:r>
        <w:t xml:space="preserve"> Antonio Midrano, İspanyalı yazar, İslam Cumhuriyetinin sınır ötesi İspanyol ra</w:t>
      </w:r>
      <w:r>
        <w:t>d</w:t>
      </w:r>
      <w:r>
        <w:t>yosuyla yaptığı röportaj, Radyo Mearif, 28. 11. 78 (17. 2. 2000)</w:t>
      </w:r>
    </w:p>
  </w:footnote>
  <w:footnote w:id="128">
    <w:p w:rsidR="00CA2A3A" w:rsidRDefault="00CA2A3A">
      <w:pPr>
        <w:pStyle w:val="FootnoteText"/>
        <w:ind w:firstLine="0"/>
      </w:pPr>
      <w:r>
        <w:rPr>
          <w:rStyle w:val="FootnoteReference"/>
        </w:rPr>
        <w:footnoteRef/>
      </w:r>
      <w:r>
        <w:t xml:space="preserve"> Klaus Bering, İsveç ‘Salzberger Nachrichten’ gazetesinde İslami meseleler ile ilg</w:t>
      </w:r>
      <w:r>
        <w:t>i</w:t>
      </w:r>
      <w:r>
        <w:t>lenen seçkin yazarlarından, sekizinci sayı, Nisan 1994</w:t>
      </w:r>
    </w:p>
  </w:footnote>
  <w:footnote w:id="129">
    <w:p w:rsidR="00CA2A3A" w:rsidRDefault="00CA2A3A">
      <w:pPr>
        <w:pStyle w:val="FootnoteText"/>
        <w:ind w:firstLine="0"/>
      </w:pPr>
      <w:r>
        <w:rPr>
          <w:rStyle w:val="FootnoteReference"/>
        </w:rPr>
        <w:footnoteRef/>
      </w:r>
      <w:r>
        <w:t xml:space="preserve"> a. g. e. </w:t>
      </w:r>
    </w:p>
  </w:footnote>
  <w:footnote w:id="130">
    <w:p w:rsidR="00CA2A3A" w:rsidRDefault="00CA2A3A">
      <w:pPr>
        <w:pStyle w:val="FootnoteText"/>
        <w:ind w:firstLine="0"/>
      </w:pPr>
      <w:r>
        <w:rPr>
          <w:rStyle w:val="FootnoteReference"/>
        </w:rPr>
        <w:footnoteRef/>
      </w:r>
      <w:r>
        <w:t xml:space="preserve"> İslam devrimi önderi</w:t>
      </w:r>
    </w:p>
  </w:footnote>
  <w:footnote w:id="131">
    <w:p w:rsidR="00CA2A3A" w:rsidRDefault="00CA2A3A">
      <w:pPr>
        <w:pStyle w:val="FootnoteText"/>
        <w:ind w:firstLine="0"/>
      </w:pPr>
      <w:r>
        <w:rPr>
          <w:rStyle w:val="FootnoteReference"/>
        </w:rPr>
        <w:footnoteRef/>
      </w:r>
      <w:r>
        <w:t xml:space="preserve"> Hüccet’ül-İslam, Seyyid Muhammed Kaim Mekami, Musah</w:t>
      </w:r>
      <w:r>
        <w:t>a</w:t>
      </w:r>
      <w:r>
        <w:t xml:space="preserve">be ba Keyhan, 11. 3. 1378 (1/6/1999) </w:t>
      </w:r>
    </w:p>
  </w:footnote>
  <w:footnote w:id="132">
    <w:p w:rsidR="00CA2A3A" w:rsidRDefault="00CA2A3A">
      <w:pPr>
        <w:pStyle w:val="FootnoteText"/>
        <w:ind w:firstLine="0"/>
      </w:pPr>
      <w:r>
        <w:rPr>
          <w:rStyle w:val="FootnoteReference"/>
        </w:rPr>
        <w:footnoteRef/>
      </w:r>
      <w:r>
        <w:t xml:space="preserve"> Doktor İmad Efruğ, Üniversite üstadı ve sosyolog, Pertov dergisinin yaptığı röpo</w:t>
      </w:r>
      <w:r>
        <w:t>r</w:t>
      </w:r>
      <w:r>
        <w:t>taj, no: 1670, 21. 11. 1381</w:t>
      </w:r>
    </w:p>
  </w:footnote>
  <w:footnote w:id="133">
    <w:p w:rsidR="00CA2A3A" w:rsidRDefault="00CA2A3A">
      <w:pPr>
        <w:pStyle w:val="FootnoteText"/>
        <w:ind w:firstLine="0"/>
      </w:pPr>
      <w:r>
        <w:rPr>
          <w:rStyle w:val="FootnoteReference"/>
        </w:rPr>
        <w:footnoteRef/>
      </w:r>
      <w:r>
        <w:t xml:space="preserve"> a. g. e. </w:t>
      </w:r>
    </w:p>
  </w:footnote>
  <w:footnote w:id="134">
    <w:p w:rsidR="00CA2A3A" w:rsidRDefault="00CA2A3A">
      <w:pPr>
        <w:pStyle w:val="FootnoteText"/>
        <w:ind w:firstLine="0"/>
      </w:pPr>
      <w:r>
        <w:rPr>
          <w:rStyle w:val="FootnoteReference"/>
        </w:rPr>
        <w:footnoteRef/>
      </w:r>
      <w:r>
        <w:t xml:space="preserve"> Risalet gazetesinin baş yazısı, Asker Evladi’nin kalemiyle, 25. 8. 1376</w:t>
      </w:r>
    </w:p>
  </w:footnote>
  <w:footnote w:id="135">
    <w:p w:rsidR="00CA2A3A" w:rsidRDefault="00CA2A3A">
      <w:pPr>
        <w:pStyle w:val="FootnoteText"/>
        <w:ind w:firstLine="0"/>
      </w:pPr>
      <w:r>
        <w:rPr>
          <w:rStyle w:val="FootnoteReference"/>
        </w:rPr>
        <w:footnoteRef/>
      </w:r>
      <w:r>
        <w:t xml:space="preserve"> Sahife-i Nur, c. 4, s. 9</w:t>
      </w:r>
    </w:p>
  </w:footnote>
  <w:footnote w:id="136">
    <w:p w:rsidR="00CA2A3A" w:rsidRDefault="00CA2A3A">
      <w:pPr>
        <w:pStyle w:val="FootnoteText"/>
        <w:ind w:firstLine="0"/>
      </w:pPr>
      <w:r>
        <w:rPr>
          <w:rStyle w:val="FootnoteReference"/>
        </w:rPr>
        <w:footnoteRef/>
      </w:r>
      <w:r>
        <w:t xml:space="preserve"> a. g. e. , c. 18, s. 102- 103</w:t>
      </w:r>
    </w:p>
  </w:footnote>
  <w:footnote w:id="137">
    <w:p w:rsidR="00CA2A3A" w:rsidRDefault="00CA2A3A">
      <w:pPr>
        <w:pStyle w:val="FootnoteText"/>
        <w:ind w:firstLine="0"/>
      </w:pPr>
      <w:r>
        <w:rPr>
          <w:rStyle w:val="FootnoteReference"/>
        </w:rPr>
        <w:footnoteRef/>
      </w:r>
      <w:r>
        <w:t xml:space="preserve"> a. g. e. , c. 8, s. 267</w:t>
      </w:r>
    </w:p>
  </w:footnote>
  <w:footnote w:id="138">
    <w:p w:rsidR="00CA2A3A" w:rsidRDefault="00CA2A3A">
      <w:pPr>
        <w:pStyle w:val="FootnoteText"/>
        <w:ind w:firstLine="0"/>
      </w:pPr>
      <w:r>
        <w:rPr>
          <w:rStyle w:val="FootnoteReference"/>
        </w:rPr>
        <w:footnoteRef/>
      </w:r>
      <w:r>
        <w:t xml:space="preserve"> a. g. e. , c. 13, s. 68</w:t>
      </w:r>
    </w:p>
  </w:footnote>
  <w:footnote w:id="139">
    <w:p w:rsidR="00CA2A3A" w:rsidRDefault="00CA2A3A">
      <w:pPr>
        <w:pStyle w:val="FootnoteText"/>
        <w:ind w:firstLine="0"/>
      </w:pPr>
      <w:r>
        <w:rPr>
          <w:rStyle w:val="FootnoteReference"/>
        </w:rPr>
        <w:footnoteRef/>
      </w:r>
      <w:r>
        <w:t xml:space="preserve"> a. g. e. , c. 11, s. 266</w:t>
      </w:r>
    </w:p>
  </w:footnote>
  <w:footnote w:id="140">
    <w:p w:rsidR="00CA2A3A" w:rsidRDefault="00CA2A3A">
      <w:pPr>
        <w:pStyle w:val="FootnoteText"/>
        <w:ind w:firstLine="0"/>
      </w:pPr>
      <w:r>
        <w:rPr>
          <w:rStyle w:val="FootnoteReference"/>
        </w:rPr>
        <w:footnoteRef/>
      </w:r>
      <w:r>
        <w:t xml:space="preserve"> a. g. e. , c. 12, s. 283</w:t>
      </w:r>
    </w:p>
  </w:footnote>
  <w:footnote w:id="141">
    <w:p w:rsidR="00CA2A3A" w:rsidRDefault="00CA2A3A">
      <w:pPr>
        <w:pStyle w:val="FootnoteText"/>
        <w:ind w:firstLine="0"/>
      </w:pPr>
      <w:r>
        <w:rPr>
          <w:rStyle w:val="FootnoteReference"/>
        </w:rPr>
        <w:footnoteRef/>
      </w:r>
      <w:r>
        <w:t xml:space="preserve"> a. g. e. , c. 17, s. 39</w:t>
      </w:r>
    </w:p>
  </w:footnote>
  <w:footnote w:id="142">
    <w:p w:rsidR="00CA2A3A" w:rsidRDefault="00CA2A3A">
      <w:pPr>
        <w:pStyle w:val="FootnoteText"/>
        <w:ind w:firstLine="0"/>
      </w:pPr>
      <w:r>
        <w:rPr>
          <w:rStyle w:val="FootnoteReference"/>
        </w:rPr>
        <w:footnoteRef/>
      </w:r>
      <w:r>
        <w:t xml:space="preserve"> a. g. e. , c. 12, s. 101</w:t>
      </w:r>
    </w:p>
  </w:footnote>
  <w:footnote w:id="143">
    <w:p w:rsidR="00CA2A3A" w:rsidRDefault="00CA2A3A">
      <w:pPr>
        <w:pStyle w:val="FootnoteText"/>
        <w:ind w:firstLine="0"/>
      </w:pPr>
      <w:r>
        <w:rPr>
          <w:rStyle w:val="FootnoteReference"/>
        </w:rPr>
        <w:footnoteRef/>
      </w:r>
      <w:r>
        <w:t xml:space="preserve"> a. g. e. , c. 19, s. 297</w:t>
      </w:r>
    </w:p>
  </w:footnote>
  <w:footnote w:id="144">
    <w:p w:rsidR="00CA2A3A" w:rsidRDefault="00CA2A3A">
      <w:pPr>
        <w:pStyle w:val="FootnoteText"/>
        <w:ind w:firstLine="0"/>
      </w:pPr>
      <w:r>
        <w:rPr>
          <w:rStyle w:val="FootnoteReference"/>
        </w:rPr>
        <w:footnoteRef/>
      </w:r>
      <w:r>
        <w:t xml:space="preserve"> a. g. e. , c. 16, s. 88</w:t>
      </w:r>
    </w:p>
  </w:footnote>
  <w:footnote w:id="145">
    <w:p w:rsidR="00CA2A3A" w:rsidRDefault="00CA2A3A">
      <w:pPr>
        <w:pStyle w:val="FootnoteText"/>
        <w:ind w:firstLine="0"/>
      </w:pPr>
      <w:r>
        <w:rPr>
          <w:rStyle w:val="FootnoteReference"/>
        </w:rPr>
        <w:footnoteRef/>
      </w:r>
      <w:r>
        <w:t xml:space="preserve"> a. g. e. , c. 13, s. 21</w:t>
      </w:r>
    </w:p>
  </w:footnote>
  <w:footnote w:id="146">
    <w:p w:rsidR="00CA2A3A" w:rsidRDefault="00CA2A3A">
      <w:pPr>
        <w:pStyle w:val="FootnoteText"/>
        <w:ind w:firstLine="0"/>
      </w:pPr>
      <w:r>
        <w:rPr>
          <w:rStyle w:val="FootnoteReference"/>
        </w:rPr>
        <w:footnoteRef/>
      </w:r>
      <w:r>
        <w:t xml:space="preserve"> a. g. e. , c. 20, s. 118</w:t>
      </w:r>
    </w:p>
  </w:footnote>
  <w:footnote w:id="147">
    <w:p w:rsidR="00CA2A3A" w:rsidRDefault="00CA2A3A">
      <w:pPr>
        <w:pStyle w:val="FootnoteText"/>
        <w:ind w:firstLine="0"/>
      </w:pPr>
      <w:r>
        <w:rPr>
          <w:rStyle w:val="FootnoteReference"/>
        </w:rPr>
        <w:footnoteRef/>
      </w:r>
      <w:r>
        <w:t xml:space="preserve"> a. g. e. , c. 20, s. 59</w:t>
      </w:r>
    </w:p>
  </w:footnote>
  <w:footnote w:id="148">
    <w:p w:rsidR="00CA2A3A" w:rsidRDefault="00CA2A3A">
      <w:pPr>
        <w:pStyle w:val="FootnoteText"/>
        <w:ind w:firstLine="0"/>
      </w:pPr>
      <w:r>
        <w:rPr>
          <w:rStyle w:val="FootnoteReference"/>
        </w:rPr>
        <w:footnoteRef/>
      </w:r>
      <w:r>
        <w:t xml:space="preserve"> Divan-i Eş’ari Hz. İmam </w:t>
      </w:r>
      <w:r>
        <w:rPr>
          <w:sz w:val="8"/>
        </w:rPr>
        <w:t>(Allah’ın rahmeti üzerine olsun)</w:t>
      </w:r>
      <w:r>
        <w:t xml:space="preserve"> ve Cilve-i Didar, s. 135</w:t>
      </w:r>
    </w:p>
  </w:footnote>
  <w:footnote w:id="149">
    <w:p w:rsidR="00CA2A3A" w:rsidRDefault="00CA2A3A">
      <w:pPr>
        <w:pStyle w:val="FootnoteText"/>
        <w:ind w:firstLine="0"/>
      </w:pPr>
      <w:r>
        <w:rPr>
          <w:rStyle w:val="FootnoteReference"/>
        </w:rPr>
        <w:footnoteRef/>
      </w:r>
      <w:r>
        <w:t xml:space="preserve"> Sahife-i Nur, c. 6, s. 244, Hakeza İmam Humeyni </w:t>
      </w:r>
      <w:r>
        <w:rPr>
          <w:sz w:val="8"/>
        </w:rPr>
        <w:t>(Allah’ın rahmeti üzerine olsun)</w:t>
      </w:r>
      <w:r>
        <w:t xml:space="preserve"> konuşmasının ba</w:t>
      </w:r>
      <w:r>
        <w:t>ş</w:t>
      </w:r>
      <w:r>
        <w:t>ka bir yerinde şöyle buyurmuştur: “Zamanımızın bu bölümü, ülkemiz ve İslam için zamanların en hassas olanıdır. “ (a. g. e. , c. 7, s. 225)</w:t>
      </w:r>
    </w:p>
  </w:footnote>
  <w:footnote w:id="150">
    <w:p w:rsidR="00CA2A3A" w:rsidRDefault="00CA2A3A">
      <w:pPr>
        <w:pStyle w:val="FootnoteText"/>
        <w:ind w:firstLine="0"/>
      </w:pPr>
      <w:r>
        <w:rPr>
          <w:rStyle w:val="FootnoteReference"/>
        </w:rPr>
        <w:footnoteRef/>
      </w:r>
      <w:r>
        <w:t xml:space="preserve"> Seyyid Murtaza Avini, Ağazi ber Yek Payan, s. 44</w:t>
      </w:r>
    </w:p>
  </w:footnote>
  <w:footnote w:id="151">
    <w:p w:rsidR="00CA2A3A" w:rsidRDefault="00CA2A3A">
      <w:pPr>
        <w:pStyle w:val="FootnoteText"/>
        <w:ind w:firstLine="0"/>
      </w:pPr>
      <w:r>
        <w:rPr>
          <w:rStyle w:val="FootnoteReference"/>
        </w:rPr>
        <w:footnoteRef/>
      </w:r>
      <w:r>
        <w:t xml:space="preserve"> a. g. e. , Mecelle-i Sure, Dovre-i Dovvom, 10. sayı</w:t>
      </w:r>
    </w:p>
  </w:footnote>
  <w:footnote w:id="152">
    <w:p w:rsidR="00CA2A3A" w:rsidRDefault="00CA2A3A">
      <w:pPr>
        <w:pStyle w:val="FootnoteText"/>
        <w:ind w:firstLine="0"/>
      </w:pPr>
      <w:r>
        <w:rPr>
          <w:rStyle w:val="FootnoteReference"/>
        </w:rPr>
        <w:footnoteRef/>
      </w:r>
      <w:r>
        <w:t xml:space="preserve"> Sahife-i Nur, c. 20, s. 126</w:t>
      </w:r>
    </w:p>
  </w:footnote>
  <w:footnote w:id="153">
    <w:p w:rsidR="00CA2A3A" w:rsidRDefault="00CA2A3A">
      <w:pPr>
        <w:pStyle w:val="FootnoteText"/>
        <w:ind w:firstLine="0"/>
      </w:pPr>
      <w:r>
        <w:rPr>
          <w:rStyle w:val="FootnoteReference"/>
        </w:rPr>
        <w:footnoteRef/>
      </w:r>
      <w:r>
        <w:t xml:space="preserve"> Ayetullah Hamenei’nin Hz. İmam’ın </w:t>
      </w:r>
      <w:r>
        <w:rPr>
          <w:sz w:val="8"/>
        </w:rPr>
        <w:t>(Allah’ın rahmeti üzerine olsun)</w:t>
      </w:r>
      <w:r>
        <w:t xml:space="preserve"> vefatının birinci yıl dön</w:t>
      </w:r>
      <w:r>
        <w:t>ü</w:t>
      </w:r>
      <w:r>
        <w:t>münde mezarı başında yaptığı bir konuşma, 13. 3. 1369 (3. 6. 1990)</w:t>
      </w:r>
    </w:p>
  </w:footnote>
  <w:footnote w:id="154">
    <w:p w:rsidR="00CA2A3A" w:rsidRDefault="00CA2A3A">
      <w:pPr>
        <w:pStyle w:val="FootnoteText"/>
        <w:ind w:firstLine="0"/>
      </w:pPr>
      <w:r>
        <w:rPr>
          <w:rStyle w:val="FootnoteReference"/>
        </w:rPr>
        <w:footnoteRef/>
      </w:r>
      <w:r>
        <w:t xml:space="preserve"> a. g. e. </w:t>
      </w:r>
    </w:p>
  </w:footnote>
  <w:footnote w:id="155">
    <w:p w:rsidR="00CA2A3A" w:rsidRDefault="00CA2A3A">
      <w:pPr>
        <w:pStyle w:val="FootnoteText"/>
        <w:ind w:firstLine="0"/>
      </w:pPr>
      <w:r>
        <w:rPr>
          <w:rStyle w:val="FootnoteReference"/>
        </w:rPr>
        <w:footnoteRef/>
      </w:r>
      <w:r>
        <w:t xml:space="preserve"> 598. maddeyi takip eden kurul üyel</w:t>
      </w:r>
      <w:r>
        <w:t>e</w:t>
      </w:r>
      <w:r>
        <w:t>rinin Ayetullah Hamenei ile yaptığı görüşme, 1. 10. 70 (22. 12. 1991)</w:t>
      </w:r>
    </w:p>
  </w:footnote>
  <w:footnote w:id="156">
    <w:p w:rsidR="00CA2A3A" w:rsidRDefault="00CA2A3A">
      <w:pPr>
        <w:pStyle w:val="FootnoteText"/>
        <w:ind w:firstLine="0"/>
      </w:pPr>
      <w:r>
        <w:rPr>
          <w:rStyle w:val="FootnoteReference"/>
        </w:rPr>
        <w:footnoteRef/>
      </w:r>
      <w:r>
        <w:t xml:space="preserve"> Ayetullah Hamenei’nin ülke genelinde üniversitelerdeki İslami teşekküller topl</w:t>
      </w:r>
      <w:r>
        <w:t>u</w:t>
      </w:r>
      <w:r>
        <w:t>luğunda yaptığı konuşma, 18. 10. 74 (8. 1. 1996)</w:t>
      </w:r>
    </w:p>
  </w:footnote>
  <w:footnote w:id="157">
    <w:p w:rsidR="00CA2A3A" w:rsidRDefault="00CA2A3A">
      <w:pPr>
        <w:pStyle w:val="FootnoteText"/>
        <w:ind w:firstLine="0"/>
      </w:pPr>
      <w:r>
        <w:rPr>
          <w:rStyle w:val="FootnoteReference"/>
        </w:rPr>
        <w:footnoteRef/>
      </w:r>
      <w:r>
        <w:t xml:space="preserve"> 598. maddeyi onaylayan kurul üyelerinin Ayetullah Hamenei ile yaptığı görüşme, Ruzname-i Ebrar, 1. 10. 70 (22. 9. 1991)</w:t>
      </w:r>
    </w:p>
  </w:footnote>
  <w:footnote w:id="158">
    <w:p w:rsidR="00CA2A3A" w:rsidRDefault="00CA2A3A">
      <w:pPr>
        <w:pStyle w:val="FootnoteText"/>
        <w:ind w:firstLine="0"/>
      </w:pPr>
      <w:r>
        <w:rPr>
          <w:rStyle w:val="FootnoteReference"/>
        </w:rPr>
        <w:footnoteRef/>
      </w:r>
      <w:r>
        <w:t xml:space="preserve"> Ayetullah Hamenei’nin İmam’ın vefatının birinci yıl dönümünde mezarının başı</w:t>
      </w:r>
      <w:r>
        <w:t>n</w:t>
      </w:r>
      <w:r>
        <w:t>da yaptığı konuşma, 13. 3. 1369 (3. 6. 1990)</w:t>
      </w:r>
    </w:p>
  </w:footnote>
  <w:footnote w:id="159">
    <w:p w:rsidR="00CA2A3A" w:rsidRDefault="00CA2A3A">
      <w:pPr>
        <w:pStyle w:val="FootnoteText"/>
        <w:ind w:firstLine="0"/>
      </w:pPr>
      <w:r>
        <w:rPr>
          <w:rStyle w:val="FootnoteReference"/>
        </w:rPr>
        <w:footnoteRef/>
      </w:r>
      <w:r>
        <w:t xml:space="preserve"> Ayetullah Hamenei’nin merhum İmam’ın vefatının ikinci yıl d</w:t>
      </w:r>
      <w:r>
        <w:t>ö</w:t>
      </w:r>
      <w:r>
        <w:t>nümünde yaptığı konuşmadır, 14. 3. 70 (4. 6. 1991)</w:t>
      </w:r>
    </w:p>
  </w:footnote>
  <w:footnote w:id="160">
    <w:p w:rsidR="00CA2A3A" w:rsidRDefault="00CA2A3A">
      <w:pPr>
        <w:pStyle w:val="FootnoteText"/>
        <w:ind w:firstLine="0"/>
      </w:pPr>
      <w:r>
        <w:rPr>
          <w:rStyle w:val="FootnoteReference"/>
        </w:rPr>
        <w:footnoteRef/>
      </w:r>
      <w:r>
        <w:t xml:space="preserve"> Seyyid Murtaza Avini Agazi ber Yek Payan, s. 22</w:t>
      </w:r>
    </w:p>
  </w:footnote>
  <w:footnote w:id="161">
    <w:p w:rsidR="00CA2A3A" w:rsidRDefault="00CA2A3A">
      <w:pPr>
        <w:pStyle w:val="FootnoteText"/>
        <w:ind w:firstLine="0"/>
      </w:pPr>
      <w:r>
        <w:rPr>
          <w:rStyle w:val="FootnoteReference"/>
        </w:rPr>
        <w:footnoteRef/>
      </w:r>
      <w:r>
        <w:t xml:space="preserve"> a. g. e. , s. 36</w:t>
      </w:r>
    </w:p>
  </w:footnote>
  <w:footnote w:id="162">
    <w:p w:rsidR="00CA2A3A" w:rsidRDefault="00CA2A3A">
      <w:pPr>
        <w:pStyle w:val="FootnoteText"/>
        <w:ind w:firstLine="0"/>
      </w:pPr>
      <w:r>
        <w:rPr>
          <w:rStyle w:val="FootnoteReference"/>
        </w:rPr>
        <w:footnoteRef/>
      </w:r>
      <w:r>
        <w:t xml:space="preserve"> Devrim karşıtı olan Neşriyye-i Cum’a, 12. sayı, s. 4, 1358 (1979)</w:t>
      </w:r>
    </w:p>
  </w:footnote>
  <w:footnote w:id="163">
    <w:p w:rsidR="00CA2A3A" w:rsidRDefault="00CA2A3A">
      <w:pPr>
        <w:pStyle w:val="FootnoteText"/>
        <w:ind w:firstLine="0"/>
      </w:pPr>
      <w:r>
        <w:rPr>
          <w:rStyle w:val="FootnoteReference"/>
        </w:rPr>
        <w:footnoteRef/>
      </w:r>
      <w:r>
        <w:t xml:space="preserve"> Dışişleri bakanı ve İran İslam Cumhuriyeti’nin ülke dışındaki te</w:t>
      </w:r>
      <w:r>
        <w:t>m</w:t>
      </w:r>
      <w:r>
        <w:t>silcilerinin Ayetullah Hamenei ile yaptığı görüşme, 25. 5. 78 (16. 8. 1999)</w:t>
      </w:r>
    </w:p>
  </w:footnote>
  <w:footnote w:id="164">
    <w:p w:rsidR="00CA2A3A" w:rsidRDefault="00CA2A3A">
      <w:pPr>
        <w:pStyle w:val="FootnoteText"/>
        <w:ind w:firstLine="0"/>
      </w:pPr>
      <w:r>
        <w:rPr>
          <w:rStyle w:val="FootnoteReference"/>
        </w:rPr>
        <w:footnoteRef/>
      </w:r>
      <w:r>
        <w:t xml:space="preserve"> Seyyid Murtaza Avini, Ağazi der Yek Payan, s. 36</w:t>
      </w:r>
    </w:p>
  </w:footnote>
  <w:footnote w:id="165">
    <w:p w:rsidR="00CA2A3A" w:rsidRDefault="00CA2A3A">
      <w:pPr>
        <w:pStyle w:val="FootnoteText"/>
        <w:ind w:firstLine="0"/>
      </w:pPr>
      <w:r>
        <w:rPr>
          <w:rStyle w:val="FootnoteReference"/>
        </w:rPr>
        <w:footnoteRef/>
      </w:r>
      <w:r>
        <w:t xml:space="preserve"> Prof. Muhammed Hüseyin Hoda, Avusturya’da ikamet eden Mü</w:t>
      </w:r>
      <w:r>
        <w:t>s</w:t>
      </w:r>
      <w:r>
        <w:t>lüman bilgin, Keyhan gazetesiyle yaptığı röportaj, 25- 29. 11. 76 (4. 2. 1997)</w:t>
      </w:r>
    </w:p>
  </w:footnote>
  <w:footnote w:id="166">
    <w:p w:rsidR="00CA2A3A" w:rsidRDefault="00CA2A3A">
      <w:pPr>
        <w:pStyle w:val="FootnoteText"/>
        <w:ind w:firstLine="0"/>
      </w:pPr>
      <w:r>
        <w:rPr>
          <w:rStyle w:val="FootnoteReference"/>
        </w:rPr>
        <w:footnoteRef/>
      </w:r>
      <w:r>
        <w:t xml:space="preserve"> Ruzname-i Keyhan, 15. 11. 75 (4. 2. 1997)</w:t>
      </w:r>
    </w:p>
  </w:footnote>
  <w:footnote w:id="167">
    <w:p w:rsidR="00CA2A3A" w:rsidRDefault="00CA2A3A">
      <w:pPr>
        <w:pStyle w:val="FootnoteText"/>
        <w:ind w:firstLine="0"/>
      </w:pPr>
      <w:r>
        <w:rPr>
          <w:rStyle w:val="FootnoteReference"/>
        </w:rPr>
        <w:footnoteRef/>
      </w:r>
      <w:r>
        <w:t xml:space="preserve"> Faslname-i Huzur, 19. sayı, İslam Cumhuriyeti Haber Ajansı</w:t>
      </w:r>
      <w:r>
        <w:t>n</w:t>
      </w:r>
      <w:r>
        <w:t>dan naklen, 28. 11. 75 (17. 2. 1997)</w:t>
      </w:r>
    </w:p>
  </w:footnote>
  <w:footnote w:id="168">
    <w:p w:rsidR="00CA2A3A" w:rsidRDefault="00CA2A3A">
      <w:pPr>
        <w:pStyle w:val="FootnoteText"/>
        <w:ind w:firstLine="0"/>
      </w:pPr>
      <w:r>
        <w:rPr>
          <w:rStyle w:val="FootnoteReference"/>
        </w:rPr>
        <w:footnoteRef/>
      </w:r>
      <w:r>
        <w:t xml:space="preserve"> Dr. Seyyid Hüseyin Nasr, Muhammed Hatem-i Peygamberan </w:t>
      </w:r>
      <w:r>
        <w:rPr>
          <w:sz w:val="8"/>
        </w:rPr>
        <w:t>(Allah’ın selamı O’nun ve Ehl-i Beyt’inin üzerine olsun)</w:t>
      </w:r>
      <w:r>
        <w:t>, c. 1, s. 9</w:t>
      </w:r>
    </w:p>
  </w:footnote>
  <w:footnote w:id="169">
    <w:p w:rsidR="00CA2A3A" w:rsidRDefault="00CA2A3A">
      <w:pPr>
        <w:pStyle w:val="FootnoteText"/>
        <w:ind w:firstLine="0"/>
      </w:pPr>
      <w:r>
        <w:rPr>
          <w:rStyle w:val="FootnoteReference"/>
        </w:rPr>
        <w:footnoteRef/>
      </w:r>
      <w:r>
        <w:t xml:space="preserve"> Anthony Giddens, sosyolog, tercüme-i Menuçehr-i Seburi, s. 75</w:t>
      </w:r>
    </w:p>
  </w:footnote>
  <w:footnote w:id="170">
    <w:p w:rsidR="00CA2A3A" w:rsidRDefault="00CA2A3A">
      <w:pPr>
        <w:pStyle w:val="FootnoteText"/>
        <w:ind w:firstLine="0"/>
      </w:pPr>
      <w:r>
        <w:rPr>
          <w:rStyle w:val="FootnoteReference"/>
        </w:rPr>
        <w:footnoteRef/>
      </w:r>
      <w:r>
        <w:t xml:space="preserve"> Alvin Toffler, Tegyirat-i Mahiyeti Kudret, s. 659</w:t>
      </w:r>
    </w:p>
  </w:footnote>
  <w:footnote w:id="171">
    <w:p w:rsidR="00CA2A3A" w:rsidRDefault="00CA2A3A">
      <w:pPr>
        <w:pStyle w:val="FootnoteText"/>
        <w:ind w:firstLine="0"/>
      </w:pPr>
      <w:r>
        <w:rPr>
          <w:rStyle w:val="FootnoteReference"/>
        </w:rPr>
        <w:footnoteRef/>
      </w:r>
      <w:r>
        <w:t xml:space="preserve"> Peter’in düşünceleri toplumsal alandaki düşünürler arasında özel bir konuma sahi</w:t>
      </w:r>
      <w:r>
        <w:t>p</w:t>
      </w:r>
      <w:r>
        <w:t>tir. Peter, din sosyolojisi ve üçüncü dünyanın genişlemesi kon</w:t>
      </w:r>
      <w:r>
        <w:t>u</w:t>
      </w:r>
      <w:r>
        <w:t>sunda çeşitli kitaplar yazmıştır ve bu kitaplar çeşitli dünya ülkelerinde onlarca dile tercüme edilip bası</w:t>
      </w:r>
      <w:r>
        <w:t>l</w:t>
      </w:r>
      <w:r>
        <w:t>mıştır. Ö</w:t>
      </w:r>
      <w:r>
        <w:t>r</w:t>
      </w:r>
      <w:r>
        <w:t xml:space="preserve">neğin, “Azameti der Ayende, İtikat der Asr-i Hoş Baveri (1992) ve Hande-i Azad (1997) </w:t>
      </w:r>
    </w:p>
  </w:footnote>
  <w:footnote w:id="172">
    <w:p w:rsidR="00CA2A3A" w:rsidRDefault="00CA2A3A">
      <w:pPr>
        <w:pStyle w:val="FootnoteText"/>
        <w:ind w:firstLine="0"/>
      </w:pPr>
      <w:r>
        <w:rPr>
          <w:rStyle w:val="FootnoteReference"/>
        </w:rPr>
        <w:footnoteRef/>
      </w:r>
      <w:r>
        <w:t xml:space="preserve"> Peter L. Berger, Uful-i Sekularizm, Dini Hizeşger ve Siyaset-i C</w:t>
      </w:r>
      <w:r>
        <w:t>i</w:t>
      </w:r>
      <w:r>
        <w:t>hani, Efşar Emiri’nin tercümesi, s. 25, 29, 33</w:t>
      </w:r>
    </w:p>
  </w:footnote>
  <w:footnote w:id="173">
    <w:p w:rsidR="00CA2A3A" w:rsidRDefault="00CA2A3A">
      <w:pPr>
        <w:pStyle w:val="FootnoteText"/>
        <w:ind w:firstLine="0"/>
      </w:pPr>
      <w:r>
        <w:rPr>
          <w:rStyle w:val="FootnoteReference"/>
        </w:rPr>
        <w:footnoteRef/>
      </w:r>
      <w:r>
        <w:t xml:space="preserve"> Ruzname-i Ebrar, 24. 10. 74 (14. 1. 1996)</w:t>
      </w:r>
    </w:p>
  </w:footnote>
  <w:footnote w:id="174">
    <w:p w:rsidR="00CA2A3A" w:rsidRDefault="00CA2A3A">
      <w:pPr>
        <w:pStyle w:val="FootnoteText"/>
        <w:ind w:firstLine="0"/>
      </w:pPr>
      <w:r>
        <w:rPr>
          <w:rStyle w:val="FootnoteReference"/>
        </w:rPr>
        <w:footnoteRef/>
      </w:r>
      <w:r>
        <w:t xml:space="preserve"> Ruzname-i Cumhuri-i İslami, 11. 6. 77 (2. 9. 1998)</w:t>
      </w:r>
    </w:p>
  </w:footnote>
  <w:footnote w:id="175">
    <w:p w:rsidR="00CA2A3A" w:rsidRDefault="00CA2A3A">
      <w:pPr>
        <w:pStyle w:val="FootnoteText"/>
        <w:ind w:firstLine="0"/>
      </w:pPr>
      <w:r>
        <w:rPr>
          <w:rStyle w:val="FootnoteReference"/>
        </w:rPr>
        <w:footnoteRef/>
      </w:r>
      <w:r>
        <w:t xml:space="preserve"> a. g. e. 16. 1. 1369 (5. 4. 1990), Tansa gazetesinden naklen, Atina baskısı, Yunani</w:t>
      </w:r>
      <w:r>
        <w:t>s</w:t>
      </w:r>
      <w:r>
        <w:t>tan</w:t>
      </w:r>
    </w:p>
  </w:footnote>
  <w:footnote w:id="176">
    <w:p w:rsidR="00CA2A3A" w:rsidRDefault="00CA2A3A">
      <w:pPr>
        <w:pStyle w:val="FootnoteText"/>
        <w:ind w:firstLine="0"/>
      </w:pPr>
      <w:r>
        <w:rPr>
          <w:rStyle w:val="FootnoteReference"/>
        </w:rPr>
        <w:footnoteRef/>
      </w:r>
      <w:r>
        <w:t xml:space="preserve"> Ruzname-i Keyhan, 9. 8. 79 (30. 10. 2000)</w:t>
      </w:r>
    </w:p>
  </w:footnote>
  <w:footnote w:id="177">
    <w:p w:rsidR="00CA2A3A" w:rsidRDefault="00CA2A3A">
      <w:pPr>
        <w:pStyle w:val="FootnoteText"/>
        <w:ind w:firstLine="0"/>
      </w:pPr>
      <w:r>
        <w:rPr>
          <w:rStyle w:val="FootnoteReference"/>
        </w:rPr>
        <w:footnoteRef/>
      </w:r>
      <w:r>
        <w:t xml:space="preserve"> Ruzname-i Cumhuri-i İslami, 29. 2. 75 (19. 5. 1996)</w:t>
      </w:r>
    </w:p>
  </w:footnote>
  <w:footnote w:id="178">
    <w:p w:rsidR="00CA2A3A" w:rsidRDefault="00CA2A3A">
      <w:pPr>
        <w:pStyle w:val="FootnoteText"/>
        <w:ind w:firstLine="0"/>
      </w:pPr>
      <w:r>
        <w:rPr>
          <w:rStyle w:val="FootnoteReference"/>
        </w:rPr>
        <w:footnoteRef/>
      </w:r>
      <w:r>
        <w:t xml:space="preserve"> Keyhan gazetesiyle yaptığı röportaj, 17. 11. 78 (6. 2. 2000)</w:t>
      </w:r>
    </w:p>
  </w:footnote>
  <w:footnote w:id="179">
    <w:p w:rsidR="00CA2A3A" w:rsidRDefault="00CA2A3A">
      <w:pPr>
        <w:pStyle w:val="FootnoteText"/>
        <w:ind w:firstLine="0"/>
      </w:pPr>
      <w:r>
        <w:rPr>
          <w:rStyle w:val="FootnoteReference"/>
        </w:rPr>
        <w:footnoteRef/>
      </w:r>
      <w:r>
        <w:t xml:space="preserve"> Ruzname-i Cumhuri-i İslami, 20. 9. 68 (11. 12. 1999), el-Alem dergisinden na</w:t>
      </w:r>
      <w:r>
        <w:t>k</w:t>
      </w:r>
      <w:r>
        <w:t>len</w:t>
      </w:r>
    </w:p>
  </w:footnote>
  <w:footnote w:id="180">
    <w:p w:rsidR="00CA2A3A" w:rsidRDefault="00CA2A3A">
      <w:pPr>
        <w:pStyle w:val="FootnoteText"/>
        <w:ind w:firstLine="0"/>
      </w:pPr>
      <w:r>
        <w:rPr>
          <w:rStyle w:val="FootnoteReference"/>
        </w:rPr>
        <w:footnoteRef/>
      </w:r>
      <w:r>
        <w:t xml:space="preserve"> Ceraid, 15. 1. 1369 (4. 4. 1990)</w:t>
      </w:r>
    </w:p>
  </w:footnote>
  <w:footnote w:id="181">
    <w:p w:rsidR="00CA2A3A" w:rsidRDefault="00CA2A3A">
      <w:pPr>
        <w:pStyle w:val="FootnoteText"/>
        <w:ind w:firstLine="0"/>
      </w:pPr>
      <w:r>
        <w:rPr>
          <w:rStyle w:val="FootnoteReference"/>
        </w:rPr>
        <w:footnoteRef/>
      </w:r>
      <w:r>
        <w:t xml:space="preserve"> Dr. Abdulaziz Şaşadniya, Amerika Virginia üniversitesi üstatlarından, uluslarar</w:t>
      </w:r>
      <w:r>
        <w:t>a</w:t>
      </w:r>
      <w:r>
        <w:t>sı İmam Humeyni ve İhya-i tefekkür-i Dini konfera</w:t>
      </w:r>
      <w:r>
        <w:t>n</w:t>
      </w:r>
      <w:r>
        <w:t>sında yaptığı bir konuşma, Cumhuri-i İslami gazetesi, 13. 3. 76 (3. 6. 1997)</w:t>
      </w:r>
    </w:p>
  </w:footnote>
  <w:footnote w:id="182">
    <w:p w:rsidR="00CA2A3A" w:rsidRDefault="00CA2A3A">
      <w:pPr>
        <w:pStyle w:val="FootnoteText"/>
        <w:ind w:firstLine="0"/>
      </w:pPr>
      <w:r>
        <w:rPr>
          <w:rStyle w:val="FootnoteReference"/>
        </w:rPr>
        <w:footnoteRef/>
      </w:r>
      <w:r>
        <w:t xml:space="preserve"> Dr. Said Muhammed eş-Şehabi, el-Alem dergisinin baş yazarı, Ruzname-i Keyhan, 15. 11. 75 (4. 2. 1997)</w:t>
      </w:r>
    </w:p>
  </w:footnote>
  <w:footnote w:id="183">
    <w:p w:rsidR="00CA2A3A" w:rsidRDefault="00CA2A3A">
      <w:pPr>
        <w:pStyle w:val="FootnoteText"/>
        <w:ind w:firstLine="0"/>
      </w:pPr>
      <w:r>
        <w:rPr>
          <w:rStyle w:val="FootnoteReference"/>
        </w:rPr>
        <w:footnoteRef/>
      </w:r>
      <w:r>
        <w:t xml:space="preserve"> a. g. e. </w:t>
      </w:r>
    </w:p>
  </w:footnote>
  <w:footnote w:id="184">
    <w:p w:rsidR="00CA2A3A" w:rsidRDefault="00CA2A3A">
      <w:pPr>
        <w:pStyle w:val="FootnoteText"/>
        <w:ind w:firstLine="0"/>
      </w:pPr>
      <w:r>
        <w:rPr>
          <w:rStyle w:val="FootnoteReference"/>
        </w:rPr>
        <w:footnoteRef/>
      </w:r>
      <w:r>
        <w:t xml:space="preserve"> Mazenderan sağlık teşkilatı halkla ilişkiler bölümü, İmam ve İnkılab der Aine-i Endişe-i Cihan, s. 71 ve 72</w:t>
      </w:r>
    </w:p>
  </w:footnote>
  <w:footnote w:id="185">
    <w:p w:rsidR="00CA2A3A" w:rsidRDefault="00CA2A3A">
      <w:pPr>
        <w:pStyle w:val="FootnoteText"/>
        <w:ind w:firstLine="0"/>
      </w:pPr>
      <w:r>
        <w:rPr>
          <w:rStyle w:val="FootnoteReference"/>
        </w:rPr>
        <w:footnoteRef/>
      </w:r>
      <w:r>
        <w:t xml:space="preserve"> Dr. Abdulaziz Saşadniya, Amerika Virginia üniversitesi üstatları</w:t>
      </w:r>
      <w:r>
        <w:t>n</w:t>
      </w:r>
      <w:r>
        <w:t>dan, Ruzname-i Cumhuri-i İslami, 13. 3. 1376 (3. 6. 1997)</w:t>
      </w:r>
    </w:p>
  </w:footnote>
  <w:footnote w:id="186">
    <w:p w:rsidR="00CA2A3A" w:rsidRDefault="00CA2A3A">
      <w:pPr>
        <w:pStyle w:val="FootnoteText"/>
        <w:ind w:firstLine="0"/>
      </w:pPr>
      <w:r>
        <w:rPr>
          <w:rStyle w:val="FootnoteReference"/>
        </w:rPr>
        <w:footnoteRef/>
      </w:r>
      <w:r>
        <w:t xml:space="preserve"> Keyhan gazetesiyle yaptığı bir röportaj, 11. 9. 78 (2. 12. 1999)</w:t>
      </w:r>
    </w:p>
  </w:footnote>
  <w:footnote w:id="187">
    <w:p w:rsidR="00CA2A3A" w:rsidRDefault="00CA2A3A">
      <w:pPr>
        <w:pStyle w:val="FootnoteText"/>
        <w:ind w:firstLine="0"/>
      </w:pPr>
      <w:r>
        <w:rPr>
          <w:rStyle w:val="FootnoteReference"/>
        </w:rPr>
        <w:footnoteRef/>
      </w:r>
      <w:r>
        <w:t xml:space="preserve"> Yeni Şafak gazetesi, 21. 9. 80 (12. 12. 2001), Mahname-i Gayb der Aine-i Ferheng, (İslami kültür ve ilişkiler kurumu), Behmen. 80 (</w:t>
      </w:r>
      <w:r>
        <w:t>O</w:t>
      </w:r>
      <w:r>
        <w:t>cak, 2001) 16. sayı</w:t>
      </w:r>
    </w:p>
  </w:footnote>
  <w:footnote w:id="188">
    <w:p w:rsidR="00CA2A3A" w:rsidRDefault="00CA2A3A">
      <w:pPr>
        <w:pStyle w:val="FootnoteText"/>
        <w:ind w:firstLine="0"/>
      </w:pPr>
      <w:r>
        <w:rPr>
          <w:rStyle w:val="FootnoteReference"/>
        </w:rPr>
        <w:footnoteRef/>
      </w:r>
      <w:r>
        <w:t xml:space="preserve"> Jill Couple, İrade-i Hudavend, Abbas Agahi’nin tercümesi, s. 11</w:t>
      </w:r>
    </w:p>
  </w:footnote>
  <w:footnote w:id="189">
    <w:p w:rsidR="00CA2A3A" w:rsidRDefault="00CA2A3A">
      <w:pPr>
        <w:pStyle w:val="FootnoteText"/>
        <w:ind w:firstLine="0"/>
      </w:pPr>
      <w:r>
        <w:rPr>
          <w:rStyle w:val="FootnoteReference"/>
        </w:rPr>
        <w:footnoteRef/>
      </w:r>
      <w:r>
        <w:t xml:space="preserve"> Dr. Rıza Daveri, Keyhan, 20. 5. 1369 (11. 8. 1990)</w:t>
      </w:r>
    </w:p>
  </w:footnote>
  <w:footnote w:id="190">
    <w:p w:rsidR="00CA2A3A" w:rsidRDefault="00CA2A3A">
      <w:pPr>
        <w:pStyle w:val="FootnoteText"/>
        <w:ind w:firstLine="0"/>
      </w:pPr>
      <w:r>
        <w:rPr>
          <w:rStyle w:val="FootnoteReference"/>
        </w:rPr>
        <w:footnoteRef/>
      </w:r>
      <w:r>
        <w:t xml:space="preserve"> Husu Ortega Eygst, İnsan ve Buhran, Ahmed Tedeyyun’un terc</w:t>
      </w:r>
      <w:r>
        <w:t>ü</w:t>
      </w:r>
      <w:r>
        <w:t>mesi, s. 3</w:t>
      </w:r>
    </w:p>
  </w:footnote>
  <w:footnote w:id="191">
    <w:p w:rsidR="00CA2A3A" w:rsidRDefault="00CA2A3A">
      <w:pPr>
        <w:pStyle w:val="FootnoteText"/>
        <w:ind w:firstLine="0"/>
      </w:pPr>
      <w:r>
        <w:rPr>
          <w:rStyle w:val="FootnoteReference"/>
        </w:rPr>
        <w:footnoteRef/>
      </w:r>
      <w:r>
        <w:t xml:space="preserve"> Ayetullah Misbah Yezdi’nin, ikinci uluslararası İmam H</w:t>
      </w:r>
      <w:r>
        <w:t>u</w:t>
      </w:r>
      <w:r>
        <w:t>meyni ve dini tefekkürü ihya kongresinde yaptığı konuşma, Hordad. 1377 (M</w:t>
      </w:r>
      <w:r>
        <w:t>a</w:t>
      </w:r>
      <w:r>
        <w:t>yıs. 1998) Faslname-i huzur, yirmi dördüncü sayı, s. 262 ve 263</w:t>
      </w:r>
    </w:p>
  </w:footnote>
  <w:footnote w:id="192">
    <w:p w:rsidR="00CA2A3A" w:rsidRDefault="00CA2A3A">
      <w:pPr>
        <w:pStyle w:val="FootnoteText"/>
        <w:ind w:firstLine="0"/>
      </w:pPr>
      <w:r>
        <w:rPr>
          <w:rStyle w:val="FootnoteReference"/>
        </w:rPr>
        <w:footnoteRef/>
      </w:r>
      <w:r>
        <w:t xml:space="preserve"> Feslname-i Huzur, Paiz. 1378 (1998 son baharı), 29. sayı</w:t>
      </w:r>
    </w:p>
  </w:footnote>
  <w:footnote w:id="193">
    <w:p w:rsidR="00CA2A3A" w:rsidRDefault="00CA2A3A">
      <w:pPr>
        <w:pStyle w:val="FootnoteText"/>
        <w:ind w:firstLine="0"/>
      </w:pPr>
      <w:r>
        <w:rPr>
          <w:rStyle w:val="FootnoteReference"/>
        </w:rPr>
        <w:footnoteRef/>
      </w:r>
      <w:r>
        <w:t xml:space="preserve"> Ruzname-i Keyhan, 28. 17. 1369 (20. 10. 1990), Tahran’da eğitim planlama ve </w:t>
      </w:r>
      <w:r>
        <w:t>a</w:t>
      </w:r>
      <w:r>
        <w:t>ra</w:t>
      </w:r>
      <w:r>
        <w:t>ş</w:t>
      </w:r>
      <w:r>
        <w:t>tırma teşkilatı uzmanlarına yaptığı konuşma</w:t>
      </w:r>
    </w:p>
  </w:footnote>
  <w:footnote w:id="194">
    <w:p w:rsidR="00CA2A3A" w:rsidRDefault="00CA2A3A">
      <w:pPr>
        <w:pStyle w:val="FootnoteText"/>
        <w:ind w:firstLine="0"/>
      </w:pPr>
      <w:r>
        <w:rPr>
          <w:rStyle w:val="FootnoteReference"/>
        </w:rPr>
        <w:footnoteRef/>
      </w:r>
      <w:r>
        <w:t xml:space="preserve"> Mahname-i İmamet, Tir ve Mordad, 1378 (Haziran-Temmuz, 1999) </w:t>
      </w:r>
    </w:p>
  </w:footnote>
  <w:footnote w:id="195">
    <w:p w:rsidR="00CA2A3A" w:rsidRDefault="00CA2A3A">
      <w:pPr>
        <w:pStyle w:val="FootnoteText"/>
        <w:ind w:firstLine="0"/>
      </w:pPr>
      <w:r>
        <w:rPr>
          <w:rStyle w:val="FootnoteReference"/>
        </w:rPr>
        <w:footnoteRef/>
      </w:r>
      <w:r>
        <w:t xml:space="preserve"> Bu makale Tahran’da düzenlenen “İslami düşünce” konfera</w:t>
      </w:r>
      <w:r>
        <w:t>n</w:t>
      </w:r>
      <w:r>
        <w:t>sı için gönderilmiştir. Ruzname-i Keyhan, 21. 11. 1369 (10. 2. 1990)</w:t>
      </w:r>
    </w:p>
  </w:footnote>
  <w:footnote w:id="196">
    <w:p w:rsidR="00CA2A3A" w:rsidRDefault="00CA2A3A">
      <w:pPr>
        <w:pStyle w:val="FootnoteText"/>
        <w:ind w:firstLine="0"/>
      </w:pPr>
      <w:r>
        <w:rPr>
          <w:rStyle w:val="FootnoteReference"/>
        </w:rPr>
        <w:footnoteRef/>
      </w:r>
      <w:r>
        <w:t xml:space="preserve"> Sobh-i Sadık dergisiyle yaptığı bir röportaj, 27. 3. 81 (17. 6. 2002)</w:t>
      </w:r>
    </w:p>
  </w:footnote>
  <w:footnote w:id="197">
    <w:p w:rsidR="00CA2A3A" w:rsidRDefault="00CA2A3A">
      <w:pPr>
        <w:pStyle w:val="FootnoteText"/>
        <w:ind w:firstLine="0"/>
      </w:pPr>
      <w:r>
        <w:rPr>
          <w:rStyle w:val="FootnoteReference"/>
        </w:rPr>
        <w:footnoteRef/>
      </w:r>
      <w:r>
        <w:t xml:space="preserve"> İmam Humeyni ve Cihan-i Muasır, s. 79</w:t>
      </w:r>
    </w:p>
  </w:footnote>
  <w:footnote w:id="198">
    <w:p w:rsidR="00CA2A3A" w:rsidRDefault="00CA2A3A">
      <w:pPr>
        <w:pStyle w:val="FootnoteText"/>
        <w:ind w:firstLine="0"/>
      </w:pPr>
      <w:r>
        <w:rPr>
          <w:rStyle w:val="FootnoteReference"/>
        </w:rPr>
        <w:footnoteRef/>
      </w:r>
      <w:r>
        <w:t xml:space="preserve"> Feslname-i Huzur, 12. sayı, 1374 (1995) yazı</w:t>
      </w:r>
    </w:p>
  </w:footnote>
  <w:footnote w:id="199">
    <w:p w:rsidR="00CA2A3A" w:rsidRDefault="00CA2A3A">
      <w:pPr>
        <w:pStyle w:val="FootnoteText"/>
        <w:ind w:firstLine="0"/>
      </w:pPr>
      <w:r>
        <w:rPr>
          <w:rStyle w:val="FootnoteReference"/>
        </w:rPr>
        <w:footnoteRef/>
      </w:r>
      <w:r>
        <w:t xml:space="preserve"> Ruzname-i Keyhan, Sutun-i Ferheng ve endişe, 22. 5. 75 (13. 8. 1996)</w:t>
      </w:r>
    </w:p>
  </w:footnote>
  <w:footnote w:id="200">
    <w:p w:rsidR="00CA2A3A" w:rsidRDefault="00CA2A3A">
      <w:pPr>
        <w:pStyle w:val="FootnoteText"/>
        <w:ind w:firstLine="0"/>
      </w:pPr>
      <w:r>
        <w:rPr>
          <w:rStyle w:val="FootnoteReference"/>
        </w:rPr>
        <w:footnoteRef/>
      </w:r>
      <w:r>
        <w:t xml:space="preserve"> Seyyid Muhammed Ali Ebtehi, Ruzname-i Selam, 19. 3. 1371 ve 17. 3. 1371 (7. 6. 1992 – 9. 6. 1992)</w:t>
      </w:r>
    </w:p>
    <w:p w:rsidR="00CA2A3A" w:rsidRDefault="00CA2A3A">
      <w:pPr>
        <w:pStyle w:val="FootnoteText"/>
        <w:ind w:firstLine="0"/>
      </w:pPr>
      <w:r>
        <w:t>Elbette gelecek bölümlerde de çeşitli münasebetlerle dünya ülkeler</w:t>
      </w:r>
      <w:r>
        <w:t>i</w:t>
      </w:r>
      <w:r>
        <w:t>nin, özellikle de batılı toplumların toplumsal ve siyasi alanlarında kilisenin eşi görülmemiş tepkil</w:t>
      </w:r>
      <w:r>
        <w:t>e</w:t>
      </w:r>
      <w:r>
        <w:t>rinden bir takım örnekleri Hıristiyan önderlerin tavırları ve açıklamaları şeklinde a</w:t>
      </w:r>
      <w:r>
        <w:t>k</w:t>
      </w:r>
      <w:r>
        <w:t xml:space="preserve">tarmaya çalışacağız. </w:t>
      </w:r>
    </w:p>
  </w:footnote>
  <w:footnote w:id="201">
    <w:p w:rsidR="00CA2A3A" w:rsidRDefault="00CA2A3A">
      <w:pPr>
        <w:pStyle w:val="FootnoteText"/>
        <w:ind w:firstLine="0"/>
      </w:pPr>
      <w:r>
        <w:rPr>
          <w:rStyle w:val="FootnoteReference"/>
        </w:rPr>
        <w:footnoteRef/>
      </w:r>
      <w:r>
        <w:t xml:space="preserve"> Ruzname-i Hemşehri, 29. 7. 75 (21. 10. 1996), İslam Cumhuriyeti Haber Ajansı </w:t>
      </w:r>
    </w:p>
  </w:footnote>
  <w:footnote w:id="202">
    <w:p w:rsidR="00CA2A3A" w:rsidRDefault="00CA2A3A">
      <w:pPr>
        <w:pStyle w:val="FootnoteText"/>
        <w:ind w:firstLine="0"/>
      </w:pPr>
      <w:r>
        <w:rPr>
          <w:rStyle w:val="FootnoteReference"/>
        </w:rPr>
        <w:footnoteRef/>
      </w:r>
      <w:r>
        <w:t xml:space="preserve"> Medeniyetler çatışması, Hantington ve eleştirmenleri, uluslararası siyasi incelem</w:t>
      </w:r>
      <w:r>
        <w:t>e</w:t>
      </w:r>
      <w:r>
        <w:t>ler kurumu, s. 51</w:t>
      </w:r>
    </w:p>
  </w:footnote>
  <w:footnote w:id="203">
    <w:p w:rsidR="00CA2A3A" w:rsidRDefault="00CA2A3A">
      <w:pPr>
        <w:pStyle w:val="FootnoteText"/>
        <w:ind w:firstLine="0"/>
      </w:pPr>
      <w:r>
        <w:rPr>
          <w:rStyle w:val="FootnoteReference"/>
        </w:rPr>
        <w:footnoteRef/>
      </w:r>
      <w:r>
        <w:t xml:space="preserve"> Keyhan-i Hevai ile yaptığı röportaj, Keyhan-i Ferhengi, Azer. 1372 (Kasım, 1993)</w:t>
      </w:r>
    </w:p>
  </w:footnote>
  <w:footnote w:id="204">
    <w:p w:rsidR="00CA2A3A" w:rsidRDefault="00CA2A3A">
      <w:pPr>
        <w:pStyle w:val="FootnoteText"/>
        <w:ind w:firstLine="0"/>
      </w:pPr>
      <w:r>
        <w:rPr>
          <w:rStyle w:val="FootnoteReference"/>
        </w:rPr>
        <w:footnoteRef/>
      </w:r>
      <w:r>
        <w:t xml:space="preserve"> Ruzname-i Keyhan, 12. 9. 74 (3. 12. 1995)</w:t>
      </w:r>
    </w:p>
  </w:footnote>
  <w:footnote w:id="205">
    <w:p w:rsidR="00CA2A3A" w:rsidRDefault="00CA2A3A">
      <w:pPr>
        <w:pStyle w:val="FootnoteText"/>
        <w:ind w:firstLine="0"/>
      </w:pPr>
      <w:r>
        <w:rPr>
          <w:rStyle w:val="FootnoteReference"/>
        </w:rPr>
        <w:footnoteRef/>
      </w:r>
      <w:r>
        <w:t xml:space="preserve"> Keyhan-i Ferhengi, Behmen. 71 (Ocak, 1994)</w:t>
      </w:r>
    </w:p>
  </w:footnote>
  <w:footnote w:id="206">
    <w:p w:rsidR="00CA2A3A" w:rsidRDefault="00CA2A3A">
      <w:pPr>
        <w:pStyle w:val="FootnoteText"/>
        <w:ind w:firstLine="0"/>
      </w:pPr>
      <w:r>
        <w:rPr>
          <w:rStyle w:val="FootnoteReference"/>
        </w:rPr>
        <w:footnoteRef/>
      </w:r>
      <w:r>
        <w:t xml:space="preserve"> Mecelle-i Şiir, Şehriver ve Mihr. 1372 (Ağustos-Eylül, 1993)</w:t>
      </w:r>
    </w:p>
  </w:footnote>
  <w:footnote w:id="207">
    <w:p w:rsidR="00CA2A3A" w:rsidRDefault="00CA2A3A">
      <w:pPr>
        <w:pStyle w:val="FootnoteText"/>
        <w:ind w:firstLine="0"/>
      </w:pPr>
      <w:r>
        <w:rPr>
          <w:rStyle w:val="FootnoteReference"/>
        </w:rPr>
        <w:footnoteRef/>
      </w:r>
      <w:r>
        <w:t xml:space="preserve"> Mahname-i Sobh, 67. sayı, İsfend. 1375 (Mart 1996)</w:t>
      </w:r>
    </w:p>
  </w:footnote>
  <w:footnote w:id="208">
    <w:p w:rsidR="00CA2A3A" w:rsidRDefault="00CA2A3A">
      <w:pPr>
        <w:pStyle w:val="FootnoteText"/>
        <w:ind w:firstLine="0"/>
      </w:pPr>
      <w:r>
        <w:rPr>
          <w:rStyle w:val="FootnoteReference"/>
        </w:rPr>
        <w:footnoteRef/>
      </w:r>
      <w:r>
        <w:t xml:space="preserve"> CIA’nın dış siyasi işlerinde seçkin teorisyenlerinden Graham Fuller, 1982 yılında Ortadoğu hakkında uzun müddetli öngörüleri için iç bilgilerden sorumlu olarak C</w:t>
      </w:r>
      <w:r>
        <w:t>I</w:t>
      </w:r>
      <w:r>
        <w:t>A’da çalışmaya başladı ve 1986 yılında da C</w:t>
      </w:r>
      <w:r>
        <w:t>I</w:t>
      </w:r>
      <w:r>
        <w:t xml:space="preserve">A’nın iç bilgiler konseyi yardımcısı makamına tayin edildi. </w:t>
      </w:r>
    </w:p>
  </w:footnote>
  <w:footnote w:id="209">
    <w:p w:rsidR="00CA2A3A" w:rsidRDefault="00CA2A3A">
      <w:pPr>
        <w:pStyle w:val="FootnoteText"/>
        <w:ind w:firstLine="0"/>
      </w:pPr>
      <w:r>
        <w:rPr>
          <w:rStyle w:val="FootnoteReference"/>
        </w:rPr>
        <w:footnoteRef/>
      </w:r>
      <w:r>
        <w:t xml:space="preserve"> Fransız dergisi Nowel Observator’un yorumcusu, Ruzname-i Ebrar, 6. 6. 75 (28. 8. 1996)</w:t>
      </w:r>
    </w:p>
  </w:footnote>
  <w:footnote w:id="210">
    <w:p w:rsidR="00CA2A3A" w:rsidRDefault="00CA2A3A">
      <w:pPr>
        <w:pStyle w:val="FootnoteText"/>
        <w:ind w:firstLine="0"/>
      </w:pPr>
      <w:r>
        <w:rPr>
          <w:rStyle w:val="FootnoteReference"/>
        </w:rPr>
        <w:footnoteRef/>
      </w:r>
      <w:r>
        <w:t xml:space="preserve"> Amerikan Washington Times’ın yorumcusu, Ruzname-i İran, 15. 5. 76 (6. 8. 1997)</w:t>
      </w:r>
    </w:p>
  </w:footnote>
  <w:footnote w:id="211">
    <w:p w:rsidR="00CA2A3A" w:rsidRDefault="00CA2A3A">
      <w:pPr>
        <w:pStyle w:val="FootnoteText"/>
        <w:ind w:firstLine="0"/>
      </w:pPr>
      <w:r>
        <w:rPr>
          <w:rStyle w:val="FootnoteReference"/>
        </w:rPr>
        <w:footnoteRef/>
      </w:r>
      <w:r>
        <w:t xml:space="preserve"> Hıristiyanlık, Evrensel Ansiklopedisi sorumlusu David Bart, Ruzname-i İran, 24. 5. 71 (15. 11. 1992)</w:t>
      </w:r>
    </w:p>
  </w:footnote>
  <w:footnote w:id="212">
    <w:p w:rsidR="00CA2A3A" w:rsidRDefault="00CA2A3A">
      <w:pPr>
        <w:pStyle w:val="FootnoteText"/>
        <w:ind w:firstLine="0"/>
      </w:pPr>
      <w:r>
        <w:rPr>
          <w:rStyle w:val="FootnoteReference"/>
        </w:rPr>
        <w:footnoteRef/>
      </w:r>
      <w:r>
        <w:t xml:space="preserve"> Peter L. Berger, Uful-i Sekularizm, Din-i Hizeşger ve Siyaset-i Cihani, Efşar Emiri’nin tercümesi, s. 19 ve 20</w:t>
      </w:r>
    </w:p>
  </w:footnote>
  <w:footnote w:id="213">
    <w:p w:rsidR="00CA2A3A" w:rsidRDefault="00CA2A3A">
      <w:pPr>
        <w:pStyle w:val="FootnoteText"/>
        <w:ind w:firstLine="0"/>
      </w:pPr>
      <w:r>
        <w:rPr>
          <w:rStyle w:val="FootnoteReference"/>
        </w:rPr>
        <w:footnoteRef/>
      </w:r>
      <w:r>
        <w:t xml:space="preserve"> Kanada’da İran İslam Cumhuriyeti Kültür ateşesi (Bugünkü Kanada’da dinin k</w:t>
      </w:r>
      <w:r>
        <w:t>o</w:t>
      </w:r>
      <w:r>
        <w:t>numu) Mahnanme-i Garb der Aine-i Ferheng (İ</w:t>
      </w:r>
      <w:r>
        <w:t>s</w:t>
      </w:r>
      <w:r>
        <w:t>lami ilişkiler ve kültür teşkilatı, Mihr. 81 -Eylül 2002- sayısı)</w:t>
      </w:r>
    </w:p>
  </w:footnote>
  <w:footnote w:id="214">
    <w:p w:rsidR="00CA2A3A" w:rsidRDefault="00CA2A3A">
      <w:pPr>
        <w:pStyle w:val="FootnoteText"/>
        <w:ind w:firstLine="0"/>
      </w:pPr>
      <w:r>
        <w:rPr>
          <w:rStyle w:val="FootnoteReference"/>
        </w:rPr>
        <w:footnoteRef/>
      </w:r>
      <w:r>
        <w:t xml:space="preserve"> Fransız Nowel Observator dergisi yorumcusu, Ruzname-i Ebrar, 6. 6. 75 </w:t>
      </w:r>
    </w:p>
  </w:footnote>
  <w:footnote w:id="215">
    <w:p w:rsidR="00CA2A3A" w:rsidRDefault="00CA2A3A">
      <w:pPr>
        <w:pStyle w:val="FootnoteText"/>
        <w:ind w:firstLine="0"/>
      </w:pPr>
      <w:r>
        <w:rPr>
          <w:rStyle w:val="FootnoteReference"/>
        </w:rPr>
        <w:footnoteRef/>
      </w:r>
      <w:r>
        <w:t xml:space="preserve"> Mahname-i Sobh, 78. sayı, İran İslam Cumhuriyeti Haber </w:t>
      </w:r>
      <w:r>
        <w:t>a</w:t>
      </w:r>
      <w:r>
        <w:t>jansı, Christian Sience Monitor’den naklen</w:t>
      </w:r>
    </w:p>
  </w:footnote>
  <w:footnote w:id="216">
    <w:p w:rsidR="00CA2A3A" w:rsidRDefault="00CA2A3A">
      <w:pPr>
        <w:pStyle w:val="FootnoteText"/>
        <w:ind w:firstLine="0"/>
      </w:pPr>
      <w:r>
        <w:rPr>
          <w:rStyle w:val="FootnoteReference"/>
        </w:rPr>
        <w:footnoteRef/>
      </w:r>
      <w:r>
        <w:t xml:space="preserve"> Ruzname-i Ebrar, 6. 6. 75 (27. 8. 1996)</w:t>
      </w:r>
    </w:p>
  </w:footnote>
  <w:footnote w:id="217">
    <w:p w:rsidR="00CA2A3A" w:rsidRDefault="00CA2A3A">
      <w:pPr>
        <w:pStyle w:val="FootnoteText"/>
        <w:ind w:firstLine="0"/>
      </w:pPr>
      <w:r>
        <w:rPr>
          <w:rStyle w:val="FootnoteReference"/>
        </w:rPr>
        <w:footnoteRef/>
      </w:r>
      <w:r>
        <w:t xml:space="preserve"> Daily Telegraphe adlı İngiliz yayını, Risalet gazetesi, 6. 3. 76 (27. 5. 1997)</w:t>
      </w:r>
    </w:p>
  </w:footnote>
  <w:footnote w:id="218">
    <w:p w:rsidR="00CA2A3A" w:rsidRDefault="00CA2A3A">
      <w:pPr>
        <w:pStyle w:val="FootnoteText"/>
        <w:ind w:firstLine="0"/>
      </w:pPr>
      <w:r>
        <w:rPr>
          <w:rStyle w:val="FootnoteReference"/>
        </w:rPr>
        <w:footnoteRef/>
      </w:r>
      <w:r>
        <w:t xml:space="preserve"> Prof. Norman Chile, Şifa-i ilahi, Kudret-i Şifabahş-i Enerji ve ruh, Dr. Davud Muazzami’nin çevirisi, s. 63 </w:t>
      </w:r>
    </w:p>
  </w:footnote>
  <w:footnote w:id="219">
    <w:p w:rsidR="00CA2A3A" w:rsidRDefault="00CA2A3A">
      <w:pPr>
        <w:pStyle w:val="FootnoteText"/>
        <w:ind w:firstLine="0"/>
      </w:pPr>
      <w:r>
        <w:rPr>
          <w:rStyle w:val="FootnoteReference"/>
        </w:rPr>
        <w:footnoteRef/>
      </w:r>
      <w:r>
        <w:t xml:space="preserve"> John Cane, İngiliz bilim adamı, Yeni Yüzyıl Gazetesi, Türkiye yayını 18. 5. 1997</w:t>
      </w:r>
    </w:p>
  </w:footnote>
  <w:footnote w:id="220">
    <w:p w:rsidR="00CA2A3A" w:rsidRDefault="00CA2A3A">
      <w:pPr>
        <w:pStyle w:val="FootnoteText"/>
        <w:ind w:firstLine="0"/>
      </w:pPr>
      <w:r>
        <w:rPr>
          <w:rStyle w:val="FootnoteReference"/>
        </w:rPr>
        <w:footnoteRef/>
      </w:r>
      <w:r>
        <w:t xml:space="preserve"> Reg Bibby, Kanada halkının dini yönelişlerinin seçkin yoru</w:t>
      </w:r>
      <w:r>
        <w:t>m</w:t>
      </w:r>
      <w:r>
        <w:t>cusu, Mahname-i Garb der Aine-i Ferheng, Mihr. 81 (Eylül, 2002) sayısı</w:t>
      </w:r>
    </w:p>
  </w:footnote>
  <w:footnote w:id="221">
    <w:p w:rsidR="00CA2A3A" w:rsidRDefault="00CA2A3A">
      <w:pPr>
        <w:pStyle w:val="FootnoteText"/>
        <w:ind w:firstLine="0"/>
      </w:pPr>
      <w:r>
        <w:rPr>
          <w:rStyle w:val="FootnoteReference"/>
        </w:rPr>
        <w:footnoteRef/>
      </w:r>
      <w:r>
        <w:t xml:space="preserve"> Forever Kalembo, Hoda der Amrika, Muhammed Bekai’nin terc</w:t>
      </w:r>
      <w:r>
        <w:t>ü</w:t>
      </w:r>
      <w:r>
        <w:t>mesi, s. 242, Forever Kalembo, bir sosyolog, El Stampa adlı İtalyan gazetesinin başyazarı, K</w:t>
      </w:r>
      <w:r>
        <w:t>o</w:t>
      </w:r>
      <w:r>
        <w:t xml:space="preserve">lombiya Üniversitesi Uluslararası </w:t>
      </w:r>
      <w:r>
        <w:t>i</w:t>
      </w:r>
      <w:r>
        <w:t xml:space="preserve">lişkiler fakültesi üstadıdır. </w:t>
      </w:r>
    </w:p>
  </w:footnote>
  <w:footnote w:id="222">
    <w:p w:rsidR="00CA2A3A" w:rsidRDefault="00CA2A3A">
      <w:pPr>
        <w:pStyle w:val="FootnoteText"/>
        <w:ind w:firstLine="0"/>
      </w:pPr>
      <w:r>
        <w:rPr>
          <w:rStyle w:val="FootnoteReference"/>
        </w:rPr>
        <w:footnoteRef/>
      </w:r>
      <w:r>
        <w:t xml:space="preserve"> Ruzname-i Cumhuri-i İslami, 14. 8. 78 (5. 11. 1999)</w:t>
      </w:r>
    </w:p>
  </w:footnote>
  <w:footnote w:id="223">
    <w:p w:rsidR="00CA2A3A" w:rsidRDefault="00CA2A3A">
      <w:pPr>
        <w:pStyle w:val="FootnoteText"/>
        <w:ind w:firstLine="0"/>
      </w:pPr>
      <w:r>
        <w:rPr>
          <w:rStyle w:val="FootnoteReference"/>
        </w:rPr>
        <w:footnoteRef/>
      </w:r>
      <w:r>
        <w:t xml:space="preserve"> Robert Mackwand, Amerikalı yazar, Mahname-i Sobh, 78. sayı, Behmen. 76 (</w:t>
      </w:r>
      <w:r>
        <w:t>O</w:t>
      </w:r>
      <w:r>
        <w:t>cak, 1997)</w:t>
      </w:r>
    </w:p>
  </w:footnote>
  <w:footnote w:id="224">
    <w:p w:rsidR="00CA2A3A" w:rsidRDefault="00CA2A3A">
      <w:pPr>
        <w:pStyle w:val="FootnoteText"/>
        <w:ind w:firstLine="0"/>
      </w:pPr>
      <w:r>
        <w:rPr>
          <w:rStyle w:val="FootnoteReference"/>
        </w:rPr>
        <w:footnoteRef/>
      </w:r>
      <w:r>
        <w:t xml:space="preserve"> Dr. İmami, Tahran Üniversite üstadı , “Marifet” a</w:t>
      </w:r>
      <w:r>
        <w:t>y</w:t>
      </w:r>
      <w:r>
        <w:t>lık dergisi, 21. sayı</w:t>
      </w:r>
    </w:p>
  </w:footnote>
  <w:footnote w:id="225">
    <w:p w:rsidR="00CA2A3A" w:rsidRDefault="00CA2A3A">
      <w:pPr>
        <w:pStyle w:val="FootnoteText"/>
        <w:ind w:firstLine="0"/>
      </w:pPr>
      <w:r>
        <w:rPr>
          <w:rStyle w:val="FootnoteReference"/>
        </w:rPr>
        <w:footnoteRef/>
      </w:r>
      <w:r>
        <w:t xml:space="preserve"> Mahname-i Sobh, 78. sayı, Behmen. 76 (Ocak, 1997)</w:t>
      </w:r>
    </w:p>
  </w:footnote>
  <w:footnote w:id="226">
    <w:p w:rsidR="00CA2A3A" w:rsidRDefault="00CA2A3A">
      <w:pPr>
        <w:pStyle w:val="FootnoteText"/>
        <w:ind w:firstLine="0"/>
      </w:pPr>
      <w:r>
        <w:rPr>
          <w:rStyle w:val="FootnoteReference"/>
        </w:rPr>
        <w:footnoteRef/>
      </w:r>
      <w:r>
        <w:t xml:space="preserve"> Ruzname-i Risalet, 28. 6. 77 (19. 9. 1998)</w:t>
      </w:r>
    </w:p>
  </w:footnote>
  <w:footnote w:id="227">
    <w:p w:rsidR="00CA2A3A" w:rsidRDefault="00CA2A3A">
      <w:pPr>
        <w:pStyle w:val="FootnoteText"/>
        <w:ind w:firstLine="0"/>
      </w:pPr>
      <w:r>
        <w:rPr>
          <w:rStyle w:val="FootnoteReference"/>
        </w:rPr>
        <w:footnoteRef/>
      </w:r>
      <w:r>
        <w:t xml:space="preserve"> Reg Bibby, sosyolog ve Kanada halkının dini yönelişlerinin seçkin yorumcusu, Mahname-i Garb der Aine-i Ferheng, Mihr. 81 (Eylül, 2002) sayısı</w:t>
      </w:r>
    </w:p>
  </w:footnote>
  <w:footnote w:id="228">
    <w:p w:rsidR="00CA2A3A" w:rsidRDefault="00CA2A3A">
      <w:pPr>
        <w:pStyle w:val="FootnoteText"/>
        <w:ind w:firstLine="0"/>
      </w:pPr>
      <w:r>
        <w:rPr>
          <w:rStyle w:val="FootnoteReference"/>
        </w:rPr>
        <w:footnoteRef/>
      </w:r>
      <w:r>
        <w:t xml:space="preserve"> Ruzname-i Cumhuri-i İslami, 24. 5. 71 (14. 8. 1992)</w:t>
      </w:r>
    </w:p>
  </w:footnote>
  <w:footnote w:id="229">
    <w:p w:rsidR="00CA2A3A" w:rsidRDefault="00CA2A3A">
      <w:pPr>
        <w:pStyle w:val="FootnoteText"/>
        <w:ind w:firstLine="0"/>
      </w:pPr>
      <w:r>
        <w:rPr>
          <w:rStyle w:val="FootnoteReference"/>
        </w:rPr>
        <w:footnoteRef/>
      </w:r>
      <w:r>
        <w:t xml:space="preserve"> Ruzname-i Keyhan, 11. 4. 79 (1. 7. 2000)</w:t>
      </w:r>
    </w:p>
  </w:footnote>
  <w:footnote w:id="230">
    <w:p w:rsidR="00CA2A3A" w:rsidRDefault="00CA2A3A">
      <w:pPr>
        <w:pStyle w:val="FootnoteText"/>
        <w:ind w:firstLine="0"/>
      </w:pPr>
      <w:r>
        <w:rPr>
          <w:rStyle w:val="FootnoteReference"/>
        </w:rPr>
        <w:footnoteRef/>
      </w:r>
      <w:r>
        <w:t xml:space="preserve"> Basında yer alan haberler esasınca</w:t>
      </w:r>
    </w:p>
  </w:footnote>
  <w:footnote w:id="231">
    <w:p w:rsidR="00CA2A3A" w:rsidRDefault="00CA2A3A">
      <w:pPr>
        <w:pStyle w:val="FootnoteText"/>
        <w:ind w:firstLine="0"/>
      </w:pPr>
      <w:r>
        <w:rPr>
          <w:rStyle w:val="FootnoteReference"/>
        </w:rPr>
        <w:footnoteRef/>
      </w:r>
      <w:r>
        <w:t xml:space="preserve"> Ruzname-i Cumhuri-i İslami, 5. 8. 1376 (27. 10. 1997)</w:t>
      </w:r>
    </w:p>
  </w:footnote>
  <w:footnote w:id="232">
    <w:p w:rsidR="00CA2A3A" w:rsidRDefault="00CA2A3A">
      <w:pPr>
        <w:pStyle w:val="FootnoteText"/>
        <w:ind w:firstLine="0"/>
      </w:pPr>
      <w:r>
        <w:rPr>
          <w:rStyle w:val="FootnoteReference"/>
        </w:rPr>
        <w:footnoteRef/>
      </w:r>
      <w:r>
        <w:t xml:space="preserve"> Ruzname-i Keyhan, 13. 7. 76 (5. 10. 1997) ve Mahname-i Sobh, 76. sayı</w:t>
      </w:r>
    </w:p>
  </w:footnote>
  <w:footnote w:id="233">
    <w:p w:rsidR="00CA2A3A" w:rsidRDefault="00CA2A3A">
      <w:pPr>
        <w:pStyle w:val="FootnoteText"/>
        <w:ind w:firstLine="0"/>
      </w:pPr>
      <w:r>
        <w:rPr>
          <w:rStyle w:val="FootnoteReference"/>
        </w:rPr>
        <w:footnoteRef/>
      </w:r>
      <w:r>
        <w:t xml:space="preserve"> İttilaresani-i Mubelligan, (Besair eki) Azer. 1376 (Kasım, 1997)</w:t>
      </w:r>
    </w:p>
  </w:footnote>
  <w:footnote w:id="234">
    <w:p w:rsidR="00CA2A3A" w:rsidRDefault="00CA2A3A">
      <w:pPr>
        <w:pStyle w:val="FootnoteText"/>
        <w:ind w:firstLine="0"/>
      </w:pPr>
      <w:r>
        <w:rPr>
          <w:rStyle w:val="FootnoteReference"/>
        </w:rPr>
        <w:footnoteRef/>
      </w:r>
      <w:r>
        <w:t xml:space="preserve"> Mahname-i Sobh, 67. sayı, İsfend. 1375 (Şubat, 1995)</w:t>
      </w:r>
    </w:p>
  </w:footnote>
  <w:footnote w:id="235">
    <w:p w:rsidR="00CA2A3A" w:rsidRDefault="00CA2A3A">
      <w:pPr>
        <w:pStyle w:val="FootnoteText"/>
        <w:ind w:firstLine="0"/>
      </w:pPr>
      <w:r>
        <w:rPr>
          <w:rStyle w:val="FootnoteReference"/>
        </w:rPr>
        <w:footnoteRef/>
      </w:r>
      <w:r>
        <w:t xml:space="preserve"> Ruzname-i Risalet 6. 3. 76 (27. 5. 1997), İngiltere D. Telegraphe yayınından na</w:t>
      </w:r>
      <w:r>
        <w:t>k</w:t>
      </w:r>
      <w:r>
        <w:t>len</w:t>
      </w:r>
    </w:p>
  </w:footnote>
  <w:footnote w:id="236">
    <w:p w:rsidR="00CA2A3A" w:rsidRDefault="00CA2A3A">
      <w:pPr>
        <w:pStyle w:val="FootnoteText"/>
        <w:ind w:firstLine="0"/>
      </w:pPr>
      <w:r>
        <w:rPr>
          <w:rStyle w:val="FootnoteReference"/>
        </w:rPr>
        <w:footnoteRef/>
      </w:r>
      <w:r>
        <w:t xml:space="preserve"> Ruzname-i Cumhuri-i İslami, 8. 3. 76 (5. 29. 1997)</w:t>
      </w:r>
    </w:p>
  </w:footnote>
  <w:footnote w:id="237">
    <w:p w:rsidR="00CA2A3A" w:rsidRDefault="00CA2A3A">
      <w:pPr>
        <w:pStyle w:val="FootnoteText"/>
        <w:ind w:firstLine="0"/>
      </w:pPr>
      <w:r>
        <w:rPr>
          <w:rStyle w:val="FootnoteReference"/>
        </w:rPr>
        <w:footnoteRef/>
      </w:r>
      <w:r>
        <w:t xml:space="preserve"> Ruzname-i Keyhan, 9. 10. 80 (30. 12. 2001)</w:t>
      </w:r>
    </w:p>
  </w:footnote>
  <w:footnote w:id="238">
    <w:p w:rsidR="00CA2A3A" w:rsidRDefault="00CA2A3A">
      <w:pPr>
        <w:pStyle w:val="FootnoteText"/>
        <w:ind w:firstLine="0"/>
      </w:pPr>
      <w:r>
        <w:rPr>
          <w:rStyle w:val="FootnoteReference"/>
        </w:rPr>
        <w:footnoteRef/>
      </w:r>
      <w:r>
        <w:t xml:space="preserve"> BBC radyosu, İran İslam cumhuriyeti kültür ateşesinin raporu, Londra, Mahname-i Garb der Aine-i Ferheng, İslami ilişkiler ve kü</w:t>
      </w:r>
      <w:r>
        <w:t>l</w:t>
      </w:r>
      <w:r>
        <w:t>tür teşkilatı, Mihr. 81 (Eylül 2002) sayısı</w:t>
      </w:r>
    </w:p>
  </w:footnote>
  <w:footnote w:id="239">
    <w:p w:rsidR="00CA2A3A" w:rsidRDefault="00CA2A3A">
      <w:pPr>
        <w:pStyle w:val="FootnoteText"/>
        <w:ind w:firstLine="0"/>
      </w:pPr>
      <w:r>
        <w:rPr>
          <w:rStyle w:val="FootnoteReference"/>
        </w:rPr>
        <w:footnoteRef/>
      </w:r>
      <w:r>
        <w:t xml:space="preserve"> Mahname-i Suruş, 635. sayı</w:t>
      </w:r>
    </w:p>
  </w:footnote>
  <w:footnote w:id="240">
    <w:p w:rsidR="00CA2A3A" w:rsidRDefault="00CA2A3A">
      <w:pPr>
        <w:pStyle w:val="FootnoteText"/>
        <w:ind w:firstLine="0"/>
      </w:pPr>
      <w:r>
        <w:rPr>
          <w:rStyle w:val="FootnoteReference"/>
        </w:rPr>
        <w:footnoteRef/>
      </w:r>
      <w:r>
        <w:t xml:space="preserve"> Mehdi Golşeni, Ez İlm-i Sekular ta İlm-i dini, s. 58</w:t>
      </w:r>
    </w:p>
  </w:footnote>
  <w:footnote w:id="241">
    <w:p w:rsidR="00CA2A3A" w:rsidRDefault="00CA2A3A">
      <w:pPr>
        <w:pStyle w:val="FootnoteText"/>
        <w:ind w:firstLine="0"/>
      </w:pPr>
      <w:r>
        <w:rPr>
          <w:rStyle w:val="FootnoteReference"/>
        </w:rPr>
        <w:footnoteRef/>
      </w:r>
      <w:r>
        <w:t xml:space="preserve"> İttilaat gazetesinin eki, 5. 4. 75 (26. 6. 1996)</w:t>
      </w:r>
    </w:p>
  </w:footnote>
  <w:footnote w:id="242">
    <w:p w:rsidR="00CA2A3A" w:rsidRDefault="00CA2A3A">
      <w:pPr>
        <w:pStyle w:val="FootnoteText"/>
        <w:ind w:firstLine="0"/>
      </w:pPr>
      <w:r>
        <w:rPr>
          <w:rStyle w:val="FootnoteReference"/>
        </w:rPr>
        <w:footnoteRef/>
      </w:r>
      <w:r>
        <w:t xml:space="preserve"> Ruzname-i Keyhan, 11. 1. 76 (31. 3. 1997)-(Tony Blair ve rakibi)</w:t>
      </w:r>
    </w:p>
  </w:footnote>
  <w:footnote w:id="243">
    <w:p w:rsidR="00CA2A3A" w:rsidRDefault="00CA2A3A">
      <w:pPr>
        <w:pStyle w:val="FootnoteText"/>
        <w:ind w:firstLine="0"/>
      </w:pPr>
      <w:r>
        <w:rPr>
          <w:rStyle w:val="FootnoteReference"/>
        </w:rPr>
        <w:footnoteRef/>
      </w:r>
      <w:r>
        <w:t xml:space="preserve"> Mahname-i Sobh, 35. sayı, Dr. Mehdi Golşeni ile yapılan bir röportaj</w:t>
      </w:r>
    </w:p>
  </w:footnote>
  <w:footnote w:id="244">
    <w:p w:rsidR="00CA2A3A" w:rsidRDefault="00CA2A3A">
      <w:pPr>
        <w:pStyle w:val="FootnoteText"/>
        <w:ind w:firstLine="0"/>
      </w:pPr>
      <w:r>
        <w:rPr>
          <w:rStyle w:val="FootnoteReference"/>
        </w:rPr>
        <w:footnoteRef/>
      </w:r>
      <w:r>
        <w:t xml:space="preserve"> Cumhuri-i İslami haber ajansı, 20. 6. 78 (11. 9. 1999) ve Ruzname-i Risalet, 8. 10. 78 (1. 11. 1999)</w:t>
      </w:r>
    </w:p>
  </w:footnote>
  <w:footnote w:id="245">
    <w:p w:rsidR="00CA2A3A" w:rsidRDefault="00CA2A3A">
      <w:pPr>
        <w:pStyle w:val="FootnoteText"/>
        <w:ind w:firstLine="0"/>
      </w:pPr>
      <w:r>
        <w:rPr>
          <w:rStyle w:val="FootnoteReference"/>
        </w:rPr>
        <w:footnoteRef/>
      </w:r>
      <w:r>
        <w:t xml:space="preserve"> Dr. Seyyid Ali Asgar Kazimi, Buhran-i Camia-i Modern, s. 168</w:t>
      </w:r>
    </w:p>
  </w:footnote>
  <w:footnote w:id="246">
    <w:p w:rsidR="00CA2A3A" w:rsidRDefault="00CA2A3A">
      <w:pPr>
        <w:pStyle w:val="FootnoteText"/>
        <w:ind w:firstLine="0"/>
      </w:pPr>
      <w:r>
        <w:rPr>
          <w:rStyle w:val="FootnoteReference"/>
        </w:rPr>
        <w:footnoteRef/>
      </w:r>
      <w:r>
        <w:t xml:space="preserve"> George Town üniversitesinin resmi rakamlarına göre Amerika halkının % 70’i Pr</w:t>
      </w:r>
      <w:r>
        <w:t>o</w:t>
      </w:r>
      <w:r>
        <w:t>testan, % 23’ü katoliktir. Müslüman % 2, Yahudiler % 3 geri kalanı ise diğer dinler teşkil etmektedir. (el-Evset, 14 Mayıs, 2000’den naklen)</w:t>
      </w:r>
    </w:p>
  </w:footnote>
  <w:footnote w:id="247">
    <w:p w:rsidR="00CA2A3A" w:rsidRDefault="00CA2A3A">
      <w:pPr>
        <w:pStyle w:val="FootnoteText"/>
        <w:ind w:firstLine="0"/>
      </w:pPr>
      <w:r>
        <w:rPr>
          <w:rStyle w:val="FootnoteReference"/>
        </w:rPr>
        <w:footnoteRef/>
      </w:r>
      <w:r>
        <w:t xml:space="preserve"> Haftename-i Şoma, el-Evset, 14 Mayıs, 2000’den naklen</w:t>
      </w:r>
    </w:p>
  </w:footnote>
  <w:footnote w:id="248">
    <w:p w:rsidR="00CA2A3A" w:rsidRDefault="00CA2A3A">
      <w:pPr>
        <w:pStyle w:val="FootnoteText"/>
        <w:ind w:firstLine="0"/>
      </w:pPr>
      <w:r>
        <w:rPr>
          <w:rStyle w:val="FootnoteReference"/>
        </w:rPr>
        <w:footnoteRef/>
      </w:r>
      <w:r>
        <w:t xml:space="preserve"> Mahname-i Sobh, 78. sayı, Behmen. 1376 (Ocak, 1997)</w:t>
      </w:r>
    </w:p>
  </w:footnote>
  <w:footnote w:id="249">
    <w:p w:rsidR="00CA2A3A" w:rsidRDefault="00CA2A3A">
      <w:pPr>
        <w:pStyle w:val="FootnoteText"/>
        <w:ind w:firstLine="0"/>
      </w:pPr>
      <w:r>
        <w:rPr>
          <w:rStyle w:val="FootnoteReference"/>
        </w:rPr>
        <w:footnoteRef/>
      </w:r>
      <w:r>
        <w:t xml:space="preserve"> Mecelle-i Meşrik, Der Costecuy-i Emr-i Kudsi, Emir Kasımi’nin tercümesi, 2. ve 3. sayılar</w:t>
      </w:r>
    </w:p>
  </w:footnote>
  <w:footnote w:id="250">
    <w:p w:rsidR="00CA2A3A" w:rsidRDefault="00CA2A3A">
      <w:pPr>
        <w:pStyle w:val="FootnoteText"/>
        <w:ind w:firstLine="0"/>
      </w:pPr>
      <w:r>
        <w:rPr>
          <w:rStyle w:val="FootnoteReference"/>
        </w:rPr>
        <w:footnoteRef/>
      </w:r>
      <w:r>
        <w:t xml:space="preserve"> Sina Vahid, Ruzname-i Keyhan, Sütun-i Ferheng ve endişe, 23. 5. 75 (14. 8. 1996)</w:t>
      </w:r>
    </w:p>
  </w:footnote>
  <w:footnote w:id="251">
    <w:p w:rsidR="00CA2A3A" w:rsidRDefault="00CA2A3A">
      <w:pPr>
        <w:pStyle w:val="FootnoteText"/>
        <w:ind w:firstLine="0"/>
      </w:pPr>
      <w:r>
        <w:rPr>
          <w:rStyle w:val="FootnoteReference"/>
        </w:rPr>
        <w:footnoteRef/>
      </w:r>
      <w:r>
        <w:t xml:space="preserve"> Juhan Kepler (1571- 1630), Alman astrolog ve matematikçisi Kepler üç kan</w:t>
      </w:r>
      <w:r>
        <w:t>u</w:t>
      </w:r>
      <w:r>
        <w:t>nu keşfetti ve Newton da bu üç kanun esasınca ye</w:t>
      </w:r>
      <w:r>
        <w:t>r</w:t>
      </w:r>
      <w:r>
        <w:t xml:space="preserve">çekimi kanununu keşfetti. </w:t>
      </w:r>
    </w:p>
  </w:footnote>
  <w:footnote w:id="252">
    <w:p w:rsidR="00CA2A3A" w:rsidRDefault="00CA2A3A">
      <w:pPr>
        <w:pStyle w:val="FootnoteText"/>
        <w:ind w:firstLine="0"/>
      </w:pPr>
      <w:r>
        <w:rPr>
          <w:rStyle w:val="FootnoteReference"/>
        </w:rPr>
        <w:footnoteRef/>
      </w:r>
      <w:r>
        <w:t xml:space="preserve"> Galileo Gallilei (1564- 1642) İtalyan astrolog</w:t>
      </w:r>
    </w:p>
  </w:footnote>
  <w:footnote w:id="253">
    <w:p w:rsidR="00CA2A3A" w:rsidRDefault="00CA2A3A">
      <w:pPr>
        <w:pStyle w:val="FootnoteText"/>
        <w:ind w:firstLine="0"/>
      </w:pPr>
      <w:r>
        <w:rPr>
          <w:rStyle w:val="FootnoteReference"/>
        </w:rPr>
        <w:footnoteRef/>
      </w:r>
      <w:r>
        <w:t xml:space="preserve"> Isaac Newton (1642- 1727) İngiliz bilgini, Newton tabiat bilim ve matematik al</w:t>
      </w:r>
      <w:r>
        <w:t>a</w:t>
      </w:r>
      <w:r>
        <w:t>nında bir çok araştırmalarda bulunmuştur</w:t>
      </w:r>
    </w:p>
  </w:footnote>
  <w:footnote w:id="254">
    <w:p w:rsidR="00CA2A3A" w:rsidRDefault="00CA2A3A">
      <w:pPr>
        <w:pStyle w:val="FootnoteText"/>
        <w:ind w:firstLine="0"/>
      </w:pPr>
      <w:r>
        <w:rPr>
          <w:rStyle w:val="FootnoteReference"/>
        </w:rPr>
        <w:footnoteRef/>
      </w:r>
      <w:r>
        <w:t xml:space="preserve"> Dr. Mehdi Golşeni, Ruzname-i Keyhan, 22. 4. 1378 (13. 7. 1999)</w:t>
      </w:r>
    </w:p>
  </w:footnote>
  <w:footnote w:id="255">
    <w:p w:rsidR="00CA2A3A" w:rsidRDefault="00CA2A3A">
      <w:pPr>
        <w:pStyle w:val="FootnoteText"/>
        <w:ind w:firstLine="0"/>
      </w:pPr>
      <w:r>
        <w:rPr>
          <w:rStyle w:val="FootnoteReference"/>
        </w:rPr>
        <w:footnoteRef/>
      </w:r>
      <w:r>
        <w:t xml:space="preserve"> Robert Boyle, 1627- 1691</w:t>
      </w:r>
    </w:p>
  </w:footnote>
  <w:footnote w:id="256">
    <w:p w:rsidR="00CA2A3A" w:rsidRDefault="00CA2A3A">
      <w:pPr>
        <w:pStyle w:val="FootnoteText"/>
        <w:ind w:firstLine="0"/>
      </w:pPr>
      <w:r>
        <w:rPr>
          <w:rStyle w:val="FootnoteReference"/>
        </w:rPr>
        <w:footnoteRef/>
      </w:r>
      <w:r>
        <w:t xml:space="preserve"> Eyan Barbur, İlim ve din, Bahauddin Hurremşahi’nin tercüm</w:t>
      </w:r>
      <w:r>
        <w:t>e</w:t>
      </w:r>
      <w:r>
        <w:t>si</w:t>
      </w:r>
    </w:p>
  </w:footnote>
  <w:footnote w:id="257">
    <w:p w:rsidR="00CA2A3A" w:rsidRDefault="00CA2A3A">
      <w:pPr>
        <w:pStyle w:val="FootnoteText"/>
        <w:ind w:firstLine="0"/>
      </w:pPr>
      <w:r>
        <w:rPr>
          <w:rStyle w:val="FootnoteReference"/>
        </w:rPr>
        <w:footnoteRef/>
      </w:r>
      <w:r>
        <w:t xml:space="preserve"> Dr. Mehdi Golşeni, Keyhan gazetesi ile yaptığı bir röportaj, 22. 4. 78 (13. 7. 1999)</w:t>
      </w:r>
    </w:p>
  </w:footnote>
  <w:footnote w:id="258">
    <w:p w:rsidR="00CA2A3A" w:rsidRDefault="00CA2A3A">
      <w:pPr>
        <w:pStyle w:val="FootnoteText"/>
        <w:ind w:firstLine="0"/>
      </w:pPr>
      <w:r>
        <w:rPr>
          <w:rStyle w:val="FootnoteReference"/>
        </w:rPr>
        <w:footnoteRef/>
      </w:r>
      <w:r>
        <w:t xml:space="preserve"> a. g. e. </w:t>
      </w:r>
    </w:p>
  </w:footnote>
  <w:footnote w:id="259">
    <w:p w:rsidR="00CA2A3A" w:rsidRDefault="00CA2A3A">
      <w:pPr>
        <w:pStyle w:val="FootnoteText"/>
        <w:ind w:firstLine="0"/>
      </w:pPr>
      <w:r>
        <w:rPr>
          <w:rStyle w:val="FootnoteReference"/>
        </w:rPr>
        <w:footnoteRef/>
      </w:r>
      <w:r>
        <w:t xml:space="preserve"> 1867- 1791 yıllarında yaşamış olan meşhur İngiltere fizik ve kimya bilgini</w:t>
      </w:r>
    </w:p>
  </w:footnote>
  <w:footnote w:id="260">
    <w:p w:rsidR="00CA2A3A" w:rsidRDefault="00CA2A3A">
      <w:pPr>
        <w:pStyle w:val="FootnoteText"/>
        <w:ind w:firstLine="0"/>
      </w:pPr>
      <w:r>
        <w:rPr>
          <w:rStyle w:val="FootnoteReference"/>
        </w:rPr>
        <w:footnoteRef/>
      </w:r>
      <w:r>
        <w:t xml:space="preserve"> Dr. Mehdi Golşeni Fizikdanan-i Garbi ve Mesele-i Hodabaveri, Fasl-i Name-i Kabesat, 1376 (1997) baharı, </w:t>
      </w:r>
    </w:p>
  </w:footnote>
  <w:footnote w:id="261">
    <w:p w:rsidR="00CA2A3A" w:rsidRDefault="00CA2A3A">
      <w:pPr>
        <w:pStyle w:val="FootnoteText"/>
        <w:ind w:firstLine="0"/>
      </w:pPr>
      <w:r>
        <w:rPr>
          <w:rStyle w:val="FootnoteReference"/>
        </w:rPr>
        <w:footnoteRef/>
      </w:r>
      <w:r>
        <w:t xml:space="preserve"> Üstat Misbah Yezdi, Amuzeş-i Felsefe, c. 1, s. 50</w:t>
      </w:r>
    </w:p>
  </w:footnote>
  <w:footnote w:id="262">
    <w:p w:rsidR="00CA2A3A" w:rsidRDefault="00CA2A3A">
      <w:pPr>
        <w:pStyle w:val="FootnoteText"/>
        <w:ind w:firstLine="0"/>
      </w:pPr>
      <w:r>
        <w:rPr>
          <w:rStyle w:val="FootnoteReference"/>
        </w:rPr>
        <w:footnoteRef/>
      </w:r>
      <w:r>
        <w:t xml:space="preserve"> Dr. Mehdi Golşeni, Keyhan gazetesiyle yaptığı bir röportaj, 22. 4. 1378 (13. 7. 1999)</w:t>
      </w:r>
    </w:p>
  </w:footnote>
  <w:footnote w:id="263">
    <w:p w:rsidR="00CA2A3A" w:rsidRDefault="00CA2A3A">
      <w:pPr>
        <w:pStyle w:val="FootnoteText"/>
        <w:ind w:firstLine="0"/>
      </w:pPr>
      <w:r>
        <w:rPr>
          <w:rStyle w:val="FootnoteReference"/>
        </w:rPr>
        <w:footnoteRef/>
      </w:r>
      <w:r>
        <w:t xml:space="preserve"> Dr. Mahmud Golzari, Mahname-i Pegah, Tir. 1380 (Haziran, 2001)</w:t>
      </w:r>
    </w:p>
  </w:footnote>
  <w:footnote w:id="264">
    <w:p w:rsidR="00CA2A3A" w:rsidRDefault="00CA2A3A">
      <w:pPr>
        <w:pStyle w:val="FootnoteText"/>
        <w:ind w:firstLine="0"/>
      </w:pPr>
      <w:r>
        <w:rPr>
          <w:rStyle w:val="FootnoteReference"/>
        </w:rPr>
        <w:footnoteRef/>
      </w:r>
      <w:r>
        <w:t xml:space="preserve"> Bu teori yansıyan enerjinin de tıpkı madde gibi kesik bir yapıya s</w:t>
      </w:r>
      <w:r>
        <w:t>a</w:t>
      </w:r>
      <w:r>
        <w:t>hip olduğunu sadece zerreler veya Quantler şeklinde var olabi</w:t>
      </w:r>
      <w:r>
        <w:t>l</w:t>
      </w:r>
      <w:r>
        <w:t>diğini ispat etmektedir. Bu teori modern fiziğin esasınca teşkil e</w:t>
      </w:r>
      <w:r>
        <w:t>t</w:t>
      </w:r>
      <w:r>
        <w:t xml:space="preserve">mektedir. </w:t>
      </w:r>
    </w:p>
  </w:footnote>
  <w:footnote w:id="265">
    <w:p w:rsidR="00CA2A3A" w:rsidRDefault="00CA2A3A">
      <w:pPr>
        <w:pStyle w:val="FootnoteText"/>
        <w:ind w:firstLine="0"/>
      </w:pPr>
      <w:r>
        <w:rPr>
          <w:rStyle w:val="FootnoteReference"/>
        </w:rPr>
        <w:footnoteRef/>
      </w:r>
      <w:r>
        <w:t xml:space="preserve"> M. Planck (1858-1947) Alman fizikçisi. Mehdi Golşeni, Faslname-i Kabesat, 1376</w:t>
      </w:r>
    </w:p>
  </w:footnote>
  <w:footnote w:id="266">
    <w:p w:rsidR="00CA2A3A" w:rsidRDefault="00CA2A3A">
      <w:pPr>
        <w:pStyle w:val="FootnoteText"/>
        <w:ind w:firstLine="0"/>
      </w:pPr>
      <w:r>
        <w:rPr>
          <w:rStyle w:val="FootnoteReference"/>
        </w:rPr>
        <w:footnoteRef/>
      </w:r>
      <w:r>
        <w:t xml:space="preserve"> a. g. e. </w:t>
      </w:r>
    </w:p>
  </w:footnote>
  <w:footnote w:id="267">
    <w:p w:rsidR="00CA2A3A" w:rsidRDefault="00CA2A3A">
      <w:pPr>
        <w:pStyle w:val="FootnoteText"/>
        <w:ind w:firstLine="0"/>
      </w:pPr>
      <w:r>
        <w:rPr>
          <w:rStyle w:val="FootnoteReference"/>
        </w:rPr>
        <w:footnoteRef/>
      </w:r>
      <w:r>
        <w:t xml:space="preserve"> Albert Einstein, Alman fizikçisi (1879- 1955)</w:t>
      </w:r>
    </w:p>
  </w:footnote>
  <w:footnote w:id="268">
    <w:p w:rsidR="00CA2A3A" w:rsidRDefault="00CA2A3A">
      <w:pPr>
        <w:pStyle w:val="FootnoteText"/>
        <w:ind w:firstLine="0"/>
      </w:pPr>
      <w:r>
        <w:rPr>
          <w:rStyle w:val="FootnoteReference"/>
        </w:rPr>
        <w:footnoteRef/>
      </w:r>
      <w:r>
        <w:t xml:space="preserve"> Dr. Mehdi Golşeni, a. g. e. </w:t>
      </w:r>
    </w:p>
  </w:footnote>
  <w:footnote w:id="269">
    <w:p w:rsidR="00CA2A3A" w:rsidRDefault="00CA2A3A">
      <w:pPr>
        <w:pStyle w:val="FootnoteText"/>
        <w:ind w:firstLine="0"/>
      </w:pPr>
      <w:r>
        <w:rPr>
          <w:rStyle w:val="FootnoteReference"/>
        </w:rPr>
        <w:footnoteRef/>
      </w:r>
      <w:r>
        <w:t xml:space="preserve"> New York ilimler akademisi üstadı</w:t>
      </w:r>
    </w:p>
  </w:footnote>
  <w:footnote w:id="270">
    <w:p w:rsidR="00CA2A3A" w:rsidRDefault="00CA2A3A">
      <w:pPr>
        <w:pStyle w:val="FootnoteText"/>
        <w:ind w:firstLine="0"/>
      </w:pPr>
      <w:r>
        <w:rPr>
          <w:rStyle w:val="FootnoteReference"/>
        </w:rPr>
        <w:footnoteRef/>
      </w:r>
      <w:r>
        <w:t xml:space="preserve"> H. Rovvire, Paris tıp fakültesi anatomi üstadı</w:t>
      </w:r>
    </w:p>
  </w:footnote>
  <w:footnote w:id="271">
    <w:p w:rsidR="00CA2A3A" w:rsidRDefault="00CA2A3A">
      <w:pPr>
        <w:pStyle w:val="FootnoteText"/>
        <w:ind w:firstLine="0"/>
      </w:pPr>
      <w:r>
        <w:rPr>
          <w:rStyle w:val="FootnoteReference"/>
        </w:rPr>
        <w:footnoteRef/>
      </w:r>
      <w:r>
        <w:t xml:space="preserve"> Bak. Cressy Morrison, Raz-i Aferineş-i insan ve H. Rovvire, Hayat ve Hedefdari, Abbas Şeybani’nin çevirisi</w:t>
      </w:r>
    </w:p>
  </w:footnote>
  <w:footnote w:id="272">
    <w:p w:rsidR="00CA2A3A" w:rsidRDefault="00CA2A3A">
      <w:pPr>
        <w:pStyle w:val="FootnoteText"/>
        <w:ind w:firstLine="0"/>
      </w:pPr>
      <w:r>
        <w:rPr>
          <w:rStyle w:val="FootnoteReference"/>
        </w:rPr>
        <w:footnoteRef/>
      </w:r>
      <w:r>
        <w:t xml:space="preserve"> Alman psikologu</w:t>
      </w:r>
    </w:p>
  </w:footnote>
  <w:footnote w:id="273">
    <w:p w:rsidR="00CA2A3A" w:rsidRDefault="00CA2A3A">
      <w:pPr>
        <w:pStyle w:val="FootnoteText"/>
        <w:ind w:firstLine="0"/>
      </w:pPr>
      <w:r>
        <w:rPr>
          <w:rStyle w:val="FootnoteReference"/>
        </w:rPr>
        <w:footnoteRef/>
      </w:r>
      <w:r>
        <w:t xml:space="preserve"> Karen Horney (1885- 1952) Alman psikologu ve Amerikan psikanalizim enstit</w:t>
      </w:r>
      <w:r>
        <w:t>ü</w:t>
      </w:r>
      <w:r>
        <w:t>sünün kurucusu</w:t>
      </w:r>
    </w:p>
  </w:footnote>
  <w:footnote w:id="274">
    <w:p w:rsidR="00CA2A3A" w:rsidRDefault="00CA2A3A">
      <w:pPr>
        <w:pStyle w:val="FootnoteText"/>
        <w:ind w:firstLine="0"/>
      </w:pPr>
      <w:r>
        <w:rPr>
          <w:rStyle w:val="FootnoteReference"/>
        </w:rPr>
        <w:footnoteRef/>
      </w:r>
      <w:r>
        <w:t xml:space="preserve"> Carl Rogers (1902- 1987) Amerikan psikologu</w:t>
      </w:r>
    </w:p>
  </w:footnote>
  <w:footnote w:id="275">
    <w:p w:rsidR="00CA2A3A" w:rsidRDefault="00CA2A3A">
      <w:pPr>
        <w:pStyle w:val="FootnoteText"/>
        <w:ind w:firstLine="0"/>
      </w:pPr>
      <w:r>
        <w:rPr>
          <w:rStyle w:val="FootnoteReference"/>
        </w:rPr>
        <w:footnoteRef/>
      </w:r>
      <w:r>
        <w:t xml:space="preserve"> Gordon W Allport (1897- 1967), Amerikan Psikologu</w:t>
      </w:r>
    </w:p>
  </w:footnote>
  <w:footnote w:id="276">
    <w:p w:rsidR="00CA2A3A" w:rsidRDefault="00CA2A3A">
      <w:pPr>
        <w:pStyle w:val="FootnoteText"/>
        <w:ind w:firstLine="0"/>
      </w:pPr>
      <w:r>
        <w:rPr>
          <w:rStyle w:val="FootnoteReference"/>
        </w:rPr>
        <w:footnoteRef/>
      </w:r>
      <w:r>
        <w:t xml:space="preserve"> A. H. Maslow (1908- 1970) Amerikan psikologu</w:t>
      </w:r>
    </w:p>
  </w:footnote>
  <w:footnote w:id="277">
    <w:p w:rsidR="00CA2A3A" w:rsidRDefault="00CA2A3A">
      <w:pPr>
        <w:pStyle w:val="FootnoteText"/>
        <w:ind w:firstLine="0"/>
      </w:pPr>
      <w:r>
        <w:rPr>
          <w:rStyle w:val="FootnoteReference"/>
        </w:rPr>
        <w:footnoteRef/>
      </w:r>
      <w:r>
        <w:t xml:space="preserve"> Sigmund Freud’un (1856- 1939) inancına göre tanrı bir tür zihni kuruntu ve A</w:t>
      </w:r>
      <w:r>
        <w:t>l</w:t>
      </w:r>
      <w:r>
        <w:t>lah’a inanmak ise bilinç altında gizli olan “Oidipus karmaşığı”nın bir ürünüdür. Y</w:t>
      </w:r>
      <w:r>
        <w:t>a</w:t>
      </w:r>
      <w:r>
        <w:t>ni insanın evren ölçüsünce yeryüzü babasını betimlemektedir ki onun sayesinde r</w:t>
      </w:r>
      <w:r>
        <w:t>a</w:t>
      </w:r>
      <w:r>
        <w:t>hat ve huzur içinde yaşayabilsin. Başka bir ifadeyle dinin kökeni, arzulu düşünceler ve insanın iman istemidir. (Nitekim Ludwig Foerbach (1804 - 1872) da tanrı kavr</w:t>
      </w:r>
      <w:r>
        <w:t>a</w:t>
      </w:r>
      <w:r>
        <w:t xml:space="preserve">mının insanın hayal gücünün bir ürünü olduğunu söylemiştir.) Bak. Eyan Barbur, </w:t>
      </w:r>
      <w:r>
        <w:t>i</w:t>
      </w:r>
      <w:r>
        <w:t>lim ve din, Bahauddin Hurremşahi’nin çevirisi, s. 293</w:t>
      </w:r>
    </w:p>
  </w:footnote>
  <w:footnote w:id="278">
    <w:p w:rsidR="00CA2A3A" w:rsidRDefault="00CA2A3A">
      <w:pPr>
        <w:pStyle w:val="FootnoteText"/>
        <w:ind w:firstLine="0"/>
      </w:pPr>
      <w:r>
        <w:rPr>
          <w:rStyle w:val="FootnoteReference"/>
        </w:rPr>
        <w:footnoteRef/>
      </w:r>
      <w:r>
        <w:t xml:space="preserve"> Dr. Himmeti, Rehyaft-i Dinşinasi-i İmam Humeyni </w:t>
      </w:r>
      <w:r>
        <w:rPr>
          <w:sz w:val="8"/>
        </w:rPr>
        <w:t>(Allah’ın rahmeti üzerine olsun)</w:t>
      </w:r>
      <w:r>
        <w:t xml:space="preserve"> Keyhan-i Ferhengi, 136. sayı, Mihr. 1376 (Eylül 1997)</w:t>
      </w:r>
    </w:p>
  </w:footnote>
  <w:footnote w:id="279">
    <w:p w:rsidR="00CA2A3A" w:rsidRDefault="00CA2A3A">
      <w:pPr>
        <w:pStyle w:val="FootnoteText"/>
        <w:ind w:firstLine="0"/>
      </w:pPr>
      <w:r>
        <w:rPr>
          <w:rStyle w:val="FootnoteReference"/>
        </w:rPr>
        <w:footnoteRef/>
      </w:r>
      <w:r>
        <w:t xml:space="preserve"> Dr. Mehdi Golşeni, Ruzname-i Keyhan, 7. 11. 1375 (27. 1. 1997) ve 22. 4. 1378 (13. 7. 1999)</w:t>
      </w:r>
    </w:p>
  </w:footnote>
  <w:footnote w:id="280">
    <w:p w:rsidR="00CA2A3A" w:rsidRDefault="00CA2A3A">
      <w:pPr>
        <w:pStyle w:val="FootnoteText"/>
        <w:ind w:firstLine="0"/>
      </w:pPr>
      <w:r>
        <w:rPr>
          <w:rStyle w:val="FootnoteReference"/>
        </w:rPr>
        <w:footnoteRef/>
      </w:r>
      <w:r>
        <w:t xml:space="preserve"> a. g. e. </w:t>
      </w:r>
    </w:p>
  </w:footnote>
  <w:footnote w:id="281">
    <w:p w:rsidR="00CA2A3A" w:rsidRDefault="00CA2A3A">
      <w:pPr>
        <w:pStyle w:val="FootnoteText"/>
        <w:ind w:firstLine="0"/>
      </w:pPr>
      <w:r>
        <w:rPr>
          <w:rStyle w:val="FootnoteReference"/>
        </w:rPr>
        <w:footnoteRef/>
      </w:r>
      <w:r>
        <w:t xml:space="preserve"> Ruzname-i İttilaat, 3. 4. 1376 (24. 6. 1997)</w:t>
      </w:r>
    </w:p>
  </w:footnote>
  <w:footnote w:id="282">
    <w:p w:rsidR="00CA2A3A" w:rsidRDefault="00CA2A3A">
      <w:pPr>
        <w:pStyle w:val="FootnoteText"/>
        <w:ind w:firstLine="0"/>
      </w:pPr>
      <w:r>
        <w:rPr>
          <w:rStyle w:val="FootnoteReference"/>
        </w:rPr>
        <w:footnoteRef/>
      </w:r>
      <w:r>
        <w:t xml:space="preserve"> Mahname-i Suruş, 635. sayı</w:t>
      </w:r>
    </w:p>
  </w:footnote>
  <w:footnote w:id="283">
    <w:p w:rsidR="00CA2A3A" w:rsidRDefault="00CA2A3A">
      <w:pPr>
        <w:pStyle w:val="FootnoteText"/>
        <w:ind w:firstLine="0"/>
      </w:pPr>
      <w:r>
        <w:rPr>
          <w:rStyle w:val="FootnoteReference"/>
        </w:rPr>
        <w:footnoteRef/>
      </w:r>
      <w:r>
        <w:t xml:space="preserve"> Ruzname-i Keyhan, İlmi sayfa, 25. 9. 1370 (16. 12. 1991), Fransız Observator adlı ha</w:t>
      </w:r>
      <w:r>
        <w:t>f</w:t>
      </w:r>
      <w:r>
        <w:t>talık dergiden naklen</w:t>
      </w:r>
    </w:p>
  </w:footnote>
  <w:footnote w:id="284">
    <w:p w:rsidR="00CA2A3A" w:rsidRDefault="00CA2A3A">
      <w:pPr>
        <w:pStyle w:val="FootnoteText"/>
        <w:ind w:firstLine="0"/>
      </w:pPr>
      <w:r>
        <w:rPr>
          <w:rStyle w:val="FootnoteReference"/>
        </w:rPr>
        <w:footnoteRef/>
      </w:r>
      <w:r>
        <w:t xml:space="preserve"> Dr. Mehdi Golşeni, ez İlm-i Sekular ta İlm-i din, s. 59 ve 60</w:t>
      </w:r>
    </w:p>
  </w:footnote>
  <w:footnote w:id="285">
    <w:p w:rsidR="00CA2A3A" w:rsidRDefault="00CA2A3A">
      <w:pPr>
        <w:pStyle w:val="FootnoteText"/>
        <w:ind w:firstLine="0"/>
      </w:pPr>
      <w:r>
        <w:rPr>
          <w:rStyle w:val="FootnoteReference"/>
        </w:rPr>
        <w:footnoteRef/>
      </w:r>
      <w:r>
        <w:t xml:space="preserve"> Dr. Mahmud Golzari, Mahname-i Pegah, Tir. 1380 (Haziran, 2001)</w:t>
      </w:r>
    </w:p>
  </w:footnote>
  <w:footnote w:id="286">
    <w:p w:rsidR="00CA2A3A" w:rsidRDefault="00CA2A3A">
      <w:pPr>
        <w:pStyle w:val="FootnoteText"/>
        <w:ind w:firstLine="0"/>
      </w:pPr>
      <w:r>
        <w:rPr>
          <w:rStyle w:val="FootnoteReference"/>
        </w:rPr>
        <w:footnoteRef/>
      </w:r>
      <w:r>
        <w:t xml:space="preserve"> Dr. Amber Hak, Malezya üniversitesi üstadı, Tahran’da ilk defa düzenlenen “Ruh tedavisinde dinin rolü” adlı uluslararası sempo</w:t>
      </w:r>
      <w:r>
        <w:t>z</w:t>
      </w:r>
      <w:r>
        <w:t>yumdaki konuşması, Mahname-i Pegah, Hordad. 1380 (Mayıs, 2001)</w:t>
      </w:r>
    </w:p>
  </w:footnote>
  <w:footnote w:id="287">
    <w:p w:rsidR="00CA2A3A" w:rsidRDefault="00CA2A3A">
      <w:pPr>
        <w:pStyle w:val="FootnoteText"/>
        <w:ind w:firstLine="0"/>
      </w:pPr>
      <w:r>
        <w:rPr>
          <w:rStyle w:val="FootnoteReference"/>
        </w:rPr>
        <w:footnoteRef/>
      </w:r>
      <w:r>
        <w:t xml:space="preserve"> Dr. Mehdi Golşeni, a. g. e. , s. 59 ve 60</w:t>
      </w:r>
    </w:p>
  </w:footnote>
  <w:footnote w:id="288">
    <w:p w:rsidR="00CA2A3A" w:rsidRDefault="00CA2A3A">
      <w:pPr>
        <w:pStyle w:val="FootnoteText"/>
        <w:ind w:firstLine="0"/>
      </w:pPr>
      <w:r>
        <w:rPr>
          <w:rStyle w:val="FootnoteReference"/>
        </w:rPr>
        <w:footnoteRef/>
      </w:r>
      <w:r>
        <w:t xml:space="preserve"> a. g. e. </w:t>
      </w:r>
    </w:p>
  </w:footnote>
  <w:footnote w:id="289">
    <w:p w:rsidR="00CA2A3A" w:rsidRDefault="00CA2A3A">
      <w:pPr>
        <w:pStyle w:val="FootnoteText"/>
        <w:ind w:firstLine="0"/>
      </w:pPr>
      <w:r>
        <w:rPr>
          <w:rStyle w:val="FootnoteReference"/>
        </w:rPr>
        <w:footnoteRef/>
      </w:r>
      <w:r>
        <w:t xml:space="preserve"> Ruzname-i Keyhan, 25. 9. 1370</w:t>
      </w:r>
    </w:p>
  </w:footnote>
  <w:footnote w:id="290">
    <w:p w:rsidR="00CA2A3A" w:rsidRDefault="00CA2A3A">
      <w:pPr>
        <w:pStyle w:val="FootnoteText"/>
        <w:ind w:firstLine="0"/>
      </w:pPr>
      <w:r>
        <w:rPr>
          <w:rStyle w:val="FootnoteReference"/>
        </w:rPr>
        <w:footnoteRef/>
      </w:r>
      <w:r>
        <w:t xml:space="preserve"> Mahname-i Suruş, 551. sayı, Ferverdin. 1370 (Mart 1991)</w:t>
      </w:r>
    </w:p>
  </w:footnote>
  <w:footnote w:id="291">
    <w:p w:rsidR="00CA2A3A" w:rsidRDefault="00CA2A3A">
      <w:pPr>
        <w:pStyle w:val="FootnoteText"/>
        <w:ind w:firstLine="0"/>
      </w:pPr>
      <w:r>
        <w:rPr>
          <w:rStyle w:val="FootnoteReference"/>
        </w:rPr>
        <w:footnoteRef/>
      </w:r>
      <w:r>
        <w:t xml:space="preserve"> Ruzname-i Keyhan, 5. 6. 1377 (27. 8. 1998)</w:t>
      </w:r>
    </w:p>
  </w:footnote>
  <w:footnote w:id="292">
    <w:p w:rsidR="00CA2A3A" w:rsidRDefault="00CA2A3A">
      <w:pPr>
        <w:pStyle w:val="FootnoteText"/>
        <w:ind w:firstLine="0"/>
      </w:pPr>
      <w:r>
        <w:rPr>
          <w:rStyle w:val="FootnoteReference"/>
        </w:rPr>
        <w:footnoteRef/>
      </w:r>
      <w:r>
        <w:t xml:space="preserve"> Dr. Mehdi Golşeni, ez İlm-i Sekular ta İlm-i Dini, s. 59</w:t>
      </w:r>
    </w:p>
  </w:footnote>
  <w:footnote w:id="293">
    <w:p w:rsidR="00CA2A3A" w:rsidRDefault="00CA2A3A">
      <w:pPr>
        <w:pStyle w:val="FootnoteText"/>
        <w:ind w:firstLine="0"/>
      </w:pPr>
      <w:r>
        <w:rPr>
          <w:rStyle w:val="FootnoteReference"/>
        </w:rPr>
        <w:footnoteRef/>
      </w:r>
      <w:r>
        <w:t xml:space="preserve"> a. g. e. </w:t>
      </w:r>
    </w:p>
  </w:footnote>
  <w:footnote w:id="294">
    <w:p w:rsidR="00CA2A3A" w:rsidRDefault="00CA2A3A">
      <w:pPr>
        <w:pStyle w:val="FootnoteText"/>
        <w:ind w:firstLine="0"/>
      </w:pPr>
      <w:r>
        <w:rPr>
          <w:rStyle w:val="FootnoteReference"/>
        </w:rPr>
        <w:footnoteRef/>
      </w:r>
      <w:r>
        <w:t xml:space="preserve"> Ruzname-i Keyhan, 5. 6. 1377 (27. 8. 1998)</w:t>
      </w:r>
    </w:p>
  </w:footnote>
  <w:footnote w:id="295">
    <w:p w:rsidR="00CA2A3A" w:rsidRDefault="00CA2A3A">
      <w:pPr>
        <w:pStyle w:val="FootnoteText"/>
        <w:ind w:firstLine="0"/>
      </w:pPr>
      <w:r>
        <w:rPr>
          <w:rStyle w:val="FootnoteReference"/>
        </w:rPr>
        <w:footnoteRef/>
      </w:r>
      <w:r>
        <w:t xml:space="preserve"> a. g. e. </w:t>
      </w:r>
    </w:p>
  </w:footnote>
  <w:footnote w:id="296">
    <w:p w:rsidR="00CA2A3A" w:rsidRDefault="00CA2A3A">
      <w:pPr>
        <w:pStyle w:val="FootnoteText"/>
        <w:ind w:firstLine="0"/>
      </w:pPr>
      <w:r>
        <w:rPr>
          <w:rStyle w:val="FootnoteReference"/>
        </w:rPr>
        <w:footnoteRef/>
      </w:r>
      <w:r>
        <w:t xml:space="preserve"> Rootledge yayınları, İngiltere, Londra, 1994, Kabasat yayınından na</w:t>
      </w:r>
      <w:r>
        <w:t>k</w:t>
      </w:r>
      <w:r>
        <w:t>len</w:t>
      </w:r>
    </w:p>
  </w:footnote>
  <w:footnote w:id="297">
    <w:p w:rsidR="00CA2A3A" w:rsidRDefault="00CA2A3A">
      <w:pPr>
        <w:pStyle w:val="FootnoteText"/>
        <w:ind w:firstLine="0"/>
      </w:pPr>
      <w:r>
        <w:rPr>
          <w:rStyle w:val="FootnoteReference"/>
        </w:rPr>
        <w:footnoteRef/>
      </w:r>
      <w:r>
        <w:t xml:space="preserve"> Dr. Mehdi Golşeni, a. g. e. s. 60</w:t>
      </w:r>
    </w:p>
  </w:footnote>
  <w:footnote w:id="298">
    <w:p w:rsidR="00CA2A3A" w:rsidRDefault="00CA2A3A">
      <w:pPr>
        <w:pStyle w:val="FootnoteText"/>
        <w:ind w:firstLine="0"/>
      </w:pPr>
      <w:r>
        <w:rPr>
          <w:rStyle w:val="FootnoteReference"/>
        </w:rPr>
        <w:footnoteRef/>
      </w:r>
      <w:r>
        <w:t xml:space="preserve"> Ruzname-i Keyhan, 5. 6. 1377 (27. 8. 1998)</w:t>
      </w:r>
    </w:p>
  </w:footnote>
  <w:footnote w:id="299">
    <w:p w:rsidR="00CA2A3A" w:rsidRDefault="00CA2A3A">
      <w:pPr>
        <w:pStyle w:val="FootnoteText"/>
        <w:ind w:firstLine="0"/>
      </w:pPr>
      <w:r>
        <w:rPr>
          <w:rStyle w:val="FootnoteReference"/>
        </w:rPr>
        <w:footnoteRef/>
      </w:r>
      <w:r>
        <w:t xml:space="preserve"> Dr. Mehdi Golşeni, a. g. e. , s. 60</w:t>
      </w:r>
    </w:p>
  </w:footnote>
  <w:footnote w:id="300">
    <w:p w:rsidR="00CA2A3A" w:rsidRDefault="00CA2A3A">
      <w:pPr>
        <w:pStyle w:val="FootnoteText"/>
        <w:ind w:firstLine="0"/>
      </w:pPr>
      <w:r>
        <w:rPr>
          <w:rStyle w:val="FootnoteReference"/>
        </w:rPr>
        <w:footnoteRef/>
      </w:r>
      <w:r>
        <w:t xml:space="preserve"> Ruzname-i Risalet, 6. 3. 1376 (27. 5. 1997), Cumhur-i İslami Haber ajansından naklen</w:t>
      </w:r>
    </w:p>
  </w:footnote>
  <w:footnote w:id="301">
    <w:p w:rsidR="00CA2A3A" w:rsidRDefault="00CA2A3A">
      <w:pPr>
        <w:pStyle w:val="FootnoteText"/>
        <w:ind w:firstLine="0"/>
      </w:pPr>
      <w:r>
        <w:rPr>
          <w:rStyle w:val="FootnoteReference"/>
        </w:rPr>
        <w:footnoteRef/>
      </w:r>
      <w:r>
        <w:t xml:space="preserve"> Necm. 3</w:t>
      </w:r>
    </w:p>
  </w:footnote>
  <w:footnote w:id="302">
    <w:p w:rsidR="00CA2A3A" w:rsidRDefault="00CA2A3A">
      <w:pPr>
        <w:pStyle w:val="FootnoteText"/>
        <w:ind w:firstLine="0"/>
      </w:pPr>
      <w:r>
        <w:rPr>
          <w:rStyle w:val="FootnoteReference"/>
        </w:rPr>
        <w:footnoteRef/>
      </w:r>
      <w:r>
        <w:t xml:space="preserve"> Yeni Yüzyıl, Türkiye baskısı, 18 Mayıs, 1997</w:t>
      </w:r>
    </w:p>
  </w:footnote>
  <w:footnote w:id="303">
    <w:p w:rsidR="00CA2A3A" w:rsidRDefault="00CA2A3A">
      <w:pPr>
        <w:pStyle w:val="FootnoteText"/>
        <w:ind w:firstLine="0"/>
      </w:pPr>
      <w:r>
        <w:rPr>
          <w:rStyle w:val="FootnoteReference"/>
        </w:rPr>
        <w:footnoteRef/>
      </w:r>
      <w:r>
        <w:t xml:space="preserve"> Dr. Bakıri Benab, Faslname-i Endişe ve Reftar, 40. sayı, 1374 (1995) il</w:t>
      </w:r>
      <w:r>
        <w:t>k</w:t>
      </w:r>
      <w:r>
        <w:t>baharı</w:t>
      </w:r>
    </w:p>
  </w:footnote>
  <w:footnote w:id="304">
    <w:p w:rsidR="00CA2A3A" w:rsidRDefault="00CA2A3A">
      <w:pPr>
        <w:pStyle w:val="FootnoteText"/>
        <w:ind w:firstLine="0"/>
      </w:pPr>
      <w:r>
        <w:rPr>
          <w:rStyle w:val="FootnoteReference"/>
        </w:rPr>
        <w:footnoteRef/>
      </w:r>
      <w:r>
        <w:t xml:space="preserve"> William James (1842- 1910) Meşhur Amerikalı psikolog</w:t>
      </w:r>
    </w:p>
  </w:footnote>
  <w:footnote w:id="305">
    <w:p w:rsidR="00CA2A3A" w:rsidRDefault="00CA2A3A">
      <w:pPr>
        <w:pStyle w:val="FootnoteText"/>
        <w:ind w:firstLine="0"/>
      </w:pPr>
      <w:r>
        <w:rPr>
          <w:rStyle w:val="FootnoteReference"/>
        </w:rPr>
        <w:footnoteRef/>
      </w:r>
      <w:r>
        <w:t xml:space="preserve"> Karl Gustav Jung, psikolog ve Freud’un seçkin öğrencileri</w:t>
      </w:r>
      <w:r>
        <w:t>n</w:t>
      </w:r>
      <w:r>
        <w:t>den</w:t>
      </w:r>
    </w:p>
  </w:footnote>
  <w:footnote w:id="306">
    <w:p w:rsidR="00CA2A3A" w:rsidRDefault="00CA2A3A">
      <w:pPr>
        <w:pStyle w:val="FootnoteText"/>
        <w:ind w:firstLine="0"/>
      </w:pPr>
      <w:r>
        <w:rPr>
          <w:rStyle w:val="FootnoteReference"/>
        </w:rPr>
        <w:footnoteRef/>
      </w:r>
      <w:r>
        <w:t xml:space="preserve"> Faslname-i Endişe ve Reftar, Revan Pezeşki ve Revanşinasi-i Balini, Dr. Bakıri Benab’ın makalesi, s. 49, 40. sayı, 1374 (1995) il</w:t>
      </w:r>
      <w:r>
        <w:t>k</w:t>
      </w:r>
      <w:r>
        <w:t>baharı</w:t>
      </w:r>
    </w:p>
  </w:footnote>
  <w:footnote w:id="307">
    <w:p w:rsidR="00CA2A3A" w:rsidRDefault="00CA2A3A">
      <w:pPr>
        <w:pStyle w:val="FootnoteText"/>
        <w:ind w:firstLine="0"/>
      </w:pPr>
      <w:r>
        <w:rPr>
          <w:rStyle w:val="FootnoteReference"/>
        </w:rPr>
        <w:footnoteRef/>
      </w:r>
      <w:r>
        <w:t xml:space="preserve"> Almanya seçkin yazar ve düşünürlerinden, pedagoji ve felsef üzerine olan </w:t>
      </w:r>
      <w:r>
        <w:t>e</w:t>
      </w:r>
      <w:r>
        <w:t>serleri bir çok dünya diline tercüme edilmiştir ve iki yüz elli binden fazla tiraja ulaşmış b</w:t>
      </w:r>
      <w:r>
        <w:t>u</w:t>
      </w:r>
      <w:r>
        <w:t>lunma</w:t>
      </w:r>
      <w:r>
        <w:t>k</w:t>
      </w:r>
      <w:r>
        <w:t xml:space="preserve">tadır. </w:t>
      </w:r>
    </w:p>
  </w:footnote>
  <w:footnote w:id="308">
    <w:p w:rsidR="00CA2A3A" w:rsidRDefault="00CA2A3A">
      <w:pPr>
        <w:pStyle w:val="FootnoteText"/>
        <w:ind w:firstLine="0"/>
      </w:pPr>
      <w:r>
        <w:rPr>
          <w:rStyle w:val="FootnoteReference"/>
        </w:rPr>
        <w:footnoteRef/>
      </w:r>
      <w:r>
        <w:t xml:space="preserve"> Keyhan-i Ferhengi, 129. sayı</w:t>
      </w:r>
    </w:p>
  </w:footnote>
  <w:footnote w:id="309">
    <w:p w:rsidR="00CA2A3A" w:rsidRDefault="00CA2A3A">
      <w:pPr>
        <w:pStyle w:val="FootnoteText"/>
        <w:ind w:firstLine="0"/>
      </w:pPr>
      <w:r>
        <w:rPr>
          <w:rStyle w:val="FootnoteReference"/>
        </w:rPr>
        <w:footnoteRef/>
      </w:r>
      <w:r>
        <w:t xml:space="preserve"> Neuroticism; sinir ve ruh bozukluğu</w:t>
      </w:r>
    </w:p>
  </w:footnote>
  <w:footnote w:id="310">
    <w:p w:rsidR="00CA2A3A" w:rsidRDefault="00CA2A3A">
      <w:pPr>
        <w:pStyle w:val="FootnoteText"/>
        <w:ind w:firstLine="0"/>
      </w:pPr>
      <w:r>
        <w:rPr>
          <w:rStyle w:val="FootnoteReference"/>
        </w:rPr>
        <w:footnoteRef/>
      </w:r>
      <w:r>
        <w:t xml:space="preserve"> bkz. Mustafa Hamidiye, “Tesir-i İtikad-i Din ber Selameti-i Revan, s. 34, Neşriye-i Nida, 19 ve 20. sayılar</w:t>
      </w:r>
    </w:p>
  </w:footnote>
  <w:footnote w:id="311">
    <w:p w:rsidR="00CA2A3A" w:rsidRDefault="00CA2A3A">
      <w:pPr>
        <w:pStyle w:val="FootnoteText"/>
        <w:ind w:firstLine="0"/>
      </w:pPr>
      <w:r>
        <w:rPr>
          <w:rStyle w:val="FootnoteReference"/>
        </w:rPr>
        <w:footnoteRef/>
      </w:r>
      <w:r>
        <w:t xml:space="preserve"> Keyhan-i Ferhengi, 129. sayı</w:t>
      </w:r>
    </w:p>
  </w:footnote>
  <w:footnote w:id="312">
    <w:p w:rsidR="00CA2A3A" w:rsidRDefault="00CA2A3A">
      <w:pPr>
        <w:pStyle w:val="FootnoteText"/>
        <w:ind w:firstLine="0"/>
      </w:pPr>
      <w:r>
        <w:rPr>
          <w:rStyle w:val="FootnoteReference"/>
        </w:rPr>
        <w:footnoteRef/>
      </w:r>
      <w:r>
        <w:t xml:space="preserve"> a. g. e. </w:t>
      </w:r>
    </w:p>
  </w:footnote>
  <w:footnote w:id="313">
    <w:p w:rsidR="00CA2A3A" w:rsidRDefault="00CA2A3A">
      <w:pPr>
        <w:pStyle w:val="FootnoteText"/>
        <w:ind w:firstLine="0"/>
      </w:pPr>
      <w:r>
        <w:rPr>
          <w:rStyle w:val="FootnoteReference"/>
        </w:rPr>
        <w:footnoteRef/>
      </w:r>
      <w:r>
        <w:t xml:space="preserve"> Dr. Markill Argil, Oxford üniversitesi araştırmacısı, araştırma m</w:t>
      </w:r>
      <w:r>
        <w:t>a</w:t>
      </w:r>
      <w:r>
        <w:t>kalesi, Ruzname-i Hemşehri, 14. 7. 1372 (16. 10. 1993)</w:t>
      </w:r>
    </w:p>
  </w:footnote>
  <w:footnote w:id="314">
    <w:p w:rsidR="00CA2A3A" w:rsidRDefault="00CA2A3A">
      <w:pPr>
        <w:pStyle w:val="FootnoteText"/>
        <w:ind w:firstLine="0"/>
      </w:pPr>
      <w:r>
        <w:rPr>
          <w:rStyle w:val="FootnoteReference"/>
        </w:rPr>
        <w:footnoteRef/>
      </w:r>
      <w:r>
        <w:t xml:space="preserve"> a. g. e. </w:t>
      </w:r>
    </w:p>
  </w:footnote>
  <w:footnote w:id="315">
    <w:p w:rsidR="00CA2A3A" w:rsidRDefault="00CA2A3A">
      <w:pPr>
        <w:pStyle w:val="FootnoteText"/>
        <w:ind w:firstLine="0"/>
      </w:pPr>
      <w:r>
        <w:rPr>
          <w:rStyle w:val="FootnoteReference"/>
        </w:rPr>
        <w:footnoteRef/>
      </w:r>
      <w:r>
        <w:t xml:space="preserve"> Dr. Caferi Balheri, Ruzname-i Keyhan, 22. 9. 1375 (13. 12. 1996)</w:t>
      </w:r>
    </w:p>
  </w:footnote>
  <w:footnote w:id="316">
    <w:p w:rsidR="00CA2A3A" w:rsidRDefault="00CA2A3A">
      <w:pPr>
        <w:pStyle w:val="FootnoteText"/>
        <w:ind w:firstLine="0"/>
      </w:pPr>
      <w:r>
        <w:rPr>
          <w:rStyle w:val="FootnoteReference"/>
        </w:rPr>
        <w:footnoteRef/>
      </w:r>
      <w:r>
        <w:t xml:space="preserve"> Dr. Gulam Ali Efruz, Namaz Semineri, 1993, Namaz Peyvand-i Halık ve ma</w:t>
      </w:r>
      <w:r>
        <w:t>h</w:t>
      </w:r>
      <w:r>
        <w:t>luk, s. 36 ve 37</w:t>
      </w:r>
    </w:p>
  </w:footnote>
  <w:footnote w:id="317">
    <w:p w:rsidR="00CA2A3A" w:rsidRDefault="00CA2A3A">
      <w:pPr>
        <w:pStyle w:val="FootnoteText"/>
        <w:ind w:firstLine="0"/>
      </w:pPr>
      <w:r>
        <w:rPr>
          <w:rStyle w:val="FootnoteReference"/>
        </w:rPr>
        <w:footnoteRef/>
      </w:r>
      <w:r>
        <w:t xml:space="preserve"> Prof. Norman Chile, Şifa-i ilahi, Kudret-i Şifabahş-i Enerji ve Ruh, Dr. Davud Muazzami, s. 63</w:t>
      </w:r>
    </w:p>
  </w:footnote>
  <w:footnote w:id="318">
    <w:p w:rsidR="00CA2A3A" w:rsidRDefault="00CA2A3A">
      <w:pPr>
        <w:pStyle w:val="FootnoteText"/>
        <w:ind w:firstLine="0"/>
      </w:pPr>
      <w:r>
        <w:rPr>
          <w:rStyle w:val="FootnoteReference"/>
        </w:rPr>
        <w:footnoteRef/>
      </w:r>
      <w:r>
        <w:t xml:space="preserve"> Los Angeles Times gazetesi, Risalet gazetesi, 6. 5. 1372 (7. 28. 1993)</w:t>
      </w:r>
    </w:p>
  </w:footnote>
  <w:footnote w:id="319">
    <w:p w:rsidR="00CA2A3A" w:rsidRDefault="00CA2A3A">
      <w:pPr>
        <w:pStyle w:val="FootnoteText"/>
        <w:ind w:firstLine="0"/>
      </w:pPr>
      <w:r>
        <w:rPr>
          <w:rStyle w:val="FootnoteReference"/>
        </w:rPr>
        <w:footnoteRef/>
      </w:r>
      <w:r>
        <w:t xml:space="preserve"> Dr. Markill Argil, Oxford araştırmacısı, Ruzname-i Hemşehri, 14. 7. 1372 (16. 10. 1993)</w:t>
      </w:r>
    </w:p>
  </w:footnote>
  <w:footnote w:id="320">
    <w:p w:rsidR="00CA2A3A" w:rsidRDefault="00CA2A3A">
      <w:pPr>
        <w:pStyle w:val="FootnoteText"/>
        <w:ind w:firstLine="0"/>
      </w:pPr>
      <w:r>
        <w:rPr>
          <w:rStyle w:val="FootnoteReference"/>
        </w:rPr>
        <w:footnoteRef/>
      </w:r>
      <w:r>
        <w:t xml:space="preserve"> Mahname-i Sobh, 87. sayı, Azer. 1377 (Kasım 1998)</w:t>
      </w:r>
    </w:p>
  </w:footnote>
  <w:footnote w:id="321">
    <w:p w:rsidR="00CA2A3A" w:rsidRDefault="00CA2A3A">
      <w:pPr>
        <w:pStyle w:val="FootnoteText"/>
        <w:ind w:firstLine="0"/>
      </w:pPr>
      <w:r>
        <w:rPr>
          <w:rStyle w:val="FootnoteReference"/>
        </w:rPr>
        <w:footnoteRef/>
      </w:r>
      <w:r>
        <w:t xml:space="preserve"> Faslname-i İlm-i Sazman-i Muhit-i Zist, 2. Sayı, 1369 (1990)</w:t>
      </w:r>
    </w:p>
  </w:footnote>
  <w:footnote w:id="322">
    <w:p w:rsidR="00CA2A3A" w:rsidRDefault="00CA2A3A">
      <w:pPr>
        <w:pStyle w:val="FootnoteText"/>
        <w:ind w:firstLine="0"/>
      </w:pPr>
      <w:r>
        <w:rPr>
          <w:rStyle w:val="FootnoteReference"/>
        </w:rPr>
        <w:footnoteRef/>
      </w:r>
      <w:r>
        <w:t xml:space="preserve"> Ruzname-i Risalet, 28. 6. 1377 (19. 9. 1998)</w:t>
      </w:r>
    </w:p>
  </w:footnote>
  <w:footnote w:id="323">
    <w:p w:rsidR="00CA2A3A" w:rsidRDefault="00CA2A3A">
      <w:pPr>
        <w:pStyle w:val="FootnoteText"/>
        <w:ind w:firstLine="0"/>
      </w:pPr>
      <w:r>
        <w:rPr>
          <w:rStyle w:val="FootnoteReference"/>
        </w:rPr>
        <w:footnoteRef/>
      </w:r>
      <w:r>
        <w:t xml:space="preserve"> Dr. Markill Argil, Oxford Üniversitesi araştırmacısı, Ruzname-i Hemşehri, 24. 7. 1372 (16. 10. 1993)</w:t>
      </w:r>
    </w:p>
  </w:footnote>
  <w:footnote w:id="324">
    <w:p w:rsidR="00CA2A3A" w:rsidRDefault="00CA2A3A">
      <w:pPr>
        <w:pStyle w:val="FootnoteText"/>
        <w:ind w:firstLine="0"/>
      </w:pPr>
      <w:r>
        <w:rPr>
          <w:rStyle w:val="FootnoteReference"/>
        </w:rPr>
        <w:footnoteRef/>
      </w:r>
      <w:r>
        <w:t xml:space="preserve"> Haber merkezi, Ruzname-i Risalet, 19. 12. 1376 (10. 3. 1998)</w:t>
      </w:r>
    </w:p>
  </w:footnote>
  <w:footnote w:id="325">
    <w:p w:rsidR="00CA2A3A" w:rsidRDefault="00CA2A3A">
      <w:pPr>
        <w:pStyle w:val="FootnoteText"/>
        <w:ind w:firstLine="0"/>
      </w:pPr>
      <w:r>
        <w:rPr>
          <w:rStyle w:val="FootnoteReference"/>
        </w:rPr>
        <w:footnoteRef/>
      </w:r>
      <w:r>
        <w:t xml:space="preserve"> Ruzname-i Keyhan, 6. 10. 80</w:t>
      </w:r>
    </w:p>
  </w:footnote>
  <w:footnote w:id="326">
    <w:p w:rsidR="00CA2A3A" w:rsidRDefault="00CA2A3A">
      <w:pPr>
        <w:pStyle w:val="FootnoteText"/>
        <w:ind w:firstLine="0"/>
      </w:pPr>
      <w:r>
        <w:rPr>
          <w:rStyle w:val="FootnoteReference"/>
        </w:rPr>
        <w:footnoteRef/>
      </w:r>
      <w:r>
        <w:t xml:space="preserve"> Ruzname-i Hemşehri, 11. 5. 1372 (2. 8. 1993), “Beresi-i Kitab-i Nekş-i Mezheb der Pişgiri ve kontrol-i AIDS”, dünya sağlık teşkil</w:t>
      </w:r>
      <w:r>
        <w:t>a</w:t>
      </w:r>
      <w:r>
        <w:t>tının baskısı</w:t>
      </w:r>
    </w:p>
  </w:footnote>
  <w:footnote w:id="327">
    <w:p w:rsidR="00CA2A3A" w:rsidRDefault="00CA2A3A">
      <w:pPr>
        <w:pStyle w:val="FootnoteText"/>
        <w:ind w:firstLine="0"/>
      </w:pPr>
      <w:r>
        <w:rPr>
          <w:rStyle w:val="FootnoteReference"/>
        </w:rPr>
        <w:footnoteRef/>
      </w:r>
      <w:r>
        <w:t xml:space="preserve"> Dr. Abdulfazl Dervije, AIDS ve Rişe Yabi-i Buhranha-i Ahlaki der Garb, s. 90</w:t>
      </w:r>
    </w:p>
  </w:footnote>
  <w:footnote w:id="328">
    <w:p w:rsidR="00CA2A3A" w:rsidRDefault="00CA2A3A">
      <w:pPr>
        <w:pStyle w:val="FootnoteText"/>
        <w:ind w:firstLine="0"/>
      </w:pPr>
      <w:r>
        <w:rPr>
          <w:rStyle w:val="FootnoteReference"/>
        </w:rPr>
        <w:footnoteRef/>
      </w:r>
      <w:r>
        <w:t xml:space="preserve"> Mecelle-i Ruz-i Heftom, 17. 12. 1375 (8. 3. 1997)</w:t>
      </w:r>
    </w:p>
  </w:footnote>
  <w:footnote w:id="329">
    <w:p w:rsidR="00CA2A3A" w:rsidRDefault="00CA2A3A">
      <w:pPr>
        <w:pStyle w:val="FootnoteText"/>
        <w:ind w:firstLine="0"/>
      </w:pPr>
      <w:r>
        <w:rPr>
          <w:rStyle w:val="FootnoteReference"/>
        </w:rPr>
        <w:footnoteRef/>
      </w:r>
      <w:r>
        <w:t xml:space="preserve"> Ruzname-i Keyhan, Sefhe-i İlmi, 19. 4. 1376 (10. 7. 1996)</w:t>
      </w:r>
    </w:p>
  </w:footnote>
  <w:footnote w:id="330">
    <w:p w:rsidR="00CA2A3A" w:rsidRDefault="00CA2A3A">
      <w:pPr>
        <w:pStyle w:val="FootnoteText"/>
        <w:ind w:firstLine="0"/>
      </w:pPr>
      <w:r>
        <w:rPr>
          <w:rStyle w:val="FootnoteReference"/>
        </w:rPr>
        <w:footnoteRef/>
      </w:r>
      <w:r>
        <w:t xml:space="preserve"> Mahname-i Suruş, 635. sayı</w:t>
      </w:r>
    </w:p>
  </w:footnote>
  <w:footnote w:id="331">
    <w:p w:rsidR="00CA2A3A" w:rsidRDefault="00CA2A3A">
      <w:pPr>
        <w:pStyle w:val="FootnoteText"/>
        <w:ind w:firstLine="0"/>
      </w:pPr>
      <w:r>
        <w:rPr>
          <w:rStyle w:val="FootnoteReference"/>
        </w:rPr>
        <w:footnoteRef/>
      </w:r>
      <w:r>
        <w:t xml:space="preserve"> Arthur Kuren Hobber, Brain şehrinden Amerikalı Psikolog, Mahname-i Suruş, 635. sayı</w:t>
      </w:r>
    </w:p>
  </w:footnote>
  <w:footnote w:id="332">
    <w:p w:rsidR="00CA2A3A" w:rsidRDefault="00CA2A3A">
      <w:pPr>
        <w:pStyle w:val="FootnoteText"/>
        <w:ind w:firstLine="0"/>
      </w:pPr>
      <w:r>
        <w:rPr>
          <w:rStyle w:val="FootnoteReference"/>
        </w:rPr>
        <w:footnoteRef/>
      </w:r>
      <w:r>
        <w:t xml:space="preserve"> Dr. Dail Matyuza, Washington’daki George Town hastanesinden, Chicago Tribune gazetesinden, Vijename-i Cumhur-i İslami, 9. 10. 1377 (30. 12. 1998)</w:t>
      </w:r>
    </w:p>
  </w:footnote>
  <w:footnote w:id="333">
    <w:p w:rsidR="00CA2A3A" w:rsidRDefault="00CA2A3A">
      <w:pPr>
        <w:pStyle w:val="FootnoteText"/>
        <w:ind w:firstLine="0"/>
      </w:pPr>
      <w:r>
        <w:rPr>
          <w:rStyle w:val="FootnoteReference"/>
        </w:rPr>
        <w:footnoteRef/>
      </w:r>
      <w:r>
        <w:t xml:space="preserve"> a. g. e. </w:t>
      </w:r>
    </w:p>
  </w:footnote>
  <w:footnote w:id="334">
    <w:p w:rsidR="00CA2A3A" w:rsidRDefault="00CA2A3A">
      <w:pPr>
        <w:pStyle w:val="FootnoteText"/>
        <w:ind w:firstLine="0"/>
      </w:pPr>
      <w:r>
        <w:rPr>
          <w:rStyle w:val="FootnoteReference"/>
        </w:rPr>
        <w:footnoteRef/>
      </w:r>
      <w:r>
        <w:t xml:space="preserve"> Ruzname-i Cumhuri-i İslami, 4. 8. 1376 (26. 10. 1997)</w:t>
      </w:r>
    </w:p>
  </w:footnote>
  <w:footnote w:id="335">
    <w:p w:rsidR="00CA2A3A" w:rsidRDefault="00CA2A3A">
      <w:pPr>
        <w:pStyle w:val="FootnoteText"/>
        <w:ind w:firstLine="0"/>
      </w:pPr>
      <w:r>
        <w:rPr>
          <w:rStyle w:val="FootnoteReference"/>
        </w:rPr>
        <w:footnoteRef/>
      </w:r>
      <w:r>
        <w:t xml:space="preserve"> a. g. e. </w:t>
      </w:r>
    </w:p>
  </w:footnote>
  <w:footnote w:id="336">
    <w:p w:rsidR="00CA2A3A" w:rsidRDefault="00CA2A3A">
      <w:pPr>
        <w:pStyle w:val="FootnoteText"/>
        <w:ind w:firstLine="0"/>
      </w:pPr>
      <w:r>
        <w:rPr>
          <w:rStyle w:val="FootnoteReference"/>
        </w:rPr>
        <w:footnoteRef/>
      </w:r>
      <w:r>
        <w:t xml:space="preserve"> Ruzname-i Risalet, 14. 5. 1377 (5. 8. 1998)</w:t>
      </w:r>
    </w:p>
  </w:footnote>
  <w:footnote w:id="337">
    <w:p w:rsidR="00CA2A3A" w:rsidRDefault="00CA2A3A">
      <w:pPr>
        <w:pStyle w:val="FootnoteText"/>
        <w:ind w:firstLine="0"/>
      </w:pPr>
      <w:r>
        <w:rPr>
          <w:rStyle w:val="FootnoteReference"/>
        </w:rPr>
        <w:footnoteRef/>
      </w:r>
      <w:r>
        <w:t xml:space="preserve"> Ruzname-i Keyhan, 23. 1. 1375 (12. 4. 1997)</w:t>
      </w:r>
    </w:p>
  </w:footnote>
  <w:footnote w:id="338">
    <w:p w:rsidR="00CA2A3A" w:rsidRDefault="00CA2A3A">
      <w:pPr>
        <w:pStyle w:val="FootnoteText"/>
        <w:ind w:firstLine="0"/>
      </w:pPr>
      <w:r>
        <w:rPr>
          <w:rStyle w:val="FootnoteReference"/>
        </w:rPr>
        <w:footnoteRef/>
      </w:r>
      <w:r>
        <w:t xml:space="preserve"> Heftename-i Hengam, 13. sayı, s. 13 ve Tıp ve tezkiye, 23. s</w:t>
      </w:r>
      <w:r>
        <w:t>a</w:t>
      </w:r>
      <w:r>
        <w:t>yı, 1375 (1995) kışı</w:t>
      </w:r>
    </w:p>
  </w:footnote>
  <w:footnote w:id="339">
    <w:p w:rsidR="00CA2A3A" w:rsidRDefault="00CA2A3A">
      <w:pPr>
        <w:pStyle w:val="FootnoteText"/>
        <w:ind w:firstLine="0"/>
      </w:pPr>
      <w:r>
        <w:rPr>
          <w:rStyle w:val="FootnoteReference"/>
        </w:rPr>
        <w:footnoteRef/>
      </w:r>
      <w:r>
        <w:t xml:space="preserve"> Ruzname-i Cumhuri-i İslami, 23. 4. 1373 (14. 7. 1994)</w:t>
      </w:r>
    </w:p>
  </w:footnote>
  <w:footnote w:id="340">
    <w:p w:rsidR="00CA2A3A" w:rsidRDefault="00CA2A3A">
      <w:pPr>
        <w:pStyle w:val="FootnoteText"/>
        <w:ind w:firstLine="0"/>
      </w:pPr>
      <w:r>
        <w:rPr>
          <w:rStyle w:val="FootnoteReference"/>
        </w:rPr>
        <w:footnoteRef/>
      </w:r>
      <w:r>
        <w:t xml:space="preserve"> a. g. e. </w:t>
      </w:r>
    </w:p>
  </w:footnote>
  <w:footnote w:id="341">
    <w:p w:rsidR="00CA2A3A" w:rsidRDefault="00CA2A3A">
      <w:pPr>
        <w:pStyle w:val="FootnoteText"/>
        <w:ind w:firstLine="0"/>
      </w:pPr>
      <w:r>
        <w:rPr>
          <w:rStyle w:val="FootnoteReference"/>
        </w:rPr>
        <w:footnoteRef/>
      </w:r>
      <w:r>
        <w:t xml:space="preserve"> a. g. e. </w:t>
      </w:r>
    </w:p>
  </w:footnote>
  <w:footnote w:id="342">
    <w:p w:rsidR="00CA2A3A" w:rsidRDefault="00CA2A3A">
      <w:pPr>
        <w:pStyle w:val="FootnoteText"/>
        <w:ind w:firstLine="0"/>
      </w:pPr>
      <w:r>
        <w:rPr>
          <w:rStyle w:val="FootnoteReference"/>
        </w:rPr>
        <w:footnoteRef/>
      </w:r>
      <w:r>
        <w:t xml:space="preserve"> Ruzname-i Keyhan ve Cumhuri-i İslami, 14. 7. 1378 (6. 10. 1999), Cumhuri-i İslami Haber ajansından naklen </w:t>
      </w:r>
    </w:p>
  </w:footnote>
  <w:footnote w:id="343">
    <w:p w:rsidR="00CA2A3A" w:rsidRDefault="00CA2A3A">
      <w:pPr>
        <w:pStyle w:val="FootnoteText"/>
        <w:ind w:firstLine="0"/>
      </w:pPr>
      <w:r>
        <w:rPr>
          <w:rStyle w:val="FootnoteReference"/>
        </w:rPr>
        <w:footnoteRef/>
      </w:r>
      <w:r>
        <w:t xml:space="preserve"> Mecelle-i Revanpizeşki-i Beynelmileli, Ekim 1997 ve Ruzname-i Cumhuri-i İslami, 4. 8. 1376 (26. 10. 1997)</w:t>
      </w:r>
    </w:p>
  </w:footnote>
  <w:footnote w:id="344">
    <w:p w:rsidR="00CA2A3A" w:rsidRDefault="00CA2A3A">
      <w:pPr>
        <w:pStyle w:val="FootnoteText"/>
        <w:ind w:firstLine="0"/>
      </w:pPr>
      <w:r>
        <w:rPr>
          <w:rStyle w:val="FootnoteReference"/>
        </w:rPr>
        <w:footnoteRef/>
      </w:r>
      <w:r>
        <w:t xml:space="preserve"> Ruzname-i İntihab, 2. 2. 1378 (22. 4. 1999)</w:t>
      </w:r>
    </w:p>
  </w:footnote>
  <w:footnote w:id="345">
    <w:p w:rsidR="00CA2A3A" w:rsidRDefault="00CA2A3A">
      <w:pPr>
        <w:pStyle w:val="FootnoteText"/>
        <w:ind w:firstLine="0"/>
      </w:pPr>
      <w:r>
        <w:rPr>
          <w:rStyle w:val="FootnoteReference"/>
        </w:rPr>
        <w:footnoteRef/>
      </w:r>
      <w:r>
        <w:t xml:space="preserve"> Ruzname-i Hemşehri, 14. 7. 1372 (6. 10. 1993)</w:t>
      </w:r>
    </w:p>
  </w:footnote>
  <w:footnote w:id="346">
    <w:p w:rsidR="00CA2A3A" w:rsidRDefault="00CA2A3A">
      <w:pPr>
        <w:pStyle w:val="FootnoteText"/>
        <w:ind w:firstLine="0"/>
      </w:pPr>
      <w:r>
        <w:rPr>
          <w:rStyle w:val="FootnoteReference"/>
        </w:rPr>
        <w:footnoteRef/>
      </w:r>
      <w:r>
        <w:t xml:space="preserve"> CBC radyosu, Eylül, 1998, Kanada, Seyyid Ahmed Rahnema-i Garb şinasi, s. 111</w:t>
      </w:r>
    </w:p>
  </w:footnote>
  <w:footnote w:id="347">
    <w:p w:rsidR="00CA2A3A" w:rsidRDefault="00CA2A3A">
      <w:pPr>
        <w:pStyle w:val="FootnoteText"/>
        <w:ind w:firstLine="0"/>
      </w:pPr>
      <w:r>
        <w:rPr>
          <w:rStyle w:val="FootnoteReference"/>
        </w:rPr>
        <w:footnoteRef/>
      </w:r>
      <w:r>
        <w:t xml:space="preserve"> Dua-i Kumeyl, Mefatih’ul-Cinan</w:t>
      </w:r>
    </w:p>
  </w:footnote>
  <w:footnote w:id="348">
    <w:p w:rsidR="00CA2A3A" w:rsidRDefault="00CA2A3A">
      <w:pPr>
        <w:pStyle w:val="FootnoteText"/>
        <w:ind w:firstLine="0"/>
      </w:pPr>
      <w:r>
        <w:rPr>
          <w:rStyle w:val="FootnoteReference"/>
        </w:rPr>
        <w:footnoteRef/>
      </w:r>
      <w:r>
        <w:t xml:space="preserve"> Bist Goftar, s. 155</w:t>
      </w:r>
    </w:p>
  </w:footnote>
  <w:footnote w:id="349">
    <w:p w:rsidR="00CA2A3A" w:rsidRDefault="00CA2A3A">
      <w:pPr>
        <w:pStyle w:val="FootnoteText"/>
        <w:ind w:firstLine="0"/>
      </w:pPr>
      <w:r>
        <w:rPr>
          <w:rStyle w:val="FootnoteReference"/>
        </w:rPr>
        <w:footnoteRef/>
      </w:r>
      <w:r>
        <w:t xml:space="preserve"> İsra suresi, 82. ayet</w:t>
      </w:r>
    </w:p>
  </w:footnote>
  <w:footnote w:id="350">
    <w:p w:rsidR="00CA2A3A" w:rsidRDefault="00CA2A3A">
      <w:pPr>
        <w:pStyle w:val="FootnoteText"/>
        <w:ind w:firstLine="0"/>
      </w:pPr>
      <w:r>
        <w:rPr>
          <w:rStyle w:val="FootnoteReference"/>
        </w:rPr>
        <w:footnoteRef/>
      </w:r>
      <w:r>
        <w:t xml:space="preserve"> el-Mizan, c. 13, s. 255</w:t>
      </w:r>
    </w:p>
  </w:footnote>
  <w:footnote w:id="351">
    <w:p w:rsidR="00CA2A3A" w:rsidRDefault="00CA2A3A">
      <w:pPr>
        <w:pStyle w:val="FootnoteText"/>
        <w:ind w:firstLine="0"/>
      </w:pPr>
      <w:r>
        <w:rPr>
          <w:rStyle w:val="FootnoteReference"/>
        </w:rPr>
        <w:footnoteRef/>
      </w:r>
      <w:r>
        <w:t xml:space="preserve"> Şeyh Reziyuddin Tebersi, Mekarim’ul-Ahlak, s. 363- 394</w:t>
      </w:r>
    </w:p>
  </w:footnote>
  <w:footnote w:id="352">
    <w:p w:rsidR="00CA2A3A" w:rsidRDefault="00CA2A3A">
      <w:pPr>
        <w:pStyle w:val="FootnoteText"/>
        <w:ind w:firstLine="0"/>
      </w:pPr>
      <w:r>
        <w:rPr>
          <w:rStyle w:val="FootnoteReference"/>
        </w:rPr>
        <w:footnoteRef/>
      </w:r>
      <w:r>
        <w:t xml:space="preserve"> “Ey Allahım! Cebrail’in indirdiği Kur’an – ki şüphesiz o, bizim k</w:t>
      </w:r>
      <w:r>
        <w:t>a</w:t>
      </w:r>
      <w:r>
        <w:t>tımızda Ana Kitab’ta mevcut, yüce ve hikmet dolu bir Kitab’tır- hakkına; senden şifanla bana ş</w:t>
      </w:r>
      <w:r>
        <w:t>i</w:t>
      </w:r>
      <w:r>
        <w:t>fa vermeni, devanla beni tedavi etmeni ve bana belalarından esenlik vermeni dil</w:t>
      </w:r>
      <w:r>
        <w:t>e</w:t>
      </w:r>
      <w:r>
        <w:t>rim. “</w:t>
      </w:r>
    </w:p>
  </w:footnote>
  <w:footnote w:id="353">
    <w:p w:rsidR="00CA2A3A" w:rsidRDefault="00CA2A3A">
      <w:pPr>
        <w:pStyle w:val="FootnoteText"/>
        <w:ind w:firstLine="0"/>
      </w:pPr>
      <w:r>
        <w:rPr>
          <w:rStyle w:val="FootnoteReference"/>
        </w:rPr>
        <w:footnoteRef/>
      </w:r>
      <w:r>
        <w:t xml:space="preserve"> a. g. e. , s. 390</w:t>
      </w:r>
    </w:p>
  </w:footnote>
  <w:footnote w:id="354">
    <w:p w:rsidR="00CA2A3A" w:rsidRDefault="00CA2A3A">
      <w:pPr>
        <w:pStyle w:val="FootnoteText"/>
        <w:ind w:firstLine="0"/>
      </w:pPr>
      <w:r>
        <w:rPr>
          <w:rStyle w:val="FootnoteReference"/>
        </w:rPr>
        <w:footnoteRef/>
      </w:r>
      <w:r>
        <w:t xml:space="preserve"> Ali Rıza Nikbeht Nesrabadi, Payanname-i Karşinasi-i Erşed-i Amuzeş-i Perestari, Danişgah-i Terbiyet Moderris, 1992, Berresi-i Mizan-i Ava-i Kur’an-i Kerim ber Kahiş-i Dert de’d ez İmal-i Cerr</w:t>
      </w:r>
      <w:r>
        <w:t>a</w:t>
      </w:r>
      <w:r>
        <w:t>hi-i Şikem</w:t>
      </w:r>
    </w:p>
  </w:footnote>
  <w:footnote w:id="355">
    <w:p w:rsidR="00CA2A3A" w:rsidRDefault="00CA2A3A">
      <w:pPr>
        <w:pStyle w:val="FootnoteText"/>
        <w:ind w:firstLine="0"/>
      </w:pPr>
      <w:r>
        <w:rPr>
          <w:rStyle w:val="FootnoteReference"/>
        </w:rPr>
        <w:footnoteRef/>
      </w:r>
      <w:r>
        <w:t xml:space="preserve"> Murtaza Mantıki, Cihan-i Şigeft-i Derun der Tıbbi İslami, Seminar-i Beynelmil</w:t>
      </w:r>
      <w:r>
        <w:t>e</w:t>
      </w:r>
      <w:r>
        <w:t>li-i Tarih-i Pizeşki der İslam ve İran, 1371 (1992)</w:t>
      </w:r>
    </w:p>
  </w:footnote>
  <w:footnote w:id="356">
    <w:p w:rsidR="00CA2A3A" w:rsidRDefault="00CA2A3A">
      <w:pPr>
        <w:pStyle w:val="FootnoteText"/>
        <w:ind w:firstLine="0"/>
      </w:pPr>
      <w:r>
        <w:rPr>
          <w:rStyle w:val="FootnoteReference"/>
        </w:rPr>
        <w:footnoteRef/>
      </w:r>
      <w:r>
        <w:t xml:space="preserve"> Dr. Sanei-i Nesrabadi, Caygah-i Refi-i Kur’an der pejuheşha-i Tıbb-i İslami, Neşriye-i Tıb ve Tezkiye, 23 sayı, 1375 (1996) kışı, s. 69 ve 70</w:t>
      </w:r>
    </w:p>
  </w:footnote>
  <w:footnote w:id="357">
    <w:p w:rsidR="00CA2A3A" w:rsidRDefault="00CA2A3A">
      <w:pPr>
        <w:pStyle w:val="FootnoteText"/>
        <w:ind w:firstLine="0"/>
      </w:pPr>
      <w:r>
        <w:rPr>
          <w:rStyle w:val="FootnoteReference"/>
        </w:rPr>
        <w:footnoteRef/>
      </w:r>
      <w:r>
        <w:t xml:space="preserve"> Ruzname-i Keyhan, 21. 9. 1378 (12. 12. 1999)</w:t>
      </w:r>
    </w:p>
  </w:footnote>
  <w:footnote w:id="358">
    <w:p w:rsidR="00CA2A3A" w:rsidRDefault="00CA2A3A">
      <w:pPr>
        <w:pStyle w:val="FootnoteText"/>
        <w:ind w:firstLine="0"/>
      </w:pPr>
      <w:r>
        <w:rPr>
          <w:rStyle w:val="FootnoteReference"/>
        </w:rPr>
        <w:footnoteRef/>
      </w:r>
      <w:r>
        <w:t xml:space="preserve"> Bak. Neşriye-i Mikat, 25. sayı, 1377 (1998) Sonbaharı</w:t>
      </w:r>
    </w:p>
  </w:footnote>
  <w:footnote w:id="359">
    <w:p w:rsidR="00CA2A3A" w:rsidRDefault="00CA2A3A">
      <w:pPr>
        <w:pStyle w:val="FootnoteText"/>
        <w:ind w:firstLine="0"/>
      </w:pPr>
      <w:r>
        <w:rPr>
          <w:rStyle w:val="FootnoteReference"/>
        </w:rPr>
        <w:footnoteRef/>
      </w:r>
      <w:r>
        <w:t xml:space="preserve"> Allame Muhammed Taki Caferi, Felsefe ve Hedefe Zindegi, s. 16</w:t>
      </w:r>
    </w:p>
  </w:footnote>
  <w:footnote w:id="360">
    <w:p w:rsidR="00CA2A3A" w:rsidRDefault="00CA2A3A">
      <w:pPr>
        <w:pStyle w:val="FootnoteText"/>
        <w:ind w:firstLine="0"/>
      </w:pPr>
      <w:r>
        <w:rPr>
          <w:rStyle w:val="FootnoteReference"/>
        </w:rPr>
        <w:footnoteRef/>
      </w:r>
      <w:r>
        <w:t xml:space="preserve"> Mevlana’ya isnat edilen bir gazel, Dr. Zebihullah Sefa, Tarih-i Ulum ve Edeb</w:t>
      </w:r>
      <w:r>
        <w:t>i</w:t>
      </w:r>
      <w:r>
        <w:t>yat-i İran, s. 173</w:t>
      </w:r>
    </w:p>
  </w:footnote>
  <w:footnote w:id="361">
    <w:p w:rsidR="00CA2A3A" w:rsidRDefault="00CA2A3A">
      <w:pPr>
        <w:pStyle w:val="FootnoteText"/>
        <w:ind w:firstLine="0"/>
      </w:pPr>
      <w:r>
        <w:rPr>
          <w:rStyle w:val="FootnoteReference"/>
        </w:rPr>
        <w:footnoteRef/>
      </w:r>
      <w:r>
        <w:t xml:space="preserve"> Üstat Şehit Murtaza Mutahhari, İlel-i Gerayiş be Maddi Geri, s. 126</w:t>
      </w:r>
    </w:p>
  </w:footnote>
  <w:footnote w:id="362">
    <w:p w:rsidR="00CA2A3A" w:rsidRDefault="00CA2A3A">
      <w:pPr>
        <w:pStyle w:val="FootnoteText"/>
        <w:ind w:firstLine="0"/>
      </w:pPr>
      <w:r>
        <w:rPr>
          <w:rStyle w:val="FootnoteReference"/>
        </w:rPr>
        <w:footnoteRef/>
      </w:r>
      <w:r>
        <w:t xml:space="preserve"> Oriana Fallachi, Name be Kudeki ke Hergez Zade Neşod, s. 5</w:t>
      </w:r>
    </w:p>
  </w:footnote>
  <w:footnote w:id="363">
    <w:p w:rsidR="00CA2A3A" w:rsidRDefault="00CA2A3A">
      <w:pPr>
        <w:pStyle w:val="FootnoteText"/>
        <w:ind w:firstLine="0"/>
      </w:pPr>
      <w:r>
        <w:rPr>
          <w:rStyle w:val="FootnoteReference"/>
        </w:rPr>
        <w:footnoteRef/>
      </w:r>
      <w:r>
        <w:t xml:space="preserve"> Üstat Mutahhari, a. g. e. s. 71 ve 72</w:t>
      </w:r>
    </w:p>
  </w:footnote>
  <w:footnote w:id="364">
    <w:p w:rsidR="00CA2A3A" w:rsidRDefault="00CA2A3A">
      <w:pPr>
        <w:pStyle w:val="FootnoteText"/>
        <w:ind w:firstLine="0"/>
      </w:pPr>
      <w:r>
        <w:rPr>
          <w:rStyle w:val="FootnoteReference"/>
        </w:rPr>
        <w:footnoteRef/>
      </w:r>
      <w:r>
        <w:t xml:space="preserve"> Kurun-i Vusta (Medieval Ages –orta çağ-), (325- 1300) Orta çağ b</w:t>
      </w:r>
      <w:r>
        <w:t>a</w:t>
      </w:r>
      <w:r>
        <w:t>tının oldukça uzun bir dönemidir. Miladi, 4. asırda başlamış olup, 14. asra yani Rönesans dönem</w:t>
      </w:r>
      <w:r>
        <w:t>i</w:t>
      </w:r>
      <w:r>
        <w:t xml:space="preserve">ne kadar devam etmiştir. </w:t>
      </w:r>
    </w:p>
  </w:footnote>
  <w:footnote w:id="365">
    <w:p w:rsidR="00CA2A3A" w:rsidRDefault="00CA2A3A">
      <w:pPr>
        <w:pStyle w:val="FootnoteText"/>
        <w:ind w:firstLine="0"/>
      </w:pPr>
      <w:r>
        <w:rPr>
          <w:rStyle w:val="FootnoteReference"/>
        </w:rPr>
        <w:footnoteRef/>
      </w:r>
      <w:r>
        <w:t xml:space="preserve"> Al-i İmran. 83</w:t>
      </w:r>
    </w:p>
  </w:footnote>
  <w:footnote w:id="366">
    <w:p w:rsidR="00CA2A3A" w:rsidRDefault="00CA2A3A">
      <w:pPr>
        <w:pStyle w:val="FootnoteText"/>
        <w:ind w:firstLine="0"/>
      </w:pPr>
      <w:r>
        <w:rPr>
          <w:rStyle w:val="FootnoteReference"/>
        </w:rPr>
        <w:footnoteRef/>
      </w:r>
      <w:r>
        <w:t xml:space="preserve"> Devrim muhafızlarının Ayetullah Hamenei ile yaptığı bir görüşm</w:t>
      </w:r>
      <w:r>
        <w:t>e</w:t>
      </w:r>
      <w:r>
        <w:t>de, 21. 8. 1378 (12. 11. 1999)</w:t>
      </w:r>
    </w:p>
  </w:footnote>
  <w:footnote w:id="367">
    <w:p w:rsidR="00CA2A3A" w:rsidRDefault="00CA2A3A">
      <w:pPr>
        <w:pStyle w:val="FootnoteText"/>
        <w:ind w:firstLine="0"/>
      </w:pPr>
      <w:r>
        <w:rPr>
          <w:rStyle w:val="FootnoteReference"/>
        </w:rPr>
        <w:footnoteRef/>
      </w:r>
      <w:r>
        <w:t xml:space="preserve"> Devrim muhafızlarının Ayetullah Hamenei ile yaptığı görü</w:t>
      </w:r>
      <w:r>
        <w:t>ş</w:t>
      </w:r>
      <w:r>
        <w:t>mede, 21. 8. 1378 (12. 11. 1999)</w:t>
      </w:r>
    </w:p>
  </w:footnote>
  <w:footnote w:id="368">
    <w:p w:rsidR="00CA2A3A" w:rsidRDefault="00CA2A3A">
      <w:pPr>
        <w:pStyle w:val="FootnoteText"/>
        <w:ind w:firstLine="0"/>
      </w:pPr>
      <w:r>
        <w:rPr>
          <w:rStyle w:val="FootnoteReference"/>
        </w:rPr>
        <w:footnoteRef/>
      </w:r>
      <w:r>
        <w:t xml:space="preserve"> David Hume (1711- 1766) İngiliz Filozofu</w:t>
      </w:r>
    </w:p>
  </w:footnote>
  <w:footnote w:id="369">
    <w:p w:rsidR="00CA2A3A" w:rsidRDefault="00CA2A3A">
      <w:pPr>
        <w:pStyle w:val="FootnoteText"/>
        <w:ind w:firstLine="0"/>
      </w:pPr>
      <w:r>
        <w:rPr>
          <w:rStyle w:val="FootnoteReference"/>
        </w:rPr>
        <w:footnoteRef/>
      </w:r>
      <w:r>
        <w:t xml:space="preserve"> B. A. W. Russell, İngiliz Filozofu</w:t>
      </w:r>
    </w:p>
  </w:footnote>
  <w:footnote w:id="370">
    <w:p w:rsidR="00CA2A3A" w:rsidRDefault="00CA2A3A">
      <w:pPr>
        <w:pStyle w:val="FootnoteText"/>
        <w:ind w:firstLine="0"/>
      </w:pPr>
      <w:r>
        <w:rPr>
          <w:rStyle w:val="FootnoteReference"/>
        </w:rPr>
        <w:footnoteRef/>
      </w:r>
      <w:r>
        <w:t xml:space="preserve"> Neşriyye-i Pertov, 23. 9. 1378 (14. 12. 1999)</w:t>
      </w:r>
    </w:p>
  </w:footnote>
  <w:footnote w:id="371">
    <w:p w:rsidR="00CA2A3A" w:rsidRDefault="00CA2A3A">
      <w:pPr>
        <w:pStyle w:val="FootnoteText"/>
        <w:ind w:firstLine="0"/>
      </w:pPr>
      <w:r>
        <w:rPr>
          <w:rStyle w:val="FootnoteReference"/>
        </w:rPr>
        <w:footnoteRef/>
      </w:r>
      <w:r>
        <w:t xml:space="preserve"> Subh yayınıyla yaptığı bir röportaj, 27. 7. 1374</w:t>
      </w:r>
    </w:p>
  </w:footnote>
  <w:footnote w:id="372">
    <w:p w:rsidR="00CA2A3A" w:rsidRDefault="00CA2A3A">
      <w:pPr>
        <w:pStyle w:val="FootnoteText"/>
        <w:ind w:firstLine="0"/>
      </w:pPr>
      <w:r>
        <w:rPr>
          <w:rStyle w:val="FootnoteReference"/>
        </w:rPr>
        <w:footnoteRef/>
      </w:r>
      <w:r>
        <w:t xml:space="preserve"> Hz. İmam </w:t>
      </w:r>
      <w:r>
        <w:rPr>
          <w:sz w:val="8"/>
        </w:rPr>
        <w:t>(Allah’ın rahmeti üzerine olsun)</w:t>
      </w:r>
      <w:r>
        <w:t xml:space="preserve"> bu konuda şöyle buyurmuştur: “İnsanı tanıdığını iddia </w:t>
      </w:r>
      <w:r>
        <w:t>e</w:t>
      </w:r>
      <w:r>
        <w:t>denler, sadece insanın bir görüntüsünü derk edebilmişle</w:t>
      </w:r>
      <w:r>
        <w:t>r</w:t>
      </w:r>
      <w:r>
        <w:t>dir. Üstelik onlar, insanı değil, insanın hayvanlığından bir görüntüyü tanımışlardır ve onun insan olduğunu sanmışlardır. “ (Sahife-i Nur, c. 8, s. 6)</w:t>
      </w:r>
    </w:p>
  </w:footnote>
  <w:footnote w:id="373">
    <w:p w:rsidR="00CA2A3A" w:rsidRDefault="00CA2A3A">
      <w:pPr>
        <w:pStyle w:val="FootnoteText"/>
        <w:ind w:firstLine="0"/>
      </w:pPr>
      <w:r>
        <w:rPr>
          <w:rStyle w:val="FootnoteReference"/>
        </w:rPr>
        <w:footnoteRef/>
      </w:r>
      <w:r>
        <w:t xml:space="preserve"> Üniversiteli gönüllüler ordusunun kampına katılan öğrencil</w:t>
      </w:r>
      <w:r>
        <w:t>e</w:t>
      </w:r>
      <w:r>
        <w:t>rin, Ayetullah Hamenei ile yaptığı bir görüşmede, 14. 6. 1378 (5. 9. 1999)</w:t>
      </w:r>
    </w:p>
  </w:footnote>
  <w:footnote w:id="374">
    <w:p w:rsidR="00CA2A3A" w:rsidRDefault="00CA2A3A">
      <w:pPr>
        <w:pStyle w:val="FootnoteText"/>
        <w:ind w:firstLine="0"/>
      </w:pPr>
      <w:r>
        <w:rPr>
          <w:rStyle w:val="FootnoteReference"/>
        </w:rPr>
        <w:footnoteRef/>
      </w:r>
      <w:r>
        <w:t xml:space="preserve"> Modern kavramı, Latince olan “Modo” kökünden türemiştir. Bu kavram köken ol</w:t>
      </w:r>
      <w:r>
        <w:t>a</w:t>
      </w:r>
      <w:r>
        <w:t>rak güne uygun (Of today) veya tedavülde olmak (What is current?) anlamındadır. Modernizm ise Avrupa ve K</w:t>
      </w:r>
      <w:r>
        <w:t>u</w:t>
      </w:r>
      <w:r>
        <w:t>zey Amerika’da son yüz yıllarda, özellikle de yirminci yüz yılın başla</w:t>
      </w:r>
      <w:r>
        <w:t>n</w:t>
      </w:r>
      <w:r>
        <w:t>gıcında ortaya çıkan aklani düşünce ve yeni medeniyetin adıdır. (Seyyid Ahmed Rahnema-i Garb şinasi, s . 99)</w:t>
      </w:r>
    </w:p>
  </w:footnote>
  <w:footnote w:id="375">
    <w:p w:rsidR="00CA2A3A" w:rsidRDefault="00CA2A3A">
      <w:pPr>
        <w:pStyle w:val="FootnoteText"/>
        <w:ind w:firstLine="0"/>
      </w:pPr>
      <w:r>
        <w:rPr>
          <w:rStyle w:val="FootnoteReference"/>
        </w:rPr>
        <w:footnoteRef/>
      </w:r>
      <w:r>
        <w:t xml:space="preserve"> Felsefe ve Hedef-i Zindegi, s. 18</w:t>
      </w:r>
    </w:p>
  </w:footnote>
  <w:footnote w:id="376">
    <w:p w:rsidR="00CA2A3A" w:rsidRDefault="00CA2A3A">
      <w:pPr>
        <w:pStyle w:val="FootnoteText"/>
        <w:ind w:firstLine="0"/>
      </w:pPr>
      <w:r>
        <w:rPr>
          <w:rStyle w:val="FootnoteReference"/>
        </w:rPr>
        <w:footnoteRef/>
      </w:r>
      <w:r>
        <w:t xml:space="preserve"> Neşriye-i Peyam-i UNESCO, 243. sayı</w:t>
      </w:r>
    </w:p>
  </w:footnote>
  <w:footnote w:id="377">
    <w:p w:rsidR="00CA2A3A" w:rsidRDefault="00CA2A3A">
      <w:pPr>
        <w:pStyle w:val="FootnoteText"/>
        <w:ind w:firstLine="0"/>
      </w:pPr>
      <w:r>
        <w:rPr>
          <w:rStyle w:val="FootnoteReference"/>
        </w:rPr>
        <w:footnoteRef/>
      </w:r>
      <w:r>
        <w:t xml:space="preserve"> Halim Herbert, Fransız bilgini, üçüncü dünya ülkelerinde araştı</w:t>
      </w:r>
      <w:r>
        <w:t>r</w:t>
      </w:r>
      <w:r>
        <w:t>macı, Fransa Lion şehrindeki Mescid’ur-Rahman’da yaptığı bir k</w:t>
      </w:r>
      <w:r>
        <w:t>o</w:t>
      </w:r>
      <w:r>
        <w:t xml:space="preserve">nuşma, 1983, Name-i Ferheng, 1375 (1996) Yazı </w:t>
      </w:r>
    </w:p>
  </w:footnote>
  <w:footnote w:id="378">
    <w:p w:rsidR="00CA2A3A" w:rsidRDefault="00CA2A3A">
      <w:pPr>
        <w:pStyle w:val="FootnoteText"/>
        <w:ind w:firstLine="0"/>
      </w:pPr>
      <w:r>
        <w:rPr>
          <w:rStyle w:val="FootnoteReference"/>
        </w:rPr>
        <w:footnoteRef/>
      </w:r>
      <w:r>
        <w:t xml:space="preserve"> İran dış işleri bakanlığı araştırmalar defterinde yaptığı bir konuşma, Mecelle-i K</w:t>
      </w:r>
      <w:r>
        <w:t>e</w:t>
      </w:r>
      <w:r>
        <w:t>lime-i Danişju, 15. sayı, 17. 3. 1373 (7. 6. 1994)</w:t>
      </w:r>
    </w:p>
  </w:footnote>
  <w:footnote w:id="379">
    <w:p w:rsidR="00CA2A3A" w:rsidRDefault="00CA2A3A">
      <w:pPr>
        <w:pStyle w:val="FootnoteText"/>
        <w:ind w:firstLine="0"/>
      </w:pPr>
      <w:r>
        <w:rPr>
          <w:rStyle w:val="FootnoteReference"/>
        </w:rPr>
        <w:footnoteRef/>
      </w:r>
      <w:r>
        <w:t xml:space="preserve"> Keyhan-i Ferhengi, 120. sayı</w:t>
      </w:r>
    </w:p>
  </w:footnote>
  <w:footnote w:id="380">
    <w:p w:rsidR="00CA2A3A" w:rsidRDefault="00CA2A3A">
      <w:pPr>
        <w:pStyle w:val="FootnoteText"/>
        <w:ind w:firstLine="0"/>
      </w:pPr>
      <w:r>
        <w:rPr>
          <w:rStyle w:val="FootnoteReference"/>
        </w:rPr>
        <w:footnoteRef/>
      </w:r>
      <w:r>
        <w:t xml:space="preserve"> Arnold Toynbee, meşhur İngiliz filozofu ve yazarıdır. (1889- 1975), Dünya med</w:t>
      </w:r>
      <w:r>
        <w:t>e</w:t>
      </w:r>
      <w:r>
        <w:t xml:space="preserve">niyetleri hakkında bir çok kitaplar da yazmıştır. </w:t>
      </w:r>
    </w:p>
  </w:footnote>
  <w:footnote w:id="381">
    <w:p w:rsidR="00CA2A3A" w:rsidRDefault="00CA2A3A">
      <w:pPr>
        <w:pStyle w:val="FootnoteText"/>
        <w:ind w:firstLine="0"/>
      </w:pPr>
      <w:r>
        <w:rPr>
          <w:rStyle w:val="FootnoteReference"/>
        </w:rPr>
        <w:footnoteRef/>
      </w:r>
      <w:r>
        <w:t xml:space="preserve"> Ali Ekber Kesai, Cihani İmruz ve Ferda, s. 250</w:t>
      </w:r>
    </w:p>
  </w:footnote>
  <w:footnote w:id="382">
    <w:p w:rsidR="00CA2A3A" w:rsidRDefault="00CA2A3A">
      <w:pPr>
        <w:pStyle w:val="FootnoteText"/>
        <w:ind w:firstLine="0"/>
      </w:pPr>
      <w:r>
        <w:rPr>
          <w:rStyle w:val="FootnoteReference"/>
        </w:rPr>
        <w:footnoteRef/>
      </w:r>
      <w:r>
        <w:t xml:space="preserve"> Üniversiteli gönüllülerin kampına katılan üniversitelilerin Ayetullah Hamenei ile yaptığı bir görüşme, 14. 6. 1378 (5. 9. 1999)</w:t>
      </w:r>
    </w:p>
  </w:footnote>
  <w:footnote w:id="383">
    <w:p w:rsidR="00CA2A3A" w:rsidRDefault="00CA2A3A">
      <w:pPr>
        <w:pStyle w:val="FootnoteText"/>
        <w:ind w:firstLine="0"/>
      </w:pPr>
      <w:r>
        <w:rPr>
          <w:rStyle w:val="FootnoteReference"/>
        </w:rPr>
        <w:footnoteRef/>
      </w:r>
      <w:r>
        <w:t xml:space="preserve"> bak. Usul-i Kafi, c. 1, Kitab’ul-Akl-i Ve’l-Cehl, s. 30-79</w:t>
      </w:r>
    </w:p>
  </w:footnote>
  <w:footnote w:id="384">
    <w:p w:rsidR="00CA2A3A" w:rsidRDefault="00CA2A3A">
      <w:pPr>
        <w:pStyle w:val="FootnoteText"/>
        <w:ind w:firstLine="0"/>
      </w:pPr>
      <w:r>
        <w:rPr>
          <w:rStyle w:val="FootnoteReference"/>
        </w:rPr>
        <w:footnoteRef/>
      </w:r>
      <w:r>
        <w:t xml:space="preserve"> İnsani Kamil, s. 90-91</w:t>
      </w:r>
    </w:p>
  </w:footnote>
  <w:footnote w:id="385">
    <w:p w:rsidR="00CA2A3A" w:rsidRDefault="00CA2A3A">
      <w:pPr>
        <w:pStyle w:val="FootnoteText"/>
        <w:ind w:firstLine="0"/>
      </w:pPr>
      <w:r>
        <w:rPr>
          <w:rStyle w:val="FootnoteReference"/>
        </w:rPr>
        <w:footnoteRef/>
      </w:r>
      <w:r>
        <w:t xml:space="preserve"> Neşriye Name-i İnkılab-i İslami, 22. sayı, Behmen. 1365 (Ocak, 1986), Alma</w:t>
      </w:r>
      <w:r>
        <w:t>n</w:t>
      </w:r>
      <w:r>
        <w:t>ya Haber ajansından naklen</w:t>
      </w:r>
    </w:p>
  </w:footnote>
  <w:footnote w:id="386">
    <w:p w:rsidR="00CA2A3A" w:rsidRDefault="00CA2A3A">
      <w:pPr>
        <w:pStyle w:val="FootnoteText"/>
        <w:ind w:firstLine="0"/>
      </w:pPr>
      <w:r>
        <w:rPr>
          <w:rStyle w:val="FootnoteReference"/>
        </w:rPr>
        <w:footnoteRef/>
      </w:r>
      <w:r>
        <w:t xml:space="preserve"> Mecelle-i Marifet, 1. sayı, üçüncü yıl, 1373 (1992) yazı</w:t>
      </w:r>
    </w:p>
  </w:footnote>
  <w:footnote w:id="387">
    <w:p w:rsidR="00CA2A3A" w:rsidRDefault="00CA2A3A">
      <w:pPr>
        <w:pStyle w:val="FootnoteText"/>
        <w:ind w:firstLine="0"/>
      </w:pPr>
      <w:r>
        <w:rPr>
          <w:rStyle w:val="FootnoteReference"/>
        </w:rPr>
        <w:footnoteRef/>
      </w:r>
      <w:r>
        <w:t xml:space="preserve"> Mecelle-i Peyam-i Zen, İntişarat-i Defter-i Tebligat-i İslami-i Kum, Eylül, 1995</w:t>
      </w:r>
    </w:p>
  </w:footnote>
  <w:footnote w:id="388">
    <w:p w:rsidR="00CA2A3A" w:rsidRDefault="00CA2A3A">
      <w:pPr>
        <w:pStyle w:val="FootnoteText"/>
        <w:ind w:firstLine="0"/>
      </w:pPr>
      <w:r>
        <w:rPr>
          <w:rStyle w:val="FootnoteReference"/>
        </w:rPr>
        <w:footnoteRef/>
      </w:r>
      <w:r>
        <w:t xml:space="preserve"> Susen Sefaverdi, Restahizi der tariki, s. 76- 80</w:t>
      </w:r>
    </w:p>
  </w:footnote>
  <w:footnote w:id="389">
    <w:p w:rsidR="00CA2A3A" w:rsidRDefault="00CA2A3A">
      <w:pPr>
        <w:pStyle w:val="FootnoteText"/>
        <w:ind w:firstLine="0"/>
      </w:pPr>
      <w:r>
        <w:rPr>
          <w:rStyle w:val="FootnoteReference"/>
        </w:rPr>
        <w:footnoteRef/>
      </w:r>
      <w:r>
        <w:t xml:space="preserve"> Hasan’es-Said, İslam ve Garb, Şakir Kesrai’nin tercümesi, s. 166 ve 67</w:t>
      </w:r>
    </w:p>
  </w:footnote>
  <w:footnote w:id="390">
    <w:p w:rsidR="00CA2A3A" w:rsidRDefault="00CA2A3A">
      <w:pPr>
        <w:pStyle w:val="FootnoteText"/>
        <w:ind w:firstLine="0"/>
      </w:pPr>
      <w:r>
        <w:rPr>
          <w:rStyle w:val="FootnoteReference"/>
        </w:rPr>
        <w:footnoteRef/>
      </w:r>
      <w:r>
        <w:t xml:space="preserve"> Örneğin, insanbilimde Hıristiyan seçkin düşünürlerden biri olan Augustine de i</w:t>
      </w:r>
      <w:r>
        <w:t>n</w:t>
      </w:r>
      <w:r>
        <w:t>sanın zatı gereği günahkar olduğunu iddia etmiştir. Augustine’in görüşü, insanın mu</w:t>
      </w:r>
      <w:r>
        <w:t>t</w:t>
      </w:r>
      <w:r>
        <w:t>lak olarak Allah’tan koptuğu ve Allah şehrinin mahiyetinin (manevi hayatın) yeryüzü şehrinden (maddi h</w:t>
      </w:r>
      <w:r>
        <w:t>a</w:t>
      </w:r>
      <w:r>
        <w:t xml:space="preserve">yattan) ayrılığı esasına dayalıdır. </w:t>
      </w:r>
    </w:p>
  </w:footnote>
  <w:footnote w:id="391">
    <w:p w:rsidR="00CA2A3A" w:rsidRDefault="00CA2A3A">
      <w:pPr>
        <w:pStyle w:val="FootnoteText"/>
        <w:ind w:firstLine="0"/>
      </w:pPr>
      <w:r>
        <w:rPr>
          <w:rStyle w:val="FootnoteReference"/>
        </w:rPr>
        <w:footnoteRef/>
      </w:r>
      <w:r>
        <w:t xml:space="preserve"> İslam cumhuriyetinin İngilizce radyosuyla yaptığı bir röportaj, Ruzname-i Cumhuri-i İslami, 27. 5. 77 (18. 8. 1998)</w:t>
      </w:r>
    </w:p>
  </w:footnote>
  <w:footnote w:id="392">
    <w:p w:rsidR="00CA2A3A" w:rsidRDefault="00CA2A3A">
      <w:pPr>
        <w:pStyle w:val="FootnoteText"/>
        <w:ind w:firstLine="0"/>
      </w:pPr>
      <w:r>
        <w:rPr>
          <w:rStyle w:val="FootnoteReference"/>
        </w:rPr>
        <w:footnoteRef/>
      </w:r>
      <w:r>
        <w:t xml:space="preserve"> Feslname-i Huzur, 24. sayı, 1377 (1998) yazı </w:t>
      </w:r>
    </w:p>
  </w:footnote>
  <w:footnote w:id="393">
    <w:p w:rsidR="00CA2A3A" w:rsidRDefault="00CA2A3A">
      <w:pPr>
        <w:pStyle w:val="FootnoteText"/>
        <w:ind w:firstLine="0"/>
      </w:pPr>
      <w:r>
        <w:rPr>
          <w:rStyle w:val="FootnoteReference"/>
        </w:rPr>
        <w:footnoteRef/>
      </w:r>
      <w:r>
        <w:t xml:space="preserve"> Muhammad Legenhausen, Amerika Texas Üniversitesinden felsefe doktorasına s</w:t>
      </w:r>
      <w:r>
        <w:t>a</w:t>
      </w:r>
      <w:r>
        <w:t xml:space="preserve">hiptir. Prof. Legenhausen, on yıl Raise ve Texas üniversitesinde felsefe dersleri vermiştir. 1983 yılında da İslam dinini kabul etmiştir. </w:t>
      </w:r>
    </w:p>
  </w:footnote>
  <w:footnote w:id="394">
    <w:p w:rsidR="00CA2A3A" w:rsidRDefault="00CA2A3A">
      <w:pPr>
        <w:pStyle w:val="FootnoteText"/>
        <w:ind w:firstLine="0"/>
      </w:pPr>
      <w:r>
        <w:rPr>
          <w:rStyle w:val="FootnoteReference"/>
        </w:rPr>
        <w:footnoteRef/>
      </w:r>
      <w:r>
        <w:t xml:space="preserve"> Pertov dergisiyle yaptığı bir röportaj, 3. ön sayı, 19. 11. 1377 (8. 2. 1999)</w:t>
      </w:r>
    </w:p>
  </w:footnote>
  <w:footnote w:id="395">
    <w:p w:rsidR="00CA2A3A" w:rsidRDefault="00CA2A3A">
      <w:pPr>
        <w:pStyle w:val="FootnoteText"/>
        <w:ind w:firstLine="0"/>
      </w:pPr>
      <w:r>
        <w:rPr>
          <w:rStyle w:val="FootnoteReference"/>
        </w:rPr>
        <w:footnoteRef/>
      </w:r>
      <w:r>
        <w:t xml:space="preserve"> Ra’d (13), 28. ayet</w:t>
      </w:r>
    </w:p>
  </w:footnote>
  <w:footnote w:id="396">
    <w:p w:rsidR="00CA2A3A" w:rsidRDefault="00CA2A3A">
      <w:pPr>
        <w:pStyle w:val="FootnoteText"/>
        <w:ind w:firstLine="0"/>
      </w:pPr>
      <w:r>
        <w:rPr>
          <w:rStyle w:val="FootnoteReference"/>
        </w:rPr>
        <w:footnoteRef/>
      </w:r>
      <w:r>
        <w:t xml:space="preserve"> En’am (16), 82. ayet</w:t>
      </w:r>
    </w:p>
  </w:footnote>
  <w:footnote w:id="397">
    <w:p w:rsidR="00CA2A3A" w:rsidRDefault="00CA2A3A">
      <w:pPr>
        <w:pStyle w:val="FootnoteText"/>
        <w:ind w:firstLine="0"/>
      </w:pPr>
      <w:r>
        <w:rPr>
          <w:rStyle w:val="FootnoteReference"/>
        </w:rPr>
        <w:footnoteRef/>
      </w:r>
      <w:r>
        <w:t xml:space="preserve"> Tesnif-u Gurer’ul-Hikem, Abdulvahit b. Muhammed Temimi Amedi, Mustafa D</w:t>
      </w:r>
      <w:r>
        <w:t>i</w:t>
      </w:r>
      <w:r>
        <w:t>rayeti, s. 88</w:t>
      </w:r>
    </w:p>
  </w:footnote>
  <w:footnote w:id="398">
    <w:p w:rsidR="00CA2A3A" w:rsidRDefault="00CA2A3A">
      <w:pPr>
        <w:pStyle w:val="FootnoteText"/>
        <w:ind w:firstLine="0"/>
      </w:pPr>
      <w:r>
        <w:rPr>
          <w:rStyle w:val="FootnoteReference"/>
        </w:rPr>
        <w:footnoteRef/>
      </w:r>
      <w:r>
        <w:t xml:space="preserve"> a.g.e.</w:t>
      </w:r>
    </w:p>
  </w:footnote>
  <w:footnote w:id="399">
    <w:p w:rsidR="00CA2A3A" w:rsidRDefault="00CA2A3A">
      <w:pPr>
        <w:pStyle w:val="FootnoteText"/>
        <w:ind w:firstLine="0"/>
      </w:pPr>
      <w:r>
        <w:rPr>
          <w:rStyle w:val="FootnoteReference"/>
        </w:rPr>
        <w:footnoteRef/>
      </w:r>
      <w:r>
        <w:t xml:space="preserve"> Mizan’ul-Hikmet, c. 3, s. 370</w:t>
      </w:r>
    </w:p>
  </w:footnote>
  <w:footnote w:id="400">
    <w:p w:rsidR="00CA2A3A" w:rsidRDefault="00CA2A3A">
      <w:pPr>
        <w:pStyle w:val="FootnoteText"/>
        <w:ind w:firstLine="0"/>
      </w:pPr>
      <w:r>
        <w:rPr>
          <w:rStyle w:val="FootnoteReference"/>
        </w:rPr>
        <w:footnoteRef/>
      </w:r>
      <w:r>
        <w:t xml:space="preserve"> Üstat Mutahhari, İlel-i Gerayiş be maddi geri, s. 204</w:t>
      </w:r>
    </w:p>
  </w:footnote>
  <w:footnote w:id="401">
    <w:p w:rsidR="00CA2A3A" w:rsidRDefault="00CA2A3A">
      <w:pPr>
        <w:pStyle w:val="FootnoteText"/>
        <w:ind w:firstLine="0"/>
      </w:pPr>
      <w:r>
        <w:rPr>
          <w:rStyle w:val="FootnoteReference"/>
        </w:rPr>
        <w:footnoteRef/>
      </w:r>
      <w:r>
        <w:t xml:space="preserve"> Üstat Mutahhari, Mecmuai Asar, c. 2, s. 21 ve sonrası</w:t>
      </w:r>
    </w:p>
  </w:footnote>
  <w:footnote w:id="402">
    <w:p w:rsidR="00CA2A3A" w:rsidRDefault="00CA2A3A">
      <w:pPr>
        <w:pStyle w:val="FootnoteText"/>
        <w:ind w:firstLine="0"/>
      </w:pPr>
      <w:r>
        <w:rPr>
          <w:rStyle w:val="FootnoteReference"/>
        </w:rPr>
        <w:footnoteRef/>
      </w:r>
      <w:r>
        <w:t xml:space="preserve"> Muhammed Mededpur, Mebani-i Endişeha-i İctimai-i Garb, s. 58</w:t>
      </w:r>
    </w:p>
  </w:footnote>
  <w:footnote w:id="403">
    <w:p w:rsidR="00CA2A3A" w:rsidRDefault="00CA2A3A">
      <w:pPr>
        <w:pStyle w:val="FootnoteText"/>
        <w:ind w:firstLine="0"/>
      </w:pPr>
      <w:r>
        <w:rPr>
          <w:rStyle w:val="FootnoteReference"/>
        </w:rPr>
        <w:footnoteRef/>
      </w:r>
      <w:r>
        <w:t xml:space="preserve"> a. g. e. s. 23</w:t>
      </w:r>
    </w:p>
  </w:footnote>
  <w:footnote w:id="404">
    <w:p w:rsidR="00CA2A3A" w:rsidRDefault="00CA2A3A">
      <w:pPr>
        <w:pStyle w:val="FootnoteText"/>
        <w:ind w:firstLine="0"/>
      </w:pPr>
      <w:r>
        <w:rPr>
          <w:rStyle w:val="FootnoteReference"/>
        </w:rPr>
        <w:footnoteRef/>
      </w:r>
      <w:r>
        <w:t xml:space="preserve"> Scientist, aslolanın ilim ve ilmi metod olduğuna inanan kimse</w:t>
      </w:r>
    </w:p>
  </w:footnote>
  <w:footnote w:id="405">
    <w:p w:rsidR="00CA2A3A" w:rsidRDefault="00CA2A3A">
      <w:pPr>
        <w:pStyle w:val="FootnoteText"/>
        <w:ind w:firstLine="0"/>
      </w:pPr>
      <w:r>
        <w:rPr>
          <w:rStyle w:val="FootnoteReference"/>
        </w:rPr>
        <w:footnoteRef/>
      </w:r>
      <w:r>
        <w:t xml:space="preserve"> Technocrat, aslolanın teknik olduğuna inanan kimse</w:t>
      </w:r>
    </w:p>
  </w:footnote>
  <w:footnote w:id="406">
    <w:p w:rsidR="00CA2A3A" w:rsidRDefault="00CA2A3A">
      <w:pPr>
        <w:pStyle w:val="FootnoteText"/>
        <w:ind w:firstLine="0"/>
      </w:pPr>
      <w:r>
        <w:rPr>
          <w:rStyle w:val="FootnoteReference"/>
        </w:rPr>
        <w:footnoteRef/>
      </w:r>
      <w:r>
        <w:t xml:space="preserve"> Abdullah Nasri, Felsefei Hilket-i İnsan, s. 16 ve 22</w:t>
      </w:r>
    </w:p>
  </w:footnote>
  <w:footnote w:id="407">
    <w:p w:rsidR="00CA2A3A" w:rsidRDefault="00CA2A3A">
      <w:pPr>
        <w:pStyle w:val="FootnoteText"/>
        <w:ind w:firstLine="0"/>
      </w:pPr>
      <w:r>
        <w:rPr>
          <w:rStyle w:val="FootnoteReference"/>
        </w:rPr>
        <w:footnoteRef/>
      </w:r>
      <w:r>
        <w:t xml:space="preserve"> Jean Furastier, Buhran-i Danişgah, Tercüme-i Ali Ekber Kesmai, s. 105</w:t>
      </w:r>
    </w:p>
  </w:footnote>
  <w:footnote w:id="408">
    <w:p w:rsidR="00CA2A3A" w:rsidRDefault="00CA2A3A">
      <w:pPr>
        <w:pStyle w:val="FootnoteText"/>
        <w:ind w:firstLine="0"/>
      </w:pPr>
      <w:r>
        <w:rPr>
          <w:rStyle w:val="FootnoteReference"/>
        </w:rPr>
        <w:footnoteRef/>
      </w:r>
      <w:r>
        <w:t xml:space="preserve"> Rose Dupaski, Sergozeşti İslam, serniveşti insan, tercüme-i Ali Ekber Kesmai, s. 19</w:t>
      </w:r>
    </w:p>
  </w:footnote>
  <w:footnote w:id="409">
    <w:p w:rsidR="00CA2A3A" w:rsidRDefault="00CA2A3A">
      <w:pPr>
        <w:pStyle w:val="FootnoteText"/>
        <w:ind w:firstLine="0"/>
      </w:pPr>
      <w:r>
        <w:rPr>
          <w:rStyle w:val="FootnoteReference"/>
        </w:rPr>
        <w:footnoteRef/>
      </w:r>
      <w:r>
        <w:t xml:space="preserve"> Erich Fromm, İnsan Berayi Hişten, Tercüme-i Ekber Tebrizi, s. 14</w:t>
      </w:r>
    </w:p>
  </w:footnote>
  <w:footnote w:id="410">
    <w:p w:rsidR="00CA2A3A" w:rsidRDefault="00CA2A3A">
      <w:pPr>
        <w:pStyle w:val="FootnoteText"/>
        <w:ind w:firstLine="0"/>
      </w:pPr>
      <w:r>
        <w:rPr>
          <w:rStyle w:val="FootnoteReference"/>
        </w:rPr>
        <w:footnoteRef/>
      </w:r>
      <w:r>
        <w:t xml:space="preserve"> Dr. Muhammed Rıza Şerefi, Mecelle-i Rüşd, 4. yıl, 1995 Son bahar ve kışı </w:t>
      </w:r>
    </w:p>
  </w:footnote>
  <w:footnote w:id="411">
    <w:p w:rsidR="00CA2A3A" w:rsidRDefault="00CA2A3A">
      <w:pPr>
        <w:pStyle w:val="FootnoteText"/>
        <w:ind w:firstLine="0"/>
      </w:pPr>
      <w:r>
        <w:rPr>
          <w:rStyle w:val="FootnoteReference"/>
        </w:rPr>
        <w:footnoteRef/>
      </w:r>
      <w:r>
        <w:t xml:space="preserve"> a. g. e. </w:t>
      </w:r>
    </w:p>
  </w:footnote>
  <w:footnote w:id="412">
    <w:p w:rsidR="00CA2A3A" w:rsidRDefault="00CA2A3A">
      <w:pPr>
        <w:pStyle w:val="FootnoteText"/>
        <w:ind w:firstLine="0"/>
      </w:pPr>
      <w:r>
        <w:rPr>
          <w:rStyle w:val="FootnoteReference"/>
        </w:rPr>
        <w:footnoteRef/>
      </w:r>
      <w:r>
        <w:t xml:space="preserve"> Ayetullah Hamenei’nin açıklamalarından, 18. 5. 1375 (9. 8. 1996)</w:t>
      </w:r>
    </w:p>
  </w:footnote>
  <w:footnote w:id="413">
    <w:p w:rsidR="00CA2A3A" w:rsidRDefault="00CA2A3A">
      <w:pPr>
        <w:pStyle w:val="FootnoteText"/>
        <w:ind w:firstLine="0"/>
      </w:pPr>
      <w:r>
        <w:rPr>
          <w:rStyle w:val="FootnoteReference"/>
        </w:rPr>
        <w:footnoteRef/>
      </w:r>
      <w:r>
        <w:t xml:space="preserve"> İslam devrimi önderi Ayetullah Hamenei, a. g. e. </w:t>
      </w:r>
    </w:p>
  </w:footnote>
  <w:footnote w:id="414">
    <w:p w:rsidR="00CA2A3A" w:rsidRDefault="00CA2A3A">
      <w:pPr>
        <w:pStyle w:val="FootnoteText"/>
        <w:ind w:firstLine="0"/>
      </w:pPr>
      <w:r>
        <w:rPr>
          <w:rStyle w:val="FootnoteReference"/>
        </w:rPr>
        <w:footnoteRef/>
      </w:r>
      <w:r>
        <w:t xml:space="preserve"> Dr. Seyyid Muhammed Akili, Keyhan-i Hevai, 13. 8. 1371</w:t>
      </w:r>
    </w:p>
  </w:footnote>
  <w:footnote w:id="415">
    <w:p w:rsidR="00CA2A3A" w:rsidRDefault="00CA2A3A">
      <w:pPr>
        <w:pStyle w:val="FootnoteText"/>
        <w:ind w:firstLine="0"/>
      </w:pPr>
      <w:r>
        <w:rPr>
          <w:rStyle w:val="FootnoteReference"/>
        </w:rPr>
        <w:footnoteRef/>
      </w:r>
      <w:r>
        <w:t xml:space="preserve"> Prof. Hudadust, İranlı meşhur göz doktoru, Yurt dışında ikamet eden İranlı dokto</w:t>
      </w:r>
      <w:r>
        <w:t>r</w:t>
      </w:r>
      <w:r>
        <w:t>lara yaptığı bir konuşma, Risalet gazetesi, 29. 2. 1370 (19. 5. 1991)</w:t>
      </w:r>
    </w:p>
  </w:footnote>
  <w:footnote w:id="416">
    <w:p w:rsidR="00CA2A3A" w:rsidRDefault="00CA2A3A">
      <w:pPr>
        <w:pStyle w:val="FootnoteText"/>
        <w:ind w:firstLine="0"/>
      </w:pPr>
      <w:r>
        <w:rPr>
          <w:rStyle w:val="FootnoteReference"/>
        </w:rPr>
        <w:footnoteRef/>
      </w:r>
      <w:r>
        <w:t xml:space="preserve"> Üstat Mütahhari, Mukaddeme-i Ber Cihan Bini-i İslami, s. 24 ve 25</w:t>
      </w:r>
    </w:p>
  </w:footnote>
  <w:footnote w:id="417">
    <w:p w:rsidR="00CA2A3A" w:rsidRDefault="00CA2A3A">
      <w:pPr>
        <w:pStyle w:val="FootnoteText"/>
        <w:ind w:firstLine="0"/>
      </w:pPr>
      <w:r>
        <w:rPr>
          <w:rStyle w:val="FootnoteReference"/>
        </w:rPr>
        <w:footnoteRef/>
      </w:r>
      <w:r>
        <w:t xml:space="preserve"> Name-i Ferheng, 13. sayı, s. 61- 77</w:t>
      </w:r>
    </w:p>
  </w:footnote>
  <w:footnote w:id="418">
    <w:p w:rsidR="00CA2A3A" w:rsidRDefault="00CA2A3A">
      <w:pPr>
        <w:pStyle w:val="FootnoteText"/>
        <w:ind w:firstLine="0"/>
      </w:pPr>
      <w:r>
        <w:rPr>
          <w:rStyle w:val="FootnoteReference"/>
        </w:rPr>
        <w:footnoteRef/>
      </w:r>
      <w:r>
        <w:t xml:space="preserve"> Hüseyin Mehri, Sedaye Paye Digerguni, s. 71</w:t>
      </w:r>
    </w:p>
  </w:footnote>
  <w:footnote w:id="419">
    <w:p w:rsidR="00CA2A3A" w:rsidRDefault="00CA2A3A">
      <w:pPr>
        <w:pStyle w:val="FootnoteText"/>
        <w:ind w:firstLine="0"/>
      </w:pPr>
      <w:r>
        <w:rPr>
          <w:rStyle w:val="FootnoteReference"/>
        </w:rPr>
        <w:footnoteRef/>
      </w:r>
      <w:r>
        <w:t xml:space="preserve"> Herbert Armstrong, tercume-i Ali ekber Kesrai, s. 211</w:t>
      </w:r>
    </w:p>
  </w:footnote>
  <w:footnote w:id="420">
    <w:p w:rsidR="00CA2A3A" w:rsidRDefault="00CA2A3A">
      <w:pPr>
        <w:pStyle w:val="FootnoteText"/>
        <w:ind w:firstLine="0"/>
      </w:pPr>
      <w:r>
        <w:rPr>
          <w:rStyle w:val="FootnoteReference"/>
        </w:rPr>
        <w:footnoteRef/>
      </w:r>
      <w:r>
        <w:t xml:space="preserve"> Emrish Kurt, Name-i Ferheng, 3. yıl, 1. sayı, 1993 baharı, s. 104 ve 105</w:t>
      </w:r>
    </w:p>
  </w:footnote>
  <w:footnote w:id="421">
    <w:p w:rsidR="00CA2A3A" w:rsidRDefault="00CA2A3A">
      <w:pPr>
        <w:pStyle w:val="FootnoteText"/>
        <w:ind w:firstLine="0"/>
      </w:pPr>
      <w:r>
        <w:rPr>
          <w:rStyle w:val="FootnoteReference"/>
        </w:rPr>
        <w:footnoteRef/>
      </w:r>
      <w:r>
        <w:t xml:space="preserve"> Jean Furastier, Buhran-i Danişgah, Tercüme-i Ali Ekber Kesmai, s. 69</w:t>
      </w:r>
    </w:p>
  </w:footnote>
  <w:footnote w:id="422">
    <w:p w:rsidR="00CA2A3A" w:rsidRDefault="00CA2A3A">
      <w:pPr>
        <w:pStyle w:val="FootnoteText"/>
        <w:ind w:firstLine="0"/>
      </w:pPr>
      <w:r>
        <w:rPr>
          <w:rStyle w:val="FootnoteReference"/>
        </w:rPr>
        <w:footnoteRef/>
      </w:r>
      <w:r>
        <w:t xml:space="preserve"> Halim Herbert, Fransız düşünür, Nameye ferheng, 1995 yazı</w:t>
      </w:r>
    </w:p>
  </w:footnote>
  <w:footnote w:id="423">
    <w:p w:rsidR="00CA2A3A" w:rsidRDefault="00CA2A3A">
      <w:pPr>
        <w:pStyle w:val="FootnoteText"/>
        <w:ind w:firstLine="0"/>
      </w:pPr>
      <w:r>
        <w:rPr>
          <w:rStyle w:val="FootnoteReference"/>
        </w:rPr>
        <w:footnoteRef/>
      </w:r>
      <w:r>
        <w:t xml:space="preserve"> a. g. e. </w:t>
      </w:r>
    </w:p>
  </w:footnote>
  <w:footnote w:id="424">
    <w:p w:rsidR="00CA2A3A" w:rsidRDefault="00CA2A3A">
      <w:pPr>
        <w:pStyle w:val="FootnoteText"/>
        <w:ind w:firstLine="0"/>
      </w:pPr>
      <w:r>
        <w:rPr>
          <w:rStyle w:val="FootnoteReference"/>
        </w:rPr>
        <w:footnoteRef/>
      </w:r>
      <w:r>
        <w:t xml:space="preserve"> Neil Postman, teknopuli, s. 79</w:t>
      </w:r>
    </w:p>
  </w:footnote>
  <w:footnote w:id="425">
    <w:p w:rsidR="00CA2A3A" w:rsidRDefault="00CA2A3A">
      <w:pPr>
        <w:pStyle w:val="FootnoteText"/>
        <w:ind w:firstLine="0"/>
      </w:pPr>
      <w:r>
        <w:rPr>
          <w:rStyle w:val="FootnoteReference"/>
        </w:rPr>
        <w:footnoteRef/>
      </w:r>
      <w:r>
        <w:t xml:space="preserve"> Neşriyye-i Çeşm Endaz, Vezaret-i İrşad-i İslami, Nisan, 1997</w:t>
      </w:r>
    </w:p>
  </w:footnote>
  <w:footnote w:id="426">
    <w:p w:rsidR="00CA2A3A" w:rsidRDefault="00CA2A3A">
      <w:pPr>
        <w:pStyle w:val="FootnoteText"/>
        <w:ind w:firstLine="0"/>
      </w:pPr>
      <w:r>
        <w:rPr>
          <w:rStyle w:val="FootnoteReference"/>
        </w:rPr>
        <w:footnoteRef/>
      </w:r>
      <w:r>
        <w:t xml:space="preserve"> Mahname-i Suruş, 551. sayı, Mart, 1991</w:t>
      </w:r>
    </w:p>
  </w:footnote>
  <w:footnote w:id="427">
    <w:p w:rsidR="00CA2A3A" w:rsidRDefault="00CA2A3A">
      <w:pPr>
        <w:pStyle w:val="FootnoteText"/>
        <w:ind w:firstLine="0"/>
      </w:pPr>
      <w:r>
        <w:rPr>
          <w:rStyle w:val="FootnoteReference"/>
        </w:rPr>
        <w:footnoteRef/>
      </w:r>
      <w:r>
        <w:t xml:space="preserve"> Hüseyin Mihri, Sedaye Paye Diger Guni, s. 45 ve 47</w:t>
      </w:r>
    </w:p>
  </w:footnote>
  <w:footnote w:id="428">
    <w:p w:rsidR="00CA2A3A" w:rsidRDefault="00CA2A3A">
      <w:pPr>
        <w:pStyle w:val="FootnoteText"/>
        <w:ind w:firstLine="0"/>
      </w:pPr>
      <w:r>
        <w:rPr>
          <w:rStyle w:val="FootnoteReference"/>
        </w:rPr>
        <w:footnoteRef/>
      </w:r>
      <w:r>
        <w:t xml:space="preserve"> Şehit Muhammed Bakır Sadr, İktisaduna, s. 19 ve 20</w:t>
      </w:r>
    </w:p>
  </w:footnote>
  <w:footnote w:id="429">
    <w:p w:rsidR="00CA2A3A" w:rsidRDefault="00CA2A3A">
      <w:pPr>
        <w:pStyle w:val="FootnoteText"/>
        <w:ind w:firstLine="0"/>
      </w:pPr>
      <w:r>
        <w:rPr>
          <w:rStyle w:val="FootnoteReference"/>
        </w:rPr>
        <w:footnoteRef/>
      </w:r>
      <w:r>
        <w:t xml:space="preserve"> Ruzname-i Ebrar, 6. 6. 75 (28. 8. 1996)</w:t>
      </w:r>
    </w:p>
  </w:footnote>
  <w:footnote w:id="430">
    <w:p w:rsidR="00CA2A3A" w:rsidRDefault="00CA2A3A">
      <w:pPr>
        <w:pStyle w:val="FootnoteText"/>
        <w:ind w:firstLine="0"/>
      </w:pPr>
      <w:r>
        <w:rPr>
          <w:rStyle w:val="FootnoteReference"/>
        </w:rPr>
        <w:footnoteRef/>
      </w:r>
      <w:r>
        <w:t xml:space="preserve"> Neşriye-i Çeşm Endaz, Vezaret-i İrşad-i İslami, Nisan, 1997</w:t>
      </w:r>
    </w:p>
  </w:footnote>
  <w:footnote w:id="431">
    <w:p w:rsidR="00CA2A3A" w:rsidRDefault="00CA2A3A">
      <w:pPr>
        <w:pStyle w:val="FootnoteText"/>
        <w:ind w:firstLine="0"/>
      </w:pPr>
      <w:r>
        <w:rPr>
          <w:rStyle w:val="FootnoteReference"/>
        </w:rPr>
        <w:footnoteRef/>
      </w:r>
      <w:r>
        <w:t xml:space="preserve"> Zebignew Berjinski, Haric ez kontrol, tercume-i Abdurrahim Nuh İbrahim, s. 84</w:t>
      </w:r>
    </w:p>
  </w:footnote>
  <w:footnote w:id="432">
    <w:p w:rsidR="00CA2A3A" w:rsidRDefault="00CA2A3A">
      <w:pPr>
        <w:pStyle w:val="FootnoteText"/>
        <w:ind w:firstLine="0"/>
      </w:pPr>
      <w:r>
        <w:rPr>
          <w:rStyle w:val="FootnoteReference"/>
        </w:rPr>
        <w:footnoteRef/>
      </w:r>
      <w:r>
        <w:t xml:space="preserve"> Prof. Robert H. Burk, Liberalizmi modern ve ufuli Amrika der seraşibi be suye gomara, tercume-i ilahe hairi, s. 79</w:t>
      </w:r>
    </w:p>
  </w:footnote>
  <w:footnote w:id="433">
    <w:p w:rsidR="00CA2A3A" w:rsidRDefault="00CA2A3A">
      <w:pPr>
        <w:pStyle w:val="FootnoteText"/>
        <w:ind w:firstLine="0"/>
      </w:pPr>
      <w:r>
        <w:rPr>
          <w:rStyle w:val="FootnoteReference"/>
        </w:rPr>
        <w:footnoteRef/>
      </w:r>
      <w:r>
        <w:t xml:space="preserve"> İnsan. 8</w:t>
      </w:r>
    </w:p>
  </w:footnote>
  <w:footnote w:id="434">
    <w:p w:rsidR="00CA2A3A" w:rsidRDefault="00CA2A3A">
      <w:pPr>
        <w:pStyle w:val="FootnoteText"/>
        <w:ind w:firstLine="0"/>
      </w:pPr>
      <w:r>
        <w:rPr>
          <w:rStyle w:val="FootnoteReference"/>
        </w:rPr>
        <w:footnoteRef/>
      </w:r>
      <w:r>
        <w:t xml:space="preserve"> Keyhan-i Ferhengi, Haziran, 1994, s. 7, “İrfan ve medeniyet adlı ilmi açık ot</w:t>
      </w:r>
      <w:r>
        <w:t>u</w:t>
      </w:r>
      <w:r>
        <w:t>rum”</w:t>
      </w:r>
    </w:p>
  </w:footnote>
  <w:footnote w:id="435">
    <w:p w:rsidR="00CA2A3A" w:rsidRDefault="00CA2A3A">
      <w:pPr>
        <w:pStyle w:val="FootnoteText"/>
        <w:ind w:firstLine="0"/>
      </w:pPr>
      <w:r>
        <w:rPr>
          <w:rStyle w:val="FootnoteReference"/>
        </w:rPr>
        <w:footnoteRef/>
      </w:r>
      <w:r>
        <w:t xml:space="preserve"> Neşriye-i Sinema-i Video, 22. 3. 1375 (12. 6. 1986)</w:t>
      </w:r>
    </w:p>
  </w:footnote>
  <w:footnote w:id="436">
    <w:p w:rsidR="00CA2A3A" w:rsidRDefault="00CA2A3A">
      <w:pPr>
        <w:pStyle w:val="FootnoteText"/>
        <w:ind w:firstLine="0"/>
      </w:pPr>
      <w:r>
        <w:rPr>
          <w:rStyle w:val="FootnoteReference"/>
        </w:rPr>
        <w:footnoteRef/>
      </w:r>
      <w:r>
        <w:t xml:space="preserve"> Neşriye-i Nigah-i Nov, 30. 8. 1375 (10. 22. 1996)</w:t>
      </w:r>
    </w:p>
  </w:footnote>
  <w:footnote w:id="437">
    <w:p w:rsidR="00CA2A3A" w:rsidRDefault="00CA2A3A">
      <w:pPr>
        <w:pStyle w:val="FootnoteText"/>
        <w:ind w:firstLine="0"/>
      </w:pPr>
      <w:r>
        <w:rPr>
          <w:rStyle w:val="FootnoteReference"/>
        </w:rPr>
        <w:footnoteRef/>
      </w:r>
      <w:r>
        <w:t xml:space="preserve"> Japonya asıllı Amerikalı çağdaş stratejist</w:t>
      </w:r>
    </w:p>
  </w:footnote>
  <w:footnote w:id="438">
    <w:p w:rsidR="00CA2A3A" w:rsidRDefault="00CA2A3A">
      <w:pPr>
        <w:pStyle w:val="FootnoteText"/>
        <w:ind w:firstLine="0"/>
      </w:pPr>
      <w:r>
        <w:rPr>
          <w:rStyle w:val="FootnoteReference"/>
        </w:rPr>
        <w:footnoteRef/>
      </w:r>
      <w:r>
        <w:t xml:space="preserve"> Kelime-i Danişju, 16. sayı, el-Filistin’ul-Muslime adlı dergiden naklen, Londra baskısı, Kasım, 1995 </w:t>
      </w:r>
    </w:p>
  </w:footnote>
  <w:footnote w:id="439">
    <w:p w:rsidR="00CA2A3A" w:rsidRDefault="00CA2A3A">
      <w:pPr>
        <w:pStyle w:val="FootnoteText"/>
        <w:ind w:firstLine="0"/>
      </w:pPr>
      <w:r>
        <w:rPr>
          <w:rStyle w:val="FootnoteReference"/>
        </w:rPr>
        <w:footnoteRef/>
      </w:r>
      <w:r>
        <w:t xml:space="preserve"> Donya-i Behter beraye kudekaneman, tercume-i Mensure Hekemi, s. 153</w:t>
      </w:r>
    </w:p>
  </w:footnote>
  <w:footnote w:id="440">
    <w:p w:rsidR="00CA2A3A" w:rsidRDefault="00CA2A3A">
      <w:pPr>
        <w:pStyle w:val="FootnoteText"/>
        <w:ind w:firstLine="0"/>
      </w:pPr>
      <w:r>
        <w:rPr>
          <w:rStyle w:val="FootnoteReference"/>
        </w:rPr>
        <w:footnoteRef/>
      </w:r>
      <w:r>
        <w:t xml:space="preserve"> Ruzname-i Hemşehri, Mart 1994, 371. sayı</w:t>
      </w:r>
    </w:p>
  </w:footnote>
  <w:footnote w:id="441">
    <w:p w:rsidR="00CA2A3A" w:rsidRDefault="00CA2A3A">
      <w:pPr>
        <w:pStyle w:val="FootnoteText"/>
        <w:ind w:firstLine="0"/>
      </w:pPr>
      <w:r>
        <w:rPr>
          <w:rStyle w:val="FootnoteReference"/>
        </w:rPr>
        <w:footnoteRef/>
      </w:r>
      <w:r>
        <w:t xml:space="preserve"> Rose Dupaski, Serguzeşti İslam, Serniveşti İnsan, tercume-i Ali Ekber Kesmai, s. 21</w:t>
      </w:r>
    </w:p>
  </w:footnote>
  <w:footnote w:id="442">
    <w:p w:rsidR="00CA2A3A" w:rsidRDefault="00CA2A3A">
      <w:pPr>
        <w:pStyle w:val="FootnoteText"/>
        <w:ind w:firstLine="0"/>
      </w:pPr>
      <w:r>
        <w:rPr>
          <w:rStyle w:val="FootnoteReference"/>
        </w:rPr>
        <w:footnoteRef/>
      </w:r>
      <w:r>
        <w:t xml:space="preserve"> Allame Muhammed Taki Caferi, Bonbesti İmruz-i Beşer, s. 43</w:t>
      </w:r>
    </w:p>
  </w:footnote>
  <w:footnote w:id="443">
    <w:p w:rsidR="00CA2A3A" w:rsidRDefault="00CA2A3A">
      <w:pPr>
        <w:pStyle w:val="FootnoteText"/>
        <w:ind w:firstLine="0"/>
      </w:pPr>
      <w:r>
        <w:rPr>
          <w:rStyle w:val="FootnoteReference"/>
        </w:rPr>
        <w:footnoteRef/>
      </w:r>
      <w:r>
        <w:t xml:space="preserve"> Ruzname-i Risalet, 25. 9. 1371 (15. 12. 1992) New York Times’den naklen, Efsurdegiha-i ru be Tezayod-i Teceddod makalesi</w:t>
      </w:r>
    </w:p>
  </w:footnote>
  <w:footnote w:id="444">
    <w:p w:rsidR="00CA2A3A" w:rsidRDefault="00CA2A3A">
      <w:pPr>
        <w:pStyle w:val="FootnoteText"/>
        <w:ind w:firstLine="0"/>
      </w:pPr>
      <w:r>
        <w:rPr>
          <w:rStyle w:val="FootnoteReference"/>
        </w:rPr>
        <w:footnoteRef/>
      </w:r>
      <w:r>
        <w:t xml:space="preserve"> Benjamin Spack, Donyaye behter beraye kudekaneman, s. 49</w:t>
      </w:r>
    </w:p>
  </w:footnote>
  <w:footnote w:id="445">
    <w:p w:rsidR="00CA2A3A" w:rsidRDefault="00CA2A3A">
      <w:pPr>
        <w:pStyle w:val="FootnoteText"/>
        <w:ind w:firstLine="0"/>
      </w:pPr>
      <w:r>
        <w:rPr>
          <w:rStyle w:val="FootnoteReference"/>
        </w:rPr>
        <w:footnoteRef/>
      </w:r>
      <w:r>
        <w:t xml:space="preserve"> Neşriye-i Peyam-i Unesco, 243. sayı</w:t>
      </w:r>
    </w:p>
  </w:footnote>
  <w:footnote w:id="446">
    <w:p w:rsidR="00CA2A3A" w:rsidRDefault="00CA2A3A">
      <w:pPr>
        <w:pStyle w:val="FootnoteText"/>
        <w:ind w:firstLine="0"/>
      </w:pPr>
      <w:r>
        <w:rPr>
          <w:rStyle w:val="FootnoteReference"/>
        </w:rPr>
        <w:footnoteRef/>
      </w:r>
      <w:r>
        <w:t xml:space="preserve"> Alvin Toffler, Mevc-i Sevvom, Şehin Duht Harezmi’nin terc</w:t>
      </w:r>
      <w:r>
        <w:t>ü</w:t>
      </w:r>
      <w:r>
        <w:t>mesi, s. 503, 504, 505, 517</w:t>
      </w:r>
    </w:p>
  </w:footnote>
  <w:footnote w:id="447">
    <w:p w:rsidR="00CA2A3A" w:rsidRDefault="00CA2A3A">
      <w:pPr>
        <w:pStyle w:val="FootnoteText"/>
        <w:ind w:firstLine="0"/>
      </w:pPr>
      <w:r>
        <w:rPr>
          <w:rStyle w:val="FootnoteReference"/>
        </w:rPr>
        <w:footnoteRef/>
      </w:r>
      <w:r>
        <w:t xml:space="preserve"> Ruzname-i Hemşehri, 31. 3. 1375, (21. 6. 1996), İslam Cumhuriyeti Haber </w:t>
      </w:r>
      <w:r>
        <w:t>a</w:t>
      </w:r>
      <w:r>
        <w:t>jansı</w:t>
      </w:r>
    </w:p>
  </w:footnote>
  <w:footnote w:id="448">
    <w:p w:rsidR="00CA2A3A" w:rsidRDefault="00CA2A3A">
      <w:pPr>
        <w:pStyle w:val="FootnoteText"/>
        <w:ind w:firstLine="0"/>
      </w:pPr>
      <w:r>
        <w:rPr>
          <w:rStyle w:val="FootnoteReference"/>
        </w:rPr>
        <w:footnoteRef/>
      </w:r>
      <w:r>
        <w:t xml:space="preserve"> Mahname-i Garb Der Aine-i Ferheng, Sazuman-i Ferheng ve İrtibatat-i İslami, 11. sayı</w:t>
      </w:r>
    </w:p>
  </w:footnote>
  <w:footnote w:id="449">
    <w:p w:rsidR="00CA2A3A" w:rsidRDefault="00CA2A3A">
      <w:pPr>
        <w:pStyle w:val="FootnoteText"/>
        <w:ind w:firstLine="0"/>
      </w:pPr>
      <w:r>
        <w:rPr>
          <w:rStyle w:val="FootnoteReference"/>
        </w:rPr>
        <w:footnoteRef/>
      </w:r>
      <w:r>
        <w:t xml:space="preserve"> Fritiof Kapra, Avrupa ve Amerika Üniversitelerinin meşhur üstadı, ruhsal sa</w:t>
      </w:r>
      <w:r>
        <w:t>ğ</w:t>
      </w:r>
      <w:r>
        <w:t>lık bilginlerinden Victofash’dan naklen, nameye ferheng, 13. sayı, s. 61</w:t>
      </w:r>
    </w:p>
  </w:footnote>
  <w:footnote w:id="450">
    <w:p w:rsidR="00CA2A3A" w:rsidRDefault="00CA2A3A">
      <w:pPr>
        <w:pStyle w:val="FootnoteText"/>
        <w:ind w:firstLine="0"/>
      </w:pPr>
      <w:r>
        <w:rPr>
          <w:rStyle w:val="FootnoteReference"/>
        </w:rPr>
        <w:footnoteRef/>
      </w:r>
      <w:r>
        <w:t xml:space="preserve"> Ruzname-i Cumhuri-i İslami, 5. 6. 1373 (27. 8. 1994) ve İslam Cumhuriyeti H</w:t>
      </w:r>
      <w:r>
        <w:t>a</w:t>
      </w:r>
      <w:r>
        <w:t>ber ajansı</w:t>
      </w:r>
    </w:p>
  </w:footnote>
  <w:footnote w:id="451">
    <w:p w:rsidR="00CA2A3A" w:rsidRDefault="00CA2A3A">
      <w:pPr>
        <w:pStyle w:val="FootnoteText"/>
        <w:ind w:firstLine="0"/>
      </w:pPr>
      <w:r>
        <w:rPr>
          <w:rStyle w:val="FootnoteReference"/>
        </w:rPr>
        <w:footnoteRef/>
      </w:r>
      <w:r>
        <w:t xml:space="preserve"> Mahname-i Sobh, 62. sayı, Eylül 1996, Yabancı kaynaktan na</w:t>
      </w:r>
      <w:r>
        <w:t>k</w:t>
      </w:r>
      <w:r>
        <w:t>len</w:t>
      </w:r>
    </w:p>
  </w:footnote>
  <w:footnote w:id="452">
    <w:p w:rsidR="00CA2A3A" w:rsidRDefault="00CA2A3A">
      <w:pPr>
        <w:pStyle w:val="FootnoteText"/>
        <w:ind w:firstLine="0"/>
      </w:pPr>
      <w:r>
        <w:rPr>
          <w:rStyle w:val="FootnoteReference"/>
        </w:rPr>
        <w:footnoteRef/>
      </w:r>
      <w:r>
        <w:t xml:space="preserve"> Ruzname-i Keyhan, 5. 8. 1378 (27. 10. 1999) (Amerikan USA Today gazetesi</w:t>
      </w:r>
      <w:r>
        <w:t>n</w:t>
      </w:r>
      <w:r>
        <w:t>den naklen)</w:t>
      </w:r>
    </w:p>
  </w:footnote>
  <w:footnote w:id="453">
    <w:p w:rsidR="00CA2A3A" w:rsidRDefault="00CA2A3A">
      <w:pPr>
        <w:pStyle w:val="FootnoteText"/>
        <w:ind w:firstLine="0"/>
      </w:pPr>
      <w:r>
        <w:rPr>
          <w:rStyle w:val="FootnoteReference"/>
        </w:rPr>
        <w:footnoteRef/>
      </w:r>
      <w:r>
        <w:t xml:space="preserve"> Mahname-i Sobh, 86. sayı, Ekim, 1998</w:t>
      </w:r>
    </w:p>
  </w:footnote>
  <w:footnote w:id="454">
    <w:p w:rsidR="00CA2A3A" w:rsidRDefault="00CA2A3A">
      <w:pPr>
        <w:pStyle w:val="FootnoteText"/>
        <w:ind w:firstLine="0"/>
      </w:pPr>
      <w:r>
        <w:rPr>
          <w:rStyle w:val="FootnoteReference"/>
        </w:rPr>
        <w:footnoteRef/>
      </w:r>
      <w:r>
        <w:t xml:space="preserve"> Ruzname-i Keyhan, 17. 11. 1377 (6. 2. 1989)</w:t>
      </w:r>
    </w:p>
  </w:footnote>
  <w:footnote w:id="455">
    <w:p w:rsidR="00CA2A3A" w:rsidRDefault="00CA2A3A">
      <w:pPr>
        <w:pStyle w:val="FootnoteText"/>
        <w:ind w:firstLine="0"/>
      </w:pPr>
      <w:r>
        <w:rPr>
          <w:rStyle w:val="FootnoteReference"/>
        </w:rPr>
        <w:footnoteRef/>
      </w:r>
      <w:r>
        <w:t xml:space="preserve"> Ruzname-i Risalet, 20. 11. 1378, (9. 2. 2000) </w:t>
      </w:r>
    </w:p>
  </w:footnote>
  <w:footnote w:id="456">
    <w:p w:rsidR="00CA2A3A" w:rsidRDefault="00CA2A3A">
      <w:pPr>
        <w:pStyle w:val="FootnoteText"/>
        <w:ind w:firstLine="0"/>
        <w:rPr>
          <w:lang w:bidi="fa-IR"/>
        </w:rPr>
      </w:pPr>
      <w:r>
        <w:rPr>
          <w:rStyle w:val="FootnoteReference"/>
        </w:rPr>
        <w:footnoteRef/>
      </w:r>
      <w:r>
        <w:t xml:space="preserve"> Ruzname-i Cumhuri-i İslami, 11. 7. 1373</w:t>
      </w:r>
      <w:r>
        <w:rPr>
          <w:rFonts w:hint="cs"/>
          <w:lang w:bidi="fa-IR"/>
        </w:rPr>
        <w:t xml:space="preserve"> </w:t>
      </w:r>
      <w:r>
        <w:t>(3. 10. 1994)</w:t>
      </w:r>
      <w:r>
        <w:rPr>
          <w:lang w:bidi="fa-IR"/>
        </w:rPr>
        <w:t>, İslam Cumhuriyeti Haber ajansı, söylenmesi gerekir ki söz konusu rakamlar, 1997 yılında da yeniden tekra</w:t>
      </w:r>
      <w:r>
        <w:rPr>
          <w:lang w:bidi="fa-IR"/>
        </w:rPr>
        <w:t>r</w:t>
      </w:r>
      <w:r>
        <w:rPr>
          <w:lang w:bidi="fa-IR"/>
        </w:rPr>
        <w:t>lanmıştır. Cumhuri-i İslami gaz</w:t>
      </w:r>
      <w:r>
        <w:rPr>
          <w:lang w:bidi="fa-IR"/>
        </w:rPr>
        <w:t>e</w:t>
      </w:r>
      <w:r>
        <w:rPr>
          <w:lang w:bidi="fa-IR"/>
        </w:rPr>
        <w:t xml:space="preserve">tesi, 18. 4. 1379 </w:t>
      </w:r>
      <w:r>
        <w:t>(8. 7. 2000)</w:t>
      </w:r>
    </w:p>
  </w:footnote>
  <w:footnote w:id="457">
    <w:p w:rsidR="00CA2A3A" w:rsidRDefault="00CA2A3A">
      <w:pPr>
        <w:pStyle w:val="FootnoteText"/>
        <w:ind w:firstLine="0"/>
      </w:pPr>
      <w:r>
        <w:rPr>
          <w:rStyle w:val="FootnoteReference"/>
        </w:rPr>
        <w:footnoteRef/>
      </w:r>
      <w:r>
        <w:t xml:space="preserve"> Ruzname-i Keyhan, 26. 3. 1378 (16. 6. 1999), Sidney Morning gazetesi, Avustra</w:t>
      </w:r>
      <w:r>
        <w:t>l</w:t>
      </w:r>
      <w:r>
        <w:t>ya baskısından naklen</w:t>
      </w:r>
    </w:p>
  </w:footnote>
  <w:footnote w:id="458">
    <w:p w:rsidR="00CA2A3A" w:rsidRDefault="00CA2A3A">
      <w:pPr>
        <w:pStyle w:val="FootnoteText"/>
        <w:ind w:firstLine="0"/>
      </w:pPr>
      <w:r>
        <w:rPr>
          <w:rStyle w:val="FootnoteReference"/>
        </w:rPr>
        <w:footnoteRef/>
      </w:r>
      <w:r>
        <w:t xml:space="preserve"> Ruzname-i Hemşehri, 1. 8. 1375 (23. 9. 1996), (Kaynak Family Circle)</w:t>
      </w:r>
    </w:p>
  </w:footnote>
  <w:footnote w:id="459">
    <w:p w:rsidR="00CA2A3A" w:rsidRDefault="00CA2A3A">
      <w:pPr>
        <w:pStyle w:val="FootnoteText"/>
        <w:ind w:firstLine="0"/>
      </w:pPr>
      <w:r>
        <w:rPr>
          <w:rStyle w:val="FootnoteReference"/>
        </w:rPr>
        <w:footnoteRef/>
      </w:r>
      <w:r>
        <w:t xml:space="preserve"> Nelson, Mebani-i Tıbb-i Etfal, s. 348</w:t>
      </w:r>
    </w:p>
  </w:footnote>
  <w:footnote w:id="460">
    <w:p w:rsidR="00CA2A3A" w:rsidRDefault="00CA2A3A">
      <w:pPr>
        <w:pStyle w:val="FootnoteText"/>
        <w:ind w:firstLine="0"/>
      </w:pPr>
      <w:r>
        <w:rPr>
          <w:rStyle w:val="FootnoteReference"/>
        </w:rPr>
        <w:footnoteRef/>
      </w:r>
      <w:r>
        <w:t xml:space="preserve"> Mahname-i Sobh, 86. sayı, Ekim 1998</w:t>
      </w:r>
    </w:p>
  </w:footnote>
  <w:footnote w:id="461">
    <w:p w:rsidR="00CA2A3A" w:rsidRDefault="00CA2A3A">
      <w:pPr>
        <w:pStyle w:val="FootnoteText"/>
        <w:ind w:firstLine="0"/>
      </w:pPr>
      <w:r>
        <w:rPr>
          <w:rStyle w:val="FootnoteReference"/>
        </w:rPr>
        <w:footnoteRef/>
      </w:r>
      <w:r>
        <w:t xml:space="preserve"> Nelson, a. g. e. s. 348</w:t>
      </w:r>
    </w:p>
  </w:footnote>
  <w:footnote w:id="462">
    <w:p w:rsidR="00CA2A3A" w:rsidRDefault="00CA2A3A">
      <w:pPr>
        <w:pStyle w:val="FootnoteText"/>
        <w:ind w:firstLine="0"/>
      </w:pPr>
      <w:r>
        <w:rPr>
          <w:rStyle w:val="FootnoteReference"/>
        </w:rPr>
        <w:footnoteRef/>
      </w:r>
      <w:r>
        <w:t xml:space="preserve"> Mahname-i Umid-i İnkılab, 243. sayı</w:t>
      </w:r>
    </w:p>
  </w:footnote>
  <w:footnote w:id="463">
    <w:p w:rsidR="00CA2A3A" w:rsidRDefault="00CA2A3A">
      <w:pPr>
        <w:pStyle w:val="FootnoteText"/>
        <w:ind w:firstLine="0"/>
      </w:pPr>
      <w:r>
        <w:rPr>
          <w:rStyle w:val="FootnoteReference"/>
        </w:rPr>
        <w:footnoteRef/>
      </w:r>
      <w:r>
        <w:t xml:space="preserve"> Ruzname-i İttilaat, ek, 4. 11. 1377 (1. 24. 1999)</w:t>
      </w:r>
    </w:p>
  </w:footnote>
  <w:footnote w:id="464">
    <w:p w:rsidR="00CA2A3A" w:rsidRDefault="00CA2A3A">
      <w:pPr>
        <w:pStyle w:val="FootnoteText"/>
        <w:ind w:firstLine="0"/>
      </w:pPr>
      <w:r>
        <w:rPr>
          <w:rStyle w:val="FootnoteReference"/>
        </w:rPr>
        <w:footnoteRef/>
      </w:r>
      <w:r>
        <w:t xml:space="preserve"> Ruzname-i Cumhuri-i İslami, 4. 11. 1377 (1. 24. 1999)</w:t>
      </w:r>
    </w:p>
  </w:footnote>
  <w:footnote w:id="465">
    <w:p w:rsidR="00CA2A3A" w:rsidRDefault="00CA2A3A">
      <w:pPr>
        <w:pStyle w:val="FootnoteText"/>
        <w:ind w:firstLine="0"/>
      </w:pPr>
      <w:r>
        <w:rPr>
          <w:rStyle w:val="FootnoteReference"/>
        </w:rPr>
        <w:footnoteRef/>
      </w:r>
      <w:r>
        <w:t xml:space="preserve"> Ruzname-i Keyhan, 4. 8. 1371 (26. 10. 1992)</w:t>
      </w:r>
    </w:p>
  </w:footnote>
  <w:footnote w:id="466">
    <w:p w:rsidR="00CA2A3A" w:rsidRDefault="00CA2A3A">
      <w:pPr>
        <w:pStyle w:val="FootnoteText"/>
        <w:ind w:firstLine="0"/>
      </w:pPr>
      <w:r>
        <w:rPr>
          <w:rStyle w:val="FootnoteReference"/>
        </w:rPr>
        <w:footnoteRef/>
      </w:r>
      <w:r>
        <w:t xml:space="preserve"> Menuçehr Debir Siyaki, Der Garb çe migozered, s. 53 ve 82</w:t>
      </w:r>
    </w:p>
  </w:footnote>
  <w:footnote w:id="467">
    <w:p w:rsidR="00CA2A3A" w:rsidRDefault="00CA2A3A">
      <w:pPr>
        <w:pStyle w:val="FootnoteText"/>
        <w:ind w:firstLine="0"/>
      </w:pPr>
      <w:r>
        <w:rPr>
          <w:rStyle w:val="FootnoteReference"/>
        </w:rPr>
        <w:footnoteRef/>
      </w:r>
      <w:r>
        <w:t xml:space="preserve"> a. g. e. </w:t>
      </w:r>
    </w:p>
  </w:footnote>
  <w:footnote w:id="468">
    <w:p w:rsidR="00CA2A3A" w:rsidRDefault="00CA2A3A">
      <w:pPr>
        <w:pStyle w:val="FootnoteText"/>
        <w:ind w:firstLine="0"/>
      </w:pPr>
      <w:r>
        <w:rPr>
          <w:rStyle w:val="FootnoteReference"/>
        </w:rPr>
        <w:footnoteRef/>
      </w:r>
      <w:r>
        <w:t xml:space="preserve"> Cumhuri-i İslami Gazetesi, 9. 5. 1373</w:t>
      </w:r>
    </w:p>
  </w:footnote>
  <w:footnote w:id="469">
    <w:p w:rsidR="00CA2A3A" w:rsidRDefault="00CA2A3A">
      <w:pPr>
        <w:pStyle w:val="FootnoteText"/>
        <w:ind w:firstLine="0"/>
      </w:pPr>
      <w:r>
        <w:rPr>
          <w:rStyle w:val="FootnoteReference"/>
        </w:rPr>
        <w:footnoteRef/>
      </w:r>
      <w:r>
        <w:t xml:space="preserve"> Ruzname-i Keyhan, 26. 10. 1379 (15. 1. 2001)</w:t>
      </w:r>
    </w:p>
  </w:footnote>
  <w:footnote w:id="470">
    <w:p w:rsidR="00CA2A3A" w:rsidRDefault="00CA2A3A">
      <w:pPr>
        <w:pStyle w:val="FootnoteText"/>
        <w:ind w:firstLine="0"/>
      </w:pPr>
      <w:r>
        <w:rPr>
          <w:rStyle w:val="FootnoteReference"/>
        </w:rPr>
        <w:footnoteRef/>
      </w:r>
      <w:r>
        <w:t xml:space="preserve"> Mahname-i Gozareş, Mart 1999</w:t>
      </w:r>
    </w:p>
  </w:footnote>
  <w:footnote w:id="471">
    <w:p w:rsidR="00CA2A3A" w:rsidRDefault="00CA2A3A">
      <w:pPr>
        <w:pStyle w:val="FootnoteText"/>
        <w:ind w:firstLine="0"/>
      </w:pPr>
      <w:r>
        <w:rPr>
          <w:rStyle w:val="FootnoteReference"/>
        </w:rPr>
        <w:footnoteRef/>
      </w:r>
      <w:r>
        <w:t xml:space="preserve"> Mecelle-i Danisteniha, 5. 7. 1362 (27. 9. 1983)</w:t>
      </w:r>
    </w:p>
  </w:footnote>
  <w:footnote w:id="472">
    <w:p w:rsidR="00CA2A3A" w:rsidRDefault="00CA2A3A">
      <w:pPr>
        <w:pStyle w:val="FootnoteText"/>
        <w:ind w:firstLine="0"/>
      </w:pPr>
      <w:r>
        <w:rPr>
          <w:rStyle w:val="FootnoteReference"/>
        </w:rPr>
        <w:footnoteRef/>
      </w:r>
      <w:r>
        <w:t xml:space="preserve"> Albert Einstein, Almanya’nın meşhur fizikçisi, 1879- 1955</w:t>
      </w:r>
    </w:p>
  </w:footnote>
  <w:footnote w:id="473">
    <w:p w:rsidR="00CA2A3A" w:rsidRDefault="00CA2A3A">
      <w:pPr>
        <w:pStyle w:val="FootnoteText"/>
        <w:ind w:firstLine="0"/>
      </w:pPr>
      <w:r>
        <w:rPr>
          <w:rStyle w:val="FootnoteReference"/>
        </w:rPr>
        <w:footnoteRef/>
      </w:r>
      <w:r>
        <w:t xml:space="preserve"> Erich Fromm, Alman asıllı Amerikan düşünürü ve psikologu, (1900-1980)</w:t>
      </w:r>
    </w:p>
  </w:footnote>
  <w:footnote w:id="474">
    <w:p w:rsidR="00CA2A3A" w:rsidRDefault="00CA2A3A">
      <w:pPr>
        <w:pStyle w:val="FootnoteText"/>
        <w:ind w:firstLine="0"/>
      </w:pPr>
      <w:r>
        <w:rPr>
          <w:rStyle w:val="FootnoteReference"/>
        </w:rPr>
        <w:footnoteRef/>
      </w:r>
      <w:r>
        <w:t xml:space="preserve"> Victor E. Frankl, Alman psikologu, 1905- 1997 (bak. Henrick Meziac, t</w:t>
      </w:r>
      <w:r>
        <w:t>a</w:t>
      </w:r>
      <w:r>
        <w:t>rihçe ve mekatıbi revanşinasi, Ahmet Rızvani’nin terc</w:t>
      </w:r>
      <w:r>
        <w:t>ü</w:t>
      </w:r>
      <w:r>
        <w:t>mesi, s. 668 ve 669)</w:t>
      </w:r>
    </w:p>
  </w:footnote>
  <w:footnote w:id="475">
    <w:p w:rsidR="00CA2A3A" w:rsidRDefault="00CA2A3A">
      <w:pPr>
        <w:pStyle w:val="FootnoteText"/>
        <w:ind w:firstLine="0"/>
      </w:pPr>
      <w:r>
        <w:rPr>
          <w:rStyle w:val="FootnoteReference"/>
        </w:rPr>
        <w:footnoteRef/>
      </w:r>
      <w:r>
        <w:t xml:space="preserve"> H. Bergson, Fransız filozofu (1859- 1941)</w:t>
      </w:r>
    </w:p>
  </w:footnote>
  <w:footnote w:id="476">
    <w:p w:rsidR="00CA2A3A" w:rsidRDefault="00CA2A3A">
      <w:pPr>
        <w:pStyle w:val="FootnoteText"/>
        <w:ind w:firstLine="0"/>
      </w:pPr>
      <w:r>
        <w:rPr>
          <w:rStyle w:val="FootnoteReference"/>
        </w:rPr>
        <w:footnoteRef/>
      </w:r>
      <w:r>
        <w:t xml:space="preserve"> Alman fizikçisi Max Planck, (1858- 1947)</w:t>
      </w:r>
    </w:p>
  </w:footnote>
  <w:footnote w:id="477">
    <w:p w:rsidR="00CA2A3A" w:rsidRDefault="00CA2A3A">
      <w:pPr>
        <w:pStyle w:val="FootnoteText"/>
        <w:ind w:firstLine="0"/>
      </w:pPr>
      <w:r>
        <w:rPr>
          <w:rStyle w:val="FootnoteReference"/>
        </w:rPr>
        <w:footnoteRef/>
      </w:r>
      <w:r>
        <w:t xml:space="preserve"> Albert Schweitzer, Fransız doktoru ve mütekellimi, 1875- 1965</w:t>
      </w:r>
    </w:p>
  </w:footnote>
  <w:footnote w:id="478">
    <w:p w:rsidR="00CA2A3A" w:rsidRDefault="00CA2A3A">
      <w:pPr>
        <w:pStyle w:val="FootnoteText"/>
        <w:ind w:firstLine="0"/>
      </w:pPr>
      <w:r>
        <w:rPr>
          <w:rStyle w:val="FootnoteReference"/>
        </w:rPr>
        <w:footnoteRef/>
      </w:r>
      <w:r>
        <w:t xml:space="preserve"> Adam Schaff, Roma kulübü yazarlarından</w:t>
      </w:r>
    </w:p>
  </w:footnote>
  <w:footnote w:id="479">
    <w:p w:rsidR="00CA2A3A" w:rsidRDefault="00CA2A3A">
      <w:pPr>
        <w:pStyle w:val="FootnoteText"/>
        <w:ind w:firstLine="0"/>
      </w:pPr>
      <w:r>
        <w:rPr>
          <w:rStyle w:val="FootnoteReference"/>
        </w:rPr>
        <w:footnoteRef/>
      </w:r>
      <w:r>
        <w:t xml:space="preserve"> Dr. Muhammed Bastani, Neşriyye-i Name-i Ferhengi-i Şerif, 1992 kışı </w:t>
      </w:r>
    </w:p>
  </w:footnote>
  <w:footnote w:id="480">
    <w:p w:rsidR="00CA2A3A" w:rsidRDefault="00CA2A3A">
      <w:pPr>
        <w:pStyle w:val="FootnoteText"/>
        <w:ind w:firstLine="0"/>
      </w:pPr>
      <w:r>
        <w:rPr>
          <w:vertAlign w:val="superscript"/>
        </w:rPr>
        <w:t xml:space="preserve">1 </w:t>
      </w:r>
      <w:r>
        <w:t>Neil Postman, Teknopoli, Sadık Tabatabai’nin tercümesi, s. 211</w:t>
      </w:r>
    </w:p>
    <w:p w:rsidR="00CA2A3A" w:rsidRDefault="00CA2A3A">
      <w:pPr>
        <w:pStyle w:val="FootnoteText"/>
        <w:ind w:firstLine="0"/>
      </w:pPr>
      <w:r>
        <w:rPr>
          <w:rStyle w:val="FootnoteReference"/>
        </w:rPr>
        <w:t>2</w:t>
      </w:r>
      <w:r>
        <w:t xml:space="preserve"> Antonio Midrano, İspanyol yazar, İslam Cumhuriyeti İspanyol radyosuyla ya</w:t>
      </w:r>
      <w:r>
        <w:t>p</w:t>
      </w:r>
      <w:r>
        <w:t>tığı bir röportaj, Radyo-i Mearif, 28. 11. 1378 (17. 2. 2000)</w:t>
      </w:r>
    </w:p>
  </w:footnote>
  <w:footnote w:id="481">
    <w:p w:rsidR="00CA2A3A" w:rsidRDefault="00CA2A3A">
      <w:pPr>
        <w:pStyle w:val="FootnoteText"/>
        <w:ind w:firstLine="0"/>
      </w:pPr>
      <w:r>
        <w:rPr>
          <w:rStyle w:val="FootnoteReference"/>
        </w:rPr>
        <w:footnoteRef/>
      </w:r>
      <w:r>
        <w:t xml:space="preserve"> a.g.e.</w:t>
      </w:r>
    </w:p>
  </w:footnote>
  <w:footnote w:id="482">
    <w:p w:rsidR="00CA2A3A" w:rsidRDefault="00CA2A3A">
      <w:pPr>
        <w:pStyle w:val="FootnoteText"/>
        <w:ind w:firstLine="0"/>
      </w:pPr>
      <w:r>
        <w:rPr>
          <w:rStyle w:val="FootnoteReference"/>
        </w:rPr>
        <w:t>3</w:t>
      </w:r>
      <w:r>
        <w:t xml:space="preserve"> Peter. L. Berger, Uful-i Sekularizm, Din-i Hizeşger ve siyaseti cihan, Efşar Emiri’nin tercümesi, s. 24 ve 29</w:t>
      </w:r>
    </w:p>
  </w:footnote>
  <w:footnote w:id="483">
    <w:p w:rsidR="00CA2A3A" w:rsidRDefault="00CA2A3A">
      <w:pPr>
        <w:pStyle w:val="FootnoteText"/>
        <w:ind w:firstLine="0"/>
      </w:pPr>
      <w:r>
        <w:rPr>
          <w:rStyle w:val="FootnoteReference"/>
        </w:rPr>
        <w:footnoteRef/>
      </w:r>
      <w:r>
        <w:t xml:space="preserve"> Alvin Toffler, mevci sevvom, şehinduht harezmi, yayımcı: çevirmen, 7. ba</w:t>
      </w:r>
      <w:r>
        <w:t>s</w:t>
      </w:r>
      <w:r>
        <w:t>kı, 1993, s. 517</w:t>
      </w:r>
    </w:p>
  </w:footnote>
  <w:footnote w:id="484">
    <w:p w:rsidR="00CA2A3A" w:rsidRDefault="00CA2A3A">
      <w:pPr>
        <w:pStyle w:val="FootnoteText"/>
        <w:ind w:firstLine="0"/>
      </w:pPr>
      <w:r>
        <w:rPr>
          <w:rStyle w:val="FootnoteReference"/>
        </w:rPr>
        <w:footnoteRef/>
      </w:r>
      <w:r>
        <w:t xml:space="preserve"> Roy Dom, Belçika üçüncü dünya incelemeler merkezi başkanı, feslname-i h</w:t>
      </w:r>
      <w:r>
        <w:t>u</w:t>
      </w:r>
      <w:r>
        <w:t>zur ile yaptığı bir röportaj, 18. sayı, 1985 kışı</w:t>
      </w:r>
    </w:p>
  </w:footnote>
  <w:footnote w:id="485">
    <w:p w:rsidR="00CA2A3A" w:rsidRDefault="00CA2A3A">
      <w:pPr>
        <w:pStyle w:val="FootnoteText"/>
        <w:ind w:firstLine="0"/>
      </w:pPr>
      <w:r>
        <w:rPr>
          <w:rStyle w:val="FootnoteReference"/>
        </w:rPr>
        <w:footnoteRef/>
      </w:r>
      <w:r>
        <w:t xml:space="preserve"> Mecelle-i Meşrik, 2. ve 3. sayı, der costecuye emri kodsi adlı makale</w:t>
      </w:r>
    </w:p>
  </w:footnote>
  <w:footnote w:id="486">
    <w:p w:rsidR="00CA2A3A" w:rsidRDefault="00CA2A3A">
      <w:pPr>
        <w:pStyle w:val="FootnoteText"/>
        <w:ind w:firstLine="0"/>
      </w:pPr>
      <w:r>
        <w:rPr>
          <w:rStyle w:val="FootnoteReference"/>
        </w:rPr>
        <w:footnoteRef/>
      </w:r>
      <w:r>
        <w:t xml:space="preserve"> Cumhuri İslami gazetesiyle yaptığı bir röportaj, 5. 9. 1375, (26. 11. 1996)</w:t>
      </w:r>
    </w:p>
  </w:footnote>
  <w:footnote w:id="487">
    <w:p w:rsidR="00CA2A3A" w:rsidRDefault="00CA2A3A">
      <w:pPr>
        <w:pStyle w:val="FootnoteText"/>
        <w:ind w:firstLine="0"/>
      </w:pPr>
      <w:r>
        <w:rPr>
          <w:rStyle w:val="FootnoteReference"/>
        </w:rPr>
        <w:footnoteRef/>
      </w:r>
      <w:r>
        <w:t xml:space="preserve"> Mahname-i Sobh, 70. sayı, Mayıs, 1997, Reuters haber ajansı</w:t>
      </w:r>
      <w:r>
        <w:t>n</w:t>
      </w:r>
      <w:r>
        <w:t>dan naklen</w:t>
      </w:r>
    </w:p>
  </w:footnote>
  <w:footnote w:id="488">
    <w:p w:rsidR="00CA2A3A" w:rsidRDefault="00CA2A3A">
      <w:pPr>
        <w:pStyle w:val="FootnoteText"/>
        <w:ind w:firstLine="0"/>
      </w:pPr>
      <w:r>
        <w:rPr>
          <w:rStyle w:val="FootnoteReference"/>
        </w:rPr>
        <w:footnoteRef/>
      </w:r>
      <w:r>
        <w:t xml:space="preserve"> Cumhuri-i İslami gazetesi, 8. 3. 1376 (29. 5. 1997)</w:t>
      </w:r>
    </w:p>
  </w:footnote>
  <w:footnote w:id="489">
    <w:p w:rsidR="00CA2A3A" w:rsidRDefault="00CA2A3A">
      <w:pPr>
        <w:pStyle w:val="FootnoteText"/>
        <w:ind w:firstLine="0"/>
      </w:pPr>
      <w:r>
        <w:rPr>
          <w:rStyle w:val="FootnoteReference"/>
        </w:rPr>
        <w:footnoteRef/>
      </w:r>
      <w:r>
        <w:t xml:space="preserve"> Vezaret-i İrşad-i İslami’nin kültürel bülteni, 58. sayı, 1994, 9. yıl</w:t>
      </w:r>
    </w:p>
  </w:footnote>
  <w:footnote w:id="490">
    <w:p w:rsidR="00CA2A3A" w:rsidRDefault="00CA2A3A">
      <w:pPr>
        <w:pStyle w:val="FootnoteText"/>
        <w:ind w:firstLine="0"/>
      </w:pPr>
      <w:r>
        <w:rPr>
          <w:rStyle w:val="FootnoteReference"/>
        </w:rPr>
        <w:footnoteRef/>
      </w:r>
      <w:r>
        <w:t xml:space="preserve"> Keyhan gazetesi, 18. 6. 1378 (9. 9. 1999)</w:t>
      </w:r>
    </w:p>
  </w:footnote>
  <w:footnote w:id="491">
    <w:p w:rsidR="00CA2A3A" w:rsidRDefault="00CA2A3A">
      <w:pPr>
        <w:pStyle w:val="FootnoteText"/>
        <w:ind w:firstLine="0"/>
      </w:pPr>
      <w:r>
        <w:rPr>
          <w:rStyle w:val="FootnoteReference"/>
        </w:rPr>
        <w:footnoteRef/>
      </w:r>
      <w:r>
        <w:t xml:space="preserve"> Neşriyye-i Cebhe, 4. 2. 1378 (24. 4. 1999)</w:t>
      </w:r>
    </w:p>
  </w:footnote>
  <w:footnote w:id="492">
    <w:p w:rsidR="00CA2A3A" w:rsidRDefault="00CA2A3A">
      <w:pPr>
        <w:pStyle w:val="FootnoteText"/>
        <w:ind w:firstLine="0"/>
      </w:pPr>
      <w:r>
        <w:rPr>
          <w:rStyle w:val="FootnoteReference"/>
        </w:rPr>
        <w:footnoteRef/>
      </w:r>
      <w:r>
        <w:t xml:space="preserve"> Neil Postman, Teknopoli, Sadık Tabatabai’nin tercümesi, s. 274</w:t>
      </w:r>
    </w:p>
  </w:footnote>
  <w:footnote w:id="493">
    <w:p w:rsidR="00CA2A3A" w:rsidRDefault="00CA2A3A">
      <w:pPr>
        <w:pStyle w:val="FootnoteText"/>
        <w:ind w:firstLine="0"/>
      </w:pPr>
      <w:r>
        <w:rPr>
          <w:rStyle w:val="FootnoteReference"/>
        </w:rPr>
        <w:footnoteRef/>
      </w:r>
      <w:r>
        <w:t xml:space="preserve"> Sahife-i Nur, c. 20, s. 126</w:t>
      </w:r>
    </w:p>
  </w:footnote>
  <w:footnote w:id="494">
    <w:p w:rsidR="00CA2A3A" w:rsidRDefault="00CA2A3A">
      <w:pPr>
        <w:pStyle w:val="FootnoteText"/>
        <w:ind w:firstLine="0"/>
      </w:pPr>
      <w:r>
        <w:rPr>
          <w:rStyle w:val="FootnoteReference"/>
        </w:rPr>
        <w:footnoteRef/>
      </w:r>
      <w:r>
        <w:t xml:space="preserve"> Daryuş Şayegan, Ruzname-i Camia, 28. 2. 1377, (18. 5. 1998) , s. 10</w:t>
      </w:r>
    </w:p>
  </w:footnote>
  <w:footnote w:id="495">
    <w:p w:rsidR="00CA2A3A" w:rsidRDefault="00CA2A3A">
      <w:pPr>
        <w:pStyle w:val="FootnoteText"/>
        <w:ind w:firstLine="0"/>
      </w:pPr>
      <w:r>
        <w:rPr>
          <w:rStyle w:val="FootnoteReference"/>
        </w:rPr>
        <w:footnoteRef/>
      </w:r>
      <w:r>
        <w:t xml:space="preserve"> Ruzname-i Hemşehri, 29. 7. 1375 (21. 10. 1996)</w:t>
      </w:r>
    </w:p>
  </w:footnote>
  <w:footnote w:id="496">
    <w:p w:rsidR="00CA2A3A" w:rsidRDefault="00CA2A3A">
      <w:pPr>
        <w:pStyle w:val="FootnoteText"/>
        <w:ind w:firstLine="0"/>
      </w:pPr>
      <w:r>
        <w:rPr>
          <w:rStyle w:val="FootnoteReference"/>
        </w:rPr>
        <w:footnoteRef/>
      </w:r>
      <w:r>
        <w:t xml:space="preserve"> Ruzname-i İran, 15. 5. 1376</w:t>
      </w:r>
    </w:p>
  </w:footnote>
  <w:footnote w:id="497">
    <w:p w:rsidR="00CA2A3A" w:rsidRDefault="00CA2A3A">
      <w:pPr>
        <w:pStyle w:val="FootnoteText"/>
        <w:ind w:firstLine="0"/>
      </w:pPr>
      <w:r>
        <w:rPr>
          <w:rStyle w:val="FootnoteReference"/>
        </w:rPr>
        <w:footnoteRef/>
      </w:r>
      <w:r>
        <w:t xml:space="preserve"> Ruzname-i Hemşehri, 29. 7. 1375 (19. 7. 1986)</w:t>
      </w:r>
    </w:p>
  </w:footnote>
  <w:footnote w:id="498">
    <w:p w:rsidR="00CA2A3A" w:rsidRDefault="00CA2A3A">
      <w:pPr>
        <w:pStyle w:val="FootnoteText"/>
        <w:ind w:firstLine="0"/>
      </w:pPr>
      <w:r>
        <w:rPr>
          <w:rStyle w:val="FootnoteReference"/>
        </w:rPr>
        <w:footnoteRef/>
      </w:r>
      <w:r>
        <w:t xml:space="preserve"> Papa Jean Paul II, Ruzname-i Risalet, 22. 4. 1377 (13. 7. 1998)</w:t>
      </w:r>
    </w:p>
  </w:footnote>
  <w:footnote w:id="499">
    <w:p w:rsidR="00CA2A3A" w:rsidRDefault="00CA2A3A">
      <w:pPr>
        <w:pStyle w:val="FootnoteText"/>
        <w:ind w:firstLine="0"/>
      </w:pPr>
      <w:r>
        <w:rPr>
          <w:rStyle w:val="FootnoteReference"/>
        </w:rPr>
        <w:footnoteRef/>
      </w:r>
      <w:r>
        <w:t xml:space="preserve"> a. g. e. </w:t>
      </w:r>
    </w:p>
  </w:footnote>
  <w:footnote w:id="500">
    <w:p w:rsidR="00CA2A3A" w:rsidRDefault="00CA2A3A">
      <w:pPr>
        <w:pStyle w:val="FootnoteText"/>
        <w:ind w:firstLine="0"/>
        <w:rPr>
          <w:lang w:bidi="fa-IR"/>
        </w:rPr>
      </w:pPr>
      <w:r>
        <w:rPr>
          <w:rStyle w:val="FootnoteReference"/>
        </w:rPr>
        <w:footnoteRef/>
      </w:r>
      <w:r>
        <w:t xml:space="preserve"> Cumhuri-i İslami Gazetesi, 6. 1. 1373, (26. 3. 1994)</w:t>
      </w:r>
      <w:r>
        <w:rPr>
          <w:lang w:bidi="fa-IR"/>
        </w:rPr>
        <w:t xml:space="preserve">, İslam Cumhuriyeti Haber </w:t>
      </w:r>
      <w:r>
        <w:rPr>
          <w:lang w:bidi="fa-IR"/>
        </w:rPr>
        <w:t>A</w:t>
      </w:r>
      <w:r>
        <w:rPr>
          <w:lang w:bidi="fa-IR"/>
        </w:rPr>
        <w:t>ja</w:t>
      </w:r>
      <w:r>
        <w:rPr>
          <w:lang w:bidi="fa-IR"/>
        </w:rPr>
        <w:t>n</w:t>
      </w:r>
      <w:r>
        <w:rPr>
          <w:lang w:bidi="fa-IR"/>
        </w:rPr>
        <w:t>sı, BBC radyosundan naklen</w:t>
      </w:r>
    </w:p>
  </w:footnote>
  <w:footnote w:id="501">
    <w:p w:rsidR="00CA2A3A" w:rsidRDefault="00CA2A3A">
      <w:pPr>
        <w:pStyle w:val="FootnoteText"/>
        <w:ind w:firstLine="0"/>
      </w:pPr>
      <w:r>
        <w:rPr>
          <w:rStyle w:val="FootnoteReference"/>
        </w:rPr>
        <w:footnoteRef/>
      </w:r>
      <w:r>
        <w:t xml:space="preserve"> Keyhan gazetesi, 30. 1. 1376 (31. 3. 1997)</w:t>
      </w:r>
    </w:p>
  </w:footnote>
  <w:footnote w:id="502">
    <w:p w:rsidR="00CA2A3A" w:rsidRDefault="00CA2A3A">
      <w:pPr>
        <w:pStyle w:val="FootnoteText"/>
        <w:ind w:firstLine="0"/>
      </w:pPr>
      <w:r>
        <w:rPr>
          <w:rStyle w:val="FootnoteReference"/>
        </w:rPr>
        <w:footnoteRef/>
      </w:r>
      <w:r>
        <w:t xml:space="preserve"> Bir gurup İslam devrimi kadınının çıkardığı Nida dergisi, onyedi ve onsek</w:t>
      </w:r>
      <w:r>
        <w:t>i</w:t>
      </w:r>
      <w:r>
        <w:t>zinci sayı</w:t>
      </w:r>
    </w:p>
  </w:footnote>
  <w:footnote w:id="503">
    <w:p w:rsidR="00CA2A3A" w:rsidRDefault="00CA2A3A">
      <w:pPr>
        <w:pStyle w:val="FootnoteText"/>
        <w:ind w:firstLine="0"/>
      </w:pPr>
      <w:r>
        <w:rPr>
          <w:rStyle w:val="FootnoteReference"/>
        </w:rPr>
        <w:footnoteRef/>
      </w:r>
      <w:r>
        <w:t xml:space="preserve"> Mahname-i Sobh, 74. sayı, Eylül, 1996</w:t>
      </w:r>
    </w:p>
  </w:footnote>
  <w:footnote w:id="504">
    <w:p w:rsidR="00CA2A3A" w:rsidRDefault="00CA2A3A">
      <w:pPr>
        <w:pStyle w:val="FootnoteText"/>
        <w:ind w:firstLine="0"/>
      </w:pPr>
      <w:r>
        <w:rPr>
          <w:rStyle w:val="FootnoteReference"/>
        </w:rPr>
        <w:footnoteRef/>
      </w:r>
      <w:r>
        <w:t xml:space="preserve"> Susen Sefaverdi, Restahiz-i Der tariki, s. 69</w:t>
      </w:r>
    </w:p>
  </w:footnote>
  <w:footnote w:id="505">
    <w:p w:rsidR="00CA2A3A" w:rsidRDefault="00CA2A3A">
      <w:pPr>
        <w:pStyle w:val="FootnoteText"/>
        <w:ind w:firstLine="0"/>
      </w:pPr>
      <w:r>
        <w:rPr>
          <w:rStyle w:val="FootnoteReference"/>
        </w:rPr>
        <w:footnoteRef/>
      </w:r>
      <w:r>
        <w:t xml:space="preserve"> Mahname-i İmamet, 2. sayı, Mayıs-Haziran, 1999, s. 52</w:t>
      </w:r>
    </w:p>
  </w:footnote>
  <w:footnote w:id="506">
    <w:p w:rsidR="00CA2A3A" w:rsidRDefault="00CA2A3A">
      <w:pPr>
        <w:pStyle w:val="FootnoteText"/>
        <w:ind w:firstLine="0"/>
      </w:pPr>
      <w:r>
        <w:rPr>
          <w:rStyle w:val="FootnoteReference"/>
        </w:rPr>
        <w:footnoteRef/>
      </w:r>
      <w:r>
        <w:t xml:space="preserve"> Susen Sefaverdi, a. g. e. s. 63</w:t>
      </w:r>
    </w:p>
  </w:footnote>
  <w:footnote w:id="507">
    <w:p w:rsidR="00CA2A3A" w:rsidRDefault="00CA2A3A">
      <w:pPr>
        <w:pStyle w:val="FootnoteText"/>
        <w:ind w:firstLine="0"/>
      </w:pPr>
      <w:r>
        <w:rPr>
          <w:rStyle w:val="FootnoteReference"/>
        </w:rPr>
        <w:footnoteRef/>
      </w:r>
      <w:r>
        <w:t xml:space="preserve"> Mahname-i İmamet, 1. sayı, 1. yıl, 1999, s. 76- 77- 78</w:t>
      </w:r>
    </w:p>
  </w:footnote>
  <w:footnote w:id="508">
    <w:p w:rsidR="00CA2A3A" w:rsidRDefault="00CA2A3A">
      <w:pPr>
        <w:pStyle w:val="FootnoteText"/>
        <w:ind w:firstLine="0"/>
      </w:pPr>
      <w:r>
        <w:rPr>
          <w:rStyle w:val="FootnoteReference"/>
        </w:rPr>
        <w:footnoteRef/>
      </w:r>
      <w:r>
        <w:t xml:space="preserve"> Tahran üniversitesi öğrencilerine yaptığı bir konuşma, Ruzname-i Keyhan, 11. 11. 1377</w:t>
      </w:r>
    </w:p>
  </w:footnote>
  <w:footnote w:id="509">
    <w:p w:rsidR="00CA2A3A" w:rsidRDefault="00CA2A3A">
      <w:pPr>
        <w:pStyle w:val="FootnoteText"/>
        <w:ind w:firstLine="0"/>
      </w:pPr>
      <w:r>
        <w:rPr>
          <w:rStyle w:val="FootnoteReference"/>
        </w:rPr>
        <w:footnoteRef/>
      </w:r>
      <w:r>
        <w:t xml:space="preserve"> Debir Siyaki, Der Garb çe migozered, s. 237</w:t>
      </w:r>
    </w:p>
  </w:footnote>
  <w:footnote w:id="510">
    <w:p w:rsidR="00CA2A3A" w:rsidRDefault="00CA2A3A">
      <w:pPr>
        <w:pStyle w:val="FootnoteText"/>
        <w:ind w:firstLine="0"/>
      </w:pPr>
      <w:r>
        <w:rPr>
          <w:rStyle w:val="FootnoteReference"/>
        </w:rPr>
        <w:footnoteRef/>
      </w:r>
      <w:r>
        <w:t xml:space="preserve"> Dünya ve çağ anlamına gelen sekularizm yavaş yavaş batı düşüncesinde bir ka</w:t>
      </w:r>
      <w:r>
        <w:t>v</w:t>
      </w:r>
      <w:r>
        <w:t>ram haline gelmiştir ve de “dini” kavram karşısında “dünyevi” kavram yerine kull</w:t>
      </w:r>
      <w:r>
        <w:t>a</w:t>
      </w:r>
      <w:r>
        <w:t>nılmıştır ve de batı düşüncesinde dünya ile ilgisi olan dini ve uhrevi konularla m</w:t>
      </w:r>
      <w:r>
        <w:t>ü</w:t>
      </w:r>
      <w:r>
        <w:t>nasebeti bulunmayan şeye de sekular denmektedir. (Dr. Muhammed Ali Nakavi, Camia şinasi garb gerayi, c. 2, s. 57) Batı kültüründe bu ekol için kullanılan diğer bir kelime de Laizm veya laik kavramıdır. Laik kavramı yuna</w:t>
      </w:r>
      <w:r>
        <w:t>n</w:t>
      </w:r>
      <w:r>
        <w:t>ca Laos, laikus kökünden türemiştir ve de “halk” anlamındadır ve de halk ile ilgili olan şeyler hakkında kull</w:t>
      </w:r>
      <w:r>
        <w:t>a</w:t>
      </w:r>
      <w:r>
        <w:t>nılmaktadır.” (ilim, din adamı ve kilise ehlinin karşıtı olarak) laizm, din adamlarının etkinl</w:t>
      </w:r>
      <w:r>
        <w:t>i</w:t>
      </w:r>
      <w:r>
        <w:t xml:space="preserve">ğinin olmadığı bir tür siyasi egemenlik biçimidir. </w:t>
      </w:r>
    </w:p>
  </w:footnote>
  <w:footnote w:id="511">
    <w:p w:rsidR="00CA2A3A" w:rsidRDefault="00CA2A3A">
      <w:pPr>
        <w:pStyle w:val="FootnoteText"/>
        <w:ind w:firstLine="0"/>
        <w:rPr>
          <w:vertAlign w:val="superscript"/>
        </w:rPr>
      </w:pPr>
      <w:r>
        <w:rPr>
          <w:vertAlign w:val="superscript"/>
        </w:rPr>
        <w:t xml:space="preserve">1 </w:t>
      </w:r>
      <w:r>
        <w:t>Bahauddin Bazargard, Bkz: Felsefeyi Siyasiyi Garb, c.2, s.4</w:t>
      </w:r>
    </w:p>
    <w:p w:rsidR="00CA2A3A" w:rsidRDefault="00CA2A3A">
      <w:pPr>
        <w:pStyle w:val="FootnoteText"/>
        <w:ind w:firstLine="0"/>
      </w:pPr>
      <w:r>
        <w:rPr>
          <w:rStyle w:val="FootnoteReference"/>
        </w:rPr>
        <w:t>2</w:t>
      </w:r>
      <w:r>
        <w:t xml:space="preserve"> Dr. Seyyid Ali Asgar Kazimi, Buhran-i Camia-i Modern, s. 88</w:t>
      </w:r>
    </w:p>
  </w:footnote>
  <w:footnote w:id="512">
    <w:p w:rsidR="00CA2A3A" w:rsidRDefault="00CA2A3A">
      <w:pPr>
        <w:pStyle w:val="FootnoteText"/>
        <w:ind w:firstLine="0"/>
      </w:pPr>
      <w:r>
        <w:rPr>
          <w:rStyle w:val="FootnoteReference"/>
        </w:rPr>
        <w:footnoteRef/>
      </w:r>
      <w:r>
        <w:t xml:space="preserve"> Katolik mektebini savunma konseyinin başkanı Kardinal Ranzinger, Roma’da b</w:t>
      </w:r>
      <w:r>
        <w:t>a</w:t>
      </w:r>
      <w:r>
        <w:t>sın ile yaptığı bir söyleşi, Keyhan gazetesi, 17. 11. 1376 (6. 2. 1998)</w:t>
      </w:r>
    </w:p>
  </w:footnote>
  <w:footnote w:id="513">
    <w:p w:rsidR="00CA2A3A" w:rsidRDefault="00CA2A3A">
      <w:pPr>
        <w:pStyle w:val="FootnoteText"/>
        <w:ind w:firstLine="0"/>
      </w:pPr>
      <w:r>
        <w:rPr>
          <w:rStyle w:val="FootnoteReference"/>
        </w:rPr>
        <w:footnoteRef/>
      </w:r>
      <w:r>
        <w:t xml:space="preserve"> Juhaim Maisner, Almanya Köln kilisesinin baş piskoposu, Zevud Deviche Satiung dergisi, mahnameye sobh, 80. sayı, Mart 1998</w:t>
      </w:r>
    </w:p>
  </w:footnote>
  <w:footnote w:id="514">
    <w:p w:rsidR="00CA2A3A" w:rsidRDefault="00CA2A3A">
      <w:pPr>
        <w:pStyle w:val="FootnoteText"/>
        <w:ind w:firstLine="0"/>
      </w:pPr>
      <w:r>
        <w:rPr>
          <w:rStyle w:val="FootnoteReference"/>
        </w:rPr>
        <w:footnoteRef/>
      </w:r>
      <w:r>
        <w:t xml:space="preserve"> Merhum Allame Muhammed Taki Caferi, Bonbest-i Emruze Beşer, Derleyen: M</w:t>
      </w:r>
      <w:r>
        <w:t>u</w:t>
      </w:r>
      <w:r>
        <w:t>hammed Rıza Cevadi, s. 31-32</w:t>
      </w:r>
    </w:p>
  </w:footnote>
  <w:footnote w:id="515">
    <w:p w:rsidR="00CA2A3A" w:rsidRDefault="00CA2A3A">
      <w:pPr>
        <w:pStyle w:val="FootnoteText"/>
        <w:ind w:firstLine="0"/>
      </w:pPr>
      <w:r>
        <w:rPr>
          <w:rStyle w:val="FootnoteReference"/>
        </w:rPr>
        <w:footnoteRef/>
      </w:r>
      <w:r>
        <w:t xml:space="preserve"> a.g.e.</w:t>
      </w:r>
    </w:p>
  </w:footnote>
  <w:footnote w:id="516">
    <w:p w:rsidR="00CA2A3A" w:rsidRDefault="00CA2A3A">
      <w:pPr>
        <w:pStyle w:val="FootnoteText"/>
        <w:ind w:firstLine="0"/>
      </w:pPr>
      <w:r>
        <w:rPr>
          <w:rStyle w:val="FootnoteReference"/>
        </w:rPr>
        <w:footnoteRef/>
      </w:r>
      <w:r>
        <w:t xml:space="preserve"> Jack Atali, Fransız teorisyen, haftalık Ekspres dergisi, Ruznameye Keyhan, 16. 10. 1378</w:t>
      </w:r>
    </w:p>
  </w:footnote>
  <w:footnote w:id="517">
    <w:p w:rsidR="00CA2A3A" w:rsidRDefault="00CA2A3A">
      <w:pPr>
        <w:pStyle w:val="FootnoteText"/>
        <w:ind w:firstLine="0"/>
      </w:pPr>
      <w:r>
        <w:rPr>
          <w:rStyle w:val="FootnoteReference"/>
        </w:rPr>
        <w:footnoteRef/>
      </w:r>
      <w:r>
        <w:t xml:space="preserve"> Pierre Bordou, Fransa Kolejinin yetmiş yıllık üstadı ve Fransız sosy</w:t>
      </w:r>
      <w:r>
        <w:t>o</w:t>
      </w:r>
      <w:r>
        <w:t>logu, Ruzname-i Keyhan, 16. 4. 1369 (7. 7. 1990)</w:t>
      </w:r>
    </w:p>
  </w:footnote>
  <w:footnote w:id="518">
    <w:p w:rsidR="00CA2A3A" w:rsidRDefault="00CA2A3A">
      <w:pPr>
        <w:pStyle w:val="FootnoteText"/>
        <w:ind w:firstLine="0"/>
      </w:pPr>
      <w:r>
        <w:rPr>
          <w:rStyle w:val="FootnoteReference"/>
        </w:rPr>
        <w:footnoteRef/>
      </w:r>
      <w:r>
        <w:t xml:space="preserve"> Halim Herbert, Fransız bilgini, Name-i Ferheng, 1995 yaz sayısı</w:t>
      </w:r>
    </w:p>
  </w:footnote>
  <w:footnote w:id="519">
    <w:p w:rsidR="00CA2A3A" w:rsidRDefault="00CA2A3A">
      <w:pPr>
        <w:pStyle w:val="FootnoteText"/>
        <w:ind w:firstLine="0"/>
      </w:pPr>
      <w:r>
        <w:rPr>
          <w:rStyle w:val="FootnoteReference"/>
        </w:rPr>
        <w:footnoteRef/>
      </w:r>
      <w:r>
        <w:t xml:space="preserve"> Jeremy Raifcan, Ted Howard, Cihan der seraşibi-i sukut, Dr. Mahmut Behzad’ın tercümesi, s. 19</w:t>
      </w:r>
    </w:p>
  </w:footnote>
  <w:footnote w:id="520">
    <w:p w:rsidR="00CA2A3A" w:rsidRDefault="00CA2A3A">
      <w:pPr>
        <w:pStyle w:val="FootnoteText"/>
        <w:ind w:firstLine="0"/>
      </w:pPr>
      <w:r>
        <w:rPr>
          <w:rStyle w:val="FootnoteReference"/>
        </w:rPr>
        <w:footnoteRef/>
      </w:r>
      <w:r>
        <w:t xml:space="preserve"> a.g.e.</w:t>
      </w:r>
    </w:p>
  </w:footnote>
  <w:footnote w:id="521">
    <w:p w:rsidR="00CA2A3A" w:rsidRDefault="00CA2A3A">
      <w:pPr>
        <w:pStyle w:val="FootnoteText"/>
        <w:ind w:firstLine="0"/>
      </w:pPr>
      <w:r>
        <w:rPr>
          <w:rStyle w:val="FootnoteReference"/>
        </w:rPr>
        <w:footnoteRef/>
      </w:r>
      <w:r>
        <w:t xml:space="preserve"> a.g.e.</w:t>
      </w:r>
    </w:p>
  </w:footnote>
  <w:footnote w:id="522">
    <w:p w:rsidR="00CA2A3A" w:rsidRDefault="00CA2A3A">
      <w:pPr>
        <w:pStyle w:val="FootnoteText"/>
        <w:ind w:firstLine="0"/>
      </w:pPr>
      <w:r>
        <w:rPr>
          <w:rStyle w:val="FootnoteReference"/>
        </w:rPr>
        <w:footnoteRef/>
      </w:r>
      <w:r>
        <w:t xml:space="preserve"> a.g.e.</w:t>
      </w:r>
    </w:p>
  </w:footnote>
  <w:footnote w:id="523">
    <w:p w:rsidR="00CA2A3A" w:rsidRDefault="00CA2A3A">
      <w:pPr>
        <w:pStyle w:val="FootnoteText"/>
        <w:ind w:firstLine="0"/>
      </w:pPr>
      <w:r>
        <w:rPr>
          <w:rStyle w:val="FootnoteReference"/>
        </w:rPr>
        <w:footnoteRef/>
      </w:r>
      <w:r>
        <w:t xml:space="preserve"> a.g.e.</w:t>
      </w:r>
    </w:p>
  </w:footnote>
  <w:footnote w:id="524">
    <w:p w:rsidR="00CA2A3A" w:rsidRDefault="00CA2A3A">
      <w:pPr>
        <w:pStyle w:val="FootnoteText"/>
        <w:ind w:firstLine="0"/>
      </w:pPr>
      <w:r>
        <w:rPr>
          <w:rStyle w:val="FootnoteReference"/>
        </w:rPr>
        <w:footnoteRef/>
      </w:r>
      <w:r>
        <w:t xml:space="preserve"> Jerome Bandieh, Paris’teki UNESCO defterinin yorum ve inceleme idaresi müd</w:t>
      </w:r>
      <w:r>
        <w:t>ü</w:t>
      </w:r>
      <w:r>
        <w:t>rü, ittilaat gazetesi, 8. 3. 1378 (29. 5. 1999)</w:t>
      </w:r>
    </w:p>
  </w:footnote>
  <w:footnote w:id="525">
    <w:p w:rsidR="00CA2A3A" w:rsidRDefault="00CA2A3A">
      <w:pPr>
        <w:pStyle w:val="FootnoteText"/>
        <w:ind w:firstLine="0"/>
      </w:pPr>
      <w:r>
        <w:rPr>
          <w:rStyle w:val="FootnoteReference"/>
        </w:rPr>
        <w:footnoteRef/>
      </w:r>
      <w:r>
        <w:t xml:space="preserve"> Haber merkezi, 30. 4. 1373 (20. 7. 1994)</w:t>
      </w:r>
    </w:p>
  </w:footnote>
  <w:footnote w:id="526">
    <w:p w:rsidR="00CA2A3A" w:rsidRDefault="00CA2A3A">
      <w:pPr>
        <w:pStyle w:val="FootnoteText"/>
        <w:ind w:firstLine="0"/>
      </w:pPr>
      <w:r>
        <w:rPr>
          <w:rStyle w:val="FootnoteReference"/>
        </w:rPr>
        <w:footnoteRef/>
      </w:r>
      <w:r>
        <w:t xml:space="preserve"> Mahname-i Sobh, s. 87. sayı, Kasım, 1997</w:t>
      </w:r>
    </w:p>
  </w:footnote>
  <w:footnote w:id="527">
    <w:p w:rsidR="00CA2A3A" w:rsidRDefault="00CA2A3A">
      <w:pPr>
        <w:pStyle w:val="FootnoteText"/>
        <w:ind w:firstLine="0"/>
      </w:pPr>
      <w:r>
        <w:rPr>
          <w:rStyle w:val="FootnoteReference"/>
        </w:rPr>
        <w:footnoteRef/>
      </w:r>
      <w:r>
        <w:t xml:space="preserve"> a.g.e. 76. sayı, Mart, 1996 </w:t>
      </w:r>
    </w:p>
  </w:footnote>
  <w:footnote w:id="528">
    <w:p w:rsidR="00CA2A3A" w:rsidRDefault="00CA2A3A">
      <w:pPr>
        <w:pStyle w:val="FootnoteText"/>
        <w:ind w:firstLine="0"/>
      </w:pPr>
      <w:r>
        <w:rPr>
          <w:rStyle w:val="FootnoteReference"/>
        </w:rPr>
        <w:footnoteRef/>
      </w:r>
      <w:r>
        <w:t xml:space="preserve"> Ruzname-i Keyhan, 24. 7. 1380 (16. 10. 2001)</w:t>
      </w:r>
    </w:p>
  </w:footnote>
  <w:footnote w:id="529">
    <w:p w:rsidR="00CA2A3A" w:rsidRDefault="00CA2A3A">
      <w:pPr>
        <w:pStyle w:val="FootnoteText"/>
        <w:ind w:firstLine="0"/>
      </w:pPr>
      <w:r>
        <w:rPr>
          <w:rStyle w:val="FootnoteReference"/>
        </w:rPr>
        <w:footnoteRef/>
      </w:r>
      <w:r>
        <w:t xml:space="preserve"> Kelime-i Danişju, 16. sayı, Mecellet’ul-Filistin’il-Muslime de</w:t>
      </w:r>
      <w:r>
        <w:t>r</w:t>
      </w:r>
      <w:r>
        <w:t>gisinden naklen, Londra baskısı, Kasım, 1995</w:t>
      </w:r>
    </w:p>
  </w:footnote>
  <w:footnote w:id="530">
    <w:p w:rsidR="00CA2A3A" w:rsidRDefault="00CA2A3A">
      <w:pPr>
        <w:pStyle w:val="FootnoteText"/>
        <w:ind w:firstLine="0"/>
      </w:pPr>
      <w:r>
        <w:rPr>
          <w:rStyle w:val="FootnoteReference"/>
        </w:rPr>
        <w:footnoteRef/>
      </w:r>
      <w:r>
        <w:t xml:space="preserve"> Leh Valessa, Polanya eski Cumhurbaşkanı, Uluslararası “Mihver-i Cihani-i Dohezar” toplantısında yaptığı konuşma, Almanya, İslam Cumhuriyeti gazetesi, 23. 7. 1378 (15. 10. 1999)</w:t>
      </w:r>
    </w:p>
  </w:footnote>
  <w:footnote w:id="531">
    <w:p w:rsidR="00CA2A3A" w:rsidRDefault="00CA2A3A">
      <w:pPr>
        <w:pStyle w:val="FootnoteText"/>
        <w:ind w:firstLine="0"/>
      </w:pPr>
      <w:r>
        <w:rPr>
          <w:rStyle w:val="FootnoteReference"/>
        </w:rPr>
        <w:footnoteRef/>
      </w:r>
      <w:r>
        <w:t xml:space="preserve"> Ruzname-i İran, 7. 8. 1365 (29. 10. 1986)</w:t>
      </w:r>
    </w:p>
  </w:footnote>
  <w:footnote w:id="532">
    <w:p w:rsidR="00CA2A3A" w:rsidRDefault="00CA2A3A">
      <w:pPr>
        <w:pStyle w:val="FootnoteText"/>
        <w:ind w:firstLine="0"/>
      </w:pPr>
      <w:r>
        <w:rPr>
          <w:rStyle w:val="FootnoteReference"/>
        </w:rPr>
        <w:footnoteRef/>
      </w:r>
      <w:r>
        <w:t xml:space="preserve"> Cumhuri-i İslami Gazetesi, 16. 11. 1369, Tahran’daki 8. İslami düşünce konfera</w:t>
      </w:r>
      <w:r>
        <w:t>n</w:t>
      </w:r>
      <w:r>
        <w:t>sında yapılan bir röportaj</w:t>
      </w:r>
    </w:p>
  </w:footnote>
  <w:footnote w:id="533">
    <w:p w:rsidR="00CA2A3A" w:rsidRDefault="00CA2A3A">
      <w:pPr>
        <w:pStyle w:val="FootnoteText"/>
        <w:ind w:firstLine="0"/>
      </w:pPr>
      <w:r>
        <w:rPr>
          <w:rStyle w:val="FootnoteReference"/>
        </w:rPr>
        <w:footnoteRef/>
      </w:r>
      <w:r>
        <w:t xml:space="preserve"> Mahname-i Suruş, 551. sayı, Mart 1991</w:t>
      </w:r>
    </w:p>
  </w:footnote>
  <w:footnote w:id="534">
    <w:p w:rsidR="00CA2A3A" w:rsidRDefault="00CA2A3A">
      <w:pPr>
        <w:pStyle w:val="FootnoteText"/>
        <w:ind w:firstLine="0"/>
      </w:pPr>
      <w:r>
        <w:rPr>
          <w:rStyle w:val="FootnoteReference"/>
        </w:rPr>
        <w:footnoteRef/>
      </w:r>
      <w:r>
        <w:t xml:space="preserve"> Dr. Abdulazim Kerimi, Ruykerd-i Nemadin bi Terbiyet-i Dini, s. 15 ve 19</w:t>
      </w:r>
    </w:p>
  </w:footnote>
  <w:footnote w:id="535">
    <w:p w:rsidR="00CA2A3A" w:rsidRDefault="00CA2A3A">
      <w:pPr>
        <w:pStyle w:val="FootnoteText"/>
        <w:ind w:firstLine="0"/>
      </w:pPr>
      <w:r>
        <w:rPr>
          <w:rStyle w:val="FootnoteReference"/>
        </w:rPr>
        <w:footnoteRef/>
      </w:r>
      <w:r>
        <w:t xml:space="preserve"> Sahife-i Nur, c. 21, s. 66 ve 67</w:t>
      </w:r>
    </w:p>
  </w:footnote>
  <w:footnote w:id="536">
    <w:p w:rsidR="00CA2A3A" w:rsidRDefault="00CA2A3A">
      <w:pPr>
        <w:pStyle w:val="FootnoteText"/>
        <w:ind w:firstLine="0"/>
        <w:rPr>
          <w:rFonts w:hint="cs"/>
          <w:rtl/>
          <w:lang w:bidi="fa-IR"/>
        </w:rPr>
      </w:pPr>
      <w:r>
        <w:rPr>
          <w:rStyle w:val="FootnoteReference"/>
        </w:rPr>
        <w:footnoteRef/>
      </w:r>
      <w:r>
        <w:t xml:space="preserve"> a.g.e</w:t>
      </w:r>
      <w:r>
        <w:rPr>
          <w:lang w:bidi="fa-IR"/>
        </w:rPr>
        <w:t>.</w:t>
      </w:r>
    </w:p>
  </w:footnote>
  <w:footnote w:id="537">
    <w:p w:rsidR="00CA2A3A" w:rsidRDefault="00CA2A3A">
      <w:pPr>
        <w:pStyle w:val="FootnoteText"/>
        <w:ind w:firstLine="0"/>
      </w:pPr>
      <w:r>
        <w:rPr>
          <w:rStyle w:val="FootnoteReference"/>
        </w:rPr>
        <w:footnoteRef/>
      </w:r>
      <w:r>
        <w:t xml:space="preserve"> Ta-Ha (20), 124. ayet</w:t>
      </w:r>
    </w:p>
  </w:footnote>
  <w:footnote w:id="538">
    <w:p w:rsidR="00CA2A3A" w:rsidRDefault="00CA2A3A">
      <w:pPr>
        <w:pStyle w:val="FootnoteText"/>
        <w:ind w:firstLine="0"/>
      </w:pPr>
      <w:r>
        <w:rPr>
          <w:rStyle w:val="FootnoteReference"/>
        </w:rPr>
        <w:footnoteRef/>
      </w:r>
      <w:r>
        <w:t xml:space="preserve"> Üstat şehit Murtaza Mutahhari, bist goftar, s. 154-155 </w:t>
      </w:r>
    </w:p>
  </w:footnote>
  <w:footnote w:id="539">
    <w:p w:rsidR="00CA2A3A" w:rsidRDefault="00CA2A3A">
      <w:pPr>
        <w:pStyle w:val="FootnoteText"/>
        <w:ind w:firstLine="0"/>
      </w:pPr>
      <w:r>
        <w:rPr>
          <w:rStyle w:val="FootnoteReference"/>
        </w:rPr>
        <w:footnoteRef/>
      </w:r>
      <w:r>
        <w:t xml:space="preserve"> Mizan’ul-Hikmet, c. 3, s. 370</w:t>
      </w:r>
    </w:p>
  </w:footnote>
  <w:footnote w:id="540">
    <w:p w:rsidR="00CA2A3A" w:rsidRDefault="00CA2A3A">
      <w:pPr>
        <w:pStyle w:val="FootnoteText"/>
        <w:ind w:firstLine="0"/>
      </w:pPr>
      <w:r>
        <w:rPr>
          <w:rStyle w:val="FootnoteReference"/>
        </w:rPr>
        <w:footnoteRef/>
      </w:r>
      <w:r>
        <w:t xml:space="preserve"> Fritiof Capra, sözünün devamında ise şöyle demektedir: “Ekonomistler, ekonom</w:t>
      </w:r>
      <w:r>
        <w:t>i</w:t>
      </w:r>
      <w:r>
        <w:t>nin enflasyon gibi karmaşık sorunlarını halletmekten aciz kalmışlardır. Tıp doktorl</w:t>
      </w:r>
      <w:r>
        <w:t>a</w:t>
      </w:r>
      <w:r>
        <w:t>rı ise kanser ve benzeri hast</w:t>
      </w:r>
      <w:r>
        <w:t>a</w:t>
      </w:r>
      <w:r>
        <w:t>lıkların sebebini bulmak hususunda şaşırıp kalmışlardır. Psikologlar ise şizofreni hastalığı karşısında eli kolu bağlı kalmışlardır. Polisler ise suç miktarının ve cinayetlerin artması karşısında aciz kalmışla</w:t>
      </w:r>
      <w:r>
        <w:t>r</w:t>
      </w:r>
      <w:r>
        <w:t>dır...</w:t>
      </w:r>
    </w:p>
  </w:footnote>
  <w:footnote w:id="541">
    <w:p w:rsidR="00CA2A3A" w:rsidRDefault="00CA2A3A">
      <w:pPr>
        <w:pStyle w:val="FootnoteText"/>
        <w:ind w:firstLine="0"/>
      </w:pPr>
      <w:r>
        <w:rPr>
          <w:rStyle w:val="FootnoteReference"/>
        </w:rPr>
        <w:footnoteRef/>
      </w:r>
      <w:r>
        <w:t xml:space="preserve"> Name-i Ferheng, 13. sayı, s. 61-77’den naklen</w:t>
      </w:r>
    </w:p>
  </w:footnote>
  <w:footnote w:id="542">
    <w:p w:rsidR="00CA2A3A" w:rsidRDefault="00CA2A3A">
      <w:pPr>
        <w:pStyle w:val="FootnoteText"/>
        <w:ind w:firstLine="0"/>
      </w:pPr>
      <w:r>
        <w:rPr>
          <w:rStyle w:val="FootnoteReference"/>
        </w:rPr>
        <w:footnoteRef/>
      </w:r>
      <w:r>
        <w:t xml:space="preserve"> Birleşmiş milletler kültür teşkilatı</w:t>
      </w:r>
    </w:p>
  </w:footnote>
  <w:footnote w:id="543">
    <w:p w:rsidR="00CA2A3A" w:rsidRDefault="00CA2A3A">
      <w:pPr>
        <w:pStyle w:val="FootnoteText"/>
        <w:ind w:firstLine="0"/>
      </w:pPr>
      <w:r>
        <w:rPr>
          <w:rStyle w:val="FootnoteReference"/>
        </w:rPr>
        <w:footnoteRef/>
      </w:r>
      <w:r>
        <w:t xml:space="preserve"> İttilaat gazetesi, 8. 3. 1378 (29. 5. 1989)</w:t>
      </w:r>
    </w:p>
  </w:footnote>
  <w:footnote w:id="544">
    <w:p w:rsidR="00CA2A3A" w:rsidRDefault="00CA2A3A">
      <w:pPr>
        <w:pStyle w:val="FootnoteText"/>
        <w:ind w:firstLine="0"/>
      </w:pPr>
      <w:r>
        <w:rPr>
          <w:rStyle w:val="FootnoteReference"/>
        </w:rPr>
        <w:footnoteRef/>
      </w:r>
      <w:r>
        <w:t xml:space="preserve"> Octav Jupaz, batılı meşhur yazar ve nobel edebiyat ödülü sahibi, iktisadi ve s</w:t>
      </w:r>
      <w:r>
        <w:t>i</w:t>
      </w:r>
      <w:r>
        <w:t>yasi bilgiler, ittilaati iktisadi ve siyasi, 63. sayı</w:t>
      </w:r>
    </w:p>
  </w:footnote>
  <w:footnote w:id="545">
    <w:p w:rsidR="00CA2A3A" w:rsidRDefault="00CA2A3A">
      <w:pPr>
        <w:pStyle w:val="FootnoteText"/>
        <w:ind w:firstLine="0"/>
      </w:pPr>
      <w:r>
        <w:rPr>
          <w:rStyle w:val="FootnoteReference"/>
        </w:rPr>
        <w:footnoteRef/>
      </w:r>
      <w:r>
        <w:t xml:space="preserve"> Cezayir, Arjantin, Mısır, Brezilya, Malezya, Meksika, Nijerya, Venezuela, Şili, Endonezya...</w:t>
      </w:r>
    </w:p>
  </w:footnote>
  <w:footnote w:id="546">
    <w:p w:rsidR="00CA2A3A" w:rsidRDefault="00CA2A3A">
      <w:pPr>
        <w:pStyle w:val="FootnoteText"/>
        <w:ind w:firstLine="0"/>
      </w:pPr>
      <w:r>
        <w:rPr>
          <w:rStyle w:val="FootnoteReference"/>
        </w:rPr>
        <w:footnoteRef/>
      </w:r>
      <w:r>
        <w:t xml:space="preserve"> Cumhuri-i İslami gazetesi, 1. 4. 1379, Reuters haber ajansından naklen</w:t>
      </w:r>
    </w:p>
  </w:footnote>
  <w:footnote w:id="547">
    <w:p w:rsidR="00CA2A3A" w:rsidRDefault="00CA2A3A">
      <w:pPr>
        <w:pStyle w:val="FootnoteText"/>
        <w:ind w:firstLine="0"/>
      </w:pPr>
      <w:r>
        <w:rPr>
          <w:rStyle w:val="FootnoteReference"/>
        </w:rPr>
        <w:footnoteRef/>
      </w:r>
      <w:r>
        <w:t xml:space="preserve"> Ruzname-i Kods, 15. 5. 1377 (6. 8. 1988)</w:t>
      </w:r>
    </w:p>
  </w:footnote>
  <w:footnote w:id="548">
    <w:p w:rsidR="00CA2A3A" w:rsidRDefault="00CA2A3A">
      <w:pPr>
        <w:pStyle w:val="FootnoteText"/>
        <w:ind w:firstLine="0"/>
      </w:pPr>
      <w:r>
        <w:rPr>
          <w:rStyle w:val="FootnoteReference"/>
        </w:rPr>
        <w:footnoteRef/>
      </w:r>
      <w:r>
        <w:t xml:space="preserve"> Mahname-i Sobh, Şark’ul-Evsetten naklen, Ocak 1998, 89. sayı</w:t>
      </w:r>
    </w:p>
  </w:footnote>
  <w:footnote w:id="549">
    <w:p w:rsidR="00CA2A3A" w:rsidRDefault="00CA2A3A">
      <w:pPr>
        <w:pStyle w:val="FootnoteText"/>
        <w:ind w:firstLine="0"/>
      </w:pPr>
      <w:r>
        <w:rPr>
          <w:rStyle w:val="FootnoteReference"/>
        </w:rPr>
        <w:footnoteRef/>
      </w:r>
      <w:r>
        <w:t xml:space="preserve"> İnsani kalkınma raporu, Birleşmiş Milletler bayındırlık programı, Keyhan gaz</w:t>
      </w:r>
      <w:r>
        <w:t>e</w:t>
      </w:r>
      <w:r>
        <w:t>tesi, 25. 6. 1377 (26. 9. 1998)</w:t>
      </w:r>
    </w:p>
  </w:footnote>
  <w:footnote w:id="550">
    <w:p w:rsidR="00CA2A3A" w:rsidRDefault="00CA2A3A">
      <w:pPr>
        <w:pStyle w:val="FootnoteText"/>
        <w:ind w:firstLine="0"/>
      </w:pPr>
      <w:r>
        <w:rPr>
          <w:rStyle w:val="FootnoteReference"/>
        </w:rPr>
        <w:footnoteRef/>
      </w:r>
      <w:r>
        <w:t xml:space="preserve"> Mahname-i Sobh, Ocak, 1998, 89. sayı, Şark’ul-Evset’ten na</w:t>
      </w:r>
      <w:r>
        <w:t>k</w:t>
      </w:r>
      <w:r>
        <w:t>len</w:t>
      </w:r>
    </w:p>
  </w:footnote>
  <w:footnote w:id="551">
    <w:p w:rsidR="00CA2A3A" w:rsidRDefault="00CA2A3A">
      <w:pPr>
        <w:pStyle w:val="FootnoteText"/>
        <w:ind w:firstLine="0"/>
      </w:pPr>
      <w:r>
        <w:rPr>
          <w:rStyle w:val="FootnoteReference"/>
        </w:rPr>
        <w:footnoteRef/>
      </w:r>
      <w:r>
        <w:t xml:space="preserve"> Menuçehr Debir Siyaki, Der Garb çe migozered, s. 107</w:t>
      </w:r>
    </w:p>
  </w:footnote>
  <w:footnote w:id="552">
    <w:p w:rsidR="00CA2A3A" w:rsidRDefault="00CA2A3A">
      <w:pPr>
        <w:pStyle w:val="FootnoteText"/>
        <w:ind w:firstLine="0"/>
      </w:pPr>
      <w:r>
        <w:rPr>
          <w:rStyle w:val="FootnoteReference"/>
        </w:rPr>
        <w:footnoteRef/>
      </w:r>
      <w:r>
        <w:t xml:space="preserve"> Ruzname-i Keyhan, 21. 4. 1379 (11. 7. 2000)</w:t>
      </w:r>
    </w:p>
  </w:footnote>
  <w:footnote w:id="553">
    <w:p w:rsidR="00CA2A3A" w:rsidRDefault="00CA2A3A">
      <w:pPr>
        <w:pStyle w:val="FootnoteText"/>
        <w:ind w:firstLine="0"/>
      </w:pPr>
      <w:r>
        <w:rPr>
          <w:rStyle w:val="FootnoteReference"/>
        </w:rPr>
        <w:footnoteRef/>
      </w:r>
      <w:r>
        <w:t xml:space="preserve"> Prof. Roger Garaudy, Amrika setizi çera, Cafer Teyyare’nin te</w:t>
      </w:r>
      <w:r>
        <w:t>r</w:t>
      </w:r>
      <w:r>
        <w:t>cümesi, s. 73 ve 74</w:t>
      </w:r>
    </w:p>
  </w:footnote>
  <w:footnote w:id="554">
    <w:p w:rsidR="00CA2A3A" w:rsidRDefault="00CA2A3A">
      <w:pPr>
        <w:pStyle w:val="FootnoteText"/>
        <w:ind w:firstLine="0"/>
      </w:pPr>
      <w:r>
        <w:rPr>
          <w:rStyle w:val="FootnoteReference"/>
        </w:rPr>
        <w:footnoteRef/>
      </w:r>
      <w:r>
        <w:t xml:space="preserve"> Mahname-i Sobh, 89. Sayı, Ocak 1998, Feraz dergisinden na</w:t>
      </w:r>
      <w:r>
        <w:t>k</w:t>
      </w:r>
      <w:r>
        <w:t>len</w:t>
      </w:r>
    </w:p>
  </w:footnote>
  <w:footnote w:id="555">
    <w:p w:rsidR="00CA2A3A" w:rsidRDefault="00CA2A3A">
      <w:pPr>
        <w:pStyle w:val="FootnoteText"/>
        <w:ind w:firstLine="0"/>
      </w:pPr>
      <w:r>
        <w:rPr>
          <w:rStyle w:val="FootnoteReference"/>
        </w:rPr>
        <w:footnoteRef/>
      </w:r>
      <w:r>
        <w:t xml:space="preserve"> a.g.e.</w:t>
      </w:r>
    </w:p>
  </w:footnote>
  <w:footnote w:id="556">
    <w:p w:rsidR="00CA2A3A" w:rsidRDefault="00CA2A3A">
      <w:pPr>
        <w:pStyle w:val="FootnoteText"/>
        <w:ind w:firstLine="0"/>
      </w:pPr>
      <w:r>
        <w:rPr>
          <w:rStyle w:val="FootnoteReference"/>
        </w:rPr>
        <w:footnoteRef/>
      </w:r>
      <w:r>
        <w:t xml:space="preserve"> Ruzname-i Keyhan, 16. 4. 1379 (6. 7. 2000)</w:t>
      </w:r>
    </w:p>
  </w:footnote>
  <w:footnote w:id="557">
    <w:p w:rsidR="00CA2A3A" w:rsidRDefault="00CA2A3A">
      <w:pPr>
        <w:pStyle w:val="FootnoteText"/>
        <w:ind w:firstLine="0"/>
      </w:pPr>
      <w:r>
        <w:rPr>
          <w:rStyle w:val="FootnoteReference"/>
        </w:rPr>
        <w:footnoteRef/>
      </w:r>
      <w:r>
        <w:t xml:space="preserve"> a.g.e. 11. 4. 1379 (1. 7. 2000)</w:t>
      </w:r>
    </w:p>
  </w:footnote>
  <w:footnote w:id="558">
    <w:p w:rsidR="00CA2A3A" w:rsidRDefault="00CA2A3A">
      <w:pPr>
        <w:pStyle w:val="FootnoteText"/>
        <w:ind w:firstLine="0"/>
      </w:pPr>
      <w:r>
        <w:rPr>
          <w:rStyle w:val="FootnoteReference"/>
        </w:rPr>
        <w:footnoteRef/>
      </w:r>
      <w:r>
        <w:t xml:space="preserve"> a.g.e. 16. 11378 (5. 2. 2000)</w:t>
      </w:r>
    </w:p>
  </w:footnote>
  <w:footnote w:id="559">
    <w:p w:rsidR="00CA2A3A" w:rsidRDefault="00CA2A3A">
      <w:pPr>
        <w:pStyle w:val="FootnoteText"/>
        <w:ind w:firstLine="0"/>
      </w:pPr>
      <w:r>
        <w:rPr>
          <w:rStyle w:val="FootnoteReference"/>
        </w:rPr>
        <w:footnoteRef/>
      </w:r>
      <w:r>
        <w:t xml:space="preserve"> Toynbee, sedaye paye diger guni, Hüseyin Mihri’nin tercüm</w:t>
      </w:r>
      <w:r>
        <w:t>e</w:t>
      </w:r>
      <w:r>
        <w:t>si, s. 13, 14 ve 15</w:t>
      </w:r>
    </w:p>
  </w:footnote>
  <w:footnote w:id="560">
    <w:p w:rsidR="00CA2A3A" w:rsidRDefault="00CA2A3A">
      <w:pPr>
        <w:pStyle w:val="FootnoteText"/>
        <w:ind w:firstLine="0"/>
      </w:pPr>
      <w:r>
        <w:rPr>
          <w:rStyle w:val="FootnoteReference"/>
        </w:rPr>
        <w:footnoteRef/>
      </w:r>
      <w:r>
        <w:t xml:space="preserve"> Hz. İmam Humeyni’nin (r.a) Gorbaçov’a yazdığı mesajdan</w:t>
      </w:r>
    </w:p>
  </w:footnote>
  <w:footnote w:id="561">
    <w:p w:rsidR="00CA2A3A" w:rsidRDefault="00CA2A3A">
      <w:pPr>
        <w:pStyle w:val="FootnoteText"/>
        <w:ind w:firstLine="0"/>
      </w:pPr>
      <w:r>
        <w:rPr>
          <w:rStyle w:val="FootnoteReference"/>
        </w:rPr>
        <w:footnoteRef/>
      </w:r>
      <w:r>
        <w:t xml:space="preserve"> Alvin Toffler, Moce sevvom, Şehinduht Harezmi’nin tercümesi, s. 506</w:t>
      </w:r>
    </w:p>
  </w:footnote>
  <w:footnote w:id="562">
    <w:p w:rsidR="00CA2A3A" w:rsidRDefault="00CA2A3A">
      <w:pPr>
        <w:pStyle w:val="FootnoteText"/>
        <w:ind w:firstLine="0"/>
      </w:pPr>
      <w:r>
        <w:rPr>
          <w:rStyle w:val="FootnoteReference"/>
        </w:rPr>
        <w:footnoteRef/>
      </w:r>
      <w:r>
        <w:t xml:space="preserve"> </w:t>
      </w:r>
      <w:r>
        <w:rPr>
          <w:lang w:bidi="fa-IR"/>
        </w:rPr>
        <w:t>Nehc’ül-Belağa, 106. hikmet</w:t>
      </w:r>
    </w:p>
  </w:footnote>
  <w:footnote w:id="563">
    <w:p w:rsidR="00CA2A3A" w:rsidRDefault="00CA2A3A">
      <w:pPr>
        <w:pStyle w:val="FootnoteText"/>
        <w:ind w:firstLine="0"/>
      </w:pPr>
      <w:r>
        <w:rPr>
          <w:rStyle w:val="FootnoteReference"/>
        </w:rPr>
        <w:footnoteRef/>
      </w:r>
      <w:r>
        <w:t xml:space="preserve"> Taha, 124. ayet</w:t>
      </w:r>
    </w:p>
  </w:footnote>
  <w:footnote w:id="564">
    <w:p w:rsidR="00CA2A3A" w:rsidRDefault="00CA2A3A">
      <w:pPr>
        <w:pStyle w:val="FootnoteText"/>
        <w:ind w:firstLine="0"/>
      </w:pPr>
      <w:r>
        <w:rPr>
          <w:rStyle w:val="FootnoteReference"/>
        </w:rPr>
        <w:footnoteRef/>
      </w:r>
      <w:r>
        <w:t xml:space="preserve"> İttilaat gazetesi, ek, 25. 11. 1371 (14. 2. 1993), İslam Cumhuriyeti Haber ajansı, Almanca Focus haftalık dergisinden naklen</w:t>
      </w:r>
    </w:p>
  </w:footnote>
  <w:footnote w:id="565">
    <w:p w:rsidR="00CA2A3A" w:rsidRDefault="00CA2A3A">
      <w:pPr>
        <w:pStyle w:val="FootnoteText"/>
        <w:ind w:firstLine="0"/>
      </w:pPr>
      <w:r>
        <w:rPr>
          <w:rStyle w:val="FootnoteReference"/>
        </w:rPr>
        <w:footnoteRef/>
      </w:r>
      <w:r>
        <w:t xml:space="preserve"> Risalet gazetesi, 24. 11. 1377, (13. 2. 1999)</w:t>
      </w:r>
    </w:p>
  </w:footnote>
  <w:footnote w:id="566">
    <w:p w:rsidR="00CA2A3A" w:rsidRDefault="00CA2A3A">
      <w:pPr>
        <w:pStyle w:val="FootnoteText"/>
        <w:ind w:firstLine="0"/>
      </w:pPr>
      <w:r>
        <w:rPr>
          <w:rStyle w:val="FootnoteReference"/>
        </w:rPr>
        <w:footnoteRef/>
      </w:r>
      <w:r>
        <w:t xml:space="preserve"> Ahbar gazetesi, 5. 11. 76 (25. 1. 1998)</w:t>
      </w:r>
    </w:p>
  </w:footnote>
  <w:footnote w:id="567">
    <w:p w:rsidR="00CA2A3A" w:rsidRDefault="00CA2A3A">
      <w:pPr>
        <w:pStyle w:val="FootnoteText"/>
        <w:ind w:firstLine="0"/>
      </w:pPr>
      <w:r>
        <w:rPr>
          <w:rStyle w:val="FootnoteReference"/>
        </w:rPr>
        <w:footnoteRef/>
      </w:r>
      <w:r>
        <w:t xml:space="preserve"> Carl Pouper, derse in karn, Ali Paya’nın tercümesi, s. 102-106</w:t>
      </w:r>
    </w:p>
  </w:footnote>
  <w:footnote w:id="568">
    <w:p w:rsidR="00CA2A3A" w:rsidRDefault="00CA2A3A">
      <w:pPr>
        <w:pStyle w:val="FootnoteText"/>
        <w:ind w:firstLine="0"/>
      </w:pPr>
      <w:r>
        <w:rPr>
          <w:rStyle w:val="FootnoteReference"/>
        </w:rPr>
        <w:footnoteRef/>
      </w:r>
      <w:r>
        <w:t xml:space="preserve"> Nixon, Forset ra deryabim, Hoseyin Vesfinejad, s. 276</w:t>
      </w:r>
    </w:p>
  </w:footnote>
  <w:footnote w:id="569">
    <w:p w:rsidR="00CA2A3A" w:rsidRDefault="00CA2A3A">
      <w:pPr>
        <w:pStyle w:val="FootnoteText"/>
        <w:ind w:firstLine="0"/>
      </w:pPr>
      <w:r>
        <w:rPr>
          <w:rStyle w:val="FootnoteReference"/>
        </w:rPr>
        <w:footnoteRef/>
      </w:r>
      <w:r>
        <w:t xml:space="preserve"> Ruzname-i Keyhan, 15. 2. 1378 (5. 5. 1999)</w:t>
      </w:r>
    </w:p>
  </w:footnote>
  <w:footnote w:id="570">
    <w:p w:rsidR="00CA2A3A" w:rsidRDefault="00CA2A3A">
      <w:pPr>
        <w:pStyle w:val="FootnoteText"/>
        <w:ind w:firstLine="0"/>
      </w:pPr>
      <w:r>
        <w:rPr>
          <w:rStyle w:val="FootnoteReference"/>
        </w:rPr>
        <w:footnoteRef/>
      </w:r>
      <w:r>
        <w:t xml:space="preserve"> Berjinski, Kontrol Dışı, Dr. Abdurahim Neve İbrahim’in tercümesi, s. 85</w:t>
      </w:r>
    </w:p>
  </w:footnote>
  <w:footnote w:id="571">
    <w:p w:rsidR="00CA2A3A" w:rsidRDefault="00CA2A3A">
      <w:pPr>
        <w:pStyle w:val="FootnoteText"/>
        <w:ind w:firstLine="0"/>
      </w:pPr>
      <w:r>
        <w:rPr>
          <w:rStyle w:val="FootnoteReference"/>
        </w:rPr>
        <w:footnoteRef/>
      </w:r>
      <w:r>
        <w:t xml:space="preserve"> Cumhuri-i İslami gazetesi, 24. 4. 1373 (15. 7. 1994)</w:t>
      </w:r>
    </w:p>
  </w:footnote>
  <w:footnote w:id="572">
    <w:p w:rsidR="00CA2A3A" w:rsidRDefault="00CA2A3A">
      <w:pPr>
        <w:pStyle w:val="FootnoteText"/>
        <w:ind w:firstLine="0"/>
      </w:pPr>
      <w:r>
        <w:rPr>
          <w:rStyle w:val="FootnoteReference"/>
        </w:rPr>
        <w:footnoteRef/>
      </w:r>
      <w:r>
        <w:t xml:space="preserve"> a.g.e.</w:t>
      </w:r>
    </w:p>
  </w:footnote>
  <w:footnote w:id="573">
    <w:p w:rsidR="00CA2A3A" w:rsidRDefault="00CA2A3A">
      <w:pPr>
        <w:pStyle w:val="FootnoteText"/>
        <w:ind w:firstLine="0"/>
      </w:pPr>
      <w:r>
        <w:rPr>
          <w:rStyle w:val="FootnoteReference"/>
        </w:rPr>
        <w:footnoteRef/>
      </w:r>
      <w:r>
        <w:t xml:space="preserve"> İttilaat gazetesi eki, 25. 11. 1371 (14. 2. 1993)</w:t>
      </w:r>
    </w:p>
  </w:footnote>
  <w:footnote w:id="574">
    <w:p w:rsidR="00CA2A3A" w:rsidRDefault="00CA2A3A">
      <w:pPr>
        <w:pStyle w:val="FootnoteText"/>
        <w:ind w:firstLine="0"/>
      </w:pPr>
      <w:r>
        <w:rPr>
          <w:rStyle w:val="FootnoteReference"/>
        </w:rPr>
        <w:footnoteRef/>
      </w:r>
      <w:r>
        <w:t xml:space="preserve"> a.g.e.</w:t>
      </w:r>
    </w:p>
  </w:footnote>
  <w:footnote w:id="575">
    <w:p w:rsidR="00CA2A3A" w:rsidRDefault="00CA2A3A">
      <w:pPr>
        <w:pStyle w:val="FootnoteText"/>
        <w:ind w:firstLine="0"/>
      </w:pPr>
      <w:r>
        <w:rPr>
          <w:rStyle w:val="FootnoteReference"/>
        </w:rPr>
        <w:footnoteRef/>
      </w:r>
      <w:r>
        <w:t xml:space="preserve"> Almanya, Schtern haftalık dergisi, 16. 11. 1995 </w:t>
      </w:r>
    </w:p>
  </w:footnote>
  <w:footnote w:id="576">
    <w:p w:rsidR="00CA2A3A" w:rsidRDefault="00CA2A3A">
      <w:pPr>
        <w:pStyle w:val="FootnoteText"/>
        <w:ind w:firstLine="0"/>
      </w:pPr>
      <w:r>
        <w:rPr>
          <w:rStyle w:val="FootnoteReference"/>
        </w:rPr>
        <w:footnoteRef/>
      </w:r>
      <w:r>
        <w:t xml:space="preserve"> İttalaat gazetesi, 25. 11. 1371 (14. 2. 1993)</w:t>
      </w:r>
    </w:p>
  </w:footnote>
  <w:footnote w:id="577">
    <w:p w:rsidR="00CA2A3A" w:rsidRDefault="00CA2A3A">
      <w:pPr>
        <w:pStyle w:val="FootnoteText"/>
        <w:ind w:firstLine="0"/>
      </w:pPr>
      <w:r>
        <w:rPr>
          <w:rStyle w:val="FootnoteReference"/>
        </w:rPr>
        <w:footnoteRef/>
      </w:r>
      <w:r>
        <w:t xml:space="preserve"> a.g.e. 13. 11. 1371 (2. 2. 1993)</w:t>
      </w:r>
    </w:p>
  </w:footnote>
  <w:footnote w:id="578">
    <w:p w:rsidR="00CA2A3A" w:rsidRDefault="00CA2A3A">
      <w:pPr>
        <w:pStyle w:val="FootnoteText"/>
        <w:ind w:firstLine="0"/>
      </w:pPr>
      <w:r>
        <w:rPr>
          <w:rStyle w:val="FootnoteReference"/>
        </w:rPr>
        <w:footnoteRef/>
      </w:r>
      <w:r>
        <w:t xml:space="preserve"> Cumhuri-i İslami gazetesi, 27. 6. 1372 (18. 9. 1993)</w:t>
      </w:r>
    </w:p>
  </w:footnote>
  <w:footnote w:id="579">
    <w:p w:rsidR="00CA2A3A" w:rsidRDefault="00CA2A3A">
      <w:pPr>
        <w:pStyle w:val="FootnoteText"/>
        <w:ind w:firstLine="0"/>
      </w:pPr>
      <w:r>
        <w:rPr>
          <w:rStyle w:val="FootnoteReference"/>
        </w:rPr>
        <w:footnoteRef/>
      </w:r>
      <w:r>
        <w:t xml:space="preserve"> a.g.e. 27. 4. 1373 (18. 7. 1994)</w:t>
      </w:r>
    </w:p>
  </w:footnote>
  <w:footnote w:id="580">
    <w:p w:rsidR="00CA2A3A" w:rsidRDefault="00CA2A3A">
      <w:pPr>
        <w:pStyle w:val="FootnoteText"/>
        <w:ind w:firstLine="0"/>
      </w:pPr>
      <w:r>
        <w:rPr>
          <w:rStyle w:val="FootnoteReference"/>
        </w:rPr>
        <w:footnoteRef/>
      </w:r>
      <w:r>
        <w:t xml:space="preserve"> İttialaat gazetesi eki, 9. 9. 71 (30. 11. 1992) </w:t>
      </w:r>
    </w:p>
  </w:footnote>
  <w:footnote w:id="581">
    <w:p w:rsidR="00CA2A3A" w:rsidRDefault="00CA2A3A">
      <w:pPr>
        <w:pStyle w:val="FootnoteText"/>
        <w:ind w:firstLine="0"/>
      </w:pPr>
      <w:r>
        <w:rPr>
          <w:rStyle w:val="FootnoteReference"/>
        </w:rPr>
        <w:footnoteRef/>
      </w:r>
      <w:r>
        <w:t xml:space="preserve"> Menuçehr Debir Siyaki, Der garb çe migozered, s. 112</w:t>
      </w:r>
    </w:p>
  </w:footnote>
  <w:footnote w:id="582">
    <w:p w:rsidR="00CA2A3A" w:rsidRDefault="00CA2A3A">
      <w:pPr>
        <w:pStyle w:val="FootnoteText"/>
        <w:ind w:firstLine="0"/>
      </w:pPr>
      <w:r>
        <w:rPr>
          <w:rStyle w:val="FootnoteReference"/>
        </w:rPr>
        <w:footnoteRef/>
      </w:r>
      <w:r>
        <w:t xml:space="preserve"> a.g.e.</w:t>
      </w:r>
    </w:p>
  </w:footnote>
  <w:footnote w:id="583">
    <w:p w:rsidR="00CA2A3A" w:rsidRDefault="00CA2A3A">
      <w:pPr>
        <w:pStyle w:val="FootnoteText"/>
        <w:ind w:firstLine="0"/>
      </w:pPr>
      <w:r>
        <w:rPr>
          <w:rStyle w:val="FootnoteReference"/>
        </w:rPr>
        <w:footnoteRef/>
      </w:r>
      <w:r>
        <w:t xml:space="preserve"> a.g.e.</w:t>
      </w:r>
    </w:p>
  </w:footnote>
  <w:footnote w:id="584">
    <w:p w:rsidR="00CA2A3A" w:rsidRDefault="00CA2A3A">
      <w:pPr>
        <w:pStyle w:val="FootnoteText"/>
        <w:ind w:firstLine="0"/>
      </w:pPr>
      <w:r>
        <w:rPr>
          <w:rStyle w:val="FootnoteReference"/>
        </w:rPr>
        <w:footnoteRef/>
      </w:r>
      <w:r>
        <w:t xml:space="preserve"> a.g.e., s. 137</w:t>
      </w:r>
    </w:p>
  </w:footnote>
  <w:footnote w:id="585">
    <w:p w:rsidR="00CA2A3A" w:rsidRDefault="00CA2A3A">
      <w:pPr>
        <w:pStyle w:val="FootnoteText"/>
        <w:ind w:firstLine="0"/>
      </w:pPr>
      <w:r>
        <w:rPr>
          <w:rStyle w:val="FootnoteReference"/>
        </w:rPr>
        <w:footnoteRef/>
      </w:r>
      <w:r>
        <w:t xml:space="preserve"> a.g.e. s. 111</w:t>
      </w:r>
    </w:p>
  </w:footnote>
  <w:footnote w:id="586">
    <w:p w:rsidR="00CA2A3A" w:rsidRDefault="00CA2A3A">
      <w:pPr>
        <w:pStyle w:val="FootnoteText"/>
        <w:ind w:firstLine="0"/>
      </w:pPr>
      <w:r>
        <w:rPr>
          <w:rStyle w:val="FootnoteReference"/>
        </w:rPr>
        <w:footnoteRef/>
      </w:r>
      <w:r>
        <w:t xml:space="preserve"> Keyhan gazetesi, 24. 8. 1372 (15. 11. 1993)</w:t>
      </w:r>
    </w:p>
  </w:footnote>
  <w:footnote w:id="587">
    <w:p w:rsidR="00CA2A3A" w:rsidRDefault="00CA2A3A">
      <w:pPr>
        <w:pStyle w:val="FootnoteText"/>
        <w:ind w:firstLine="0"/>
      </w:pPr>
      <w:r>
        <w:rPr>
          <w:rStyle w:val="FootnoteReference"/>
        </w:rPr>
        <w:footnoteRef/>
      </w:r>
      <w:r>
        <w:t xml:space="preserve"> Cumhuri-i İslami gazetesi, 4. 8. 1376 (26. 10. 1997), Alman gazetesi, Zutdelice saitung g</w:t>
      </w:r>
      <w:r>
        <w:t>a</w:t>
      </w:r>
      <w:r>
        <w:t>zetesinden naklen</w:t>
      </w:r>
    </w:p>
  </w:footnote>
  <w:footnote w:id="588">
    <w:p w:rsidR="00CA2A3A" w:rsidRDefault="00CA2A3A">
      <w:pPr>
        <w:pStyle w:val="FootnoteText"/>
        <w:ind w:firstLine="0"/>
      </w:pPr>
      <w:r>
        <w:rPr>
          <w:rStyle w:val="FootnoteReference"/>
        </w:rPr>
        <w:footnoteRef/>
      </w:r>
      <w:r>
        <w:t xml:space="preserve"> Mahname-i Sobh, 3. 3. 1374 (24. 5. 1995), İslam Cumhuriyeti Haber ajansından na</w:t>
      </w:r>
      <w:r>
        <w:t>k</w:t>
      </w:r>
      <w:r>
        <w:t>len</w:t>
      </w:r>
    </w:p>
  </w:footnote>
  <w:footnote w:id="589">
    <w:p w:rsidR="00CA2A3A" w:rsidRDefault="00CA2A3A">
      <w:pPr>
        <w:pStyle w:val="FootnoteText"/>
        <w:ind w:firstLine="0"/>
      </w:pPr>
      <w:r>
        <w:rPr>
          <w:rStyle w:val="FootnoteReference"/>
        </w:rPr>
        <w:footnoteRef/>
      </w:r>
      <w:r>
        <w:t xml:space="preserve"> Mahname-i Suruş, 518. sayı, 2. 4. 1369, Observator gazetesi</w:t>
      </w:r>
      <w:r>
        <w:t>n</w:t>
      </w:r>
      <w:r>
        <w:t>den naklen, 14 Mart, 1990</w:t>
      </w:r>
    </w:p>
  </w:footnote>
  <w:footnote w:id="590">
    <w:p w:rsidR="00CA2A3A" w:rsidRDefault="00CA2A3A">
      <w:pPr>
        <w:pStyle w:val="FootnoteText"/>
        <w:ind w:firstLine="0"/>
      </w:pPr>
      <w:r>
        <w:rPr>
          <w:rStyle w:val="FootnoteReference"/>
        </w:rPr>
        <w:footnoteRef/>
      </w:r>
      <w:r>
        <w:t xml:space="preserve"> Cumhuri-i İslami gazetesi, 7. 3. 1371 (28. 5. 1992)</w:t>
      </w:r>
    </w:p>
  </w:footnote>
  <w:footnote w:id="591">
    <w:p w:rsidR="00CA2A3A" w:rsidRDefault="00CA2A3A">
      <w:pPr>
        <w:pStyle w:val="FootnoteText"/>
        <w:ind w:firstLine="0"/>
      </w:pPr>
      <w:r>
        <w:rPr>
          <w:rStyle w:val="FootnoteReference"/>
        </w:rPr>
        <w:footnoteRef/>
      </w:r>
      <w:r>
        <w:t xml:space="preserve"> Keyhan gazetesi, 23. 12. 1378 (13. 3. 2000)</w:t>
      </w:r>
    </w:p>
  </w:footnote>
  <w:footnote w:id="592">
    <w:p w:rsidR="00CA2A3A" w:rsidRDefault="00CA2A3A">
      <w:pPr>
        <w:ind w:firstLine="0"/>
        <w:rPr>
          <w:rFonts w:hint="cs"/>
          <w:rtl/>
        </w:rPr>
      </w:pPr>
      <w:r>
        <w:rPr>
          <w:rStyle w:val="FootnoteReference"/>
        </w:rPr>
        <w:footnoteRef/>
      </w:r>
      <w:r>
        <w:t xml:space="preserve"> </w:t>
      </w:r>
      <w:r>
        <w:rPr>
          <w:sz w:val="20"/>
          <w:szCs w:val="20"/>
        </w:rPr>
        <w:t>Seyyid Murtaza Avini, Agazi ber yek payan, s. 47</w:t>
      </w:r>
    </w:p>
  </w:footnote>
  <w:footnote w:id="593">
    <w:p w:rsidR="00CA2A3A" w:rsidRDefault="00CA2A3A">
      <w:pPr>
        <w:pStyle w:val="FootnoteText"/>
        <w:ind w:firstLine="0"/>
      </w:pPr>
      <w:r>
        <w:rPr>
          <w:rStyle w:val="FootnoteReference"/>
        </w:rPr>
        <w:footnoteRef/>
      </w:r>
      <w:r>
        <w:t xml:space="preserve"> a.g.e.</w:t>
      </w:r>
    </w:p>
  </w:footnote>
  <w:footnote w:id="594">
    <w:p w:rsidR="00CA2A3A" w:rsidRDefault="00CA2A3A">
      <w:pPr>
        <w:pStyle w:val="FootnoteText"/>
        <w:ind w:firstLine="0"/>
      </w:pPr>
      <w:r>
        <w:rPr>
          <w:rStyle w:val="FootnoteReference"/>
        </w:rPr>
        <w:footnoteRef/>
      </w:r>
      <w:r>
        <w:t xml:space="preserve"> İspanya papazlar kurulu reisi, Kardinal Sukya, Keyhan gazetesi, 2. 9. 1370</w:t>
      </w:r>
    </w:p>
  </w:footnote>
  <w:footnote w:id="595">
    <w:p w:rsidR="00CA2A3A" w:rsidRDefault="00CA2A3A">
      <w:pPr>
        <w:pStyle w:val="FootnoteText"/>
        <w:ind w:firstLine="0"/>
      </w:pPr>
      <w:r>
        <w:rPr>
          <w:rStyle w:val="FootnoteReference"/>
        </w:rPr>
        <w:footnoteRef/>
      </w:r>
      <w:r>
        <w:t xml:space="preserve"> Behram İhvan Kazımi, Demokrasi ez Didgahi İmam Humeyni, Feslname-i Danişgah-i İslami, 1999 yaz ve son baharı, s. 74</w:t>
      </w:r>
    </w:p>
  </w:footnote>
  <w:footnote w:id="596">
    <w:p w:rsidR="00CA2A3A" w:rsidRDefault="00CA2A3A">
      <w:pPr>
        <w:pStyle w:val="FootnoteText"/>
        <w:ind w:firstLine="0"/>
      </w:pPr>
      <w:r>
        <w:rPr>
          <w:rStyle w:val="FootnoteReference"/>
        </w:rPr>
        <w:footnoteRef/>
      </w:r>
      <w:r>
        <w:t xml:space="preserve"> Kanadalı düşünür Mark Enbow, Ya li sarat dergisi, 13. 11. 1375 (2. 2. 1987)</w:t>
      </w:r>
    </w:p>
  </w:footnote>
  <w:footnote w:id="597">
    <w:p w:rsidR="00CA2A3A" w:rsidRDefault="00CA2A3A">
      <w:pPr>
        <w:pStyle w:val="FootnoteText"/>
        <w:ind w:firstLine="0"/>
      </w:pPr>
      <w:r>
        <w:rPr>
          <w:rStyle w:val="FootnoteReference"/>
        </w:rPr>
        <w:footnoteRef/>
      </w:r>
      <w:r>
        <w:t xml:space="preserve"> Risalet gazetesi, 18. 1. 1372, (7. 4. 1993), Amerikan Washington Times dergisi</w:t>
      </w:r>
      <w:r>
        <w:t>n</w:t>
      </w:r>
      <w:r>
        <w:t>den na</w:t>
      </w:r>
      <w:r>
        <w:t>k</w:t>
      </w:r>
      <w:r>
        <w:t>len</w:t>
      </w:r>
    </w:p>
  </w:footnote>
  <w:footnote w:id="598">
    <w:p w:rsidR="00CA2A3A" w:rsidRDefault="00CA2A3A">
      <w:pPr>
        <w:pStyle w:val="FootnoteText"/>
        <w:ind w:firstLine="0"/>
      </w:pPr>
      <w:r>
        <w:rPr>
          <w:rStyle w:val="FootnoteReference"/>
        </w:rPr>
        <w:footnoteRef/>
      </w:r>
      <w:r>
        <w:t xml:space="preserve"> Keyhan gazetesiyle yaptığı bir röportaj, 22. 7. 1377 (22. 7. 1998)</w:t>
      </w:r>
    </w:p>
  </w:footnote>
  <w:footnote w:id="599">
    <w:p w:rsidR="00CA2A3A" w:rsidRDefault="00CA2A3A">
      <w:pPr>
        <w:pStyle w:val="FootnoteText"/>
        <w:ind w:firstLine="0"/>
      </w:pPr>
      <w:r>
        <w:rPr>
          <w:rStyle w:val="FootnoteReference"/>
        </w:rPr>
        <w:footnoteRef/>
      </w:r>
      <w:r>
        <w:t xml:space="preserve"> Amerikan Mashachusets (MIT) teknoloji enistüsü iktisat ve müdür</w:t>
      </w:r>
      <w:r>
        <w:t>i</w:t>
      </w:r>
      <w:r>
        <w:t>yet üstadı, Prof. Lister Tharo’nun Polonyalı gazeteci Jakufeski’yle yaptığı röportaj, Mahnameyi Sobh, 89. sayı, Ocak, 1998, Feraz derg</w:t>
      </w:r>
      <w:r>
        <w:t>i</w:t>
      </w:r>
      <w:r>
        <w:t>sinden naklen</w:t>
      </w:r>
    </w:p>
  </w:footnote>
  <w:footnote w:id="600">
    <w:p w:rsidR="00CA2A3A" w:rsidRDefault="00CA2A3A">
      <w:pPr>
        <w:pStyle w:val="FootnoteText"/>
        <w:ind w:firstLine="0"/>
      </w:pPr>
      <w:r>
        <w:rPr>
          <w:rStyle w:val="FootnoteReference"/>
        </w:rPr>
        <w:footnoteRef/>
      </w:r>
      <w:r>
        <w:t xml:space="preserve"> a.g.e.</w:t>
      </w:r>
    </w:p>
  </w:footnote>
  <w:footnote w:id="601">
    <w:p w:rsidR="00CA2A3A" w:rsidRDefault="00CA2A3A">
      <w:pPr>
        <w:pStyle w:val="FootnoteText"/>
        <w:ind w:firstLine="0"/>
      </w:pPr>
      <w:r>
        <w:rPr>
          <w:rStyle w:val="FootnoteReference"/>
        </w:rPr>
        <w:footnoteRef/>
      </w:r>
      <w:r>
        <w:t xml:space="preserve"> Meşhur Fransız Sosyologu Morris Dugger, Do ruye garb adlı k</w:t>
      </w:r>
      <w:r>
        <w:t>i</w:t>
      </w:r>
      <w:r>
        <w:t>tabında, Cumhuri-i İslami gazetesi, 6. 9. 1370 (27. 11. 1991) (Nigah-i Ez Zaviye-i Diger başlığı altında)</w:t>
      </w:r>
    </w:p>
  </w:footnote>
  <w:footnote w:id="602">
    <w:p w:rsidR="00CA2A3A" w:rsidRDefault="00CA2A3A">
      <w:pPr>
        <w:pStyle w:val="FootnoteText"/>
        <w:ind w:firstLine="0"/>
      </w:pPr>
      <w:r>
        <w:rPr>
          <w:rStyle w:val="FootnoteReference"/>
        </w:rPr>
        <w:footnoteRef/>
      </w:r>
      <w:r>
        <w:t xml:space="preserve"> Cumhuri-i İslami gazetesi, 4. 6. 1371 (26. 8. 1982), Milton Friedman’ın serbest p</w:t>
      </w:r>
      <w:r>
        <w:t>i</w:t>
      </w:r>
      <w:r>
        <w:t>yasa teorisine muhalefet olarak yazılmış olan Gilbright’ın, ferhengi eşcai adlı kit</w:t>
      </w:r>
      <w:r>
        <w:t>a</w:t>
      </w:r>
      <w:r>
        <w:t>bından naklen</w:t>
      </w:r>
    </w:p>
  </w:footnote>
  <w:footnote w:id="603">
    <w:p w:rsidR="00CA2A3A" w:rsidRDefault="00CA2A3A">
      <w:pPr>
        <w:pStyle w:val="FootnoteText"/>
        <w:ind w:firstLine="0"/>
      </w:pPr>
      <w:r>
        <w:rPr>
          <w:rStyle w:val="FootnoteReference"/>
        </w:rPr>
        <w:footnoteRef/>
      </w:r>
      <w:r>
        <w:t xml:space="preserve"> Seyyid Murtaza Avini, agazi ber yek payan, s. 47</w:t>
      </w:r>
    </w:p>
  </w:footnote>
  <w:footnote w:id="604">
    <w:p w:rsidR="00CA2A3A" w:rsidRDefault="00CA2A3A">
      <w:pPr>
        <w:pStyle w:val="FootnoteText"/>
        <w:ind w:firstLine="0"/>
      </w:pPr>
      <w:r>
        <w:rPr>
          <w:rStyle w:val="FootnoteReference"/>
        </w:rPr>
        <w:footnoteRef/>
      </w:r>
      <w:r>
        <w:t xml:space="preserve"> a.g.e, </w:t>
      </w:r>
    </w:p>
  </w:footnote>
  <w:footnote w:id="605">
    <w:p w:rsidR="00CA2A3A" w:rsidRDefault="00CA2A3A">
      <w:pPr>
        <w:pStyle w:val="FootnoteText"/>
        <w:ind w:firstLine="0"/>
      </w:pPr>
      <w:r>
        <w:rPr>
          <w:rStyle w:val="FootnoteReference"/>
        </w:rPr>
        <w:footnoteRef/>
      </w:r>
      <w:r>
        <w:t xml:space="preserve"> a.g.e, </w:t>
      </w:r>
    </w:p>
  </w:footnote>
  <w:footnote w:id="606">
    <w:p w:rsidR="00CA2A3A" w:rsidRDefault="00CA2A3A">
      <w:pPr>
        <w:pStyle w:val="FootnoteText"/>
        <w:ind w:firstLine="0"/>
      </w:pPr>
      <w:r>
        <w:rPr>
          <w:rStyle w:val="FootnoteReference"/>
        </w:rPr>
        <w:footnoteRef/>
      </w:r>
      <w:r>
        <w:t xml:space="preserve"> Keyhan gazetesi, 11. 471379 (1. 7. 2000), Cumhuri-i İslami gazetesi, İtalya haber </w:t>
      </w:r>
      <w:r>
        <w:t>a</w:t>
      </w:r>
      <w:r>
        <w:t xml:space="preserve">jansından naklen, (Vidal mezkur sözleri Roma’da kitabının tanıtımını yaptığı bir merasimde beyan etmiştir) </w:t>
      </w:r>
    </w:p>
  </w:footnote>
  <w:footnote w:id="607">
    <w:p w:rsidR="00CA2A3A" w:rsidRDefault="00CA2A3A">
      <w:pPr>
        <w:pStyle w:val="FootnoteText"/>
        <w:ind w:firstLine="0"/>
      </w:pPr>
      <w:r>
        <w:rPr>
          <w:rStyle w:val="FootnoteReference"/>
        </w:rPr>
        <w:footnoteRef/>
      </w:r>
      <w:r>
        <w:t xml:space="preserve"> Menuçehr Debir Siyaki, der garb çe migozered, s. 188</w:t>
      </w:r>
    </w:p>
  </w:footnote>
  <w:footnote w:id="608">
    <w:p w:rsidR="00CA2A3A" w:rsidRDefault="00CA2A3A">
      <w:pPr>
        <w:pStyle w:val="FootnoteText"/>
        <w:ind w:firstLine="0"/>
      </w:pPr>
      <w:r>
        <w:rPr>
          <w:rStyle w:val="FootnoteReference"/>
        </w:rPr>
        <w:footnoteRef/>
      </w:r>
      <w:r>
        <w:t xml:space="preserve"> a.g.e, s. 189</w:t>
      </w:r>
    </w:p>
  </w:footnote>
  <w:footnote w:id="609">
    <w:p w:rsidR="00CA2A3A" w:rsidRDefault="00CA2A3A">
      <w:pPr>
        <w:pStyle w:val="FootnoteText"/>
        <w:ind w:firstLine="0"/>
        <w:rPr>
          <w:vertAlign w:val="superscript"/>
        </w:rPr>
      </w:pPr>
      <w:r>
        <w:rPr>
          <w:vertAlign w:val="superscript"/>
        </w:rPr>
        <w:t xml:space="preserve">1 </w:t>
      </w:r>
      <w:r>
        <w:t>Keyhan gazetesi, 20. 6. 1379, Alman De Volte gazetesinden naklen</w:t>
      </w:r>
    </w:p>
    <w:p w:rsidR="00CA2A3A" w:rsidRDefault="00CA2A3A">
      <w:pPr>
        <w:pStyle w:val="FootnoteText"/>
        <w:ind w:firstLine="0"/>
      </w:pPr>
      <w:r>
        <w:rPr>
          <w:rStyle w:val="FootnoteReference"/>
        </w:rPr>
        <w:t>2</w:t>
      </w:r>
      <w:r>
        <w:t xml:space="preserve"> Ferda gazetesi, 24. 3.. 1377 (14. 6. 1998) Cumhuri-i İslami haber ajansı</w:t>
      </w:r>
    </w:p>
    <w:p w:rsidR="00CA2A3A" w:rsidRDefault="00CA2A3A">
      <w:pPr>
        <w:pStyle w:val="FootnoteText"/>
        <w:ind w:firstLine="0"/>
        <w:rPr>
          <w:vertAlign w:val="superscript"/>
        </w:rPr>
      </w:pPr>
      <w:r>
        <w:rPr>
          <w:vertAlign w:val="superscript"/>
        </w:rPr>
        <w:t xml:space="preserve">3 </w:t>
      </w:r>
      <w:r>
        <w:t>a.g.e,</w:t>
      </w:r>
    </w:p>
  </w:footnote>
  <w:footnote w:id="610">
    <w:p w:rsidR="00CA2A3A" w:rsidRDefault="00CA2A3A">
      <w:pPr>
        <w:pStyle w:val="FootnoteText"/>
        <w:ind w:firstLine="0"/>
      </w:pPr>
      <w:r>
        <w:rPr>
          <w:rStyle w:val="FootnoteReference"/>
        </w:rPr>
        <w:footnoteRef/>
      </w:r>
      <w:r>
        <w:t xml:space="preserve"> İgnasio Ramunah, makale tercümesi Hamit Tevella, Keyhan gazetesi, 26. 9. 1376 (17. 2. 1997) </w:t>
      </w:r>
    </w:p>
  </w:footnote>
  <w:footnote w:id="611">
    <w:p w:rsidR="00CA2A3A" w:rsidRDefault="00CA2A3A">
      <w:pPr>
        <w:pStyle w:val="FootnoteText"/>
        <w:ind w:firstLine="0"/>
      </w:pPr>
      <w:r>
        <w:rPr>
          <w:rStyle w:val="FootnoteReference"/>
        </w:rPr>
        <w:footnoteRef/>
      </w:r>
      <w:r>
        <w:t xml:space="preserve"> Benjamin Spack, donyayi behtar baraye kudekaneman, s. 164</w:t>
      </w:r>
    </w:p>
  </w:footnote>
  <w:footnote w:id="612">
    <w:p w:rsidR="00CA2A3A" w:rsidRDefault="00CA2A3A">
      <w:pPr>
        <w:pStyle w:val="FootnoteText"/>
        <w:ind w:firstLine="0"/>
      </w:pPr>
      <w:r>
        <w:rPr>
          <w:rStyle w:val="FootnoteReference"/>
        </w:rPr>
        <w:footnoteRef/>
      </w:r>
      <w:r>
        <w:t xml:space="preserve"> Menuçehr Debir Siyaki, Der garb çe migozered, s. 237</w:t>
      </w:r>
    </w:p>
  </w:footnote>
  <w:footnote w:id="613">
    <w:p w:rsidR="00CA2A3A" w:rsidRDefault="00CA2A3A">
      <w:pPr>
        <w:pStyle w:val="FootnoteText"/>
        <w:ind w:firstLine="0"/>
      </w:pPr>
      <w:r>
        <w:rPr>
          <w:rStyle w:val="FootnoteReference"/>
        </w:rPr>
        <w:footnoteRef/>
      </w:r>
      <w:r>
        <w:t xml:space="preserve"> Camia-i Salim dergisi, 32. sayı, tarihi bir oturumun raporu, s. 23 ve 24. Mayıs 1997</w:t>
      </w:r>
    </w:p>
  </w:footnote>
  <w:footnote w:id="614">
    <w:p w:rsidR="00CA2A3A" w:rsidRDefault="00CA2A3A">
      <w:pPr>
        <w:pStyle w:val="FootnoteText"/>
        <w:ind w:firstLine="0"/>
      </w:pPr>
      <w:r>
        <w:rPr>
          <w:rStyle w:val="FootnoteReference"/>
        </w:rPr>
        <w:footnoteRef/>
      </w:r>
      <w:r>
        <w:t xml:space="preserve"> Keyhan gazetesi, 24. 11. 1370 (13. 2. 1993), Oktornanyuz dergisinden naklen, B</w:t>
      </w:r>
      <w:r>
        <w:t>a</w:t>
      </w:r>
      <w:r>
        <w:t>har, 1991</w:t>
      </w:r>
    </w:p>
  </w:footnote>
  <w:footnote w:id="615">
    <w:p w:rsidR="00CA2A3A" w:rsidRDefault="00CA2A3A">
      <w:pPr>
        <w:pStyle w:val="FootnoteText"/>
        <w:ind w:firstLine="0"/>
      </w:pPr>
      <w:r>
        <w:rPr>
          <w:rStyle w:val="FootnoteReference"/>
        </w:rPr>
        <w:footnoteRef/>
      </w:r>
      <w:r>
        <w:t xml:space="preserve"> Sahife-i Nur, c. 7. s. 74</w:t>
      </w:r>
    </w:p>
  </w:footnote>
  <w:footnote w:id="616">
    <w:p w:rsidR="00CA2A3A" w:rsidRDefault="00CA2A3A">
      <w:pPr>
        <w:pStyle w:val="FootnoteText"/>
        <w:ind w:firstLine="0"/>
      </w:pPr>
      <w:r>
        <w:rPr>
          <w:rStyle w:val="FootnoteReference"/>
        </w:rPr>
        <w:footnoteRef/>
      </w:r>
      <w:r>
        <w:t xml:space="preserve"> a.g.e, , s. 10. s. 107</w:t>
      </w:r>
    </w:p>
  </w:footnote>
  <w:footnote w:id="617">
    <w:p w:rsidR="00CA2A3A" w:rsidRDefault="00CA2A3A">
      <w:pPr>
        <w:pStyle w:val="FootnoteText"/>
        <w:ind w:firstLine="0"/>
      </w:pPr>
      <w:r>
        <w:rPr>
          <w:rStyle w:val="FootnoteReference"/>
        </w:rPr>
        <w:footnoteRef/>
      </w:r>
      <w:r>
        <w:t xml:space="preserve"> Risalet gazetesi, 1973. 1375 (8. 3. 1997), Cumhuri-i İslami Haber ajansı</w:t>
      </w:r>
    </w:p>
  </w:footnote>
  <w:footnote w:id="618">
    <w:p w:rsidR="00CA2A3A" w:rsidRDefault="00CA2A3A">
      <w:pPr>
        <w:pStyle w:val="FootnoteText"/>
        <w:ind w:firstLine="0"/>
      </w:pPr>
      <w:r>
        <w:rPr>
          <w:rStyle w:val="FootnoteReference"/>
        </w:rPr>
        <w:footnoteRef/>
      </w:r>
      <w:r>
        <w:t xml:space="preserve"> İran Dışişleri bakanlığı uluslararası ve siyasi incelemeler defterinde yaptığı bir k</w:t>
      </w:r>
      <w:r>
        <w:t>o</w:t>
      </w:r>
      <w:r>
        <w:t xml:space="preserve">nuşma, Ruzname-i Keyhan, 30. 1. 1377 (19. 4. 1998) </w:t>
      </w:r>
    </w:p>
  </w:footnote>
  <w:footnote w:id="619">
    <w:p w:rsidR="00CA2A3A" w:rsidRDefault="00CA2A3A">
      <w:pPr>
        <w:pStyle w:val="FootnoteText"/>
        <w:ind w:firstLine="0"/>
      </w:pPr>
      <w:r>
        <w:rPr>
          <w:rStyle w:val="FootnoteReference"/>
        </w:rPr>
        <w:footnoteRef/>
      </w:r>
      <w:r>
        <w:t xml:space="preserve"> Haber merkezi, 30.. . 1374 (21. 7. 1995) </w:t>
      </w:r>
    </w:p>
  </w:footnote>
  <w:footnote w:id="620">
    <w:p w:rsidR="00CA2A3A" w:rsidRDefault="00CA2A3A">
      <w:pPr>
        <w:pStyle w:val="FootnoteText"/>
        <w:ind w:firstLine="0"/>
      </w:pPr>
      <w:r>
        <w:rPr>
          <w:rStyle w:val="FootnoteReference"/>
        </w:rPr>
        <w:footnoteRef/>
      </w:r>
      <w:r>
        <w:t xml:space="preserve"> Keyhan gazetesi, 16. 6. 1372 (7. 9. 1993), “Demokrasiha ve Buhran-i Rehb</w:t>
      </w:r>
      <w:r>
        <w:t>e</w:t>
      </w:r>
      <w:r>
        <w:t xml:space="preserve">ri der Garb” makalesi, Amerikan Time dergisinden tercüme edilmiştir. </w:t>
      </w:r>
    </w:p>
  </w:footnote>
  <w:footnote w:id="621">
    <w:p w:rsidR="00CA2A3A" w:rsidRDefault="00CA2A3A">
      <w:pPr>
        <w:pStyle w:val="FootnoteText"/>
        <w:ind w:firstLine="0"/>
      </w:pPr>
      <w:r>
        <w:rPr>
          <w:rStyle w:val="FootnoteReference"/>
        </w:rPr>
        <w:footnoteRef/>
      </w:r>
      <w:r>
        <w:t xml:space="preserve"> a.g.e, </w:t>
      </w:r>
    </w:p>
  </w:footnote>
  <w:footnote w:id="622">
    <w:p w:rsidR="00CA2A3A" w:rsidRDefault="00CA2A3A">
      <w:pPr>
        <w:pStyle w:val="FootnoteText"/>
        <w:ind w:firstLine="0"/>
      </w:pPr>
      <w:r>
        <w:rPr>
          <w:rStyle w:val="FootnoteReference"/>
        </w:rPr>
        <w:footnoteRef/>
      </w:r>
      <w:r>
        <w:t xml:space="preserve"> a.g.e, </w:t>
      </w:r>
    </w:p>
  </w:footnote>
  <w:footnote w:id="623">
    <w:p w:rsidR="00CA2A3A" w:rsidRDefault="00CA2A3A">
      <w:pPr>
        <w:pStyle w:val="FootnoteText"/>
        <w:ind w:firstLine="0"/>
      </w:pPr>
      <w:r>
        <w:rPr>
          <w:rStyle w:val="FootnoteReference"/>
        </w:rPr>
        <w:footnoteRef/>
      </w:r>
      <w:r>
        <w:t xml:space="preserve"> a.g.e, 16. 6. 1372 (7. 9. 1993) Demokrasiha ve Buhran-i Rehberi der Garb makal</w:t>
      </w:r>
      <w:r>
        <w:t>e</w:t>
      </w:r>
      <w:r>
        <w:t>si, Amer</w:t>
      </w:r>
      <w:r>
        <w:t>i</w:t>
      </w:r>
      <w:r>
        <w:t xml:space="preserve">kan Time dergisinden tercüme edilmiştir. </w:t>
      </w:r>
    </w:p>
  </w:footnote>
  <w:footnote w:id="624">
    <w:p w:rsidR="00CA2A3A" w:rsidRDefault="00CA2A3A">
      <w:pPr>
        <w:pStyle w:val="FootnoteText"/>
        <w:ind w:firstLine="0"/>
        <w:rPr>
          <w:rtl/>
          <w:lang w:bidi="fa-IR"/>
        </w:rPr>
      </w:pPr>
      <w:r>
        <w:rPr>
          <w:rStyle w:val="FootnoteReference"/>
        </w:rPr>
        <w:footnoteRef/>
      </w:r>
      <w:r>
        <w:t xml:space="preserve"> a.g.e, </w:t>
      </w:r>
    </w:p>
  </w:footnote>
  <w:footnote w:id="625">
    <w:p w:rsidR="00CA2A3A" w:rsidRDefault="00CA2A3A">
      <w:pPr>
        <w:pStyle w:val="FootnoteText"/>
        <w:ind w:firstLine="0"/>
      </w:pPr>
      <w:r>
        <w:rPr>
          <w:rStyle w:val="FootnoteReference"/>
        </w:rPr>
        <w:footnoteRef/>
      </w:r>
      <w:r>
        <w:t xml:space="preserve"> İsviçreli araştırmacı Roger Paskier</w:t>
      </w:r>
    </w:p>
  </w:footnote>
  <w:footnote w:id="626">
    <w:p w:rsidR="00CA2A3A" w:rsidRDefault="00CA2A3A">
      <w:pPr>
        <w:pStyle w:val="FootnoteText"/>
        <w:ind w:firstLine="0"/>
      </w:pPr>
      <w:r>
        <w:rPr>
          <w:rStyle w:val="FootnoteReference"/>
        </w:rPr>
        <w:footnoteRef/>
      </w:r>
      <w:r>
        <w:t xml:space="preserve"> Fransız düşünürü Roger Garaudy</w:t>
      </w:r>
    </w:p>
  </w:footnote>
  <w:footnote w:id="627">
    <w:p w:rsidR="00CA2A3A" w:rsidRDefault="00CA2A3A">
      <w:pPr>
        <w:pStyle w:val="FootnoteText"/>
        <w:ind w:firstLine="0"/>
      </w:pPr>
      <w:r>
        <w:rPr>
          <w:rStyle w:val="FootnoteReference"/>
        </w:rPr>
        <w:footnoteRef/>
      </w:r>
      <w:r>
        <w:t xml:space="preserve"> Carl Pouper, Costecuye na temam, İrec Ali Abadi’nin tercümesi, s. 18</w:t>
      </w:r>
    </w:p>
  </w:footnote>
  <w:footnote w:id="628">
    <w:p w:rsidR="00CA2A3A" w:rsidRDefault="00CA2A3A">
      <w:pPr>
        <w:pStyle w:val="FootnoteText"/>
        <w:ind w:firstLine="0"/>
      </w:pPr>
      <w:r>
        <w:rPr>
          <w:rStyle w:val="FootnoteReference"/>
        </w:rPr>
        <w:footnoteRef/>
      </w:r>
      <w:r>
        <w:t xml:space="preserve"> a.g.e, </w:t>
      </w:r>
    </w:p>
  </w:footnote>
  <w:footnote w:id="629">
    <w:p w:rsidR="00CA2A3A" w:rsidRDefault="00CA2A3A">
      <w:pPr>
        <w:pStyle w:val="FootnoteText"/>
        <w:ind w:firstLine="0"/>
      </w:pPr>
      <w:r>
        <w:rPr>
          <w:rStyle w:val="FootnoteReference"/>
        </w:rPr>
        <w:footnoteRef/>
      </w:r>
      <w:r>
        <w:t xml:space="preserve"> Rusyalı eleştirmen ve düşünür, Alexander Soulzeniten</w:t>
      </w:r>
    </w:p>
  </w:footnote>
  <w:footnote w:id="630">
    <w:p w:rsidR="00CA2A3A" w:rsidRDefault="00CA2A3A">
      <w:pPr>
        <w:pStyle w:val="FootnoteText"/>
        <w:ind w:firstLine="0"/>
      </w:pPr>
      <w:r>
        <w:rPr>
          <w:rStyle w:val="FootnoteReference"/>
        </w:rPr>
        <w:footnoteRef/>
      </w:r>
      <w:r>
        <w:t xml:space="preserve"> Cumhuri-i İslami gazetesi, 7. 9. 1375 (28. 11. 1996), Gallop araştırma kurumu i</w:t>
      </w:r>
      <w:r>
        <w:t>n</w:t>
      </w:r>
      <w:r>
        <w:t>celeme kur</w:t>
      </w:r>
      <w:r>
        <w:t>u</w:t>
      </w:r>
      <w:r>
        <w:t>mu araştırmaları neticelerinden naklen</w:t>
      </w:r>
    </w:p>
  </w:footnote>
  <w:footnote w:id="631">
    <w:p w:rsidR="00CA2A3A" w:rsidRDefault="00CA2A3A">
      <w:pPr>
        <w:pStyle w:val="FootnoteText"/>
        <w:ind w:firstLine="0"/>
      </w:pPr>
      <w:r>
        <w:rPr>
          <w:rStyle w:val="FootnoteReference"/>
        </w:rPr>
        <w:footnoteRef/>
      </w:r>
      <w:r>
        <w:t xml:space="preserve"> Ya lesarat’il- Hüseyin gazetesi, 13. 1071375 (3. 1. 1997) </w:t>
      </w:r>
    </w:p>
  </w:footnote>
  <w:footnote w:id="632">
    <w:p w:rsidR="00CA2A3A" w:rsidRDefault="00CA2A3A">
      <w:pPr>
        <w:pStyle w:val="FootnoteText"/>
        <w:ind w:firstLine="0"/>
      </w:pPr>
      <w:r>
        <w:rPr>
          <w:rStyle w:val="FootnoteReference"/>
        </w:rPr>
        <w:footnoteRef/>
      </w:r>
      <w:r>
        <w:t xml:space="preserve"> Katolik mezhebini savunma kurumunun başkanı Kardinal Ranzinger, Keyhan g</w:t>
      </w:r>
      <w:r>
        <w:t>a</w:t>
      </w:r>
      <w:r>
        <w:t xml:space="preserve">zetesi, 17. 1. 1376 (6. 4. 1997) </w:t>
      </w:r>
    </w:p>
  </w:footnote>
  <w:footnote w:id="633">
    <w:p w:rsidR="00CA2A3A" w:rsidRDefault="00CA2A3A">
      <w:pPr>
        <w:pStyle w:val="FootnoteText"/>
        <w:ind w:firstLine="0"/>
      </w:pPr>
      <w:r>
        <w:rPr>
          <w:rStyle w:val="FootnoteReference"/>
        </w:rPr>
        <w:footnoteRef/>
      </w:r>
      <w:r>
        <w:t xml:space="preserve"> Mark Enbu, Ya lesarat’il- Hüseyin (Allah’ın selamı üzerine olsun) gazetesi, 13. 10. 1375 (3. 1. 1997) Kanadalı düş</w:t>
      </w:r>
      <w:r>
        <w:t>ü</w:t>
      </w:r>
      <w:r>
        <w:t>nür</w:t>
      </w:r>
    </w:p>
  </w:footnote>
  <w:footnote w:id="634">
    <w:p w:rsidR="00CA2A3A" w:rsidRDefault="00CA2A3A">
      <w:pPr>
        <w:pStyle w:val="FootnoteText"/>
        <w:ind w:firstLine="0"/>
      </w:pPr>
      <w:r>
        <w:rPr>
          <w:rStyle w:val="FootnoteReference"/>
        </w:rPr>
        <w:footnoteRef/>
      </w:r>
      <w:r>
        <w:t xml:space="preserve"> Papa Jean Paul 2, dünya Katolikleri önderinin Avrupa Hıristiyan demokratlar partil</w:t>
      </w:r>
      <w:r>
        <w:t>e</w:t>
      </w:r>
      <w:r>
        <w:t xml:space="preserve">rinin önderleriyle yaptığı bir görüşme, Keyhan gazetesi, 3. 9. 1370 (24. 11. 1991) </w:t>
      </w:r>
    </w:p>
  </w:footnote>
  <w:footnote w:id="635">
    <w:p w:rsidR="00CA2A3A" w:rsidRDefault="00CA2A3A">
      <w:pPr>
        <w:pStyle w:val="FootnoteText"/>
        <w:ind w:firstLine="0"/>
      </w:pPr>
      <w:r>
        <w:rPr>
          <w:rStyle w:val="FootnoteReference"/>
        </w:rPr>
        <w:footnoteRef/>
      </w:r>
      <w:r>
        <w:t xml:space="preserve"> a.g.e, </w:t>
      </w:r>
    </w:p>
  </w:footnote>
  <w:footnote w:id="636">
    <w:p w:rsidR="00CA2A3A" w:rsidRDefault="00CA2A3A">
      <w:pPr>
        <w:pStyle w:val="FootnoteText"/>
        <w:ind w:firstLine="0"/>
      </w:pPr>
      <w:r>
        <w:rPr>
          <w:rStyle w:val="FootnoteReference"/>
        </w:rPr>
        <w:footnoteRef/>
      </w:r>
      <w:r>
        <w:t xml:space="preserve"> a.g.e, </w:t>
      </w:r>
    </w:p>
  </w:footnote>
  <w:footnote w:id="637">
    <w:p w:rsidR="00CA2A3A" w:rsidRDefault="00CA2A3A">
      <w:pPr>
        <w:pStyle w:val="FootnoteText"/>
        <w:ind w:firstLine="0"/>
      </w:pPr>
      <w:r>
        <w:rPr>
          <w:rStyle w:val="FootnoteReference"/>
        </w:rPr>
        <w:footnoteRef/>
      </w:r>
      <w:r>
        <w:t xml:space="preserve"> Fransız düşünürü Roger Garaudy, İran ikinci kanalıyla yaptığı bir röportaj, 23. 4. 1376 (13. 6. 1997) </w:t>
      </w:r>
    </w:p>
  </w:footnote>
  <w:footnote w:id="638">
    <w:p w:rsidR="00CA2A3A" w:rsidRDefault="00CA2A3A">
      <w:pPr>
        <w:pStyle w:val="FootnoteText"/>
        <w:ind w:firstLine="0"/>
      </w:pPr>
      <w:r>
        <w:rPr>
          <w:rStyle w:val="FootnoteReference"/>
        </w:rPr>
        <w:footnoteRef/>
      </w:r>
      <w:r>
        <w:t xml:space="preserve"> Fransız düşünürü ve İslam ve Garb kurumunun başkanı, prof. Lamand, İran gazet</w:t>
      </w:r>
      <w:r>
        <w:t>e</w:t>
      </w:r>
      <w:r>
        <w:t xml:space="preserve">si, 7. 5. 1375 (29. 7. 1996) </w:t>
      </w:r>
    </w:p>
  </w:footnote>
  <w:footnote w:id="639">
    <w:p w:rsidR="00CA2A3A" w:rsidRDefault="00CA2A3A">
      <w:pPr>
        <w:pStyle w:val="FootnoteText"/>
        <w:ind w:firstLine="0"/>
      </w:pPr>
      <w:r>
        <w:rPr>
          <w:rStyle w:val="FootnoteReference"/>
        </w:rPr>
        <w:footnoteRef/>
      </w:r>
      <w:r>
        <w:t xml:space="preserve"> Prof. Hamid Mevlana, Keyhan gazetesi, çeşm endaz sütunu, 25. 9. 1378 (16. 12. 1999) </w:t>
      </w:r>
    </w:p>
  </w:footnote>
  <w:footnote w:id="640">
    <w:p w:rsidR="00CA2A3A" w:rsidRDefault="00CA2A3A">
      <w:pPr>
        <w:pStyle w:val="FootnoteText"/>
        <w:ind w:firstLine="0"/>
      </w:pPr>
      <w:r>
        <w:rPr>
          <w:rStyle w:val="FootnoteReference"/>
        </w:rPr>
        <w:footnoteRef/>
      </w:r>
      <w:r>
        <w:t xml:space="preserve"> Avai Tevhit, İmam Humeyni’nin (Allah’ın rahmeti üzerine olsun) Gorbaçov’a yazdığı mektup, Ayetullah Cevadi Amuli’nin şerhi, s. 9 ve 10</w:t>
      </w:r>
    </w:p>
  </w:footnote>
  <w:footnote w:id="641">
    <w:p w:rsidR="00CA2A3A" w:rsidRDefault="00CA2A3A">
      <w:pPr>
        <w:pStyle w:val="FootnoteText"/>
        <w:ind w:firstLine="0"/>
      </w:pPr>
      <w:r>
        <w:rPr>
          <w:rStyle w:val="FootnoteReference"/>
        </w:rPr>
        <w:footnoteRef/>
      </w:r>
      <w:r>
        <w:t xml:space="preserve"> İran İslam Cumhuriyeti Televizyonunun ikinci kanalıyla yaptığı bir görüşme, 23. 4. 1376 (14. 6. 1997), 30 dakikai bamdad</w:t>
      </w:r>
    </w:p>
  </w:footnote>
  <w:footnote w:id="642">
    <w:p w:rsidR="00CA2A3A" w:rsidRDefault="00CA2A3A">
      <w:pPr>
        <w:pStyle w:val="FootnoteText"/>
        <w:ind w:firstLine="0"/>
      </w:pPr>
      <w:r>
        <w:rPr>
          <w:rStyle w:val="FootnoteReference"/>
        </w:rPr>
        <w:footnoteRef/>
      </w:r>
      <w:r>
        <w:t xml:space="preserve"> Hoşdar be zendegan, Ali Ekber Kesmai’nin tercümesi</w:t>
      </w:r>
    </w:p>
  </w:footnote>
  <w:footnote w:id="643">
    <w:p w:rsidR="00CA2A3A" w:rsidRDefault="00CA2A3A">
      <w:pPr>
        <w:pStyle w:val="FootnoteText"/>
        <w:ind w:firstLine="0"/>
      </w:pPr>
      <w:r>
        <w:rPr>
          <w:rStyle w:val="FootnoteReference"/>
        </w:rPr>
        <w:footnoteRef/>
      </w:r>
      <w:r>
        <w:t xml:space="preserve"> Alexander Soljenitesin, Zendegi bedune tezvir, Doktor Roşen Veziri’nin te</w:t>
      </w:r>
      <w:r>
        <w:t>r</w:t>
      </w:r>
      <w:r>
        <w:t>cümesi, s. 102 ve 103</w:t>
      </w:r>
    </w:p>
  </w:footnote>
  <w:footnote w:id="644">
    <w:p w:rsidR="00CA2A3A" w:rsidRDefault="00CA2A3A">
      <w:pPr>
        <w:pStyle w:val="FootnoteText"/>
        <w:ind w:firstLine="0"/>
      </w:pPr>
      <w:r>
        <w:rPr>
          <w:rStyle w:val="FootnoteReference"/>
        </w:rPr>
        <w:footnoteRef/>
      </w:r>
      <w:r>
        <w:t xml:space="preserve"> Sovyet Sosyalist Cumhuriyetler Birliği’nin eski başkanı Mikhail Gorbaçov, Avu</w:t>
      </w:r>
      <w:r>
        <w:t>s</w:t>
      </w:r>
      <w:r>
        <w:t>turya Day Presse gazetesi, Cumhuri-i İslami gazetesi, 6. 6. 1372 (28. 8. 1993), Cumhuri-i İslami h</w:t>
      </w:r>
      <w:r>
        <w:t>a</w:t>
      </w:r>
      <w:r>
        <w:t>ber ajansı</w:t>
      </w:r>
    </w:p>
  </w:footnote>
  <w:footnote w:id="645">
    <w:p w:rsidR="00CA2A3A" w:rsidRDefault="00CA2A3A">
      <w:pPr>
        <w:pStyle w:val="FootnoteText"/>
        <w:ind w:firstLine="0"/>
      </w:pPr>
      <w:r>
        <w:rPr>
          <w:rStyle w:val="FootnoteReference"/>
        </w:rPr>
        <w:footnoteRef/>
      </w:r>
      <w:r>
        <w:t xml:space="preserve"> Mahname-i Sobh, 61. sayı, Ağustos, 1996</w:t>
      </w:r>
    </w:p>
  </w:footnote>
  <w:footnote w:id="646">
    <w:p w:rsidR="00CA2A3A" w:rsidRDefault="00CA2A3A">
      <w:pPr>
        <w:pStyle w:val="FootnoteText"/>
        <w:ind w:firstLine="0"/>
      </w:pPr>
      <w:r>
        <w:rPr>
          <w:rStyle w:val="FootnoteReference"/>
        </w:rPr>
        <w:footnoteRef/>
      </w:r>
      <w:r>
        <w:t xml:space="preserve"> İttilaat gazetesi, ek, 13. 8. 1372 (4. 11. 1993), Cumhuri-i İslami Haber ajansından na</w:t>
      </w:r>
      <w:r>
        <w:t>k</w:t>
      </w:r>
      <w:r>
        <w:t>len</w:t>
      </w:r>
    </w:p>
  </w:footnote>
  <w:footnote w:id="647">
    <w:p w:rsidR="00CA2A3A" w:rsidRDefault="00CA2A3A">
      <w:pPr>
        <w:pStyle w:val="FootnoteText"/>
        <w:ind w:firstLine="0"/>
      </w:pPr>
      <w:r>
        <w:rPr>
          <w:rStyle w:val="FootnoteReference"/>
        </w:rPr>
        <w:footnoteRef/>
      </w:r>
      <w:r>
        <w:t xml:space="preserve"> Roger Dupaski, Sergozeşti İslam, serniveşti insan, tercüme-i Ali Ekber Kesmai, s. 19</w:t>
      </w:r>
    </w:p>
  </w:footnote>
  <w:footnote w:id="648">
    <w:p w:rsidR="00CA2A3A" w:rsidRDefault="00CA2A3A">
      <w:pPr>
        <w:pStyle w:val="FootnoteText"/>
        <w:ind w:firstLine="0"/>
      </w:pPr>
      <w:r>
        <w:rPr>
          <w:rStyle w:val="FootnoteReference"/>
        </w:rPr>
        <w:footnoteRef/>
      </w:r>
      <w:r>
        <w:t xml:space="preserve"> Jean Furastier, Buhran-i Danişgah, Ali Ekber Kesmai’nin tercümesi, s. 91</w:t>
      </w:r>
    </w:p>
  </w:footnote>
  <w:footnote w:id="649">
    <w:p w:rsidR="00CA2A3A" w:rsidRDefault="00CA2A3A">
      <w:pPr>
        <w:pStyle w:val="FootnoteText"/>
        <w:ind w:firstLine="0"/>
      </w:pPr>
      <w:r>
        <w:rPr>
          <w:rStyle w:val="FootnoteReference"/>
        </w:rPr>
        <w:footnoteRef/>
      </w:r>
      <w:r>
        <w:t xml:space="preserve"> a.g.e, </w:t>
      </w:r>
    </w:p>
  </w:footnote>
  <w:footnote w:id="650">
    <w:p w:rsidR="00CA2A3A" w:rsidRDefault="00CA2A3A">
      <w:pPr>
        <w:pStyle w:val="FootnoteText"/>
        <w:ind w:firstLine="0"/>
      </w:pPr>
      <w:r>
        <w:rPr>
          <w:rStyle w:val="FootnoteReference"/>
        </w:rPr>
        <w:footnoteRef/>
      </w:r>
      <w:r>
        <w:t xml:space="preserve"> Cumhuri-i İslami Gazetesi, 7. 9. 1375 (28. 11. 1998), Cumhuri-i İslami Haber aja</w:t>
      </w:r>
      <w:r>
        <w:t>n</w:t>
      </w:r>
      <w:r>
        <w:t>sından naklen</w:t>
      </w:r>
    </w:p>
  </w:footnote>
  <w:footnote w:id="651">
    <w:p w:rsidR="00CA2A3A" w:rsidRDefault="00CA2A3A">
      <w:pPr>
        <w:pStyle w:val="FootnoteText"/>
        <w:ind w:firstLine="0"/>
      </w:pPr>
      <w:r>
        <w:rPr>
          <w:rStyle w:val="FootnoteReference"/>
        </w:rPr>
        <w:footnoteRef/>
      </w:r>
      <w:r>
        <w:t xml:space="preserve"> Zebignew Berjinski, Amerikan teorisyeni, İsveç Tuges Zhzeier gazetesinin muh</w:t>
      </w:r>
      <w:r>
        <w:t>a</w:t>
      </w:r>
      <w:r>
        <w:t xml:space="preserve">biriyle yaptığı bir sözleşi, Cumhuri-i İslami gazetesi, 13. 11. 1372 (2. 2. 1994) </w:t>
      </w:r>
    </w:p>
  </w:footnote>
  <w:footnote w:id="652">
    <w:p w:rsidR="00CA2A3A" w:rsidRDefault="00CA2A3A">
      <w:pPr>
        <w:pStyle w:val="FootnoteText"/>
        <w:ind w:firstLine="0"/>
      </w:pPr>
      <w:r>
        <w:rPr>
          <w:rStyle w:val="FootnoteReference"/>
        </w:rPr>
        <w:footnoteRef/>
      </w:r>
      <w:r>
        <w:t xml:space="preserve"> a.g.e, </w:t>
      </w:r>
    </w:p>
  </w:footnote>
  <w:footnote w:id="653">
    <w:p w:rsidR="00CA2A3A" w:rsidRDefault="00CA2A3A">
      <w:pPr>
        <w:pStyle w:val="FootnoteText"/>
        <w:ind w:firstLine="0"/>
      </w:pPr>
      <w:r>
        <w:rPr>
          <w:rStyle w:val="FootnoteReference"/>
        </w:rPr>
        <w:footnoteRef/>
      </w:r>
      <w:r>
        <w:t xml:space="preserve"> Cumhuri-i İslami gazetesi, 24. 3. 1374 (13. 6. 1995), Nigah-i ez- Zaviyeye Diger, Amer</w:t>
      </w:r>
      <w:r>
        <w:t>i</w:t>
      </w:r>
      <w:r>
        <w:t>kan baskısı Farin Pali dergisinden naklen</w:t>
      </w:r>
    </w:p>
  </w:footnote>
  <w:footnote w:id="654">
    <w:p w:rsidR="00CA2A3A" w:rsidRDefault="00CA2A3A">
      <w:pPr>
        <w:pStyle w:val="FootnoteText"/>
        <w:ind w:firstLine="0"/>
      </w:pPr>
      <w:r>
        <w:rPr>
          <w:rStyle w:val="FootnoteReference"/>
        </w:rPr>
        <w:footnoteRef/>
      </w:r>
      <w:r>
        <w:t xml:space="preserve"> Anthony R. Blaster, Zuhur ve sukute liberalizm, Tercume-i Abbas Muhbir, s. 1 ve 6</w:t>
      </w:r>
    </w:p>
  </w:footnote>
  <w:footnote w:id="655">
    <w:p w:rsidR="00CA2A3A" w:rsidRDefault="00CA2A3A">
      <w:pPr>
        <w:pStyle w:val="FootnoteText"/>
        <w:ind w:firstLine="0"/>
      </w:pPr>
      <w:r>
        <w:rPr>
          <w:rStyle w:val="FootnoteReference"/>
        </w:rPr>
        <w:footnoteRef/>
      </w:r>
      <w:r>
        <w:t xml:space="preserve"> a.g.e.</w:t>
      </w:r>
    </w:p>
  </w:footnote>
  <w:footnote w:id="656">
    <w:p w:rsidR="00CA2A3A" w:rsidRDefault="00CA2A3A">
      <w:pPr>
        <w:pStyle w:val="FootnoteText"/>
        <w:ind w:firstLine="0"/>
      </w:pPr>
      <w:r>
        <w:rPr>
          <w:rStyle w:val="FootnoteReference"/>
        </w:rPr>
        <w:footnoteRef/>
      </w:r>
      <w:r>
        <w:t xml:space="preserve"> Hugo Chaves, Venezuela Cumhurbaşkanı, Birleşmiş Milletler Teşkilatında yaptığı bir konuşma, Ruzname-i Keyhan, 24. 10. 1380 (14. 1. 2003) </w:t>
      </w:r>
    </w:p>
  </w:footnote>
  <w:footnote w:id="657">
    <w:p w:rsidR="00CA2A3A" w:rsidRDefault="00CA2A3A">
      <w:pPr>
        <w:pStyle w:val="FootnoteText"/>
        <w:ind w:firstLine="0"/>
      </w:pPr>
      <w:r>
        <w:rPr>
          <w:rStyle w:val="FootnoteReference"/>
        </w:rPr>
        <w:footnoteRef/>
      </w:r>
      <w:r>
        <w:t xml:space="preserve"> Fukuyama, Japonya asıllı, Amerika dış işleri bakanlığı siyasi programlama böl</w:t>
      </w:r>
      <w:r>
        <w:t>ü</w:t>
      </w:r>
      <w:r>
        <w:t>mü sorumlusu (1989) (Fukuyama, liberal demokrasinin şüphesiz mutlak hakimiy</w:t>
      </w:r>
      <w:r>
        <w:t>e</w:t>
      </w:r>
      <w:r>
        <w:t>tini savunmaktadır. Bak. Hetm-i Tarih)</w:t>
      </w:r>
    </w:p>
  </w:footnote>
  <w:footnote w:id="658">
    <w:p w:rsidR="00CA2A3A" w:rsidRDefault="00CA2A3A">
      <w:pPr>
        <w:pStyle w:val="FootnoteText"/>
        <w:ind w:firstLine="0"/>
      </w:pPr>
      <w:r>
        <w:rPr>
          <w:rStyle w:val="FootnoteReference"/>
        </w:rPr>
        <w:footnoteRef/>
      </w:r>
      <w:r>
        <w:t xml:space="preserve"> Frankfurther el-Gemaniyye, (Almanya) Ruzname-i Cumhuri İslami, 27. 11. 1372 (16. 2. 1994), Haber merkezinden naklen.</w:t>
      </w:r>
    </w:p>
  </w:footnote>
  <w:footnote w:id="659">
    <w:p w:rsidR="00CA2A3A" w:rsidRDefault="00CA2A3A">
      <w:pPr>
        <w:pStyle w:val="FootnoteText"/>
        <w:ind w:firstLine="0"/>
      </w:pPr>
      <w:r>
        <w:rPr>
          <w:rStyle w:val="FootnoteReference"/>
        </w:rPr>
        <w:footnoteRef/>
      </w:r>
      <w:r>
        <w:t xml:space="preserve"> Carl Pouper, İnkılap ya İslah, Huşeng Veziri’nin tercümesi, s. 36</w:t>
      </w:r>
    </w:p>
  </w:footnote>
  <w:footnote w:id="660">
    <w:p w:rsidR="00CA2A3A" w:rsidRDefault="00CA2A3A">
      <w:pPr>
        <w:pStyle w:val="FootnoteText"/>
        <w:ind w:firstLine="0"/>
      </w:pPr>
      <w:r>
        <w:rPr>
          <w:rStyle w:val="FootnoteReference"/>
        </w:rPr>
        <w:footnoteRef/>
      </w:r>
      <w:r>
        <w:t xml:space="preserve"> İran İslam Cumhuriyetinin yurt dışındaki temsilcilerinin Ayetullah Hamenei ile yaptığı bir görüşme, 11. 6. 1376 (2. 9. 1997)</w:t>
      </w:r>
    </w:p>
  </w:footnote>
  <w:footnote w:id="661">
    <w:p w:rsidR="00CA2A3A" w:rsidRDefault="00CA2A3A">
      <w:pPr>
        <w:pStyle w:val="FootnoteText"/>
        <w:ind w:firstLine="0"/>
      </w:pPr>
      <w:r>
        <w:rPr>
          <w:rStyle w:val="FootnoteReference"/>
        </w:rPr>
        <w:footnoteRef/>
      </w:r>
      <w:r>
        <w:t xml:space="preserve"> Prof. Hamit Mevlana, Ruzname-i Keyhan, Çeşmendaz sütunu, 29. 5. 1377 (20. 8. 1998)</w:t>
      </w:r>
    </w:p>
  </w:footnote>
  <w:footnote w:id="662">
    <w:p w:rsidR="00CA2A3A" w:rsidRDefault="00CA2A3A">
      <w:pPr>
        <w:pStyle w:val="FootnoteText"/>
        <w:ind w:firstLine="0"/>
      </w:pPr>
      <w:r>
        <w:rPr>
          <w:rStyle w:val="FootnoteReference"/>
        </w:rPr>
        <w:footnoteRef/>
      </w:r>
      <w:r>
        <w:t xml:space="preserve"> Jupaz, bu makalenin dipnotunda şöyle yazmıştır: “Bu makale 1980 yılında yazı</w:t>
      </w:r>
      <w:r>
        <w:t>l</w:t>
      </w:r>
      <w:r>
        <w:t>mıştır ve o zamandan günümüze ABD’de bir çok değişiklikler ortaya çıkmıştır. B</w:t>
      </w:r>
      <w:r>
        <w:t>u</w:t>
      </w:r>
      <w:r>
        <w:t>na rağmen ben yazımı aynen korudum ve onu değiştirmedim. Zira bu temelli değ</w:t>
      </w:r>
      <w:r>
        <w:t>i</w:t>
      </w:r>
      <w:r>
        <w:t>şiklikler, ortaya koyduğum görüşleri değiştirmemiş, aksine sonraki olaylar, direkt veya endirekt olarak bu görüşlerimi teyit etmiştir.”</w:t>
      </w:r>
    </w:p>
  </w:footnote>
  <w:footnote w:id="663">
    <w:p w:rsidR="00CA2A3A" w:rsidRDefault="00CA2A3A">
      <w:pPr>
        <w:pStyle w:val="FootnoteText"/>
        <w:ind w:firstLine="0"/>
      </w:pPr>
      <w:r>
        <w:rPr>
          <w:rStyle w:val="FootnoteReference"/>
        </w:rPr>
        <w:footnoteRef/>
      </w:r>
      <w:r>
        <w:t xml:space="preserve"> İttilaat-i Siyasi, iktisadi, 63. sayı</w:t>
      </w:r>
    </w:p>
  </w:footnote>
  <w:footnote w:id="664">
    <w:p w:rsidR="00CA2A3A" w:rsidRDefault="00CA2A3A">
      <w:pPr>
        <w:pStyle w:val="FootnoteText"/>
        <w:ind w:firstLine="0"/>
      </w:pPr>
      <w:r>
        <w:rPr>
          <w:rStyle w:val="FootnoteReference"/>
        </w:rPr>
        <w:footnoteRef/>
      </w:r>
      <w:r>
        <w:t xml:space="preserve"> Prof. Hamit Mevlana, Sobh hastalık dergisiyle yaptığı röportaj, 48. sayı, 22. 12. 1374 (12. 3. 1996)</w:t>
      </w:r>
    </w:p>
  </w:footnote>
  <w:footnote w:id="665">
    <w:p w:rsidR="00CA2A3A" w:rsidRDefault="00CA2A3A">
      <w:pPr>
        <w:pStyle w:val="FootnoteText"/>
        <w:ind w:firstLine="0"/>
      </w:pPr>
      <w:r>
        <w:rPr>
          <w:rStyle w:val="FootnoteReference"/>
        </w:rPr>
        <w:footnoteRef/>
      </w:r>
      <w:r>
        <w:t xml:space="preserve"> a.g.e.</w:t>
      </w:r>
    </w:p>
  </w:footnote>
  <w:footnote w:id="666">
    <w:p w:rsidR="00CA2A3A" w:rsidRDefault="00CA2A3A">
      <w:pPr>
        <w:pStyle w:val="FootnoteText"/>
        <w:ind w:firstLine="0"/>
      </w:pPr>
      <w:r>
        <w:rPr>
          <w:rStyle w:val="FootnoteReference"/>
        </w:rPr>
        <w:footnoteRef/>
      </w:r>
      <w:r>
        <w:t xml:space="preserve"> a.g.e.</w:t>
      </w:r>
    </w:p>
  </w:footnote>
  <w:footnote w:id="667">
    <w:p w:rsidR="00CA2A3A" w:rsidRDefault="00CA2A3A">
      <w:pPr>
        <w:pStyle w:val="FootnoteText"/>
        <w:ind w:firstLine="0"/>
      </w:pPr>
      <w:r>
        <w:rPr>
          <w:rStyle w:val="FootnoteReference"/>
        </w:rPr>
        <w:footnoteRef/>
      </w:r>
      <w:r>
        <w:t xml:space="preserve"> Octav Jupaz, Batılı meşhur yazar ve Nobel edebiyat ödülü sahibi, İttilaat-i S</w:t>
      </w:r>
      <w:r>
        <w:t>i</w:t>
      </w:r>
      <w:r>
        <w:t xml:space="preserve">yasi ve iktisadi, 63. sayı </w:t>
      </w:r>
    </w:p>
  </w:footnote>
  <w:footnote w:id="668">
    <w:p w:rsidR="00CA2A3A" w:rsidRDefault="00CA2A3A">
      <w:pPr>
        <w:pStyle w:val="FootnoteText"/>
        <w:ind w:firstLine="0"/>
      </w:pPr>
      <w:r>
        <w:rPr>
          <w:rStyle w:val="FootnoteReference"/>
        </w:rPr>
        <w:footnoteRef/>
      </w:r>
      <w:r>
        <w:t xml:space="preserve"> Gur Vidal, Amerikan meşhur yazarlarından, Ruzname-i Keyhan, 11. 4. 1379 (1. 7. 2000), Cumhuri-i İslami Haber ajansı</w:t>
      </w:r>
    </w:p>
  </w:footnote>
  <w:footnote w:id="669">
    <w:p w:rsidR="00CA2A3A" w:rsidRDefault="00CA2A3A">
      <w:pPr>
        <w:pStyle w:val="FootnoteText"/>
        <w:ind w:firstLine="0"/>
      </w:pPr>
      <w:r>
        <w:rPr>
          <w:rStyle w:val="FootnoteReference"/>
        </w:rPr>
        <w:footnoteRef/>
      </w:r>
      <w:r>
        <w:t xml:space="preserve"> a.g.e. (Vidal, yukarıdaki görüşü yeniden İtalya Uluslar arası Edebiyet festiv</w:t>
      </w:r>
      <w:r>
        <w:t>a</w:t>
      </w:r>
      <w:r>
        <w:t>linde önemle belirtmiştir. (bak. Cumhuri-i İslami gazetesi, 18. 6. 1380 (9. 9. 2001), Cumhuri-i İslami haber ajansı</w:t>
      </w:r>
    </w:p>
  </w:footnote>
  <w:footnote w:id="670">
    <w:p w:rsidR="00CA2A3A" w:rsidRDefault="00CA2A3A">
      <w:pPr>
        <w:pStyle w:val="FootnoteText"/>
        <w:ind w:firstLine="0"/>
      </w:pPr>
      <w:r>
        <w:rPr>
          <w:rStyle w:val="FootnoteReference"/>
        </w:rPr>
        <w:footnoteRef/>
      </w:r>
      <w:r>
        <w:t xml:space="preserve"> Muhammed Taki Caferi, Ferheng-i Peyrov ve Ferheng-i Pişro, s. 112 ve 113. Am</w:t>
      </w:r>
      <w:r>
        <w:t>e</w:t>
      </w:r>
      <w:r>
        <w:t>rikan toplumunun çökmekte olduğu konusuyla ilgili daha fazla bilgi edinmek için Prof. Paul Kennedy’nin Almanya’da basılan Schpichel dergisiyle yaptığı röportaja müracaat ediniz. (Suruş, 553. sayı)</w:t>
      </w:r>
    </w:p>
  </w:footnote>
  <w:footnote w:id="671">
    <w:p w:rsidR="00CA2A3A" w:rsidRDefault="00CA2A3A">
      <w:pPr>
        <w:pStyle w:val="FootnoteText"/>
        <w:ind w:firstLine="0"/>
      </w:pPr>
      <w:r>
        <w:rPr>
          <w:rStyle w:val="FootnoteReference"/>
        </w:rPr>
        <w:footnoteRef/>
      </w:r>
      <w:r>
        <w:t xml:space="preserve"> Prof. Hamit Mevlana, Sobh dergisiyle yaptığı bir röportaj, 48. sayı, 22. 12. 1374 (12. 3. 1996)</w:t>
      </w:r>
    </w:p>
  </w:footnote>
  <w:footnote w:id="672">
    <w:p w:rsidR="00CA2A3A" w:rsidRDefault="00CA2A3A">
      <w:pPr>
        <w:pStyle w:val="FootnoteText"/>
        <w:ind w:firstLine="0"/>
      </w:pPr>
      <w:r>
        <w:rPr>
          <w:rStyle w:val="FootnoteReference"/>
        </w:rPr>
        <w:footnoteRef/>
      </w:r>
      <w:r>
        <w:t xml:space="preserve"> a.g.e.</w:t>
      </w:r>
    </w:p>
  </w:footnote>
  <w:footnote w:id="673">
    <w:p w:rsidR="00CA2A3A" w:rsidRDefault="00CA2A3A">
      <w:pPr>
        <w:pStyle w:val="FootnoteText"/>
        <w:ind w:firstLine="0"/>
      </w:pPr>
      <w:r>
        <w:rPr>
          <w:rStyle w:val="FootnoteReference"/>
        </w:rPr>
        <w:footnoteRef/>
      </w:r>
      <w:r>
        <w:t xml:space="preserve"> Emanuel Valerstein, Amerika’da meşhur sosyoloji üstadı ve Word System’in teorisyeni, Farn Policy yayın organı, Ruzname-i Keyhan, 9. 4. 1381 (30. 6. 2002)</w:t>
      </w:r>
    </w:p>
  </w:footnote>
  <w:footnote w:id="674">
    <w:p w:rsidR="00CA2A3A" w:rsidRDefault="00CA2A3A">
      <w:pPr>
        <w:pStyle w:val="FootnoteText"/>
        <w:ind w:firstLine="0"/>
      </w:pPr>
      <w:r>
        <w:rPr>
          <w:rStyle w:val="FootnoteReference"/>
        </w:rPr>
        <w:footnoteRef/>
      </w:r>
      <w:r>
        <w:t xml:space="preserve"> a.g.e.</w:t>
      </w:r>
    </w:p>
  </w:footnote>
  <w:footnote w:id="675">
    <w:p w:rsidR="00CA2A3A" w:rsidRDefault="00CA2A3A">
      <w:pPr>
        <w:pStyle w:val="FootnoteText"/>
        <w:ind w:firstLine="0"/>
      </w:pPr>
      <w:r>
        <w:rPr>
          <w:rStyle w:val="FootnoteReference"/>
        </w:rPr>
        <w:footnoteRef/>
      </w:r>
      <w:r>
        <w:t xml:space="preserve"> Amerika’nın Eski Cumhurbaşkanı olan Richard Nixon’un eski müşaviri Robert Carin şöyle diyor: “Ülkemiz çok zengin olabilir, ama biz manevi açıdan yoksul b</w:t>
      </w:r>
      <w:r>
        <w:t>u</w:t>
      </w:r>
      <w:r>
        <w:t>lunmaktayız.” (el-Filistin’il-Muslime, -Londra baskısı- yaptığı bir röportaj, Kasım, 1995, Kelime-i Danişju, 26. sayı)</w:t>
      </w:r>
    </w:p>
  </w:footnote>
  <w:footnote w:id="676">
    <w:p w:rsidR="00CA2A3A" w:rsidRDefault="00CA2A3A">
      <w:pPr>
        <w:pStyle w:val="FootnoteText"/>
        <w:ind w:firstLine="0"/>
      </w:pPr>
      <w:r>
        <w:rPr>
          <w:rStyle w:val="FootnoteReference"/>
        </w:rPr>
        <w:footnoteRef/>
      </w:r>
      <w:r>
        <w:t xml:space="preserve"> Nixon, Forset ra Deryabim, Hüseyin Vefsi Nejat, s. 360-361</w:t>
      </w:r>
    </w:p>
  </w:footnote>
  <w:footnote w:id="677">
    <w:p w:rsidR="00CA2A3A" w:rsidRDefault="00CA2A3A">
      <w:pPr>
        <w:pStyle w:val="FootnoteText"/>
        <w:ind w:firstLine="0"/>
      </w:pPr>
      <w:r>
        <w:rPr>
          <w:rStyle w:val="FootnoteReference"/>
        </w:rPr>
        <w:footnoteRef/>
      </w:r>
      <w:r>
        <w:t xml:space="preserve"> Ruzname-i Keyhan, 11. 3. 1377 (1. 6. 1998),</w:t>
      </w:r>
    </w:p>
  </w:footnote>
  <w:footnote w:id="678">
    <w:p w:rsidR="00CA2A3A" w:rsidRDefault="00CA2A3A">
      <w:pPr>
        <w:pStyle w:val="FootnoteText"/>
        <w:ind w:firstLine="0"/>
      </w:pPr>
      <w:r>
        <w:rPr>
          <w:rStyle w:val="FootnoteReference"/>
        </w:rPr>
        <w:footnoteRef/>
      </w:r>
      <w:r>
        <w:t xml:space="preserve"> Prof. </w:t>
      </w:r>
      <w:r>
        <w:rPr>
          <w:lang w:bidi="fa-IR"/>
        </w:rPr>
        <w:t>Roger Garaudy</w:t>
      </w:r>
      <w:r>
        <w:t>, Amerika Setizi çera?, Cafer Teyyare’ın tercümesi, c. 81 ve 82</w:t>
      </w:r>
    </w:p>
  </w:footnote>
  <w:footnote w:id="679">
    <w:p w:rsidR="00CA2A3A" w:rsidRDefault="00CA2A3A">
      <w:pPr>
        <w:pStyle w:val="FootnoteText"/>
        <w:ind w:firstLine="0"/>
      </w:pPr>
      <w:r>
        <w:rPr>
          <w:rStyle w:val="FootnoteReference"/>
        </w:rPr>
        <w:footnoteRef/>
      </w:r>
      <w:r>
        <w:t xml:space="preserve"> Prof. Hamit Mevlana, Keyhan gazetesi, Çeşm Endaz sütunu, 29. 5. 1377 (20. 8. 1998)</w:t>
      </w:r>
    </w:p>
  </w:footnote>
  <w:footnote w:id="680">
    <w:p w:rsidR="00CA2A3A" w:rsidRDefault="00CA2A3A">
      <w:pPr>
        <w:pStyle w:val="FootnoteText"/>
        <w:ind w:firstLine="0"/>
      </w:pPr>
      <w:r>
        <w:rPr>
          <w:rStyle w:val="FootnoteReference"/>
        </w:rPr>
        <w:footnoteRef/>
      </w:r>
      <w:r>
        <w:t xml:space="preserve"> Marlon Brando, Amerikalı meşhur sanatçı, CNN televizyon kanalıyla yaptığı bir röportaj, Ruzname-i Ehbar, 21. 1. 1375 (10. 4. 1996)</w:t>
      </w:r>
    </w:p>
  </w:footnote>
  <w:footnote w:id="681">
    <w:p w:rsidR="00CA2A3A" w:rsidRDefault="00CA2A3A">
      <w:pPr>
        <w:pStyle w:val="FootnoteText"/>
        <w:ind w:firstLine="0"/>
      </w:pPr>
      <w:r>
        <w:rPr>
          <w:rStyle w:val="FootnoteReference"/>
        </w:rPr>
        <w:footnoteRef/>
      </w:r>
      <w:r>
        <w:t xml:space="preserve"> Prof. </w:t>
      </w:r>
      <w:r>
        <w:rPr>
          <w:lang w:bidi="fa-IR"/>
        </w:rPr>
        <w:t>Roger Garaudy</w:t>
      </w:r>
      <w:r>
        <w:t>, Amerika Setizi Çera, s. 62 ve 63</w:t>
      </w:r>
    </w:p>
  </w:footnote>
  <w:footnote w:id="682">
    <w:p w:rsidR="00CA2A3A" w:rsidRDefault="00CA2A3A">
      <w:pPr>
        <w:pStyle w:val="FootnoteText"/>
        <w:ind w:firstLine="0"/>
      </w:pPr>
      <w:r>
        <w:rPr>
          <w:rStyle w:val="FootnoteReference"/>
        </w:rPr>
        <w:footnoteRef/>
      </w:r>
      <w:r>
        <w:t xml:space="preserve"> Benjamin Spack, Donyayi behtar baraye kudekaneman, Mansure Hekemi’nin te</w:t>
      </w:r>
      <w:r>
        <w:t>r</w:t>
      </w:r>
      <w:r>
        <w:t>cümesi, s. 37, Dr. Benjamin Spack, Amerikalı çocuk doktoru ve meşhur psikiyatri uzmanıdır, 1903 yılında doğmuştur ve kendi ifadesiyle, yirminci asrın bütün yıll</w:t>
      </w:r>
      <w:r>
        <w:t>a</w:t>
      </w:r>
      <w:r>
        <w:t>rında dünyadaki değişimleri bizzat yakından görebilmiştir.</w:t>
      </w:r>
    </w:p>
  </w:footnote>
  <w:footnote w:id="683">
    <w:p w:rsidR="00CA2A3A" w:rsidRDefault="00CA2A3A">
      <w:pPr>
        <w:pStyle w:val="FootnoteText"/>
        <w:ind w:firstLine="0"/>
      </w:pPr>
      <w:r>
        <w:rPr>
          <w:rStyle w:val="FootnoteReference"/>
        </w:rPr>
        <w:footnoteRef/>
      </w:r>
      <w:r>
        <w:t xml:space="preserve"> a.g.e. s. 63 ve 64</w:t>
      </w:r>
    </w:p>
  </w:footnote>
  <w:footnote w:id="684">
    <w:p w:rsidR="00CA2A3A" w:rsidRDefault="00CA2A3A">
      <w:pPr>
        <w:pStyle w:val="FootnoteText"/>
        <w:ind w:firstLine="0"/>
      </w:pPr>
      <w:r>
        <w:rPr>
          <w:rStyle w:val="FootnoteReference"/>
        </w:rPr>
        <w:footnoteRef/>
      </w:r>
      <w:r>
        <w:t xml:space="preserve"> a.g.e.</w:t>
      </w:r>
    </w:p>
  </w:footnote>
  <w:footnote w:id="685">
    <w:p w:rsidR="00CA2A3A" w:rsidRDefault="00CA2A3A">
      <w:pPr>
        <w:pStyle w:val="FootnoteText"/>
        <w:ind w:firstLine="0"/>
      </w:pPr>
      <w:r>
        <w:rPr>
          <w:rStyle w:val="FootnoteReference"/>
        </w:rPr>
        <w:footnoteRef/>
      </w:r>
      <w:r>
        <w:t xml:space="preserve"> a.g.e. s. 81</w:t>
      </w:r>
    </w:p>
  </w:footnote>
  <w:footnote w:id="686">
    <w:p w:rsidR="00CA2A3A" w:rsidRDefault="00CA2A3A">
      <w:pPr>
        <w:pStyle w:val="FootnoteText"/>
        <w:ind w:firstLine="0"/>
      </w:pPr>
      <w:r>
        <w:rPr>
          <w:rStyle w:val="FootnoteReference"/>
        </w:rPr>
        <w:footnoteRef/>
      </w:r>
      <w:r>
        <w:t xml:space="preserve"> a.g.e.</w:t>
      </w:r>
    </w:p>
  </w:footnote>
  <w:footnote w:id="687">
    <w:p w:rsidR="00CA2A3A" w:rsidRDefault="00CA2A3A">
      <w:pPr>
        <w:pStyle w:val="FootnoteText"/>
        <w:ind w:firstLine="0"/>
      </w:pPr>
      <w:r>
        <w:rPr>
          <w:rStyle w:val="FootnoteReference"/>
        </w:rPr>
        <w:footnoteRef/>
      </w:r>
      <w:r>
        <w:t xml:space="preserve"> a.g.e.</w:t>
      </w:r>
    </w:p>
  </w:footnote>
  <w:footnote w:id="688">
    <w:p w:rsidR="00CA2A3A" w:rsidRDefault="00CA2A3A">
      <w:pPr>
        <w:pStyle w:val="FootnoteText"/>
        <w:ind w:firstLine="0"/>
      </w:pPr>
      <w:r>
        <w:rPr>
          <w:rStyle w:val="FootnoteReference"/>
        </w:rPr>
        <w:footnoteRef/>
      </w:r>
      <w:r>
        <w:t xml:space="preserve"> a.g.e. s. 84</w:t>
      </w:r>
    </w:p>
  </w:footnote>
  <w:footnote w:id="689">
    <w:p w:rsidR="00CA2A3A" w:rsidRDefault="00CA2A3A">
      <w:pPr>
        <w:pStyle w:val="FootnoteText"/>
        <w:ind w:firstLine="0"/>
      </w:pPr>
      <w:r>
        <w:rPr>
          <w:rStyle w:val="FootnoteReference"/>
        </w:rPr>
        <w:footnoteRef/>
      </w:r>
      <w:r>
        <w:t xml:space="preserve"> Prof. </w:t>
      </w:r>
      <w:r>
        <w:rPr>
          <w:lang w:bidi="fa-IR"/>
        </w:rPr>
        <w:t>Roger Garaudy</w:t>
      </w:r>
      <w:r>
        <w:t>, Amerikan Setizi Çera, Cafer Teyyare’nin tercümesi, s. 63 ve 64</w:t>
      </w:r>
    </w:p>
  </w:footnote>
  <w:footnote w:id="690">
    <w:p w:rsidR="00CA2A3A" w:rsidRDefault="00CA2A3A">
      <w:pPr>
        <w:pStyle w:val="FootnoteText"/>
        <w:ind w:firstLine="0"/>
      </w:pPr>
      <w:r>
        <w:rPr>
          <w:rStyle w:val="FootnoteReference"/>
        </w:rPr>
        <w:footnoteRef/>
      </w:r>
      <w:r>
        <w:t xml:space="preserve"> Marlin Franch, Ceng Aleyh-i Zenan, Turanduht Temeddon’un tercümesi, s. 89</w:t>
      </w:r>
    </w:p>
  </w:footnote>
  <w:footnote w:id="691">
    <w:p w:rsidR="00CA2A3A" w:rsidRDefault="00CA2A3A">
      <w:pPr>
        <w:pStyle w:val="FootnoteText"/>
        <w:ind w:firstLine="0"/>
      </w:pPr>
      <w:r>
        <w:rPr>
          <w:rStyle w:val="FootnoteReference"/>
        </w:rPr>
        <w:footnoteRef/>
      </w:r>
      <w:r>
        <w:t xml:space="preserve"> Dr. Akili, Almanya’da oturan İranlı doktor, Keyhan-i Hevai, 13. 8. 1371 (4. 11. 1992)</w:t>
      </w:r>
    </w:p>
  </w:footnote>
  <w:footnote w:id="692">
    <w:p w:rsidR="00CA2A3A" w:rsidRDefault="00CA2A3A">
      <w:pPr>
        <w:pStyle w:val="FootnoteText"/>
        <w:ind w:firstLine="0"/>
      </w:pPr>
      <w:r>
        <w:rPr>
          <w:rStyle w:val="FootnoteReference"/>
        </w:rPr>
        <w:footnoteRef/>
      </w:r>
      <w:r>
        <w:t xml:space="preserve"> Benjamin Spack, Donyayi Behter baraye kudekaneman, Mansure Hekemi, s. 88</w:t>
      </w:r>
    </w:p>
  </w:footnote>
  <w:footnote w:id="693">
    <w:p w:rsidR="00CA2A3A" w:rsidRDefault="00CA2A3A">
      <w:pPr>
        <w:pStyle w:val="FootnoteText"/>
        <w:ind w:firstLine="0"/>
      </w:pPr>
      <w:r>
        <w:rPr>
          <w:rStyle w:val="FootnoteReference"/>
        </w:rPr>
        <w:footnoteRef/>
      </w:r>
      <w:r>
        <w:t xml:space="preserve"> a.g.e. s. 165</w:t>
      </w:r>
    </w:p>
  </w:footnote>
  <w:footnote w:id="694">
    <w:p w:rsidR="00CA2A3A" w:rsidRDefault="00CA2A3A">
      <w:pPr>
        <w:pStyle w:val="FootnoteText"/>
        <w:ind w:firstLine="0"/>
      </w:pPr>
      <w:r>
        <w:rPr>
          <w:rStyle w:val="FootnoteReference"/>
        </w:rPr>
        <w:footnoteRef/>
      </w:r>
      <w:r>
        <w:t xml:space="preserve"> a.g.e. s. 137</w:t>
      </w:r>
    </w:p>
  </w:footnote>
  <w:footnote w:id="695">
    <w:p w:rsidR="00CA2A3A" w:rsidRDefault="00CA2A3A">
      <w:pPr>
        <w:pStyle w:val="FootnoteText"/>
        <w:ind w:firstLine="0"/>
      </w:pPr>
      <w:r>
        <w:rPr>
          <w:rStyle w:val="FootnoteReference"/>
        </w:rPr>
        <w:footnoteRef/>
      </w:r>
      <w:r>
        <w:t xml:space="preserve"> a.g.e.</w:t>
      </w:r>
    </w:p>
  </w:footnote>
  <w:footnote w:id="696">
    <w:p w:rsidR="00CA2A3A" w:rsidRDefault="00CA2A3A">
      <w:pPr>
        <w:pStyle w:val="FootnoteText"/>
        <w:ind w:firstLine="0"/>
      </w:pPr>
      <w:r>
        <w:rPr>
          <w:rStyle w:val="FootnoteReference"/>
        </w:rPr>
        <w:footnoteRef/>
      </w:r>
      <w:r>
        <w:t xml:space="preserve"> Rudy Takaşini, (Karangi kurumu gençler şurası müdürü) Mahname-i Sobh, 25. 7. 1374 (17. 10. 1995) İslam Cumhuriyeti haber ajansı, New York Times’dan na</w:t>
      </w:r>
      <w:r>
        <w:t>k</w:t>
      </w:r>
      <w:r>
        <w:t>len.</w:t>
      </w:r>
    </w:p>
  </w:footnote>
  <w:footnote w:id="697">
    <w:p w:rsidR="00CA2A3A" w:rsidRDefault="00CA2A3A">
      <w:pPr>
        <w:pStyle w:val="FootnoteText"/>
        <w:ind w:firstLine="0"/>
      </w:pPr>
      <w:r>
        <w:rPr>
          <w:rStyle w:val="FootnoteReference"/>
        </w:rPr>
        <w:footnoteRef/>
      </w:r>
      <w:r>
        <w:t xml:space="preserve"> a.g.e, </w:t>
      </w:r>
    </w:p>
  </w:footnote>
  <w:footnote w:id="698">
    <w:p w:rsidR="00CA2A3A" w:rsidRDefault="00CA2A3A">
      <w:pPr>
        <w:pStyle w:val="FootnoteText"/>
        <w:ind w:firstLine="0"/>
      </w:pPr>
      <w:r>
        <w:rPr>
          <w:rStyle w:val="FootnoteReference"/>
        </w:rPr>
        <w:footnoteRef/>
      </w:r>
      <w:r>
        <w:t xml:space="preserve"> Keyhan gazetesi, 4. 8. 1371 (26. 10. 1992) Haber merkezi</w:t>
      </w:r>
    </w:p>
  </w:footnote>
  <w:footnote w:id="699">
    <w:p w:rsidR="00CA2A3A" w:rsidRDefault="00CA2A3A">
      <w:pPr>
        <w:pStyle w:val="FootnoteText"/>
        <w:ind w:firstLine="0"/>
      </w:pPr>
      <w:r>
        <w:rPr>
          <w:rStyle w:val="FootnoteReference"/>
        </w:rPr>
        <w:footnoteRef/>
      </w:r>
      <w:r>
        <w:t xml:space="preserve"> Cumhuri-i İslami gazetesi, 11. 12. 1378 (1. 372000) </w:t>
      </w:r>
    </w:p>
  </w:footnote>
  <w:footnote w:id="700">
    <w:p w:rsidR="00CA2A3A" w:rsidRDefault="00CA2A3A">
      <w:pPr>
        <w:pStyle w:val="FootnoteText"/>
        <w:ind w:firstLine="0"/>
      </w:pPr>
      <w:r>
        <w:rPr>
          <w:rStyle w:val="FootnoteReference"/>
        </w:rPr>
        <w:footnoteRef/>
      </w:r>
      <w:r>
        <w:t xml:space="preserve"> Benjamin Spack, a.g.e, s. 63 ve 64</w:t>
      </w:r>
    </w:p>
  </w:footnote>
  <w:footnote w:id="701">
    <w:p w:rsidR="00CA2A3A" w:rsidRDefault="00CA2A3A">
      <w:pPr>
        <w:pStyle w:val="FootnoteText"/>
        <w:ind w:firstLine="0"/>
      </w:pPr>
      <w:r>
        <w:rPr>
          <w:rStyle w:val="FootnoteReference"/>
        </w:rPr>
        <w:footnoteRef/>
      </w:r>
      <w:r>
        <w:t xml:space="preserve"> Bill Clinton, Amerikan Cumhurbaşkanı, Cumhuri-i İslami gazetesi, 21. 3. 1373 (11. 6. 1994) </w:t>
      </w:r>
    </w:p>
  </w:footnote>
  <w:footnote w:id="702">
    <w:p w:rsidR="00CA2A3A" w:rsidRDefault="00CA2A3A">
      <w:pPr>
        <w:pStyle w:val="FootnoteText"/>
        <w:ind w:firstLine="0"/>
      </w:pPr>
      <w:r>
        <w:rPr>
          <w:rStyle w:val="FootnoteReference"/>
        </w:rPr>
        <w:footnoteRef/>
      </w:r>
      <w:r>
        <w:t xml:space="preserve"> Paul Kenedy, Mohayya Şoden Baraye Karne Bist-u Yekom, Cumhuri-i İslami g</w:t>
      </w:r>
      <w:r>
        <w:t>a</w:t>
      </w:r>
      <w:r>
        <w:t xml:space="preserve">zetesinden naklen, 19. 8. 1372 (10. 11. 1993) </w:t>
      </w:r>
    </w:p>
  </w:footnote>
  <w:footnote w:id="703">
    <w:p w:rsidR="00CA2A3A" w:rsidRDefault="00CA2A3A">
      <w:pPr>
        <w:pStyle w:val="FootnoteText"/>
        <w:ind w:firstLine="0"/>
      </w:pPr>
      <w:r>
        <w:rPr>
          <w:rStyle w:val="FootnoteReference"/>
        </w:rPr>
        <w:footnoteRef/>
      </w:r>
      <w:r>
        <w:t xml:space="preserve"> Clinton, İttialaat gazetesi, 13. 12. 1371 (4. 3. 1993) </w:t>
      </w:r>
    </w:p>
  </w:footnote>
  <w:footnote w:id="704">
    <w:p w:rsidR="00CA2A3A" w:rsidRDefault="00CA2A3A">
      <w:pPr>
        <w:pStyle w:val="FootnoteText"/>
        <w:ind w:firstLine="0"/>
      </w:pPr>
      <w:r>
        <w:rPr>
          <w:rStyle w:val="FootnoteReference"/>
        </w:rPr>
        <w:footnoteRef/>
      </w:r>
      <w:r>
        <w:t xml:space="preserve"> Richard Nixson, Forset ra Deryabim, Vefsinejad’ın tercümesi, s. 360</w:t>
      </w:r>
    </w:p>
  </w:footnote>
  <w:footnote w:id="705">
    <w:p w:rsidR="00CA2A3A" w:rsidRDefault="00CA2A3A">
      <w:pPr>
        <w:pStyle w:val="FootnoteText"/>
        <w:ind w:firstLine="0"/>
      </w:pPr>
      <w:r>
        <w:rPr>
          <w:rStyle w:val="FootnoteReference"/>
        </w:rPr>
        <w:footnoteRef/>
      </w:r>
      <w:r>
        <w:t xml:space="preserve"> Violet Cane, Gordon, Ahbar-i Amriza ve Gozarişha-i cihani, 6 Haziran 1991</w:t>
      </w:r>
    </w:p>
  </w:footnote>
  <w:footnote w:id="706">
    <w:p w:rsidR="00CA2A3A" w:rsidRDefault="00CA2A3A">
      <w:pPr>
        <w:pStyle w:val="FootnoteText"/>
        <w:ind w:firstLine="0"/>
      </w:pPr>
      <w:r>
        <w:rPr>
          <w:rStyle w:val="FootnoteReference"/>
        </w:rPr>
        <w:footnoteRef/>
      </w:r>
      <w:r>
        <w:t xml:space="preserve"> Mahname-i Peyam-i İnkılab, 300. sayı, Amerikan Washington Post gazetesi</w:t>
      </w:r>
      <w:r>
        <w:t>n</w:t>
      </w:r>
      <w:r>
        <w:t>den naklen</w:t>
      </w:r>
    </w:p>
  </w:footnote>
  <w:footnote w:id="707">
    <w:p w:rsidR="00CA2A3A" w:rsidRDefault="00CA2A3A">
      <w:pPr>
        <w:pStyle w:val="FootnoteText"/>
        <w:ind w:firstLine="0"/>
      </w:pPr>
      <w:r>
        <w:rPr>
          <w:rStyle w:val="FootnoteReference"/>
        </w:rPr>
        <w:footnoteRef/>
      </w:r>
      <w:r>
        <w:t xml:space="preserve"> Prof. Hamid Mevlana, Keyhan gazetesi, 11. 5. 1375 (2. 8. 1996) </w:t>
      </w:r>
    </w:p>
  </w:footnote>
  <w:footnote w:id="708">
    <w:p w:rsidR="00CA2A3A" w:rsidRDefault="00CA2A3A">
      <w:pPr>
        <w:pStyle w:val="FootnoteText"/>
        <w:ind w:firstLine="0"/>
      </w:pPr>
      <w:r>
        <w:rPr>
          <w:rStyle w:val="FootnoteReference"/>
        </w:rPr>
        <w:footnoteRef/>
      </w:r>
      <w:r>
        <w:t xml:space="preserve"> Keyhan gazetesi, 28. 5. 1375. Cumhuri-i İslami haber ajansı, Amerikan esenlik ve güvenlik kurumundan naklen</w:t>
      </w:r>
    </w:p>
  </w:footnote>
  <w:footnote w:id="709">
    <w:p w:rsidR="00CA2A3A" w:rsidRDefault="00CA2A3A">
      <w:pPr>
        <w:pStyle w:val="FootnoteText"/>
        <w:ind w:firstLine="0"/>
      </w:pPr>
      <w:r>
        <w:rPr>
          <w:rStyle w:val="FootnoteReference"/>
        </w:rPr>
        <w:footnoteRef/>
      </w:r>
      <w:r>
        <w:t xml:space="preserve"> Cumhuri-i İslami gazetesi, 16. 3. 1375 (6. 6. 1996), Senduke himayet ez kudekan kur</w:t>
      </w:r>
      <w:r>
        <w:t>u</w:t>
      </w:r>
      <w:r>
        <w:t>munun yayımladığı rapordan naklen</w:t>
      </w:r>
    </w:p>
  </w:footnote>
  <w:footnote w:id="710">
    <w:p w:rsidR="00CA2A3A" w:rsidRDefault="00CA2A3A">
      <w:pPr>
        <w:pStyle w:val="FootnoteText"/>
        <w:ind w:firstLine="0"/>
        <w:rPr>
          <w:lang w:bidi="fa-IR"/>
        </w:rPr>
      </w:pPr>
      <w:r>
        <w:rPr>
          <w:rStyle w:val="FootnoteReference"/>
        </w:rPr>
        <w:footnoteRef/>
      </w:r>
      <w:r>
        <w:t xml:space="preserve"> Hemşehri gazetesi, 1. 8. 1375 (23. 10. 1996),</w:t>
      </w:r>
      <w:r>
        <w:rPr>
          <w:lang w:bidi="fa-IR"/>
        </w:rPr>
        <w:t xml:space="preserve"> kaynak: Family Circle </w:t>
      </w:r>
    </w:p>
  </w:footnote>
  <w:footnote w:id="711">
    <w:p w:rsidR="00CA2A3A" w:rsidRDefault="00CA2A3A">
      <w:pPr>
        <w:pStyle w:val="FootnoteText"/>
        <w:ind w:firstLine="0"/>
      </w:pPr>
      <w:r>
        <w:rPr>
          <w:rStyle w:val="FootnoteReference"/>
        </w:rPr>
        <w:footnoteRef/>
      </w:r>
      <w:r>
        <w:t xml:space="preserve"> Amerikan CNN televizyon kanalı, haber raporu, Keyhan gazetesi, 19. 3. 1371 (9. 6. 1992) </w:t>
      </w:r>
    </w:p>
  </w:footnote>
  <w:footnote w:id="712">
    <w:p w:rsidR="00CA2A3A" w:rsidRDefault="00CA2A3A">
      <w:pPr>
        <w:pStyle w:val="FootnoteText"/>
        <w:ind w:firstLine="0"/>
      </w:pPr>
      <w:r>
        <w:rPr>
          <w:rStyle w:val="FootnoteReference"/>
        </w:rPr>
        <w:footnoteRef/>
      </w:r>
      <w:r>
        <w:t xml:space="preserve"> New York Times, Ebrar gazetesi, 27. 8. 1372 (18. 11. 1993) </w:t>
      </w:r>
    </w:p>
  </w:footnote>
  <w:footnote w:id="713">
    <w:p w:rsidR="00CA2A3A" w:rsidRDefault="00CA2A3A">
      <w:pPr>
        <w:pStyle w:val="FootnoteText"/>
        <w:ind w:firstLine="0"/>
      </w:pPr>
      <w:r>
        <w:rPr>
          <w:rStyle w:val="FootnoteReference"/>
        </w:rPr>
        <w:footnoteRef/>
      </w:r>
      <w:r>
        <w:t xml:space="preserve"> a.g.e, </w:t>
      </w:r>
    </w:p>
  </w:footnote>
  <w:footnote w:id="714">
    <w:p w:rsidR="00CA2A3A" w:rsidRDefault="00CA2A3A">
      <w:pPr>
        <w:pStyle w:val="FootnoteText"/>
        <w:ind w:firstLine="0"/>
      </w:pPr>
      <w:r>
        <w:rPr>
          <w:rStyle w:val="FootnoteReference"/>
        </w:rPr>
        <w:footnoteRef/>
      </w:r>
      <w:r>
        <w:t xml:space="preserve"> a.g.e, </w:t>
      </w:r>
    </w:p>
  </w:footnote>
  <w:footnote w:id="715">
    <w:p w:rsidR="00CA2A3A" w:rsidRDefault="00CA2A3A">
      <w:pPr>
        <w:pStyle w:val="FootnoteText"/>
        <w:ind w:firstLine="0"/>
      </w:pPr>
      <w:r>
        <w:rPr>
          <w:rStyle w:val="FootnoteReference"/>
        </w:rPr>
        <w:footnoteRef/>
      </w:r>
      <w:r>
        <w:t xml:space="preserve"> Marlin Franch, Cengi aleyhi zenan, Turanduht Temeddon (Maliki) ’nin terc</w:t>
      </w:r>
      <w:r>
        <w:t>ü</w:t>
      </w:r>
      <w:r>
        <w:t>mesi, s. 267. 289. 308. 309. 315</w:t>
      </w:r>
    </w:p>
  </w:footnote>
  <w:footnote w:id="716">
    <w:p w:rsidR="00CA2A3A" w:rsidRDefault="00CA2A3A">
      <w:pPr>
        <w:pStyle w:val="FootnoteText"/>
        <w:ind w:firstLine="0"/>
      </w:pPr>
      <w:r>
        <w:rPr>
          <w:rStyle w:val="FootnoteReference"/>
        </w:rPr>
        <w:footnoteRef/>
      </w:r>
      <w:r>
        <w:t xml:space="preserve"> Cumhuri-i İslami gazetei, 29. 771375 (21. 10. 1996) </w:t>
      </w:r>
    </w:p>
  </w:footnote>
  <w:footnote w:id="717">
    <w:p w:rsidR="00CA2A3A" w:rsidRDefault="00CA2A3A">
      <w:pPr>
        <w:pStyle w:val="FootnoteText"/>
        <w:ind w:firstLine="0"/>
      </w:pPr>
      <w:r>
        <w:rPr>
          <w:rStyle w:val="FootnoteReference"/>
        </w:rPr>
        <w:footnoteRef/>
      </w:r>
      <w:r>
        <w:t xml:space="preserve"> Risalet gazetesi, 8. 7. 1370 (30. 10. 1991), Cumhuri-i İslami Haber ajansı</w:t>
      </w:r>
    </w:p>
  </w:footnote>
  <w:footnote w:id="718">
    <w:p w:rsidR="00CA2A3A" w:rsidRDefault="00CA2A3A">
      <w:pPr>
        <w:pStyle w:val="FootnoteText"/>
        <w:ind w:firstLine="0"/>
      </w:pPr>
      <w:r>
        <w:rPr>
          <w:rStyle w:val="FootnoteReference"/>
        </w:rPr>
        <w:footnoteRef/>
      </w:r>
      <w:r>
        <w:t xml:space="preserve"> Ebrar gazetesi, 27. 8. 1372 (18. 11. 1993) </w:t>
      </w:r>
    </w:p>
  </w:footnote>
  <w:footnote w:id="719">
    <w:p w:rsidR="00CA2A3A" w:rsidRDefault="00CA2A3A">
      <w:pPr>
        <w:pStyle w:val="FootnoteText"/>
        <w:ind w:firstLine="0"/>
      </w:pPr>
      <w:r>
        <w:rPr>
          <w:rStyle w:val="FootnoteReference"/>
        </w:rPr>
        <w:footnoteRef/>
      </w:r>
      <w:r>
        <w:t xml:space="preserve"> Cumhuri-i İslami gazetesi, 11. 7. 1373 (3. 10. 1994) Cumhuri-i İslami haber ajansı</w:t>
      </w:r>
    </w:p>
  </w:footnote>
  <w:footnote w:id="720">
    <w:p w:rsidR="00CA2A3A" w:rsidRDefault="00CA2A3A">
      <w:pPr>
        <w:pStyle w:val="FootnoteText"/>
        <w:ind w:firstLine="0"/>
      </w:pPr>
      <w:r>
        <w:rPr>
          <w:rStyle w:val="FootnoteReference"/>
        </w:rPr>
        <w:footnoteRef/>
      </w:r>
      <w:r>
        <w:t xml:space="preserve"> a.g.e, 22. 5. 1375 (13. 8. 1996), US News and World Report gazetesinden naklen</w:t>
      </w:r>
    </w:p>
  </w:footnote>
  <w:footnote w:id="721">
    <w:p w:rsidR="00CA2A3A" w:rsidRDefault="00CA2A3A">
      <w:pPr>
        <w:pStyle w:val="FootnoteText"/>
        <w:ind w:firstLine="0"/>
      </w:pPr>
      <w:r>
        <w:rPr>
          <w:rStyle w:val="FootnoteReference"/>
        </w:rPr>
        <w:footnoteRef/>
      </w:r>
      <w:r>
        <w:t xml:space="preserve"> İttilaat gazetesi, ek, 7. 9. 1378 (28. 11. 1999) </w:t>
      </w:r>
    </w:p>
  </w:footnote>
  <w:footnote w:id="722">
    <w:p w:rsidR="00CA2A3A" w:rsidRDefault="00CA2A3A">
      <w:pPr>
        <w:pStyle w:val="FootnoteText"/>
        <w:ind w:firstLine="0"/>
      </w:pPr>
      <w:r>
        <w:rPr>
          <w:rStyle w:val="FootnoteReference"/>
        </w:rPr>
        <w:footnoteRef/>
      </w:r>
      <w:r>
        <w:t xml:space="preserve"> İttilaat gazetesinin eki, 1. 6. 1375 (23. 8. 1996), Amerikan adliye bakanlığının y</w:t>
      </w:r>
      <w:r>
        <w:t>a</w:t>
      </w:r>
      <w:r>
        <w:t>yımladığı r</w:t>
      </w:r>
      <w:r>
        <w:t>a</w:t>
      </w:r>
      <w:r>
        <w:t>porlardan naklen</w:t>
      </w:r>
    </w:p>
  </w:footnote>
  <w:footnote w:id="723">
    <w:p w:rsidR="00CA2A3A" w:rsidRDefault="00CA2A3A">
      <w:pPr>
        <w:pStyle w:val="FootnoteText"/>
        <w:ind w:firstLine="0"/>
      </w:pPr>
      <w:r>
        <w:rPr>
          <w:rStyle w:val="FootnoteReference"/>
        </w:rPr>
        <w:footnoteRef/>
      </w:r>
      <w:r>
        <w:t xml:space="preserve"> Keyhan gazetesi, 16. 7. 1370 (8. 10. 1991), Amerikan basın kaynakları, 27. 4. 1991 (Robert Gun61. New York Times) </w:t>
      </w:r>
    </w:p>
  </w:footnote>
  <w:footnote w:id="724">
    <w:p w:rsidR="00CA2A3A" w:rsidRDefault="00CA2A3A">
      <w:pPr>
        <w:pStyle w:val="FootnoteText"/>
        <w:ind w:firstLine="0"/>
      </w:pPr>
      <w:r>
        <w:rPr>
          <w:rStyle w:val="FootnoteReference"/>
        </w:rPr>
        <w:footnoteRef/>
      </w:r>
      <w:r>
        <w:t xml:space="preserve"> a.g.e, </w:t>
      </w:r>
    </w:p>
  </w:footnote>
  <w:footnote w:id="725">
    <w:p w:rsidR="00CA2A3A" w:rsidRDefault="00CA2A3A">
      <w:pPr>
        <w:pStyle w:val="FootnoteText"/>
        <w:ind w:firstLine="0"/>
      </w:pPr>
      <w:r>
        <w:rPr>
          <w:rStyle w:val="FootnoteReference"/>
        </w:rPr>
        <w:footnoteRef/>
      </w:r>
      <w:r>
        <w:t xml:space="preserve"> Cumhuri-i İslami gazetesi, 11. 12. 1378 (1. 3. 2000), Washington Times gazetesi</w:t>
      </w:r>
      <w:r>
        <w:t>n</w:t>
      </w:r>
      <w:r>
        <w:t>den na</w:t>
      </w:r>
      <w:r>
        <w:t>k</w:t>
      </w:r>
      <w:r>
        <w:t>len</w:t>
      </w:r>
    </w:p>
  </w:footnote>
  <w:footnote w:id="726">
    <w:p w:rsidR="00CA2A3A" w:rsidRDefault="00CA2A3A">
      <w:pPr>
        <w:pStyle w:val="FootnoteText"/>
        <w:ind w:firstLine="0"/>
      </w:pPr>
      <w:r>
        <w:rPr>
          <w:rStyle w:val="FootnoteReference"/>
        </w:rPr>
        <w:footnoteRef/>
      </w:r>
      <w:r>
        <w:t xml:space="preserve"> Kudüs gazetesi, 8. 12. 1375 (27. 2. 1997) </w:t>
      </w:r>
    </w:p>
  </w:footnote>
  <w:footnote w:id="727">
    <w:p w:rsidR="00CA2A3A" w:rsidRDefault="00CA2A3A">
      <w:pPr>
        <w:pStyle w:val="FootnoteText"/>
        <w:ind w:firstLine="0"/>
      </w:pPr>
      <w:r>
        <w:rPr>
          <w:rStyle w:val="FootnoteReference"/>
        </w:rPr>
        <w:footnoteRef/>
      </w:r>
      <w:r>
        <w:t xml:space="preserve"> Fransa Kolejinin yetmiş yaşındaki üstadı ve Paris sosyoloji müdürü Pierre Bordou’nun İspanyol gazetesi, El- Mondo ile yaptığı bir söyleşi, Keyhan gazet</w:t>
      </w:r>
      <w:r>
        <w:t>e</w:t>
      </w:r>
      <w:r>
        <w:t xml:space="preserve">si, 16. 4. 1379 (6. 7. 2000) </w:t>
      </w:r>
    </w:p>
  </w:footnote>
  <w:footnote w:id="728">
    <w:p w:rsidR="00CA2A3A" w:rsidRDefault="00CA2A3A">
      <w:pPr>
        <w:pStyle w:val="FootnoteText"/>
        <w:ind w:firstLine="0"/>
      </w:pPr>
      <w:r>
        <w:rPr>
          <w:rStyle w:val="FootnoteReference"/>
        </w:rPr>
        <w:footnoteRef/>
      </w:r>
      <w:r>
        <w:t xml:space="preserve"> Peyam-i İnkılap dergisi, 300. sayı, Washington Post gazetesinden naklen</w:t>
      </w:r>
    </w:p>
  </w:footnote>
  <w:footnote w:id="729">
    <w:p w:rsidR="00CA2A3A" w:rsidRDefault="00CA2A3A">
      <w:pPr>
        <w:pStyle w:val="FootnoteText"/>
        <w:ind w:firstLine="0"/>
      </w:pPr>
      <w:r>
        <w:rPr>
          <w:rStyle w:val="FootnoteReference"/>
        </w:rPr>
        <w:footnoteRef/>
      </w:r>
      <w:r>
        <w:t xml:space="preserve"> Hemşehri gazetesi, 2. 7. 1375 (24. 9. 1996), Washington Post gazetesinden naklen</w:t>
      </w:r>
    </w:p>
  </w:footnote>
  <w:footnote w:id="730">
    <w:p w:rsidR="00CA2A3A" w:rsidRDefault="00CA2A3A">
      <w:pPr>
        <w:pStyle w:val="FootnoteText"/>
        <w:ind w:firstLine="0"/>
      </w:pPr>
      <w:r>
        <w:rPr>
          <w:rStyle w:val="FootnoteReference"/>
        </w:rPr>
        <w:footnoteRef/>
      </w:r>
      <w:r>
        <w:t xml:space="preserve"> Keyhan gazetesi, 10. 6. 1376 (1. 9. 1997) </w:t>
      </w:r>
    </w:p>
  </w:footnote>
  <w:footnote w:id="731">
    <w:p w:rsidR="00CA2A3A" w:rsidRDefault="00CA2A3A">
      <w:pPr>
        <w:pStyle w:val="FootnoteText"/>
        <w:ind w:firstLine="0"/>
      </w:pPr>
      <w:r>
        <w:rPr>
          <w:rStyle w:val="FootnoteReference"/>
        </w:rPr>
        <w:footnoteRef/>
      </w:r>
      <w:r>
        <w:t xml:space="preserve"> Dr. Seyyid Ali Asgar Kazımi, Buhrani Camiayi Modern, s. 88</w:t>
      </w:r>
    </w:p>
  </w:footnote>
  <w:footnote w:id="732">
    <w:p w:rsidR="00CA2A3A" w:rsidRDefault="00CA2A3A">
      <w:pPr>
        <w:pStyle w:val="FootnoteText"/>
        <w:ind w:firstLine="0"/>
      </w:pPr>
      <w:r>
        <w:rPr>
          <w:rStyle w:val="FootnoteReference"/>
        </w:rPr>
        <w:footnoteRef/>
      </w:r>
      <w:r>
        <w:t xml:space="preserve"> Keyhan gazetesi, Çeşm Endaz sütünu, 30. 3. 1377 (20. 6. 1998) </w:t>
      </w:r>
    </w:p>
  </w:footnote>
  <w:footnote w:id="733">
    <w:p w:rsidR="00CA2A3A" w:rsidRDefault="00CA2A3A">
      <w:pPr>
        <w:pStyle w:val="FootnoteText"/>
        <w:ind w:firstLine="0"/>
      </w:pPr>
      <w:r>
        <w:rPr>
          <w:rStyle w:val="FootnoteReference"/>
        </w:rPr>
        <w:footnoteRef/>
      </w:r>
      <w:r>
        <w:t xml:space="preserve"> Subh dergisi, 63. sayı, Aban 1375 (Kasım 1996), Cumhuri-i İslami haber ajansı</w:t>
      </w:r>
      <w:r>
        <w:t>n</w:t>
      </w:r>
      <w:r>
        <w:t>dan na</w:t>
      </w:r>
      <w:r>
        <w:t>k</w:t>
      </w:r>
      <w:r>
        <w:t>len</w:t>
      </w:r>
    </w:p>
  </w:footnote>
  <w:footnote w:id="734">
    <w:p w:rsidR="00CA2A3A" w:rsidRDefault="00CA2A3A">
      <w:pPr>
        <w:pStyle w:val="FootnoteText"/>
        <w:ind w:firstLine="0"/>
      </w:pPr>
      <w:r>
        <w:rPr>
          <w:rStyle w:val="FootnoteReference"/>
        </w:rPr>
        <w:footnoteRef/>
      </w:r>
      <w:r>
        <w:t xml:space="preserve"> Prof. Hamid Mevlana, Sobh dergisiyle yaptığı bir söyleşi, 48. sayı, 22. 12. 1374 (12. 3. 1996) </w:t>
      </w:r>
    </w:p>
  </w:footnote>
  <w:footnote w:id="735">
    <w:p w:rsidR="00CA2A3A" w:rsidRDefault="00CA2A3A">
      <w:pPr>
        <w:pStyle w:val="FootnoteText"/>
        <w:ind w:firstLine="0"/>
      </w:pPr>
      <w:r>
        <w:rPr>
          <w:rStyle w:val="FootnoteReference"/>
        </w:rPr>
        <w:footnoteRef/>
      </w:r>
      <w:r>
        <w:t xml:space="preserve"> Prof. Hamit Mevlana, Keyhan Gazetesi, Çezmendaz sütunu, 29. 5. 1377 (20. 8. 1988) </w:t>
      </w:r>
    </w:p>
  </w:footnote>
  <w:footnote w:id="736">
    <w:p w:rsidR="00CA2A3A" w:rsidRDefault="00CA2A3A">
      <w:pPr>
        <w:pStyle w:val="FootnoteText"/>
        <w:ind w:firstLine="0"/>
      </w:pPr>
      <w:r>
        <w:rPr>
          <w:rStyle w:val="FootnoteReference"/>
        </w:rPr>
        <w:footnoteRef/>
      </w:r>
      <w:r>
        <w:t xml:space="preserve"> Prof. Hamit Mevlana, Subh dergisiyle yaptığı röportaj, 48. sayı, 22. 12. 1374 (12. 3. 1996) </w:t>
      </w:r>
    </w:p>
  </w:footnote>
  <w:footnote w:id="737">
    <w:p w:rsidR="00CA2A3A" w:rsidRDefault="00CA2A3A">
      <w:pPr>
        <w:pStyle w:val="FootnoteText"/>
        <w:ind w:firstLine="0"/>
      </w:pPr>
      <w:r>
        <w:rPr>
          <w:rStyle w:val="FootnoteReference"/>
        </w:rPr>
        <w:footnoteRef/>
      </w:r>
      <w:r>
        <w:t xml:space="preserve"> Prof. Hamit Mevlana, Keyhan gazetesi, Çeşmendaz sütunu, 29. 3. 1376 (19. 6. 1997) </w:t>
      </w:r>
    </w:p>
  </w:footnote>
  <w:footnote w:id="738">
    <w:p w:rsidR="00CA2A3A" w:rsidRDefault="00CA2A3A">
      <w:pPr>
        <w:pStyle w:val="FootnoteText"/>
        <w:ind w:firstLine="0"/>
      </w:pPr>
      <w:r>
        <w:rPr>
          <w:rStyle w:val="FootnoteReference"/>
        </w:rPr>
        <w:footnoteRef/>
      </w:r>
      <w:r>
        <w:t xml:space="preserve"> a.g.e, </w:t>
      </w:r>
    </w:p>
  </w:footnote>
  <w:footnote w:id="739">
    <w:p w:rsidR="00CA2A3A" w:rsidRDefault="00CA2A3A">
      <w:pPr>
        <w:pStyle w:val="FootnoteText"/>
        <w:ind w:firstLine="0"/>
      </w:pPr>
      <w:r>
        <w:rPr>
          <w:rStyle w:val="FootnoteReference"/>
        </w:rPr>
        <w:footnoteRef/>
      </w:r>
      <w:r>
        <w:t xml:space="preserve"> Keyhan gazetesi, 6. 2. 1371. Cumhuri-i İslami Haber ajansından naklen</w:t>
      </w:r>
    </w:p>
  </w:footnote>
  <w:footnote w:id="740">
    <w:p w:rsidR="00CA2A3A" w:rsidRDefault="00CA2A3A">
      <w:pPr>
        <w:pStyle w:val="FootnoteText"/>
        <w:ind w:firstLine="0"/>
      </w:pPr>
      <w:r>
        <w:rPr>
          <w:rStyle w:val="FootnoteReference"/>
        </w:rPr>
        <w:footnoteRef/>
      </w:r>
      <w:r>
        <w:t xml:space="preserve"> a.g.e, 25. 7. 1370 (17. 10. 1991) </w:t>
      </w:r>
    </w:p>
  </w:footnote>
  <w:footnote w:id="741">
    <w:p w:rsidR="00CA2A3A" w:rsidRDefault="00CA2A3A">
      <w:pPr>
        <w:pStyle w:val="FootnoteText"/>
        <w:ind w:firstLine="0"/>
      </w:pPr>
      <w:r>
        <w:rPr>
          <w:rStyle w:val="FootnoteReference"/>
        </w:rPr>
        <w:footnoteRef/>
      </w:r>
      <w:r>
        <w:t xml:space="preserve"> Suruş aylık dergisi, 664. sayı, Ağustos, 1993</w:t>
      </w:r>
    </w:p>
  </w:footnote>
  <w:footnote w:id="742">
    <w:p w:rsidR="00CA2A3A" w:rsidRDefault="00CA2A3A">
      <w:pPr>
        <w:pStyle w:val="FootnoteText"/>
        <w:ind w:firstLine="0"/>
      </w:pPr>
      <w:r>
        <w:rPr>
          <w:rStyle w:val="FootnoteReference"/>
        </w:rPr>
        <w:footnoteRef/>
      </w:r>
      <w:r>
        <w:t xml:space="preserve"> Prof. Hamit Mevlana, Keyhan Gazetesi, Çezm endaz sütunu, 29. 5. 1377 (20. 8. 1998) </w:t>
      </w:r>
    </w:p>
  </w:footnote>
  <w:footnote w:id="743">
    <w:p w:rsidR="00CA2A3A" w:rsidRDefault="00CA2A3A">
      <w:pPr>
        <w:pStyle w:val="FootnoteText"/>
        <w:ind w:firstLine="0"/>
      </w:pPr>
      <w:r>
        <w:rPr>
          <w:rStyle w:val="FootnoteReference"/>
        </w:rPr>
        <w:footnoteRef/>
      </w:r>
      <w:r>
        <w:t xml:space="preserve"> Cumhuri-i İslami gazetesi, 22. 9. 1372 (13. 12. 1993) </w:t>
      </w:r>
    </w:p>
  </w:footnote>
  <w:footnote w:id="744">
    <w:p w:rsidR="00CA2A3A" w:rsidRDefault="00CA2A3A">
      <w:pPr>
        <w:pStyle w:val="FootnoteText"/>
        <w:ind w:firstLine="0"/>
      </w:pPr>
      <w:r>
        <w:rPr>
          <w:rStyle w:val="FootnoteReference"/>
        </w:rPr>
        <w:footnoteRef/>
      </w:r>
      <w:r>
        <w:t xml:space="preserve"> Prof. David James Simpson, San Francisco eyaleti üniversitesi üstadı, Risalet gaz</w:t>
      </w:r>
      <w:r>
        <w:t>e</w:t>
      </w:r>
      <w:r>
        <w:t xml:space="preserve">tesi muhabiriyle telefonla yaptığı bir söyleşi, 27. 4. 1381(18. 7. 2002) </w:t>
      </w:r>
    </w:p>
  </w:footnote>
  <w:footnote w:id="745">
    <w:p w:rsidR="00CA2A3A" w:rsidRDefault="00CA2A3A">
      <w:pPr>
        <w:pStyle w:val="FootnoteText"/>
        <w:ind w:firstLine="0"/>
      </w:pPr>
      <w:r>
        <w:rPr>
          <w:rStyle w:val="FootnoteReference"/>
        </w:rPr>
        <w:footnoteRef/>
      </w:r>
      <w:r>
        <w:t xml:space="preserve"> Keyhan gazetesi, 25. 12. 1378 (15. 3. 2000) </w:t>
      </w:r>
    </w:p>
  </w:footnote>
  <w:footnote w:id="746">
    <w:p w:rsidR="00CA2A3A" w:rsidRDefault="00CA2A3A">
      <w:pPr>
        <w:pStyle w:val="FootnoteText"/>
        <w:ind w:firstLine="0"/>
      </w:pPr>
      <w:r>
        <w:rPr>
          <w:rStyle w:val="FootnoteReference"/>
        </w:rPr>
        <w:footnoteRef/>
      </w:r>
      <w:r>
        <w:t xml:space="preserve"> İttialaat gazetesi, ek, 3. 6. 1375 (25. 8. 1996) </w:t>
      </w:r>
    </w:p>
  </w:footnote>
  <w:footnote w:id="747">
    <w:p w:rsidR="00CA2A3A" w:rsidRDefault="00CA2A3A">
      <w:pPr>
        <w:pStyle w:val="FootnoteText"/>
        <w:ind w:firstLine="0"/>
      </w:pPr>
      <w:r>
        <w:rPr>
          <w:rStyle w:val="FootnoteReference"/>
        </w:rPr>
        <w:footnoteRef/>
      </w:r>
      <w:r>
        <w:t xml:space="preserve"> a.g.e, </w:t>
      </w:r>
    </w:p>
  </w:footnote>
  <w:footnote w:id="748">
    <w:p w:rsidR="00CA2A3A" w:rsidRDefault="00CA2A3A">
      <w:pPr>
        <w:pStyle w:val="FootnoteText"/>
        <w:ind w:firstLine="0"/>
      </w:pPr>
      <w:r>
        <w:rPr>
          <w:rStyle w:val="FootnoteReference"/>
        </w:rPr>
        <w:footnoteRef/>
      </w:r>
      <w:r>
        <w:t xml:space="preserve"> James Baker, Amerikan Dışişleri eski bakanı, Cumhuri-i İslami Gazetesi, 22. 9. 1372 (13. 12. 1993) </w:t>
      </w:r>
    </w:p>
  </w:footnote>
  <w:footnote w:id="749">
    <w:p w:rsidR="00CA2A3A" w:rsidRDefault="00CA2A3A">
      <w:pPr>
        <w:pStyle w:val="FootnoteText"/>
        <w:ind w:firstLine="0"/>
      </w:pPr>
      <w:r>
        <w:rPr>
          <w:rStyle w:val="FootnoteReference"/>
        </w:rPr>
        <w:footnoteRef/>
      </w:r>
      <w:r>
        <w:t xml:space="preserve"> a.g.e, </w:t>
      </w:r>
    </w:p>
  </w:footnote>
  <w:footnote w:id="750">
    <w:p w:rsidR="00CA2A3A" w:rsidRDefault="00CA2A3A">
      <w:pPr>
        <w:pStyle w:val="FootnoteText"/>
        <w:ind w:firstLine="0"/>
      </w:pPr>
      <w:r>
        <w:rPr>
          <w:rStyle w:val="FootnoteReference"/>
        </w:rPr>
        <w:footnoteRef/>
      </w:r>
      <w:r>
        <w:t xml:space="preserve"> Hemşehri gazetesi, 2. 7. 1375 (24. 9. 1996) </w:t>
      </w:r>
    </w:p>
  </w:footnote>
  <w:footnote w:id="751">
    <w:p w:rsidR="00CA2A3A" w:rsidRDefault="00CA2A3A">
      <w:pPr>
        <w:pStyle w:val="FootnoteText"/>
        <w:ind w:firstLine="0"/>
      </w:pPr>
      <w:r>
        <w:rPr>
          <w:rStyle w:val="FootnoteReference"/>
        </w:rPr>
        <w:footnoteRef/>
      </w:r>
      <w:r>
        <w:t xml:space="preserve"> Suruş dergisi, 596. sayı</w:t>
      </w:r>
    </w:p>
  </w:footnote>
  <w:footnote w:id="752">
    <w:p w:rsidR="00CA2A3A" w:rsidRDefault="00CA2A3A">
      <w:pPr>
        <w:pStyle w:val="FootnoteText"/>
        <w:ind w:firstLine="0"/>
      </w:pPr>
      <w:r>
        <w:rPr>
          <w:rStyle w:val="FootnoteReference"/>
        </w:rPr>
        <w:footnoteRef/>
      </w:r>
      <w:r>
        <w:t xml:space="preserve"> Benjamin Spack, Donyaye behtar baraye kudekaneman, s. 163 ve 164</w:t>
      </w:r>
    </w:p>
  </w:footnote>
  <w:footnote w:id="753">
    <w:p w:rsidR="00CA2A3A" w:rsidRDefault="00CA2A3A">
      <w:pPr>
        <w:pStyle w:val="FootnoteText"/>
        <w:ind w:firstLine="0"/>
      </w:pPr>
      <w:r>
        <w:rPr>
          <w:rStyle w:val="FootnoteReference"/>
        </w:rPr>
        <w:footnoteRef/>
      </w:r>
      <w:r>
        <w:t xml:space="preserve"> Basın, 29. 1. 1375 (18. 4. 1996) </w:t>
      </w:r>
    </w:p>
  </w:footnote>
  <w:footnote w:id="754">
    <w:p w:rsidR="00CA2A3A" w:rsidRDefault="00CA2A3A">
      <w:pPr>
        <w:pStyle w:val="FootnoteText"/>
        <w:ind w:firstLine="0"/>
      </w:pPr>
      <w:r>
        <w:rPr>
          <w:rStyle w:val="FootnoteReference"/>
        </w:rPr>
        <w:footnoteRef/>
      </w:r>
      <w:r>
        <w:t xml:space="preserve"> Cumhuri-i İslami gazetesi, 22. 5. 1375 (13. 8. 1996) </w:t>
      </w:r>
    </w:p>
  </w:footnote>
  <w:footnote w:id="755">
    <w:p w:rsidR="00CA2A3A" w:rsidRDefault="00CA2A3A">
      <w:pPr>
        <w:pStyle w:val="FootnoteText"/>
        <w:ind w:firstLine="0"/>
      </w:pPr>
      <w:r>
        <w:rPr>
          <w:rStyle w:val="FootnoteReference"/>
        </w:rPr>
        <w:footnoteRef/>
      </w:r>
      <w:r>
        <w:t xml:space="preserve"> Hemşehri gazetesi, 26. 6. 1375 (17. 9. 1996), Keyhan gazetesi, 3. 10. 1375 (24. 12. 1996) </w:t>
      </w:r>
    </w:p>
  </w:footnote>
  <w:footnote w:id="756">
    <w:p w:rsidR="00CA2A3A" w:rsidRDefault="00CA2A3A">
      <w:pPr>
        <w:pStyle w:val="FootnoteText"/>
        <w:ind w:firstLine="0"/>
      </w:pPr>
      <w:r>
        <w:rPr>
          <w:rStyle w:val="FootnoteReference"/>
        </w:rPr>
        <w:footnoteRef/>
      </w:r>
      <w:r>
        <w:t xml:space="preserve"> Basın, 17. 5. 1375 (8. 8. 1996), Zebignew Berjinski, Amerikalı teorisyen ve Am</w:t>
      </w:r>
      <w:r>
        <w:t>e</w:t>
      </w:r>
      <w:r>
        <w:t>rika milli g</w:t>
      </w:r>
      <w:r>
        <w:t>ü</w:t>
      </w:r>
      <w:r>
        <w:t>venliğinin eski müşaviri</w:t>
      </w:r>
    </w:p>
  </w:footnote>
  <w:footnote w:id="757">
    <w:p w:rsidR="00CA2A3A" w:rsidRDefault="00CA2A3A">
      <w:pPr>
        <w:pStyle w:val="FootnoteText"/>
        <w:ind w:firstLine="0"/>
      </w:pPr>
      <w:r>
        <w:rPr>
          <w:rStyle w:val="FootnoteReference"/>
        </w:rPr>
        <w:footnoteRef/>
      </w:r>
      <w:r>
        <w:t xml:space="preserve"> Kuala Lumpur’da Malezyalı avukatlar ocağının beşinci kuruluş yıldönümü topla</w:t>
      </w:r>
      <w:r>
        <w:t>n</w:t>
      </w:r>
      <w:r>
        <w:t>tısında yaptığı konuşma, Cumhuri-i İslami gazetesi, 26. 5. 1376. Cumhuri İslami Haber ajansı</w:t>
      </w:r>
    </w:p>
  </w:footnote>
  <w:footnote w:id="758">
    <w:p w:rsidR="00CA2A3A" w:rsidRDefault="00CA2A3A">
      <w:pPr>
        <w:pStyle w:val="FootnoteText"/>
        <w:ind w:firstLine="0"/>
      </w:pPr>
      <w:r>
        <w:rPr>
          <w:rStyle w:val="FootnoteReference"/>
        </w:rPr>
        <w:footnoteRef/>
      </w:r>
      <w:r>
        <w:t xml:space="preserve"> Polonya eski cumhurbaşkanı Lah Valesa, dayanışma partisi önderi, Almanya’nın Bonn şehrinde düzenlenen ik bin yılının evrensel merkezi adlı uluslararası sempo</w:t>
      </w:r>
      <w:r>
        <w:t>z</w:t>
      </w:r>
      <w:r>
        <w:t>yumda, Cumhuri-i İslami gazetesi, 23. 8. 1378 (14. 11. 1999), Cumhuri İslami H</w:t>
      </w:r>
      <w:r>
        <w:t>a</w:t>
      </w:r>
      <w:r>
        <w:t>ber ajansı</w:t>
      </w:r>
    </w:p>
  </w:footnote>
  <w:footnote w:id="759">
    <w:p w:rsidR="00CA2A3A" w:rsidRDefault="00CA2A3A">
      <w:pPr>
        <w:pStyle w:val="FootnoteText"/>
        <w:ind w:firstLine="0"/>
      </w:pPr>
      <w:r>
        <w:rPr>
          <w:rStyle w:val="FootnoteReference"/>
        </w:rPr>
        <w:footnoteRef/>
      </w:r>
      <w:r>
        <w:t xml:space="preserve"> John Hopkins üniversite üstadı, Tahir H. Butt, hidayet dergisi, direnişçi halk güçl</w:t>
      </w:r>
      <w:r>
        <w:t>e</w:t>
      </w:r>
      <w:r>
        <w:t>rinin s</w:t>
      </w:r>
      <w:r>
        <w:t>i</w:t>
      </w:r>
      <w:r>
        <w:t xml:space="preserve">yasi yardımcılığı, ikinci yıl, 17. sayı, Kasım 2002 </w:t>
      </w:r>
    </w:p>
  </w:footnote>
  <w:footnote w:id="760">
    <w:p w:rsidR="00CA2A3A" w:rsidRDefault="00CA2A3A">
      <w:pPr>
        <w:pStyle w:val="FootnoteText"/>
        <w:ind w:firstLine="0"/>
      </w:pPr>
      <w:r>
        <w:rPr>
          <w:rStyle w:val="FootnoteReference"/>
        </w:rPr>
        <w:footnoteRef/>
      </w:r>
      <w:r>
        <w:t xml:space="preserve"> Berjinski, Nezeriyyei berhorde temeddonha (Medeniyetler çatışması teorisi), te</w:t>
      </w:r>
      <w:r>
        <w:t>r</w:t>
      </w:r>
      <w:r>
        <w:t>cüme ve edit Mücteba Emiri, s. 116 (Bu görüşün daha fazla açıklaması için Zebignew Berjinski’nin Haric ez kontrol kitabına müracaat ediniz. Çeviri, Abdurrahim Neve İbrahim, s. 80- 90</w:t>
      </w:r>
    </w:p>
  </w:footnote>
  <w:footnote w:id="761">
    <w:p w:rsidR="00CA2A3A" w:rsidRDefault="00CA2A3A">
      <w:pPr>
        <w:pStyle w:val="FootnoteText"/>
        <w:ind w:firstLine="0"/>
      </w:pPr>
      <w:r>
        <w:rPr>
          <w:rStyle w:val="FootnoteReference"/>
        </w:rPr>
        <w:footnoteRef/>
      </w:r>
      <w:r>
        <w:t xml:space="preserve"> Ayetullah Hamenei’nin casusluk yuvasının baskınının yıldönümü münaseb</w:t>
      </w:r>
      <w:r>
        <w:t>e</w:t>
      </w:r>
      <w:r>
        <w:t xml:space="preserve">tiyle yaptığı konuşma, 10. 9. 1374 (1. 12. 1995) </w:t>
      </w:r>
    </w:p>
  </w:footnote>
  <w:footnote w:id="762">
    <w:p w:rsidR="00CA2A3A" w:rsidRDefault="00CA2A3A">
      <w:pPr>
        <w:pStyle w:val="FootnoteText"/>
        <w:ind w:firstLine="0"/>
      </w:pPr>
      <w:r>
        <w:rPr>
          <w:rStyle w:val="FootnoteReference"/>
        </w:rPr>
        <w:footnoteRef/>
      </w:r>
      <w:r>
        <w:t xml:space="preserve"> Amerikan baskısı, Washington Post gazetesinin yazar kadrosundan Charles Cravetomer, Suruş dergisi, 539. sayı, Kasım, 1990</w:t>
      </w:r>
    </w:p>
  </w:footnote>
  <w:footnote w:id="763">
    <w:p w:rsidR="00CA2A3A" w:rsidRDefault="00CA2A3A">
      <w:pPr>
        <w:pStyle w:val="FootnoteText"/>
        <w:ind w:firstLine="0"/>
      </w:pPr>
      <w:r>
        <w:rPr>
          <w:rStyle w:val="FootnoteReference"/>
        </w:rPr>
        <w:footnoteRef/>
      </w:r>
      <w:r>
        <w:t xml:space="preserve"> Dallas Morning gazetesinin yorumcusu ve de Amerika gazetecileri milli send</w:t>
      </w:r>
      <w:r>
        <w:t>i</w:t>
      </w:r>
      <w:r>
        <w:t>kası üyesi William Mericson, Cumhuri-i İslami gazetesi, 31. 6. 1372 (22. 9. 1993), Cumhuri-i İslami haber ajansından naklen</w:t>
      </w:r>
    </w:p>
  </w:footnote>
  <w:footnote w:id="764">
    <w:p w:rsidR="00CA2A3A" w:rsidRDefault="00CA2A3A">
      <w:pPr>
        <w:pStyle w:val="FootnoteText"/>
        <w:ind w:firstLine="0"/>
      </w:pPr>
      <w:r>
        <w:rPr>
          <w:rStyle w:val="FootnoteReference"/>
        </w:rPr>
        <w:footnoteRef/>
      </w:r>
      <w:r>
        <w:t xml:space="preserve"> Sobh dergisi, 24. 4. 1374 (15. 7. 1995) </w:t>
      </w:r>
    </w:p>
  </w:footnote>
  <w:footnote w:id="765">
    <w:p w:rsidR="00CA2A3A" w:rsidRDefault="00CA2A3A">
      <w:pPr>
        <w:pStyle w:val="FootnoteText"/>
        <w:ind w:firstLine="0"/>
        <w:rPr>
          <w:rtl/>
          <w:lang w:bidi="fa-IR"/>
        </w:rPr>
      </w:pPr>
      <w:r>
        <w:rPr>
          <w:rStyle w:val="FootnoteReference"/>
        </w:rPr>
        <w:footnoteRef/>
      </w:r>
      <w:r>
        <w:t xml:space="preserve"> Keyhan-i Ferhengi, 10. 3. 1371(31. 5. 1992) ve Suruş dergisi, 599. sayı</w:t>
      </w:r>
    </w:p>
  </w:footnote>
  <w:footnote w:id="766">
    <w:p w:rsidR="00CA2A3A" w:rsidRDefault="00CA2A3A">
      <w:pPr>
        <w:pStyle w:val="FootnoteText"/>
        <w:ind w:firstLine="0"/>
      </w:pPr>
      <w:r>
        <w:rPr>
          <w:rStyle w:val="FootnoteReference"/>
        </w:rPr>
        <w:footnoteRef/>
      </w:r>
      <w:r>
        <w:t xml:space="preserve"> Sobh dergisi, 71. sayı, Haziran, 1997. Washington Times gazetesinden naklen</w:t>
      </w:r>
    </w:p>
  </w:footnote>
  <w:footnote w:id="767">
    <w:p w:rsidR="00CA2A3A" w:rsidRDefault="00CA2A3A">
      <w:pPr>
        <w:pStyle w:val="FootnoteText"/>
        <w:ind w:firstLine="0"/>
      </w:pPr>
      <w:r>
        <w:rPr>
          <w:rStyle w:val="FootnoteReference"/>
        </w:rPr>
        <w:footnoteRef/>
      </w:r>
      <w:r>
        <w:t xml:space="preserve"> Zebignew Berjinski, Haric ez kontrol, Abdurrahim Neve İbrahim, s. 163</w:t>
      </w:r>
    </w:p>
    <w:p w:rsidR="00CA2A3A" w:rsidRDefault="00CA2A3A">
      <w:pPr>
        <w:pStyle w:val="FootnoteText"/>
        <w:ind w:firstLine="0"/>
        <w:rPr>
          <w:vertAlign w:val="superscript"/>
        </w:rPr>
      </w:pPr>
      <w:r>
        <w:rPr>
          <w:vertAlign w:val="superscript"/>
        </w:rPr>
        <w:t xml:space="preserve">3 </w:t>
      </w:r>
      <w:r>
        <w:t>Paul, 1990 yılında Washington’un büyük şahsiyetlerinden biri olarak seçi</w:t>
      </w:r>
      <w:r>
        <w:t>l</w:t>
      </w:r>
      <w:r>
        <w:t>miştir. Amerika ve dünyada meşhur bir kimsedir. Aynı zamanda da Amerika’nın seçkin üç muhafazakarlarından birisidir.</w:t>
      </w:r>
    </w:p>
  </w:footnote>
  <w:footnote w:id="768">
    <w:p w:rsidR="00CA2A3A" w:rsidRDefault="00CA2A3A">
      <w:pPr>
        <w:pStyle w:val="FootnoteText"/>
        <w:ind w:firstLine="0"/>
      </w:pPr>
      <w:r>
        <w:rPr>
          <w:rStyle w:val="FootnoteReference"/>
        </w:rPr>
        <w:footnoteRef/>
      </w:r>
      <w:r>
        <w:t xml:space="preserve"> Keyhan gazetesi, 29. 11. 1377 (18. 2. 1999), Cumhuri-i İslami Haber ajansından na</w:t>
      </w:r>
      <w:r>
        <w:t>k</w:t>
      </w:r>
      <w:r>
        <w:t>len</w:t>
      </w:r>
    </w:p>
  </w:footnote>
  <w:footnote w:id="769">
    <w:p w:rsidR="00CA2A3A" w:rsidRDefault="00CA2A3A">
      <w:pPr>
        <w:pStyle w:val="FootnoteText"/>
        <w:ind w:firstLine="0"/>
      </w:pPr>
      <w:r>
        <w:rPr>
          <w:rStyle w:val="FootnoteReference"/>
        </w:rPr>
        <w:footnoteRef/>
      </w:r>
      <w:r>
        <w:t xml:space="preserve"> a.g.e, 12. 12. 1377 (3. 3. 1999) </w:t>
      </w:r>
    </w:p>
  </w:footnote>
  <w:footnote w:id="770">
    <w:p w:rsidR="00CA2A3A" w:rsidRDefault="00CA2A3A">
      <w:pPr>
        <w:pStyle w:val="FootnoteText"/>
        <w:ind w:firstLine="0"/>
      </w:pPr>
      <w:r>
        <w:rPr>
          <w:rStyle w:val="FootnoteReference"/>
        </w:rPr>
        <w:footnoteRef/>
      </w:r>
      <w:r>
        <w:t xml:space="preserve"> Cumhuri-i İslami Gazetesi, 14. 2. 1378 (4. 5. 1999) </w:t>
      </w:r>
    </w:p>
  </w:footnote>
  <w:footnote w:id="771">
    <w:p w:rsidR="00CA2A3A" w:rsidRDefault="00CA2A3A">
      <w:pPr>
        <w:pStyle w:val="FootnoteText"/>
        <w:ind w:firstLine="0"/>
      </w:pPr>
      <w:r>
        <w:rPr>
          <w:rStyle w:val="FootnoteReference"/>
        </w:rPr>
        <w:footnoteRef/>
      </w:r>
      <w:r>
        <w:t xml:space="preserve"> Benjamin Spack, Donyaye behtar baraye kudekaneman, s. 107. 115. 119. 120 ve 135</w:t>
      </w:r>
    </w:p>
  </w:footnote>
  <w:footnote w:id="772">
    <w:p w:rsidR="00CA2A3A" w:rsidRDefault="00CA2A3A">
      <w:pPr>
        <w:pStyle w:val="FootnoteText"/>
        <w:ind w:firstLine="0"/>
      </w:pPr>
      <w:r>
        <w:rPr>
          <w:rStyle w:val="FootnoteReference"/>
        </w:rPr>
        <w:footnoteRef/>
      </w:r>
      <w:r>
        <w:t xml:space="preserve"> Nixon ve Royaye rehberiyi cihan, Mecelle-i İttilaati siyasi-iktisadi, 79 ve 80. say</w:t>
      </w:r>
      <w:r>
        <w:t>ı</w:t>
      </w:r>
      <w:r>
        <w:t xml:space="preserve">lar. </w:t>
      </w:r>
    </w:p>
  </w:footnote>
  <w:footnote w:id="773">
    <w:p w:rsidR="00CA2A3A" w:rsidRDefault="00CA2A3A">
      <w:pPr>
        <w:pStyle w:val="FootnoteText"/>
        <w:ind w:firstLine="0"/>
      </w:pPr>
      <w:r>
        <w:rPr>
          <w:rStyle w:val="FootnoteReference"/>
        </w:rPr>
        <w:footnoteRef/>
      </w:r>
      <w:r>
        <w:t xml:space="preserve"> Cumhuri-i İslami gazetesi, 31. 6. 1372 (22. 9. 1997), Cumhuri İslami haber aja</w:t>
      </w:r>
      <w:r>
        <w:t>n</w:t>
      </w:r>
      <w:r>
        <w:t>sından na</w:t>
      </w:r>
      <w:r>
        <w:t>k</w:t>
      </w:r>
      <w:r>
        <w:t>len</w:t>
      </w:r>
    </w:p>
  </w:footnote>
  <w:footnote w:id="774">
    <w:p w:rsidR="00CA2A3A" w:rsidRDefault="00CA2A3A">
      <w:pPr>
        <w:pStyle w:val="FootnoteText"/>
        <w:ind w:firstLine="0"/>
      </w:pPr>
      <w:r>
        <w:rPr>
          <w:rStyle w:val="FootnoteReference"/>
        </w:rPr>
        <w:footnoteRef/>
      </w:r>
      <w:r>
        <w:t xml:space="preserve"> a.g.e, 3. 10. 1373 (24. 12. 1994), Washington Times gazetesinden naklen</w:t>
      </w:r>
    </w:p>
  </w:footnote>
  <w:footnote w:id="775">
    <w:p w:rsidR="00CA2A3A" w:rsidRDefault="00CA2A3A">
      <w:pPr>
        <w:pStyle w:val="FootnoteText"/>
        <w:ind w:firstLine="0"/>
      </w:pPr>
      <w:r>
        <w:rPr>
          <w:rStyle w:val="FootnoteReference"/>
        </w:rPr>
        <w:footnoteRef/>
      </w:r>
      <w:r>
        <w:t xml:space="preserve"> Kelime-i Danişcu, 16. sayı, Filistin'ul Müslime dergisinden naklen, Kasım 1995</w:t>
      </w:r>
    </w:p>
  </w:footnote>
  <w:footnote w:id="776">
    <w:p w:rsidR="00CA2A3A" w:rsidRDefault="00CA2A3A">
      <w:pPr>
        <w:pStyle w:val="FootnoteText"/>
        <w:ind w:firstLine="0"/>
      </w:pPr>
      <w:r>
        <w:rPr>
          <w:rStyle w:val="FootnoteReference"/>
        </w:rPr>
        <w:footnoteRef/>
      </w:r>
      <w:r>
        <w:t xml:space="preserve"> Keyhan gazetesi, 8. 12. 1371. CNN haber kanalından naklen</w:t>
      </w:r>
    </w:p>
  </w:footnote>
  <w:footnote w:id="777">
    <w:p w:rsidR="00CA2A3A" w:rsidRDefault="00CA2A3A">
      <w:pPr>
        <w:pStyle w:val="FootnoteText"/>
        <w:ind w:firstLine="0"/>
      </w:pPr>
      <w:r>
        <w:rPr>
          <w:rStyle w:val="FootnoteReference"/>
        </w:rPr>
        <w:footnoteRef/>
      </w:r>
      <w:r>
        <w:t xml:space="preserve"> Rey dergisi, 5. 10. 1371 (26. 12. 1992) İtalyan Spersu dergisinden naklen</w:t>
      </w:r>
    </w:p>
  </w:footnote>
  <w:footnote w:id="778">
    <w:p w:rsidR="00CA2A3A" w:rsidRDefault="00CA2A3A">
      <w:pPr>
        <w:pStyle w:val="FootnoteText"/>
        <w:ind w:firstLine="0"/>
      </w:pPr>
      <w:r>
        <w:rPr>
          <w:rStyle w:val="FootnoteReference"/>
        </w:rPr>
        <w:footnoteRef/>
      </w:r>
      <w:r>
        <w:t xml:space="preserve"> Mahname-i Sobh, 67. sayı, Şubat, 1996</w:t>
      </w:r>
    </w:p>
  </w:footnote>
  <w:footnote w:id="779">
    <w:p w:rsidR="00CA2A3A" w:rsidRDefault="00CA2A3A">
      <w:pPr>
        <w:pStyle w:val="FootnoteText"/>
        <w:ind w:firstLine="0"/>
      </w:pPr>
      <w:r>
        <w:rPr>
          <w:rStyle w:val="FootnoteReference"/>
        </w:rPr>
        <w:footnoteRef/>
      </w:r>
      <w:r>
        <w:t xml:space="preserve"> Cumhuri-i İslami haber ajansı, 20. 6. 1378 (11. 9. 1999) </w:t>
      </w:r>
    </w:p>
  </w:footnote>
  <w:footnote w:id="780">
    <w:p w:rsidR="00CA2A3A" w:rsidRDefault="00CA2A3A">
      <w:pPr>
        <w:pStyle w:val="FootnoteText"/>
        <w:ind w:firstLine="0"/>
      </w:pPr>
      <w:r>
        <w:rPr>
          <w:rStyle w:val="FootnoteReference"/>
        </w:rPr>
        <w:footnoteRef/>
      </w:r>
      <w:r>
        <w:t xml:space="preserve"> Cumhuri-i İslami gazetesi, 21. 2. 1376 (11. 5. 1997) </w:t>
      </w:r>
    </w:p>
  </w:footnote>
  <w:footnote w:id="781">
    <w:p w:rsidR="00CA2A3A" w:rsidRDefault="00CA2A3A">
      <w:pPr>
        <w:pStyle w:val="FootnoteText"/>
        <w:ind w:firstLine="0"/>
      </w:pPr>
      <w:r>
        <w:rPr>
          <w:rStyle w:val="FootnoteReference"/>
        </w:rPr>
        <w:footnoteRef/>
      </w:r>
      <w:r>
        <w:t xml:space="preserve"> Liberalism kavramı özgürlük anlamına gelen liber kökünden türemiştir. Liberalism onyedi ve onsekizinci asırda Avrupa’da orataya çıkan ekonomik, siyasi ve toplu</w:t>
      </w:r>
      <w:r>
        <w:t>m</w:t>
      </w:r>
      <w:r>
        <w:t>sal bir dünya görüşünü ifade etmektedir. Bu ekol, felsefi açıdan Makyaveli, Thomas Hobes ve John Luke gibi kimselerin düşüncelerinin ürünüdür. Felsefi ve epistemol</w:t>
      </w:r>
      <w:r>
        <w:t>o</w:t>
      </w:r>
      <w:r>
        <w:t>ji açısından da bireycilik, emprizm, “olması gerekenler”in “</w:t>
      </w:r>
      <w:r>
        <w:t>o</w:t>
      </w:r>
      <w:r>
        <w:t>lanlar”dan ayrılması, ahlaki utilitaryanizm, ahlaki izafiyet teorisi ve benzeri açıla</w:t>
      </w:r>
      <w:r>
        <w:t>r</w:t>
      </w:r>
      <w:r>
        <w:t xml:space="preserve">dan utilitaryanizm gibi liberalist ideolojinin esaslarından saymak mümkündür. </w:t>
      </w:r>
      <w:r>
        <w:t>E</w:t>
      </w:r>
      <w:r>
        <w:t>sasen bireycilik (individualism) felsefesi, liberalist ideolojinin en temel felsefi öze</w:t>
      </w:r>
      <w:r>
        <w:t>l</w:t>
      </w:r>
      <w:r>
        <w:t xml:space="preserve">liğidir. </w:t>
      </w:r>
    </w:p>
  </w:footnote>
  <w:footnote w:id="782">
    <w:p w:rsidR="00CA2A3A" w:rsidRDefault="00CA2A3A">
      <w:pPr>
        <w:pStyle w:val="FootnoteText"/>
        <w:ind w:firstLine="0"/>
      </w:pPr>
      <w:r>
        <w:rPr>
          <w:rStyle w:val="FootnoteReference"/>
        </w:rPr>
        <w:footnoteRef/>
      </w:r>
      <w:r>
        <w:t xml:space="preserve"> Daryuş Aşuri, Danişname-i Siyasi, s. 281</w:t>
      </w:r>
    </w:p>
  </w:footnote>
  <w:footnote w:id="783">
    <w:p w:rsidR="00CA2A3A" w:rsidRDefault="00CA2A3A">
      <w:pPr>
        <w:pStyle w:val="FootnoteText"/>
        <w:ind w:firstLine="0"/>
      </w:pPr>
      <w:r>
        <w:rPr>
          <w:rStyle w:val="FootnoteReference"/>
        </w:rPr>
        <w:footnoteRef/>
      </w:r>
      <w:r>
        <w:t xml:space="preserve"> Üstat Murtaza Mutahhari, Talim ve Terbiye der İslam, s. 241</w:t>
      </w:r>
    </w:p>
  </w:footnote>
  <w:footnote w:id="784">
    <w:p w:rsidR="00CA2A3A" w:rsidRDefault="00CA2A3A">
      <w:pPr>
        <w:pStyle w:val="FootnoteText"/>
        <w:ind w:firstLine="0"/>
      </w:pPr>
      <w:r>
        <w:rPr>
          <w:rStyle w:val="FootnoteReference"/>
        </w:rPr>
        <w:footnoteRef/>
      </w:r>
      <w:r>
        <w:t xml:space="preserve"> a.g.e, s. 118</w:t>
      </w:r>
    </w:p>
  </w:footnote>
  <w:footnote w:id="785">
    <w:p w:rsidR="00CA2A3A" w:rsidRDefault="00CA2A3A">
      <w:pPr>
        <w:pStyle w:val="FootnoteText"/>
        <w:ind w:firstLine="0"/>
      </w:pPr>
      <w:r>
        <w:rPr>
          <w:rStyle w:val="FootnoteReference"/>
        </w:rPr>
        <w:footnoteRef/>
      </w:r>
      <w:r>
        <w:t xml:space="preserve"> a.g.e, Fevaid ve Asar-i İman, s. 151 ve 153</w:t>
      </w:r>
    </w:p>
  </w:footnote>
  <w:footnote w:id="786">
    <w:p w:rsidR="00CA2A3A" w:rsidRDefault="00CA2A3A">
      <w:pPr>
        <w:pStyle w:val="FootnoteText"/>
        <w:ind w:firstLine="0"/>
      </w:pPr>
      <w:r>
        <w:rPr>
          <w:rStyle w:val="FootnoteReference"/>
        </w:rPr>
        <w:footnoteRef/>
      </w:r>
      <w:r>
        <w:t xml:space="preserve"> Kelime-i Danişju, 16. sayı</w:t>
      </w:r>
    </w:p>
  </w:footnote>
  <w:footnote w:id="787">
    <w:p w:rsidR="00CA2A3A" w:rsidRDefault="00CA2A3A">
      <w:pPr>
        <w:pStyle w:val="FootnoteText"/>
        <w:ind w:firstLine="0"/>
      </w:pPr>
      <w:r>
        <w:rPr>
          <w:rStyle w:val="FootnoteReference"/>
        </w:rPr>
        <w:footnoteRef/>
      </w:r>
      <w:r>
        <w:t xml:space="preserve"> Humanism ekolü, insan merkezli ve sözde insanın asıl olduğuna inanan bir eko</w:t>
      </w:r>
      <w:r>
        <w:t>l</w:t>
      </w:r>
      <w:r>
        <w:t>dür. Hümanizm batıda doğmuştur. Hümanist düşüncenin esası, sözde insanın makam ve mevkisine değer vermektir. Ortaçağ kilisesinin yaptığı baskı ve işkenceler insani değer ve haysiyeti lekelediği için ve de insanların özgürlüğü ve iradesi ortadan ka</w:t>
      </w:r>
      <w:r>
        <w:t>l</w:t>
      </w:r>
      <w:r>
        <w:t>dırıldığı için edebi ve felsefi hümanist hareketi, insanın haysiyetini iade etme hed</w:t>
      </w:r>
      <w:r>
        <w:t>e</w:t>
      </w:r>
      <w:r>
        <w:t>fiyle kilise erbabına karşı bir savaş başlattı. İşte bu yüzden hümanistler, din ve ö</w:t>
      </w:r>
      <w:r>
        <w:t>z</w:t>
      </w:r>
      <w:r>
        <w:t xml:space="preserve">gürlüğün birbirine aykırı olduğunu düşünerek, din ve özgürlüğü ilahi merkezden tümüyle koparmaya çalışmışlardır. </w:t>
      </w:r>
    </w:p>
  </w:footnote>
  <w:footnote w:id="788">
    <w:p w:rsidR="00CA2A3A" w:rsidRDefault="00CA2A3A">
      <w:pPr>
        <w:pStyle w:val="FootnoteText"/>
        <w:ind w:firstLine="0"/>
      </w:pPr>
      <w:r>
        <w:rPr>
          <w:rStyle w:val="FootnoteReference"/>
        </w:rPr>
        <w:footnoteRef/>
      </w:r>
      <w:r>
        <w:t xml:space="preserve"> Derobintenski, Alek, Tarihi ilmi ahlak, Feridun Şayan, s. 71</w:t>
      </w:r>
    </w:p>
  </w:footnote>
  <w:footnote w:id="789">
    <w:p w:rsidR="00CA2A3A" w:rsidRDefault="00CA2A3A">
      <w:pPr>
        <w:pStyle w:val="FootnoteText"/>
        <w:ind w:firstLine="0"/>
      </w:pPr>
      <w:r>
        <w:rPr>
          <w:rStyle w:val="FootnoteReference"/>
        </w:rPr>
        <w:footnoteRef/>
      </w:r>
      <w:r>
        <w:t xml:space="preserve"> Utilitarianism: Menfaatin asaleti ekolü</w:t>
      </w:r>
    </w:p>
  </w:footnote>
  <w:footnote w:id="790">
    <w:p w:rsidR="00CA2A3A" w:rsidRDefault="00CA2A3A">
      <w:pPr>
        <w:pStyle w:val="FootnoteText"/>
        <w:ind w:firstLine="0"/>
      </w:pPr>
      <w:r>
        <w:rPr>
          <w:rStyle w:val="FootnoteReference"/>
        </w:rPr>
        <w:footnoteRef/>
      </w:r>
      <w:r>
        <w:t xml:space="preserve"> Spinoza’nın görüşüne göre “iyilik menfaatimizin olduğu şeyden ibarettir”, tarihi ilmi ahlak, s. 52</w:t>
      </w:r>
    </w:p>
  </w:footnote>
  <w:footnote w:id="791">
    <w:p w:rsidR="00CA2A3A" w:rsidRDefault="00CA2A3A">
      <w:pPr>
        <w:pStyle w:val="FootnoteText"/>
        <w:ind w:firstLine="0"/>
      </w:pPr>
      <w:r>
        <w:rPr>
          <w:rStyle w:val="FootnoteReference"/>
        </w:rPr>
        <w:footnoteRef/>
      </w:r>
      <w:r>
        <w:t xml:space="preserve"> Anthony R. Blaster, Zuhur ve sükuti liberalizmi garb, s. 40</w:t>
      </w:r>
    </w:p>
  </w:footnote>
  <w:footnote w:id="792">
    <w:p w:rsidR="00CA2A3A" w:rsidRDefault="00CA2A3A">
      <w:pPr>
        <w:pStyle w:val="FootnoteText"/>
        <w:ind w:firstLine="0"/>
      </w:pPr>
      <w:r>
        <w:rPr>
          <w:rStyle w:val="FootnoteReference"/>
        </w:rPr>
        <w:footnoteRef/>
      </w:r>
      <w:r>
        <w:t xml:space="preserve"> Üstat Murataza Mutahhari, makaleye monteşer naşode, Cumhuri-i İslami gaz</w:t>
      </w:r>
      <w:r>
        <w:t>e</w:t>
      </w:r>
      <w:r>
        <w:t>tesi, 4296. sayı</w:t>
      </w:r>
    </w:p>
  </w:footnote>
  <w:footnote w:id="793">
    <w:p w:rsidR="00CA2A3A" w:rsidRDefault="00CA2A3A">
      <w:pPr>
        <w:pStyle w:val="FootnoteText"/>
        <w:ind w:firstLine="0"/>
      </w:pPr>
      <w:r>
        <w:rPr>
          <w:rStyle w:val="FootnoteReference"/>
        </w:rPr>
        <w:footnoteRef/>
      </w:r>
      <w:r>
        <w:t xml:space="preserve"> Kelimate kısar-i İmam Humeyni, Müessese-i Tenzim ve Neşr-i Asar-i </w:t>
      </w:r>
      <w:r>
        <w:t>İ</w:t>
      </w:r>
      <w:r>
        <w:t xml:space="preserve">mam, s. 159 </w:t>
      </w:r>
    </w:p>
  </w:footnote>
  <w:footnote w:id="794">
    <w:p w:rsidR="00CA2A3A" w:rsidRDefault="00CA2A3A">
      <w:pPr>
        <w:pStyle w:val="FootnoteText"/>
        <w:ind w:firstLine="0"/>
      </w:pPr>
      <w:r>
        <w:rPr>
          <w:rStyle w:val="FootnoteReference"/>
        </w:rPr>
        <w:footnoteRef/>
      </w:r>
      <w:r>
        <w:t xml:space="preserve"> Üstat Mutahhari, Talim ve terbiye der İslam, s. 236</w:t>
      </w:r>
    </w:p>
  </w:footnote>
  <w:footnote w:id="795">
    <w:p w:rsidR="00CA2A3A" w:rsidRDefault="00CA2A3A">
      <w:pPr>
        <w:pStyle w:val="FootnoteText"/>
        <w:ind w:firstLine="0"/>
      </w:pPr>
      <w:r>
        <w:rPr>
          <w:rStyle w:val="FootnoteReference"/>
        </w:rPr>
        <w:footnoteRef/>
      </w:r>
      <w:r>
        <w:t xml:space="preserve"> Üstat Mutahhari, İnsani Kamil, s. 110</w:t>
      </w:r>
    </w:p>
  </w:footnote>
  <w:footnote w:id="796">
    <w:p w:rsidR="00CA2A3A" w:rsidRDefault="00CA2A3A">
      <w:pPr>
        <w:pStyle w:val="FootnoteText"/>
        <w:ind w:firstLine="0"/>
      </w:pPr>
      <w:r>
        <w:rPr>
          <w:rStyle w:val="FootnoteReference"/>
        </w:rPr>
        <w:footnoteRef/>
      </w:r>
      <w:r>
        <w:t xml:space="preserve"> Zebignew Berjinski, Nezerriye-i Berhorde Temeddonha (medeniyetler çatı</w:t>
      </w:r>
      <w:r>
        <w:t>ş</w:t>
      </w:r>
      <w:r>
        <w:t>ması teorisi, Mücteba Emiri’nin tercümesi, s. 166</w:t>
      </w:r>
    </w:p>
  </w:footnote>
  <w:footnote w:id="797">
    <w:p w:rsidR="00CA2A3A" w:rsidRDefault="00CA2A3A">
      <w:pPr>
        <w:pStyle w:val="FootnoteText"/>
        <w:ind w:firstLine="0"/>
      </w:pPr>
      <w:r>
        <w:rPr>
          <w:rStyle w:val="FootnoteReference"/>
        </w:rPr>
        <w:footnoteRef/>
      </w:r>
      <w:r>
        <w:t xml:space="preserve"> Papa Jean Paul II, dünya Katoliklerinin önderi, Cumhuri İslami gazetesi, 4. 11. 1370. Cumhuri İslami haber ajansı</w:t>
      </w:r>
    </w:p>
  </w:footnote>
  <w:footnote w:id="798">
    <w:p w:rsidR="00CA2A3A" w:rsidRDefault="00CA2A3A">
      <w:pPr>
        <w:pStyle w:val="FootnoteText"/>
        <w:ind w:firstLine="0"/>
      </w:pPr>
      <w:r>
        <w:rPr>
          <w:rStyle w:val="FootnoteReference"/>
        </w:rPr>
        <w:footnoteRef/>
      </w:r>
      <w:r>
        <w:t xml:space="preserve"> Dr. Seyyid Ali Asgar Kazımi, Buhrani Camia-i Modern, s. 165</w:t>
      </w:r>
    </w:p>
  </w:footnote>
  <w:footnote w:id="799">
    <w:p w:rsidR="00CA2A3A" w:rsidRDefault="00CA2A3A">
      <w:pPr>
        <w:pStyle w:val="FootnoteText"/>
        <w:ind w:firstLine="0"/>
      </w:pPr>
      <w:r>
        <w:rPr>
          <w:rStyle w:val="FootnoteReference"/>
        </w:rPr>
        <w:footnoteRef/>
      </w:r>
      <w:r>
        <w:t xml:space="preserve"> Üstat Murtaza Mutahhari, a.g.e, s. 4296</w:t>
      </w:r>
    </w:p>
  </w:footnote>
  <w:footnote w:id="800">
    <w:p w:rsidR="00CA2A3A" w:rsidRDefault="00CA2A3A">
      <w:pPr>
        <w:pStyle w:val="FootnoteText"/>
        <w:ind w:firstLine="0"/>
      </w:pPr>
      <w:r>
        <w:rPr>
          <w:rStyle w:val="FootnoteReference"/>
        </w:rPr>
        <w:footnoteRef/>
      </w:r>
      <w:r>
        <w:t xml:space="preserve"> Sahife-i Nur, c. 21. s. 177 ve 178</w:t>
      </w:r>
    </w:p>
  </w:footnote>
  <w:footnote w:id="801">
    <w:p w:rsidR="00CA2A3A" w:rsidRDefault="00CA2A3A">
      <w:pPr>
        <w:pStyle w:val="FootnoteText"/>
        <w:ind w:firstLine="0"/>
      </w:pPr>
      <w:r>
        <w:rPr>
          <w:rStyle w:val="FootnoteReference"/>
        </w:rPr>
        <w:footnoteRef/>
      </w:r>
      <w:r>
        <w:t xml:space="preserve"> Kelimat-i Kısar ve Penhaye hikmethaye imam Humeyni, s. 159</w:t>
      </w:r>
    </w:p>
  </w:footnote>
  <w:footnote w:id="802">
    <w:p w:rsidR="00CA2A3A" w:rsidRDefault="00CA2A3A">
      <w:pPr>
        <w:pStyle w:val="FootnoteText"/>
        <w:ind w:firstLine="0"/>
      </w:pPr>
      <w:r>
        <w:rPr>
          <w:rStyle w:val="FootnoteReference"/>
        </w:rPr>
        <w:footnoteRef/>
      </w:r>
      <w:r>
        <w:t xml:space="preserve"> </w:t>
      </w:r>
      <w:r>
        <w:rPr>
          <w:lang w:bidi="fa-IR"/>
        </w:rPr>
        <w:t>George Metalinos, Yunanistan Atina üniversitesi üstadı, Keyhan-i Ferhengi ile yaptığı bir söyleşi, Ocak 1992</w:t>
      </w:r>
    </w:p>
  </w:footnote>
  <w:footnote w:id="803">
    <w:p w:rsidR="00CA2A3A" w:rsidRDefault="00CA2A3A">
      <w:pPr>
        <w:pStyle w:val="FootnoteText"/>
        <w:ind w:firstLine="0"/>
      </w:pPr>
      <w:r>
        <w:rPr>
          <w:rStyle w:val="FootnoteReference"/>
        </w:rPr>
        <w:footnoteRef/>
      </w:r>
      <w:r>
        <w:t xml:space="preserve"> Jean Paul II, Dünya Katolikleri önderi, Cumhuri İslami gazetesi, 14. 11. 1370 (3. 2. 1992) </w:t>
      </w:r>
    </w:p>
  </w:footnote>
  <w:footnote w:id="804">
    <w:p w:rsidR="00CA2A3A" w:rsidRDefault="00CA2A3A">
      <w:pPr>
        <w:pStyle w:val="FootnoteText"/>
        <w:ind w:firstLine="0"/>
      </w:pPr>
      <w:r>
        <w:rPr>
          <w:rStyle w:val="FootnoteReference"/>
        </w:rPr>
        <w:footnoteRef/>
      </w:r>
      <w:r>
        <w:t xml:space="preserve"> a.g.e, </w:t>
      </w:r>
    </w:p>
  </w:footnote>
  <w:footnote w:id="805">
    <w:p w:rsidR="00CA2A3A" w:rsidRDefault="00CA2A3A">
      <w:pPr>
        <w:pStyle w:val="FootnoteText"/>
        <w:ind w:firstLine="0"/>
      </w:pPr>
      <w:r>
        <w:rPr>
          <w:rStyle w:val="FootnoteReference"/>
        </w:rPr>
        <w:footnoteRef/>
      </w:r>
      <w:r>
        <w:t xml:space="preserve"> Jean Gitun, Fransız Filozofu, Keyhan-i Ferhengi, Temmuz, 1994</w:t>
      </w:r>
    </w:p>
  </w:footnote>
  <w:footnote w:id="806">
    <w:p w:rsidR="00CA2A3A" w:rsidRDefault="00CA2A3A">
      <w:pPr>
        <w:pStyle w:val="FootnoteText"/>
        <w:ind w:firstLine="0"/>
      </w:pPr>
      <w:r>
        <w:rPr>
          <w:rStyle w:val="FootnoteReference"/>
        </w:rPr>
        <w:footnoteRef/>
      </w:r>
      <w:r>
        <w:t xml:space="preserve"> Almanya Spiegel dergisi, Aralık, 1993</w:t>
      </w:r>
    </w:p>
  </w:footnote>
  <w:footnote w:id="807">
    <w:p w:rsidR="00CA2A3A" w:rsidRDefault="00CA2A3A">
      <w:pPr>
        <w:pStyle w:val="FootnoteText"/>
        <w:ind w:firstLine="0"/>
      </w:pPr>
      <w:r>
        <w:rPr>
          <w:rStyle w:val="FootnoteReference"/>
        </w:rPr>
        <w:footnoteRef/>
      </w:r>
      <w:r>
        <w:t xml:space="preserve"> Mahname-i Suruş, 24. 9. 1369 (15. 12. 1990) </w:t>
      </w:r>
    </w:p>
  </w:footnote>
  <w:footnote w:id="808">
    <w:p w:rsidR="00CA2A3A" w:rsidRDefault="00CA2A3A">
      <w:pPr>
        <w:pStyle w:val="FootnoteText"/>
        <w:ind w:firstLine="0"/>
      </w:pPr>
      <w:r>
        <w:rPr>
          <w:rStyle w:val="FootnoteReference"/>
        </w:rPr>
        <w:footnoteRef/>
      </w:r>
      <w:r>
        <w:t xml:space="preserve"> John Stuart Mill, büyük bir düşünürdür ve de Utilitarianism (menfaat asaleti) ek</w:t>
      </w:r>
      <w:r>
        <w:t>o</w:t>
      </w:r>
      <w:r>
        <w:t xml:space="preserve">lünün önemli filozofudur. (1806 - 1873) </w:t>
      </w:r>
    </w:p>
  </w:footnote>
  <w:footnote w:id="809">
    <w:p w:rsidR="00CA2A3A" w:rsidRDefault="00CA2A3A">
      <w:pPr>
        <w:pStyle w:val="FootnoteText"/>
        <w:ind w:firstLine="0"/>
      </w:pPr>
      <w:r>
        <w:rPr>
          <w:rStyle w:val="FootnoteReference"/>
        </w:rPr>
        <w:footnoteRef/>
      </w:r>
      <w:r>
        <w:t xml:space="preserve"> Prof. Robert H. Burke, Liberalizmi modern ve ufuli Amrika der seraşibi be suye gomora, İlahe-i Haşimi Hairi’nin tercümesi, 7. bölüm</w:t>
      </w:r>
    </w:p>
  </w:footnote>
  <w:footnote w:id="810">
    <w:p w:rsidR="00CA2A3A" w:rsidRDefault="00CA2A3A">
      <w:pPr>
        <w:pStyle w:val="FootnoteText"/>
        <w:ind w:firstLine="0"/>
      </w:pPr>
      <w:r>
        <w:rPr>
          <w:rStyle w:val="FootnoteReference"/>
        </w:rPr>
        <w:footnoteRef/>
      </w:r>
      <w:r>
        <w:t xml:space="preserve"> a.g.e, </w:t>
      </w:r>
    </w:p>
  </w:footnote>
  <w:footnote w:id="811">
    <w:p w:rsidR="00CA2A3A" w:rsidRDefault="00CA2A3A">
      <w:pPr>
        <w:pStyle w:val="FootnoteText"/>
        <w:ind w:firstLine="0"/>
      </w:pPr>
      <w:r>
        <w:rPr>
          <w:rStyle w:val="FootnoteReference"/>
        </w:rPr>
        <w:footnoteRef/>
      </w:r>
      <w:r>
        <w:t xml:space="preserve"> Üstat Murtaza Mütahhari, Talim ve terbiyet der İslam, s. 336</w:t>
      </w:r>
    </w:p>
  </w:footnote>
  <w:footnote w:id="812">
    <w:p w:rsidR="00CA2A3A" w:rsidRDefault="00CA2A3A">
      <w:pPr>
        <w:pStyle w:val="FootnoteText"/>
        <w:ind w:firstLine="0"/>
      </w:pPr>
      <w:r>
        <w:rPr>
          <w:rStyle w:val="FootnoteReference"/>
        </w:rPr>
        <w:footnoteRef/>
      </w:r>
      <w:r>
        <w:t xml:space="preserve"> Erich Fromm, İnsan beraye hişten, Ekber Tebrizi’nin tercümesi, s. 15</w:t>
      </w:r>
    </w:p>
  </w:footnote>
  <w:footnote w:id="813">
    <w:p w:rsidR="00CA2A3A" w:rsidRDefault="00CA2A3A">
      <w:pPr>
        <w:pStyle w:val="FootnoteText"/>
        <w:ind w:firstLine="0"/>
      </w:pPr>
      <w:r>
        <w:rPr>
          <w:rStyle w:val="FootnoteReference"/>
        </w:rPr>
        <w:footnoteRef/>
      </w:r>
      <w:r>
        <w:t xml:space="preserve"> Mahatma Gandi, İnest mezhebe men, kitabının önsözü, Bakır Musevi’nin tercüm</w:t>
      </w:r>
      <w:r>
        <w:t>e</w:t>
      </w:r>
      <w:r>
        <w:t>si</w:t>
      </w:r>
    </w:p>
  </w:footnote>
  <w:footnote w:id="814">
    <w:p w:rsidR="00CA2A3A" w:rsidRDefault="00CA2A3A">
      <w:pPr>
        <w:pStyle w:val="FootnoteText"/>
        <w:ind w:firstLine="0"/>
      </w:pPr>
      <w:r>
        <w:rPr>
          <w:rStyle w:val="FootnoteReference"/>
        </w:rPr>
        <w:footnoteRef/>
      </w:r>
      <w:r>
        <w:t xml:space="preserve"> Gozide-i Şe’rhaye İkbal Lahuri, s. 325</w:t>
      </w:r>
    </w:p>
  </w:footnote>
  <w:footnote w:id="815">
    <w:p w:rsidR="00CA2A3A" w:rsidRDefault="00CA2A3A">
      <w:pPr>
        <w:pStyle w:val="FootnoteText"/>
        <w:ind w:firstLine="0"/>
      </w:pPr>
      <w:r>
        <w:rPr>
          <w:rStyle w:val="FootnoteReference"/>
        </w:rPr>
        <w:footnoteRef/>
      </w:r>
      <w:r>
        <w:t xml:space="preserve"> Carl Pouper, Derse in karn, Ali papa, s. 76</w:t>
      </w:r>
    </w:p>
  </w:footnote>
  <w:footnote w:id="816">
    <w:p w:rsidR="00CA2A3A" w:rsidRDefault="00CA2A3A">
      <w:pPr>
        <w:pStyle w:val="FootnoteText"/>
        <w:ind w:firstLine="0"/>
      </w:pPr>
      <w:r>
        <w:rPr>
          <w:rStyle w:val="FootnoteReference"/>
        </w:rPr>
        <w:footnoteRef/>
      </w:r>
      <w:r>
        <w:t xml:space="preserve"> Berjinski, Haric ez kontrol, Abdurrahim Neve İbrahim, s. 85</w:t>
      </w:r>
    </w:p>
  </w:footnote>
  <w:footnote w:id="817">
    <w:p w:rsidR="00CA2A3A" w:rsidRDefault="00CA2A3A">
      <w:pPr>
        <w:pStyle w:val="FootnoteText"/>
        <w:ind w:firstLine="0"/>
      </w:pPr>
      <w:r>
        <w:rPr>
          <w:rStyle w:val="FootnoteReference"/>
        </w:rPr>
        <w:footnoteRef/>
      </w:r>
      <w:r>
        <w:t xml:space="preserve"> Muhammed Taki Caferi, Ferheng-i Peyro ve Ferheng-i Pişro, s. 112 ve 286. Robert G. Ringer’in Furupaşi-i Temeddon-i Garb, s. 285 ve 286’dan naklen</w:t>
      </w:r>
    </w:p>
  </w:footnote>
  <w:footnote w:id="818">
    <w:p w:rsidR="00CA2A3A" w:rsidRDefault="00CA2A3A">
      <w:pPr>
        <w:pStyle w:val="FootnoteText"/>
        <w:ind w:firstLine="0"/>
      </w:pPr>
      <w:r>
        <w:rPr>
          <w:rStyle w:val="FootnoteReference"/>
        </w:rPr>
        <w:footnoteRef/>
      </w:r>
      <w:r>
        <w:t xml:space="preserve"> Benjamin Spack, donyaye behtar baraye kudekaneman, s. 86</w:t>
      </w:r>
    </w:p>
  </w:footnote>
  <w:footnote w:id="819">
    <w:p w:rsidR="00CA2A3A" w:rsidRDefault="00CA2A3A">
      <w:pPr>
        <w:pStyle w:val="FootnoteText"/>
        <w:ind w:firstLine="0"/>
      </w:pPr>
      <w:r>
        <w:rPr>
          <w:rStyle w:val="FootnoteReference"/>
        </w:rPr>
        <w:footnoteRef/>
      </w:r>
      <w:r>
        <w:t xml:space="preserve"> Juahim Maisner, Almanya Köln kilisesi baş Piskopusu, sobh dergisi, 80. s</w:t>
      </w:r>
      <w:r>
        <w:t>a</w:t>
      </w:r>
      <w:r>
        <w:t>yı, Mart 1997. Almanya’da basılan Ruth Deviche Saitung gazetesinden naklen</w:t>
      </w:r>
    </w:p>
  </w:footnote>
  <w:footnote w:id="820">
    <w:p w:rsidR="00CA2A3A" w:rsidRDefault="00CA2A3A">
      <w:pPr>
        <w:pStyle w:val="FootnoteText"/>
        <w:ind w:firstLine="0"/>
      </w:pPr>
      <w:r>
        <w:rPr>
          <w:rStyle w:val="FootnoteReference"/>
        </w:rPr>
        <w:footnoteRef/>
      </w:r>
      <w:r>
        <w:t xml:space="preserve"> Meşrik dergisi, ikinci ve üçüncü sayı, der Jostejuy-i Emr-i Kudsi makalesi</w:t>
      </w:r>
    </w:p>
  </w:footnote>
  <w:footnote w:id="821">
    <w:p w:rsidR="00CA2A3A" w:rsidRDefault="00CA2A3A">
      <w:pPr>
        <w:pStyle w:val="FootnoteText"/>
        <w:ind w:firstLine="0"/>
      </w:pPr>
      <w:r>
        <w:rPr>
          <w:rStyle w:val="FootnoteReference"/>
        </w:rPr>
        <w:footnoteRef/>
      </w:r>
      <w:r>
        <w:t xml:space="preserve"> Cumhuri-i İslami gazetesi, 23. 6. 1373 (14. 9. 1984) </w:t>
      </w:r>
    </w:p>
  </w:footnote>
  <w:footnote w:id="822">
    <w:p w:rsidR="00CA2A3A" w:rsidRDefault="00CA2A3A">
      <w:pPr>
        <w:pStyle w:val="FootnoteText"/>
        <w:ind w:firstLine="0"/>
      </w:pPr>
      <w:r>
        <w:rPr>
          <w:rStyle w:val="FootnoteReference"/>
        </w:rPr>
        <w:footnoteRef/>
      </w:r>
      <w:r>
        <w:t xml:space="preserve"> Hemşehri gazetesi, 22. 9. 1375 (13. 12. 1996) </w:t>
      </w:r>
    </w:p>
  </w:footnote>
  <w:footnote w:id="823">
    <w:p w:rsidR="00CA2A3A" w:rsidRDefault="00CA2A3A">
      <w:pPr>
        <w:pStyle w:val="FootnoteText"/>
        <w:ind w:firstLine="0"/>
        <w:rPr>
          <w:rtl/>
          <w:lang w:bidi="fa-IR"/>
        </w:rPr>
      </w:pPr>
      <w:r>
        <w:rPr>
          <w:rStyle w:val="FootnoteReference"/>
        </w:rPr>
        <w:footnoteRef/>
      </w:r>
      <w:r>
        <w:t xml:space="preserve"> İttilaat gazetesi eki, 3. 10. 1381(24. 12. 2001) </w:t>
      </w:r>
    </w:p>
  </w:footnote>
  <w:footnote w:id="824">
    <w:p w:rsidR="00CA2A3A" w:rsidRDefault="00CA2A3A">
      <w:pPr>
        <w:pStyle w:val="FootnoteText"/>
        <w:ind w:firstLine="0"/>
      </w:pPr>
      <w:r>
        <w:rPr>
          <w:rStyle w:val="FootnoteReference"/>
        </w:rPr>
        <w:footnoteRef/>
      </w:r>
      <w:r>
        <w:t xml:space="preserve"> Cumhuri-i İslami gazetesi, 29. 6. 1372. Haber merkezi, Almanya baskısı De Volte gaz</w:t>
      </w:r>
      <w:r>
        <w:t>e</w:t>
      </w:r>
      <w:r>
        <w:t>tesinden naklen</w:t>
      </w:r>
    </w:p>
  </w:footnote>
  <w:footnote w:id="825">
    <w:p w:rsidR="00CA2A3A" w:rsidRDefault="00CA2A3A">
      <w:pPr>
        <w:pStyle w:val="FootnoteText"/>
        <w:ind w:firstLine="0"/>
      </w:pPr>
      <w:r>
        <w:rPr>
          <w:rStyle w:val="FootnoteReference"/>
        </w:rPr>
        <w:footnoteRef/>
      </w:r>
      <w:r>
        <w:t xml:space="preserve"> Keyhan gazetesi, 20. 6. 1381 (11. 9. 2002) </w:t>
      </w:r>
    </w:p>
  </w:footnote>
  <w:footnote w:id="826">
    <w:p w:rsidR="00CA2A3A" w:rsidRDefault="00CA2A3A">
      <w:pPr>
        <w:pStyle w:val="FootnoteText"/>
        <w:ind w:firstLine="0"/>
      </w:pPr>
      <w:r>
        <w:rPr>
          <w:rStyle w:val="FootnoteReference"/>
        </w:rPr>
        <w:footnoteRef/>
      </w:r>
      <w:r>
        <w:t xml:space="preserve"> Keyhan gazetesi, 20. 3. 1372 (10. 6. 1993) </w:t>
      </w:r>
    </w:p>
  </w:footnote>
  <w:footnote w:id="827">
    <w:p w:rsidR="00CA2A3A" w:rsidRDefault="00CA2A3A">
      <w:pPr>
        <w:pStyle w:val="FootnoteText"/>
        <w:ind w:firstLine="0"/>
      </w:pPr>
      <w:r>
        <w:rPr>
          <w:rStyle w:val="FootnoteReference"/>
        </w:rPr>
        <w:footnoteRef/>
      </w:r>
      <w:r>
        <w:t xml:space="preserve"> Amerikan dergisi, Nigah-i Diger, Bonyadi ferhengi pejuheşi-i garb şinasi, 54. s</w:t>
      </w:r>
      <w:r>
        <w:t>a</w:t>
      </w:r>
      <w:r>
        <w:t>yı, s. 125</w:t>
      </w:r>
    </w:p>
  </w:footnote>
  <w:footnote w:id="828">
    <w:p w:rsidR="00CA2A3A" w:rsidRDefault="00CA2A3A">
      <w:pPr>
        <w:pStyle w:val="FootnoteText"/>
        <w:ind w:firstLine="0"/>
      </w:pPr>
      <w:r>
        <w:rPr>
          <w:rStyle w:val="FootnoteReference"/>
        </w:rPr>
        <w:footnoteRef/>
      </w:r>
      <w:r>
        <w:t xml:space="preserve"> New York Times gazetesinden naklen, mahname-i sobh, 66. sayı, Ocak, 1997</w:t>
      </w:r>
    </w:p>
  </w:footnote>
  <w:footnote w:id="829">
    <w:p w:rsidR="00CA2A3A" w:rsidRDefault="00CA2A3A">
      <w:pPr>
        <w:pStyle w:val="FootnoteText"/>
        <w:ind w:firstLine="0"/>
      </w:pPr>
      <w:r>
        <w:rPr>
          <w:rStyle w:val="FootnoteReference"/>
        </w:rPr>
        <w:footnoteRef/>
      </w:r>
      <w:r>
        <w:t xml:space="preserve"> Mahname-i Sef, Ağustos 1995. 196. sayı</w:t>
      </w:r>
    </w:p>
  </w:footnote>
  <w:footnote w:id="830">
    <w:p w:rsidR="00CA2A3A" w:rsidRDefault="00CA2A3A">
      <w:pPr>
        <w:pStyle w:val="FootnoteText"/>
        <w:ind w:firstLine="0"/>
      </w:pPr>
      <w:r>
        <w:rPr>
          <w:rStyle w:val="FootnoteReference"/>
        </w:rPr>
        <w:footnoteRef/>
      </w:r>
      <w:r>
        <w:t xml:space="preserve"> Cumhuri-i İslami gazetesi, 7. 12. 1372 (26. 2. 1994), Avusturya baskısı, Day Pre</w:t>
      </w:r>
      <w:r>
        <w:t>s</w:t>
      </w:r>
      <w:r>
        <w:t>se gazetesi</w:t>
      </w:r>
      <w:r>
        <w:t>n</w:t>
      </w:r>
      <w:r>
        <w:t>den naklen</w:t>
      </w:r>
    </w:p>
  </w:footnote>
  <w:footnote w:id="831">
    <w:p w:rsidR="00CA2A3A" w:rsidRDefault="00CA2A3A">
      <w:pPr>
        <w:pStyle w:val="FootnoteText"/>
        <w:ind w:firstLine="0"/>
      </w:pPr>
      <w:r>
        <w:rPr>
          <w:rStyle w:val="FootnoteReference"/>
        </w:rPr>
        <w:footnoteRef/>
      </w:r>
      <w:r>
        <w:t xml:space="preserve"> Papa Jean Paul II, Avrupa Parlementosunda İtalyan temsilcisiyle yaptığı bir g</w:t>
      </w:r>
      <w:r>
        <w:t>ö</w:t>
      </w:r>
      <w:r>
        <w:t>rüşmede, İttilaat gazetesinin eki, 13. 8. 1372 (4. 11. 1993)</w:t>
      </w:r>
    </w:p>
  </w:footnote>
  <w:footnote w:id="832">
    <w:p w:rsidR="00CA2A3A" w:rsidRDefault="00CA2A3A">
      <w:pPr>
        <w:pStyle w:val="FootnoteText"/>
        <w:ind w:firstLine="0"/>
      </w:pPr>
      <w:r>
        <w:rPr>
          <w:rStyle w:val="FootnoteReference"/>
        </w:rPr>
        <w:footnoteRef/>
      </w:r>
      <w:r>
        <w:t xml:space="preserve"> Ludvig Overcomp, baş piskopos, 74 yaşında, Hamburg, Almanya, Mahname-i garb der aine-i ferheng, 17. sayı, Şubat, 2001</w:t>
      </w:r>
    </w:p>
  </w:footnote>
  <w:footnote w:id="833">
    <w:p w:rsidR="00CA2A3A" w:rsidRDefault="00CA2A3A">
      <w:pPr>
        <w:pStyle w:val="FootnoteText"/>
        <w:ind w:firstLine="0"/>
      </w:pPr>
      <w:r>
        <w:rPr>
          <w:rStyle w:val="FootnoteReference"/>
        </w:rPr>
        <w:footnoteRef/>
      </w:r>
      <w:r>
        <w:t xml:space="preserve"> Cardinal Ranzinger, Katolik mektebinin savunma komiseyi başkanı, Papa’nın yer</w:t>
      </w:r>
      <w:r>
        <w:t>i</w:t>
      </w:r>
      <w:r>
        <w:t xml:space="preserve">ne geçecek olanı tayin eden gurubun üyesi, Keyhan gazetesi, 17. 1. 1376 (6. 4. 1997) </w:t>
      </w:r>
    </w:p>
  </w:footnote>
  <w:footnote w:id="834">
    <w:p w:rsidR="00CA2A3A" w:rsidRDefault="00CA2A3A">
      <w:pPr>
        <w:pStyle w:val="FootnoteText"/>
        <w:ind w:firstLine="0"/>
      </w:pPr>
      <w:r>
        <w:rPr>
          <w:rStyle w:val="FootnoteReference"/>
        </w:rPr>
        <w:footnoteRef/>
      </w:r>
      <w:r>
        <w:t xml:space="preserve"> Sobh dergisi, 80. sayı, Mart, 1998. Zut Deliche Saitung gazetesinden naklen</w:t>
      </w:r>
    </w:p>
  </w:footnote>
  <w:footnote w:id="835">
    <w:p w:rsidR="00CA2A3A" w:rsidRDefault="00CA2A3A">
      <w:pPr>
        <w:pStyle w:val="FootnoteText"/>
        <w:ind w:firstLine="0"/>
      </w:pPr>
      <w:r>
        <w:rPr>
          <w:rStyle w:val="FootnoteReference"/>
        </w:rPr>
        <w:footnoteRef/>
      </w:r>
      <w:r>
        <w:t xml:space="preserve"> a.g.e, 61. sayı, Ağustos, 1996. Cumhuri İslami Haber ajansından naklen</w:t>
      </w:r>
    </w:p>
  </w:footnote>
  <w:footnote w:id="836">
    <w:p w:rsidR="00CA2A3A" w:rsidRDefault="00CA2A3A">
      <w:pPr>
        <w:pStyle w:val="FootnoteText"/>
        <w:ind w:firstLine="0"/>
      </w:pPr>
      <w:r>
        <w:rPr>
          <w:rStyle w:val="FootnoteReference"/>
        </w:rPr>
        <w:footnoteRef/>
      </w:r>
      <w:r>
        <w:t xml:space="preserve"> Cumhuri-i İslami gazetesi, 23. 3. 1377 (13. 6. 1998), Christian Sience Monitor g</w:t>
      </w:r>
      <w:r>
        <w:t>a</w:t>
      </w:r>
      <w:r>
        <w:t>zetesinden na</w:t>
      </w:r>
      <w:r>
        <w:t>k</w:t>
      </w:r>
      <w:r>
        <w:t>len</w:t>
      </w:r>
    </w:p>
  </w:footnote>
  <w:footnote w:id="837">
    <w:p w:rsidR="00CA2A3A" w:rsidRDefault="00CA2A3A">
      <w:pPr>
        <w:pStyle w:val="FootnoteText"/>
        <w:ind w:firstLine="0"/>
      </w:pPr>
      <w:r>
        <w:rPr>
          <w:rStyle w:val="FootnoteReference"/>
        </w:rPr>
        <w:footnoteRef/>
      </w:r>
      <w:r>
        <w:t xml:space="preserve"> a.g.e, Cumhuri İslami gazetesi haber ajansı, Kilisenin batıdaki toplumsal ve s</w:t>
      </w:r>
      <w:r>
        <w:t>i</w:t>
      </w:r>
      <w:r>
        <w:t>yasi eşi görülmemiş harekete geçişi konusunda daha fazla bilgi için adı geçen bu k</w:t>
      </w:r>
      <w:r>
        <w:t>i</w:t>
      </w:r>
      <w:r>
        <w:t xml:space="preserve">tabın, “Müslüman görüş sahiplerinin İmam Humeyni asrı hakkındaki görüşleri ve </w:t>
      </w:r>
      <w:r>
        <w:t>İ</w:t>
      </w:r>
      <w:r>
        <w:t>ran’ın Vatikan’daki eski elçisinin açıklamaları” bölümüne müracaat ediniz. ”</w:t>
      </w:r>
    </w:p>
  </w:footnote>
  <w:footnote w:id="838">
    <w:p w:rsidR="00CA2A3A" w:rsidRDefault="00CA2A3A">
      <w:pPr>
        <w:pStyle w:val="FootnoteText"/>
        <w:ind w:firstLine="0"/>
      </w:pPr>
      <w:r>
        <w:rPr>
          <w:rStyle w:val="FootnoteReference"/>
        </w:rPr>
        <w:footnoteRef/>
      </w:r>
      <w:r>
        <w:t xml:space="preserve"> Ruzname-i Keyhan, 22. 8. 1372 (13. 11. 1993)</w:t>
      </w:r>
    </w:p>
  </w:footnote>
  <w:footnote w:id="839">
    <w:p w:rsidR="00CA2A3A" w:rsidRDefault="00CA2A3A">
      <w:pPr>
        <w:pStyle w:val="FootnoteText"/>
        <w:ind w:firstLine="0"/>
      </w:pPr>
      <w:r>
        <w:rPr>
          <w:rStyle w:val="FootnoteReference"/>
        </w:rPr>
        <w:footnoteRef/>
      </w:r>
      <w:r>
        <w:t xml:space="preserve"> Rey dergisi, 5. 10. 1373 (26. 12. 1994)ve Risalet gazetesi 28. 9. 1373 (19. 12. 1994) </w:t>
      </w:r>
    </w:p>
  </w:footnote>
  <w:footnote w:id="840">
    <w:p w:rsidR="00CA2A3A" w:rsidRDefault="00CA2A3A">
      <w:pPr>
        <w:pStyle w:val="FootnoteText"/>
        <w:ind w:firstLine="0"/>
      </w:pPr>
      <w:r>
        <w:rPr>
          <w:rStyle w:val="FootnoteReference"/>
        </w:rPr>
        <w:footnoteRef/>
      </w:r>
      <w:r>
        <w:t xml:space="preserve"> Mahname-i Hidayet, Muavenet-i Siyasi-i Niruye Mukavemet-i Besic, 2. yıl, 17. sayı, Aralık 2002</w:t>
      </w:r>
    </w:p>
  </w:footnote>
  <w:footnote w:id="841">
    <w:p w:rsidR="00CA2A3A" w:rsidRDefault="00CA2A3A">
      <w:pPr>
        <w:pStyle w:val="FootnoteText"/>
        <w:ind w:firstLine="0"/>
      </w:pPr>
      <w:r>
        <w:rPr>
          <w:rStyle w:val="FootnoteReference"/>
        </w:rPr>
        <w:footnoteRef/>
      </w:r>
      <w:r>
        <w:t xml:space="preserve"> a.g.e, </w:t>
      </w:r>
    </w:p>
  </w:footnote>
  <w:footnote w:id="842">
    <w:p w:rsidR="00CA2A3A" w:rsidRDefault="00CA2A3A">
      <w:pPr>
        <w:pStyle w:val="FootnoteText"/>
        <w:ind w:firstLine="0"/>
      </w:pPr>
      <w:r>
        <w:rPr>
          <w:rStyle w:val="FootnoteReference"/>
        </w:rPr>
        <w:footnoteRef/>
      </w:r>
      <w:r>
        <w:t xml:space="preserve"> Mahname-i İslam ve garb, Defter-i Tahkikat-i İslami, Vezaret-i Umur-i H</w:t>
      </w:r>
      <w:r>
        <w:t>a</w:t>
      </w:r>
      <w:r>
        <w:t xml:space="preserve">rici, 27. sayı, Kasım 1999 </w:t>
      </w:r>
    </w:p>
  </w:footnote>
  <w:footnote w:id="843">
    <w:p w:rsidR="00CA2A3A" w:rsidRDefault="00CA2A3A">
      <w:pPr>
        <w:pStyle w:val="FootnoteText"/>
        <w:ind w:firstLine="0"/>
      </w:pPr>
      <w:r>
        <w:rPr>
          <w:rStyle w:val="FootnoteReference"/>
        </w:rPr>
        <w:footnoteRef/>
      </w:r>
      <w:r>
        <w:t xml:space="preserve"> Cumhuri-i İslami gazetesi, 15. 10. 1372 (5. 1. 1984) </w:t>
      </w:r>
    </w:p>
  </w:footnote>
  <w:footnote w:id="844">
    <w:p w:rsidR="00CA2A3A" w:rsidRDefault="00CA2A3A">
      <w:pPr>
        <w:pStyle w:val="FootnoteText"/>
        <w:ind w:firstLine="0"/>
      </w:pPr>
      <w:r>
        <w:rPr>
          <w:rStyle w:val="FootnoteReference"/>
        </w:rPr>
        <w:footnoteRef/>
      </w:r>
      <w:r>
        <w:t xml:space="preserve"> Susen Sefaverdi, Restahiz der tariki, s. 70 ve 71</w:t>
      </w:r>
    </w:p>
  </w:footnote>
  <w:footnote w:id="845">
    <w:p w:rsidR="00CA2A3A" w:rsidRDefault="00CA2A3A">
      <w:pPr>
        <w:pStyle w:val="FootnoteText"/>
        <w:ind w:firstLine="0"/>
      </w:pPr>
      <w:r>
        <w:rPr>
          <w:rStyle w:val="FootnoteReference"/>
        </w:rPr>
        <w:footnoteRef/>
      </w:r>
      <w:r>
        <w:t xml:space="preserve"> Nitekim yayımlanan rakamlara göre Avusturyalı kadınların % 49’u bu ülkenin b</w:t>
      </w:r>
      <w:r>
        <w:t>a</w:t>
      </w:r>
      <w:r>
        <w:t xml:space="preserve">tısında yer alan Uber Ostriş kentinde kadın hastalıkları ve doğum hususunda kadın doktorlarına müracaat etmeyi tercih etmektedirler. ” İran gazetesi, 26. 8. 1376 (17. 11. 1997) </w:t>
      </w:r>
    </w:p>
  </w:footnote>
  <w:footnote w:id="846">
    <w:p w:rsidR="00CA2A3A" w:rsidRDefault="00CA2A3A">
      <w:pPr>
        <w:pStyle w:val="FootnoteText"/>
        <w:ind w:firstLine="0"/>
      </w:pPr>
      <w:r>
        <w:rPr>
          <w:rStyle w:val="FootnoteReference"/>
        </w:rPr>
        <w:footnoteRef/>
      </w:r>
      <w:r>
        <w:t xml:space="preserve"> Peyam-i İnkılab, 258. sayı, Cumhuri-i İslami Haber ajansı</w:t>
      </w:r>
    </w:p>
  </w:footnote>
  <w:footnote w:id="847">
    <w:p w:rsidR="00CA2A3A" w:rsidRDefault="00CA2A3A">
      <w:pPr>
        <w:pStyle w:val="FootnoteText"/>
        <w:ind w:firstLine="0"/>
      </w:pPr>
      <w:r>
        <w:rPr>
          <w:rStyle w:val="FootnoteReference"/>
        </w:rPr>
        <w:footnoteRef/>
      </w:r>
      <w:r>
        <w:t xml:space="preserve"> Cumhuri-i İslami Gazetesi, 26. 8. 1373 (17. 11. 1997), Cumhuri-i İslami Haber </w:t>
      </w:r>
      <w:r>
        <w:t>a</w:t>
      </w:r>
      <w:r>
        <w:t>jansı</w:t>
      </w:r>
    </w:p>
  </w:footnote>
  <w:footnote w:id="848">
    <w:p w:rsidR="00CA2A3A" w:rsidRDefault="00CA2A3A">
      <w:pPr>
        <w:pStyle w:val="FootnoteText"/>
        <w:ind w:firstLine="0"/>
      </w:pPr>
      <w:r>
        <w:rPr>
          <w:rStyle w:val="FootnoteReference"/>
        </w:rPr>
        <w:footnoteRef/>
      </w:r>
      <w:r>
        <w:t xml:space="preserve"> a.g.e, 6. 4. 1377 (27. 6. 1998) </w:t>
      </w:r>
    </w:p>
  </w:footnote>
  <w:footnote w:id="849">
    <w:p w:rsidR="00CA2A3A" w:rsidRDefault="00CA2A3A">
      <w:pPr>
        <w:pStyle w:val="FootnoteText"/>
        <w:ind w:firstLine="0"/>
      </w:pPr>
      <w:r>
        <w:rPr>
          <w:rStyle w:val="FootnoteReference"/>
        </w:rPr>
        <w:footnoteRef/>
      </w:r>
      <w:r>
        <w:t xml:space="preserve"> a.g.e, 18. 1. 1375 (7. 4. 1996) </w:t>
      </w:r>
    </w:p>
  </w:footnote>
  <w:footnote w:id="850">
    <w:p w:rsidR="00CA2A3A" w:rsidRDefault="00CA2A3A">
      <w:pPr>
        <w:pStyle w:val="FootnoteText"/>
        <w:ind w:firstLine="0"/>
      </w:pPr>
      <w:r>
        <w:rPr>
          <w:rStyle w:val="FootnoteReference"/>
        </w:rPr>
        <w:footnoteRef/>
      </w:r>
      <w:r>
        <w:t xml:space="preserve"> a. g. e</w:t>
      </w:r>
    </w:p>
  </w:footnote>
  <w:footnote w:id="851">
    <w:p w:rsidR="00CA2A3A" w:rsidRDefault="00CA2A3A">
      <w:pPr>
        <w:pStyle w:val="FootnoteText"/>
        <w:ind w:firstLine="0"/>
      </w:pPr>
      <w:r>
        <w:rPr>
          <w:rStyle w:val="FootnoteReference"/>
        </w:rPr>
        <w:footnoteRef/>
      </w:r>
      <w:r>
        <w:t xml:space="preserve"> İttilaat gazetesinin eki, 4. 6. 1375 (26. 8. 1996) </w:t>
      </w:r>
    </w:p>
  </w:footnote>
  <w:footnote w:id="852">
    <w:p w:rsidR="00CA2A3A" w:rsidRDefault="00CA2A3A">
      <w:pPr>
        <w:pStyle w:val="FootnoteText"/>
        <w:ind w:firstLine="0"/>
      </w:pPr>
      <w:r>
        <w:rPr>
          <w:rStyle w:val="FootnoteReference"/>
        </w:rPr>
        <w:footnoteRef/>
      </w:r>
      <w:r>
        <w:t xml:space="preserve"> Selam gazetesi, 28. 8. 1376 (19. 11. 1997) Cumhuri-i İslami haber ajansı</w:t>
      </w:r>
    </w:p>
  </w:footnote>
  <w:footnote w:id="853">
    <w:p w:rsidR="00CA2A3A" w:rsidRDefault="00CA2A3A">
      <w:pPr>
        <w:pStyle w:val="FootnoteText"/>
        <w:ind w:firstLine="0"/>
      </w:pPr>
      <w:r>
        <w:rPr>
          <w:rStyle w:val="FootnoteReference"/>
        </w:rPr>
        <w:footnoteRef/>
      </w:r>
      <w:r>
        <w:t xml:space="preserve"> Seyyid Hasan Hüseyin Nasr, Cevan-i Moselman ve dünyaye motecedded, Murtaza Ese’di’nin tercümesi, s. 340</w:t>
      </w:r>
    </w:p>
  </w:footnote>
  <w:footnote w:id="854">
    <w:p w:rsidR="00CA2A3A" w:rsidRDefault="00CA2A3A">
      <w:pPr>
        <w:pStyle w:val="FootnoteText"/>
        <w:ind w:firstLine="0"/>
      </w:pPr>
      <w:r>
        <w:rPr>
          <w:rStyle w:val="FootnoteReference"/>
        </w:rPr>
        <w:footnoteRef/>
      </w:r>
      <w:r>
        <w:t xml:space="preserve"> Neşriyye-i Sobh, 63. sayı, Kasım, 1996. Amerikan dergisinden naklen, Rider’s Digest. Meşru olmayan ilişkilerin sonuçları hakkında daha fazla bilgiye sahip o</w:t>
      </w:r>
      <w:r>
        <w:t>l</w:t>
      </w:r>
      <w:r>
        <w:t xml:space="preserve">mak için bu kitabın, “batıda aile kurumunun çöküşü” bölümüne müracaat ediniz. </w:t>
      </w:r>
    </w:p>
  </w:footnote>
  <w:footnote w:id="855">
    <w:p w:rsidR="00CA2A3A" w:rsidRDefault="00CA2A3A">
      <w:pPr>
        <w:pStyle w:val="FootnoteText"/>
        <w:ind w:firstLine="0"/>
      </w:pPr>
      <w:r>
        <w:rPr>
          <w:rStyle w:val="FootnoteReference"/>
        </w:rPr>
        <w:footnoteRef/>
      </w:r>
      <w:r>
        <w:t xml:space="preserve"> A.g.e, 63. sayı, Kasım, 1996. Amerikan Rider’s Digest gazetesinden naklen</w:t>
      </w:r>
    </w:p>
  </w:footnote>
  <w:footnote w:id="856">
    <w:p w:rsidR="00CA2A3A" w:rsidRDefault="00CA2A3A">
      <w:pPr>
        <w:pStyle w:val="FootnoteText"/>
        <w:ind w:firstLine="0"/>
      </w:pPr>
      <w:r>
        <w:rPr>
          <w:rStyle w:val="FootnoteReference"/>
        </w:rPr>
        <w:footnoteRef/>
      </w:r>
      <w:r>
        <w:t xml:space="preserve"> Keyhan-i Havai, “Der garb insan be esfelessafilin sukut kerde” makalesi, 28. 9. 1370 (19. 12. 1991) </w:t>
      </w:r>
    </w:p>
  </w:footnote>
  <w:footnote w:id="857">
    <w:p w:rsidR="00CA2A3A" w:rsidRDefault="00CA2A3A">
      <w:pPr>
        <w:pStyle w:val="FootnoteText"/>
        <w:ind w:firstLine="0"/>
      </w:pPr>
      <w:r>
        <w:rPr>
          <w:rStyle w:val="FootnoteReference"/>
        </w:rPr>
        <w:footnoteRef/>
      </w:r>
      <w:r>
        <w:t xml:space="preserve"> Seyyid Ali Asgar Kazımi, Buhran-i Camia-i Modern, Defter-i Neşr-i Ferheng-i İslami, 1998. s. 165</w:t>
      </w:r>
    </w:p>
  </w:footnote>
  <w:footnote w:id="858">
    <w:p w:rsidR="00CA2A3A" w:rsidRDefault="00CA2A3A">
      <w:pPr>
        <w:pStyle w:val="FootnoteText"/>
        <w:ind w:firstLine="0"/>
      </w:pPr>
      <w:r>
        <w:rPr>
          <w:rStyle w:val="FootnoteReference"/>
        </w:rPr>
        <w:footnoteRef/>
      </w:r>
      <w:r>
        <w:t xml:space="preserve"> Hanım Dr. Maria Devleder, yeni Müslüman olmuş Fransız, Feslname-i Huzur, 1996 Baharı, 15. sayı</w:t>
      </w:r>
    </w:p>
  </w:footnote>
  <w:footnote w:id="859">
    <w:p w:rsidR="00CA2A3A" w:rsidRDefault="00CA2A3A">
      <w:pPr>
        <w:pStyle w:val="FootnoteText"/>
        <w:ind w:firstLine="0"/>
      </w:pPr>
      <w:r>
        <w:rPr>
          <w:rStyle w:val="FootnoteReference"/>
        </w:rPr>
        <w:footnoteRef/>
      </w:r>
      <w:r>
        <w:t xml:space="preserve"> Hanım Fatıma Schmitt, Müslüman olmuş Almanyalı, Restahizi der t</w:t>
      </w:r>
      <w:r>
        <w:t>a</w:t>
      </w:r>
      <w:r>
        <w:t xml:space="preserve">riki, s. 24 </w:t>
      </w:r>
    </w:p>
  </w:footnote>
  <w:footnote w:id="860">
    <w:p w:rsidR="00CA2A3A" w:rsidRDefault="00CA2A3A">
      <w:pPr>
        <w:pStyle w:val="FootnoteText"/>
        <w:ind w:firstLine="0"/>
      </w:pPr>
      <w:r>
        <w:rPr>
          <w:rStyle w:val="FootnoteReference"/>
        </w:rPr>
        <w:footnoteRef/>
      </w:r>
      <w:r>
        <w:t xml:space="preserve"> Hanım Maria Devleder, Yeni Müslüman olmuş Fransız, a.g.e, </w:t>
      </w:r>
    </w:p>
  </w:footnote>
  <w:footnote w:id="861">
    <w:p w:rsidR="00CA2A3A" w:rsidRDefault="00CA2A3A">
      <w:pPr>
        <w:pStyle w:val="FootnoteText"/>
        <w:ind w:firstLine="0"/>
      </w:pPr>
      <w:r>
        <w:rPr>
          <w:rStyle w:val="FootnoteReference"/>
        </w:rPr>
        <w:footnoteRef/>
      </w:r>
      <w:r>
        <w:t xml:space="preserve"> Mahname-i Garb der aine-i ferheng, Sazunman-i Ferheng ve irtibatat-i İslami, 14. sayı, Aralık 2001</w:t>
      </w:r>
    </w:p>
  </w:footnote>
  <w:footnote w:id="862">
    <w:p w:rsidR="00CA2A3A" w:rsidRDefault="00CA2A3A">
      <w:pPr>
        <w:pStyle w:val="FootnoteText"/>
        <w:ind w:firstLine="0"/>
      </w:pPr>
      <w:r>
        <w:rPr>
          <w:rStyle w:val="FootnoteReference"/>
        </w:rPr>
        <w:footnoteRef/>
      </w:r>
      <w:r>
        <w:t xml:space="preserve"> Mahname-i Garb der aineye ferheng, Sazuman-i Ferheng ve irtibatati İslami, 14. sayı, Kasım 2001</w:t>
      </w:r>
    </w:p>
  </w:footnote>
  <w:footnote w:id="863">
    <w:p w:rsidR="00CA2A3A" w:rsidRDefault="00CA2A3A">
      <w:pPr>
        <w:pStyle w:val="FootnoteText"/>
        <w:ind w:firstLine="0"/>
      </w:pPr>
      <w:r>
        <w:rPr>
          <w:rStyle w:val="FootnoteReference"/>
        </w:rPr>
        <w:footnoteRef/>
      </w:r>
      <w:r>
        <w:t xml:space="preserve"> Dr. Mahmud Golzari, Namaz ve terbiyet, Mecmuai Sohenraniha, s. 75</w:t>
      </w:r>
    </w:p>
  </w:footnote>
  <w:footnote w:id="864">
    <w:p w:rsidR="00CA2A3A" w:rsidRDefault="00CA2A3A">
      <w:pPr>
        <w:pStyle w:val="FootnoteText"/>
        <w:ind w:firstLine="0"/>
      </w:pPr>
      <w:r>
        <w:rPr>
          <w:rStyle w:val="FootnoteReference"/>
        </w:rPr>
        <w:footnoteRef/>
      </w:r>
      <w:r>
        <w:t xml:space="preserve"> Wilson ve meslektaşları, Mamai ve bimarihaye zenan, Daryuş Kazımi’nin terc</w:t>
      </w:r>
      <w:r>
        <w:t>ü</w:t>
      </w:r>
      <w:r>
        <w:t>mesi, s. 95</w:t>
      </w:r>
    </w:p>
  </w:footnote>
  <w:footnote w:id="865">
    <w:p w:rsidR="00CA2A3A" w:rsidRDefault="00CA2A3A">
      <w:pPr>
        <w:pStyle w:val="FootnoteText"/>
        <w:ind w:firstLine="0"/>
      </w:pPr>
      <w:r>
        <w:rPr>
          <w:rStyle w:val="FootnoteReference"/>
        </w:rPr>
        <w:footnoteRef/>
      </w:r>
      <w:r>
        <w:t xml:space="preserve"> Nelson, Meban-i Tıbbı Etfal, s. 233 ve 234</w:t>
      </w:r>
    </w:p>
  </w:footnote>
  <w:footnote w:id="866">
    <w:p w:rsidR="00CA2A3A" w:rsidRDefault="00CA2A3A">
      <w:pPr>
        <w:pStyle w:val="FootnoteText"/>
        <w:ind w:firstLine="0"/>
      </w:pPr>
      <w:r>
        <w:rPr>
          <w:rStyle w:val="FootnoteReference"/>
        </w:rPr>
        <w:footnoteRef/>
      </w:r>
      <w:r>
        <w:t xml:space="preserve"> Ruzname-i Risalet, 3. 2. 1378 (23. 4. 1999) </w:t>
      </w:r>
    </w:p>
  </w:footnote>
  <w:footnote w:id="867">
    <w:p w:rsidR="00CA2A3A" w:rsidRDefault="00CA2A3A">
      <w:pPr>
        <w:pStyle w:val="FootnoteText"/>
        <w:ind w:firstLine="0"/>
      </w:pPr>
      <w:r>
        <w:rPr>
          <w:rStyle w:val="FootnoteReference"/>
        </w:rPr>
        <w:footnoteRef/>
      </w:r>
      <w:r>
        <w:t xml:space="preserve"> a.g.e, </w:t>
      </w:r>
    </w:p>
  </w:footnote>
  <w:footnote w:id="868">
    <w:p w:rsidR="00CA2A3A" w:rsidRDefault="00CA2A3A">
      <w:pPr>
        <w:pStyle w:val="FootnoteText"/>
        <w:ind w:firstLine="0"/>
      </w:pPr>
      <w:r>
        <w:rPr>
          <w:rStyle w:val="FootnoteReference"/>
        </w:rPr>
        <w:footnoteRef/>
      </w:r>
      <w:r>
        <w:t xml:space="preserve"> Hanım Dr. Maria Devleder, Yeni Müslüman olmuş Fransız, Feslname-i H</w:t>
      </w:r>
      <w:r>
        <w:t>u</w:t>
      </w:r>
      <w:r>
        <w:t>zur, 1996 baharı, 15. sayı</w:t>
      </w:r>
    </w:p>
  </w:footnote>
  <w:footnote w:id="869">
    <w:p w:rsidR="00CA2A3A" w:rsidRDefault="00CA2A3A">
      <w:pPr>
        <w:pStyle w:val="FootnoteText"/>
        <w:ind w:firstLine="0"/>
      </w:pPr>
      <w:r>
        <w:rPr>
          <w:rStyle w:val="FootnoteReference"/>
        </w:rPr>
        <w:footnoteRef/>
      </w:r>
      <w:r>
        <w:t xml:space="preserve"> Almanya’nın M1 televizyon kanalında Mona Liza adlı program, Kasım 1992</w:t>
      </w:r>
    </w:p>
  </w:footnote>
  <w:footnote w:id="870">
    <w:p w:rsidR="00CA2A3A" w:rsidRDefault="00CA2A3A">
      <w:pPr>
        <w:pStyle w:val="FootnoteText"/>
        <w:ind w:firstLine="0"/>
      </w:pPr>
      <w:r>
        <w:rPr>
          <w:rStyle w:val="FootnoteReference"/>
        </w:rPr>
        <w:footnoteRef/>
      </w:r>
      <w:r>
        <w:t xml:space="preserve"> Dr. Mahmud Gülzari, Namaz ve terbiyet, s. 74</w:t>
      </w:r>
    </w:p>
  </w:footnote>
  <w:footnote w:id="871">
    <w:p w:rsidR="00CA2A3A" w:rsidRDefault="00CA2A3A">
      <w:pPr>
        <w:pStyle w:val="FootnoteText"/>
        <w:ind w:firstLine="0"/>
      </w:pPr>
      <w:r>
        <w:rPr>
          <w:rStyle w:val="FootnoteReference"/>
        </w:rPr>
        <w:footnoteRef/>
      </w:r>
      <w:r>
        <w:t xml:space="preserve"> Ebrar gazetesi, 8. 7. 1371(30. 9. 1992), Cumhuri-i İslami haber ajasnı</w:t>
      </w:r>
    </w:p>
  </w:footnote>
  <w:footnote w:id="872">
    <w:p w:rsidR="00CA2A3A" w:rsidRDefault="00CA2A3A">
      <w:pPr>
        <w:pStyle w:val="FootnoteText"/>
        <w:ind w:firstLine="0"/>
      </w:pPr>
      <w:r>
        <w:rPr>
          <w:rStyle w:val="FootnoteReference"/>
        </w:rPr>
        <w:footnoteRef/>
      </w:r>
      <w:r>
        <w:t xml:space="preserve"> Nelson, Mebani-i Tıbb-i Etfal, s. 375</w:t>
      </w:r>
    </w:p>
  </w:footnote>
  <w:footnote w:id="873">
    <w:p w:rsidR="00CA2A3A" w:rsidRDefault="00CA2A3A">
      <w:pPr>
        <w:pStyle w:val="FootnoteText"/>
        <w:ind w:firstLine="0"/>
      </w:pPr>
      <w:r>
        <w:rPr>
          <w:rStyle w:val="FootnoteReference"/>
        </w:rPr>
        <w:footnoteRef/>
      </w:r>
      <w:r>
        <w:t xml:space="preserve"> Keyhan-i Hevai, 28. 9. 1370 (19. 12. 1991), Der garb insan be esfelissafilin sukut kerde mekalesi</w:t>
      </w:r>
    </w:p>
  </w:footnote>
  <w:footnote w:id="874">
    <w:p w:rsidR="00CA2A3A" w:rsidRDefault="00CA2A3A">
      <w:pPr>
        <w:pStyle w:val="FootnoteText"/>
        <w:ind w:firstLine="0"/>
      </w:pPr>
      <w:r>
        <w:rPr>
          <w:rStyle w:val="FootnoteReference"/>
        </w:rPr>
        <w:footnoteRef/>
      </w:r>
      <w:r>
        <w:t xml:space="preserve"> Cumhuri-i İslami gazetesi, 30. 8. 1377 (21. 11. 1998), Cumhuri-i İslami Haber </w:t>
      </w:r>
      <w:r>
        <w:t>a</w:t>
      </w:r>
      <w:r>
        <w:t>jansı</w:t>
      </w:r>
    </w:p>
  </w:footnote>
  <w:footnote w:id="875">
    <w:p w:rsidR="00CA2A3A" w:rsidRDefault="00CA2A3A">
      <w:pPr>
        <w:pStyle w:val="FootnoteText"/>
        <w:ind w:firstLine="0"/>
      </w:pPr>
      <w:r>
        <w:rPr>
          <w:rStyle w:val="FootnoteReference"/>
        </w:rPr>
        <w:footnoteRef/>
      </w:r>
      <w:r>
        <w:t xml:space="preserve"> Mahname-i Sobh, 80. sayı, Mart 1997</w:t>
      </w:r>
    </w:p>
  </w:footnote>
  <w:footnote w:id="876">
    <w:p w:rsidR="00CA2A3A" w:rsidRDefault="00CA2A3A">
      <w:pPr>
        <w:pStyle w:val="FootnoteText"/>
        <w:ind w:firstLine="0"/>
      </w:pPr>
      <w:r>
        <w:rPr>
          <w:rStyle w:val="FootnoteReference"/>
        </w:rPr>
        <w:footnoteRef/>
      </w:r>
      <w:r>
        <w:t xml:space="preserve"> Keyhan gazetesi, 12. 6. 1375 (3. 9. 1996), Almanya, Uznaberg baskısı olan Saitung gazetesi</w:t>
      </w:r>
      <w:r>
        <w:t>n</w:t>
      </w:r>
      <w:r>
        <w:t>den naklen</w:t>
      </w:r>
    </w:p>
  </w:footnote>
  <w:footnote w:id="877">
    <w:p w:rsidR="00CA2A3A" w:rsidRDefault="00CA2A3A">
      <w:pPr>
        <w:pStyle w:val="FootnoteText"/>
        <w:ind w:firstLine="0"/>
      </w:pPr>
      <w:r>
        <w:rPr>
          <w:rStyle w:val="FootnoteReference"/>
        </w:rPr>
        <w:footnoteRef/>
      </w:r>
      <w:r>
        <w:t xml:space="preserve"> a. g. e</w:t>
      </w:r>
    </w:p>
  </w:footnote>
  <w:footnote w:id="878">
    <w:p w:rsidR="00CA2A3A" w:rsidRDefault="00CA2A3A">
      <w:pPr>
        <w:pStyle w:val="FootnoteText"/>
        <w:ind w:firstLine="0"/>
      </w:pPr>
      <w:r>
        <w:rPr>
          <w:rStyle w:val="FootnoteReference"/>
        </w:rPr>
        <w:footnoteRef/>
      </w:r>
      <w:r>
        <w:t xml:space="preserve"> Çocuklar hususunda cinsel sapıklığı bulunan kimseler anlamındadır. Pedo ç</w:t>
      </w:r>
      <w:r>
        <w:t>o</w:t>
      </w:r>
      <w:r>
        <w:t>cuk anlamındadır. Philes ise sevmek anlamını ifade etmektedir. Kavram olarak ise ç</w:t>
      </w:r>
      <w:r>
        <w:t>o</w:t>
      </w:r>
      <w:r>
        <w:t xml:space="preserve">cuklara cinsel tacizde bulunmak anlamına gelmektedir. </w:t>
      </w:r>
    </w:p>
  </w:footnote>
  <w:footnote w:id="879">
    <w:p w:rsidR="00CA2A3A" w:rsidRDefault="00CA2A3A">
      <w:pPr>
        <w:pStyle w:val="FootnoteText"/>
        <w:ind w:firstLine="0"/>
      </w:pPr>
      <w:r>
        <w:rPr>
          <w:rStyle w:val="FootnoteReference"/>
        </w:rPr>
        <w:footnoteRef/>
      </w:r>
      <w:r>
        <w:t xml:space="preserve"> Mecelle-i Suruş, 601. sayı, s. 18. Fransa basınından naklen </w:t>
      </w:r>
    </w:p>
  </w:footnote>
  <w:footnote w:id="880">
    <w:p w:rsidR="00CA2A3A" w:rsidRDefault="00CA2A3A">
      <w:pPr>
        <w:pStyle w:val="FootnoteText"/>
        <w:ind w:firstLine="0"/>
      </w:pPr>
      <w:r>
        <w:rPr>
          <w:rStyle w:val="FootnoteReference"/>
        </w:rPr>
        <w:footnoteRef/>
      </w:r>
      <w:r>
        <w:t xml:space="preserve"> Mecelle-i Cevanan, 23. 6. 1366 (14. 9. 1987)</w:t>
      </w:r>
    </w:p>
  </w:footnote>
  <w:footnote w:id="881">
    <w:p w:rsidR="00CA2A3A" w:rsidRDefault="00CA2A3A">
      <w:pPr>
        <w:pStyle w:val="FootnoteText"/>
        <w:ind w:firstLine="0"/>
      </w:pPr>
      <w:r>
        <w:rPr>
          <w:rStyle w:val="FootnoteReference"/>
        </w:rPr>
        <w:footnoteRef/>
      </w:r>
      <w:r>
        <w:t xml:space="preserve"> Ruzname-i Keyhan, 30. 7. 1375 (22. 10. 1996), Reuters haber ajansından naklen</w:t>
      </w:r>
    </w:p>
  </w:footnote>
  <w:footnote w:id="882">
    <w:p w:rsidR="00CA2A3A" w:rsidRDefault="00CA2A3A">
      <w:pPr>
        <w:pStyle w:val="FootnoteText"/>
        <w:ind w:firstLine="0"/>
      </w:pPr>
      <w:r>
        <w:rPr>
          <w:rStyle w:val="FootnoteReference"/>
        </w:rPr>
        <w:footnoteRef/>
      </w:r>
      <w:r>
        <w:t xml:space="preserve"> Dr. Eb’ul- Fezl dervije, AIDS ve rişeyabi buhranhaye ahlaki der garb, s. 21. 45 ve 46</w:t>
      </w:r>
    </w:p>
  </w:footnote>
  <w:footnote w:id="883">
    <w:p w:rsidR="00CA2A3A" w:rsidRDefault="00CA2A3A">
      <w:pPr>
        <w:pStyle w:val="FootnoteText"/>
        <w:ind w:firstLine="0"/>
      </w:pPr>
      <w:r>
        <w:rPr>
          <w:rStyle w:val="FootnoteReference"/>
        </w:rPr>
        <w:footnoteRef/>
      </w:r>
      <w:r>
        <w:t xml:space="preserve"> Cemal’ut- Tahir, Moselman der Kanada, Vasıli ve İbrahimi’nin tercümesi, Mahname-i İslam ve garb, Defter-i Tehkikat-i Vezaret-i Umur-i Harice, Ekim ve Kasım 1998</w:t>
      </w:r>
    </w:p>
  </w:footnote>
  <w:footnote w:id="884">
    <w:p w:rsidR="00CA2A3A" w:rsidRDefault="00CA2A3A">
      <w:pPr>
        <w:pStyle w:val="FootnoteText"/>
        <w:ind w:firstLine="0"/>
      </w:pPr>
      <w:r>
        <w:rPr>
          <w:rStyle w:val="FootnoteReference"/>
        </w:rPr>
        <w:footnoteRef/>
      </w:r>
      <w:r>
        <w:t xml:space="preserve"> a. g. e</w:t>
      </w:r>
    </w:p>
  </w:footnote>
  <w:footnote w:id="885">
    <w:p w:rsidR="00CA2A3A" w:rsidRDefault="00CA2A3A">
      <w:pPr>
        <w:pStyle w:val="FootnoteText"/>
        <w:ind w:firstLine="0"/>
      </w:pPr>
      <w:r>
        <w:rPr>
          <w:rStyle w:val="FootnoteReference"/>
        </w:rPr>
        <w:footnoteRef/>
      </w:r>
      <w:r>
        <w:t xml:space="preserve"> Keyhan gazetesi, 23. 8. 1378 (14. 11. 1999), Cumhur-i İslami haber ajansından naklen</w:t>
      </w:r>
    </w:p>
  </w:footnote>
  <w:footnote w:id="886">
    <w:p w:rsidR="00CA2A3A" w:rsidRDefault="00CA2A3A">
      <w:pPr>
        <w:pStyle w:val="FootnoteText"/>
        <w:ind w:firstLine="0"/>
      </w:pPr>
      <w:r>
        <w:rPr>
          <w:rStyle w:val="FootnoteReference"/>
        </w:rPr>
        <w:footnoteRef/>
      </w:r>
      <w:r>
        <w:t xml:space="preserve"> a.g.e, </w:t>
      </w:r>
    </w:p>
  </w:footnote>
  <w:footnote w:id="887">
    <w:p w:rsidR="00CA2A3A" w:rsidRDefault="00CA2A3A">
      <w:pPr>
        <w:pStyle w:val="FootnoteText"/>
        <w:ind w:firstLine="0"/>
      </w:pPr>
      <w:r>
        <w:rPr>
          <w:rStyle w:val="FootnoteReference"/>
        </w:rPr>
        <w:footnoteRef/>
      </w:r>
      <w:r>
        <w:t xml:space="preserve"> Risalet gazetesi, 23. 9. 1371(14. 12. 1992) </w:t>
      </w:r>
    </w:p>
  </w:footnote>
  <w:footnote w:id="888">
    <w:p w:rsidR="00CA2A3A" w:rsidRDefault="00CA2A3A">
      <w:pPr>
        <w:pStyle w:val="FootnoteText"/>
        <w:ind w:firstLine="0"/>
      </w:pPr>
      <w:r>
        <w:rPr>
          <w:rStyle w:val="FootnoteReference"/>
        </w:rPr>
        <w:footnoteRef/>
      </w:r>
      <w:r>
        <w:t xml:space="preserve"> Seyyid Hüseyin Nasr, Cevan-i Moselman ve Donyaye motecedded, s. 239</w:t>
      </w:r>
    </w:p>
  </w:footnote>
  <w:footnote w:id="889">
    <w:p w:rsidR="00CA2A3A" w:rsidRDefault="00CA2A3A">
      <w:pPr>
        <w:pStyle w:val="FootnoteText"/>
        <w:ind w:firstLine="0"/>
      </w:pPr>
      <w:r>
        <w:rPr>
          <w:rStyle w:val="FootnoteReference"/>
        </w:rPr>
        <w:footnoteRef/>
      </w:r>
      <w:r>
        <w:t xml:space="preserve"> a. g. e</w:t>
      </w:r>
    </w:p>
  </w:footnote>
  <w:footnote w:id="890">
    <w:p w:rsidR="00CA2A3A" w:rsidRDefault="00CA2A3A">
      <w:pPr>
        <w:pStyle w:val="FootnoteText"/>
        <w:ind w:firstLine="0"/>
      </w:pPr>
      <w:r>
        <w:rPr>
          <w:rStyle w:val="FootnoteReference"/>
        </w:rPr>
        <w:footnoteRef/>
      </w:r>
      <w:r>
        <w:t xml:space="preserve"> Seyyid Ali Asgar kazımi, Buhran-i Camia-i Modern, s. 165</w:t>
      </w:r>
    </w:p>
  </w:footnote>
  <w:footnote w:id="891">
    <w:p w:rsidR="00CA2A3A" w:rsidRDefault="00CA2A3A">
      <w:pPr>
        <w:pStyle w:val="FootnoteText"/>
        <w:ind w:firstLine="0"/>
      </w:pPr>
      <w:r>
        <w:rPr>
          <w:rStyle w:val="FootnoteReference"/>
        </w:rPr>
        <w:footnoteRef/>
      </w:r>
      <w:r>
        <w:t xml:space="preserve"> a.g.e, </w:t>
      </w:r>
    </w:p>
  </w:footnote>
  <w:footnote w:id="892">
    <w:p w:rsidR="00CA2A3A" w:rsidRDefault="00CA2A3A">
      <w:pPr>
        <w:pStyle w:val="FootnoteText"/>
        <w:ind w:firstLine="0"/>
      </w:pPr>
      <w:r>
        <w:rPr>
          <w:rStyle w:val="FootnoteReference"/>
        </w:rPr>
        <w:footnoteRef/>
      </w:r>
      <w:r>
        <w:t xml:space="preserve"> Nizam-i Hukuk-i Zen der İslam, s. 36 ve 37</w:t>
      </w:r>
    </w:p>
  </w:footnote>
  <w:footnote w:id="893">
    <w:p w:rsidR="00CA2A3A" w:rsidRDefault="00CA2A3A">
      <w:pPr>
        <w:pStyle w:val="FootnoteText"/>
        <w:ind w:firstLine="0"/>
      </w:pPr>
      <w:r>
        <w:rPr>
          <w:rStyle w:val="FootnoteReference"/>
        </w:rPr>
        <w:footnoteRef/>
      </w:r>
      <w:r>
        <w:t xml:space="preserve"> Keyhan-i Ferhengi ile yaptığı bir söyleşi, Mordad, 1373. s. 7</w:t>
      </w:r>
    </w:p>
  </w:footnote>
  <w:footnote w:id="894">
    <w:p w:rsidR="00CA2A3A" w:rsidRDefault="00CA2A3A">
      <w:pPr>
        <w:pStyle w:val="FootnoteText"/>
        <w:ind w:firstLine="0"/>
      </w:pPr>
      <w:r>
        <w:rPr>
          <w:rStyle w:val="FootnoteReference"/>
        </w:rPr>
        <w:footnoteRef/>
      </w:r>
      <w:r>
        <w:t xml:space="preserve"> Mahname-i Saff, Ağustos 1996. 196. sayı</w:t>
      </w:r>
    </w:p>
  </w:footnote>
  <w:footnote w:id="895">
    <w:p w:rsidR="00CA2A3A" w:rsidRDefault="00CA2A3A">
      <w:pPr>
        <w:pStyle w:val="FootnoteText"/>
        <w:ind w:firstLine="0"/>
      </w:pPr>
      <w:r>
        <w:rPr>
          <w:rStyle w:val="FootnoteReference"/>
        </w:rPr>
        <w:footnoteRef/>
      </w:r>
      <w:r>
        <w:t xml:space="preserve"> Cumhuri-i İslami gazetesi, 14. 12. 1372 (5. 3. 1994), Cumhuri-i İslami haber ajansı </w:t>
      </w:r>
    </w:p>
  </w:footnote>
  <w:footnote w:id="896">
    <w:p w:rsidR="00CA2A3A" w:rsidRDefault="00CA2A3A">
      <w:pPr>
        <w:pStyle w:val="FootnoteText"/>
        <w:ind w:firstLine="0"/>
      </w:pPr>
      <w:r>
        <w:rPr>
          <w:rStyle w:val="FootnoteReference"/>
        </w:rPr>
        <w:footnoteRef/>
      </w:r>
      <w:r>
        <w:t xml:space="preserve"> Subh dergisi, 80. sayı, Mart 1998. Almanya Zut Device Saitung gazetesinden na</w:t>
      </w:r>
      <w:r>
        <w:t>k</w:t>
      </w:r>
      <w:r>
        <w:t>len</w:t>
      </w:r>
    </w:p>
  </w:footnote>
  <w:footnote w:id="897">
    <w:p w:rsidR="00CA2A3A" w:rsidRDefault="00CA2A3A">
      <w:pPr>
        <w:pStyle w:val="FootnoteText"/>
        <w:ind w:firstLine="0"/>
      </w:pPr>
      <w:r>
        <w:rPr>
          <w:rStyle w:val="FootnoteReference"/>
        </w:rPr>
        <w:footnoteRef/>
      </w:r>
      <w:r>
        <w:t xml:space="preserve"> Keyhan gazetesi, 16. 4. 1379 (6. 7. 2000) </w:t>
      </w:r>
    </w:p>
  </w:footnote>
  <w:footnote w:id="898">
    <w:p w:rsidR="00CA2A3A" w:rsidRDefault="00CA2A3A">
      <w:pPr>
        <w:pStyle w:val="FootnoteText"/>
        <w:ind w:firstLine="0"/>
      </w:pPr>
      <w:r>
        <w:rPr>
          <w:rStyle w:val="FootnoteReference"/>
        </w:rPr>
        <w:footnoteRef/>
      </w:r>
      <w:r>
        <w:t xml:space="preserve"> a.g.e, </w:t>
      </w:r>
    </w:p>
  </w:footnote>
  <w:footnote w:id="899">
    <w:p w:rsidR="00CA2A3A" w:rsidRDefault="00CA2A3A">
      <w:pPr>
        <w:pStyle w:val="FootnoteText"/>
        <w:ind w:firstLine="0"/>
      </w:pPr>
      <w:r>
        <w:rPr>
          <w:rStyle w:val="FootnoteReference"/>
        </w:rPr>
        <w:footnoteRef/>
      </w:r>
      <w:r>
        <w:t xml:space="preserve"> Kuds gazetesi, 15. 5. 1377 (6. 8. 1998) </w:t>
      </w:r>
    </w:p>
  </w:footnote>
  <w:footnote w:id="900">
    <w:p w:rsidR="00CA2A3A" w:rsidRDefault="00CA2A3A">
      <w:pPr>
        <w:pStyle w:val="FootnoteText"/>
        <w:ind w:firstLine="0"/>
      </w:pPr>
      <w:r>
        <w:rPr>
          <w:rStyle w:val="FootnoteReference"/>
        </w:rPr>
        <w:footnoteRef/>
      </w:r>
      <w:r>
        <w:t xml:space="preserve"> Keyhan gazetesi, 8. 9. 1378 (29. 11. 1999) </w:t>
      </w:r>
    </w:p>
  </w:footnote>
  <w:footnote w:id="901">
    <w:p w:rsidR="00CA2A3A" w:rsidRDefault="00CA2A3A">
      <w:pPr>
        <w:pStyle w:val="FootnoteText"/>
        <w:ind w:firstLine="0"/>
      </w:pPr>
      <w:r>
        <w:rPr>
          <w:rStyle w:val="FootnoteReference"/>
        </w:rPr>
        <w:footnoteRef/>
      </w:r>
      <w:r>
        <w:t xml:space="preserve"> a.g.e, 20. 4. 1373 (11. 7. 1994) </w:t>
      </w:r>
    </w:p>
  </w:footnote>
  <w:footnote w:id="902">
    <w:p w:rsidR="00CA2A3A" w:rsidRDefault="00CA2A3A">
      <w:pPr>
        <w:pStyle w:val="FootnoteText"/>
        <w:ind w:firstLine="0"/>
      </w:pPr>
      <w:r>
        <w:rPr>
          <w:rStyle w:val="FootnoteReference"/>
        </w:rPr>
        <w:footnoteRef/>
      </w:r>
      <w:r>
        <w:t xml:space="preserve"> a.g.e, 10. 3. 1371(31. 5. 1992), Cumhuri İslami haber ajansı</w:t>
      </w:r>
    </w:p>
  </w:footnote>
  <w:footnote w:id="903">
    <w:p w:rsidR="00CA2A3A" w:rsidRDefault="00CA2A3A">
      <w:pPr>
        <w:pStyle w:val="FootnoteText"/>
        <w:ind w:firstLine="0"/>
      </w:pPr>
      <w:r>
        <w:rPr>
          <w:rStyle w:val="FootnoteReference"/>
        </w:rPr>
        <w:footnoteRef/>
      </w:r>
      <w:r>
        <w:t xml:space="preserve"> Subh dergisi, Haziran 1996. 71. sayı, Washington Times’dan naklen, idare-i kulli Metbuat-i Harici'nin çevirisi</w:t>
      </w:r>
    </w:p>
  </w:footnote>
  <w:footnote w:id="904">
    <w:p w:rsidR="00CA2A3A" w:rsidRDefault="00CA2A3A">
      <w:pPr>
        <w:pStyle w:val="FootnoteText"/>
        <w:ind w:firstLine="0"/>
      </w:pPr>
      <w:r>
        <w:rPr>
          <w:rStyle w:val="FootnoteReference"/>
        </w:rPr>
        <w:footnoteRef/>
      </w:r>
      <w:r>
        <w:t xml:space="preserve"> Selam gazetesi, 21. 5. 1370 (12. 8. 1991), Plain Truth dergisinden naklen</w:t>
      </w:r>
    </w:p>
  </w:footnote>
  <w:footnote w:id="905">
    <w:p w:rsidR="00CA2A3A" w:rsidRDefault="00CA2A3A">
      <w:pPr>
        <w:pStyle w:val="FootnoteText"/>
        <w:ind w:firstLine="0"/>
      </w:pPr>
      <w:r>
        <w:rPr>
          <w:rStyle w:val="FootnoteReference"/>
        </w:rPr>
        <w:footnoteRef/>
      </w:r>
      <w:r>
        <w:t xml:space="preserve"> Sobh dergisi, 89. sayı, Şubat 1998</w:t>
      </w:r>
    </w:p>
  </w:footnote>
  <w:footnote w:id="906">
    <w:p w:rsidR="00CA2A3A" w:rsidRDefault="00CA2A3A">
      <w:pPr>
        <w:pStyle w:val="FootnoteText"/>
        <w:ind w:firstLine="0"/>
      </w:pPr>
      <w:r>
        <w:rPr>
          <w:rStyle w:val="FootnoteReference"/>
        </w:rPr>
        <w:footnoteRef/>
      </w:r>
      <w:r>
        <w:t xml:space="preserve"> Muhammed Hüseyin Fercad, Asib şinasi-i içtimai ve camia şinasi-i inhirafat, s. 223</w:t>
      </w:r>
    </w:p>
  </w:footnote>
  <w:footnote w:id="907">
    <w:p w:rsidR="00CA2A3A" w:rsidRDefault="00CA2A3A">
      <w:pPr>
        <w:pStyle w:val="FootnoteText"/>
        <w:ind w:firstLine="0"/>
      </w:pPr>
      <w:r>
        <w:rPr>
          <w:rStyle w:val="FootnoteReference"/>
        </w:rPr>
        <w:footnoteRef/>
      </w:r>
      <w:r>
        <w:t xml:space="preserve"> Keyhan gazetesi, 30. 5. 1376 (21. 8. 1997) </w:t>
      </w:r>
    </w:p>
  </w:footnote>
  <w:footnote w:id="908">
    <w:p w:rsidR="00CA2A3A" w:rsidRDefault="00CA2A3A">
      <w:pPr>
        <w:pStyle w:val="FootnoteText"/>
        <w:ind w:firstLine="0"/>
      </w:pPr>
      <w:r>
        <w:rPr>
          <w:rStyle w:val="FootnoteReference"/>
        </w:rPr>
        <w:footnoteRef/>
      </w:r>
      <w:r>
        <w:t xml:space="preserve"> Sobh dergisi, Haziran, 1997. 71. sayı, Washington Times</w:t>
      </w:r>
    </w:p>
  </w:footnote>
  <w:footnote w:id="909">
    <w:p w:rsidR="00CA2A3A" w:rsidRDefault="00CA2A3A">
      <w:pPr>
        <w:pStyle w:val="FootnoteText"/>
        <w:ind w:firstLine="0"/>
      </w:pPr>
      <w:r>
        <w:rPr>
          <w:rStyle w:val="FootnoteReference"/>
        </w:rPr>
        <w:footnoteRef/>
      </w:r>
      <w:r>
        <w:t xml:space="preserve"> Cumhuri-i İslami gazetesi, 15. 10. 1372 (5. 1. 1994) </w:t>
      </w:r>
    </w:p>
  </w:footnote>
  <w:footnote w:id="910">
    <w:p w:rsidR="00CA2A3A" w:rsidRDefault="00CA2A3A">
      <w:pPr>
        <w:pStyle w:val="FootnoteText"/>
        <w:ind w:firstLine="0"/>
      </w:pPr>
      <w:r>
        <w:rPr>
          <w:rStyle w:val="FootnoteReference"/>
        </w:rPr>
        <w:footnoteRef/>
      </w:r>
      <w:r>
        <w:t xml:space="preserve"> İttilaat gazetesi, 12. 12. 1368 (3. 3. 1990), Cumhuri-i İslami Haber ajansı</w:t>
      </w:r>
    </w:p>
  </w:footnote>
  <w:footnote w:id="911">
    <w:p w:rsidR="00CA2A3A" w:rsidRDefault="00CA2A3A">
      <w:pPr>
        <w:pStyle w:val="FootnoteText"/>
        <w:ind w:firstLine="0"/>
      </w:pPr>
      <w:r>
        <w:rPr>
          <w:rStyle w:val="FootnoteReference"/>
        </w:rPr>
        <w:footnoteRef/>
      </w:r>
      <w:r>
        <w:t xml:space="preserve"> Keyhan-i Hevai, 17. 8. 1368 (8. 11. 1989) </w:t>
      </w:r>
    </w:p>
  </w:footnote>
  <w:footnote w:id="912">
    <w:p w:rsidR="00CA2A3A" w:rsidRDefault="00CA2A3A">
      <w:pPr>
        <w:pStyle w:val="FootnoteText"/>
        <w:ind w:firstLine="0"/>
      </w:pPr>
      <w:r>
        <w:rPr>
          <w:rStyle w:val="FootnoteReference"/>
        </w:rPr>
        <w:footnoteRef/>
      </w:r>
      <w:r>
        <w:t xml:space="preserve"> Almanya baskısı Zut Deviche Saitung gazetesi, 19. 5. 1996</w:t>
      </w:r>
    </w:p>
  </w:footnote>
  <w:footnote w:id="913">
    <w:p w:rsidR="00CA2A3A" w:rsidRDefault="00CA2A3A">
      <w:pPr>
        <w:pStyle w:val="FootnoteText"/>
        <w:ind w:firstLine="0"/>
      </w:pPr>
      <w:r>
        <w:rPr>
          <w:rStyle w:val="FootnoteReference"/>
        </w:rPr>
        <w:footnoteRef/>
      </w:r>
      <w:r>
        <w:t xml:space="preserve"> Keyhan-i Hevai, 28. 9. 1370. Site Makasini haftalık dergisinden naklen, 15. s</w:t>
      </w:r>
      <w:r>
        <w:t>a</w:t>
      </w:r>
      <w:r>
        <w:t>yı, Kasım 1985</w:t>
      </w:r>
    </w:p>
  </w:footnote>
  <w:footnote w:id="914">
    <w:p w:rsidR="00CA2A3A" w:rsidRDefault="00CA2A3A">
      <w:pPr>
        <w:pStyle w:val="FootnoteText"/>
        <w:ind w:firstLine="0"/>
      </w:pPr>
      <w:r>
        <w:rPr>
          <w:rStyle w:val="FootnoteReference"/>
        </w:rPr>
        <w:footnoteRef/>
      </w:r>
      <w:r>
        <w:t xml:space="preserve"> 1995 Montreal’de bulunan hayır encümenlerinden biri tarafından ilan edilen r</w:t>
      </w:r>
      <w:r>
        <w:t>a</w:t>
      </w:r>
      <w:r>
        <w:t>kamlardır. Seyyid Ahmed Rehnema-i Garb şinasi, s. 112</w:t>
      </w:r>
    </w:p>
  </w:footnote>
  <w:footnote w:id="915">
    <w:p w:rsidR="00CA2A3A" w:rsidRDefault="00CA2A3A">
      <w:pPr>
        <w:pStyle w:val="FootnoteText"/>
        <w:ind w:firstLine="0"/>
      </w:pPr>
      <w:r>
        <w:rPr>
          <w:rStyle w:val="FootnoteReference"/>
        </w:rPr>
        <w:footnoteRef/>
      </w:r>
      <w:r>
        <w:t xml:space="preserve"> Keyhan gazetesi, 17. 1. 1371 (6. 4. 1992), el- Usbug’ul- Arabi haftalık dergisinden naklen</w:t>
      </w:r>
    </w:p>
  </w:footnote>
  <w:footnote w:id="916">
    <w:p w:rsidR="00CA2A3A" w:rsidRDefault="00CA2A3A">
      <w:pPr>
        <w:pStyle w:val="FootnoteText"/>
        <w:ind w:firstLine="0"/>
      </w:pPr>
      <w:r>
        <w:rPr>
          <w:rStyle w:val="FootnoteReference"/>
        </w:rPr>
        <w:footnoteRef/>
      </w:r>
      <w:r>
        <w:t xml:space="preserve"> a.g.e, 5. 4. 1372 (26. 6. 1993), Donyayi Tesvir, sinema dergisinden naklen</w:t>
      </w:r>
    </w:p>
  </w:footnote>
  <w:footnote w:id="917">
    <w:p w:rsidR="00CA2A3A" w:rsidRDefault="00CA2A3A">
      <w:pPr>
        <w:pStyle w:val="FootnoteText"/>
        <w:ind w:firstLine="0"/>
      </w:pPr>
      <w:r>
        <w:rPr>
          <w:rStyle w:val="FootnoteReference"/>
        </w:rPr>
        <w:footnoteRef/>
      </w:r>
      <w:r>
        <w:t xml:space="preserve"> Tevbe sures</w:t>
      </w:r>
      <w:r>
        <w:rPr>
          <w:lang w:bidi="fa-IR"/>
        </w:rPr>
        <w:t xml:space="preserve">i, </w:t>
      </w:r>
      <w:r>
        <w:t>33. ayet</w:t>
      </w:r>
    </w:p>
  </w:footnote>
  <w:footnote w:id="918">
    <w:p w:rsidR="00CA2A3A" w:rsidRDefault="00CA2A3A">
      <w:pPr>
        <w:pStyle w:val="FootnoteText"/>
        <w:ind w:firstLine="0"/>
      </w:pPr>
      <w:r>
        <w:rPr>
          <w:rStyle w:val="FootnoteReference"/>
        </w:rPr>
        <w:footnoteRef/>
      </w:r>
      <w:r>
        <w:t xml:space="preserve"> Ordu Milli Savunma Bakanı, Ordu hizmetler araştırmaları encümeni ve yaza</w:t>
      </w:r>
      <w:r>
        <w:t>r</w:t>
      </w:r>
      <w:r>
        <w:t>ları heyeti, Niruhaye erteşi der kişverhaye haver-i nezdik ve şomal-i Afrika adlı k</w:t>
      </w:r>
      <w:r>
        <w:t>i</w:t>
      </w:r>
      <w:r>
        <w:t xml:space="preserve">tapta, 1995 baskısı, s. 282 ve 283. mahname-i İslam ve garb, Ocak-Şubat, 1999 sayısı, </w:t>
      </w:r>
      <w:r>
        <w:t>İ</w:t>
      </w:r>
      <w:r>
        <w:t>mam Humeyni ve İhya-i Tefekkür-i Dini ez nigah-i haver şinasan mak</w:t>
      </w:r>
      <w:r>
        <w:t>a</w:t>
      </w:r>
      <w:r>
        <w:t>lesi</w:t>
      </w:r>
    </w:p>
  </w:footnote>
  <w:footnote w:id="919">
    <w:p w:rsidR="00CA2A3A" w:rsidRDefault="00CA2A3A">
      <w:pPr>
        <w:pStyle w:val="FootnoteText"/>
        <w:ind w:firstLine="0"/>
      </w:pPr>
      <w:r>
        <w:rPr>
          <w:rStyle w:val="FootnoteReference"/>
        </w:rPr>
        <w:footnoteRef/>
      </w:r>
      <w:r>
        <w:t xml:space="preserve"> Prof. Carsten Copler ise Batılı İran bilimci ve seçkin bir oryantalist olup İ</w:t>
      </w:r>
      <w:r>
        <w:t>s</w:t>
      </w:r>
      <w:r>
        <w:t>lam’ın Şekli, 1989 adlı kitabının 67. sayfasında, Mahname-i İslam ve garb, Ocak-Şubat 1999 sayısı, İmam Humeyni ve İhya-i Tefekkur-i Dini ez nigah-i haver şinasan mak</w:t>
      </w:r>
      <w:r>
        <w:t>a</w:t>
      </w:r>
      <w:r>
        <w:t xml:space="preserve">lesi </w:t>
      </w:r>
    </w:p>
  </w:footnote>
  <w:footnote w:id="920">
    <w:p w:rsidR="00CA2A3A" w:rsidRDefault="00CA2A3A">
      <w:pPr>
        <w:pStyle w:val="FootnoteText"/>
        <w:ind w:firstLine="0"/>
      </w:pPr>
      <w:r>
        <w:rPr>
          <w:rStyle w:val="FootnoteReference"/>
        </w:rPr>
        <w:footnoteRef/>
      </w:r>
      <w:r>
        <w:t xml:space="preserve"> Graham Fuller, Amerikalı teorisyen, Kıble-i Alem, Jeopolitik-i İran, Abbas Mu</w:t>
      </w:r>
      <w:r>
        <w:t>h</w:t>
      </w:r>
      <w:r>
        <w:t>bir'in çevirisi, s. 111</w:t>
      </w:r>
    </w:p>
  </w:footnote>
  <w:footnote w:id="921">
    <w:p w:rsidR="00CA2A3A" w:rsidRDefault="00CA2A3A">
      <w:pPr>
        <w:pStyle w:val="FootnoteText"/>
        <w:ind w:firstLine="0"/>
      </w:pPr>
      <w:r>
        <w:rPr>
          <w:rStyle w:val="FootnoteReference"/>
        </w:rPr>
        <w:footnoteRef/>
      </w:r>
      <w:r>
        <w:t xml:space="preserve"> Fethi Şekkaki, Filistin İslami Cihad hareketinin merhum önderi, İntifaza ve Terh-i İslam-i Moasır, s. 87</w:t>
      </w:r>
    </w:p>
  </w:footnote>
  <w:footnote w:id="922">
    <w:p w:rsidR="00CA2A3A" w:rsidRDefault="00CA2A3A">
      <w:pPr>
        <w:pStyle w:val="FootnoteText"/>
        <w:ind w:firstLine="0"/>
      </w:pPr>
      <w:r>
        <w:rPr>
          <w:rStyle w:val="FootnoteReference"/>
        </w:rPr>
        <w:footnoteRef/>
      </w:r>
      <w:r>
        <w:t xml:space="preserve"> Dr. Marvin Zounis, Amerikan Michigan Üniversitesi üstadı ve İran konularında uzman, Risalet gazetesiyle yaptığı bir söyleşide, 17. 11. 1379 (5. 2. 2001) </w:t>
      </w:r>
    </w:p>
  </w:footnote>
  <w:footnote w:id="923">
    <w:p w:rsidR="00CA2A3A" w:rsidRDefault="00CA2A3A">
      <w:pPr>
        <w:pStyle w:val="FootnoteText"/>
        <w:ind w:firstLine="0"/>
      </w:pPr>
      <w:r>
        <w:rPr>
          <w:rStyle w:val="FootnoteReference"/>
        </w:rPr>
        <w:footnoteRef/>
      </w:r>
      <w:r>
        <w:t xml:space="preserve"> Şeyh Abdulaziz Udeh, Filistin İntifada önderlerinden</w:t>
      </w:r>
    </w:p>
  </w:footnote>
  <w:footnote w:id="924">
    <w:p w:rsidR="00CA2A3A" w:rsidRDefault="00CA2A3A">
      <w:pPr>
        <w:pStyle w:val="FootnoteText"/>
        <w:ind w:firstLine="0"/>
      </w:pPr>
      <w:r>
        <w:rPr>
          <w:rStyle w:val="FootnoteReference"/>
        </w:rPr>
        <w:footnoteRef/>
      </w:r>
      <w:r>
        <w:t xml:space="preserve"> Peter L. Berger, Meşhur Amerikan sosyologu, Uful-i Sekularizm, Efşar Emiri’nin tercümesi, s. 23</w:t>
      </w:r>
    </w:p>
  </w:footnote>
  <w:footnote w:id="925">
    <w:p w:rsidR="00CA2A3A" w:rsidRDefault="00CA2A3A">
      <w:pPr>
        <w:pStyle w:val="FootnoteText"/>
        <w:ind w:firstLine="0"/>
      </w:pPr>
      <w:r>
        <w:rPr>
          <w:rStyle w:val="FootnoteReference"/>
        </w:rPr>
        <w:footnoteRef/>
      </w:r>
      <w:r>
        <w:t xml:space="preserve"> Şeyh Abdullah Şami, Tehavvulat-i İnkılabi der İran ve Eser-i An ber Mocgirihaye Amrika Nisbet be İran, Cemile Kediver, Payan</w:t>
      </w:r>
      <w:r>
        <w:rPr>
          <w:lang w:bidi="fa-IR"/>
        </w:rPr>
        <w:t>n</w:t>
      </w:r>
      <w:r>
        <w:t>ame-i Karşinasi-i Erşed (Yüksek L</w:t>
      </w:r>
      <w:r>
        <w:t>i</w:t>
      </w:r>
      <w:r>
        <w:t>sans tezi), s. 142</w:t>
      </w:r>
    </w:p>
  </w:footnote>
  <w:footnote w:id="926">
    <w:p w:rsidR="00CA2A3A" w:rsidRDefault="00CA2A3A">
      <w:pPr>
        <w:pStyle w:val="FootnoteText"/>
        <w:ind w:firstLine="0"/>
      </w:pPr>
      <w:r>
        <w:rPr>
          <w:rStyle w:val="FootnoteReference"/>
        </w:rPr>
        <w:footnoteRef/>
      </w:r>
      <w:r>
        <w:t xml:space="preserve"> Feth-i Şekkaki, a.g.e, </w:t>
      </w:r>
    </w:p>
  </w:footnote>
  <w:footnote w:id="927">
    <w:p w:rsidR="00CA2A3A" w:rsidRDefault="00CA2A3A">
      <w:pPr>
        <w:pStyle w:val="FootnoteText"/>
        <w:ind w:firstLine="0"/>
      </w:pPr>
      <w:r>
        <w:rPr>
          <w:rStyle w:val="FootnoteReference"/>
        </w:rPr>
        <w:footnoteRef/>
      </w:r>
      <w:r>
        <w:t xml:space="preserve"> The İranian Impact on the İslamic Jihad, Elie Ekbess in the İranian Revolution and "in the Gaza Strip Movement pp. 189- 190 the Muslim world</w:t>
      </w:r>
    </w:p>
    <w:p w:rsidR="00CA2A3A" w:rsidRDefault="00CA2A3A">
      <w:pPr>
        <w:pStyle w:val="FootnoteText"/>
        <w:ind w:firstLine="0"/>
      </w:pPr>
      <w:r>
        <w:rPr>
          <w:vertAlign w:val="superscript"/>
        </w:rPr>
        <w:t>4</w:t>
      </w:r>
      <w:r>
        <w:t xml:space="preserve"> İsrail Cumhurbaşkanı Hiem Herzug, Amerikalı Yahudilere mektup yazarak New York Times gazetesinde basılan İsrail’in Filistinlilere karşı siyasetine itirazda bul</w:t>
      </w:r>
      <w:r>
        <w:t>u</w:t>
      </w:r>
      <w:r>
        <w:t>narak şöyle yazmaktadır: “Filistin kurtuluş hareketi, işgal edilmiş bölgelerde İmam Humeyni’nin düşüncesini takip etmektedir ve Filistin kurtuluş hareketiyle, (ki Ar</w:t>
      </w:r>
      <w:r>
        <w:t>a</w:t>
      </w:r>
      <w:r>
        <w:t>fat’ın önderliği altında bulunmaktadır) hiçbir ilgisi yoktur. Bu gençler, İsrail soka</w:t>
      </w:r>
      <w:r>
        <w:t>k</w:t>
      </w:r>
      <w:r>
        <w:t>larını, Tahran ve Beyrut sokaklarına dönüştürmek istiyorlar.”</w:t>
      </w:r>
    </w:p>
    <w:p w:rsidR="00CA2A3A" w:rsidRDefault="00CA2A3A">
      <w:pPr>
        <w:pStyle w:val="FootnoteText"/>
        <w:ind w:firstLine="0"/>
      </w:pPr>
      <w:r>
        <w:rPr>
          <w:vertAlign w:val="superscript"/>
        </w:rPr>
        <w:t xml:space="preserve">5 </w:t>
      </w:r>
      <w:r>
        <w:t>“Esasen İslami hayatın yenilenmesi, bazı öncü aydınların da inandığı gibi yenili</w:t>
      </w:r>
      <w:r>
        <w:t>k</w:t>
      </w:r>
      <w:r>
        <w:t>lerle fazla bir tanışıklığı olmayan toplumun geri kalmış kesimleriyle sınırlı deği</w:t>
      </w:r>
      <w:r>
        <w:t>l</w:t>
      </w:r>
      <w:r>
        <w:t>dir. Aksine bu hareket belli bir ölçüde yenilik içinde bulunan büyük şehirlerde yaygı</w:t>
      </w:r>
      <w:r>
        <w:t>n</w:t>
      </w:r>
      <w:r>
        <w:t>laşmış haldedir. Bu ülkelerden bazısında bu hareket, batılı tarzda yüksek eğitim görmemiş kimseler arasında daha çok göze çarpmıştır. Örneğin Mısır ve Türkiye’de bir çok sekular ailedeki kızlar, İslami örtüye bürünmüşlerdir. (Peter l. Berger, Uful-i Sekularizm, s. 23</w:t>
      </w:r>
    </w:p>
  </w:footnote>
  <w:footnote w:id="928">
    <w:p w:rsidR="00CA2A3A" w:rsidRDefault="00CA2A3A">
      <w:pPr>
        <w:pStyle w:val="FootnoteText"/>
        <w:ind w:firstLine="0"/>
      </w:pPr>
      <w:r>
        <w:rPr>
          <w:rStyle w:val="FootnoteReference"/>
        </w:rPr>
        <w:footnoteRef/>
      </w:r>
      <w:r>
        <w:t xml:space="preserve"> İmam Humeyni’nin vefatının ikinci yıl döneminde Ayetullah Hamenei’nin ya</w:t>
      </w:r>
      <w:r>
        <w:t>p</w:t>
      </w:r>
      <w:r>
        <w:t xml:space="preserve">tığı konuşma, 14. 6. 1370 (5. 9. 1991) </w:t>
      </w:r>
    </w:p>
  </w:footnote>
  <w:footnote w:id="929">
    <w:p w:rsidR="00CA2A3A" w:rsidRDefault="00CA2A3A">
      <w:pPr>
        <w:pStyle w:val="FootnoteText"/>
        <w:ind w:firstLine="0"/>
      </w:pPr>
      <w:r>
        <w:rPr>
          <w:rStyle w:val="FootnoteReference"/>
        </w:rPr>
        <w:footnoteRef/>
      </w:r>
      <w:r>
        <w:t xml:space="preserve"> Sahife-i Nur, c. 20. s. 33</w:t>
      </w:r>
    </w:p>
  </w:footnote>
  <w:footnote w:id="930">
    <w:p w:rsidR="00CA2A3A" w:rsidRDefault="00CA2A3A">
      <w:pPr>
        <w:pStyle w:val="FootnoteText"/>
        <w:ind w:firstLine="0"/>
      </w:pPr>
      <w:r>
        <w:rPr>
          <w:rStyle w:val="FootnoteReference"/>
        </w:rPr>
        <w:footnoteRef/>
      </w:r>
      <w:r>
        <w:t xml:space="preserve"> İslami konferans teşkilatının tebligat faaliyetlerini uyumlu kılma komitesi üyeler</w:t>
      </w:r>
      <w:r>
        <w:t>i</w:t>
      </w:r>
      <w:r>
        <w:t>nin Ayetullah Hamenei ile yaptığı bir görüşmede, 4. 3. 1377 (25. 5. 1998)</w:t>
      </w:r>
    </w:p>
  </w:footnote>
  <w:footnote w:id="931">
    <w:p w:rsidR="00CA2A3A" w:rsidRDefault="00CA2A3A">
      <w:pPr>
        <w:pStyle w:val="FootnoteText"/>
        <w:ind w:firstLine="0"/>
      </w:pPr>
      <w:r>
        <w:rPr>
          <w:rStyle w:val="FootnoteReference"/>
        </w:rPr>
        <w:footnoteRef/>
      </w:r>
      <w:r>
        <w:t xml:space="preserve"> Neşriyye-i Pertov, 8. 2. 1382 (28. 4. 2003), 176. sayı</w:t>
      </w:r>
    </w:p>
  </w:footnote>
  <w:footnote w:id="932">
    <w:p w:rsidR="00CA2A3A" w:rsidRDefault="00CA2A3A">
      <w:pPr>
        <w:pStyle w:val="FootnoteText"/>
        <w:ind w:firstLine="0"/>
      </w:pPr>
      <w:r>
        <w:rPr>
          <w:rStyle w:val="FootnoteReference"/>
        </w:rPr>
        <w:footnoteRef/>
      </w:r>
      <w:r>
        <w:t xml:space="preserve"> Claus Kinkel (Alman dışişleri eski bakanı), “İslam-i Hemsaye” , Ruzname-i Frank Further, el- Gemaniyye, Cumhuri İslami gazetesi, 30. 11. 1377 (19. 2. 1999) </w:t>
      </w:r>
    </w:p>
  </w:footnote>
  <w:footnote w:id="933">
    <w:p w:rsidR="00CA2A3A" w:rsidRDefault="00CA2A3A">
      <w:pPr>
        <w:pStyle w:val="FootnoteText"/>
        <w:ind w:firstLine="0"/>
      </w:pPr>
      <w:r>
        <w:rPr>
          <w:rStyle w:val="FootnoteReference"/>
        </w:rPr>
        <w:footnoteRef/>
      </w:r>
      <w:r>
        <w:t xml:space="preserve"> Prof. Claus Kinetzner, (Augsburg üniversitesinde ilahiyat temelleri kürsüsü üstadı ve de bir çok kitapların sahibidir. Bu kitapların bazıları şunlardır: Felsefeyi, dini (1988) Bonyad gerayi-i nevin, (1990), Bonyad gerayi-i dini, 1996. Bonyad Gerayi-i dini k</w:t>
      </w:r>
      <w:r>
        <w:t>i</w:t>
      </w:r>
      <w:r>
        <w:t>tabında, Bonyadgerayi-i Dini, s. 11</w:t>
      </w:r>
    </w:p>
  </w:footnote>
  <w:footnote w:id="934">
    <w:p w:rsidR="00CA2A3A" w:rsidRDefault="00CA2A3A">
      <w:pPr>
        <w:pStyle w:val="FootnoteText"/>
        <w:ind w:firstLine="0"/>
      </w:pPr>
      <w:r>
        <w:rPr>
          <w:rStyle w:val="FootnoteReference"/>
        </w:rPr>
        <w:footnoteRef/>
      </w:r>
      <w:r>
        <w:t xml:space="preserve"> Mahname-i İslam ve Garb, (Defter-i Tehkikat-i İslami-i Vezaret-i Umur-i Har</w:t>
      </w:r>
      <w:r>
        <w:t>i</w:t>
      </w:r>
      <w:r>
        <w:t xml:space="preserve">ce, Şubat-Mart sayıları, 1999. a. g. e) </w:t>
      </w:r>
    </w:p>
  </w:footnote>
  <w:footnote w:id="935">
    <w:p w:rsidR="00CA2A3A" w:rsidRDefault="00CA2A3A">
      <w:pPr>
        <w:pStyle w:val="FootnoteText"/>
        <w:ind w:firstLine="0"/>
      </w:pPr>
      <w:r>
        <w:rPr>
          <w:rStyle w:val="FootnoteReference"/>
        </w:rPr>
        <w:footnoteRef/>
      </w:r>
      <w:r>
        <w:t xml:space="preserve"> Roger Dupaski, Sergozeşt-i İslam ve serneveşti insan, Ali Ekber Kesmai’nin te</w:t>
      </w:r>
      <w:r>
        <w:t>r</w:t>
      </w:r>
      <w:r>
        <w:t>cümesi, s. 12 ve 27</w:t>
      </w:r>
    </w:p>
  </w:footnote>
  <w:footnote w:id="936">
    <w:p w:rsidR="00CA2A3A" w:rsidRDefault="00CA2A3A">
      <w:pPr>
        <w:pStyle w:val="FootnoteText"/>
        <w:ind w:firstLine="0"/>
      </w:pPr>
      <w:r>
        <w:rPr>
          <w:rStyle w:val="FootnoteReference"/>
        </w:rPr>
        <w:footnoteRef/>
      </w:r>
      <w:r>
        <w:t xml:space="preserve"> Sahife-i Nur, c. 17. s. 63</w:t>
      </w:r>
    </w:p>
  </w:footnote>
  <w:footnote w:id="937">
    <w:p w:rsidR="00CA2A3A" w:rsidRDefault="00CA2A3A">
      <w:pPr>
        <w:pStyle w:val="FootnoteText"/>
        <w:ind w:firstLine="0"/>
      </w:pPr>
      <w:r>
        <w:rPr>
          <w:rStyle w:val="FootnoteReference"/>
        </w:rPr>
        <w:footnoteRef/>
      </w:r>
      <w:r>
        <w:t xml:space="preserve"> a.g.e, c. 18. s. 169</w:t>
      </w:r>
    </w:p>
  </w:footnote>
  <w:footnote w:id="938">
    <w:p w:rsidR="00CA2A3A" w:rsidRDefault="00CA2A3A">
      <w:pPr>
        <w:pStyle w:val="FootnoteText"/>
        <w:ind w:firstLine="0"/>
      </w:pPr>
      <w:r>
        <w:rPr>
          <w:rStyle w:val="FootnoteReference"/>
        </w:rPr>
        <w:footnoteRef/>
      </w:r>
      <w:r>
        <w:t xml:space="preserve"> a.g.e, c. 18. s. 140</w:t>
      </w:r>
    </w:p>
  </w:footnote>
  <w:footnote w:id="939">
    <w:p w:rsidR="00CA2A3A" w:rsidRDefault="00CA2A3A">
      <w:pPr>
        <w:pStyle w:val="FootnoteText"/>
        <w:ind w:firstLine="0"/>
      </w:pPr>
      <w:r>
        <w:rPr>
          <w:rStyle w:val="FootnoteReference"/>
        </w:rPr>
        <w:footnoteRef/>
      </w:r>
      <w:r>
        <w:t xml:space="preserve"> a.g.e, c. 19. s. 195</w:t>
      </w:r>
    </w:p>
  </w:footnote>
  <w:footnote w:id="940">
    <w:p w:rsidR="00CA2A3A" w:rsidRDefault="00CA2A3A">
      <w:pPr>
        <w:pStyle w:val="FootnoteText"/>
        <w:ind w:firstLine="0"/>
      </w:pPr>
      <w:r>
        <w:rPr>
          <w:rStyle w:val="FootnoteReference"/>
        </w:rPr>
        <w:footnoteRef/>
      </w:r>
      <w:r>
        <w:t xml:space="preserve"> a.g.e, c. 15. s. 200</w:t>
      </w:r>
    </w:p>
  </w:footnote>
  <w:footnote w:id="941">
    <w:p w:rsidR="00CA2A3A" w:rsidRDefault="00CA2A3A">
      <w:pPr>
        <w:pStyle w:val="FootnoteText"/>
        <w:ind w:firstLine="0"/>
      </w:pPr>
      <w:r>
        <w:rPr>
          <w:rStyle w:val="FootnoteReference"/>
        </w:rPr>
        <w:footnoteRef/>
      </w:r>
      <w:r>
        <w:t xml:space="preserve"> a.g.e, c. 20. s. 233</w:t>
      </w:r>
    </w:p>
  </w:footnote>
  <w:footnote w:id="942">
    <w:p w:rsidR="00CA2A3A" w:rsidRDefault="00CA2A3A">
      <w:pPr>
        <w:pStyle w:val="FootnoteText"/>
        <w:ind w:firstLine="0"/>
        <w:rPr>
          <w:lang w:bidi="fa-IR"/>
        </w:rPr>
      </w:pPr>
      <w:r>
        <w:rPr>
          <w:rStyle w:val="FootnoteReference"/>
        </w:rPr>
        <w:footnoteRef/>
      </w:r>
      <w:r>
        <w:t xml:space="preserve"> Cumhuri-i İslami gazetesi, 27. 11. 1372</w:t>
      </w:r>
      <w:r>
        <w:rPr>
          <w:lang w:val="en-US" w:bidi="fa-IR"/>
        </w:rPr>
        <w:t xml:space="preserve"> </w:t>
      </w:r>
      <w:r>
        <w:t xml:space="preserve">(16. 2. 1994) </w:t>
      </w:r>
    </w:p>
  </w:footnote>
  <w:footnote w:id="943">
    <w:p w:rsidR="00CA2A3A" w:rsidRDefault="00CA2A3A">
      <w:pPr>
        <w:pStyle w:val="FootnoteText"/>
        <w:ind w:firstLine="0"/>
      </w:pPr>
      <w:r>
        <w:rPr>
          <w:rStyle w:val="FootnoteReference"/>
        </w:rPr>
        <w:footnoteRef/>
      </w:r>
      <w:r>
        <w:t xml:space="preserve"> Mahname-i Omid-i İnkılab, 222. sayı</w:t>
      </w:r>
    </w:p>
  </w:footnote>
  <w:footnote w:id="944">
    <w:p w:rsidR="00CA2A3A" w:rsidRDefault="00CA2A3A">
      <w:pPr>
        <w:pStyle w:val="FootnoteText"/>
        <w:ind w:firstLine="0"/>
      </w:pPr>
      <w:r>
        <w:rPr>
          <w:rStyle w:val="FootnoteReference"/>
        </w:rPr>
        <w:footnoteRef/>
      </w:r>
      <w:r>
        <w:t xml:space="preserve"> Ya li Sarat dergisi, 25. sayı, 27. 11. 1374 (16. 2. 1996) </w:t>
      </w:r>
    </w:p>
  </w:footnote>
  <w:footnote w:id="945">
    <w:p w:rsidR="00CA2A3A" w:rsidRDefault="00CA2A3A">
      <w:pPr>
        <w:pStyle w:val="FootnoteText"/>
        <w:ind w:firstLine="0"/>
      </w:pPr>
      <w:r>
        <w:rPr>
          <w:rStyle w:val="FootnoteReference"/>
        </w:rPr>
        <w:footnoteRef/>
      </w:r>
      <w:r>
        <w:t xml:space="preserve"> Cumhuri-i İslami gazetesi, 15. 10. 1372 (5. 1. 1994) </w:t>
      </w:r>
    </w:p>
  </w:footnote>
  <w:footnote w:id="946">
    <w:p w:rsidR="00CA2A3A" w:rsidRDefault="00CA2A3A">
      <w:pPr>
        <w:pStyle w:val="FootnoteText"/>
        <w:ind w:firstLine="0"/>
      </w:pPr>
      <w:r>
        <w:rPr>
          <w:rStyle w:val="FootnoteReference"/>
        </w:rPr>
        <w:footnoteRef/>
      </w:r>
      <w:r>
        <w:t xml:space="preserve"> a. g. e 15. 1. 1369 (4. 4. 1990) </w:t>
      </w:r>
    </w:p>
  </w:footnote>
  <w:footnote w:id="947">
    <w:p w:rsidR="00CA2A3A" w:rsidRDefault="00CA2A3A">
      <w:pPr>
        <w:pStyle w:val="FootnoteText"/>
        <w:ind w:firstLine="0"/>
      </w:pPr>
      <w:r>
        <w:rPr>
          <w:rStyle w:val="FootnoteReference"/>
        </w:rPr>
        <w:footnoteRef/>
      </w:r>
      <w:r>
        <w:t xml:space="preserve"> Cumhuri-i İslami gazetesi, 30. 11. 1377 (19. 2. 1999), Cumhuri-i İslami haber </w:t>
      </w:r>
      <w:r>
        <w:t>a</w:t>
      </w:r>
      <w:r>
        <w:t>jansından naklen, İslam-i Hemsaye makalesi, Frankfurther L. Gemaniyye adlı A</w:t>
      </w:r>
      <w:r>
        <w:t>l</w:t>
      </w:r>
      <w:r>
        <w:t>man gaz</w:t>
      </w:r>
      <w:r>
        <w:t>e</w:t>
      </w:r>
      <w:r>
        <w:t>tesi</w:t>
      </w:r>
    </w:p>
  </w:footnote>
  <w:footnote w:id="948">
    <w:p w:rsidR="00CA2A3A" w:rsidRDefault="00CA2A3A">
      <w:pPr>
        <w:pStyle w:val="FootnoteText"/>
        <w:ind w:firstLine="0"/>
      </w:pPr>
      <w:r>
        <w:rPr>
          <w:rStyle w:val="FootnoteReference"/>
        </w:rPr>
        <w:footnoteRef/>
      </w:r>
      <w:r>
        <w:t xml:space="preserve"> Cumhuri-i İslami gazetesi, 9. 6. 1372 (31. 8. 1993) </w:t>
      </w:r>
    </w:p>
  </w:footnote>
  <w:footnote w:id="949">
    <w:p w:rsidR="00CA2A3A" w:rsidRDefault="00CA2A3A">
      <w:pPr>
        <w:pStyle w:val="FootnoteText"/>
        <w:ind w:firstLine="0"/>
      </w:pPr>
      <w:r>
        <w:rPr>
          <w:rStyle w:val="FootnoteReference"/>
        </w:rPr>
        <w:footnoteRef/>
      </w:r>
      <w:r>
        <w:t xml:space="preserve"> İslami konferans teşkilatının tebliğ faaliyetlerini uyarlama komitesi üyelerinin Ayetullah Hamenei ila yaptığı bir görüşme, 4. 3. 1377 (25. 5. 1998) </w:t>
      </w:r>
    </w:p>
  </w:footnote>
  <w:footnote w:id="950">
    <w:p w:rsidR="00CA2A3A" w:rsidRDefault="00CA2A3A">
      <w:pPr>
        <w:pStyle w:val="FootnoteText"/>
        <w:ind w:firstLine="0"/>
      </w:pPr>
      <w:r>
        <w:rPr>
          <w:rStyle w:val="FootnoteReference"/>
        </w:rPr>
        <w:footnoteRef/>
      </w:r>
      <w:r>
        <w:t xml:space="preserve"> Kelime-i Danişju, 16. sayı, Haziran 1996</w:t>
      </w:r>
    </w:p>
  </w:footnote>
  <w:footnote w:id="951">
    <w:p w:rsidR="00CA2A3A" w:rsidRDefault="00CA2A3A">
      <w:pPr>
        <w:pStyle w:val="FootnoteText"/>
        <w:ind w:firstLine="0"/>
      </w:pPr>
      <w:r>
        <w:rPr>
          <w:rStyle w:val="FootnoteReference"/>
        </w:rPr>
        <w:footnoteRef/>
      </w:r>
      <w:r>
        <w:t xml:space="preserve"> Keyhan-i Hevai, 25. 4. 1476 (16. 7. 1997) </w:t>
      </w:r>
    </w:p>
  </w:footnote>
  <w:footnote w:id="952">
    <w:p w:rsidR="00CA2A3A" w:rsidRDefault="00CA2A3A">
      <w:pPr>
        <w:pStyle w:val="FootnoteText"/>
        <w:ind w:firstLine="0"/>
      </w:pPr>
      <w:r>
        <w:rPr>
          <w:rStyle w:val="FootnoteReference"/>
        </w:rPr>
        <w:footnoteRef/>
      </w:r>
      <w:r>
        <w:t xml:space="preserve"> Feslname-i Huzur, 22. sayı, 1997 kışı</w:t>
      </w:r>
    </w:p>
  </w:footnote>
  <w:footnote w:id="953">
    <w:p w:rsidR="00CA2A3A" w:rsidRDefault="00CA2A3A">
      <w:pPr>
        <w:pStyle w:val="FootnoteText"/>
        <w:ind w:firstLine="0"/>
      </w:pPr>
      <w:r>
        <w:rPr>
          <w:rStyle w:val="FootnoteReference"/>
        </w:rPr>
        <w:footnoteRef/>
      </w:r>
      <w:r>
        <w:t xml:space="preserve"> Yeni Şafak gazetesi, Türkiye baskısı, 21. 9. 1380 (12. 12. 2001) ve Mahame-i Garb der ainei ferheng, Şubat 2002. 16. sayı</w:t>
      </w:r>
    </w:p>
  </w:footnote>
  <w:footnote w:id="954">
    <w:p w:rsidR="00CA2A3A" w:rsidRDefault="00CA2A3A">
      <w:pPr>
        <w:pStyle w:val="FootnoteText"/>
        <w:ind w:firstLine="0"/>
      </w:pPr>
      <w:r>
        <w:rPr>
          <w:rStyle w:val="FootnoteReference"/>
        </w:rPr>
        <w:footnoteRef/>
      </w:r>
      <w:r>
        <w:t xml:space="preserve"> Charles Cravet Hommer, Meşhur Amerikan gazetecisi ve şahinler kanadının se</w:t>
      </w:r>
      <w:r>
        <w:t>ç</w:t>
      </w:r>
      <w:r>
        <w:t>kinl</w:t>
      </w:r>
      <w:r>
        <w:t>e</w:t>
      </w:r>
      <w:r>
        <w:t>rinden, name-i ferheng, 1995 son bahar sayısı, s. 181</w:t>
      </w:r>
    </w:p>
  </w:footnote>
  <w:footnote w:id="955">
    <w:p w:rsidR="00CA2A3A" w:rsidRDefault="00CA2A3A">
      <w:pPr>
        <w:pStyle w:val="FootnoteText"/>
        <w:ind w:firstLine="0"/>
      </w:pPr>
      <w:r>
        <w:rPr>
          <w:rStyle w:val="FootnoteReference"/>
        </w:rPr>
        <w:footnoteRef/>
      </w:r>
      <w:r>
        <w:t xml:space="preserve"> Sahife-i Nur, c. 15. s. 223</w:t>
      </w:r>
    </w:p>
  </w:footnote>
  <w:footnote w:id="956">
    <w:p w:rsidR="00CA2A3A" w:rsidRDefault="00CA2A3A">
      <w:pPr>
        <w:pStyle w:val="FootnoteText"/>
        <w:ind w:firstLine="0"/>
      </w:pPr>
      <w:r>
        <w:rPr>
          <w:rStyle w:val="FootnoteReference"/>
        </w:rPr>
        <w:footnoteRef/>
      </w:r>
      <w:r>
        <w:t xml:space="preserve"> Öğrencilerin İslami encümenler birliğinin yıllık toplantısına, Ayetullah Hamenei’nin gönderdiği mesaj, 6. 2. 1374 (26. 4. 1995)</w:t>
      </w:r>
    </w:p>
  </w:footnote>
  <w:footnote w:id="957">
    <w:p w:rsidR="00CA2A3A" w:rsidRDefault="00CA2A3A">
      <w:pPr>
        <w:pStyle w:val="FootnoteText"/>
        <w:ind w:firstLine="0"/>
      </w:pPr>
      <w:r>
        <w:rPr>
          <w:rStyle w:val="FootnoteReference"/>
        </w:rPr>
        <w:footnoteRef/>
      </w:r>
      <w:r>
        <w:t xml:space="preserve"> Dışişleri bakanı ve İran İslam Cumhuriyeti yurt dışındaki temsilcilerinin Ayetullah Hamenei ile yaptığı bir görüşme, 25. 5. 1378 (16. 8. 1999) </w:t>
      </w:r>
    </w:p>
  </w:footnote>
  <w:footnote w:id="958">
    <w:p w:rsidR="00CA2A3A" w:rsidRDefault="00CA2A3A">
      <w:pPr>
        <w:pStyle w:val="FootnoteText"/>
        <w:ind w:firstLine="0"/>
      </w:pPr>
      <w:r>
        <w:rPr>
          <w:rStyle w:val="FootnoteReference"/>
        </w:rPr>
        <w:footnoteRef/>
      </w:r>
      <w:r>
        <w:t xml:space="preserve"> Bosna hersek saraya üniversitesi üstadı, Dr. Hili Nimarelia, Keyhan gazetesi, Bo</w:t>
      </w:r>
      <w:r>
        <w:t>s</w:t>
      </w:r>
      <w:r>
        <w:t xml:space="preserve">na özel sayısı, 16. 7. 1371 (8. 10. 1982) </w:t>
      </w:r>
    </w:p>
  </w:footnote>
  <w:footnote w:id="959">
    <w:p w:rsidR="00CA2A3A" w:rsidRDefault="00CA2A3A">
      <w:pPr>
        <w:pStyle w:val="FootnoteText"/>
        <w:ind w:firstLine="0"/>
      </w:pPr>
      <w:r>
        <w:rPr>
          <w:rStyle w:val="FootnoteReference"/>
        </w:rPr>
        <w:footnoteRef/>
      </w:r>
      <w:r>
        <w:t xml:space="preserve"> Prof. Hamit Mevlana, Basın eğitim merkezinde yaptığı bir konuşma, Risalet gaz</w:t>
      </w:r>
      <w:r>
        <w:t>e</w:t>
      </w:r>
      <w:r>
        <w:t xml:space="preserve">tesi, 10. 11. 1370 (30. 1. 1992) </w:t>
      </w:r>
    </w:p>
  </w:footnote>
  <w:footnote w:id="960">
    <w:p w:rsidR="00CA2A3A" w:rsidRDefault="00CA2A3A">
      <w:pPr>
        <w:pStyle w:val="FootnoteText"/>
        <w:ind w:firstLine="0"/>
      </w:pPr>
      <w:r>
        <w:rPr>
          <w:rStyle w:val="FootnoteReference"/>
        </w:rPr>
        <w:footnoteRef/>
      </w:r>
      <w:r>
        <w:t xml:space="preserve"> Keyhan-i Ferhengi, Mayıs 1984</w:t>
      </w:r>
    </w:p>
  </w:footnote>
  <w:footnote w:id="961">
    <w:p w:rsidR="00CA2A3A" w:rsidRDefault="00CA2A3A">
      <w:pPr>
        <w:pStyle w:val="FootnoteText"/>
        <w:ind w:firstLine="0"/>
      </w:pPr>
      <w:r>
        <w:rPr>
          <w:rStyle w:val="FootnoteReference"/>
        </w:rPr>
        <w:footnoteRef/>
      </w:r>
      <w:r>
        <w:t xml:space="preserve"> Mahname-i İslam ve garb, Defter-i tahkikati İslami ve vezareti umur-i har</w:t>
      </w:r>
      <w:r>
        <w:t>i</w:t>
      </w:r>
      <w:r>
        <w:t>ce, Prof. Muhammed Hüseyin Hüda ile yapılan bir söyleşi</w:t>
      </w:r>
    </w:p>
  </w:footnote>
  <w:footnote w:id="962">
    <w:p w:rsidR="00CA2A3A" w:rsidRDefault="00CA2A3A">
      <w:pPr>
        <w:pStyle w:val="FootnoteText"/>
        <w:ind w:firstLine="0"/>
      </w:pPr>
      <w:r>
        <w:rPr>
          <w:rStyle w:val="FootnoteReference"/>
        </w:rPr>
        <w:footnoteRef/>
      </w:r>
      <w:r>
        <w:t xml:space="preserve"> Mahname-i Omid-i İnkılab, 222. sayı</w:t>
      </w:r>
    </w:p>
  </w:footnote>
  <w:footnote w:id="963">
    <w:p w:rsidR="00CA2A3A" w:rsidRDefault="00CA2A3A">
      <w:pPr>
        <w:pStyle w:val="FootnoteText"/>
        <w:ind w:firstLine="0"/>
      </w:pPr>
      <w:r>
        <w:rPr>
          <w:rStyle w:val="FootnoteReference"/>
        </w:rPr>
        <w:footnoteRef/>
      </w:r>
      <w:r>
        <w:t xml:space="preserve"> Mahname-i Şahit, Aralık, 1990. s. 23</w:t>
      </w:r>
    </w:p>
  </w:footnote>
  <w:footnote w:id="964">
    <w:p w:rsidR="00CA2A3A" w:rsidRDefault="00CA2A3A">
      <w:pPr>
        <w:pStyle w:val="FootnoteText"/>
        <w:ind w:firstLine="0"/>
      </w:pPr>
      <w:r>
        <w:rPr>
          <w:rStyle w:val="FootnoteReference"/>
        </w:rPr>
        <w:footnoteRef/>
      </w:r>
      <w:r>
        <w:t xml:space="preserve"> Kelim Sıddıki, Nehzethaye İslami ve İnkılab-i İslami İran, Seyyid Hadi Hüsrevşahi’nin çevirisi, s. 193</w:t>
      </w:r>
    </w:p>
  </w:footnote>
  <w:footnote w:id="965">
    <w:p w:rsidR="00CA2A3A" w:rsidRDefault="00CA2A3A">
      <w:pPr>
        <w:pStyle w:val="FootnoteText"/>
        <w:ind w:firstLine="0"/>
      </w:pPr>
      <w:r>
        <w:rPr>
          <w:rStyle w:val="FootnoteReference"/>
        </w:rPr>
        <w:footnoteRef/>
      </w:r>
      <w:r>
        <w:t xml:space="preserve"> Firuz Devlet Abadi, Dış işleri bakanı müşaviri, Feslname-i Huzur, 1995 yazı, 12. sayı, s. 54 ve 57</w:t>
      </w:r>
    </w:p>
  </w:footnote>
  <w:footnote w:id="966">
    <w:p w:rsidR="00CA2A3A" w:rsidRDefault="00CA2A3A">
      <w:pPr>
        <w:pStyle w:val="FootnoteText"/>
        <w:ind w:firstLine="0"/>
      </w:pPr>
      <w:r>
        <w:rPr>
          <w:rStyle w:val="FootnoteReference"/>
        </w:rPr>
        <w:footnoteRef/>
      </w:r>
      <w:r>
        <w:t xml:space="preserve"> a.g.e, </w:t>
      </w:r>
    </w:p>
  </w:footnote>
  <w:footnote w:id="967">
    <w:p w:rsidR="00CA2A3A" w:rsidRDefault="00CA2A3A">
      <w:pPr>
        <w:pStyle w:val="FootnoteText"/>
        <w:ind w:firstLine="0"/>
      </w:pPr>
      <w:r>
        <w:rPr>
          <w:rStyle w:val="FootnoteReference"/>
        </w:rPr>
        <w:footnoteRef/>
      </w:r>
      <w:r>
        <w:t xml:space="preserve"> a.g.e, </w:t>
      </w:r>
    </w:p>
  </w:footnote>
  <w:footnote w:id="968">
    <w:p w:rsidR="00CA2A3A" w:rsidRDefault="00CA2A3A">
      <w:pPr>
        <w:pStyle w:val="FootnoteText"/>
        <w:ind w:firstLine="0"/>
      </w:pPr>
      <w:r>
        <w:rPr>
          <w:rStyle w:val="FootnoteReference"/>
        </w:rPr>
        <w:footnoteRef/>
      </w:r>
      <w:r>
        <w:t xml:space="preserve"> Dr. Hikmetullah Salihi, Keyhan-i Ferhengi, 9. yıl, Ocak 1992</w:t>
      </w:r>
    </w:p>
  </w:footnote>
  <w:footnote w:id="969">
    <w:p w:rsidR="00CA2A3A" w:rsidRDefault="00CA2A3A">
      <w:pPr>
        <w:pStyle w:val="FootnoteText"/>
        <w:ind w:firstLine="0"/>
      </w:pPr>
      <w:r>
        <w:rPr>
          <w:rStyle w:val="FootnoteReference"/>
        </w:rPr>
        <w:footnoteRef/>
      </w:r>
      <w:r>
        <w:t xml:space="preserve"> Kelim Sıddıki, Nehzeti İslami ve İnkılabi İslami-i İran, Seyyid Hadi Hüsrevşahinin tercümesi, s. 193 ve 37</w:t>
      </w:r>
    </w:p>
  </w:footnote>
  <w:footnote w:id="970">
    <w:p w:rsidR="00CA2A3A" w:rsidRDefault="00CA2A3A">
      <w:pPr>
        <w:pStyle w:val="FootnoteText"/>
        <w:ind w:firstLine="0"/>
      </w:pPr>
      <w:r>
        <w:rPr>
          <w:rStyle w:val="FootnoteReference"/>
        </w:rPr>
        <w:footnoteRef/>
      </w:r>
      <w:r>
        <w:t xml:space="preserve"> a.g.e, s. 37 ve 193</w:t>
      </w:r>
    </w:p>
  </w:footnote>
  <w:footnote w:id="971">
    <w:p w:rsidR="00CA2A3A" w:rsidRDefault="00CA2A3A">
      <w:pPr>
        <w:pStyle w:val="FootnoteText"/>
        <w:ind w:firstLine="0"/>
      </w:pPr>
      <w:r>
        <w:rPr>
          <w:rStyle w:val="FootnoteReference"/>
        </w:rPr>
        <w:footnoteRef/>
      </w:r>
      <w:r>
        <w:t xml:space="preserve"> Fundamentalism kelimesi, bir mektep veya ideolojinin kendi temel ilkeler</w:t>
      </w:r>
      <w:r>
        <w:t>i</w:t>
      </w:r>
      <w:r>
        <w:t>ne (foundation) geri dönüşünü ifade etmektedir. Tarihsel olarak fundamentalizm kel</w:t>
      </w:r>
      <w:r>
        <w:t>i</w:t>
      </w:r>
      <w:r>
        <w:t xml:space="preserve">mesi Amerika’da ortaya çıkmıştır. Bu kavram ilk defa, 1920 ve 1930 yıllarında </w:t>
      </w:r>
      <w:r>
        <w:t>A</w:t>
      </w:r>
      <w:r>
        <w:t>merikan Pr</w:t>
      </w:r>
      <w:r>
        <w:t>o</w:t>
      </w:r>
      <w:r>
        <w:t>testanlarının itiraz hareketlerini nitelendirmek için kullanılmıştır. ”</w:t>
      </w:r>
    </w:p>
  </w:footnote>
  <w:footnote w:id="972">
    <w:p w:rsidR="00CA2A3A" w:rsidRDefault="00CA2A3A">
      <w:pPr>
        <w:pStyle w:val="FootnoteText"/>
        <w:ind w:firstLine="0"/>
      </w:pPr>
      <w:r>
        <w:rPr>
          <w:rStyle w:val="FootnoteReference"/>
        </w:rPr>
        <w:footnoteRef/>
      </w:r>
      <w:r>
        <w:t xml:space="preserve"> 1992 yılında (papanın hakimiyetindeyken 1970 yılında, Roma şehrinin işgali</w:t>
      </w:r>
      <w:r>
        <w:t>n</w:t>
      </w:r>
      <w:r>
        <w:t>den sonra) “Lateranensi” olarak bilinen bu anlaşma, Vatikan ile İtalya padişahı arasında imzalanmıştır ve de bu anlaşmayı Mussolini ve Cardinal Gasparri imzal</w:t>
      </w:r>
      <w:r>
        <w:t>a</w:t>
      </w:r>
      <w:r>
        <w:t>mıştır. Bu esas üzere, İtalya devleti tarafından Vatikan’ın resmen bağımsız bir ülke olarak t</w:t>
      </w:r>
      <w:r>
        <w:t>a</w:t>
      </w:r>
      <w:r>
        <w:t>nınmasına, kilisenin faaliyetlerinin özgür bırakılmasına ve kilise makamlarının d</w:t>
      </w:r>
      <w:r>
        <w:t>o</w:t>
      </w:r>
      <w:r>
        <w:t xml:space="preserve">kunulmazlığına karşılık, kilise de siyasete karışmayacağına dair söz vermiştir. </w:t>
      </w:r>
    </w:p>
  </w:footnote>
  <w:footnote w:id="973">
    <w:p w:rsidR="00CA2A3A" w:rsidRDefault="00CA2A3A">
      <w:pPr>
        <w:pStyle w:val="FootnoteText"/>
        <w:ind w:firstLine="0"/>
      </w:pPr>
      <w:r>
        <w:rPr>
          <w:rStyle w:val="FootnoteReference"/>
        </w:rPr>
        <w:footnoteRef/>
      </w:r>
      <w:r>
        <w:t xml:space="preserve"> İran İslam Cumhuriyeti’nin Vatikan’daki elçiliğiden verilen raporun bir bölümü, Mahname-i Garb der aine-i ferheng, (sazuman-i ferheng ve irtibatati islami), 2. yıl, Haziran 2001 </w:t>
      </w:r>
    </w:p>
  </w:footnote>
  <w:footnote w:id="974">
    <w:p w:rsidR="00CA2A3A" w:rsidRDefault="00CA2A3A">
      <w:pPr>
        <w:pStyle w:val="FootnoteText"/>
        <w:ind w:firstLine="0"/>
      </w:pPr>
      <w:r>
        <w:rPr>
          <w:rStyle w:val="FootnoteReference"/>
        </w:rPr>
        <w:footnoteRef/>
      </w:r>
      <w:r>
        <w:t xml:space="preserve"> Keyhan gazetesi, 20. 1. 1376 (9. 4. 1997) </w:t>
      </w:r>
    </w:p>
  </w:footnote>
  <w:footnote w:id="975">
    <w:p w:rsidR="00CA2A3A" w:rsidRDefault="00CA2A3A">
      <w:pPr>
        <w:pStyle w:val="FootnoteText"/>
        <w:ind w:firstLine="0"/>
      </w:pPr>
      <w:r>
        <w:rPr>
          <w:rStyle w:val="FootnoteReference"/>
        </w:rPr>
        <w:footnoteRef/>
      </w:r>
      <w:r>
        <w:t xml:space="preserve"> Mecelle-i Beyan, İnkılab-i İslami der garb makalesi, Haziran 1991</w:t>
      </w:r>
    </w:p>
  </w:footnote>
  <w:footnote w:id="976">
    <w:p w:rsidR="00CA2A3A" w:rsidRDefault="00CA2A3A">
      <w:pPr>
        <w:pStyle w:val="FootnoteText"/>
        <w:ind w:firstLine="0"/>
      </w:pPr>
      <w:r>
        <w:rPr>
          <w:rStyle w:val="FootnoteReference"/>
        </w:rPr>
        <w:footnoteRef/>
      </w:r>
      <w:r>
        <w:t xml:space="preserve"> Dr. Gıyasuddin Sıddiki, İngiliz Müslümanlar parlamento başkanı, Feslname-i h</w:t>
      </w:r>
      <w:r>
        <w:t>u</w:t>
      </w:r>
      <w:r>
        <w:t>zur, 1995 son baharı, 17. sayı, s. 18 ve 19. Bu konuda, İmam Humeyni’nin, Hırist</w:t>
      </w:r>
      <w:r>
        <w:t>i</w:t>
      </w:r>
      <w:r>
        <w:t>yanların dini hayatının yenilenmesindeki rolü hakkında daha fazla bilgi almak için bu kitabın, “Müslüman düşünürlerin, İmam Humeyni’nin (Allah’ın rahmeti üzerine olsun) çağı hakkındaki görüşleri” hakkındaki bölümüne ve de “Batının ahlaki çök</w:t>
      </w:r>
      <w:r>
        <w:t>ü</w:t>
      </w:r>
      <w:r>
        <w:t>şü ve batılıların dini yön</w:t>
      </w:r>
      <w:r>
        <w:t>e</w:t>
      </w:r>
      <w:r>
        <w:t xml:space="preserve">lişleri” bölümüne müracaat ediniz. </w:t>
      </w:r>
    </w:p>
  </w:footnote>
  <w:footnote w:id="977">
    <w:p w:rsidR="00CA2A3A" w:rsidRDefault="00CA2A3A">
      <w:pPr>
        <w:pStyle w:val="FootnoteText"/>
        <w:ind w:firstLine="0"/>
      </w:pPr>
      <w:r>
        <w:rPr>
          <w:rStyle w:val="FootnoteReference"/>
        </w:rPr>
        <w:footnoteRef/>
      </w:r>
      <w:r>
        <w:t xml:space="preserve"> Cumhuri İslami gazetesi, 17. 3. 1373 (7. 6. 1994)</w:t>
      </w:r>
    </w:p>
  </w:footnote>
  <w:footnote w:id="978">
    <w:p w:rsidR="00CA2A3A" w:rsidRDefault="00CA2A3A">
      <w:pPr>
        <w:pStyle w:val="FootnoteText"/>
        <w:ind w:firstLine="0"/>
      </w:pPr>
      <w:r>
        <w:rPr>
          <w:rStyle w:val="FootnoteReference"/>
        </w:rPr>
        <w:footnoteRef/>
      </w:r>
      <w:r>
        <w:t xml:space="preserve"> Mahname-i Sob, s. 70. Haziran, 1999</w:t>
      </w:r>
    </w:p>
  </w:footnote>
  <w:footnote w:id="979">
    <w:p w:rsidR="00CA2A3A" w:rsidRDefault="00CA2A3A">
      <w:pPr>
        <w:pStyle w:val="FootnoteText"/>
        <w:ind w:firstLine="0"/>
      </w:pPr>
      <w:r>
        <w:rPr>
          <w:rStyle w:val="FootnoteReference"/>
        </w:rPr>
        <w:footnoteRef/>
      </w:r>
      <w:r>
        <w:t xml:space="preserve"> Cumhuri İslami gazetesi, 30. 8. 1371 (21. 11. 1992) </w:t>
      </w:r>
    </w:p>
  </w:footnote>
  <w:footnote w:id="980">
    <w:p w:rsidR="00CA2A3A" w:rsidRDefault="00CA2A3A">
      <w:pPr>
        <w:pStyle w:val="FootnoteText"/>
        <w:ind w:firstLine="0"/>
      </w:pPr>
      <w:r>
        <w:rPr>
          <w:rStyle w:val="FootnoteReference"/>
        </w:rPr>
        <w:footnoteRef/>
      </w:r>
      <w:r>
        <w:t xml:space="preserve"> a.g.e, 26. 11. 1368 (15. 2. 1990) </w:t>
      </w:r>
    </w:p>
  </w:footnote>
  <w:footnote w:id="981">
    <w:p w:rsidR="00CA2A3A" w:rsidRDefault="00CA2A3A">
      <w:pPr>
        <w:pStyle w:val="FootnoteText"/>
        <w:ind w:firstLine="0"/>
      </w:pPr>
      <w:r>
        <w:rPr>
          <w:rStyle w:val="FootnoteReference"/>
        </w:rPr>
        <w:footnoteRef/>
      </w:r>
      <w:r>
        <w:t xml:space="preserve"> Mecellei İlmi ve pejuheşi marifet, 23. sayı</w:t>
      </w:r>
    </w:p>
  </w:footnote>
  <w:footnote w:id="982">
    <w:p w:rsidR="00CA2A3A" w:rsidRDefault="00CA2A3A">
      <w:pPr>
        <w:pStyle w:val="FootnoteText"/>
        <w:ind w:firstLine="0"/>
      </w:pPr>
      <w:r>
        <w:rPr>
          <w:rStyle w:val="FootnoteReference"/>
        </w:rPr>
        <w:footnoteRef/>
      </w:r>
      <w:r>
        <w:t xml:space="preserve"> Dışişleri bakanı ve İslam Cumhuriyeti’nin yurt dışındaki siyasi temsilcilerinin Ayetullah Hamenei ile yaptığı bir görüşme, 25. 5. 1378 (16. 8. 1999) </w:t>
      </w:r>
    </w:p>
  </w:footnote>
  <w:footnote w:id="983">
    <w:p w:rsidR="00CA2A3A" w:rsidRDefault="00CA2A3A">
      <w:pPr>
        <w:pStyle w:val="FootnoteText"/>
        <w:ind w:firstLine="0"/>
      </w:pPr>
      <w:r>
        <w:rPr>
          <w:rStyle w:val="FootnoteReference"/>
        </w:rPr>
        <w:footnoteRef/>
      </w:r>
      <w:r>
        <w:t xml:space="preserve"> İran Devrim muhafızlarının Ayetullah Hamenei ile yaptığı bir görüşme, 2. 9. 1377 (23. 11. 1998) </w:t>
      </w:r>
    </w:p>
  </w:footnote>
  <w:footnote w:id="984">
    <w:p w:rsidR="00CA2A3A" w:rsidRDefault="00CA2A3A">
      <w:pPr>
        <w:pStyle w:val="FootnoteText"/>
        <w:ind w:firstLine="0"/>
      </w:pPr>
      <w:r>
        <w:rPr>
          <w:rStyle w:val="FootnoteReference"/>
        </w:rPr>
        <w:footnoteRef/>
      </w:r>
      <w:r>
        <w:t xml:space="preserve"> Keyhan gazetesi, 26. 1. 1376 (15. 4. 1997) </w:t>
      </w:r>
    </w:p>
  </w:footnote>
  <w:footnote w:id="985">
    <w:p w:rsidR="00CA2A3A" w:rsidRDefault="00CA2A3A">
      <w:pPr>
        <w:pStyle w:val="FootnoteText"/>
        <w:ind w:firstLine="0"/>
      </w:pPr>
      <w:r>
        <w:rPr>
          <w:rStyle w:val="FootnoteReference"/>
        </w:rPr>
        <w:footnoteRef/>
      </w:r>
      <w:r>
        <w:t xml:space="preserve"> a.g.e, Bosna Hersek özel sayısı, 16. 7. 1371 (8. 10. 1992) </w:t>
      </w:r>
    </w:p>
  </w:footnote>
  <w:footnote w:id="986">
    <w:p w:rsidR="00CA2A3A" w:rsidRDefault="00CA2A3A">
      <w:pPr>
        <w:pStyle w:val="FootnoteText"/>
        <w:ind w:firstLine="0"/>
      </w:pPr>
      <w:r>
        <w:rPr>
          <w:rStyle w:val="FootnoteReference"/>
        </w:rPr>
        <w:footnoteRef/>
      </w:r>
      <w:r>
        <w:t xml:space="preserve"> Carlos Sagubia, (İspanyol düşünürü), Bu düşünürün doktora tezi, Molla Sadra Şirazi’nin tefekkürü ve de batıdaki görünümü ile ilgilidir, mahname-i garb, der Aine-i Ferheng, sazumani ferheng ve irtibatati İslami, 5. sayı, Mart, 2000. s. 6</w:t>
      </w:r>
    </w:p>
  </w:footnote>
  <w:footnote w:id="987">
    <w:p w:rsidR="00CA2A3A" w:rsidRDefault="00CA2A3A">
      <w:pPr>
        <w:pStyle w:val="FootnoteText"/>
        <w:ind w:firstLine="0"/>
      </w:pPr>
      <w:r>
        <w:rPr>
          <w:rStyle w:val="FootnoteReference"/>
        </w:rPr>
        <w:footnoteRef/>
      </w:r>
      <w:r>
        <w:t xml:space="preserve"> Menuçehr debir siyasi, Der garb çe migozered, s. 230. İsveç Radyosunun yayıml</w:t>
      </w:r>
      <w:r>
        <w:t>a</w:t>
      </w:r>
      <w:r>
        <w:t>dığı bir rapordan naklen</w:t>
      </w:r>
    </w:p>
  </w:footnote>
  <w:footnote w:id="988">
    <w:p w:rsidR="00CA2A3A" w:rsidRDefault="00CA2A3A">
      <w:pPr>
        <w:pStyle w:val="FootnoteText"/>
        <w:ind w:firstLine="0"/>
      </w:pPr>
      <w:r>
        <w:rPr>
          <w:rStyle w:val="FootnoteReference"/>
        </w:rPr>
        <w:footnoteRef/>
      </w:r>
      <w:r>
        <w:t xml:space="preserve"> Hasan es- Said, İslam ve Garb, Şakir Kesai’nin çevirisi, s. 15 ve 19</w:t>
      </w:r>
    </w:p>
  </w:footnote>
  <w:footnote w:id="989">
    <w:p w:rsidR="00CA2A3A" w:rsidRDefault="00CA2A3A">
      <w:pPr>
        <w:pStyle w:val="FootnoteText"/>
        <w:ind w:firstLine="0"/>
      </w:pPr>
      <w:r>
        <w:rPr>
          <w:rStyle w:val="FootnoteReference"/>
        </w:rPr>
        <w:footnoteRef/>
      </w:r>
      <w:r>
        <w:t xml:space="preserve"> Mahname-i hidayet, Muavenet-i Siyasi-i Niruyi Mukavemet-i Besic, 17. sayı, Ar</w:t>
      </w:r>
      <w:r>
        <w:t>a</w:t>
      </w:r>
      <w:r>
        <w:t>lık 2002</w:t>
      </w:r>
    </w:p>
  </w:footnote>
  <w:footnote w:id="990">
    <w:p w:rsidR="00CA2A3A" w:rsidRDefault="00CA2A3A">
      <w:pPr>
        <w:pStyle w:val="FootnoteText"/>
        <w:ind w:firstLine="0"/>
      </w:pPr>
      <w:r>
        <w:rPr>
          <w:rStyle w:val="FootnoteReference"/>
        </w:rPr>
        <w:footnoteRef/>
      </w:r>
      <w:r>
        <w:t xml:space="preserve"> Jewish Institute of National Security Affairs (JINSA) </w:t>
      </w:r>
    </w:p>
  </w:footnote>
  <w:footnote w:id="991">
    <w:p w:rsidR="00CA2A3A" w:rsidRDefault="00CA2A3A">
      <w:pPr>
        <w:pStyle w:val="FootnoteText"/>
        <w:ind w:firstLine="0"/>
      </w:pPr>
      <w:r>
        <w:rPr>
          <w:rStyle w:val="FootnoteReference"/>
        </w:rPr>
        <w:footnoteRef/>
      </w:r>
      <w:r>
        <w:t xml:space="preserve"> Mahname-i Hidayet, a.g.e, </w:t>
      </w:r>
    </w:p>
  </w:footnote>
  <w:footnote w:id="992">
    <w:p w:rsidR="00CA2A3A" w:rsidRDefault="00CA2A3A">
      <w:pPr>
        <w:pStyle w:val="FootnoteText"/>
        <w:ind w:firstLine="0"/>
      </w:pPr>
      <w:r>
        <w:rPr>
          <w:rStyle w:val="FootnoteReference"/>
        </w:rPr>
        <w:footnoteRef/>
      </w:r>
      <w:r>
        <w:t xml:space="preserve"> Mahname-i Şahit, Aralık, 1990. s. 23</w:t>
      </w:r>
    </w:p>
  </w:footnote>
  <w:footnote w:id="993">
    <w:p w:rsidR="00CA2A3A" w:rsidRDefault="00CA2A3A">
      <w:pPr>
        <w:pStyle w:val="FootnoteText"/>
        <w:ind w:firstLine="0"/>
      </w:pPr>
      <w:r>
        <w:rPr>
          <w:rStyle w:val="FootnoteReference"/>
        </w:rPr>
        <w:footnoteRef/>
      </w:r>
      <w:r>
        <w:t xml:space="preserve"> Herbert Hilringhas, Jihan-i İslam kitabı (die welt des Islam) 1989. İsviçre Durnakh baskısı, İttilaat gazetesi, 5. 4. 1373 (26. 6. 1994)</w:t>
      </w:r>
    </w:p>
  </w:footnote>
  <w:footnote w:id="994">
    <w:p w:rsidR="00CA2A3A" w:rsidRDefault="00CA2A3A">
      <w:pPr>
        <w:pStyle w:val="FootnoteText"/>
        <w:ind w:firstLine="0"/>
      </w:pPr>
      <w:r>
        <w:rPr>
          <w:rStyle w:val="FootnoteReference"/>
        </w:rPr>
        <w:footnoteRef/>
      </w:r>
      <w:r>
        <w:t xml:space="preserve"> Mahname-i Ehl-i Beyt, Cemad’il- Ula, Londra baskısı</w:t>
      </w:r>
    </w:p>
  </w:footnote>
  <w:footnote w:id="995">
    <w:p w:rsidR="00CA2A3A" w:rsidRDefault="00CA2A3A">
      <w:pPr>
        <w:pStyle w:val="FootnoteText"/>
        <w:ind w:firstLine="0"/>
      </w:pPr>
      <w:r>
        <w:rPr>
          <w:rStyle w:val="FootnoteReference"/>
        </w:rPr>
        <w:footnoteRef/>
      </w:r>
      <w:r>
        <w:t xml:space="preserve"> Mecelle-i October, Mısır baskısı, Mahname-i Sobh, 28. 2. 1375 (18. 5. 1996)</w:t>
      </w:r>
    </w:p>
  </w:footnote>
  <w:footnote w:id="996">
    <w:p w:rsidR="00CA2A3A" w:rsidRDefault="00CA2A3A">
      <w:pPr>
        <w:pStyle w:val="FootnoteText"/>
        <w:ind w:firstLine="0"/>
      </w:pPr>
      <w:r>
        <w:rPr>
          <w:rStyle w:val="FootnoteReference"/>
        </w:rPr>
        <w:footnoteRef/>
      </w:r>
      <w:r>
        <w:t xml:space="preserve"> Cumhuri-i İslami gazetesi, 2. 8. 1371. Bosna Sırplarının önderi, Avusturya Day Presse gazetesiyle yaptığı bir söyleşide açık bir şekilde şöyle demiştir: “Bizim Mü</w:t>
      </w:r>
      <w:r>
        <w:t>s</w:t>
      </w:r>
      <w:r>
        <w:t xml:space="preserve">lümanlarla olan savaşımız, Avrupa’da İslami bir devletin oluşumunu engellemek </w:t>
      </w:r>
      <w:r>
        <w:t>i</w:t>
      </w:r>
      <w:r>
        <w:t>çindir. ” a.g.e, 14. 6. 1371 (5. 9. 1992)</w:t>
      </w:r>
    </w:p>
  </w:footnote>
  <w:footnote w:id="997">
    <w:p w:rsidR="00CA2A3A" w:rsidRDefault="00CA2A3A">
      <w:pPr>
        <w:pStyle w:val="FootnoteText"/>
        <w:ind w:firstLine="0"/>
      </w:pPr>
      <w:r>
        <w:rPr>
          <w:rStyle w:val="FootnoteReference"/>
        </w:rPr>
        <w:footnoteRef/>
      </w:r>
      <w:r>
        <w:t xml:space="preserve"> a.g.e, </w:t>
      </w:r>
    </w:p>
  </w:footnote>
  <w:footnote w:id="998">
    <w:p w:rsidR="00CA2A3A" w:rsidRDefault="00CA2A3A">
      <w:pPr>
        <w:pStyle w:val="FootnoteText"/>
        <w:ind w:firstLine="0"/>
      </w:pPr>
      <w:r>
        <w:rPr>
          <w:rStyle w:val="FootnoteReference"/>
        </w:rPr>
        <w:footnoteRef/>
      </w:r>
      <w:r>
        <w:t xml:space="preserve"> El Pais gazetesi, İspanya’nın en çok satan gazetesidir, Cumhuri İslami gazetesi, 15. 8. 1368 (6. 11. 1989) </w:t>
      </w:r>
    </w:p>
  </w:footnote>
  <w:footnote w:id="999">
    <w:p w:rsidR="00CA2A3A" w:rsidRDefault="00CA2A3A">
      <w:pPr>
        <w:pStyle w:val="FootnoteText"/>
        <w:ind w:firstLine="0"/>
      </w:pPr>
      <w:r>
        <w:rPr>
          <w:rStyle w:val="FootnoteReference"/>
        </w:rPr>
        <w:footnoteRef/>
      </w:r>
      <w:r>
        <w:t xml:space="preserve"> Roger Garaudy, Fransız filozofu, Mahname-i Ehl-i Beyt, Cemad’il- Ula, 1418. Lon</w:t>
      </w:r>
      <w:r>
        <w:t>d</w:t>
      </w:r>
      <w:r>
        <w:t>ra baskısı</w:t>
      </w:r>
    </w:p>
  </w:footnote>
  <w:footnote w:id="1000">
    <w:p w:rsidR="00CA2A3A" w:rsidRDefault="00CA2A3A">
      <w:pPr>
        <w:pStyle w:val="FootnoteText"/>
        <w:ind w:firstLine="0"/>
      </w:pPr>
      <w:r>
        <w:rPr>
          <w:rStyle w:val="FootnoteReference"/>
        </w:rPr>
        <w:footnoteRef/>
      </w:r>
      <w:r>
        <w:t xml:space="preserve"> Feslname-i Kebesat, 1997 son bahar ve kışı, s. 217</w:t>
      </w:r>
    </w:p>
  </w:footnote>
  <w:footnote w:id="1001">
    <w:p w:rsidR="00CA2A3A" w:rsidRDefault="00CA2A3A">
      <w:pPr>
        <w:pStyle w:val="FootnoteText"/>
        <w:ind w:firstLine="0"/>
      </w:pPr>
      <w:r>
        <w:rPr>
          <w:rStyle w:val="FootnoteReference"/>
        </w:rPr>
        <w:footnoteRef/>
      </w:r>
      <w:r>
        <w:t xml:space="preserve"> Bon Tempo, Roma şehri şurası üyesi ve İtalya parlamentosunda milli birlik s</w:t>
      </w:r>
      <w:r>
        <w:t>i</w:t>
      </w:r>
      <w:r>
        <w:t xml:space="preserve">yasi gurubu temsilcisi, Cumhuri İslami gazetesi, 17. 3. 1373 (7. 6. 1994) </w:t>
      </w:r>
    </w:p>
  </w:footnote>
  <w:footnote w:id="1002">
    <w:p w:rsidR="00CA2A3A" w:rsidRDefault="00CA2A3A">
      <w:pPr>
        <w:pStyle w:val="FootnoteText"/>
        <w:ind w:firstLine="0"/>
      </w:pPr>
      <w:r>
        <w:rPr>
          <w:rStyle w:val="FootnoteReference"/>
        </w:rPr>
        <w:footnoteRef/>
      </w:r>
      <w:r>
        <w:t xml:space="preserve"> Cat Stevens, yeni Müslüman olmuş İngiliz, Mahname-i Sobh, 74. sayı, Ekim, 1995</w:t>
      </w:r>
    </w:p>
  </w:footnote>
  <w:footnote w:id="1003">
    <w:p w:rsidR="00CA2A3A" w:rsidRDefault="00CA2A3A">
      <w:pPr>
        <w:pStyle w:val="FootnoteText"/>
        <w:ind w:firstLine="0"/>
      </w:pPr>
      <w:r>
        <w:rPr>
          <w:rStyle w:val="FootnoteReference"/>
        </w:rPr>
        <w:footnoteRef/>
      </w:r>
      <w:r>
        <w:t xml:space="preserve"> Mahname-i İmamet, Haziran-Temmuz 1999</w:t>
      </w:r>
    </w:p>
  </w:footnote>
  <w:footnote w:id="1004">
    <w:p w:rsidR="00CA2A3A" w:rsidRDefault="00CA2A3A">
      <w:pPr>
        <w:pStyle w:val="FootnoteText"/>
        <w:ind w:firstLine="0"/>
      </w:pPr>
      <w:r>
        <w:rPr>
          <w:rStyle w:val="FootnoteReference"/>
        </w:rPr>
        <w:footnoteRef/>
      </w:r>
      <w:r>
        <w:t xml:space="preserve"> Örnek olarak Amerika’nın Texas eyaletinde, Huston şehrinde yapılan uğursuz kom</w:t>
      </w:r>
      <w:r>
        <w:t>p</w:t>
      </w:r>
      <w:r>
        <w:t xml:space="preserve">loya işaret etmek mümkündür. </w:t>
      </w:r>
    </w:p>
  </w:footnote>
  <w:footnote w:id="1005">
    <w:p w:rsidR="00CA2A3A" w:rsidRDefault="00CA2A3A">
      <w:pPr>
        <w:pStyle w:val="FootnoteText"/>
        <w:ind w:firstLine="0"/>
      </w:pPr>
      <w:r>
        <w:rPr>
          <w:rStyle w:val="FootnoteReference"/>
        </w:rPr>
        <w:footnoteRef/>
      </w:r>
      <w:r>
        <w:t xml:space="preserve"> Yazarın Hüccet’ül- İslam Dr. Şamili ile, İmam Humeyni (Allah’ın rahmeti üzerine olsun) araştırma merk</w:t>
      </w:r>
      <w:r>
        <w:t>e</w:t>
      </w:r>
      <w:r>
        <w:t xml:space="preserve">zinde yaptığı bir söyleşiden, 14. 2. 1382 (4. 5. 2003) </w:t>
      </w:r>
    </w:p>
  </w:footnote>
  <w:footnote w:id="1006">
    <w:p w:rsidR="00CA2A3A" w:rsidRDefault="00CA2A3A">
      <w:pPr>
        <w:pStyle w:val="FootnoteText"/>
        <w:ind w:firstLine="0"/>
      </w:pPr>
      <w:r>
        <w:rPr>
          <w:rStyle w:val="FootnoteReference"/>
        </w:rPr>
        <w:footnoteRef/>
      </w:r>
      <w:r>
        <w:t xml:space="preserve"> Cam-i Cem gazetesi, 26. 6. 1379 (16. 9. 2000) </w:t>
      </w:r>
    </w:p>
  </w:footnote>
  <w:footnote w:id="1007">
    <w:p w:rsidR="00CA2A3A" w:rsidRDefault="00CA2A3A">
      <w:pPr>
        <w:pStyle w:val="FootnoteText"/>
        <w:ind w:firstLine="0"/>
      </w:pPr>
      <w:r>
        <w:rPr>
          <w:rStyle w:val="FootnoteReference"/>
        </w:rPr>
        <w:footnoteRef/>
      </w:r>
      <w:r>
        <w:t xml:space="preserve"> Mahname-i Peyam-i Zen, Defter-i Tebligat-i İslami, Qom, Hz. İmam Hume</w:t>
      </w:r>
      <w:r>
        <w:t>y</w:t>
      </w:r>
      <w:r>
        <w:t>ni’nin doğumunun 100. yıl dönümü özel sayısı, Mihr, 1378 (Ekim, 1999)</w:t>
      </w:r>
    </w:p>
  </w:footnote>
  <w:footnote w:id="1008">
    <w:p w:rsidR="00CA2A3A" w:rsidRDefault="00CA2A3A">
      <w:pPr>
        <w:pStyle w:val="FootnoteText"/>
        <w:ind w:firstLine="0"/>
      </w:pPr>
      <w:r>
        <w:rPr>
          <w:rStyle w:val="FootnoteReference"/>
        </w:rPr>
        <w:footnoteRef/>
      </w:r>
      <w:r>
        <w:t xml:space="preserve"> Mahname-i Peyam-i Zen, Defter-i Tebligat-i İslami, Qom, Hz. İmam Hume</w:t>
      </w:r>
      <w:r>
        <w:t>y</w:t>
      </w:r>
      <w:r>
        <w:t>ni’nin doğumunun 100. yıl dönümü özel sayısı, Mihr, 1378 (Ekim, 1999)</w:t>
      </w:r>
    </w:p>
  </w:footnote>
  <w:footnote w:id="1009">
    <w:p w:rsidR="00CA2A3A" w:rsidRDefault="00CA2A3A">
      <w:pPr>
        <w:pStyle w:val="FootnoteText"/>
        <w:ind w:firstLine="0"/>
      </w:pPr>
      <w:r>
        <w:rPr>
          <w:rStyle w:val="FootnoteReference"/>
        </w:rPr>
        <w:footnoteRef/>
      </w:r>
      <w:r>
        <w:t xml:space="preserve"> Keyhan gazetesi, 4. 5. 1376 (26. 7. 1987)</w:t>
      </w:r>
    </w:p>
  </w:footnote>
  <w:footnote w:id="1010">
    <w:p w:rsidR="00CA2A3A" w:rsidRDefault="00CA2A3A">
      <w:pPr>
        <w:pStyle w:val="FootnoteText"/>
        <w:ind w:firstLine="0"/>
      </w:pPr>
      <w:r>
        <w:rPr>
          <w:rStyle w:val="FootnoteReference"/>
        </w:rPr>
        <w:footnoteRef/>
      </w:r>
      <w:r>
        <w:t xml:space="preserve"> Zaman gazetesi, Türkiye bakısı, Mahnam-i garb der Aine-i Ferheng, Eylül 2002</w:t>
      </w:r>
    </w:p>
  </w:footnote>
  <w:footnote w:id="1011">
    <w:p w:rsidR="00CA2A3A" w:rsidRDefault="00CA2A3A">
      <w:pPr>
        <w:pStyle w:val="FootnoteText"/>
        <w:ind w:firstLine="0"/>
      </w:pPr>
      <w:r>
        <w:rPr>
          <w:rStyle w:val="FootnoteReference"/>
        </w:rPr>
        <w:footnoteRef/>
      </w:r>
      <w:r>
        <w:t xml:space="preserve"> İsviçre haftalık dergisi Wolt Vekhe, Keyhan gazetesi, 27. 4. 1381 (18. 7. 2002) </w:t>
      </w:r>
    </w:p>
  </w:footnote>
  <w:footnote w:id="1012">
    <w:p w:rsidR="00CA2A3A" w:rsidRDefault="00CA2A3A">
      <w:pPr>
        <w:pStyle w:val="FootnoteText"/>
        <w:ind w:firstLine="0"/>
      </w:pPr>
      <w:r>
        <w:rPr>
          <w:rStyle w:val="FootnoteReference"/>
        </w:rPr>
        <w:footnoteRef/>
      </w:r>
      <w:r>
        <w:t xml:space="preserve"> Dougles Nefehter gazetesi, Avusturya baskısı, 2. 9. 1380 (23. 11. 2001), Zemhaye kilise ve </w:t>
      </w:r>
      <w:r>
        <w:t>a</w:t>
      </w:r>
      <w:r>
        <w:t>zan-i mesacid makalesi, mahname-i garb der Aine-i ferheng , Behmen 80, 16. sayı</w:t>
      </w:r>
    </w:p>
  </w:footnote>
  <w:footnote w:id="1013">
    <w:p w:rsidR="00CA2A3A" w:rsidRDefault="00CA2A3A">
      <w:pPr>
        <w:pStyle w:val="FootnoteText"/>
        <w:ind w:firstLine="0"/>
      </w:pPr>
      <w:r>
        <w:rPr>
          <w:rStyle w:val="FootnoteReference"/>
        </w:rPr>
        <w:footnoteRef/>
      </w:r>
      <w:r>
        <w:t xml:space="preserve"> Yeni Şafak gazetesi, Türkiye baskısı, Mahname-i Garb der Aineye ferheng, Şubat 2001. 16. sayı</w:t>
      </w:r>
    </w:p>
  </w:footnote>
  <w:footnote w:id="1014">
    <w:p w:rsidR="00CA2A3A" w:rsidRDefault="00CA2A3A">
      <w:pPr>
        <w:pStyle w:val="FootnoteText"/>
        <w:ind w:firstLine="0"/>
      </w:pPr>
      <w:r>
        <w:rPr>
          <w:rStyle w:val="FootnoteReference"/>
        </w:rPr>
        <w:footnoteRef/>
      </w:r>
      <w:r>
        <w:t xml:space="preserve"> </w:t>
      </w:r>
      <w:r>
        <w:rPr>
          <w:lang w:bidi="fa-IR"/>
        </w:rPr>
        <w:t xml:space="preserve">Avusturya Day Presse gazetesi, Keyhan gazetesi, 31. 6. 1380 </w:t>
      </w:r>
      <w:r>
        <w:t xml:space="preserve">(22. 9. 2001) </w:t>
      </w:r>
    </w:p>
  </w:footnote>
  <w:footnote w:id="1015">
    <w:p w:rsidR="00CA2A3A" w:rsidRDefault="00CA2A3A">
      <w:pPr>
        <w:pStyle w:val="FootnoteText"/>
        <w:ind w:firstLine="0"/>
      </w:pPr>
      <w:r>
        <w:rPr>
          <w:rStyle w:val="FootnoteReference"/>
        </w:rPr>
        <w:footnoteRef/>
      </w:r>
      <w:r>
        <w:t xml:space="preserve"> Yeni Şafak gazetesi, Türkiye baskısı, Mahname-i Garb der Aine-i ferheng, Şubat, 2001. 16. sayı</w:t>
      </w:r>
    </w:p>
  </w:footnote>
  <w:footnote w:id="1016">
    <w:p w:rsidR="00CA2A3A" w:rsidRDefault="00CA2A3A">
      <w:pPr>
        <w:pStyle w:val="FootnoteText"/>
        <w:ind w:firstLine="0"/>
      </w:pPr>
      <w:r>
        <w:rPr>
          <w:rStyle w:val="FootnoteReference"/>
        </w:rPr>
        <w:footnoteRef/>
      </w:r>
      <w:r>
        <w:t xml:space="preserve"> Jimmy Shima, Nato’nun eski sözcüsü ve basın bürosu başkanı, "Medyanın ve dış siyasetin rolü" adında Berlin’de düzenlenen bir oturumda yaptığı konuşma, Cumhuri-i İslami haber ajansı, Keyhan gazetesi, 8. 12. 1381 (26. 2. 2003) </w:t>
      </w:r>
    </w:p>
  </w:footnote>
  <w:footnote w:id="1017">
    <w:p w:rsidR="00CA2A3A" w:rsidRDefault="00CA2A3A">
      <w:pPr>
        <w:pStyle w:val="FootnoteText"/>
        <w:ind w:firstLine="0"/>
      </w:pPr>
      <w:r>
        <w:rPr>
          <w:rStyle w:val="FootnoteReference"/>
        </w:rPr>
        <w:footnoteRef/>
      </w:r>
      <w:r>
        <w:t xml:space="preserve"> Zaman gazetesi, Türkiye baskısı, 12. 5. 1381 (3. 8. 2002), Mahname-i Garb der Aine-i Ferheng'den naklen, Eylül 2001</w:t>
      </w:r>
    </w:p>
  </w:footnote>
  <w:footnote w:id="1018">
    <w:p w:rsidR="00CA2A3A" w:rsidRDefault="00CA2A3A">
      <w:pPr>
        <w:pStyle w:val="FootnoteText"/>
        <w:ind w:firstLine="0"/>
      </w:pPr>
      <w:r>
        <w:rPr>
          <w:rStyle w:val="FootnoteReference"/>
        </w:rPr>
        <w:footnoteRef/>
      </w:r>
      <w:r>
        <w:t xml:space="preserve"> 22 Ekim 2001 sayısı, Efzayeş-i İslamgerayi der Amrika pes ez Cereyani 11 September" makalesi, mahname-i garb der Aine-i Ferheng, Ocak 2001</w:t>
      </w:r>
    </w:p>
  </w:footnote>
  <w:footnote w:id="1019">
    <w:p w:rsidR="00CA2A3A" w:rsidRDefault="00CA2A3A">
      <w:pPr>
        <w:pStyle w:val="FootnoteText"/>
        <w:ind w:firstLine="0"/>
      </w:pPr>
      <w:r>
        <w:rPr>
          <w:rStyle w:val="FootnoteReference"/>
        </w:rPr>
        <w:footnoteRef/>
      </w:r>
      <w:r>
        <w:t xml:space="preserve"> New Research Center for People and the Press</w:t>
      </w:r>
    </w:p>
  </w:footnote>
  <w:footnote w:id="1020">
    <w:p w:rsidR="00CA2A3A" w:rsidRDefault="00CA2A3A">
      <w:pPr>
        <w:pStyle w:val="FootnoteText"/>
        <w:ind w:firstLine="0"/>
      </w:pPr>
      <w:r>
        <w:rPr>
          <w:rStyle w:val="FootnoteReference"/>
        </w:rPr>
        <w:footnoteRef/>
      </w:r>
      <w:r>
        <w:t xml:space="preserve"> Yeni Şafak gazetesi, Türkiye baskısı, Mahname-i Garb der aineye ferheng, Şubat 2001. 16. sayı</w:t>
      </w:r>
    </w:p>
  </w:footnote>
  <w:footnote w:id="1021">
    <w:p w:rsidR="00CA2A3A" w:rsidRDefault="00CA2A3A">
      <w:pPr>
        <w:pStyle w:val="FootnoteText"/>
        <w:ind w:firstLine="0"/>
      </w:pPr>
      <w:r>
        <w:rPr>
          <w:rStyle w:val="FootnoteReference"/>
        </w:rPr>
        <w:footnoteRef/>
      </w:r>
      <w:r>
        <w:t xml:space="preserve"> Dini Diyalog merkezi dizi oturumlarında yaptığı bir konuşma, Medrese-i Feyziye-i Kum, 27. 1. 1381 (16. 4. 2001) </w:t>
      </w:r>
    </w:p>
  </w:footnote>
  <w:footnote w:id="1022">
    <w:p w:rsidR="00CA2A3A" w:rsidRDefault="00CA2A3A">
      <w:pPr>
        <w:pStyle w:val="FootnoteText"/>
        <w:ind w:firstLine="0"/>
      </w:pPr>
      <w:r>
        <w:rPr>
          <w:rStyle w:val="FootnoteReference"/>
        </w:rPr>
        <w:footnoteRef/>
      </w:r>
      <w:r>
        <w:t xml:space="preserve"> İspanya baskısı, El Mondo gazetesi, Fransa Hıristiyan önderlerinden Harvey Legrandaz’dan naklen, Ebrar, 28. 8. 1370 (19. 11. 1991) </w:t>
      </w:r>
    </w:p>
  </w:footnote>
  <w:footnote w:id="1023">
    <w:p w:rsidR="00CA2A3A" w:rsidRDefault="00CA2A3A">
      <w:pPr>
        <w:pStyle w:val="FootnoteText"/>
        <w:ind w:firstLine="0"/>
      </w:pPr>
      <w:r>
        <w:rPr>
          <w:rStyle w:val="FootnoteReference"/>
        </w:rPr>
        <w:footnoteRef/>
      </w:r>
      <w:r>
        <w:t xml:space="preserve"> Ahmet Huber, İsveçli yeni Müslüman olmuş düşünür ve gazeteci, Keyhan-i Heva-i ile yaptığı bir söyleşi, 1. 1. 1375 (21. 3. 1996) </w:t>
      </w:r>
    </w:p>
  </w:footnote>
  <w:footnote w:id="1024">
    <w:p w:rsidR="00CA2A3A" w:rsidRDefault="00CA2A3A">
      <w:pPr>
        <w:pStyle w:val="FootnoteText"/>
        <w:ind w:firstLine="0"/>
      </w:pPr>
      <w:r>
        <w:rPr>
          <w:rStyle w:val="FootnoteReference"/>
        </w:rPr>
        <w:footnoteRef/>
      </w:r>
      <w:r>
        <w:t xml:space="preserve"> Söz konusu seminer, 3. 4. 1379 (23. 6. 2000) tarihinde düzenlenmiştir. Almanya’da İran İ</w:t>
      </w:r>
      <w:r>
        <w:t>s</w:t>
      </w:r>
      <w:r>
        <w:t xml:space="preserve">lam Cumhuriyeti Kültür ateşesinin çıkardığı aylık dergi, 5. 5. 1379 (26. 7. 1979) </w:t>
      </w:r>
    </w:p>
  </w:footnote>
  <w:footnote w:id="1025">
    <w:p w:rsidR="00CA2A3A" w:rsidRDefault="00CA2A3A">
      <w:pPr>
        <w:pStyle w:val="FootnoteText"/>
        <w:ind w:firstLine="0"/>
      </w:pPr>
      <w:r>
        <w:rPr>
          <w:rStyle w:val="FootnoteReference"/>
        </w:rPr>
        <w:footnoteRef/>
      </w:r>
      <w:r>
        <w:t xml:space="preserve"> Ahbar gazetesi, 16. 4. 1376 (7. 7. 1997) </w:t>
      </w:r>
    </w:p>
  </w:footnote>
  <w:footnote w:id="1026">
    <w:p w:rsidR="00CA2A3A" w:rsidRDefault="00CA2A3A">
      <w:pPr>
        <w:pStyle w:val="FootnoteText"/>
        <w:ind w:firstLine="0"/>
      </w:pPr>
      <w:r>
        <w:rPr>
          <w:rStyle w:val="FootnoteReference"/>
        </w:rPr>
        <w:footnoteRef/>
      </w:r>
      <w:r>
        <w:t xml:space="preserve"> Alexi Malashenku, Karangi kurumu İslami ilimler araştırmacısı (Rusya şubesi), Keyhan gazetesi, 4. 5. 1376 (26. 7. 1997) </w:t>
      </w:r>
    </w:p>
  </w:footnote>
  <w:footnote w:id="1027">
    <w:p w:rsidR="00CA2A3A" w:rsidRDefault="00CA2A3A">
      <w:pPr>
        <w:pStyle w:val="FootnoteText"/>
        <w:ind w:firstLine="0"/>
      </w:pPr>
      <w:r>
        <w:rPr>
          <w:rStyle w:val="FootnoteReference"/>
        </w:rPr>
        <w:footnoteRef/>
      </w:r>
      <w:r>
        <w:t xml:space="preserve"> Prof. Muhammed Hüseyin Hüda, Mahname-i İslam ve garb, Defter-i Tahk</w:t>
      </w:r>
      <w:r>
        <w:t>i</w:t>
      </w:r>
      <w:r>
        <w:t>kat-i İslami-i Vezaret-i Umur-i Harice, 28. sayı, Aralık 1999</w:t>
      </w:r>
    </w:p>
  </w:footnote>
  <w:footnote w:id="1028">
    <w:p w:rsidR="00CA2A3A" w:rsidRDefault="00CA2A3A">
      <w:pPr>
        <w:pStyle w:val="FootnoteText"/>
        <w:ind w:firstLine="0"/>
      </w:pPr>
      <w:r>
        <w:rPr>
          <w:rStyle w:val="FootnoteReference"/>
        </w:rPr>
        <w:footnoteRef/>
      </w:r>
      <w:r>
        <w:t xml:space="preserve"> Vatikan’ın batı ile İslam araştırmalar sorumlusu, Harris Normans’tan naklen, Cumhuri-i İslami gazetesi, 19. 12. 1372 (10. 3. 1994) </w:t>
      </w:r>
    </w:p>
  </w:footnote>
  <w:footnote w:id="1029">
    <w:p w:rsidR="00CA2A3A" w:rsidRDefault="00CA2A3A">
      <w:pPr>
        <w:pStyle w:val="FootnoteText"/>
        <w:ind w:firstLine="0"/>
      </w:pPr>
      <w:r>
        <w:rPr>
          <w:rStyle w:val="FootnoteReference"/>
        </w:rPr>
        <w:footnoteRef/>
      </w:r>
      <w:r>
        <w:t xml:space="preserve"> Yeni Şafak, 21. 9. 1380 (12. 12. 2001), Mahame-i Garb der Aine-i Ferheng, Şubat 2001. 16. sayı</w:t>
      </w:r>
    </w:p>
  </w:footnote>
  <w:footnote w:id="1030">
    <w:p w:rsidR="00CA2A3A" w:rsidRDefault="00CA2A3A">
      <w:pPr>
        <w:pStyle w:val="FootnoteText"/>
        <w:ind w:firstLine="0"/>
      </w:pPr>
      <w:r>
        <w:rPr>
          <w:rStyle w:val="FootnoteReference"/>
        </w:rPr>
        <w:footnoteRef/>
      </w:r>
      <w:r>
        <w:t xml:space="preserve"> Risalet gazetesiyle yaptığı bir söyleşi, 1. 3. 1376 (8. 11. 1989) </w:t>
      </w:r>
    </w:p>
  </w:footnote>
  <w:footnote w:id="1031">
    <w:p w:rsidR="00CA2A3A" w:rsidRDefault="00CA2A3A">
      <w:pPr>
        <w:pStyle w:val="FootnoteText"/>
        <w:ind w:firstLine="0"/>
      </w:pPr>
      <w:r>
        <w:rPr>
          <w:rStyle w:val="FootnoteReference"/>
        </w:rPr>
        <w:footnoteRef/>
      </w:r>
      <w:r>
        <w:t xml:space="preserve"> Pegah-i Havza dergisi, 21. 5. 2000</w:t>
      </w:r>
    </w:p>
  </w:footnote>
  <w:footnote w:id="1032">
    <w:p w:rsidR="00CA2A3A" w:rsidRDefault="00CA2A3A">
      <w:pPr>
        <w:pStyle w:val="FootnoteText"/>
        <w:ind w:firstLine="0"/>
      </w:pPr>
      <w:r>
        <w:rPr>
          <w:rStyle w:val="FootnoteReference"/>
        </w:rPr>
        <w:footnoteRef/>
      </w:r>
      <w:r>
        <w:t xml:space="preserve"> İttilaat gazetesi, 17. 12. 1372 (8. 3. 1994) </w:t>
      </w:r>
    </w:p>
  </w:footnote>
  <w:footnote w:id="1033">
    <w:p w:rsidR="00CA2A3A" w:rsidRDefault="00CA2A3A">
      <w:pPr>
        <w:pStyle w:val="FootnoteText"/>
        <w:ind w:firstLine="0"/>
        <w:rPr>
          <w:lang w:bidi="fa-IR"/>
        </w:rPr>
      </w:pPr>
      <w:r>
        <w:rPr>
          <w:rStyle w:val="FootnoteReference"/>
        </w:rPr>
        <w:footnoteRef/>
      </w:r>
      <w:r>
        <w:t xml:space="preserve"> Alexei V. Juravski, Rusya bilim akademisi oryantalizm kurumunda milletler ve k</w:t>
      </w:r>
      <w:r>
        <w:t>ı</w:t>
      </w:r>
      <w:r>
        <w:t xml:space="preserve">talar arası medeniyet ilişkileri tarihi uzmanı, </w:t>
      </w:r>
      <w:r>
        <w:rPr>
          <w:lang w:bidi="fa-IR"/>
        </w:rPr>
        <w:t>Mahname-i İslam, garb, 16. sayı, Ar</w:t>
      </w:r>
      <w:r>
        <w:rPr>
          <w:lang w:bidi="fa-IR"/>
        </w:rPr>
        <w:t>a</w:t>
      </w:r>
      <w:r>
        <w:rPr>
          <w:lang w:bidi="fa-IR"/>
        </w:rPr>
        <w:t>lık-Ocak 1998</w:t>
      </w:r>
    </w:p>
  </w:footnote>
  <w:footnote w:id="1034">
    <w:p w:rsidR="00CA2A3A" w:rsidRDefault="00CA2A3A">
      <w:pPr>
        <w:pStyle w:val="FootnoteText"/>
        <w:ind w:firstLine="0"/>
      </w:pPr>
      <w:r>
        <w:rPr>
          <w:rStyle w:val="FootnoteReference"/>
        </w:rPr>
        <w:footnoteRef/>
      </w:r>
      <w:r>
        <w:t xml:space="preserve"> Zaman gazetesi, Türkiye baskısı, 12. 5. 1381 (3. 8. 2002), Mahname-i Garb der Aine-i Ferheng, Eylül 2002</w:t>
      </w:r>
    </w:p>
  </w:footnote>
  <w:footnote w:id="1035">
    <w:p w:rsidR="00CA2A3A" w:rsidRDefault="00CA2A3A">
      <w:pPr>
        <w:pStyle w:val="FootnoteText"/>
        <w:ind w:firstLine="0"/>
      </w:pPr>
      <w:r>
        <w:rPr>
          <w:rStyle w:val="FootnoteReference"/>
        </w:rPr>
        <w:footnoteRef/>
      </w:r>
      <w:r>
        <w:t xml:space="preserve"> Menuçehr Debir Siyaki, Der garb çe migozered, İsveç gazetecisinden naklen, 177 ve 178. s. 221 ve 222</w:t>
      </w:r>
    </w:p>
  </w:footnote>
  <w:footnote w:id="1036">
    <w:p w:rsidR="00CA2A3A" w:rsidRDefault="00CA2A3A">
      <w:pPr>
        <w:pStyle w:val="FootnoteText"/>
        <w:ind w:firstLine="0"/>
      </w:pPr>
      <w:r>
        <w:rPr>
          <w:rStyle w:val="FootnoteReference"/>
        </w:rPr>
        <w:footnoteRef/>
      </w:r>
      <w:r>
        <w:t xml:space="preserve"> Özetlemek için bu ülkenin diğer Avrupalı ülkelere katılımı hususunda normal sır</w:t>
      </w:r>
      <w:r>
        <w:t>a</w:t>
      </w:r>
      <w:r>
        <w:t xml:space="preserve">lamaya riayet edilmemiştir. </w:t>
      </w:r>
    </w:p>
  </w:footnote>
  <w:footnote w:id="1037">
    <w:p w:rsidR="00CA2A3A" w:rsidRDefault="00CA2A3A">
      <w:pPr>
        <w:pStyle w:val="FootnoteText"/>
        <w:ind w:firstLine="0"/>
      </w:pPr>
      <w:r>
        <w:rPr>
          <w:rStyle w:val="FootnoteReference"/>
        </w:rPr>
        <w:footnoteRef/>
      </w:r>
      <w:r>
        <w:t xml:space="preserve"> Kanada’daki İslam Cumhuriyeti kültür ateşesinin raporu, Mahname-i Garb der Aine-i Ferheng, Ekim 2002 sayısı</w:t>
      </w:r>
    </w:p>
  </w:footnote>
  <w:footnote w:id="1038">
    <w:p w:rsidR="00CA2A3A" w:rsidRDefault="00CA2A3A">
      <w:pPr>
        <w:pStyle w:val="FootnoteText"/>
        <w:ind w:firstLine="0"/>
      </w:pPr>
      <w:r>
        <w:rPr>
          <w:rStyle w:val="FootnoteReference"/>
        </w:rPr>
        <w:footnoteRef/>
      </w:r>
      <w:r>
        <w:t xml:space="preserve"> Keyhan gazetesi, 1. 9. 1371(22. 11. 1992), Arapça el- Alem dergisinden naklen</w:t>
      </w:r>
    </w:p>
  </w:footnote>
  <w:footnote w:id="1039">
    <w:p w:rsidR="00CA2A3A" w:rsidRDefault="00CA2A3A">
      <w:pPr>
        <w:pStyle w:val="FootnoteText"/>
        <w:ind w:firstLine="0"/>
        <w:rPr>
          <w:lang w:bidi="fa-IR"/>
        </w:rPr>
      </w:pPr>
      <w:r>
        <w:rPr>
          <w:rStyle w:val="FootnoteReference"/>
        </w:rPr>
        <w:footnoteRef/>
      </w:r>
      <w:r>
        <w:t xml:space="preserve"> Dr. Murat Hoffman, el- İslam, D. Garib Muhammed Garib’in tercümesi</w:t>
      </w:r>
      <w:r>
        <w:rPr>
          <w:lang w:bidi="fa-IR"/>
        </w:rPr>
        <w:t>, s. 249</w:t>
      </w:r>
    </w:p>
  </w:footnote>
  <w:footnote w:id="1040">
    <w:p w:rsidR="00CA2A3A" w:rsidRDefault="00CA2A3A">
      <w:pPr>
        <w:pStyle w:val="FootnoteText"/>
        <w:ind w:firstLine="0"/>
      </w:pPr>
      <w:r>
        <w:rPr>
          <w:rStyle w:val="FootnoteReference"/>
        </w:rPr>
        <w:footnoteRef/>
      </w:r>
      <w:r>
        <w:t xml:space="preserve"> Hasan es- Said, İslam ve garb, Şakir Kesrai’nin çevirisi, s. 97 ve 98</w:t>
      </w:r>
    </w:p>
  </w:footnote>
  <w:footnote w:id="1041">
    <w:p w:rsidR="00CA2A3A" w:rsidRDefault="00CA2A3A">
      <w:pPr>
        <w:pStyle w:val="FootnoteText"/>
        <w:ind w:firstLine="0"/>
      </w:pPr>
      <w:r>
        <w:rPr>
          <w:rStyle w:val="FootnoteReference"/>
        </w:rPr>
        <w:footnoteRef/>
      </w:r>
      <w:r>
        <w:t xml:space="preserve"> Risalet gazetesi, 5. 7. 1372 (27. 9. 1993)</w:t>
      </w:r>
    </w:p>
  </w:footnote>
  <w:footnote w:id="1042">
    <w:p w:rsidR="00CA2A3A" w:rsidRDefault="00CA2A3A">
      <w:pPr>
        <w:pStyle w:val="FootnoteText"/>
        <w:ind w:firstLine="0"/>
      </w:pPr>
      <w:r>
        <w:rPr>
          <w:rStyle w:val="FootnoteReference"/>
        </w:rPr>
        <w:footnoteRef/>
      </w:r>
      <w:r>
        <w:t xml:space="preserve"> Keyhan gazetesi, 10. 6. 1372 (1. 9. 1993) </w:t>
      </w:r>
    </w:p>
  </w:footnote>
  <w:footnote w:id="1043">
    <w:p w:rsidR="00CA2A3A" w:rsidRDefault="00CA2A3A">
      <w:pPr>
        <w:pStyle w:val="FootnoteText"/>
        <w:ind w:firstLine="0"/>
      </w:pPr>
      <w:r>
        <w:rPr>
          <w:rStyle w:val="FootnoteReference"/>
        </w:rPr>
        <w:footnoteRef/>
      </w:r>
      <w:r>
        <w:t xml:space="preserve"> Uluslararası İkinci İmam Humeyni ve dini düşüncenin ihyası ikinci kongresi</w:t>
      </w:r>
      <w:r>
        <w:t>n</w:t>
      </w:r>
      <w:r>
        <w:t>de, bir konuşma, Cumhuri İslami gazetesi, Haziran 1998</w:t>
      </w:r>
    </w:p>
  </w:footnote>
  <w:footnote w:id="1044">
    <w:p w:rsidR="00CA2A3A" w:rsidRDefault="00CA2A3A">
      <w:pPr>
        <w:pStyle w:val="FootnoteText"/>
        <w:ind w:firstLine="0"/>
      </w:pPr>
      <w:r>
        <w:rPr>
          <w:rStyle w:val="FootnoteReference"/>
        </w:rPr>
        <w:footnoteRef/>
      </w:r>
      <w:r>
        <w:t xml:space="preserve"> Keyhan gazetesi, 22. 5. 1375 (28. 1. 1997) </w:t>
      </w:r>
    </w:p>
  </w:footnote>
  <w:footnote w:id="1045">
    <w:p w:rsidR="00CA2A3A" w:rsidRDefault="00CA2A3A">
      <w:pPr>
        <w:pStyle w:val="FootnoteText"/>
        <w:ind w:firstLine="0"/>
      </w:pPr>
      <w:r>
        <w:rPr>
          <w:rStyle w:val="FootnoteReference"/>
        </w:rPr>
        <w:footnoteRef/>
      </w:r>
      <w:r>
        <w:t xml:space="preserve"> Yeni Şafak gazetesi, 21. 9. 1380 (12. 12. 2001), Türkiye baskısı, Mahname-i Garb der Aine-i Ferheng, Şubat 2001. 16. sayı</w:t>
      </w:r>
    </w:p>
  </w:footnote>
  <w:footnote w:id="1046">
    <w:p w:rsidR="00CA2A3A" w:rsidRDefault="00CA2A3A">
      <w:pPr>
        <w:pStyle w:val="FootnoteText"/>
        <w:ind w:firstLine="0"/>
      </w:pPr>
      <w:r>
        <w:rPr>
          <w:rStyle w:val="FootnoteReference"/>
        </w:rPr>
        <w:footnoteRef/>
      </w:r>
      <w:r>
        <w:t xml:space="preserve"> Hasan es- Said, a.g.e, , s. 95</w:t>
      </w:r>
    </w:p>
  </w:footnote>
  <w:footnote w:id="1047">
    <w:p w:rsidR="00CA2A3A" w:rsidRDefault="00CA2A3A">
      <w:pPr>
        <w:pStyle w:val="FootnoteText"/>
        <w:ind w:firstLine="0"/>
      </w:pPr>
      <w:r>
        <w:rPr>
          <w:rStyle w:val="FootnoteReference"/>
        </w:rPr>
        <w:footnoteRef/>
      </w:r>
      <w:r>
        <w:t xml:space="preserve"> Cumhuri-i İslami gazetesi, 9. 6. 1372 (31. 8. 1993) </w:t>
      </w:r>
    </w:p>
  </w:footnote>
  <w:footnote w:id="1048">
    <w:p w:rsidR="00CA2A3A" w:rsidRDefault="00CA2A3A">
      <w:pPr>
        <w:pStyle w:val="FootnoteText"/>
        <w:ind w:firstLine="0"/>
      </w:pPr>
      <w:r>
        <w:rPr>
          <w:rStyle w:val="FootnoteReference"/>
        </w:rPr>
        <w:footnoteRef/>
      </w:r>
      <w:r>
        <w:t xml:space="preserve"> İttilaat gazetesi, 9. 7. 1373 (1. 10. 1994) </w:t>
      </w:r>
    </w:p>
  </w:footnote>
  <w:footnote w:id="1049">
    <w:p w:rsidR="00CA2A3A" w:rsidRDefault="00CA2A3A">
      <w:pPr>
        <w:pStyle w:val="FootnoteText"/>
        <w:ind w:firstLine="0"/>
      </w:pPr>
      <w:r>
        <w:rPr>
          <w:rStyle w:val="FootnoteReference"/>
        </w:rPr>
        <w:footnoteRef/>
      </w:r>
      <w:r>
        <w:t xml:space="preserve"> Cumhuri İslami Gazetesi, 15. 10. 1372 (5. 1. 1994) </w:t>
      </w:r>
    </w:p>
  </w:footnote>
  <w:footnote w:id="1050">
    <w:p w:rsidR="00CA2A3A" w:rsidRDefault="00CA2A3A">
      <w:pPr>
        <w:pStyle w:val="FootnoteText"/>
        <w:ind w:firstLine="0"/>
      </w:pPr>
      <w:r>
        <w:rPr>
          <w:rStyle w:val="FootnoteReference"/>
        </w:rPr>
        <w:footnoteRef/>
      </w:r>
      <w:r>
        <w:t xml:space="preserve"> Hasan es- Said, İslam ve garb, Şakir Kesrai’nin çevirisi, s. 95 ve 96</w:t>
      </w:r>
    </w:p>
  </w:footnote>
  <w:footnote w:id="1051">
    <w:p w:rsidR="00CA2A3A" w:rsidRDefault="00CA2A3A">
      <w:pPr>
        <w:pStyle w:val="FootnoteText"/>
        <w:ind w:firstLine="0"/>
      </w:pPr>
      <w:r>
        <w:rPr>
          <w:rStyle w:val="FootnoteReference"/>
        </w:rPr>
        <w:footnoteRef/>
      </w:r>
      <w:r>
        <w:t xml:space="preserve"> a.g.e, </w:t>
      </w:r>
    </w:p>
  </w:footnote>
  <w:footnote w:id="1052">
    <w:p w:rsidR="00CA2A3A" w:rsidRDefault="00CA2A3A">
      <w:pPr>
        <w:pStyle w:val="FootnoteText"/>
        <w:ind w:firstLine="0"/>
      </w:pPr>
      <w:r>
        <w:rPr>
          <w:rStyle w:val="FootnoteReference"/>
        </w:rPr>
        <w:footnoteRef/>
      </w:r>
      <w:r>
        <w:t xml:space="preserve"> a.g.e, </w:t>
      </w:r>
    </w:p>
  </w:footnote>
  <w:footnote w:id="1053">
    <w:p w:rsidR="00CA2A3A" w:rsidRDefault="00CA2A3A">
      <w:pPr>
        <w:pStyle w:val="FootnoteText"/>
        <w:ind w:firstLine="0"/>
      </w:pPr>
      <w:r>
        <w:rPr>
          <w:rStyle w:val="FootnoteReference"/>
        </w:rPr>
        <w:footnoteRef/>
      </w:r>
      <w:r>
        <w:t xml:space="preserve"> Cumhuri İslami gazetesi, 16. 1. 1373 (5. 4. 1993) </w:t>
      </w:r>
    </w:p>
  </w:footnote>
  <w:footnote w:id="1054">
    <w:p w:rsidR="00CA2A3A" w:rsidRDefault="00CA2A3A">
      <w:pPr>
        <w:pStyle w:val="FootnoteText"/>
        <w:ind w:firstLine="0"/>
      </w:pPr>
      <w:r>
        <w:rPr>
          <w:rStyle w:val="FootnoteReference"/>
        </w:rPr>
        <w:footnoteRef/>
      </w:r>
      <w:r>
        <w:t xml:space="preserve"> a.g.e, </w:t>
      </w:r>
    </w:p>
  </w:footnote>
  <w:footnote w:id="1055">
    <w:p w:rsidR="00CA2A3A" w:rsidRDefault="00CA2A3A">
      <w:pPr>
        <w:pStyle w:val="FootnoteText"/>
        <w:ind w:firstLine="0"/>
      </w:pPr>
      <w:r>
        <w:rPr>
          <w:rStyle w:val="FootnoteReference"/>
        </w:rPr>
        <w:footnoteRef/>
      </w:r>
      <w:r>
        <w:t xml:space="preserve"> Keyhan gazetesi, 8. 9. 1378 (28. 11. 1999) </w:t>
      </w:r>
    </w:p>
  </w:footnote>
  <w:footnote w:id="1056">
    <w:p w:rsidR="00CA2A3A" w:rsidRDefault="00CA2A3A">
      <w:pPr>
        <w:pStyle w:val="FootnoteText"/>
        <w:ind w:firstLine="0"/>
      </w:pPr>
      <w:r>
        <w:rPr>
          <w:rStyle w:val="FootnoteReference"/>
        </w:rPr>
        <w:footnoteRef/>
      </w:r>
      <w:r>
        <w:t xml:space="preserve"> Cumhuri İslami gazetesi, 15. 10. 1372 (5. 1. 1994) </w:t>
      </w:r>
    </w:p>
  </w:footnote>
  <w:footnote w:id="1057">
    <w:p w:rsidR="00CA2A3A" w:rsidRDefault="00CA2A3A">
      <w:pPr>
        <w:pStyle w:val="FootnoteText"/>
        <w:ind w:firstLine="0"/>
      </w:pPr>
      <w:r>
        <w:rPr>
          <w:rStyle w:val="FootnoteReference"/>
        </w:rPr>
        <w:footnoteRef/>
      </w:r>
      <w:r>
        <w:t xml:space="preserve"> Sobh dergisiyle yaptığı bir söyleşi, 28. 7. 1374 (20. 10. 1995) </w:t>
      </w:r>
    </w:p>
  </w:footnote>
  <w:footnote w:id="1058">
    <w:p w:rsidR="00CA2A3A" w:rsidRDefault="00CA2A3A">
      <w:pPr>
        <w:pStyle w:val="FootnoteText"/>
        <w:ind w:firstLine="0"/>
      </w:pPr>
      <w:r>
        <w:rPr>
          <w:rStyle w:val="FootnoteReference"/>
        </w:rPr>
        <w:footnoteRef/>
      </w:r>
      <w:r>
        <w:t xml:space="preserve"> Mahname-i Sobh, Ekim, 1995</w:t>
      </w:r>
    </w:p>
  </w:footnote>
  <w:footnote w:id="1059">
    <w:p w:rsidR="00CA2A3A" w:rsidRDefault="00CA2A3A">
      <w:pPr>
        <w:pStyle w:val="FootnoteText"/>
        <w:ind w:firstLine="0"/>
      </w:pPr>
      <w:r>
        <w:rPr>
          <w:rStyle w:val="FootnoteReference"/>
        </w:rPr>
        <w:footnoteRef/>
      </w:r>
      <w:r>
        <w:t xml:space="preserve"> Mecelle-i Peyam-i Zen, 49. sayı, Nisan 1996 </w:t>
      </w:r>
    </w:p>
  </w:footnote>
  <w:footnote w:id="1060">
    <w:p w:rsidR="00CA2A3A" w:rsidRDefault="00CA2A3A">
      <w:pPr>
        <w:pStyle w:val="FootnoteText"/>
        <w:ind w:firstLine="0"/>
      </w:pPr>
      <w:r>
        <w:rPr>
          <w:rStyle w:val="FootnoteReference"/>
        </w:rPr>
        <w:footnoteRef/>
      </w:r>
      <w:r>
        <w:t xml:space="preserve"> Prof. Jane Smith, Connecticked eyaletindeki Hardford İslami eğitim akademisinde İslami araştırmalar uzmanı, mahname-i İslam ve garb, Defter-i Tahkikat-i İslami-i Vezaret-i Umur-i Harice, 3. sayı, yıl 1. 2000</w:t>
      </w:r>
    </w:p>
  </w:footnote>
  <w:footnote w:id="1061">
    <w:p w:rsidR="00CA2A3A" w:rsidRDefault="00CA2A3A">
      <w:pPr>
        <w:pStyle w:val="FootnoteText"/>
        <w:ind w:firstLine="0"/>
      </w:pPr>
      <w:r>
        <w:rPr>
          <w:rStyle w:val="FootnoteReference"/>
        </w:rPr>
        <w:footnoteRef/>
      </w:r>
      <w:r>
        <w:t xml:space="preserve"> New York’taki İran İslam Cumhuriyeti kültür ateşesinin yayımladığı raporun bir bölümü, mahname-i garb der ainei ferheng, üçüncü sayı, birinci yıl, 2000</w:t>
      </w:r>
    </w:p>
  </w:footnote>
  <w:footnote w:id="1062">
    <w:p w:rsidR="00CA2A3A" w:rsidRDefault="00CA2A3A">
      <w:pPr>
        <w:pStyle w:val="FootnoteText"/>
        <w:ind w:firstLine="0"/>
      </w:pPr>
      <w:r>
        <w:rPr>
          <w:rStyle w:val="FootnoteReference"/>
        </w:rPr>
        <w:footnoteRef/>
      </w:r>
      <w:r>
        <w:t xml:space="preserve"> Keyhan-i Hevai, 19. 8. 1372 (10. 11. 1993) </w:t>
      </w:r>
    </w:p>
  </w:footnote>
  <w:footnote w:id="1063">
    <w:p w:rsidR="00CA2A3A" w:rsidRDefault="00CA2A3A">
      <w:pPr>
        <w:pStyle w:val="FootnoteText"/>
        <w:ind w:firstLine="0"/>
      </w:pPr>
      <w:r>
        <w:rPr>
          <w:rStyle w:val="FootnoteReference"/>
        </w:rPr>
        <w:footnoteRef/>
      </w:r>
      <w:r>
        <w:t xml:space="preserve"> Ruzname-i Keyhan, 28. 3. 1377 (18. 6. 1998) </w:t>
      </w:r>
    </w:p>
  </w:footnote>
  <w:footnote w:id="1064">
    <w:p w:rsidR="00CA2A3A" w:rsidRDefault="00CA2A3A">
      <w:pPr>
        <w:pStyle w:val="FootnoteText"/>
        <w:ind w:firstLine="0"/>
      </w:pPr>
      <w:r>
        <w:rPr>
          <w:rStyle w:val="FootnoteReference"/>
        </w:rPr>
        <w:footnoteRef/>
      </w:r>
      <w:r>
        <w:t xml:space="preserve"> Cumhuri İslami gazetesi, 6. 11. 1374 (26. 1. 1996) </w:t>
      </w:r>
    </w:p>
  </w:footnote>
  <w:footnote w:id="1065">
    <w:p w:rsidR="00CA2A3A" w:rsidRDefault="00CA2A3A">
      <w:pPr>
        <w:pStyle w:val="FootnoteText"/>
        <w:ind w:firstLine="0"/>
      </w:pPr>
      <w:r>
        <w:rPr>
          <w:rStyle w:val="FootnoteReference"/>
        </w:rPr>
        <w:footnoteRef/>
      </w:r>
      <w:r>
        <w:t xml:space="preserve"> Risalet gazetesi, 6. 6. 1375 (28. 8. 1996) </w:t>
      </w:r>
    </w:p>
  </w:footnote>
  <w:footnote w:id="1066">
    <w:p w:rsidR="00CA2A3A" w:rsidRDefault="00CA2A3A">
      <w:pPr>
        <w:pStyle w:val="FootnoteText"/>
        <w:ind w:firstLine="0"/>
      </w:pPr>
      <w:r>
        <w:rPr>
          <w:rStyle w:val="FootnoteReference"/>
        </w:rPr>
        <w:footnoteRef/>
      </w:r>
      <w:r>
        <w:t xml:space="preserve"> Fransız dergisi Figaro, 13 Haziran, 1992</w:t>
      </w:r>
    </w:p>
  </w:footnote>
  <w:footnote w:id="1067">
    <w:p w:rsidR="00CA2A3A" w:rsidRDefault="00CA2A3A">
      <w:pPr>
        <w:pStyle w:val="FootnoteText"/>
        <w:ind w:firstLine="0"/>
      </w:pPr>
      <w:r>
        <w:rPr>
          <w:rStyle w:val="FootnoteReference"/>
        </w:rPr>
        <w:footnoteRef/>
      </w:r>
      <w:r>
        <w:t xml:space="preserve"> El Evset dergisi, 14 Mayıs, 2000. Heftename-i Şoma’dan naklen, 9. 4. 1379 (29. 6. 2000) </w:t>
      </w:r>
    </w:p>
  </w:footnote>
  <w:footnote w:id="1068">
    <w:p w:rsidR="00CA2A3A" w:rsidRDefault="00CA2A3A">
      <w:pPr>
        <w:pStyle w:val="FootnoteText"/>
        <w:ind w:firstLine="0"/>
      </w:pPr>
      <w:r>
        <w:rPr>
          <w:rStyle w:val="FootnoteReference"/>
        </w:rPr>
        <w:footnoteRef/>
      </w:r>
      <w:r>
        <w:t xml:space="preserve"> Keyhan gazetesi, 27. 9. 1380 (18. 12. 2001) </w:t>
      </w:r>
    </w:p>
  </w:footnote>
  <w:footnote w:id="1069">
    <w:p w:rsidR="00CA2A3A" w:rsidRDefault="00CA2A3A">
      <w:pPr>
        <w:pStyle w:val="FootnoteText"/>
        <w:ind w:firstLine="0"/>
      </w:pPr>
      <w:r>
        <w:rPr>
          <w:rStyle w:val="FootnoteReference"/>
        </w:rPr>
        <w:footnoteRef/>
      </w:r>
      <w:r>
        <w:t xml:space="preserve"> Suruş dergisi, 794. sayı</w:t>
      </w:r>
    </w:p>
  </w:footnote>
  <w:footnote w:id="1070">
    <w:p w:rsidR="00CA2A3A" w:rsidRDefault="00CA2A3A">
      <w:pPr>
        <w:pStyle w:val="FootnoteText"/>
        <w:ind w:firstLine="0"/>
      </w:pPr>
      <w:r>
        <w:rPr>
          <w:rStyle w:val="FootnoteReference"/>
        </w:rPr>
        <w:footnoteRef/>
      </w:r>
      <w:r>
        <w:t xml:space="preserve"> Tahran Üniversitesi öğrencileri arasında yaptığı konuşma, Keyhan gazetesi, 11. 11. 1377 (30. 1. 1999) </w:t>
      </w:r>
    </w:p>
  </w:footnote>
  <w:footnote w:id="1071">
    <w:p w:rsidR="00CA2A3A" w:rsidRDefault="00CA2A3A">
      <w:pPr>
        <w:pStyle w:val="FootnoteText"/>
        <w:ind w:firstLine="0"/>
      </w:pPr>
      <w:r>
        <w:rPr>
          <w:rStyle w:val="FootnoteReference"/>
        </w:rPr>
        <w:footnoteRef/>
      </w:r>
      <w:r>
        <w:t xml:space="preserve"> Neşriyye-i Pertov, 10. 12. 1377 (1. 3. 1999) </w:t>
      </w:r>
    </w:p>
  </w:footnote>
  <w:footnote w:id="1072">
    <w:p w:rsidR="00CA2A3A" w:rsidRDefault="00CA2A3A">
      <w:pPr>
        <w:pStyle w:val="FootnoteText"/>
        <w:ind w:firstLine="0"/>
      </w:pPr>
      <w:r>
        <w:rPr>
          <w:rStyle w:val="FootnoteReference"/>
        </w:rPr>
        <w:footnoteRef/>
      </w:r>
      <w:r>
        <w:t xml:space="preserve"> Cezire-i der Derya-i Cihan makalesi, Robert Donin, kaynak: California Elek</w:t>
      </w:r>
      <w:r>
        <w:t>t</w:t>
      </w:r>
      <w:r>
        <w:t>ronik Üniversitesi, Garb der aineyi ferheng dergisi, Temmuz 2002 sayısı</w:t>
      </w:r>
    </w:p>
  </w:footnote>
  <w:footnote w:id="1073">
    <w:p w:rsidR="00CA2A3A" w:rsidRDefault="00CA2A3A">
      <w:pPr>
        <w:pStyle w:val="FootnoteText"/>
        <w:ind w:firstLine="0"/>
      </w:pPr>
      <w:r>
        <w:rPr>
          <w:rStyle w:val="FootnoteReference"/>
        </w:rPr>
        <w:footnoteRef/>
      </w:r>
      <w:r>
        <w:t xml:space="preserve"> Sahife-i Nur, c. 21. s. 66 ve 67 </w:t>
      </w:r>
    </w:p>
  </w:footnote>
  <w:footnote w:id="1074">
    <w:p w:rsidR="00CA2A3A" w:rsidRDefault="00CA2A3A">
      <w:pPr>
        <w:pStyle w:val="FootnoteText"/>
        <w:ind w:firstLine="0"/>
      </w:pPr>
      <w:r>
        <w:rPr>
          <w:rStyle w:val="FootnoteReference"/>
        </w:rPr>
        <w:footnoteRef/>
      </w:r>
      <w:r>
        <w:t xml:space="preserve"> a.g.e, c. 20. s. 126</w:t>
      </w:r>
    </w:p>
  </w:footnote>
  <w:footnote w:id="1075">
    <w:p w:rsidR="00CA2A3A" w:rsidRDefault="00CA2A3A">
      <w:pPr>
        <w:pStyle w:val="FootnoteText"/>
        <w:ind w:firstLine="0"/>
      </w:pPr>
      <w:r>
        <w:rPr>
          <w:rStyle w:val="FootnoteReference"/>
        </w:rPr>
        <w:footnoteRef/>
      </w:r>
      <w:r>
        <w:t xml:space="preserve"> İran’ın yurt dışındaki kültür temsilcilerinin Ayetullah Hamenei ile yaptığı g</w:t>
      </w:r>
      <w:r>
        <w:t>ö</w:t>
      </w:r>
      <w:r>
        <w:t xml:space="preserve">rüşme, 11. 6. 1376 (2. 9. 1997) </w:t>
      </w:r>
    </w:p>
  </w:footnote>
  <w:footnote w:id="1076">
    <w:p w:rsidR="00CA2A3A" w:rsidRDefault="00CA2A3A">
      <w:pPr>
        <w:pStyle w:val="FootnoteText"/>
        <w:ind w:firstLine="0"/>
      </w:pPr>
      <w:r>
        <w:rPr>
          <w:rStyle w:val="FootnoteReference"/>
        </w:rPr>
        <w:footnoteRef/>
      </w:r>
      <w:r>
        <w:t xml:space="preserve"> Halk ve devlet memurlarının bi’set günü Ayetullah Hamenei ile yaptığı bir görü</w:t>
      </w:r>
      <w:r>
        <w:t>ş</w:t>
      </w:r>
      <w:r>
        <w:t xml:space="preserve">me, 21. 10. 1377 (11. 1. 1999) </w:t>
      </w:r>
    </w:p>
  </w:footnote>
  <w:footnote w:id="1077">
    <w:p w:rsidR="00CA2A3A" w:rsidRDefault="00CA2A3A">
      <w:pPr>
        <w:pStyle w:val="FootnoteText"/>
        <w:ind w:firstLine="0"/>
      </w:pPr>
      <w:r>
        <w:rPr>
          <w:rStyle w:val="FootnoteReference"/>
        </w:rPr>
        <w:footnoteRef/>
      </w:r>
      <w:r>
        <w:t xml:space="preserve"> New York Times, 22 Eylül, 2001 sayısı, efzayeşi İslam gerayi der camiayi Amrika pes az buhrani 11 September, makalesi, Judy Wilgon’un kalemiyle</w:t>
      </w:r>
    </w:p>
  </w:footnote>
  <w:footnote w:id="1078">
    <w:p w:rsidR="00CA2A3A" w:rsidRDefault="00CA2A3A">
      <w:pPr>
        <w:pStyle w:val="FootnoteText"/>
        <w:ind w:firstLine="0"/>
      </w:pPr>
      <w:r>
        <w:rPr>
          <w:rStyle w:val="FootnoteReference"/>
        </w:rPr>
        <w:footnoteRef/>
      </w:r>
      <w:r>
        <w:t xml:space="preserve"> Murat Hoffman, Almanya’nın Fas’taki eski elçisi olup İslam’ı kabul etmiştir, “İ</w:t>
      </w:r>
      <w:r>
        <w:t>s</w:t>
      </w:r>
      <w:r>
        <w:t>lam’ın geleceğini batıda nasıl görüyorsunuz? ” sorusuna cevap olarak bu sözü sö</w:t>
      </w:r>
      <w:r>
        <w:t>y</w:t>
      </w:r>
      <w:r>
        <w:t xml:space="preserve">lemiştir. Keyhan-i endişe, 5. 11. 1376 (25. 1. 1998) </w:t>
      </w:r>
    </w:p>
  </w:footnote>
  <w:footnote w:id="1079">
    <w:p w:rsidR="00CA2A3A" w:rsidRDefault="00CA2A3A">
      <w:pPr>
        <w:pStyle w:val="FootnoteText"/>
        <w:ind w:firstLine="0"/>
      </w:pPr>
      <w:r>
        <w:rPr>
          <w:rStyle w:val="FootnoteReference"/>
        </w:rPr>
        <w:footnoteRef/>
      </w:r>
      <w:r>
        <w:t xml:space="preserve"> Dr. Adil Abdullahi Fransa’da İslami araştırma merkezinin başkanı, Feslname-i H</w:t>
      </w:r>
      <w:r>
        <w:t>u</w:t>
      </w:r>
      <w:r>
        <w:t>zur ile yaptığı bir söyleşi, 27. sayı, 1999 baharı</w:t>
      </w:r>
    </w:p>
  </w:footnote>
  <w:footnote w:id="1080">
    <w:p w:rsidR="00CA2A3A" w:rsidRDefault="00CA2A3A">
      <w:pPr>
        <w:pStyle w:val="FootnoteText"/>
        <w:ind w:firstLine="0"/>
      </w:pPr>
      <w:r>
        <w:rPr>
          <w:rStyle w:val="FootnoteReference"/>
        </w:rPr>
        <w:footnoteRef/>
      </w:r>
      <w:r>
        <w:t xml:space="preserve"> Susen Sefaverdi, Restahiz-i Der Tariki, s. 64</w:t>
      </w:r>
    </w:p>
  </w:footnote>
  <w:footnote w:id="1081">
    <w:p w:rsidR="00CA2A3A" w:rsidRDefault="00CA2A3A">
      <w:pPr>
        <w:pStyle w:val="FootnoteText"/>
        <w:ind w:firstLine="0"/>
      </w:pPr>
      <w:r>
        <w:rPr>
          <w:rStyle w:val="FootnoteReference"/>
        </w:rPr>
        <w:footnoteRef/>
      </w:r>
      <w:r>
        <w:t xml:space="preserve"> a. g. e s. 64</w:t>
      </w:r>
    </w:p>
  </w:footnote>
  <w:footnote w:id="1082">
    <w:p w:rsidR="00CA2A3A" w:rsidRDefault="00CA2A3A">
      <w:pPr>
        <w:pStyle w:val="FootnoteText"/>
        <w:ind w:firstLine="0"/>
      </w:pPr>
      <w:r>
        <w:rPr>
          <w:rStyle w:val="FootnoteReference"/>
        </w:rPr>
        <w:footnoteRef/>
      </w:r>
      <w:r>
        <w:t xml:space="preserve"> İran gazetesi, 7. 5. 1375 (29. 7. 1996) </w:t>
      </w:r>
    </w:p>
  </w:footnote>
  <w:footnote w:id="1083">
    <w:p w:rsidR="00CA2A3A" w:rsidRDefault="00CA2A3A">
      <w:pPr>
        <w:pStyle w:val="FootnoteText"/>
        <w:ind w:firstLine="0"/>
      </w:pPr>
      <w:r>
        <w:rPr>
          <w:rStyle w:val="FootnoteReference"/>
        </w:rPr>
        <w:footnoteRef/>
      </w:r>
      <w:r>
        <w:t xml:space="preserve"> Cumhuri İslami gazetesi, 27. 10. 1377 (17. 1. 1999) </w:t>
      </w:r>
    </w:p>
  </w:footnote>
  <w:footnote w:id="1084">
    <w:p w:rsidR="00CA2A3A" w:rsidRDefault="00CA2A3A">
      <w:pPr>
        <w:pStyle w:val="FootnoteText"/>
        <w:ind w:firstLine="0"/>
      </w:pPr>
      <w:r>
        <w:rPr>
          <w:rStyle w:val="FootnoteReference"/>
        </w:rPr>
        <w:footnoteRef/>
      </w:r>
      <w:r>
        <w:t xml:space="preserve"> Mahname-i Hidayet, Niruye Mukavemet-i Besic, Muavenet-i Siyasi, 2. yıl, 17 . s</w:t>
      </w:r>
      <w:r>
        <w:t>a</w:t>
      </w:r>
      <w:r>
        <w:t>yı, Kasım, 2002</w:t>
      </w:r>
    </w:p>
  </w:footnote>
  <w:footnote w:id="1085">
    <w:p w:rsidR="00CA2A3A" w:rsidRDefault="00CA2A3A">
      <w:pPr>
        <w:pStyle w:val="FootnoteText"/>
        <w:ind w:firstLine="0"/>
      </w:pPr>
      <w:r>
        <w:rPr>
          <w:rStyle w:val="FootnoteReference"/>
        </w:rPr>
        <w:footnoteRef/>
      </w:r>
      <w:r>
        <w:t xml:space="preserve"> Name-i Ferheng, 1364 (1989) Baharı, s. 36</w:t>
      </w:r>
    </w:p>
  </w:footnote>
  <w:footnote w:id="1086">
    <w:p w:rsidR="00CA2A3A" w:rsidRDefault="00CA2A3A">
      <w:pPr>
        <w:pStyle w:val="FootnoteText"/>
        <w:ind w:firstLine="0"/>
      </w:pPr>
      <w:r>
        <w:rPr>
          <w:rStyle w:val="FootnoteReference"/>
        </w:rPr>
        <w:footnoteRef/>
      </w:r>
      <w:r>
        <w:t xml:space="preserve"> Keyhan gazetesi, Bosna Hersek özel sayısı, 16. 7. 1371 (8. 10. 1992) </w:t>
      </w:r>
    </w:p>
  </w:footnote>
  <w:footnote w:id="1087">
    <w:p w:rsidR="00CA2A3A" w:rsidRDefault="00CA2A3A">
      <w:pPr>
        <w:pStyle w:val="FootnoteText"/>
        <w:ind w:firstLine="0"/>
      </w:pPr>
      <w:r>
        <w:rPr>
          <w:rStyle w:val="FootnoteReference"/>
        </w:rPr>
        <w:footnoteRef/>
      </w:r>
      <w:r>
        <w:t xml:space="preserve"> Üstat Nosret Esanoviç, Zenit İslam fakültesi başkanı ve Bosna Hersek’te İslami medeniyet hocası, Feslname-i huzur ile yaptığı bir söyleşi, 11. sayı, Haziran, 1995</w:t>
      </w:r>
    </w:p>
  </w:footnote>
  <w:footnote w:id="1088">
    <w:p w:rsidR="00CA2A3A" w:rsidRDefault="00CA2A3A">
      <w:pPr>
        <w:pStyle w:val="FootnoteText"/>
        <w:ind w:firstLine="0"/>
      </w:pPr>
      <w:r>
        <w:rPr>
          <w:rStyle w:val="FootnoteReference"/>
        </w:rPr>
        <w:footnoteRef/>
      </w:r>
      <w:r>
        <w:t xml:space="preserve"> Cumhuri İslami gazetesi, 2. 8. 1371 (24. 10. 1992) </w:t>
      </w:r>
    </w:p>
  </w:footnote>
  <w:footnote w:id="1089">
    <w:p w:rsidR="00CA2A3A" w:rsidRDefault="00CA2A3A">
      <w:pPr>
        <w:pStyle w:val="FootnoteText"/>
        <w:ind w:firstLine="0"/>
      </w:pPr>
      <w:r>
        <w:rPr>
          <w:rStyle w:val="FootnoteReference"/>
        </w:rPr>
        <w:footnoteRef/>
      </w:r>
      <w:r>
        <w:t xml:space="preserve"> Mahname-i Marifet, Pejuheşkede-i İmam Humeyni, Mahmut Fethali’nin çevir</w:t>
      </w:r>
      <w:r>
        <w:t>i</w:t>
      </w:r>
      <w:r>
        <w:t xml:space="preserve">si, 1. sayı, 3. yıl, 1994 Yazı </w:t>
      </w:r>
    </w:p>
  </w:footnote>
  <w:footnote w:id="1090">
    <w:p w:rsidR="00CA2A3A" w:rsidRDefault="00CA2A3A">
      <w:pPr>
        <w:pStyle w:val="FootnoteText"/>
        <w:ind w:firstLine="0"/>
      </w:pPr>
      <w:r>
        <w:rPr>
          <w:rStyle w:val="FootnoteReference"/>
        </w:rPr>
        <w:footnoteRef/>
      </w:r>
      <w:r>
        <w:t xml:space="preserve"> Hadis-i Velayet, c. 1. s. 296</w:t>
      </w:r>
    </w:p>
  </w:footnote>
  <w:footnote w:id="1091">
    <w:p w:rsidR="00CA2A3A" w:rsidRDefault="00CA2A3A">
      <w:pPr>
        <w:pStyle w:val="FootnoteText"/>
        <w:ind w:firstLine="0"/>
      </w:pPr>
      <w:r>
        <w:rPr>
          <w:rStyle w:val="FootnoteReference"/>
        </w:rPr>
        <w:footnoteRef/>
      </w:r>
      <w:r>
        <w:t xml:space="preserve"> Ayetullah Marifet, İmam Humeyni ve Enşi-i Hükümet-i İslami, Kongre sekr</w:t>
      </w:r>
      <w:r>
        <w:t>e</w:t>
      </w:r>
      <w:r>
        <w:t>teri, Feslname-i huzur, 1999 son baharı</w:t>
      </w:r>
    </w:p>
  </w:footnote>
  <w:footnote w:id="1092">
    <w:p w:rsidR="00CA2A3A" w:rsidRDefault="00CA2A3A">
      <w:pPr>
        <w:pStyle w:val="FootnoteText"/>
        <w:ind w:firstLine="0"/>
      </w:pPr>
      <w:r>
        <w:rPr>
          <w:rStyle w:val="FootnoteReference"/>
        </w:rPr>
        <w:footnoteRef/>
      </w:r>
      <w:r>
        <w:t xml:space="preserve"> Velayet-i Fakih, s. 75</w:t>
      </w:r>
    </w:p>
  </w:footnote>
  <w:footnote w:id="1093">
    <w:p w:rsidR="00CA2A3A" w:rsidRDefault="00CA2A3A">
      <w:pPr>
        <w:pStyle w:val="FootnoteText"/>
        <w:ind w:firstLine="0"/>
      </w:pPr>
      <w:r>
        <w:rPr>
          <w:rStyle w:val="FootnoteReference"/>
        </w:rPr>
        <w:footnoteRef/>
      </w:r>
      <w:r>
        <w:t xml:space="preserve"> Üstat şehit Murtaza Mutahhari, İmamet ve rehberlik, s. 31</w:t>
      </w:r>
    </w:p>
  </w:footnote>
  <w:footnote w:id="1094">
    <w:p w:rsidR="00CA2A3A" w:rsidRDefault="00CA2A3A">
      <w:pPr>
        <w:pStyle w:val="FootnoteText"/>
        <w:ind w:firstLine="0"/>
      </w:pPr>
      <w:r>
        <w:rPr>
          <w:rStyle w:val="FootnoteReference"/>
        </w:rPr>
        <w:footnoteRef/>
      </w:r>
      <w:r>
        <w:t xml:space="preserve"> Abdulkerim Suruş, Kısse-i Erbab-i Marifet, s. 50</w:t>
      </w:r>
    </w:p>
  </w:footnote>
  <w:footnote w:id="1095">
    <w:p w:rsidR="00CA2A3A" w:rsidRDefault="00CA2A3A">
      <w:pPr>
        <w:pStyle w:val="FootnoteText"/>
        <w:ind w:firstLine="0"/>
      </w:pPr>
      <w:r>
        <w:rPr>
          <w:rStyle w:val="FootnoteReference"/>
        </w:rPr>
        <w:footnoteRef/>
      </w:r>
      <w:r>
        <w:t xml:space="preserve"> a. g. e</w:t>
      </w:r>
    </w:p>
  </w:footnote>
  <w:footnote w:id="1096">
    <w:p w:rsidR="00CA2A3A" w:rsidRDefault="00CA2A3A">
      <w:pPr>
        <w:pStyle w:val="FootnoteText"/>
        <w:ind w:firstLine="0"/>
      </w:pPr>
      <w:r>
        <w:rPr>
          <w:rStyle w:val="FootnoteReference"/>
        </w:rPr>
        <w:footnoteRef/>
      </w:r>
      <w:r>
        <w:t xml:space="preserve"> Buna benzer ifadeler kullanılmıştır. Bak. Mecid Muhammedi, Ser ber asıman-i kotsiye del der gerove orfi, s. 135 ve 136</w:t>
      </w:r>
    </w:p>
  </w:footnote>
  <w:footnote w:id="1097">
    <w:p w:rsidR="00CA2A3A" w:rsidRDefault="00CA2A3A">
      <w:pPr>
        <w:pStyle w:val="FootnoteText"/>
        <w:ind w:firstLine="0"/>
      </w:pPr>
      <w:r>
        <w:rPr>
          <w:rStyle w:val="FootnoteReference"/>
        </w:rPr>
        <w:footnoteRef/>
      </w:r>
      <w:r>
        <w:t xml:space="preserve"> Sahife-i Nur, c. 21. s. 98</w:t>
      </w:r>
    </w:p>
  </w:footnote>
  <w:footnote w:id="1098">
    <w:p w:rsidR="00CA2A3A" w:rsidRDefault="00CA2A3A">
      <w:pPr>
        <w:pStyle w:val="FootnoteText"/>
        <w:ind w:firstLine="0"/>
      </w:pPr>
      <w:r>
        <w:rPr>
          <w:rStyle w:val="FootnoteReference"/>
        </w:rPr>
        <w:footnoteRef/>
      </w:r>
      <w:r>
        <w:t xml:space="preserve"> Abdulkerim Suruş, Mecelle-i Kiyan, 45. sayı, s. 36. aynı ifadeler, ayrıca Abdulkerim Suruş, Kısse-i Erbab-i Marifet, s. 5’te de yer almıştır. </w:t>
      </w:r>
    </w:p>
  </w:footnote>
  <w:footnote w:id="1099">
    <w:p w:rsidR="00CA2A3A" w:rsidRDefault="00CA2A3A">
      <w:pPr>
        <w:pStyle w:val="FootnoteText"/>
        <w:ind w:firstLine="0"/>
      </w:pPr>
      <w:r>
        <w:rPr>
          <w:rStyle w:val="FootnoteReference"/>
        </w:rPr>
        <w:footnoteRef/>
      </w:r>
      <w:r>
        <w:t xml:space="preserve"> Vasiyet Name-i Siyasi ilahi-i Hz. İmam (Allah’ın rahmeti üzerine olsun) </w:t>
      </w:r>
    </w:p>
  </w:footnote>
  <w:footnote w:id="1100">
    <w:p w:rsidR="00CA2A3A" w:rsidRDefault="00CA2A3A">
      <w:pPr>
        <w:pStyle w:val="FootnoteText"/>
        <w:ind w:firstLine="0"/>
      </w:pPr>
      <w:r>
        <w:rPr>
          <w:rStyle w:val="FootnoteReference"/>
        </w:rPr>
        <w:footnoteRef/>
      </w:r>
      <w:r>
        <w:t xml:space="preserve"> Sahife-i Nur, c. 21. s. 98. Nisan, 1989</w:t>
      </w:r>
    </w:p>
  </w:footnote>
  <w:footnote w:id="1101">
    <w:p w:rsidR="00CA2A3A" w:rsidRDefault="00CA2A3A">
      <w:pPr>
        <w:pStyle w:val="FootnoteText"/>
        <w:ind w:firstLine="0"/>
      </w:pPr>
      <w:r>
        <w:rPr>
          <w:rStyle w:val="FootnoteReference"/>
        </w:rPr>
        <w:footnoteRef/>
      </w:r>
      <w:r>
        <w:t xml:space="preserve"> Velayet-i Fakih, s. 10</w:t>
      </w:r>
    </w:p>
  </w:footnote>
  <w:footnote w:id="1102">
    <w:p w:rsidR="00CA2A3A" w:rsidRDefault="00CA2A3A">
      <w:pPr>
        <w:pStyle w:val="FootnoteText"/>
        <w:ind w:firstLine="0"/>
      </w:pPr>
      <w:r>
        <w:rPr>
          <w:rStyle w:val="FootnoteReference"/>
        </w:rPr>
        <w:footnoteRef/>
      </w:r>
      <w:r>
        <w:t xml:space="preserve"> Nimetullah Babend, Nekş-i İmam Humeyni der cihani muasır, önsöz</w:t>
      </w:r>
    </w:p>
  </w:footnote>
  <w:footnote w:id="1103">
    <w:p w:rsidR="00CA2A3A" w:rsidRDefault="00CA2A3A">
      <w:pPr>
        <w:pStyle w:val="FootnoteText"/>
        <w:ind w:firstLine="0"/>
      </w:pPr>
      <w:r>
        <w:rPr>
          <w:rStyle w:val="FootnoteReference"/>
        </w:rPr>
        <w:footnoteRef/>
      </w:r>
      <w:r>
        <w:t xml:space="preserve"> Divan-i Heddad, Masa Choset üniversitesi üstadı, Amerikan radyosu, Keyhan-i Hevai, 19. 8. 1372 (10. 11. 1993) </w:t>
      </w:r>
    </w:p>
  </w:footnote>
  <w:footnote w:id="1104">
    <w:p w:rsidR="00CA2A3A" w:rsidRDefault="00CA2A3A">
      <w:pPr>
        <w:pStyle w:val="FootnoteText"/>
        <w:ind w:firstLine="0"/>
      </w:pPr>
      <w:r>
        <w:rPr>
          <w:rStyle w:val="FootnoteReference"/>
        </w:rPr>
        <w:footnoteRef/>
      </w:r>
      <w:r>
        <w:t xml:space="preserve"> Saf suresi (61), 8. ayet</w:t>
      </w:r>
    </w:p>
  </w:footnote>
  <w:footnote w:id="1105">
    <w:p w:rsidR="00CA2A3A" w:rsidRDefault="00CA2A3A">
      <w:pPr>
        <w:pStyle w:val="FootnoteText"/>
        <w:ind w:firstLine="0"/>
      </w:pPr>
      <w:r>
        <w:rPr>
          <w:rStyle w:val="FootnoteReference"/>
        </w:rPr>
        <w:footnoteRef/>
      </w:r>
      <w:r>
        <w:t xml:space="preserve"> Alman gazetesi, Frankfurther el-Gemaniyye, İslam-i Hemsaye makalesi, Mahname-i İslam ve garb, 19. sayı, Mart, 1998</w:t>
      </w:r>
    </w:p>
  </w:footnote>
  <w:footnote w:id="1106">
    <w:p w:rsidR="00CA2A3A" w:rsidRDefault="00CA2A3A">
      <w:pPr>
        <w:pStyle w:val="FootnoteText"/>
        <w:ind w:firstLine="0"/>
      </w:pPr>
      <w:r>
        <w:rPr>
          <w:rStyle w:val="FootnoteReference"/>
        </w:rPr>
        <w:footnoteRef/>
      </w:r>
      <w:r>
        <w:t xml:space="preserve"> Risalet gazetesi, 25. 3. 1376 (15. 6. 1997), Dey Presse gazetesinden naklen</w:t>
      </w:r>
    </w:p>
  </w:footnote>
  <w:footnote w:id="1107">
    <w:p w:rsidR="00CA2A3A" w:rsidRDefault="00CA2A3A">
      <w:pPr>
        <w:pStyle w:val="FootnoteText"/>
        <w:ind w:firstLine="0"/>
      </w:pPr>
      <w:r>
        <w:rPr>
          <w:rStyle w:val="FootnoteReference"/>
        </w:rPr>
        <w:footnoteRef/>
      </w:r>
      <w:r>
        <w:t xml:space="preserve"> Keyhan-i Hevai, Şubat 1992 bu dergiyle yapılan bir söyleşi</w:t>
      </w:r>
    </w:p>
  </w:footnote>
  <w:footnote w:id="1108">
    <w:p w:rsidR="00CA2A3A" w:rsidRDefault="00CA2A3A">
      <w:pPr>
        <w:pStyle w:val="FootnoteText"/>
        <w:ind w:firstLine="0"/>
      </w:pPr>
      <w:r>
        <w:rPr>
          <w:rStyle w:val="FootnoteReference"/>
        </w:rPr>
        <w:footnoteRef/>
      </w:r>
      <w:r>
        <w:t xml:space="preserve"> Mahname-i Şahit, Aralık 1990. s. 23</w:t>
      </w:r>
    </w:p>
  </w:footnote>
  <w:footnote w:id="1109">
    <w:p w:rsidR="00CA2A3A" w:rsidRDefault="00CA2A3A">
      <w:pPr>
        <w:pStyle w:val="FootnoteText"/>
        <w:ind w:firstLine="0"/>
      </w:pPr>
      <w:r>
        <w:rPr>
          <w:rStyle w:val="FootnoteReference"/>
        </w:rPr>
        <w:footnoteRef/>
      </w:r>
      <w:r>
        <w:t xml:space="preserve"> Cihan-i İslam (Die Welt Des Islam) İsviçre Durnakh baskısı, 1989. İttilaat gaz</w:t>
      </w:r>
      <w:r>
        <w:t>e</w:t>
      </w:r>
      <w:r>
        <w:t>tesi, 5. 4. 1373. (26. 6. 1994. ) tarihli sayıdan naklen</w:t>
      </w:r>
    </w:p>
  </w:footnote>
  <w:footnote w:id="1110">
    <w:p w:rsidR="00CA2A3A" w:rsidRDefault="00CA2A3A">
      <w:pPr>
        <w:pStyle w:val="FootnoteText"/>
        <w:ind w:firstLine="0"/>
      </w:pPr>
      <w:r>
        <w:rPr>
          <w:rStyle w:val="FootnoteReference"/>
        </w:rPr>
        <w:footnoteRef/>
      </w:r>
      <w:r>
        <w:t xml:space="preserve"> Menuçehr Debri Siyaki, Der garb çe migozered, s. 220</w:t>
      </w:r>
    </w:p>
  </w:footnote>
  <w:footnote w:id="1111">
    <w:p w:rsidR="00CA2A3A" w:rsidRDefault="00CA2A3A">
      <w:pPr>
        <w:pStyle w:val="FootnoteText"/>
        <w:ind w:firstLine="0"/>
      </w:pPr>
      <w:r>
        <w:rPr>
          <w:rStyle w:val="FootnoteReference"/>
        </w:rPr>
        <w:footnoteRef/>
      </w:r>
      <w:r>
        <w:t xml:space="preserve"> Ruzname-i İttilat, 17. 1. 1372 (6. 4. 1993) </w:t>
      </w:r>
    </w:p>
  </w:footnote>
  <w:footnote w:id="1112">
    <w:p w:rsidR="00CA2A3A" w:rsidRDefault="00CA2A3A">
      <w:pPr>
        <w:pStyle w:val="FootnoteText"/>
        <w:ind w:firstLine="0"/>
      </w:pPr>
      <w:r>
        <w:rPr>
          <w:rStyle w:val="FootnoteReference"/>
        </w:rPr>
        <w:footnoteRef/>
      </w:r>
      <w:r>
        <w:rPr>
          <w:rStyle w:val="FootnoteReference"/>
        </w:rPr>
        <w:footnoteRef/>
      </w:r>
      <w:r>
        <w:t xml:space="preserve"> Cumhuri İslami gazetesi, 11. 1. 1372 (31. 3. 1993) Çok ilginçtir, Harvard Ünive</w:t>
      </w:r>
      <w:r>
        <w:t>r</w:t>
      </w:r>
      <w:r>
        <w:t>sitesi öğrencisi İslam hakkında yaptığı kısa bir araştırma neticesinde, İslam kanunl</w:t>
      </w:r>
      <w:r>
        <w:t>a</w:t>
      </w:r>
      <w:r>
        <w:t>rının beşer haklarını garantilediğini çok güzel bir şekilde derk etmiştir. Ama bazı bat</w:t>
      </w:r>
      <w:r>
        <w:t>ı</w:t>
      </w:r>
      <w:r>
        <w:t>cı aydınlar, İslam’ı tanıdıklarını iddia ettikleri halde şöyle demektedirler: “Bütün fıkhımızda, bir tek sayfa olsun insan haklarından söz edilmemiştir. Bütün fıkıh k</w:t>
      </w:r>
      <w:r>
        <w:t>i</w:t>
      </w:r>
      <w:r>
        <w:t>taplarında i</w:t>
      </w:r>
      <w:r>
        <w:t>n</w:t>
      </w:r>
      <w:r>
        <w:t>san hakları hususunda, bir tek sayfa bilgi mevcut değildir. (Abdulkerim Suruş, M</w:t>
      </w:r>
      <w:r>
        <w:t>e</w:t>
      </w:r>
      <w:r>
        <w:t>celle-i Keyhan, 45. sayı, s. 37)</w:t>
      </w:r>
    </w:p>
  </w:footnote>
  <w:footnote w:id="1113">
    <w:p w:rsidR="00CA2A3A" w:rsidRDefault="00CA2A3A">
      <w:pPr>
        <w:pStyle w:val="FootnoteText"/>
        <w:ind w:firstLine="0"/>
      </w:pPr>
      <w:r>
        <w:rPr>
          <w:rStyle w:val="FootnoteReference"/>
        </w:rPr>
        <w:footnoteRef/>
      </w:r>
      <w:r>
        <w:t xml:space="preserve"> Cumhuri-i İslami gazetesi, 12. 5. 1372 (3. 8. 1993)</w:t>
      </w:r>
    </w:p>
  </w:footnote>
  <w:footnote w:id="1114">
    <w:p w:rsidR="00CA2A3A" w:rsidRDefault="00CA2A3A">
      <w:pPr>
        <w:pStyle w:val="FootnoteText"/>
        <w:ind w:firstLine="0"/>
      </w:pPr>
      <w:r>
        <w:rPr>
          <w:rStyle w:val="FootnoteReference"/>
        </w:rPr>
        <w:footnoteRef/>
      </w:r>
      <w:r>
        <w:t xml:space="preserve"> İsviçre Wolt Vekhe haftalık dergisi ve Ruzname-i Keyhan, 27. 4. 1381(18. 7. 2002) Bu dergi, daha sonra şöyle demektedir: “Meşhur alman şairi Gothe yıllar ö</w:t>
      </w:r>
      <w:r>
        <w:t>n</w:t>
      </w:r>
      <w:r>
        <w:t>ce, İslam dininin kamil bir din olduğunu ve hiçbir eksikliğinin bulunmadığını öne</w:t>
      </w:r>
      <w:r>
        <w:t>m</w:t>
      </w:r>
      <w:r>
        <w:t>le belirtmi</w:t>
      </w:r>
      <w:r>
        <w:t>ş</w:t>
      </w:r>
      <w:r>
        <w:t>tir.”</w:t>
      </w:r>
    </w:p>
  </w:footnote>
  <w:footnote w:id="1115">
    <w:p w:rsidR="00CA2A3A" w:rsidRDefault="00CA2A3A">
      <w:pPr>
        <w:pStyle w:val="FootnoteText"/>
        <w:ind w:firstLine="0"/>
      </w:pPr>
      <w:r>
        <w:rPr>
          <w:rStyle w:val="FootnoteReference"/>
        </w:rPr>
        <w:footnoteRef/>
      </w:r>
      <w:r>
        <w:t xml:space="preserve"> Ruzname-i Cumhuri İslami, 5. 10. 1372(26. 12. 1993)</w:t>
      </w:r>
    </w:p>
  </w:footnote>
  <w:footnote w:id="1116">
    <w:p w:rsidR="00CA2A3A" w:rsidRDefault="00CA2A3A">
      <w:pPr>
        <w:pStyle w:val="FootnoteText"/>
        <w:ind w:firstLine="0"/>
      </w:pPr>
      <w:r>
        <w:rPr>
          <w:rStyle w:val="FootnoteReference"/>
        </w:rPr>
        <w:footnoteRef/>
      </w:r>
      <w:r>
        <w:t xml:space="preserve"> Cumhuri İslami gazetesi, 5. 10. 1372 (26. 12. 1993) </w:t>
      </w:r>
    </w:p>
  </w:footnote>
  <w:footnote w:id="1117">
    <w:p w:rsidR="00CA2A3A" w:rsidRDefault="00CA2A3A">
      <w:pPr>
        <w:pStyle w:val="FootnoteText"/>
        <w:ind w:firstLine="0"/>
      </w:pPr>
      <w:r>
        <w:rPr>
          <w:rStyle w:val="FootnoteReference"/>
        </w:rPr>
        <w:footnoteRef/>
      </w:r>
      <w:r>
        <w:t xml:space="preserve"> Menuçehr Debir Siyaki, Der garb çe migozered, s. 228</w:t>
      </w:r>
    </w:p>
  </w:footnote>
  <w:footnote w:id="1118">
    <w:p w:rsidR="00CA2A3A" w:rsidRDefault="00CA2A3A">
      <w:pPr>
        <w:pStyle w:val="FootnoteText"/>
        <w:ind w:firstLine="0"/>
      </w:pPr>
      <w:r>
        <w:rPr>
          <w:rStyle w:val="FootnoteReference"/>
        </w:rPr>
        <w:footnoteRef/>
      </w:r>
      <w:r>
        <w:t xml:space="preserve"> Garaudy, kırk yıl boyunca Fransa komünist partisinin ideolojik önderlerinden b</w:t>
      </w:r>
      <w:r>
        <w:t>i</w:t>
      </w:r>
      <w:r>
        <w:t>riydi. Şu anda seksen yaşındadır ve birkaç yıl önce Hıristiyanlık ve Marksizmi terk ed</w:t>
      </w:r>
      <w:r>
        <w:t>e</w:t>
      </w:r>
      <w:r>
        <w:t xml:space="preserve">rek Müslüman olmuştur. </w:t>
      </w:r>
    </w:p>
  </w:footnote>
  <w:footnote w:id="1119">
    <w:p w:rsidR="00CA2A3A" w:rsidRDefault="00CA2A3A">
      <w:pPr>
        <w:pStyle w:val="FootnoteText"/>
        <w:ind w:firstLine="0"/>
      </w:pPr>
      <w:r>
        <w:rPr>
          <w:rStyle w:val="FootnoteReference"/>
        </w:rPr>
        <w:footnoteRef/>
      </w:r>
      <w:r>
        <w:t xml:space="preserve"> Menuçehr Debir Siyaki, a.g.e, s. 238 (Garaudy’nin İsveç radyosu muhabiri ve y</w:t>
      </w:r>
      <w:r>
        <w:t>o</w:t>
      </w:r>
      <w:r>
        <w:t xml:space="preserve">rumcusuyla yaptığı bir söyleşiden naklen) </w:t>
      </w:r>
    </w:p>
  </w:footnote>
  <w:footnote w:id="1120">
    <w:p w:rsidR="00CA2A3A" w:rsidRDefault="00CA2A3A">
      <w:pPr>
        <w:pStyle w:val="FootnoteText"/>
        <w:ind w:firstLine="0"/>
      </w:pPr>
      <w:r>
        <w:rPr>
          <w:rStyle w:val="FootnoteReference"/>
        </w:rPr>
        <w:footnoteRef/>
      </w:r>
      <w:r>
        <w:t xml:space="preserve"> Mahname-i Ehl-i Beyt, Cemad’il- Ula, 1418 sayısı, Londra baskısı</w:t>
      </w:r>
    </w:p>
  </w:footnote>
  <w:footnote w:id="1121">
    <w:p w:rsidR="00CA2A3A" w:rsidRDefault="00CA2A3A">
      <w:pPr>
        <w:pStyle w:val="FootnoteText"/>
        <w:ind w:firstLine="0"/>
      </w:pPr>
      <w:r>
        <w:rPr>
          <w:rStyle w:val="FootnoteReference"/>
        </w:rPr>
        <w:footnoteRef/>
      </w:r>
      <w:r>
        <w:t xml:space="preserve"> el- Filistin’il- Muslime dergisiyle yaptığı bir söyleşi, Londra baskısı, Kasım, 1995. Kelime-i Danişcu, 16. 4. 1375 (7. 7. 1997) sayısı</w:t>
      </w:r>
    </w:p>
  </w:footnote>
  <w:footnote w:id="1122">
    <w:p w:rsidR="00CA2A3A" w:rsidRDefault="00CA2A3A">
      <w:pPr>
        <w:pStyle w:val="FootnoteText"/>
        <w:ind w:firstLine="0"/>
      </w:pPr>
      <w:r>
        <w:rPr>
          <w:rStyle w:val="FootnoteReference"/>
        </w:rPr>
        <w:footnoteRef/>
      </w:r>
      <w:r>
        <w:t xml:space="preserve"> Cumhuri İslami gazetesi, 4. 5. 1376 (26. 6. 1997) </w:t>
      </w:r>
    </w:p>
  </w:footnote>
  <w:footnote w:id="1123">
    <w:p w:rsidR="00CA2A3A" w:rsidRDefault="00CA2A3A">
      <w:pPr>
        <w:pStyle w:val="FootnoteText"/>
        <w:ind w:firstLine="0"/>
      </w:pPr>
      <w:r>
        <w:rPr>
          <w:rStyle w:val="FootnoteReference"/>
        </w:rPr>
        <w:footnoteRef/>
      </w:r>
      <w:r>
        <w:t xml:space="preserve"> Keyhan gazetesiyle yaptığı bir söyleşi, 1179. 1378 (2. 12. 1999) </w:t>
      </w:r>
    </w:p>
  </w:footnote>
  <w:footnote w:id="1124">
    <w:p w:rsidR="00CA2A3A" w:rsidRDefault="00CA2A3A">
      <w:pPr>
        <w:pStyle w:val="FootnoteText"/>
        <w:ind w:firstLine="0"/>
      </w:pPr>
      <w:r>
        <w:rPr>
          <w:rStyle w:val="FootnoteReference"/>
        </w:rPr>
        <w:footnoteRef/>
      </w:r>
      <w:r>
        <w:t xml:space="preserve"> Figaro dergisiyle yaptığı bir söyleşi, 13 Haziran 1992</w:t>
      </w:r>
    </w:p>
  </w:footnote>
  <w:footnote w:id="1125">
    <w:p w:rsidR="00CA2A3A" w:rsidRDefault="00CA2A3A">
      <w:pPr>
        <w:pStyle w:val="FootnoteText"/>
        <w:ind w:firstLine="0"/>
      </w:pPr>
      <w:r>
        <w:rPr>
          <w:rStyle w:val="FootnoteReference"/>
        </w:rPr>
        <w:footnoteRef/>
      </w:r>
      <w:r>
        <w:t xml:space="preserve"> Menuçehr debir siyasi, der garb çe migozered, s. 222</w:t>
      </w:r>
    </w:p>
  </w:footnote>
  <w:footnote w:id="1126">
    <w:p w:rsidR="00CA2A3A" w:rsidRDefault="00CA2A3A">
      <w:pPr>
        <w:pStyle w:val="FootnoteText"/>
        <w:ind w:firstLine="0"/>
      </w:pPr>
      <w:r>
        <w:rPr>
          <w:rStyle w:val="FootnoteReference"/>
        </w:rPr>
        <w:footnoteRef/>
      </w:r>
      <w:r>
        <w:t xml:space="preserve"> a.g.e, s. 224 ve 226</w:t>
      </w:r>
    </w:p>
  </w:footnote>
  <w:footnote w:id="1127">
    <w:p w:rsidR="00CA2A3A" w:rsidRDefault="00CA2A3A">
      <w:pPr>
        <w:pStyle w:val="FootnoteText"/>
        <w:ind w:firstLine="0"/>
      </w:pPr>
      <w:r>
        <w:rPr>
          <w:rStyle w:val="FootnoteReference"/>
        </w:rPr>
        <w:footnoteRef/>
      </w:r>
      <w:r>
        <w:t xml:space="preserve"> Susen Sefaverdi, Restahizi der tariki, s. 93</w:t>
      </w:r>
    </w:p>
  </w:footnote>
  <w:footnote w:id="1128">
    <w:p w:rsidR="00CA2A3A" w:rsidRDefault="00CA2A3A">
      <w:pPr>
        <w:pStyle w:val="FootnoteText"/>
        <w:ind w:firstLine="0"/>
      </w:pPr>
      <w:r>
        <w:rPr>
          <w:rStyle w:val="FootnoteReference"/>
        </w:rPr>
        <w:footnoteRef/>
      </w:r>
      <w:r>
        <w:t xml:space="preserve"> Keyhan gazetesi, 12. 4. 1373 (3. 7. 1994) </w:t>
      </w:r>
    </w:p>
  </w:footnote>
  <w:footnote w:id="1129">
    <w:p w:rsidR="00CA2A3A" w:rsidRDefault="00CA2A3A">
      <w:pPr>
        <w:pStyle w:val="FootnoteText"/>
        <w:ind w:firstLine="0"/>
        <w:rPr>
          <w:rtl/>
          <w:lang w:val="en-US" w:bidi="fa-IR"/>
        </w:rPr>
      </w:pPr>
      <w:r>
        <w:rPr>
          <w:rStyle w:val="FootnoteReference"/>
        </w:rPr>
        <w:footnoteRef/>
      </w:r>
      <w:r>
        <w:t xml:space="preserve"> Susen Sefaverdi, a.g.e, s. 32</w:t>
      </w:r>
    </w:p>
  </w:footnote>
  <w:footnote w:id="1130">
    <w:p w:rsidR="00CA2A3A" w:rsidRDefault="00CA2A3A">
      <w:pPr>
        <w:pStyle w:val="FootnoteText"/>
        <w:ind w:firstLine="0"/>
      </w:pPr>
      <w:r>
        <w:rPr>
          <w:rStyle w:val="FootnoteReference"/>
        </w:rPr>
        <w:footnoteRef/>
      </w:r>
      <w:r>
        <w:t xml:space="preserve"> Sahife-i Nur, c. 20. s. 32</w:t>
      </w:r>
    </w:p>
  </w:footnote>
  <w:footnote w:id="1131">
    <w:p w:rsidR="00CA2A3A" w:rsidRDefault="00CA2A3A">
      <w:pPr>
        <w:pStyle w:val="FootnoteText"/>
        <w:ind w:firstLine="0"/>
      </w:pPr>
      <w:r>
        <w:rPr>
          <w:rStyle w:val="FootnoteReference"/>
        </w:rPr>
        <w:footnoteRef/>
      </w:r>
      <w:r>
        <w:t xml:space="preserve"> a.g.e, s. 132</w:t>
      </w:r>
    </w:p>
  </w:footnote>
  <w:footnote w:id="1132">
    <w:p w:rsidR="00CA2A3A" w:rsidRDefault="00CA2A3A">
      <w:pPr>
        <w:pStyle w:val="FootnoteText"/>
        <w:ind w:firstLine="0"/>
      </w:pPr>
      <w:r>
        <w:rPr>
          <w:rStyle w:val="FootnoteReference"/>
        </w:rPr>
        <w:footnoteRef/>
      </w:r>
      <w:r>
        <w:t xml:space="preserve"> a.g.e, c. 21. s. 108</w:t>
      </w:r>
    </w:p>
  </w:footnote>
  <w:footnote w:id="1133">
    <w:p w:rsidR="00CA2A3A" w:rsidRDefault="00CA2A3A">
      <w:pPr>
        <w:pStyle w:val="FootnoteText"/>
        <w:ind w:firstLine="0"/>
      </w:pPr>
      <w:r>
        <w:rPr>
          <w:rStyle w:val="FootnoteReference"/>
        </w:rPr>
        <w:footnoteRef/>
      </w:r>
      <w:r>
        <w:t xml:space="preserve"> Seyyid Murtaza Avini, Ağaz-i Ber yek payan, s. 61</w:t>
      </w:r>
    </w:p>
  </w:footnote>
  <w:footnote w:id="1134">
    <w:p w:rsidR="00CA2A3A" w:rsidRDefault="00CA2A3A">
      <w:pPr>
        <w:pStyle w:val="FootnoteText"/>
        <w:ind w:firstLine="0"/>
      </w:pPr>
      <w:r>
        <w:rPr>
          <w:rStyle w:val="FootnoteReference"/>
        </w:rPr>
        <w:footnoteRef/>
      </w:r>
      <w:r>
        <w:t xml:space="preserve"> a.g.e, s. 22, 23 ve 43, 44</w:t>
      </w:r>
    </w:p>
  </w:footnote>
  <w:footnote w:id="1135">
    <w:p w:rsidR="00CA2A3A" w:rsidRDefault="00CA2A3A">
      <w:pPr>
        <w:pStyle w:val="FootnoteText"/>
        <w:ind w:firstLine="0"/>
      </w:pPr>
      <w:r>
        <w:rPr>
          <w:rStyle w:val="FootnoteReference"/>
        </w:rPr>
        <w:footnoteRef/>
      </w:r>
      <w:r>
        <w:t xml:space="preserve"> a.g.e, </w:t>
      </w:r>
    </w:p>
  </w:footnote>
  <w:footnote w:id="1136">
    <w:p w:rsidR="00CA2A3A" w:rsidRDefault="00CA2A3A">
      <w:pPr>
        <w:pStyle w:val="FootnoteText"/>
        <w:ind w:firstLine="0"/>
      </w:pPr>
      <w:r>
        <w:rPr>
          <w:rStyle w:val="FootnoteReference"/>
        </w:rPr>
        <w:footnoteRef/>
      </w:r>
      <w:r>
        <w:t xml:space="preserve"> a.g.e, s. 22, 23, 43 ve 44</w:t>
      </w:r>
    </w:p>
  </w:footnote>
  <w:footnote w:id="1137">
    <w:p w:rsidR="00CA2A3A" w:rsidRDefault="00CA2A3A">
      <w:pPr>
        <w:pStyle w:val="FootnoteText"/>
        <w:ind w:firstLine="0"/>
      </w:pPr>
      <w:r>
        <w:rPr>
          <w:rStyle w:val="FootnoteReference"/>
        </w:rPr>
        <w:footnoteRef/>
      </w:r>
      <w:r>
        <w:t xml:space="preserve"> a.g.e, </w:t>
      </w:r>
    </w:p>
  </w:footnote>
  <w:footnote w:id="1138">
    <w:p w:rsidR="00CA2A3A" w:rsidRDefault="00CA2A3A">
      <w:pPr>
        <w:pStyle w:val="FootnoteText"/>
        <w:ind w:firstLine="0"/>
      </w:pPr>
      <w:r>
        <w:rPr>
          <w:rStyle w:val="FootnoteReference"/>
        </w:rPr>
        <w:footnoteRef/>
      </w:r>
      <w:r>
        <w:t xml:space="preserve"> Mahname-i İmamet, Temmuz-Ağustos 1999</w:t>
      </w:r>
    </w:p>
  </w:footnote>
  <w:footnote w:id="1139">
    <w:p w:rsidR="00CA2A3A" w:rsidRDefault="00CA2A3A">
      <w:pPr>
        <w:pStyle w:val="FootnoteText"/>
        <w:ind w:firstLine="0"/>
      </w:pPr>
      <w:r>
        <w:rPr>
          <w:rStyle w:val="FootnoteReference"/>
        </w:rPr>
        <w:footnoteRef/>
      </w:r>
      <w:r>
        <w:t xml:space="preserve"> İran İslam Devrimi önderi Ayetullah Hamenei, Tahran Musallasında otuz bi</w:t>
      </w:r>
      <w:r>
        <w:t>n</w:t>
      </w:r>
      <w:r>
        <w:t xml:space="preserve">den fazla gönüllü askerlerle yaptığı görüşme, H.K. 15 Şaban, 1420. H.Ş. 1378 (1999) </w:t>
      </w:r>
    </w:p>
  </w:footnote>
  <w:footnote w:id="1140">
    <w:p w:rsidR="00CA2A3A" w:rsidRDefault="00CA2A3A">
      <w:pPr>
        <w:pStyle w:val="FootnoteText"/>
        <w:ind w:firstLine="0"/>
      </w:pPr>
      <w:r>
        <w:rPr>
          <w:rStyle w:val="FootnoteReference"/>
        </w:rPr>
        <w:footnoteRef/>
      </w:r>
      <w:r>
        <w:t xml:space="preserve"> Sahife-i Nur, c. 18. s. 11</w:t>
      </w:r>
    </w:p>
  </w:footnote>
  <w:footnote w:id="1141">
    <w:p w:rsidR="00CA2A3A" w:rsidRDefault="00CA2A3A">
      <w:pPr>
        <w:pStyle w:val="FootnoteText"/>
        <w:ind w:firstLine="0"/>
      </w:pPr>
      <w:r>
        <w:rPr>
          <w:rStyle w:val="FootnoteReference"/>
        </w:rPr>
        <w:footnoteRef/>
      </w:r>
      <w:r>
        <w:t xml:space="preserve"> a.g.e</w:t>
      </w:r>
    </w:p>
  </w:footnote>
  <w:footnote w:id="1142">
    <w:p w:rsidR="00CA2A3A" w:rsidRDefault="00CA2A3A">
      <w:pPr>
        <w:pStyle w:val="FootnoteText"/>
        <w:ind w:firstLine="0"/>
      </w:pPr>
      <w:r>
        <w:rPr>
          <w:rStyle w:val="FootnoteReference"/>
        </w:rPr>
        <w:footnoteRef/>
      </w:r>
      <w:r>
        <w:t xml:space="preserve"> a.g.e, c. 21. s. 107</w:t>
      </w:r>
    </w:p>
  </w:footnote>
  <w:footnote w:id="1143">
    <w:p w:rsidR="00CA2A3A" w:rsidRDefault="00CA2A3A">
      <w:pPr>
        <w:pStyle w:val="FootnoteText"/>
        <w:ind w:firstLine="0"/>
      </w:pPr>
      <w:r>
        <w:rPr>
          <w:rStyle w:val="FootnoteReference"/>
        </w:rPr>
        <w:footnoteRef/>
      </w:r>
      <w:r>
        <w:t xml:space="preserve"> Mefatih’ul- Cinan, Mübarek Ramazan Ayı amelleri, iftitah duası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E264A2">
    <w:pPr>
      <w:pStyle w:val="Header"/>
      <w:ind w:firstLine="0"/>
      <w:rPr>
        <w:rStyle w:val="PageNumbe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D442CB">
      <w:rPr>
        <w:rStyle w:val="PageNumber"/>
        <w:rFonts w:ascii="Garamond" w:hAnsi="Garamond"/>
        <w:noProof/>
        <w:sz w:val="20"/>
        <w:szCs w:val="20"/>
      </w:rPr>
      <w:t>12</w:t>
    </w:r>
    <w:r>
      <w:rPr>
        <w:rStyle w:val="PageNumber"/>
        <w:rFonts w:ascii="Garamond" w:hAnsi="Garamond"/>
        <w:sz w:val="20"/>
        <w:szCs w:val="20"/>
      </w:rPr>
      <w:fldChar w:fldCharType="end"/>
    </w:r>
    <w:r>
      <w:rPr>
        <w:rFonts w:ascii="Garamond" w:hAnsi="Garamond"/>
        <w:sz w:val="20"/>
        <w:szCs w:val="20"/>
      </w:rPr>
      <w:t xml:space="preserve">……………………..……………………………....İmam’ın  </w:t>
    </w:r>
    <w:r>
      <w:rPr>
        <w:i/>
        <w:sz w:val="8"/>
      </w:rPr>
      <w:t>(Allah’ın rahmeti üzerine olsun)</w:t>
    </w:r>
    <w:r>
      <w:rPr>
        <w:rFonts w:ascii="Garamond" w:hAnsi="Garamond"/>
        <w:sz w:val="20"/>
        <w:szCs w:val="20"/>
      </w:rPr>
      <w:t xml:space="preserve"> Şahsiy</w:t>
    </w:r>
    <w:r>
      <w:rPr>
        <w:rFonts w:ascii="Garamond" w:hAnsi="Garamond"/>
        <w:sz w:val="20"/>
        <w:szCs w:val="20"/>
      </w:rPr>
      <w:t>e</w:t>
    </w:r>
    <w:r>
      <w:rPr>
        <w:rFonts w:ascii="Garamond" w:hAnsi="Garamond"/>
        <w:sz w:val="20"/>
        <w:szCs w:val="20"/>
      </w:rPr>
      <w:t>ti</w:t>
    </w:r>
  </w:p>
  <w:p w:rsidR="00CA2A3A" w:rsidRDefault="00CA2A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1605C6">
    <w:pPr>
      <w:pStyle w:val="Header"/>
      <w:ind w:firstLine="0"/>
      <w:rPr>
        <w:rStyle w:val="PageNumber"/>
        <w:rFonts w:ascii="Garamond" w:hAnsi="Garamond"/>
        <w:sz w:val="20"/>
        <w:szCs w:val="20"/>
      </w:rPr>
    </w:pPr>
    <w:r>
      <w:rPr>
        <w:rFonts w:ascii="Garamond" w:hAnsi="Garamond"/>
        <w:sz w:val="20"/>
        <w:szCs w:val="20"/>
      </w:rPr>
      <w:t>Dine Dönüş Çağı……………...……………………...…………………………….</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163</w:t>
    </w:r>
    <w:r>
      <w:rPr>
        <w:rStyle w:val="PageNumber"/>
        <w:rFonts w:ascii="Garamond" w:hAnsi="Garamond"/>
        <w:sz w:val="20"/>
        <w:szCs w:val="20"/>
      </w:rPr>
      <w:fldChar w:fldCharType="end"/>
    </w:r>
  </w:p>
  <w:p w:rsidR="00CA2A3A" w:rsidRDefault="00CA2A3A" w:rsidP="00F81C22">
    <w:pPr>
      <w:pStyle w:val="Header"/>
      <w:ind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rPr>
        <w:rFonts w:ascii="Garamond" w:hAnsi="Garamond"/>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7667">
    <w:pPr>
      <w:pStyle w:val="Header"/>
      <w:ind w:firstLine="0"/>
      <w:rP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5532D2">
      <w:rPr>
        <w:rStyle w:val="PageNumber"/>
        <w:rFonts w:ascii="Garamond" w:hAnsi="Garamond"/>
        <w:noProof/>
        <w:sz w:val="20"/>
        <w:szCs w:val="20"/>
      </w:rPr>
      <w:t>474</w:t>
    </w:r>
    <w:r>
      <w:rPr>
        <w:rStyle w:val="PageNumber"/>
        <w:rFonts w:ascii="Garamond" w:hAnsi="Garamond"/>
        <w:sz w:val="20"/>
        <w:szCs w:val="20"/>
      </w:rPr>
      <w:fldChar w:fldCharType="end"/>
    </w:r>
    <w:r>
      <w:rPr>
        <w:rStyle w:val="PageNumber"/>
        <w:rFonts w:ascii="Garamond" w:hAnsi="Garamond"/>
        <w:sz w:val="20"/>
        <w:szCs w:val="20"/>
      </w:rPr>
      <w:t>…..</w:t>
    </w:r>
    <w:r>
      <w:rPr>
        <w:rFonts w:ascii="Garamond" w:hAnsi="Garamond"/>
        <w:sz w:val="20"/>
        <w:szCs w:val="20"/>
      </w:rPr>
      <w:t>……………..…………………………………………………İslami Hareketler</w:t>
    </w:r>
  </w:p>
  <w:p w:rsidR="00CA2A3A" w:rsidRDefault="00CA2A3A">
    <w:pPr>
      <w:pStyle w:val="Header"/>
      <w:rPr>
        <w:rFonts w:ascii="Garamond" w:hAnsi="Garamond"/>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2D2127">
    <w:pPr>
      <w:pStyle w:val="Header"/>
      <w:ind w:firstLine="0"/>
      <w:rPr>
        <w:rStyle w:val="PageNumber"/>
        <w:rFonts w:ascii="Garamond" w:hAnsi="Garamond"/>
        <w:sz w:val="20"/>
        <w:szCs w:val="20"/>
      </w:rPr>
    </w:pPr>
    <w:r>
      <w:rPr>
        <w:rFonts w:ascii="Garamond" w:hAnsi="Garamond"/>
        <w:sz w:val="20"/>
        <w:szCs w:val="20"/>
      </w:rPr>
      <w:t>Dine Dönüş Çağı….………..……………………..………………………………..</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5532D2">
      <w:rPr>
        <w:rStyle w:val="PageNumber"/>
        <w:rFonts w:ascii="Garamond" w:hAnsi="Garamond"/>
        <w:noProof/>
        <w:sz w:val="20"/>
        <w:szCs w:val="20"/>
      </w:rPr>
      <w:t>475</w:t>
    </w:r>
    <w:r>
      <w:rPr>
        <w:rStyle w:val="PageNumber"/>
        <w:rFonts w:ascii="Garamond" w:hAnsi="Garamond"/>
        <w:sz w:val="20"/>
        <w:szCs w:val="20"/>
      </w:rPr>
      <w:fldChar w:fldCharType="end"/>
    </w:r>
  </w:p>
  <w:p w:rsidR="00CA2A3A" w:rsidRDefault="00CA2A3A">
    <w:pPr>
      <w:pStyle w:val="Header"/>
      <w:rPr>
        <w:rFonts w:ascii="Garamond" w:hAnsi="Garamond"/>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7667">
    <w:pPr>
      <w:pStyle w:val="Header"/>
      <w:ind w:firstLine="0"/>
      <w:rP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478</w:t>
    </w:r>
    <w:r>
      <w:rPr>
        <w:rStyle w:val="PageNumber"/>
        <w:rFonts w:ascii="Garamond" w:hAnsi="Garamond"/>
        <w:sz w:val="20"/>
        <w:szCs w:val="20"/>
      </w:rPr>
      <w:fldChar w:fldCharType="end"/>
    </w:r>
    <w:r>
      <w:rPr>
        <w:rStyle w:val="PageNumber"/>
        <w:rFonts w:ascii="Garamond" w:hAnsi="Garamond"/>
        <w:sz w:val="20"/>
        <w:szCs w:val="20"/>
      </w:rPr>
      <w:t>…..</w:t>
    </w:r>
    <w:r>
      <w:rPr>
        <w:rFonts w:ascii="Garamond" w:hAnsi="Garamond"/>
        <w:sz w:val="20"/>
        <w:szCs w:val="20"/>
      </w:rPr>
      <w:t>………………………………….…………………………...……Bibliyografya</w:t>
    </w:r>
  </w:p>
  <w:p w:rsidR="00CA2A3A" w:rsidRDefault="00CA2A3A">
    <w:pPr>
      <w:pStyle w:val="Header"/>
      <w:rPr>
        <w:rFonts w:ascii="Garamond" w:hAnsi="Garamond"/>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2D2127">
    <w:pPr>
      <w:pStyle w:val="Header"/>
      <w:ind w:firstLine="0"/>
      <w:rPr>
        <w:rStyle w:val="PageNumber"/>
        <w:rFonts w:ascii="Garamond" w:hAnsi="Garamond"/>
        <w:sz w:val="20"/>
        <w:szCs w:val="20"/>
      </w:rPr>
    </w:pPr>
    <w:r>
      <w:rPr>
        <w:rFonts w:ascii="Garamond" w:hAnsi="Garamond"/>
        <w:sz w:val="20"/>
        <w:szCs w:val="20"/>
      </w:rPr>
      <w:t>Dine Dönüş Çağı…………….……………………………………………………</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477</w:t>
    </w:r>
    <w:r>
      <w:rPr>
        <w:rStyle w:val="PageNumber"/>
        <w:rFonts w:ascii="Garamond" w:hAnsi="Garamond"/>
        <w:sz w:val="20"/>
        <w:szCs w:val="20"/>
      </w:rPr>
      <w:fldChar w:fldCharType="end"/>
    </w:r>
  </w:p>
  <w:p w:rsidR="00CA2A3A" w:rsidRDefault="00CA2A3A">
    <w:pPr>
      <w:pStyle w:val="Header"/>
      <w:ind w:firstLine="0"/>
      <w:rPr>
        <w:rFonts w:ascii="Garamond" w:hAnsi="Garamond"/>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7667">
    <w:pPr>
      <w:pStyle w:val="Header"/>
      <w:ind w:firstLine="0"/>
      <w:rP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490</w:t>
    </w:r>
    <w:r>
      <w:rPr>
        <w:rStyle w:val="PageNumber"/>
        <w:rFonts w:ascii="Garamond" w:hAnsi="Garamond"/>
        <w:sz w:val="20"/>
        <w:szCs w:val="20"/>
      </w:rPr>
      <w:fldChar w:fldCharType="end"/>
    </w:r>
    <w:r>
      <w:rPr>
        <w:rStyle w:val="PageNumber"/>
        <w:rFonts w:ascii="Garamond" w:hAnsi="Garamond"/>
        <w:sz w:val="20"/>
        <w:szCs w:val="20"/>
      </w:rPr>
      <w:t>…..</w:t>
    </w:r>
    <w:r>
      <w:rPr>
        <w:rFonts w:ascii="Garamond" w:hAnsi="Garamond"/>
        <w:sz w:val="20"/>
        <w:szCs w:val="20"/>
      </w:rPr>
      <w:t>…………………………………………………………….…...……İçindekiler</w:t>
    </w:r>
  </w:p>
  <w:p w:rsidR="00CA2A3A" w:rsidRDefault="00CA2A3A">
    <w:pPr>
      <w:pStyle w:val="Header"/>
      <w:rPr>
        <w:rFonts w:ascii="Garamond" w:hAnsi="Garamond"/>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7667">
    <w:pPr>
      <w:pStyle w:val="Header"/>
      <w:ind w:firstLine="0"/>
      <w:rPr>
        <w:rStyle w:val="PageNumber"/>
        <w:rFonts w:ascii="Garamond" w:hAnsi="Garamond"/>
        <w:sz w:val="20"/>
        <w:szCs w:val="20"/>
      </w:rPr>
    </w:pPr>
    <w:r>
      <w:rPr>
        <w:rFonts w:ascii="Garamond" w:hAnsi="Garamond"/>
        <w:sz w:val="20"/>
        <w:szCs w:val="20"/>
      </w:rPr>
      <w:t xml:space="preserve">Dine Dönüş Çağı………………..……. . ………………. …………… ………. . </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489</w:t>
    </w:r>
    <w:r>
      <w:rPr>
        <w:rStyle w:val="PageNumber"/>
        <w:rFonts w:ascii="Garamond" w:hAnsi="Garamond"/>
        <w:sz w:val="20"/>
        <w:szCs w:val="20"/>
      </w:rPr>
      <w:fldChar w:fldCharType="end"/>
    </w:r>
  </w:p>
  <w:p w:rsidR="00CA2A3A" w:rsidRDefault="00CA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1C85">
    <w:pPr>
      <w:pStyle w:val="Header"/>
      <w:ind w:firstLine="0"/>
      <w:rPr>
        <w:rStyle w:val="PageNumber"/>
        <w:rFonts w:ascii="Garamond" w:hAnsi="Garamond"/>
        <w:sz w:val="20"/>
        <w:szCs w:val="20"/>
      </w:rPr>
    </w:pPr>
    <w:r>
      <w:rPr>
        <w:rFonts w:ascii="Garamond" w:hAnsi="Garamond"/>
        <w:sz w:val="20"/>
        <w:szCs w:val="20"/>
      </w:rPr>
      <w:t>Dine Dönüş Ç</w:t>
    </w:r>
    <w:r>
      <w:rPr>
        <w:rFonts w:ascii="Garamond" w:hAnsi="Garamond"/>
        <w:sz w:val="20"/>
        <w:szCs w:val="20"/>
      </w:rPr>
      <w:t>a</w:t>
    </w:r>
    <w:r>
      <w:rPr>
        <w:rFonts w:ascii="Garamond" w:hAnsi="Garamond"/>
        <w:sz w:val="20"/>
        <w:szCs w:val="20"/>
      </w:rPr>
      <w:t xml:space="preserve">ğı………………………………….………………………………. </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D442CB">
      <w:rPr>
        <w:rStyle w:val="PageNumber"/>
        <w:rFonts w:ascii="Garamond" w:hAnsi="Garamond"/>
        <w:noProof/>
        <w:sz w:val="20"/>
        <w:szCs w:val="20"/>
      </w:rPr>
      <w:t>1</w:t>
    </w:r>
    <w:r>
      <w:rPr>
        <w:rStyle w:val="PageNumber"/>
        <w:rFonts w:ascii="Garamond" w:hAnsi="Garamond"/>
        <w:sz w:val="20"/>
        <w:szCs w:val="20"/>
      </w:rPr>
      <w:fldChar w:fldCharType="end"/>
    </w:r>
  </w:p>
  <w:p w:rsidR="00CA2A3A" w:rsidRDefault="00CA2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88123D">
    <w:pPr>
      <w:pStyle w:val="Header"/>
      <w:ind w:firstLine="0"/>
      <w:rPr>
        <w:rStyle w:val="PageNumber"/>
        <w:rFonts w:ascii="Garamond" w:hAnsi="Garamond"/>
        <w:sz w:val="20"/>
        <w:szCs w:val="20"/>
      </w:rPr>
    </w:pPr>
    <w:r w:rsidRPr="005F48B5">
      <w:rPr>
        <w:rStyle w:val="PageNumber"/>
        <w:rFonts w:ascii="Garamond" w:hAnsi="Garamond"/>
        <w:sz w:val="20"/>
        <w:szCs w:val="20"/>
      </w:rPr>
      <w:fldChar w:fldCharType="begin"/>
    </w:r>
    <w:r w:rsidRPr="005F48B5">
      <w:rPr>
        <w:rStyle w:val="PageNumber"/>
        <w:rFonts w:ascii="Garamond" w:hAnsi="Garamond"/>
        <w:sz w:val="20"/>
        <w:szCs w:val="20"/>
      </w:rPr>
      <w:instrText xml:space="preserve"> PAGE </w:instrText>
    </w:r>
    <w:r w:rsidRPr="005F48B5">
      <w:rPr>
        <w:rStyle w:val="PageNumber"/>
        <w:rFonts w:ascii="Garamond" w:hAnsi="Garamond"/>
        <w:sz w:val="20"/>
        <w:szCs w:val="20"/>
      </w:rPr>
      <w:fldChar w:fldCharType="separate"/>
    </w:r>
    <w:r w:rsidR="00D442CB">
      <w:rPr>
        <w:rStyle w:val="PageNumber"/>
        <w:rFonts w:ascii="Garamond" w:hAnsi="Garamond"/>
        <w:noProof/>
        <w:sz w:val="20"/>
        <w:szCs w:val="20"/>
      </w:rPr>
      <w:t>28</w:t>
    </w:r>
    <w:r w:rsidRPr="005F48B5">
      <w:rPr>
        <w:rStyle w:val="PageNumber"/>
        <w:rFonts w:ascii="Garamond" w:hAnsi="Garamond"/>
        <w:sz w:val="20"/>
        <w:szCs w:val="20"/>
      </w:rPr>
      <w:fldChar w:fldCharType="end"/>
    </w:r>
    <w:r>
      <w:rPr>
        <w:rFonts w:ascii="Garamond" w:hAnsi="Garamond"/>
        <w:sz w:val="20"/>
        <w:szCs w:val="20"/>
      </w:rPr>
      <w:t>……………………. . . …………………..……….……. …. İmam’ın (r. a) Şahsiy</w:t>
    </w:r>
    <w:r>
      <w:rPr>
        <w:rFonts w:ascii="Garamond" w:hAnsi="Garamond"/>
        <w:sz w:val="20"/>
        <w:szCs w:val="20"/>
      </w:rPr>
      <w:t>e</w:t>
    </w:r>
    <w:r>
      <w:rPr>
        <w:rFonts w:ascii="Garamond" w:hAnsi="Garamond"/>
        <w:sz w:val="20"/>
        <w:szCs w:val="20"/>
      </w:rPr>
      <w:t>ti</w:t>
    </w:r>
  </w:p>
  <w:p w:rsidR="00CA2A3A" w:rsidRDefault="00CA2A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1605C6">
    <w:pPr>
      <w:pStyle w:val="Header"/>
      <w:ind w:firstLine="0"/>
      <w:rPr>
        <w:rStyle w:val="PageNumber"/>
        <w:rFonts w:ascii="Garamond" w:hAnsi="Garamond"/>
        <w:sz w:val="20"/>
        <w:szCs w:val="20"/>
      </w:rPr>
    </w:pPr>
    <w:r>
      <w:rPr>
        <w:rFonts w:ascii="Garamond" w:hAnsi="Garamond"/>
        <w:sz w:val="20"/>
        <w:szCs w:val="20"/>
      </w:rPr>
      <w:t xml:space="preserve">Dine Dönüş Çağı…………….………….….……………………. …………. ……. </w:t>
    </w: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D442CB">
      <w:rPr>
        <w:rStyle w:val="PageNumber"/>
        <w:rFonts w:ascii="Garamond" w:hAnsi="Garamond"/>
        <w:noProof/>
        <w:sz w:val="20"/>
        <w:szCs w:val="20"/>
      </w:rPr>
      <w:t>29</w:t>
    </w:r>
    <w:r>
      <w:rPr>
        <w:rStyle w:val="PageNumber"/>
        <w:rFonts w:ascii="Garamond" w:hAnsi="Garamond"/>
        <w:sz w:val="20"/>
        <w:szCs w:val="20"/>
      </w:rPr>
      <w:fldChar w:fldCharType="end"/>
    </w:r>
  </w:p>
  <w:p w:rsidR="00CA2A3A" w:rsidRDefault="00CA2A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A" w:rsidRDefault="00CA2A3A" w:rsidP="00FE7667">
    <w:pPr>
      <w:pStyle w:val="Header"/>
      <w:ind w:firstLine="0"/>
      <w:rP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 PAGE </w:instrText>
    </w:r>
    <w:r>
      <w:rPr>
        <w:rStyle w:val="PageNumber"/>
        <w:rFonts w:ascii="Garamond" w:hAnsi="Garamond"/>
        <w:sz w:val="20"/>
        <w:szCs w:val="20"/>
      </w:rPr>
      <w:fldChar w:fldCharType="separate"/>
    </w:r>
    <w:r w:rsidR="00F538BE">
      <w:rPr>
        <w:rStyle w:val="PageNumber"/>
        <w:rFonts w:ascii="Garamond" w:hAnsi="Garamond"/>
        <w:noProof/>
        <w:sz w:val="20"/>
        <w:szCs w:val="20"/>
      </w:rPr>
      <w:t>84</w:t>
    </w:r>
    <w:r>
      <w:rPr>
        <w:rStyle w:val="PageNumber"/>
        <w:rFonts w:ascii="Garamond" w:hAnsi="Garamond"/>
        <w:sz w:val="20"/>
        <w:szCs w:val="20"/>
      </w:rPr>
      <w:fldChar w:fldCharType="end"/>
    </w:r>
    <w:r>
      <w:rPr>
        <w:rFonts w:ascii="Garamond" w:hAnsi="Garamond"/>
        <w:sz w:val="20"/>
        <w:szCs w:val="20"/>
      </w:rPr>
      <w:t>…………………...………………………..……….İnsanın Dine Yöneliş Sebe</w:t>
    </w:r>
    <w:r>
      <w:rPr>
        <w:rFonts w:ascii="Garamond" w:hAnsi="Garamond"/>
        <w:sz w:val="20"/>
        <w:szCs w:val="20"/>
      </w:rPr>
      <w:t>p</w:t>
    </w:r>
    <w:r>
      <w:rPr>
        <w:rFonts w:ascii="Garamond" w:hAnsi="Garamond"/>
        <w:sz w:val="20"/>
        <w:szCs w:val="20"/>
      </w:rPr>
      <w:t>leri</w:t>
    </w:r>
  </w:p>
  <w:p w:rsidR="00CA2A3A" w:rsidRDefault="00CA2A3A">
    <w:pPr>
      <w:pStyle w:val="Header"/>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30CD"/>
    <w:multiLevelType w:val="hybridMultilevel"/>
    <w:tmpl w:val="58E8298C"/>
    <w:lvl w:ilvl="0" w:tplc="6DC6C878">
      <w:start w:val="111"/>
      <w:numFmt w:val="decimal"/>
      <w:lvlText w:val="%1."/>
      <w:lvlJc w:val="left"/>
      <w:pPr>
        <w:tabs>
          <w:tab w:val="num" w:pos="0"/>
        </w:tabs>
        <w:ind w:left="0" w:firstLine="0"/>
      </w:pPr>
      <w:rPr>
        <w:rFonts w:hint="default"/>
        <w:b/>
        <w:bCs/>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AF535F"/>
    <w:multiLevelType w:val="hybridMultilevel"/>
    <w:tmpl w:val="A1AA8736"/>
    <w:lvl w:ilvl="0" w:tplc="C0D078C2">
      <w:start w:val="1"/>
      <w:numFmt w:val="decimal"/>
      <w:lvlText w:val="%1."/>
      <w:lvlJc w:val="left"/>
      <w:pPr>
        <w:tabs>
          <w:tab w:val="num" w:pos="0"/>
        </w:tabs>
        <w:ind w:left="0" w:firstLine="0"/>
      </w:pPr>
      <w:rPr>
        <w:rFonts w:hint="default"/>
        <w:b/>
        <w:bCs/>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7D472F7"/>
    <w:multiLevelType w:val="hybridMultilevel"/>
    <w:tmpl w:val="F3862290"/>
    <w:lvl w:ilvl="0" w:tplc="0BE23D32">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3F8A5A81"/>
    <w:multiLevelType w:val="hybridMultilevel"/>
    <w:tmpl w:val="B13A8834"/>
    <w:lvl w:ilvl="0" w:tplc="848EC1A6">
      <w:start w:val="3"/>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5D2112B5"/>
    <w:multiLevelType w:val="hybridMultilevel"/>
    <w:tmpl w:val="B99A0360"/>
    <w:lvl w:ilvl="0" w:tplc="EC9A56D8">
      <w:start w:val="1"/>
      <w:numFmt w:val="decimal"/>
      <w:lvlText w:val="%1."/>
      <w:lvlJc w:val="left"/>
      <w:pPr>
        <w:tabs>
          <w:tab w:val="num" w:pos="0"/>
        </w:tabs>
        <w:ind w:left="0" w:firstLine="0"/>
      </w:pPr>
      <w:rPr>
        <w:rFonts w:hint="default"/>
        <w:b/>
        <w:i w:val="0"/>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2D"/>
    <w:rsid w:val="00000550"/>
    <w:rsid w:val="00012548"/>
    <w:rsid w:val="000462D8"/>
    <w:rsid w:val="00051C38"/>
    <w:rsid w:val="0005362D"/>
    <w:rsid w:val="0006295D"/>
    <w:rsid w:val="000B42C4"/>
    <w:rsid w:val="000B7A42"/>
    <w:rsid w:val="000E58AB"/>
    <w:rsid w:val="00131225"/>
    <w:rsid w:val="00140C11"/>
    <w:rsid w:val="001605C6"/>
    <w:rsid w:val="00171EE0"/>
    <w:rsid w:val="001828AE"/>
    <w:rsid w:val="001D7CDD"/>
    <w:rsid w:val="0021717F"/>
    <w:rsid w:val="0024266D"/>
    <w:rsid w:val="00263C01"/>
    <w:rsid w:val="00274BE2"/>
    <w:rsid w:val="00295560"/>
    <w:rsid w:val="002B2C22"/>
    <w:rsid w:val="002C2042"/>
    <w:rsid w:val="002C60AC"/>
    <w:rsid w:val="002D2127"/>
    <w:rsid w:val="002E6C67"/>
    <w:rsid w:val="00305522"/>
    <w:rsid w:val="00330D51"/>
    <w:rsid w:val="00340BF4"/>
    <w:rsid w:val="00357687"/>
    <w:rsid w:val="003667DC"/>
    <w:rsid w:val="003C36FC"/>
    <w:rsid w:val="003C56A8"/>
    <w:rsid w:val="003E1C5C"/>
    <w:rsid w:val="003E1D19"/>
    <w:rsid w:val="004054C8"/>
    <w:rsid w:val="00413666"/>
    <w:rsid w:val="00463323"/>
    <w:rsid w:val="0047321D"/>
    <w:rsid w:val="00485459"/>
    <w:rsid w:val="004A6AEB"/>
    <w:rsid w:val="004B6997"/>
    <w:rsid w:val="00505C21"/>
    <w:rsid w:val="00543185"/>
    <w:rsid w:val="005532D2"/>
    <w:rsid w:val="00563260"/>
    <w:rsid w:val="00564074"/>
    <w:rsid w:val="00585F4C"/>
    <w:rsid w:val="005A1B61"/>
    <w:rsid w:val="005A705F"/>
    <w:rsid w:val="005C2661"/>
    <w:rsid w:val="005F48B5"/>
    <w:rsid w:val="00614E37"/>
    <w:rsid w:val="0065374B"/>
    <w:rsid w:val="006B5026"/>
    <w:rsid w:val="006C3B64"/>
    <w:rsid w:val="006E1F9A"/>
    <w:rsid w:val="00702D16"/>
    <w:rsid w:val="00762FAB"/>
    <w:rsid w:val="0077289D"/>
    <w:rsid w:val="007979D4"/>
    <w:rsid w:val="007A1DA5"/>
    <w:rsid w:val="007A3A83"/>
    <w:rsid w:val="007B0C55"/>
    <w:rsid w:val="007B55B5"/>
    <w:rsid w:val="007D36DE"/>
    <w:rsid w:val="0088123D"/>
    <w:rsid w:val="00881A07"/>
    <w:rsid w:val="008C142D"/>
    <w:rsid w:val="008F220F"/>
    <w:rsid w:val="009067FA"/>
    <w:rsid w:val="00960740"/>
    <w:rsid w:val="009A3303"/>
    <w:rsid w:val="009B2077"/>
    <w:rsid w:val="009B59A7"/>
    <w:rsid w:val="009B7BE8"/>
    <w:rsid w:val="009C44C9"/>
    <w:rsid w:val="009D12D1"/>
    <w:rsid w:val="009F2587"/>
    <w:rsid w:val="00A34CA1"/>
    <w:rsid w:val="00A53D88"/>
    <w:rsid w:val="00A714A2"/>
    <w:rsid w:val="00A73FAB"/>
    <w:rsid w:val="00A84B63"/>
    <w:rsid w:val="00AD728B"/>
    <w:rsid w:val="00B52791"/>
    <w:rsid w:val="00BC763B"/>
    <w:rsid w:val="00BE69FF"/>
    <w:rsid w:val="00BF4781"/>
    <w:rsid w:val="00C06270"/>
    <w:rsid w:val="00CA2A3A"/>
    <w:rsid w:val="00D278DE"/>
    <w:rsid w:val="00D32462"/>
    <w:rsid w:val="00D442CB"/>
    <w:rsid w:val="00D52543"/>
    <w:rsid w:val="00E059BC"/>
    <w:rsid w:val="00E15BC5"/>
    <w:rsid w:val="00E264A2"/>
    <w:rsid w:val="00E46CFE"/>
    <w:rsid w:val="00E86529"/>
    <w:rsid w:val="00E921E8"/>
    <w:rsid w:val="00EA65B3"/>
    <w:rsid w:val="00EF44B1"/>
    <w:rsid w:val="00F12AA1"/>
    <w:rsid w:val="00F23869"/>
    <w:rsid w:val="00F2699C"/>
    <w:rsid w:val="00F538BE"/>
    <w:rsid w:val="00F56222"/>
    <w:rsid w:val="00F81C22"/>
    <w:rsid w:val="00FC089B"/>
    <w:rsid w:val="00FC250E"/>
    <w:rsid w:val="00FC478B"/>
    <w:rsid w:val="00FE1C85"/>
    <w:rsid w:val="00FE31E7"/>
    <w:rsid w:val="00FE7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E6650-0AFF-496E-9190-21B54C5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ind w:firstLine="284"/>
      <w:jc w:val="both"/>
      <w:textAlignment w:val="baseline"/>
    </w:pPr>
    <w:rPr>
      <w:sz w:val="24"/>
      <w:szCs w:val="24"/>
      <w:lang w:val="tr-TR" w:eastAsia="tr-TR"/>
    </w:rPr>
  </w:style>
  <w:style w:type="paragraph" w:styleId="Heading1">
    <w:name w:val="heading 1"/>
    <w:basedOn w:val="Normal"/>
    <w:next w:val="Normal"/>
    <w:qFormat/>
    <w:pPr>
      <w:keepNext/>
      <w:overflowPunct/>
      <w:autoSpaceDE/>
      <w:autoSpaceDN/>
      <w:adjustRightInd/>
      <w:spacing w:line="240" w:lineRule="auto"/>
      <w:textAlignment w:val="auto"/>
      <w:outlineLvl w:val="0"/>
    </w:pPr>
    <w:rPr>
      <w:rFonts w:cs="Arial"/>
      <w:b/>
      <w:bCs/>
      <w:kern w:val="32"/>
      <w:sz w:val="28"/>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StilKadriLatinceTimesNewRomanKarmak16nkSat">
    <w:name w:val="Stil Stil Kadri + (Latince) Times New Roman (Karmaşık) 16 nk + Sat..."/>
    <w:basedOn w:val="Normal"/>
    <w:pPr>
      <w:spacing w:line="240" w:lineRule="atLeast"/>
    </w:pPr>
    <w:rPr>
      <w:rFonts w:cs="Traditional Arabic"/>
      <w:b/>
      <w:szCs w:val="32"/>
      <w14:shadow w14:blurRad="50800" w14:dist="38100" w14:dir="2700000" w14:sx="100000" w14:sy="100000" w14:kx="0" w14:ky="0" w14:algn="tl">
        <w14:srgbClr w14:val="000000">
          <w14:alpha w14:val="60000"/>
        </w14:srgbClr>
      </w14:shadow>
    </w:rPr>
  </w:style>
  <w:style w:type="paragraph" w:customStyle="1" w:styleId="StilKadrilksatr04cm">
    <w:name w:val="Stil Kadri + İlk satır:  04 cm"/>
    <w:basedOn w:val="Normal"/>
    <w:pPr>
      <w:spacing w:line="280" w:lineRule="atLeast"/>
      <w:ind w:firstLine="227"/>
    </w:pPr>
    <w:rPr>
      <w:rFonts w:ascii="Arial Narrow" w:hAnsi="Arial Narrow"/>
      <w:b/>
      <w:bCs/>
    </w:rPr>
  </w:style>
  <w:style w:type="paragraph" w:customStyle="1" w:styleId="Kadri">
    <w:name w:val="Kadri"/>
    <w:basedOn w:val="Normal"/>
    <w:pPr>
      <w:spacing w:line="280" w:lineRule="atLeast"/>
    </w:pPr>
    <w:rPr>
      <w:rFonts w:ascii="Arial Narrow" w:hAnsi="Arial Narrow" w:cs="Traditional Arabic"/>
      <w:b/>
      <w:bCs/>
      <w:szCs w:val="32"/>
      <w14:shadow w14:blurRad="50800" w14:dist="38100" w14:dir="2700000" w14:sx="100000" w14:sy="100000" w14:kx="0" w14:ky="0" w14:algn="tl">
        <w14:srgbClr w14:val="000000">
          <w14:alpha w14:val="60000"/>
        </w14:srgbClr>
      </w14:shadow>
    </w:rPr>
  </w:style>
  <w:style w:type="character" w:customStyle="1" w:styleId="KadriChar1">
    <w:name w:val="Kadri Char1"/>
    <w:rPr>
      <w:rFonts w:ascii="Arial Narrow" w:hAnsi="Arial Narrow" w:cs="Traditional Arabic"/>
      <w:b/>
      <w:bCs/>
      <w:sz w:val="24"/>
      <w:szCs w:val="32"/>
      <w:lang w:val="tr-TR" w:eastAsia="tr-TR" w:bidi="ar-SA"/>
      <w14:shadow w14:blurRad="50800" w14:dist="38100" w14:dir="2700000" w14:sx="100000" w14:sy="100000" w14:kx="0" w14:ky="0" w14:algn="tl">
        <w14:srgbClr w14:val="000000">
          <w14:alpha w14:val="60000"/>
        </w14:srgbClr>
      </w14:shadow>
    </w:rPr>
  </w:style>
  <w:style w:type="character" w:styleId="FootnoteReference">
    <w:name w:val="footnote reference"/>
    <w:semiHidden/>
    <w:rPr>
      <w:vertAlign w:val="superscript"/>
    </w:rPr>
  </w:style>
  <w:style w:type="paragraph" w:customStyle="1" w:styleId="StilKadriLatinceTimesNewRomanKarmak16nk">
    <w:name w:val="Stil Kadri + (Latince) Times New Roman (Karmaşık) 16 nk"/>
    <w:basedOn w:val="Normal"/>
    <w:pPr>
      <w:spacing w:line="280" w:lineRule="atLeast"/>
    </w:pPr>
    <w:rPr>
      <w:rFonts w:cs="Traditional Arabic"/>
      <w:b/>
      <w:szCs w:val="32"/>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customStyle="1" w:styleId="KadriChar">
    <w:name w:val="Kadri Char"/>
    <w:rPr>
      <w:rFonts w:ascii="Arial Narrow" w:hAnsi="Arial Narrow" w:cs="Traditional Arabic"/>
      <w:b/>
      <w:bCs/>
      <w:sz w:val="24"/>
      <w:szCs w:val="32"/>
      <w:lang w:val="tr-TR" w:eastAsia="tr-TR" w:bidi="ar-SA"/>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style>
  <w:style w:type="character" w:styleId="Hyperlink">
    <w:name w:val="Hyperlink"/>
    <w:rPr>
      <w:color w:val="0000FF"/>
      <w:u w:val="single"/>
    </w:rPr>
  </w:style>
  <w:style w:type="paragraph" w:customStyle="1" w:styleId="StilKadri26nk">
    <w:name w:val="Stil Kadri + 26 nk"/>
    <w:basedOn w:val="Kadri"/>
    <w:rPr>
      <w:sz w:val="52"/>
      <w:szCs w:val="52"/>
    </w:rPr>
  </w:style>
  <w:style w:type="character" w:customStyle="1" w:styleId="StilKadri26nkChar">
    <w:name w:val="Stil Kadri + 26 nk Char"/>
    <w:rPr>
      <w:rFonts w:ascii="Arial Narrow" w:hAnsi="Arial Narrow" w:cs="Traditional Arabic"/>
      <w:b/>
      <w:bCs/>
      <w:sz w:val="52"/>
      <w:szCs w:val="52"/>
      <w:lang w:val="tr-TR" w:eastAsia="tr-TR" w:bidi="ar-SA"/>
      <w14:shadow w14:blurRad="50800" w14:dist="38100" w14:dir="2700000" w14:sx="100000" w14:sy="100000" w14:kx="0" w14:ky="0" w14:algn="tl">
        <w14:srgbClr w14:val="000000">
          <w14:alpha w14:val="60000"/>
        </w14:srgbClr>
      </w14:shadow>
    </w:rPr>
  </w:style>
  <w:style w:type="paragraph" w:customStyle="1" w:styleId="StilKadrilksatr0cm">
    <w:name w:val="Stil Kadri + İlk satır:  0 cm"/>
    <w:basedOn w:val="Kadri"/>
    <w:rsid w:val="007B0C55"/>
    <w:pPr>
      <w:ind w:firstLine="0"/>
    </w:pPr>
  </w:style>
  <w:style w:type="paragraph" w:customStyle="1" w:styleId="StilStilKadrilksatr0cmlksatr05cm">
    <w:name w:val="Stil Stil Kadri + İlk satır:  0 cm + İlk satır:  05 cm"/>
    <w:basedOn w:val="StilKadrilksatr0cm"/>
    <w:rsid w:val="002B2C22"/>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103846</Words>
  <Characters>591928</Characters>
  <Application>Microsoft Office Word</Application>
  <DocSecurity>0</DocSecurity>
  <Lines>4932</Lines>
  <Paragraphs>1388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694386</CharactersWithSpaces>
  <SharedDoc>false</SharedDoc>
  <HLinks>
    <vt:vector size="1806" baseType="variant">
      <vt:variant>
        <vt:i4>2031672</vt:i4>
      </vt:variant>
      <vt:variant>
        <vt:i4>1802</vt:i4>
      </vt:variant>
      <vt:variant>
        <vt:i4>0</vt:i4>
      </vt:variant>
      <vt:variant>
        <vt:i4>5</vt:i4>
      </vt:variant>
      <vt:variant>
        <vt:lpwstr/>
      </vt:variant>
      <vt:variant>
        <vt:lpwstr>_Toc61827318</vt:lpwstr>
      </vt:variant>
      <vt:variant>
        <vt:i4>1048632</vt:i4>
      </vt:variant>
      <vt:variant>
        <vt:i4>1796</vt:i4>
      </vt:variant>
      <vt:variant>
        <vt:i4>0</vt:i4>
      </vt:variant>
      <vt:variant>
        <vt:i4>5</vt:i4>
      </vt:variant>
      <vt:variant>
        <vt:lpwstr/>
      </vt:variant>
      <vt:variant>
        <vt:lpwstr>_Toc61827317</vt:lpwstr>
      </vt:variant>
      <vt:variant>
        <vt:i4>1114168</vt:i4>
      </vt:variant>
      <vt:variant>
        <vt:i4>1790</vt:i4>
      </vt:variant>
      <vt:variant>
        <vt:i4>0</vt:i4>
      </vt:variant>
      <vt:variant>
        <vt:i4>5</vt:i4>
      </vt:variant>
      <vt:variant>
        <vt:lpwstr/>
      </vt:variant>
      <vt:variant>
        <vt:lpwstr>_Toc61827316</vt:lpwstr>
      </vt:variant>
      <vt:variant>
        <vt:i4>1179704</vt:i4>
      </vt:variant>
      <vt:variant>
        <vt:i4>1784</vt:i4>
      </vt:variant>
      <vt:variant>
        <vt:i4>0</vt:i4>
      </vt:variant>
      <vt:variant>
        <vt:i4>5</vt:i4>
      </vt:variant>
      <vt:variant>
        <vt:lpwstr/>
      </vt:variant>
      <vt:variant>
        <vt:lpwstr>_Toc61827315</vt:lpwstr>
      </vt:variant>
      <vt:variant>
        <vt:i4>1245240</vt:i4>
      </vt:variant>
      <vt:variant>
        <vt:i4>1778</vt:i4>
      </vt:variant>
      <vt:variant>
        <vt:i4>0</vt:i4>
      </vt:variant>
      <vt:variant>
        <vt:i4>5</vt:i4>
      </vt:variant>
      <vt:variant>
        <vt:lpwstr/>
      </vt:variant>
      <vt:variant>
        <vt:lpwstr>_Toc61827314</vt:lpwstr>
      </vt:variant>
      <vt:variant>
        <vt:i4>1310776</vt:i4>
      </vt:variant>
      <vt:variant>
        <vt:i4>1772</vt:i4>
      </vt:variant>
      <vt:variant>
        <vt:i4>0</vt:i4>
      </vt:variant>
      <vt:variant>
        <vt:i4>5</vt:i4>
      </vt:variant>
      <vt:variant>
        <vt:lpwstr/>
      </vt:variant>
      <vt:variant>
        <vt:lpwstr>_Toc61827313</vt:lpwstr>
      </vt:variant>
      <vt:variant>
        <vt:i4>1376312</vt:i4>
      </vt:variant>
      <vt:variant>
        <vt:i4>1766</vt:i4>
      </vt:variant>
      <vt:variant>
        <vt:i4>0</vt:i4>
      </vt:variant>
      <vt:variant>
        <vt:i4>5</vt:i4>
      </vt:variant>
      <vt:variant>
        <vt:lpwstr/>
      </vt:variant>
      <vt:variant>
        <vt:lpwstr>_Toc61827312</vt:lpwstr>
      </vt:variant>
      <vt:variant>
        <vt:i4>1441848</vt:i4>
      </vt:variant>
      <vt:variant>
        <vt:i4>1760</vt:i4>
      </vt:variant>
      <vt:variant>
        <vt:i4>0</vt:i4>
      </vt:variant>
      <vt:variant>
        <vt:i4>5</vt:i4>
      </vt:variant>
      <vt:variant>
        <vt:lpwstr/>
      </vt:variant>
      <vt:variant>
        <vt:lpwstr>_Toc61827311</vt:lpwstr>
      </vt:variant>
      <vt:variant>
        <vt:i4>1507384</vt:i4>
      </vt:variant>
      <vt:variant>
        <vt:i4>1754</vt:i4>
      </vt:variant>
      <vt:variant>
        <vt:i4>0</vt:i4>
      </vt:variant>
      <vt:variant>
        <vt:i4>5</vt:i4>
      </vt:variant>
      <vt:variant>
        <vt:lpwstr/>
      </vt:variant>
      <vt:variant>
        <vt:lpwstr>_Toc61827310</vt:lpwstr>
      </vt:variant>
      <vt:variant>
        <vt:i4>1966137</vt:i4>
      </vt:variant>
      <vt:variant>
        <vt:i4>1748</vt:i4>
      </vt:variant>
      <vt:variant>
        <vt:i4>0</vt:i4>
      </vt:variant>
      <vt:variant>
        <vt:i4>5</vt:i4>
      </vt:variant>
      <vt:variant>
        <vt:lpwstr/>
      </vt:variant>
      <vt:variant>
        <vt:lpwstr>_Toc61827309</vt:lpwstr>
      </vt:variant>
      <vt:variant>
        <vt:i4>2031673</vt:i4>
      </vt:variant>
      <vt:variant>
        <vt:i4>1742</vt:i4>
      </vt:variant>
      <vt:variant>
        <vt:i4>0</vt:i4>
      </vt:variant>
      <vt:variant>
        <vt:i4>5</vt:i4>
      </vt:variant>
      <vt:variant>
        <vt:lpwstr/>
      </vt:variant>
      <vt:variant>
        <vt:lpwstr>_Toc61827308</vt:lpwstr>
      </vt:variant>
      <vt:variant>
        <vt:i4>1048633</vt:i4>
      </vt:variant>
      <vt:variant>
        <vt:i4>1736</vt:i4>
      </vt:variant>
      <vt:variant>
        <vt:i4>0</vt:i4>
      </vt:variant>
      <vt:variant>
        <vt:i4>5</vt:i4>
      </vt:variant>
      <vt:variant>
        <vt:lpwstr/>
      </vt:variant>
      <vt:variant>
        <vt:lpwstr>_Toc61827307</vt:lpwstr>
      </vt:variant>
      <vt:variant>
        <vt:i4>1114169</vt:i4>
      </vt:variant>
      <vt:variant>
        <vt:i4>1730</vt:i4>
      </vt:variant>
      <vt:variant>
        <vt:i4>0</vt:i4>
      </vt:variant>
      <vt:variant>
        <vt:i4>5</vt:i4>
      </vt:variant>
      <vt:variant>
        <vt:lpwstr/>
      </vt:variant>
      <vt:variant>
        <vt:lpwstr>_Toc61827306</vt:lpwstr>
      </vt:variant>
      <vt:variant>
        <vt:i4>1179705</vt:i4>
      </vt:variant>
      <vt:variant>
        <vt:i4>1724</vt:i4>
      </vt:variant>
      <vt:variant>
        <vt:i4>0</vt:i4>
      </vt:variant>
      <vt:variant>
        <vt:i4>5</vt:i4>
      </vt:variant>
      <vt:variant>
        <vt:lpwstr/>
      </vt:variant>
      <vt:variant>
        <vt:lpwstr>_Toc61827305</vt:lpwstr>
      </vt:variant>
      <vt:variant>
        <vt:i4>1245241</vt:i4>
      </vt:variant>
      <vt:variant>
        <vt:i4>1718</vt:i4>
      </vt:variant>
      <vt:variant>
        <vt:i4>0</vt:i4>
      </vt:variant>
      <vt:variant>
        <vt:i4>5</vt:i4>
      </vt:variant>
      <vt:variant>
        <vt:lpwstr/>
      </vt:variant>
      <vt:variant>
        <vt:lpwstr>_Toc61827304</vt:lpwstr>
      </vt:variant>
      <vt:variant>
        <vt:i4>1310777</vt:i4>
      </vt:variant>
      <vt:variant>
        <vt:i4>1712</vt:i4>
      </vt:variant>
      <vt:variant>
        <vt:i4>0</vt:i4>
      </vt:variant>
      <vt:variant>
        <vt:i4>5</vt:i4>
      </vt:variant>
      <vt:variant>
        <vt:lpwstr/>
      </vt:variant>
      <vt:variant>
        <vt:lpwstr>_Toc61827303</vt:lpwstr>
      </vt:variant>
      <vt:variant>
        <vt:i4>1376313</vt:i4>
      </vt:variant>
      <vt:variant>
        <vt:i4>1706</vt:i4>
      </vt:variant>
      <vt:variant>
        <vt:i4>0</vt:i4>
      </vt:variant>
      <vt:variant>
        <vt:i4>5</vt:i4>
      </vt:variant>
      <vt:variant>
        <vt:lpwstr/>
      </vt:variant>
      <vt:variant>
        <vt:lpwstr>_Toc61827302</vt:lpwstr>
      </vt:variant>
      <vt:variant>
        <vt:i4>1441849</vt:i4>
      </vt:variant>
      <vt:variant>
        <vt:i4>1700</vt:i4>
      </vt:variant>
      <vt:variant>
        <vt:i4>0</vt:i4>
      </vt:variant>
      <vt:variant>
        <vt:i4>5</vt:i4>
      </vt:variant>
      <vt:variant>
        <vt:lpwstr/>
      </vt:variant>
      <vt:variant>
        <vt:lpwstr>_Toc61827301</vt:lpwstr>
      </vt:variant>
      <vt:variant>
        <vt:i4>1507385</vt:i4>
      </vt:variant>
      <vt:variant>
        <vt:i4>1694</vt:i4>
      </vt:variant>
      <vt:variant>
        <vt:i4>0</vt:i4>
      </vt:variant>
      <vt:variant>
        <vt:i4>5</vt:i4>
      </vt:variant>
      <vt:variant>
        <vt:lpwstr/>
      </vt:variant>
      <vt:variant>
        <vt:lpwstr>_Toc61827300</vt:lpwstr>
      </vt:variant>
      <vt:variant>
        <vt:i4>2031664</vt:i4>
      </vt:variant>
      <vt:variant>
        <vt:i4>1688</vt:i4>
      </vt:variant>
      <vt:variant>
        <vt:i4>0</vt:i4>
      </vt:variant>
      <vt:variant>
        <vt:i4>5</vt:i4>
      </vt:variant>
      <vt:variant>
        <vt:lpwstr/>
      </vt:variant>
      <vt:variant>
        <vt:lpwstr>_Toc61827299</vt:lpwstr>
      </vt:variant>
      <vt:variant>
        <vt:i4>1966128</vt:i4>
      </vt:variant>
      <vt:variant>
        <vt:i4>1682</vt:i4>
      </vt:variant>
      <vt:variant>
        <vt:i4>0</vt:i4>
      </vt:variant>
      <vt:variant>
        <vt:i4>5</vt:i4>
      </vt:variant>
      <vt:variant>
        <vt:lpwstr/>
      </vt:variant>
      <vt:variant>
        <vt:lpwstr>_Toc61827298</vt:lpwstr>
      </vt:variant>
      <vt:variant>
        <vt:i4>1114160</vt:i4>
      </vt:variant>
      <vt:variant>
        <vt:i4>1676</vt:i4>
      </vt:variant>
      <vt:variant>
        <vt:i4>0</vt:i4>
      </vt:variant>
      <vt:variant>
        <vt:i4>5</vt:i4>
      </vt:variant>
      <vt:variant>
        <vt:lpwstr/>
      </vt:variant>
      <vt:variant>
        <vt:lpwstr>_Toc61827297</vt:lpwstr>
      </vt:variant>
      <vt:variant>
        <vt:i4>1048624</vt:i4>
      </vt:variant>
      <vt:variant>
        <vt:i4>1670</vt:i4>
      </vt:variant>
      <vt:variant>
        <vt:i4>0</vt:i4>
      </vt:variant>
      <vt:variant>
        <vt:i4>5</vt:i4>
      </vt:variant>
      <vt:variant>
        <vt:lpwstr/>
      </vt:variant>
      <vt:variant>
        <vt:lpwstr>_Toc61827296</vt:lpwstr>
      </vt:variant>
      <vt:variant>
        <vt:i4>1245232</vt:i4>
      </vt:variant>
      <vt:variant>
        <vt:i4>1664</vt:i4>
      </vt:variant>
      <vt:variant>
        <vt:i4>0</vt:i4>
      </vt:variant>
      <vt:variant>
        <vt:i4>5</vt:i4>
      </vt:variant>
      <vt:variant>
        <vt:lpwstr/>
      </vt:variant>
      <vt:variant>
        <vt:lpwstr>_Toc61827295</vt:lpwstr>
      </vt:variant>
      <vt:variant>
        <vt:i4>1179696</vt:i4>
      </vt:variant>
      <vt:variant>
        <vt:i4>1658</vt:i4>
      </vt:variant>
      <vt:variant>
        <vt:i4>0</vt:i4>
      </vt:variant>
      <vt:variant>
        <vt:i4>5</vt:i4>
      </vt:variant>
      <vt:variant>
        <vt:lpwstr/>
      </vt:variant>
      <vt:variant>
        <vt:lpwstr>_Toc61827294</vt:lpwstr>
      </vt:variant>
      <vt:variant>
        <vt:i4>1376304</vt:i4>
      </vt:variant>
      <vt:variant>
        <vt:i4>1652</vt:i4>
      </vt:variant>
      <vt:variant>
        <vt:i4>0</vt:i4>
      </vt:variant>
      <vt:variant>
        <vt:i4>5</vt:i4>
      </vt:variant>
      <vt:variant>
        <vt:lpwstr/>
      </vt:variant>
      <vt:variant>
        <vt:lpwstr>_Toc61827293</vt:lpwstr>
      </vt:variant>
      <vt:variant>
        <vt:i4>1310768</vt:i4>
      </vt:variant>
      <vt:variant>
        <vt:i4>1646</vt:i4>
      </vt:variant>
      <vt:variant>
        <vt:i4>0</vt:i4>
      </vt:variant>
      <vt:variant>
        <vt:i4>5</vt:i4>
      </vt:variant>
      <vt:variant>
        <vt:lpwstr/>
      </vt:variant>
      <vt:variant>
        <vt:lpwstr>_Toc61827292</vt:lpwstr>
      </vt:variant>
      <vt:variant>
        <vt:i4>1507376</vt:i4>
      </vt:variant>
      <vt:variant>
        <vt:i4>1640</vt:i4>
      </vt:variant>
      <vt:variant>
        <vt:i4>0</vt:i4>
      </vt:variant>
      <vt:variant>
        <vt:i4>5</vt:i4>
      </vt:variant>
      <vt:variant>
        <vt:lpwstr/>
      </vt:variant>
      <vt:variant>
        <vt:lpwstr>_Toc61827291</vt:lpwstr>
      </vt:variant>
      <vt:variant>
        <vt:i4>1441840</vt:i4>
      </vt:variant>
      <vt:variant>
        <vt:i4>1634</vt:i4>
      </vt:variant>
      <vt:variant>
        <vt:i4>0</vt:i4>
      </vt:variant>
      <vt:variant>
        <vt:i4>5</vt:i4>
      </vt:variant>
      <vt:variant>
        <vt:lpwstr/>
      </vt:variant>
      <vt:variant>
        <vt:lpwstr>_Toc61827290</vt:lpwstr>
      </vt:variant>
      <vt:variant>
        <vt:i4>2031665</vt:i4>
      </vt:variant>
      <vt:variant>
        <vt:i4>1628</vt:i4>
      </vt:variant>
      <vt:variant>
        <vt:i4>0</vt:i4>
      </vt:variant>
      <vt:variant>
        <vt:i4>5</vt:i4>
      </vt:variant>
      <vt:variant>
        <vt:lpwstr/>
      </vt:variant>
      <vt:variant>
        <vt:lpwstr>_Toc61827289</vt:lpwstr>
      </vt:variant>
      <vt:variant>
        <vt:i4>1966129</vt:i4>
      </vt:variant>
      <vt:variant>
        <vt:i4>1622</vt:i4>
      </vt:variant>
      <vt:variant>
        <vt:i4>0</vt:i4>
      </vt:variant>
      <vt:variant>
        <vt:i4>5</vt:i4>
      </vt:variant>
      <vt:variant>
        <vt:lpwstr/>
      </vt:variant>
      <vt:variant>
        <vt:lpwstr>_Toc61827288</vt:lpwstr>
      </vt:variant>
      <vt:variant>
        <vt:i4>1114161</vt:i4>
      </vt:variant>
      <vt:variant>
        <vt:i4>1616</vt:i4>
      </vt:variant>
      <vt:variant>
        <vt:i4>0</vt:i4>
      </vt:variant>
      <vt:variant>
        <vt:i4>5</vt:i4>
      </vt:variant>
      <vt:variant>
        <vt:lpwstr/>
      </vt:variant>
      <vt:variant>
        <vt:lpwstr>_Toc61827287</vt:lpwstr>
      </vt:variant>
      <vt:variant>
        <vt:i4>1048625</vt:i4>
      </vt:variant>
      <vt:variant>
        <vt:i4>1610</vt:i4>
      </vt:variant>
      <vt:variant>
        <vt:i4>0</vt:i4>
      </vt:variant>
      <vt:variant>
        <vt:i4>5</vt:i4>
      </vt:variant>
      <vt:variant>
        <vt:lpwstr/>
      </vt:variant>
      <vt:variant>
        <vt:lpwstr>_Toc61827286</vt:lpwstr>
      </vt:variant>
      <vt:variant>
        <vt:i4>1245233</vt:i4>
      </vt:variant>
      <vt:variant>
        <vt:i4>1604</vt:i4>
      </vt:variant>
      <vt:variant>
        <vt:i4>0</vt:i4>
      </vt:variant>
      <vt:variant>
        <vt:i4>5</vt:i4>
      </vt:variant>
      <vt:variant>
        <vt:lpwstr/>
      </vt:variant>
      <vt:variant>
        <vt:lpwstr>_Toc61827285</vt:lpwstr>
      </vt:variant>
      <vt:variant>
        <vt:i4>1179697</vt:i4>
      </vt:variant>
      <vt:variant>
        <vt:i4>1598</vt:i4>
      </vt:variant>
      <vt:variant>
        <vt:i4>0</vt:i4>
      </vt:variant>
      <vt:variant>
        <vt:i4>5</vt:i4>
      </vt:variant>
      <vt:variant>
        <vt:lpwstr/>
      </vt:variant>
      <vt:variant>
        <vt:lpwstr>_Toc61827284</vt:lpwstr>
      </vt:variant>
      <vt:variant>
        <vt:i4>1376305</vt:i4>
      </vt:variant>
      <vt:variant>
        <vt:i4>1592</vt:i4>
      </vt:variant>
      <vt:variant>
        <vt:i4>0</vt:i4>
      </vt:variant>
      <vt:variant>
        <vt:i4>5</vt:i4>
      </vt:variant>
      <vt:variant>
        <vt:lpwstr/>
      </vt:variant>
      <vt:variant>
        <vt:lpwstr>_Toc61827283</vt:lpwstr>
      </vt:variant>
      <vt:variant>
        <vt:i4>1310769</vt:i4>
      </vt:variant>
      <vt:variant>
        <vt:i4>1586</vt:i4>
      </vt:variant>
      <vt:variant>
        <vt:i4>0</vt:i4>
      </vt:variant>
      <vt:variant>
        <vt:i4>5</vt:i4>
      </vt:variant>
      <vt:variant>
        <vt:lpwstr/>
      </vt:variant>
      <vt:variant>
        <vt:lpwstr>_Toc61827282</vt:lpwstr>
      </vt:variant>
      <vt:variant>
        <vt:i4>1507377</vt:i4>
      </vt:variant>
      <vt:variant>
        <vt:i4>1580</vt:i4>
      </vt:variant>
      <vt:variant>
        <vt:i4>0</vt:i4>
      </vt:variant>
      <vt:variant>
        <vt:i4>5</vt:i4>
      </vt:variant>
      <vt:variant>
        <vt:lpwstr/>
      </vt:variant>
      <vt:variant>
        <vt:lpwstr>_Toc61827281</vt:lpwstr>
      </vt:variant>
      <vt:variant>
        <vt:i4>1441841</vt:i4>
      </vt:variant>
      <vt:variant>
        <vt:i4>1574</vt:i4>
      </vt:variant>
      <vt:variant>
        <vt:i4>0</vt:i4>
      </vt:variant>
      <vt:variant>
        <vt:i4>5</vt:i4>
      </vt:variant>
      <vt:variant>
        <vt:lpwstr/>
      </vt:variant>
      <vt:variant>
        <vt:lpwstr>_Toc61827280</vt:lpwstr>
      </vt:variant>
      <vt:variant>
        <vt:i4>2031678</vt:i4>
      </vt:variant>
      <vt:variant>
        <vt:i4>1568</vt:i4>
      </vt:variant>
      <vt:variant>
        <vt:i4>0</vt:i4>
      </vt:variant>
      <vt:variant>
        <vt:i4>5</vt:i4>
      </vt:variant>
      <vt:variant>
        <vt:lpwstr/>
      </vt:variant>
      <vt:variant>
        <vt:lpwstr>_Toc61827279</vt:lpwstr>
      </vt:variant>
      <vt:variant>
        <vt:i4>1966142</vt:i4>
      </vt:variant>
      <vt:variant>
        <vt:i4>1562</vt:i4>
      </vt:variant>
      <vt:variant>
        <vt:i4>0</vt:i4>
      </vt:variant>
      <vt:variant>
        <vt:i4>5</vt:i4>
      </vt:variant>
      <vt:variant>
        <vt:lpwstr/>
      </vt:variant>
      <vt:variant>
        <vt:lpwstr>_Toc61827278</vt:lpwstr>
      </vt:variant>
      <vt:variant>
        <vt:i4>1114174</vt:i4>
      </vt:variant>
      <vt:variant>
        <vt:i4>1556</vt:i4>
      </vt:variant>
      <vt:variant>
        <vt:i4>0</vt:i4>
      </vt:variant>
      <vt:variant>
        <vt:i4>5</vt:i4>
      </vt:variant>
      <vt:variant>
        <vt:lpwstr/>
      </vt:variant>
      <vt:variant>
        <vt:lpwstr>_Toc61827277</vt:lpwstr>
      </vt:variant>
      <vt:variant>
        <vt:i4>1048638</vt:i4>
      </vt:variant>
      <vt:variant>
        <vt:i4>1550</vt:i4>
      </vt:variant>
      <vt:variant>
        <vt:i4>0</vt:i4>
      </vt:variant>
      <vt:variant>
        <vt:i4>5</vt:i4>
      </vt:variant>
      <vt:variant>
        <vt:lpwstr/>
      </vt:variant>
      <vt:variant>
        <vt:lpwstr>_Toc61827276</vt:lpwstr>
      </vt:variant>
      <vt:variant>
        <vt:i4>1245246</vt:i4>
      </vt:variant>
      <vt:variant>
        <vt:i4>1544</vt:i4>
      </vt:variant>
      <vt:variant>
        <vt:i4>0</vt:i4>
      </vt:variant>
      <vt:variant>
        <vt:i4>5</vt:i4>
      </vt:variant>
      <vt:variant>
        <vt:lpwstr/>
      </vt:variant>
      <vt:variant>
        <vt:lpwstr>_Toc61827275</vt:lpwstr>
      </vt:variant>
      <vt:variant>
        <vt:i4>1179710</vt:i4>
      </vt:variant>
      <vt:variant>
        <vt:i4>1538</vt:i4>
      </vt:variant>
      <vt:variant>
        <vt:i4>0</vt:i4>
      </vt:variant>
      <vt:variant>
        <vt:i4>5</vt:i4>
      </vt:variant>
      <vt:variant>
        <vt:lpwstr/>
      </vt:variant>
      <vt:variant>
        <vt:lpwstr>_Toc61827274</vt:lpwstr>
      </vt:variant>
      <vt:variant>
        <vt:i4>1376318</vt:i4>
      </vt:variant>
      <vt:variant>
        <vt:i4>1532</vt:i4>
      </vt:variant>
      <vt:variant>
        <vt:i4>0</vt:i4>
      </vt:variant>
      <vt:variant>
        <vt:i4>5</vt:i4>
      </vt:variant>
      <vt:variant>
        <vt:lpwstr/>
      </vt:variant>
      <vt:variant>
        <vt:lpwstr>_Toc61827273</vt:lpwstr>
      </vt:variant>
      <vt:variant>
        <vt:i4>1310782</vt:i4>
      </vt:variant>
      <vt:variant>
        <vt:i4>1526</vt:i4>
      </vt:variant>
      <vt:variant>
        <vt:i4>0</vt:i4>
      </vt:variant>
      <vt:variant>
        <vt:i4>5</vt:i4>
      </vt:variant>
      <vt:variant>
        <vt:lpwstr/>
      </vt:variant>
      <vt:variant>
        <vt:lpwstr>_Toc61827272</vt:lpwstr>
      </vt:variant>
      <vt:variant>
        <vt:i4>1507390</vt:i4>
      </vt:variant>
      <vt:variant>
        <vt:i4>1520</vt:i4>
      </vt:variant>
      <vt:variant>
        <vt:i4>0</vt:i4>
      </vt:variant>
      <vt:variant>
        <vt:i4>5</vt:i4>
      </vt:variant>
      <vt:variant>
        <vt:lpwstr/>
      </vt:variant>
      <vt:variant>
        <vt:lpwstr>_Toc61827271</vt:lpwstr>
      </vt:variant>
      <vt:variant>
        <vt:i4>1441854</vt:i4>
      </vt:variant>
      <vt:variant>
        <vt:i4>1514</vt:i4>
      </vt:variant>
      <vt:variant>
        <vt:i4>0</vt:i4>
      </vt:variant>
      <vt:variant>
        <vt:i4>5</vt:i4>
      </vt:variant>
      <vt:variant>
        <vt:lpwstr/>
      </vt:variant>
      <vt:variant>
        <vt:lpwstr>_Toc61827270</vt:lpwstr>
      </vt:variant>
      <vt:variant>
        <vt:i4>2031679</vt:i4>
      </vt:variant>
      <vt:variant>
        <vt:i4>1508</vt:i4>
      </vt:variant>
      <vt:variant>
        <vt:i4>0</vt:i4>
      </vt:variant>
      <vt:variant>
        <vt:i4>5</vt:i4>
      </vt:variant>
      <vt:variant>
        <vt:lpwstr/>
      </vt:variant>
      <vt:variant>
        <vt:lpwstr>_Toc61827269</vt:lpwstr>
      </vt:variant>
      <vt:variant>
        <vt:i4>1966143</vt:i4>
      </vt:variant>
      <vt:variant>
        <vt:i4>1502</vt:i4>
      </vt:variant>
      <vt:variant>
        <vt:i4>0</vt:i4>
      </vt:variant>
      <vt:variant>
        <vt:i4>5</vt:i4>
      </vt:variant>
      <vt:variant>
        <vt:lpwstr/>
      </vt:variant>
      <vt:variant>
        <vt:lpwstr>_Toc61827268</vt:lpwstr>
      </vt:variant>
      <vt:variant>
        <vt:i4>1114175</vt:i4>
      </vt:variant>
      <vt:variant>
        <vt:i4>1496</vt:i4>
      </vt:variant>
      <vt:variant>
        <vt:i4>0</vt:i4>
      </vt:variant>
      <vt:variant>
        <vt:i4>5</vt:i4>
      </vt:variant>
      <vt:variant>
        <vt:lpwstr/>
      </vt:variant>
      <vt:variant>
        <vt:lpwstr>_Toc61827267</vt:lpwstr>
      </vt:variant>
      <vt:variant>
        <vt:i4>1048639</vt:i4>
      </vt:variant>
      <vt:variant>
        <vt:i4>1490</vt:i4>
      </vt:variant>
      <vt:variant>
        <vt:i4>0</vt:i4>
      </vt:variant>
      <vt:variant>
        <vt:i4>5</vt:i4>
      </vt:variant>
      <vt:variant>
        <vt:lpwstr/>
      </vt:variant>
      <vt:variant>
        <vt:lpwstr>_Toc61827266</vt:lpwstr>
      </vt:variant>
      <vt:variant>
        <vt:i4>1245247</vt:i4>
      </vt:variant>
      <vt:variant>
        <vt:i4>1484</vt:i4>
      </vt:variant>
      <vt:variant>
        <vt:i4>0</vt:i4>
      </vt:variant>
      <vt:variant>
        <vt:i4>5</vt:i4>
      </vt:variant>
      <vt:variant>
        <vt:lpwstr/>
      </vt:variant>
      <vt:variant>
        <vt:lpwstr>_Toc61827265</vt:lpwstr>
      </vt:variant>
      <vt:variant>
        <vt:i4>1179711</vt:i4>
      </vt:variant>
      <vt:variant>
        <vt:i4>1478</vt:i4>
      </vt:variant>
      <vt:variant>
        <vt:i4>0</vt:i4>
      </vt:variant>
      <vt:variant>
        <vt:i4>5</vt:i4>
      </vt:variant>
      <vt:variant>
        <vt:lpwstr/>
      </vt:variant>
      <vt:variant>
        <vt:lpwstr>_Toc61827264</vt:lpwstr>
      </vt:variant>
      <vt:variant>
        <vt:i4>1376319</vt:i4>
      </vt:variant>
      <vt:variant>
        <vt:i4>1472</vt:i4>
      </vt:variant>
      <vt:variant>
        <vt:i4>0</vt:i4>
      </vt:variant>
      <vt:variant>
        <vt:i4>5</vt:i4>
      </vt:variant>
      <vt:variant>
        <vt:lpwstr/>
      </vt:variant>
      <vt:variant>
        <vt:lpwstr>_Toc61827263</vt:lpwstr>
      </vt:variant>
      <vt:variant>
        <vt:i4>1310783</vt:i4>
      </vt:variant>
      <vt:variant>
        <vt:i4>1466</vt:i4>
      </vt:variant>
      <vt:variant>
        <vt:i4>0</vt:i4>
      </vt:variant>
      <vt:variant>
        <vt:i4>5</vt:i4>
      </vt:variant>
      <vt:variant>
        <vt:lpwstr/>
      </vt:variant>
      <vt:variant>
        <vt:lpwstr>_Toc61827262</vt:lpwstr>
      </vt:variant>
      <vt:variant>
        <vt:i4>1507391</vt:i4>
      </vt:variant>
      <vt:variant>
        <vt:i4>1460</vt:i4>
      </vt:variant>
      <vt:variant>
        <vt:i4>0</vt:i4>
      </vt:variant>
      <vt:variant>
        <vt:i4>5</vt:i4>
      </vt:variant>
      <vt:variant>
        <vt:lpwstr/>
      </vt:variant>
      <vt:variant>
        <vt:lpwstr>_Toc61827261</vt:lpwstr>
      </vt:variant>
      <vt:variant>
        <vt:i4>1441855</vt:i4>
      </vt:variant>
      <vt:variant>
        <vt:i4>1454</vt:i4>
      </vt:variant>
      <vt:variant>
        <vt:i4>0</vt:i4>
      </vt:variant>
      <vt:variant>
        <vt:i4>5</vt:i4>
      </vt:variant>
      <vt:variant>
        <vt:lpwstr/>
      </vt:variant>
      <vt:variant>
        <vt:lpwstr>_Toc61827260</vt:lpwstr>
      </vt:variant>
      <vt:variant>
        <vt:i4>2031676</vt:i4>
      </vt:variant>
      <vt:variant>
        <vt:i4>1448</vt:i4>
      </vt:variant>
      <vt:variant>
        <vt:i4>0</vt:i4>
      </vt:variant>
      <vt:variant>
        <vt:i4>5</vt:i4>
      </vt:variant>
      <vt:variant>
        <vt:lpwstr/>
      </vt:variant>
      <vt:variant>
        <vt:lpwstr>_Toc61827259</vt:lpwstr>
      </vt:variant>
      <vt:variant>
        <vt:i4>1966140</vt:i4>
      </vt:variant>
      <vt:variant>
        <vt:i4>1442</vt:i4>
      </vt:variant>
      <vt:variant>
        <vt:i4>0</vt:i4>
      </vt:variant>
      <vt:variant>
        <vt:i4>5</vt:i4>
      </vt:variant>
      <vt:variant>
        <vt:lpwstr/>
      </vt:variant>
      <vt:variant>
        <vt:lpwstr>_Toc61827258</vt:lpwstr>
      </vt:variant>
      <vt:variant>
        <vt:i4>1114172</vt:i4>
      </vt:variant>
      <vt:variant>
        <vt:i4>1436</vt:i4>
      </vt:variant>
      <vt:variant>
        <vt:i4>0</vt:i4>
      </vt:variant>
      <vt:variant>
        <vt:i4>5</vt:i4>
      </vt:variant>
      <vt:variant>
        <vt:lpwstr/>
      </vt:variant>
      <vt:variant>
        <vt:lpwstr>_Toc61827257</vt:lpwstr>
      </vt:variant>
      <vt:variant>
        <vt:i4>1048636</vt:i4>
      </vt:variant>
      <vt:variant>
        <vt:i4>1430</vt:i4>
      </vt:variant>
      <vt:variant>
        <vt:i4>0</vt:i4>
      </vt:variant>
      <vt:variant>
        <vt:i4>5</vt:i4>
      </vt:variant>
      <vt:variant>
        <vt:lpwstr/>
      </vt:variant>
      <vt:variant>
        <vt:lpwstr>_Toc61827256</vt:lpwstr>
      </vt:variant>
      <vt:variant>
        <vt:i4>1245244</vt:i4>
      </vt:variant>
      <vt:variant>
        <vt:i4>1424</vt:i4>
      </vt:variant>
      <vt:variant>
        <vt:i4>0</vt:i4>
      </vt:variant>
      <vt:variant>
        <vt:i4>5</vt:i4>
      </vt:variant>
      <vt:variant>
        <vt:lpwstr/>
      </vt:variant>
      <vt:variant>
        <vt:lpwstr>_Toc61827255</vt:lpwstr>
      </vt:variant>
      <vt:variant>
        <vt:i4>1179708</vt:i4>
      </vt:variant>
      <vt:variant>
        <vt:i4>1418</vt:i4>
      </vt:variant>
      <vt:variant>
        <vt:i4>0</vt:i4>
      </vt:variant>
      <vt:variant>
        <vt:i4>5</vt:i4>
      </vt:variant>
      <vt:variant>
        <vt:lpwstr/>
      </vt:variant>
      <vt:variant>
        <vt:lpwstr>_Toc61827254</vt:lpwstr>
      </vt:variant>
      <vt:variant>
        <vt:i4>1376316</vt:i4>
      </vt:variant>
      <vt:variant>
        <vt:i4>1412</vt:i4>
      </vt:variant>
      <vt:variant>
        <vt:i4>0</vt:i4>
      </vt:variant>
      <vt:variant>
        <vt:i4>5</vt:i4>
      </vt:variant>
      <vt:variant>
        <vt:lpwstr/>
      </vt:variant>
      <vt:variant>
        <vt:lpwstr>_Toc61827253</vt:lpwstr>
      </vt:variant>
      <vt:variant>
        <vt:i4>1310780</vt:i4>
      </vt:variant>
      <vt:variant>
        <vt:i4>1406</vt:i4>
      </vt:variant>
      <vt:variant>
        <vt:i4>0</vt:i4>
      </vt:variant>
      <vt:variant>
        <vt:i4>5</vt:i4>
      </vt:variant>
      <vt:variant>
        <vt:lpwstr/>
      </vt:variant>
      <vt:variant>
        <vt:lpwstr>_Toc61827252</vt:lpwstr>
      </vt:variant>
      <vt:variant>
        <vt:i4>1507388</vt:i4>
      </vt:variant>
      <vt:variant>
        <vt:i4>1400</vt:i4>
      </vt:variant>
      <vt:variant>
        <vt:i4>0</vt:i4>
      </vt:variant>
      <vt:variant>
        <vt:i4>5</vt:i4>
      </vt:variant>
      <vt:variant>
        <vt:lpwstr/>
      </vt:variant>
      <vt:variant>
        <vt:lpwstr>_Toc61827251</vt:lpwstr>
      </vt:variant>
      <vt:variant>
        <vt:i4>1441852</vt:i4>
      </vt:variant>
      <vt:variant>
        <vt:i4>1394</vt:i4>
      </vt:variant>
      <vt:variant>
        <vt:i4>0</vt:i4>
      </vt:variant>
      <vt:variant>
        <vt:i4>5</vt:i4>
      </vt:variant>
      <vt:variant>
        <vt:lpwstr/>
      </vt:variant>
      <vt:variant>
        <vt:lpwstr>_Toc61827250</vt:lpwstr>
      </vt:variant>
      <vt:variant>
        <vt:i4>2031677</vt:i4>
      </vt:variant>
      <vt:variant>
        <vt:i4>1388</vt:i4>
      </vt:variant>
      <vt:variant>
        <vt:i4>0</vt:i4>
      </vt:variant>
      <vt:variant>
        <vt:i4>5</vt:i4>
      </vt:variant>
      <vt:variant>
        <vt:lpwstr/>
      </vt:variant>
      <vt:variant>
        <vt:lpwstr>_Toc61827249</vt:lpwstr>
      </vt:variant>
      <vt:variant>
        <vt:i4>1966141</vt:i4>
      </vt:variant>
      <vt:variant>
        <vt:i4>1382</vt:i4>
      </vt:variant>
      <vt:variant>
        <vt:i4>0</vt:i4>
      </vt:variant>
      <vt:variant>
        <vt:i4>5</vt:i4>
      </vt:variant>
      <vt:variant>
        <vt:lpwstr/>
      </vt:variant>
      <vt:variant>
        <vt:lpwstr>_Toc61827248</vt:lpwstr>
      </vt:variant>
      <vt:variant>
        <vt:i4>1114173</vt:i4>
      </vt:variant>
      <vt:variant>
        <vt:i4>1376</vt:i4>
      </vt:variant>
      <vt:variant>
        <vt:i4>0</vt:i4>
      </vt:variant>
      <vt:variant>
        <vt:i4>5</vt:i4>
      </vt:variant>
      <vt:variant>
        <vt:lpwstr/>
      </vt:variant>
      <vt:variant>
        <vt:lpwstr>_Toc61827247</vt:lpwstr>
      </vt:variant>
      <vt:variant>
        <vt:i4>1048637</vt:i4>
      </vt:variant>
      <vt:variant>
        <vt:i4>1370</vt:i4>
      </vt:variant>
      <vt:variant>
        <vt:i4>0</vt:i4>
      </vt:variant>
      <vt:variant>
        <vt:i4>5</vt:i4>
      </vt:variant>
      <vt:variant>
        <vt:lpwstr/>
      </vt:variant>
      <vt:variant>
        <vt:lpwstr>_Toc61827246</vt:lpwstr>
      </vt:variant>
      <vt:variant>
        <vt:i4>1245245</vt:i4>
      </vt:variant>
      <vt:variant>
        <vt:i4>1364</vt:i4>
      </vt:variant>
      <vt:variant>
        <vt:i4>0</vt:i4>
      </vt:variant>
      <vt:variant>
        <vt:i4>5</vt:i4>
      </vt:variant>
      <vt:variant>
        <vt:lpwstr/>
      </vt:variant>
      <vt:variant>
        <vt:lpwstr>_Toc61827245</vt:lpwstr>
      </vt:variant>
      <vt:variant>
        <vt:i4>1179709</vt:i4>
      </vt:variant>
      <vt:variant>
        <vt:i4>1358</vt:i4>
      </vt:variant>
      <vt:variant>
        <vt:i4>0</vt:i4>
      </vt:variant>
      <vt:variant>
        <vt:i4>5</vt:i4>
      </vt:variant>
      <vt:variant>
        <vt:lpwstr/>
      </vt:variant>
      <vt:variant>
        <vt:lpwstr>_Toc61827244</vt:lpwstr>
      </vt:variant>
      <vt:variant>
        <vt:i4>1376317</vt:i4>
      </vt:variant>
      <vt:variant>
        <vt:i4>1352</vt:i4>
      </vt:variant>
      <vt:variant>
        <vt:i4>0</vt:i4>
      </vt:variant>
      <vt:variant>
        <vt:i4>5</vt:i4>
      </vt:variant>
      <vt:variant>
        <vt:lpwstr/>
      </vt:variant>
      <vt:variant>
        <vt:lpwstr>_Toc61827243</vt:lpwstr>
      </vt:variant>
      <vt:variant>
        <vt:i4>1310781</vt:i4>
      </vt:variant>
      <vt:variant>
        <vt:i4>1346</vt:i4>
      </vt:variant>
      <vt:variant>
        <vt:i4>0</vt:i4>
      </vt:variant>
      <vt:variant>
        <vt:i4>5</vt:i4>
      </vt:variant>
      <vt:variant>
        <vt:lpwstr/>
      </vt:variant>
      <vt:variant>
        <vt:lpwstr>_Toc61827242</vt:lpwstr>
      </vt:variant>
      <vt:variant>
        <vt:i4>1507389</vt:i4>
      </vt:variant>
      <vt:variant>
        <vt:i4>1340</vt:i4>
      </vt:variant>
      <vt:variant>
        <vt:i4>0</vt:i4>
      </vt:variant>
      <vt:variant>
        <vt:i4>5</vt:i4>
      </vt:variant>
      <vt:variant>
        <vt:lpwstr/>
      </vt:variant>
      <vt:variant>
        <vt:lpwstr>_Toc61827241</vt:lpwstr>
      </vt:variant>
      <vt:variant>
        <vt:i4>1441853</vt:i4>
      </vt:variant>
      <vt:variant>
        <vt:i4>1334</vt:i4>
      </vt:variant>
      <vt:variant>
        <vt:i4>0</vt:i4>
      </vt:variant>
      <vt:variant>
        <vt:i4>5</vt:i4>
      </vt:variant>
      <vt:variant>
        <vt:lpwstr/>
      </vt:variant>
      <vt:variant>
        <vt:lpwstr>_Toc61827240</vt:lpwstr>
      </vt:variant>
      <vt:variant>
        <vt:i4>2031674</vt:i4>
      </vt:variant>
      <vt:variant>
        <vt:i4>1328</vt:i4>
      </vt:variant>
      <vt:variant>
        <vt:i4>0</vt:i4>
      </vt:variant>
      <vt:variant>
        <vt:i4>5</vt:i4>
      </vt:variant>
      <vt:variant>
        <vt:lpwstr/>
      </vt:variant>
      <vt:variant>
        <vt:lpwstr>_Toc61827239</vt:lpwstr>
      </vt:variant>
      <vt:variant>
        <vt:i4>1966138</vt:i4>
      </vt:variant>
      <vt:variant>
        <vt:i4>1322</vt:i4>
      </vt:variant>
      <vt:variant>
        <vt:i4>0</vt:i4>
      </vt:variant>
      <vt:variant>
        <vt:i4>5</vt:i4>
      </vt:variant>
      <vt:variant>
        <vt:lpwstr/>
      </vt:variant>
      <vt:variant>
        <vt:lpwstr>_Toc61827238</vt:lpwstr>
      </vt:variant>
      <vt:variant>
        <vt:i4>1114170</vt:i4>
      </vt:variant>
      <vt:variant>
        <vt:i4>1316</vt:i4>
      </vt:variant>
      <vt:variant>
        <vt:i4>0</vt:i4>
      </vt:variant>
      <vt:variant>
        <vt:i4>5</vt:i4>
      </vt:variant>
      <vt:variant>
        <vt:lpwstr/>
      </vt:variant>
      <vt:variant>
        <vt:lpwstr>_Toc61827237</vt:lpwstr>
      </vt:variant>
      <vt:variant>
        <vt:i4>1048634</vt:i4>
      </vt:variant>
      <vt:variant>
        <vt:i4>1310</vt:i4>
      </vt:variant>
      <vt:variant>
        <vt:i4>0</vt:i4>
      </vt:variant>
      <vt:variant>
        <vt:i4>5</vt:i4>
      </vt:variant>
      <vt:variant>
        <vt:lpwstr/>
      </vt:variant>
      <vt:variant>
        <vt:lpwstr>_Toc61827236</vt:lpwstr>
      </vt:variant>
      <vt:variant>
        <vt:i4>1245242</vt:i4>
      </vt:variant>
      <vt:variant>
        <vt:i4>1304</vt:i4>
      </vt:variant>
      <vt:variant>
        <vt:i4>0</vt:i4>
      </vt:variant>
      <vt:variant>
        <vt:i4>5</vt:i4>
      </vt:variant>
      <vt:variant>
        <vt:lpwstr/>
      </vt:variant>
      <vt:variant>
        <vt:lpwstr>_Toc61827235</vt:lpwstr>
      </vt:variant>
      <vt:variant>
        <vt:i4>1179706</vt:i4>
      </vt:variant>
      <vt:variant>
        <vt:i4>1298</vt:i4>
      </vt:variant>
      <vt:variant>
        <vt:i4>0</vt:i4>
      </vt:variant>
      <vt:variant>
        <vt:i4>5</vt:i4>
      </vt:variant>
      <vt:variant>
        <vt:lpwstr/>
      </vt:variant>
      <vt:variant>
        <vt:lpwstr>_Toc61827234</vt:lpwstr>
      </vt:variant>
      <vt:variant>
        <vt:i4>1376314</vt:i4>
      </vt:variant>
      <vt:variant>
        <vt:i4>1292</vt:i4>
      </vt:variant>
      <vt:variant>
        <vt:i4>0</vt:i4>
      </vt:variant>
      <vt:variant>
        <vt:i4>5</vt:i4>
      </vt:variant>
      <vt:variant>
        <vt:lpwstr/>
      </vt:variant>
      <vt:variant>
        <vt:lpwstr>_Toc61827233</vt:lpwstr>
      </vt:variant>
      <vt:variant>
        <vt:i4>1310778</vt:i4>
      </vt:variant>
      <vt:variant>
        <vt:i4>1286</vt:i4>
      </vt:variant>
      <vt:variant>
        <vt:i4>0</vt:i4>
      </vt:variant>
      <vt:variant>
        <vt:i4>5</vt:i4>
      </vt:variant>
      <vt:variant>
        <vt:lpwstr/>
      </vt:variant>
      <vt:variant>
        <vt:lpwstr>_Toc61827232</vt:lpwstr>
      </vt:variant>
      <vt:variant>
        <vt:i4>1507386</vt:i4>
      </vt:variant>
      <vt:variant>
        <vt:i4>1280</vt:i4>
      </vt:variant>
      <vt:variant>
        <vt:i4>0</vt:i4>
      </vt:variant>
      <vt:variant>
        <vt:i4>5</vt:i4>
      </vt:variant>
      <vt:variant>
        <vt:lpwstr/>
      </vt:variant>
      <vt:variant>
        <vt:lpwstr>_Toc61827231</vt:lpwstr>
      </vt:variant>
      <vt:variant>
        <vt:i4>1441850</vt:i4>
      </vt:variant>
      <vt:variant>
        <vt:i4>1274</vt:i4>
      </vt:variant>
      <vt:variant>
        <vt:i4>0</vt:i4>
      </vt:variant>
      <vt:variant>
        <vt:i4>5</vt:i4>
      </vt:variant>
      <vt:variant>
        <vt:lpwstr/>
      </vt:variant>
      <vt:variant>
        <vt:lpwstr>_Toc61827230</vt:lpwstr>
      </vt:variant>
      <vt:variant>
        <vt:i4>2031675</vt:i4>
      </vt:variant>
      <vt:variant>
        <vt:i4>1268</vt:i4>
      </vt:variant>
      <vt:variant>
        <vt:i4>0</vt:i4>
      </vt:variant>
      <vt:variant>
        <vt:i4>5</vt:i4>
      </vt:variant>
      <vt:variant>
        <vt:lpwstr/>
      </vt:variant>
      <vt:variant>
        <vt:lpwstr>_Toc61827229</vt:lpwstr>
      </vt:variant>
      <vt:variant>
        <vt:i4>1966139</vt:i4>
      </vt:variant>
      <vt:variant>
        <vt:i4>1262</vt:i4>
      </vt:variant>
      <vt:variant>
        <vt:i4>0</vt:i4>
      </vt:variant>
      <vt:variant>
        <vt:i4>5</vt:i4>
      </vt:variant>
      <vt:variant>
        <vt:lpwstr/>
      </vt:variant>
      <vt:variant>
        <vt:lpwstr>_Toc61827228</vt:lpwstr>
      </vt:variant>
      <vt:variant>
        <vt:i4>1114171</vt:i4>
      </vt:variant>
      <vt:variant>
        <vt:i4>1256</vt:i4>
      </vt:variant>
      <vt:variant>
        <vt:i4>0</vt:i4>
      </vt:variant>
      <vt:variant>
        <vt:i4>5</vt:i4>
      </vt:variant>
      <vt:variant>
        <vt:lpwstr/>
      </vt:variant>
      <vt:variant>
        <vt:lpwstr>_Toc61827227</vt:lpwstr>
      </vt:variant>
      <vt:variant>
        <vt:i4>1048635</vt:i4>
      </vt:variant>
      <vt:variant>
        <vt:i4>1250</vt:i4>
      </vt:variant>
      <vt:variant>
        <vt:i4>0</vt:i4>
      </vt:variant>
      <vt:variant>
        <vt:i4>5</vt:i4>
      </vt:variant>
      <vt:variant>
        <vt:lpwstr/>
      </vt:variant>
      <vt:variant>
        <vt:lpwstr>_Toc61827226</vt:lpwstr>
      </vt:variant>
      <vt:variant>
        <vt:i4>1245243</vt:i4>
      </vt:variant>
      <vt:variant>
        <vt:i4>1244</vt:i4>
      </vt:variant>
      <vt:variant>
        <vt:i4>0</vt:i4>
      </vt:variant>
      <vt:variant>
        <vt:i4>5</vt:i4>
      </vt:variant>
      <vt:variant>
        <vt:lpwstr/>
      </vt:variant>
      <vt:variant>
        <vt:lpwstr>_Toc61827225</vt:lpwstr>
      </vt:variant>
      <vt:variant>
        <vt:i4>1179707</vt:i4>
      </vt:variant>
      <vt:variant>
        <vt:i4>1238</vt:i4>
      </vt:variant>
      <vt:variant>
        <vt:i4>0</vt:i4>
      </vt:variant>
      <vt:variant>
        <vt:i4>5</vt:i4>
      </vt:variant>
      <vt:variant>
        <vt:lpwstr/>
      </vt:variant>
      <vt:variant>
        <vt:lpwstr>_Toc61827224</vt:lpwstr>
      </vt:variant>
      <vt:variant>
        <vt:i4>1376315</vt:i4>
      </vt:variant>
      <vt:variant>
        <vt:i4>1232</vt:i4>
      </vt:variant>
      <vt:variant>
        <vt:i4>0</vt:i4>
      </vt:variant>
      <vt:variant>
        <vt:i4>5</vt:i4>
      </vt:variant>
      <vt:variant>
        <vt:lpwstr/>
      </vt:variant>
      <vt:variant>
        <vt:lpwstr>_Toc61827223</vt:lpwstr>
      </vt:variant>
      <vt:variant>
        <vt:i4>1310779</vt:i4>
      </vt:variant>
      <vt:variant>
        <vt:i4>1226</vt:i4>
      </vt:variant>
      <vt:variant>
        <vt:i4>0</vt:i4>
      </vt:variant>
      <vt:variant>
        <vt:i4>5</vt:i4>
      </vt:variant>
      <vt:variant>
        <vt:lpwstr/>
      </vt:variant>
      <vt:variant>
        <vt:lpwstr>_Toc61827222</vt:lpwstr>
      </vt:variant>
      <vt:variant>
        <vt:i4>1507387</vt:i4>
      </vt:variant>
      <vt:variant>
        <vt:i4>1220</vt:i4>
      </vt:variant>
      <vt:variant>
        <vt:i4>0</vt:i4>
      </vt:variant>
      <vt:variant>
        <vt:i4>5</vt:i4>
      </vt:variant>
      <vt:variant>
        <vt:lpwstr/>
      </vt:variant>
      <vt:variant>
        <vt:lpwstr>_Toc61827221</vt:lpwstr>
      </vt:variant>
      <vt:variant>
        <vt:i4>1441851</vt:i4>
      </vt:variant>
      <vt:variant>
        <vt:i4>1214</vt:i4>
      </vt:variant>
      <vt:variant>
        <vt:i4>0</vt:i4>
      </vt:variant>
      <vt:variant>
        <vt:i4>5</vt:i4>
      </vt:variant>
      <vt:variant>
        <vt:lpwstr/>
      </vt:variant>
      <vt:variant>
        <vt:lpwstr>_Toc61827220</vt:lpwstr>
      </vt:variant>
      <vt:variant>
        <vt:i4>2031672</vt:i4>
      </vt:variant>
      <vt:variant>
        <vt:i4>1208</vt:i4>
      </vt:variant>
      <vt:variant>
        <vt:i4>0</vt:i4>
      </vt:variant>
      <vt:variant>
        <vt:i4>5</vt:i4>
      </vt:variant>
      <vt:variant>
        <vt:lpwstr/>
      </vt:variant>
      <vt:variant>
        <vt:lpwstr>_Toc61827219</vt:lpwstr>
      </vt:variant>
      <vt:variant>
        <vt:i4>1966136</vt:i4>
      </vt:variant>
      <vt:variant>
        <vt:i4>1202</vt:i4>
      </vt:variant>
      <vt:variant>
        <vt:i4>0</vt:i4>
      </vt:variant>
      <vt:variant>
        <vt:i4>5</vt:i4>
      </vt:variant>
      <vt:variant>
        <vt:lpwstr/>
      </vt:variant>
      <vt:variant>
        <vt:lpwstr>_Toc61827218</vt:lpwstr>
      </vt:variant>
      <vt:variant>
        <vt:i4>1114168</vt:i4>
      </vt:variant>
      <vt:variant>
        <vt:i4>1196</vt:i4>
      </vt:variant>
      <vt:variant>
        <vt:i4>0</vt:i4>
      </vt:variant>
      <vt:variant>
        <vt:i4>5</vt:i4>
      </vt:variant>
      <vt:variant>
        <vt:lpwstr/>
      </vt:variant>
      <vt:variant>
        <vt:lpwstr>_Toc61827217</vt:lpwstr>
      </vt:variant>
      <vt:variant>
        <vt:i4>1048632</vt:i4>
      </vt:variant>
      <vt:variant>
        <vt:i4>1190</vt:i4>
      </vt:variant>
      <vt:variant>
        <vt:i4>0</vt:i4>
      </vt:variant>
      <vt:variant>
        <vt:i4>5</vt:i4>
      </vt:variant>
      <vt:variant>
        <vt:lpwstr/>
      </vt:variant>
      <vt:variant>
        <vt:lpwstr>_Toc61827216</vt:lpwstr>
      </vt:variant>
      <vt:variant>
        <vt:i4>1245240</vt:i4>
      </vt:variant>
      <vt:variant>
        <vt:i4>1184</vt:i4>
      </vt:variant>
      <vt:variant>
        <vt:i4>0</vt:i4>
      </vt:variant>
      <vt:variant>
        <vt:i4>5</vt:i4>
      </vt:variant>
      <vt:variant>
        <vt:lpwstr/>
      </vt:variant>
      <vt:variant>
        <vt:lpwstr>_Toc61827215</vt:lpwstr>
      </vt:variant>
      <vt:variant>
        <vt:i4>1179704</vt:i4>
      </vt:variant>
      <vt:variant>
        <vt:i4>1178</vt:i4>
      </vt:variant>
      <vt:variant>
        <vt:i4>0</vt:i4>
      </vt:variant>
      <vt:variant>
        <vt:i4>5</vt:i4>
      </vt:variant>
      <vt:variant>
        <vt:lpwstr/>
      </vt:variant>
      <vt:variant>
        <vt:lpwstr>_Toc61827214</vt:lpwstr>
      </vt:variant>
      <vt:variant>
        <vt:i4>1376312</vt:i4>
      </vt:variant>
      <vt:variant>
        <vt:i4>1172</vt:i4>
      </vt:variant>
      <vt:variant>
        <vt:i4>0</vt:i4>
      </vt:variant>
      <vt:variant>
        <vt:i4>5</vt:i4>
      </vt:variant>
      <vt:variant>
        <vt:lpwstr/>
      </vt:variant>
      <vt:variant>
        <vt:lpwstr>_Toc61827213</vt:lpwstr>
      </vt:variant>
      <vt:variant>
        <vt:i4>1310776</vt:i4>
      </vt:variant>
      <vt:variant>
        <vt:i4>1166</vt:i4>
      </vt:variant>
      <vt:variant>
        <vt:i4>0</vt:i4>
      </vt:variant>
      <vt:variant>
        <vt:i4>5</vt:i4>
      </vt:variant>
      <vt:variant>
        <vt:lpwstr/>
      </vt:variant>
      <vt:variant>
        <vt:lpwstr>_Toc61827212</vt:lpwstr>
      </vt:variant>
      <vt:variant>
        <vt:i4>1507384</vt:i4>
      </vt:variant>
      <vt:variant>
        <vt:i4>1160</vt:i4>
      </vt:variant>
      <vt:variant>
        <vt:i4>0</vt:i4>
      </vt:variant>
      <vt:variant>
        <vt:i4>5</vt:i4>
      </vt:variant>
      <vt:variant>
        <vt:lpwstr/>
      </vt:variant>
      <vt:variant>
        <vt:lpwstr>_Toc61827211</vt:lpwstr>
      </vt:variant>
      <vt:variant>
        <vt:i4>1441848</vt:i4>
      </vt:variant>
      <vt:variant>
        <vt:i4>1154</vt:i4>
      </vt:variant>
      <vt:variant>
        <vt:i4>0</vt:i4>
      </vt:variant>
      <vt:variant>
        <vt:i4>5</vt:i4>
      </vt:variant>
      <vt:variant>
        <vt:lpwstr/>
      </vt:variant>
      <vt:variant>
        <vt:lpwstr>_Toc61827210</vt:lpwstr>
      </vt:variant>
      <vt:variant>
        <vt:i4>2031673</vt:i4>
      </vt:variant>
      <vt:variant>
        <vt:i4>1148</vt:i4>
      </vt:variant>
      <vt:variant>
        <vt:i4>0</vt:i4>
      </vt:variant>
      <vt:variant>
        <vt:i4>5</vt:i4>
      </vt:variant>
      <vt:variant>
        <vt:lpwstr/>
      </vt:variant>
      <vt:variant>
        <vt:lpwstr>_Toc61827209</vt:lpwstr>
      </vt:variant>
      <vt:variant>
        <vt:i4>1966137</vt:i4>
      </vt:variant>
      <vt:variant>
        <vt:i4>1142</vt:i4>
      </vt:variant>
      <vt:variant>
        <vt:i4>0</vt:i4>
      </vt:variant>
      <vt:variant>
        <vt:i4>5</vt:i4>
      </vt:variant>
      <vt:variant>
        <vt:lpwstr/>
      </vt:variant>
      <vt:variant>
        <vt:lpwstr>_Toc61827208</vt:lpwstr>
      </vt:variant>
      <vt:variant>
        <vt:i4>1114169</vt:i4>
      </vt:variant>
      <vt:variant>
        <vt:i4>1136</vt:i4>
      </vt:variant>
      <vt:variant>
        <vt:i4>0</vt:i4>
      </vt:variant>
      <vt:variant>
        <vt:i4>5</vt:i4>
      </vt:variant>
      <vt:variant>
        <vt:lpwstr/>
      </vt:variant>
      <vt:variant>
        <vt:lpwstr>_Toc61827207</vt:lpwstr>
      </vt:variant>
      <vt:variant>
        <vt:i4>1048633</vt:i4>
      </vt:variant>
      <vt:variant>
        <vt:i4>1130</vt:i4>
      </vt:variant>
      <vt:variant>
        <vt:i4>0</vt:i4>
      </vt:variant>
      <vt:variant>
        <vt:i4>5</vt:i4>
      </vt:variant>
      <vt:variant>
        <vt:lpwstr/>
      </vt:variant>
      <vt:variant>
        <vt:lpwstr>_Toc61827206</vt:lpwstr>
      </vt:variant>
      <vt:variant>
        <vt:i4>1245241</vt:i4>
      </vt:variant>
      <vt:variant>
        <vt:i4>1124</vt:i4>
      </vt:variant>
      <vt:variant>
        <vt:i4>0</vt:i4>
      </vt:variant>
      <vt:variant>
        <vt:i4>5</vt:i4>
      </vt:variant>
      <vt:variant>
        <vt:lpwstr/>
      </vt:variant>
      <vt:variant>
        <vt:lpwstr>_Toc61827205</vt:lpwstr>
      </vt:variant>
      <vt:variant>
        <vt:i4>1179705</vt:i4>
      </vt:variant>
      <vt:variant>
        <vt:i4>1118</vt:i4>
      </vt:variant>
      <vt:variant>
        <vt:i4>0</vt:i4>
      </vt:variant>
      <vt:variant>
        <vt:i4>5</vt:i4>
      </vt:variant>
      <vt:variant>
        <vt:lpwstr/>
      </vt:variant>
      <vt:variant>
        <vt:lpwstr>_Toc61827204</vt:lpwstr>
      </vt:variant>
      <vt:variant>
        <vt:i4>1376313</vt:i4>
      </vt:variant>
      <vt:variant>
        <vt:i4>1112</vt:i4>
      </vt:variant>
      <vt:variant>
        <vt:i4>0</vt:i4>
      </vt:variant>
      <vt:variant>
        <vt:i4>5</vt:i4>
      </vt:variant>
      <vt:variant>
        <vt:lpwstr/>
      </vt:variant>
      <vt:variant>
        <vt:lpwstr>_Toc61827203</vt:lpwstr>
      </vt:variant>
      <vt:variant>
        <vt:i4>1310777</vt:i4>
      </vt:variant>
      <vt:variant>
        <vt:i4>1106</vt:i4>
      </vt:variant>
      <vt:variant>
        <vt:i4>0</vt:i4>
      </vt:variant>
      <vt:variant>
        <vt:i4>5</vt:i4>
      </vt:variant>
      <vt:variant>
        <vt:lpwstr/>
      </vt:variant>
      <vt:variant>
        <vt:lpwstr>_Toc61827202</vt:lpwstr>
      </vt:variant>
      <vt:variant>
        <vt:i4>1507385</vt:i4>
      </vt:variant>
      <vt:variant>
        <vt:i4>1100</vt:i4>
      </vt:variant>
      <vt:variant>
        <vt:i4>0</vt:i4>
      </vt:variant>
      <vt:variant>
        <vt:i4>5</vt:i4>
      </vt:variant>
      <vt:variant>
        <vt:lpwstr/>
      </vt:variant>
      <vt:variant>
        <vt:lpwstr>_Toc61827201</vt:lpwstr>
      </vt:variant>
      <vt:variant>
        <vt:i4>1441849</vt:i4>
      </vt:variant>
      <vt:variant>
        <vt:i4>1094</vt:i4>
      </vt:variant>
      <vt:variant>
        <vt:i4>0</vt:i4>
      </vt:variant>
      <vt:variant>
        <vt:i4>5</vt:i4>
      </vt:variant>
      <vt:variant>
        <vt:lpwstr/>
      </vt:variant>
      <vt:variant>
        <vt:lpwstr>_Toc61827200</vt:lpwstr>
      </vt:variant>
      <vt:variant>
        <vt:i4>1835056</vt:i4>
      </vt:variant>
      <vt:variant>
        <vt:i4>1088</vt:i4>
      </vt:variant>
      <vt:variant>
        <vt:i4>0</vt:i4>
      </vt:variant>
      <vt:variant>
        <vt:i4>5</vt:i4>
      </vt:variant>
      <vt:variant>
        <vt:lpwstr/>
      </vt:variant>
      <vt:variant>
        <vt:lpwstr>_Toc61827199</vt:lpwstr>
      </vt:variant>
      <vt:variant>
        <vt:i4>1900592</vt:i4>
      </vt:variant>
      <vt:variant>
        <vt:i4>1082</vt:i4>
      </vt:variant>
      <vt:variant>
        <vt:i4>0</vt:i4>
      </vt:variant>
      <vt:variant>
        <vt:i4>5</vt:i4>
      </vt:variant>
      <vt:variant>
        <vt:lpwstr/>
      </vt:variant>
      <vt:variant>
        <vt:lpwstr>_Toc61827198</vt:lpwstr>
      </vt:variant>
      <vt:variant>
        <vt:i4>1179696</vt:i4>
      </vt:variant>
      <vt:variant>
        <vt:i4>1076</vt:i4>
      </vt:variant>
      <vt:variant>
        <vt:i4>0</vt:i4>
      </vt:variant>
      <vt:variant>
        <vt:i4>5</vt:i4>
      </vt:variant>
      <vt:variant>
        <vt:lpwstr/>
      </vt:variant>
      <vt:variant>
        <vt:lpwstr>_Toc61827197</vt:lpwstr>
      </vt:variant>
      <vt:variant>
        <vt:i4>1245232</vt:i4>
      </vt:variant>
      <vt:variant>
        <vt:i4>1070</vt:i4>
      </vt:variant>
      <vt:variant>
        <vt:i4>0</vt:i4>
      </vt:variant>
      <vt:variant>
        <vt:i4>5</vt:i4>
      </vt:variant>
      <vt:variant>
        <vt:lpwstr/>
      </vt:variant>
      <vt:variant>
        <vt:lpwstr>_Toc61827196</vt:lpwstr>
      </vt:variant>
      <vt:variant>
        <vt:i4>1048624</vt:i4>
      </vt:variant>
      <vt:variant>
        <vt:i4>1064</vt:i4>
      </vt:variant>
      <vt:variant>
        <vt:i4>0</vt:i4>
      </vt:variant>
      <vt:variant>
        <vt:i4>5</vt:i4>
      </vt:variant>
      <vt:variant>
        <vt:lpwstr/>
      </vt:variant>
      <vt:variant>
        <vt:lpwstr>_Toc61827195</vt:lpwstr>
      </vt:variant>
      <vt:variant>
        <vt:i4>1114160</vt:i4>
      </vt:variant>
      <vt:variant>
        <vt:i4>1058</vt:i4>
      </vt:variant>
      <vt:variant>
        <vt:i4>0</vt:i4>
      </vt:variant>
      <vt:variant>
        <vt:i4>5</vt:i4>
      </vt:variant>
      <vt:variant>
        <vt:lpwstr/>
      </vt:variant>
      <vt:variant>
        <vt:lpwstr>_Toc61827194</vt:lpwstr>
      </vt:variant>
      <vt:variant>
        <vt:i4>1441840</vt:i4>
      </vt:variant>
      <vt:variant>
        <vt:i4>1052</vt:i4>
      </vt:variant>
      <vt:variant>
        <vt:i4>0</vt:i4>
      </vt:variant>
      <vt:variant>
        <vt:i4>5</vt:i4>
      </vt:variant>
      <vt:variant>
        <vt:lpwstr/>
      </vt:variant>
      <vt:variant>
        <vt:lpwstr>_Toc61827193</vt:lpwstr>
      </vt:variant>
      <vt:variant>
        <vt:i4>1507376</vt:i4>
      </vt:variant>
      <vt:variant>
        <vt:i4>1046</vt:i4>
      </vt:variant>
      <vt:variant>
        <vt:i4>0</vt:i4>
      </vt:variant>
      <vt:variant>
        <vt:i4>5</vt:i4>
      </vt:variant>
      <vt:variant>
        <vt:lpwstr/>
      </vt:variant>
      <vt:variant>
        <vt:lpwstr>_Toc61827192</vt:lpwstr>
      </vt:variant>
      <vt:variant>
        <vt:i4>1310768</vt:i4>
      </vt:variant>
      <vt:variant>
        <vt:i4>1040</vt:i4>
      </vt:variant>
      <vt:variant>
        <vt:i4>0</vt:i4>
      </vt:variant>
      <vt:variant>
        <vt:i4>5</vt:i4>
      </vt:variant>
      <vt:variant>
        <vt:lpwstr/>
      </vt:variant>
      <vt:variant>
        <vt:lpwstr>_Toc61827191</vt:lpwstr>
      </vt:variant>
      <vt:variant>
        <vt:i4>1376304</vt:i4>
      </vt:variant>
      <vt:variant>
        <vt:i4>1034</vt:i4>
      </vt:variant>
      <vt:variant>
        <vt:i4>0</vt:i4>
      </vt:variant>
      <vt:variant>
        <vt:i4>5</vt:i4>
      </vt:variant>
      <vt:variant>
        <vt:lpwstr/>
      </vt:variant>
      <vt:variant>
        <vt:lpwstr>_Toc61827190</vt:lpwstr>
      </vt:variant>
      <vt:variant>
        <vt:i4>1835057</vt:i4>
      </vt:variant>
      <vt:variant>
        <vt:i4>1028</vt:i4>
      </vt:variant>
      <vt:variant>
        <vt:i4>0</vt:i4>
      </vt:variant>
      <vt:variant>
        <vt:i4>5</vt:i4>
      </vt:variant>
      <vt:variant>
        <vt:lpwstr/>
      </vt:variant>
      <vt:variant>
        <vt:lpwstr>_Toc61827189</vt:lpwstr>
      </vt:variant>
      <vt:variant>
        <vt:i4>1900593</vt:i4>
      </vt:variant>
      <vt:variant>
        <vt:i4>1022</vt:i4>
      </vt:variant>
      <vt:variant>
        <vt:i4>0</vt:i4>
      </vt:variant>
      <vt:variant>
        <vt:i4>5</vt:i4>
      </vt:variant>
      <vt:variant>
        <vt:lpwstr/>
      </vt:variant>
      <vt:variant>
        <vt:lpwstr>_Toc61827188</vt:lpwstr>
      </vt:variant>
      <vt:variant>
        <vt:i4>1179697</vt:i4>
      </vt:variant>
      <vt:variant>
        <vt:i4>1016</vt:i4>
      </vt:variant>
      <vt:variant>
        <vt:i4>0</vt:i4>
      </vt:variant>
      <vt:variant>
        <vt:i4>5</vt:i4>
      </vt:variant>
      <vt:variant>
        <vt:lpwstr/>
      </vt:variant>
      <vt:variant>
        <vt:lpwstr>_Toc61827187</vt:lpwstr>
      </vt:variant>
      <vt:variant>
        <vt:i4>1245233</vt:i4>
      </vt:variant>
      <vt:variant>
        <vt:i4>1010</vt:i4>
      </vt:variant>
      <vt:variant>
        <vt:i4>0</vt:i4>
      </vt:variant>
      <vt:variant>
        <vt:i4>5</vt:i4>
      </vt:variant>
      <vt:variant>
        <vt:lpwstr/>
      </vt:variant>
      <vt:variant>
        <vt:lpwstr>_Toc61827186</vt:lpwstr>
      </vt:variant>
      <vt:variant>
        <vt:i4>1048625</vt:i4>
      </vt:variant>
      <vt:variant>
        <vt:i4>1004</vt:i4>
      </vt:variant>
      <vt:variant>
        <vt:i4>0</vt:i4>
      </vt:variant>
      <vt:variant>
        <vt:i4>5</vt:i4>
      </vt:variant>
      <vt:variant>
        <vt:lpwstr/>
      </vt:variant>
      <vt:variant>
        <vt:lpwstr>_Toc61827185</vt:lpwstr>
      </vt:variant>
      <vt:variant>
        <vt:i4>1114161</vt:i4>
      </vt:variant>
      <vt:variant>
        <vt:i4>998</vt:i4>
      </vt:variant>
      <vt:variant>
        <vt:i4>0</vt:i4>
      </vt:variant>
      <vt:variant>
        <vt:i4>5</vt:i4>
      </vt:variant>
      <vt:variant>
        <vt:lpwstr/>
      </vt:variant>
      <vt:variant>
        <vt:lpwstr>_Toc61827184</vt:lpwstr>
      </vt:variant>
      <vt:variant>
        <vt:i4>1441841</vt:i4>
      </vt:variant>
      <vt:variant>
        <vt:i4>992</vt:i4>
      </vt:variant>
      <vt:variant>
        <vt:i4>0</vt:i4>
      </vt:variant>
      <vt:variant>
        <vt:i4>5</vt:i4>
      </vt:variant>
      <vt:variant>
        <vt:lpwstr/>
      </vt:variant>
      <vt:variant>
        <vt:lpwstr>_Toc61827183</vt:lpwstr>
      </vt:variant>
      <vt:variant>
        <vt:i4>1507377</vt:i4>
      </vt:variant>
      <vt:variant>
        <vt:i4>986</vt:i4>
      </vt:variant>
      <vt:variant>
        <vt:i4>0</vt:i4>
      </vt:variant>
      <vt:variant>
        <vt:i4>5</vt:i4>
      </vt:variant>
      <vt:variant>
        <vt:lpwstr/>
      </vt:variant>
      <vt:variant>
        <vt:lpwstr>_Toc61827182</vt:lpwstr>
      </vt:variant>
      <vt:variant>
        <vt:i4>1310769</vt:i4>
      </vt:variant>
      <vt:variant>
        <vt:i4>980</vt:i4>
      </vt:variant>
      <vt:variant>
        <vt:i4>0</vt:i4>
      </vt:variant>
      <vt:variant>
        <vt:i4>5</vt:i4>
      </vt:variant>
      <vt:variant>
        <vt:lpwstr/>
      </vt:variant>
      <vt:variant>
        <vt:lpwstr>_Toc61827181</vt:lpwstr>
      </vt:variant>
      <vt:variant>
        <vt:i4>1376305</vt:i4>
      </vt:variant>
      <vt:variant>
        <vt:i4>974</vt:i4>
      </vt:variant>
      <vt:variant>
        <vt:i4>0</vt:i4>
      </vt:variant>
      <vt:variant>
        <vt:i4>5</vt:i4>
      </vt:variant>
      <vt:variant>
        <vt:lpwstr/>
      </vt:variant>
      <vt:variant>
        <vt:lpwstr>_Toc61827180</vt:lpwstr>
      </vt:variant>
      <vt:variant>
        <vt:i4>1835070</vt:i4>
      </vt:variant>
      <vt:variant>
        <vt:i4>968</vt:i4>
      </vt:variant>
      <vt:variant>
        <vt:i4>0</vt:i4>
      </vt:variant>
      <vt:variant>
        <vt:i4>5</vt:i4>
      </vt:variant>
      <vt:variant>
        <vt:lpwstr/>
      </vt:variant>
      <vt:variant>
        <vt:lpwstr>_Toc61827179</vt:lpwstr>
      </vt:variant>
      <vt:variant>
        <vt:i4>1900606</vt:i4>
      </vt:variant>
      <vt:variant>
        <vt:i4>962</vt:i4>
      </vt:variant>
      <vt:variant>
        <vt:i4>0</vt:i4>
      </vt:variant>
      <vt:variant>
        <vt:i4>5</vt:i4>
      </vt:variant>
      <vt:variant>
        <vt:lpwstr/>
      </vt:variant>
      <vt:variant>
        <vt:lpwstr>_Toc61827178</vt:lpwstr>
      </vt:variant>
      <vt:variant>
        <vt:i4>1179710</vt:i4>
      </vt:variant>
      <vt:variant>
        <vt:i4>956</vt:i4>
      </vt:variant>
      <vt:variant>
        <vt:i4>0</vt:i4>
      </vt:variant>
      <vt:variant>
        <vt:i4>5</vt:i4>
      </vt:variant>
      <vt:variant>
        <vt:lpwstr/>
      </vt:variant>
      <vt:variant>
        <vt:lpwstr>_Toc61827177</vt:lpwstr>
      </vt:variant>
      <vt:variant>
        <vt:i4>1245246</vt:i4>
      </vt:variant>
      <vt:variant>
        <vt:i4>950</vt:i4>
      </vt:variant>
      <vt:variant>
        <vt:i4>0</vt:i4>
      </vt:variant>
      <vt:variant>
        <vt:i4>5</vt:i4>
      </vt:variant>
      <vt:variant>
        <vt:lpwstr/>
      </vt:variant>
      <vt:variant>
        <vt:lpwstr>_Toc61827176</vt:lpwstr>
      </vt:variant>
      <vt:variant>
        <vt:i4>1048638</vt:i4>
      </vt:variant>
      <vt:variant>
        <vt:i4>944</vt:i4>
      </vt:variant>
      <vt:variant>
        <vt:i4>0</vt:i4>
      </vt:variant>
      <vt:variant>
        <vt:i4>5</vt:i4>
      </vt:variant>
      <vt:variant>
        <vt:lpwstr/>
      </vt:variant>
      <vt:variant>
        <vt:lpwstr>_Toc61827175</vt:lpwstr>
      </vt:variant>
      <vt:variant>
        <vt:i4>1114174</vt:i4>
      </vt:variant>
      <vt:variant>
        <vt:i4>938</vt:i4>
      </vt:variant>
      <vt:variant>
        <vt:i4>0</vt:i4>
      </vt:variant>
      <vt:variant>
        <vt:i4>5</vt:i4>
      </vt:variant>
      <vt:variant>
        <vt:lpwstr/>
      </vt:variant>
      <vt:variant>
        <vt:lpwstr>_Toc61827174</vt:lpwstr>
      </vt:variant>
      <vt:variant>
        <vt:i4>1441854</vt:i4>
      </vt:variant>
      <vt:variant>
        <vt:i4>932</vt:i4>
      </vt:variant>
      <vt:variant>
        <vt:i4>0</vt:i4>
      </vt:variant>
      <vt:variant>
        <vt:i4>5</vt:i4>
      </vt:variant>
      <vt:variant>
        <vt:lpwstr/>
      </vt:variant>
      <vt:variant>
        <vt:lpwstr>_Toc61827173</vt:lpwstr>
      </vt:variant>
      <vt:variant>
        <vt:i4>1507390</vt:i4>
      </vt:variant>
      <vt:variant>
        <vt:i4>926</vt:i4>
      </vt:variant>
      <vt:variant>
        <vt:i4>0</vt:i4>
      </vt:variant>
      <vt:variant>
        <vt:i4>5</vt:i4>
      </vt:variant>
      <vt:variant>
        <vt:lpwstr/>
      </vt:variant>
      <vt:variant>
        <vt:lpwstr>_Toc61827172</vt:lpwstr>
      </vt:variant>
      <vt:variant>
        <vt:i4>1310782</vt:i4>
      </vt:variant>
      <vt:variant>
        <vt:i4>920</vt:i4>
      </vt:variant>
      <vt:variant>
        <vt:i4>0</vt:i4>
      </vt:variant>
      <vt:variant>
        <vt:i4>5</vt:i4>
      </vt:variant>
      <vt:variant>
        <vt:lpwstr/>
      </vt:variant>
      <vt:variant>
        <vt:lpwstr>_Toc61827171</vt:lpwstr>
      </vt:variant>
      <vt:variant>
        <vt:i4>1376318</vt:i4>
      </vt:variant>
      <vt:variant>
        <vt:i4>914</vt:i4>
      </vt:variant>
      <vt:variant>
        <vt:i4>0</vt:i4>
      </vt:variant>
      <vt:variant>
        <vt:i4>5</vt:i4>
      </vt:variant>
      <vt:variant>
        <vt:lpwstr/>
      </vt:variant>
      <vt:variant>
        <vt:lpwstr>_Toc61827170</vt:lpwstr>
      </vt:variant>
      <vt:variant>
        <vt:i4>1835071</vt:i4>
      </vt:variant>
      <vt:variant>
        <vt:i4>908</vt:i4>
      </vt:variant>
      <vt:variant>
        <vt:i4>0</vt:i4>
      </vt:variant>
      <vt:variant>
        <vt:i4>5</vt:i4>
      </vt:variant>
      <vt:variant>
        <vt:lpwstr/>
      </vt:variant>
      <vt:variant>
        <vt:lpwstr>_Toc61827169</vt:lpwstr>
      </vt:variant>
      <vt:variant>
        <vt:i4>1900607</vt:i4>
      </vt:variant>
      <vt:variant>
        <vt:i4>902</vt:i4>
      </vt:variant>
      <vt:variant>
        <vt:i4>0</vt:i4>
      </vt:variant>
      <vt:variant>
        <vt:i4>5</vt:i4>
      </vt:variant>
      <vt:variant>
        <vt:lpwstr/>
      </vt:variant>
      <vt:variant>
        <vt:lpwstr>_Toc61827168</vt:lpwstr>
      </vt:variant>
      <vt:variant>
        <vt:i4>1179711</vt:i4>
      </vt:variant>
      <vt:variant>
        <vt:i4>896</vt:i4>
      </vt:variant>
      <vt:variant>
        <vt:i4>0</vt:i4>
      </vt:variant>
      <vt:variant>
        <vt:i4>5</vt:i4>
      </vt:variant>
      <vt:variant>
        <vt:lpwstr/>
      </vt:variant>
      <vt:variant>
        <vt:lpwstr>_Toc61827167</vt:lpwstr>
      </vt:variant>
      <vt:variant>
        <vt:i4>1245247</vt:i4>
      </vt:variant>
      <vt:variant>
        <vt:i4>890</vt:i4>
      </vt:variant>
      <vt:variant>
        <vt:i4>0</vt:i4>
      </vt:variant>
      <vt:variant>
        <vt:i4>5</vt:i4>
      </vt:variant>
      <vt:variant>
        <vt:lpwstr/>
      </vt:variant>
      <vt:variant>
        <vt:lpwstr>_Toc61827166</vt:lpwstr>
      </vt:variant>
      <vt:variant>
        <vt:i4>1048639</vt:i4>
      </vt:variant>
      <vt:variant>
        <vt:i4>884</vt:i4>
      </vt:variant>
      <vt:variant>
        <vt:i4>0</vt:i4>
      </vt:variant>
      <vt:variant>
        <vt:i4>5</vt:i4>
      </vt:variant>
      <vt:variant>
        <vt:lpwstr/>
      </vt:variant>
      <vt:variant>
        <vt:lpwstr>_Toc61827165</vt:lpwstr>
      </vt:variant>
      <vt:variant>
        <vt:i4>1114175</vt:i4>
      </vt:variant>
      <vt:variant>
        <vt:i4>878</vt:i4>
      </vt:variant>
      <vt:variant>
        <vt:i4>0</vt:i4>
      </vt:variant>
      <vt:variant>
        <vt:i4>5</vt:i4>
      </vt:variant>
      <vt:variant>
        <vt:lpwstr/>
      </vt:variant>
      <vt:variant>
        <vt:lpwstr>_Toc61827164</vt:lpwstr>
      </vt:variant>
      <vt:variant>
        <vt:i4>1441855</vt:i4>
      </vt:variant>
      <vt:variant>
        <vt:i4>872</vt:i4>
      </vt:variant>
      <vt:variant>
        <vt:i4>0</vt:i4>
      </vt:variant>
      <vt:variant>
        <vt:i4>5</vt:i4>
      </vt:variant>
      <vt:variant>
        <vt:lpwstr/>
      </vt:variant>
      <vt:variant>
        <vt:lpwstr>_Toc61827163</vt:lpwstr>
      </vt:variant>
      <vt:variant>
        <vt:i4>1507391</vt:i4>
      </vt:variant>
      <vt:variant>
        <vt:i4>866</vt:i4>
      </vt:variant>
      <vt:variant>
        <vt:i4>0</vt:i4>
      </vt:variant>
      <vt:variant>
        <vt:i4>5</vt:i4>
      </vt:variant>
      <vt:variant>
        <vt:lpwstr/>
      </vt:variant>
      <vt:variant>
        <vt:lpwstr>_Toc61827162</vt:lpwstr>
      </vt:variant>
      <vt:variant>
        <vt:i4>1310783</vt:i4>
      </vt:variant>
      <vt:variant>
        <vt:i4>860</vt:i4>
      </vt:variant>
      <vt:variant>
        <vt:i4>0</vt:i4>
      </vt:variant>
      <vt:variant>
        <vt:i4>5</vt:i4>
      </vt:variant>
      <vt:variant>
        <vt:lpwstr/>
      </vt:variant>
      <vt:variant>
        <vt:lpwstr>_Toc61827161</vt:lpwstr>
      </vt:variant>
      <vt:variant>
        <vt:i4>1376319</vt:i4>
      </vt:variant>
      <vt:variant>
        <vt:i4>854</vt:i4>
      </vt:variant>
      <vt:variant>
        <vt:i4>0</vt:i4>
      </vt:variant>
      <vt:variant>
        <vt:i4>5</vt:i4>
      </vt:variant>
      <vt:variant>
        <vt:lpwstr/>
      </vt:variant>
      <vt:variant>
        <vt:lpwstr>_Toc61827160</vt:lpwstr>
      </vt:variant>
      <vt:variant>
        <vt:i4>1835068</vt:i4>
      </vt:variant>
      <vt:variant>
        <vt:i4>848</vt:i4>
      </vt:variant>
      <vt:variant>
        <vt:i4>0</vt:i4>
      </vt:variant>
      <vt:variant>
        <vt:i4>5</vt:i4>
      </vt:variant>
      <vt:variant>
        <vt:lpwstr/>
      </vt:variant>
      <vt:variant>
        <vt:lpwstr>_Toc61827159</vt:lpwstr>
      </vt:variant>
      <vt:variant>
        <vt:i4>1900604</vt:i4>
      </vt:variant>
      <vt:variant>
        <vt:i4>842</vt:i4>
      </vt:variant>
      <vt:variant>
        <vt:i4>0</vt:i4>
      </vt:variant>
      <vt:variant>
        <vt:i4>5</vt:i4>
      </vt:variant>
      <vt:variant>
        <vt:lpwstr/>
      </vt:variant>
      <vt:variant>
        <vt:lpwstr>_Toc61827158</vt:lpwstr>
      </vt:variant>
      <vt:variant>
        <vt:i4>1179708</vt:i4>
      </vt:variant>
      <vt:variant>
        <vt:i4>836</vt:i4>
      </vt:variant>
      <vt:variant>
        <vt:i4>0</vt:i4>
      </vt:variant>
      <vt:variant>
        <vt:i4>5</vt:i4>
      </vt:variant>
      <vt:variant>
        <vt:lpwstr/>
      </vt:variant>
      <vt:variant>
        <vt:lpwstr>_Toc61827157</vt:lpwstr>
      </vt:variant>
      <vt:variant>
        <vt:i4>1245244</vt:i4>
      </vt:variant>
      <vt:variant>
        <vt:i4>830</vt:i4>
      </vt:variant>
      <vt:variant>
        <vt:i4>0</vt:i4>
      </vt:variant>
      <vt:variant>
        <vt:i4>5</vt:i4>
      </vt:variant>
      <vt:variant>
        <vt:lpwstr/>
      </vt:variant>
      <vt:variant>
        <vt:lpwstr>_Toc61827156</vt:lpwstr>
      </vt:variant>
      <vt:variant>
        <vt:i4>1048636</vt:i4>
      </vt:variant>
      <vt:variant>
        <vt:i4>824</vt:i4>
      </vt:variant>
      <vt:variant>
        <vt:i4>0</vt:i4>
      </vt:variant>
      <vt:variant>
        <vt:i4>5</vt:i4>
      </vt:variant>
      <vt:variant>
        <vt:lpwstr/>
      </vt:variant>
      <vt:variant>
        <vt:lpwstr>_Toc61827155</vt:lpwstr>
      </vt:variant>
      <vt:variant>
        <vt:i4>1114172</vt:i4>
      </vt:variant>
      <vt:variant>
        <vt:i4>818</vt:i4>
      </vt:variant>
      <vt:variant>
        <vt:i4>0</vt:i4>
      </vt:variant>
      <vt:variant>
        <vt:i4>5</vt:i4>
      </vt:variant>
      <vt:variant>
        <vt:lpwstr/>
      </vt:variant>
      <vt:variant>
        <vt:lpwstr>_Toc61827154</vt:lpwstr>
      </vt:variant>
      <vt:variant>
        <vt:i4>1441852</vt:i4>
      </vt:variant>
      <vt:variant>
        <vt:i4>812</vt:i4>
      </vt:variant>
      <vt:variant>
        <vt:i4>0</vt:i4>
      </vt:variant>
      <vt:variant>
        <vt:i4>5</vt:i4>
      </vt:variant>
      <vt:variant>
        <vt:lpwstr/>
      </vt:variant>
      <vt:variant>
        <vt:lpwstr>_Toc61827153</vt:lpwstr>
      </vt:variant>
      <vt:variant>
        <vt:i4>1507388</vt:i4>
      </vt:variant>
      <vt:variant>
        <vt:i4>806</vt:i4>
      </vt:variant>
      <vt:variant>
        <vt:i4>0</vt:i4>
      </vt:variant>
      <vt:variant>
        <vt:i4>5</vt:i4>
      </vt:variant>
      <vt:variant>
        <vt:lpwstr/>
      </vt:variant>
      <vt:variant>
        <vt:lpwstr>_Toc61827152</vt:lpwstr>
      </vt:variant>
      <vt:variant>
        <vt:i4>1310780</vt:i4>
      </vt:variant>
      <vt:variant>
        <vt:i4>800</vt:i4>
      </vt:variant>
      <vt:variant>
        <vt:i4>0</vt:i4>
      </vt:variant>
      <vt:variant>
        <vt:i4>5</vt:i4>
      </vt:variant>
      <vt:variant>
        <vt:lpwstr/>
      </vt:variant>
      <vt:variant>
        <vt:lpwstr>_Toc61827151</vt:lpwstr>
      </vt:variant>
      <vt:variant>
        <vt:i4>1376316</vt:i4>
      </vt:variant>
      <vt:variant>
        <vt:i4>794</vt:i4>
      </vt:variant>
      <vt:variant>
        <vt:i4>0</vt:i4>
      </vt:variant>
      <vt:variant>
        <vt:i4>5</vt:i4>
      </vt:variant>
      <vt:variant>
        <vt:lpwstr/>
      </vt:variant>
      <vt:variant>
        <vt:lpwstr>_Toc61827150</vt:lpwstr>
      </vt:variant>
      <vt:variant>
        <vt:i4>1835069</vt:i4>
      </vt:variant>
      <vt:variant>
        <vt:i4>788</vt:i4>
      </vt:variant>
      <vt:variant>
        <vt:i4>0</vt:i4>
      </vt:variant>
      <vt:variant>
        <vt:i4>5</vt:i4>
      </vt:variant>
      <vt:variant>
        <vt:lpwstr/>
      </vt:variant>
      <vt:variant>
        <vt:lpwstr>_Toc61827149</vt:lpwstr>
      </vt:variant>
      <vt:variant>
        <vt:i4>1900605</vt:i4>
      </vt:variant>
      <vt:variant>
        <vt:i4>782</vt:i4>
      </vt:variant>
      <vt:variant>
        <vt:i4>0</vt:i4>
      </vt:variant>
      <vt:variant>
        <vt:i4>5</vt:i4>
      </vt:variant>
      <vt:variant>
        <vt:lpwstr/>
      </vt:variant>
      <vt:variant>
        <vt:lpwstr>_Toc61827148</vt:lpwstr>
      </vt:variant>
      <vt:variant>
        <vt:i4>1179709</vt:i4>
      </vt:variant>
      <vt:variant>
        <vt:i4>776</vt:i4>
      </vt:variant>
      <vt:variant>
        <vt:i4>0</vt:i4>
      </vt:variant>
      <vt:variant>
        <vt:i4>5</vt:i4>
      </vt:variant>
      <vt:variant>
        <vt:lpwstr/>
      </vt:variant>
      <vt:variant>
        <vt:lpwstr>_Toc61827147</vt:lpwstr>
      </vt:variant>
      <vt:variant>
        <vt:i4>1245245</vt:i4>
      </vt:variant>
      <vt:variant>
        <vt:i4>770</vt:i4>
      </vt:variant>
      <vt:variant>
        <vt:i4>0</vt:i4>
      </vt:variant>
      <vt:variant>
        <vt:i4>5</vt:i4>
      </vt:variant>
      <vt:variant>
        <vt:lpwstr/>
      </vt:variant>
      <vt:variant>
        <vt:lpwstr>_Toc61827146</vt:lpwstr>
      </vt:variant>
      <vt:variant>
        <vt:i4>1048637</vt:i4>
      </vt:variant>
      <vt:variant>
        <vt:i4>764</vt:i4>
      </vt:variant>
      <vt:variant>
        <vt:i4>0</vt:i4>
      </vt:variant>
      <vt:variant>
        <vt:i4>5</vt:i4>
      </vt:variant>
      <vt:variant>
        <vt:lpwstr/>
      </vt:variant>
      <vt:variant>
        <vt:lpwstr>_Toc61827145</vt:lpwstr>
      </vt:variant>
      <vt:variant>
        <vt:i4>1114173</vt:i4>
      </vt:variant>
      <vt:variant>
        <vt:i4>758</vt:i4>
      </vt:variant>
      <vt:variant>
        <vt:i4>0</vt:i4>
      </vt:variant>
      <vt:variant>
        <vt:i4>5</vt:i4>
      </vt:variant>
      <vt:variant>
        <vt:lpwstr/>
      </vt:variant>
      <vt:variant>
        <vt:lpwstr>_Toc61827144</vt:lpwstr>
      </vt:variant>
      <vt:variant>
        <vt:i4>1441853</vt:i4>
      </vt:variant>
      <vt:variant>
        <vt:i4>752</vt:i4>
      </vt:variant>
      <vt:variant>
        <vt:i4>0</vt:i4>
      </vt:variant>
      <vt:variant>
        <vt:i4>5</vt:i4>
      </vt:variant>
      <vt:variant>
        <vt:lpwstr/>
      </vt:variant>
      <vt:variant>
        <vt:lpwstr>_Toc61827143</vt:lpwstr>
      </vt:variant>
      <vt:variant>
        <vt:i4>1507389</vt:i4>
      </vt:variant>
      <vt:variant>
        <vt:i4>746</vt:i4>
      </vt:variant>
      <vt:variant>
        <vt:i4>0</vt:i4>
      </vt:variant>
      <vt:variant>
        <vt:i4>5</vt:i4>
      </vt:variant>
      <vt:variant>
        <vt:lpwstr/>
      </vt:variant>
      <vt:variant>
        <vt:lpwstr>_Toc61827142</vt:lpwstr>
      </vt:variant>
      <vt:variant>
        <vt:i4>1310781</vt:i4>
      </vt:variant>
      <vt:variant>
        <vt:i4>740</vt:i4>
      </vt:variant>
      <vt:variant>
        <vt:i4>0</vt:i4>
      </vt:variant>
      <vt:variant>
        <vt:i4>5</vt:i4>
      </vt:variant>
      <vt:variant>
        <vt:lpwstr/>
      </vt:variant>
      <vt:variant>
        <vt:lpwstr>_Toc61827141</vt:lpwstr>
      </vt:variant>
      <vt:variant>
        <vt:i4>1376317</vt:i4>
      </vt:variant>
      <vt:variant>
        <vt:i4>734</vt:i4>
      </vt:variant>
      <vt:variant>
        <vt:i4>0</vt:i4>
      </vt:variant>
      <vt:variant>
        <vt:i4>5</vt:i4>
      </vt:variant>
      <vt:variant>
        <vt:lpwstr/>
      </vt:variant>
      <vt:variant>
        <vt:lpwstr>_Toc61827140</vt:lpwstr>
      </vt:variant>
      <vt:variant>
        <vt:i4>1835066</vt:i4>
      </vt:variant>
      <vt:variant>
        <vt:i4>728</vt:i4>
      </vt:variant>
      <vt:variant>
        <vt:i4>0</vt:i4>
      </vt:variant>
      <vt:variant>
        <vt:i4>5</vt:i4>
      </vt:variant>
      <vt:variant>
        <vt:lpwstr/>
      </vt:variant>
      <vt:variant>
        <vt:lpwstr>_Toc61827139</vt:lpwstr>
      </vt:variant>
      <vt:variant>
        <vt:i4>1900602</vt:i4>
      </vt:variant>
      <vt:variant>
        <vt:i4>722</vt:i4>
      </vt:variant>
      <vt:variant>
        <vt:i4>0</vt:i4>
      </vt:variant>
      <vt:variant>
        <vt:i4>5</vt:i4>
      </vt:variant>
      <vt:variant>
        <vt:lpwstr/>
      </vt:variant>
      <vt:variant>
        <vt:lpwstr>_Toc61827138</vt:lpwstr>
      </vt:variant>
      <vt:variant>
        <vt:i4>1179706</vt:i4>
      </vt:variant>
      <vt:variant>
        <vt:i4>716</vt:i4>
      </vt:variant>
      <vt:variant>
        <vt:i4>0</vt:i4>
      </vt:variant>
      <vt:variant>
        <vt:i4>5</vt:i4>
      </vt:variant>
      <vt:variant>
        <vt:lpwstr/>
      </vt:variant>
      <vt:variant>
        <vt:lpwstr>_Toc61827137</vt:lpwstr>
      </vt:variant>
      <vt:variant>
        <vt:i4>1245242</vt:i4>
      </vt:variant>
      <vt:variant>
        <vt:i4>710</vt:i4>
      </vt:variant>
      <vt:variant>
        <vt:i4>0</vt:i4>
      </vt:variant>
      <vt:variant>
        <vt:i4>5</vt:i4>
      </vt:variant>
      <vt:variant>
        <vt:lpwstr/>
      </vt:variant>
      <vt:variant>
        <vt:lpwstr>_Toc61827136</vt:lpwstr>
      </vt:variant>
      <vt:variant>
        <vt:i4>1048634</vt:i4>
      </vt:variant>
      <vt:variant>
        <vt:i4>704</vt:i4>
      </vt:variant>
      <vt:variant>
        <vt:i4>0</vt:i4>
      </vt:variant>
      <vt:variant>
        <vt:i4>5</vt:i4>
      </vt:variant>
      <vt:variant>
        <vt:lpwstr/>
      </vt:variant>
      <vt:variant>
        <vt:lpwstr>_Toc61827135</vt:lpwstr>
      </vt:variant>
      <vt:variant>
        <vt:i4>1114170</vt:i4>
      </vt:variant>
      <vt:variant>
        <vt:i4>698</vt:i4>
      </vt:variant>
      <vt:variant>
        <vt:i4>0</vt:i4>
      </vt:variant>
      <vt:variant>
        <vt:i4>5</vt:i4>
      </vt:variant>
      <vt:variant>
        <vt:lpwstr/>
      </vt:variant>
      <vt:variant>
        <vt:lpwstr>_Toc61827134</vt:lpwstr>
      </vt:variant>
      <vt:variant>
        <vt:i4>1441850</vt:i4>
      </vt:variant>
      <vt:variant>
        <vt:i4>692</vt:i4>
      </vt:variant>
      <vt:variant>
        <vt:i4>0</vt:i4>
      </vt:variant>
      <vt:variant>
        <vt:i4>5</vt:i4>
      </vt:variant>
      <vt:variant>
        <vt:lpwstr/>
      </vt:variant>
      <vt:variant>
        <vt:lpwstr>_Toc61827133</vt:lpwstr>
      </vt:variant>
      <vt:variant>
        <vt:i4>1507386</vt:i4>
      </vt:variant>
      <vt:variant>
        <vt:i4>686</vt:i4>
      </vt:variant>
      <vt:variant>
        <vt:i4>0</vt:i4>
      </vt:variant>
      <vt:variant>
        <vt:i4>5</vt:i4>
      </vt:variant>
      <vt:variant>
        <vt:lpwstr/>
      </vt:variant>
      <vt:variant>
        <vt:lpwstr>_Toc61827132</vt:lpwstr>
      </vt:variant>
      <vt:variant>
        <vt:i4>1310778</vt:i4>
      </vt:variant>
      <vt:variant>
        <vt:i4>680</vt:i4>
      </vt:variant>
      <vt:variant>
        <vt:i4>0</vt:i4>
      </vt:variant>
      <vt:variant>
        <vt:i4>5</vt:i4>
      </vt:variant>
      <vt:variant>
        <vt:lpwstr/>
      </vt:variant>
      <vt:variant>
        <vt:lpwstr>_Toc61827131</vt:lpwstr>
      </vt:variant>
      <vt:variant>
        <vt:i4>1376314</vt:i4>
      </vt:variant>
      <vt:variant>
        <vt:i4>674</vt:i4>
      </vt:variant>
      <vt:variant>
        <vt:i4>0</vt:i4>
      </vt:variant>
      <vt:variant>
        <vt:i4>5</vt:i4>
      </vt:variant>
      <vt:variant>
        <vt:lpwstr/>
      </vt:variant>
      <vt:variant>
        <vt:lpwstr>_Toc61827130</vt:lpwstr>
      </vt:variant>
      <vt:variant>
        <vt:i4>1835067</vt:i4>
      </vt:variant>
      <vt:variant>
        <vt:i4>668</vt:i4>
      </vt:variant>
      <vt:variant>
        <vt:i4>0</vt:i4>
      </vt:variant>
      <vt:variant>
        <vt:i4>5</vt:i4>
      </vt:variant>
      <vt:variant>
        <vt:lpwstr/>
      </vt:variant>
      <vt:variant>
        <vt:lpwstr>_Toc61827129</vt:lpwstr>
      </vt:variant>
      <vt:variant>
        <vt:i4>1900603</vt:i4>
      </vt:variant>
      <vt:variant>
        <vt:i4>662</vt:i4>
      </vt:variant>
      <vt:variant>
        <vt:i4>0</vt:i4>
      </vt:variant>
      <vt:variant>
        <vt:i4>5</vt:i4>
      </vt:variant>
      <vt:variant>
        <vt:lpwstr/>
      </vt:variant>
      <vt:variant>
        <vt:lpwstr>_Toc61827128</vt:lpwstr>
      </vt:variant>
      <vt:variant>
        <vt:i4>1179707</vt:i4>
      </vt:variant>
      <vt:variant>
        <vt:i4>656</vt:i4>
      </vt:variant>
      <vt:variant>
        <vt:i4>0</vt:i4>
      </vt:variant>
      <vt:variant>
        <vt:i4>5</vt:i4>
      </vt:variant>
      <vt:variant>
        <vt:lpwstr/>
      </vt:variant>
      <vt:variant>
        <vt:lpwstr>_Toc61827127</vt:lpwstr>
      </vt:variant>
      <vt:variant>
        <vt:i4>1245243</vt:i4>
      </vt:variant>
      <vt:variant>
        <vt:i4>650</vt:i4>
      </vt:variant>
      <vt:variant>
        <vt:i4>0</vt:i4>
      </vt:variant>
      <vt:variant>
        <vt:i4>5</vt:i4>
      </vt:variant>
      <vt:variant>
        <vt:lpwstr/>
      </vt:variant>
      <vt:variant>
        <vt:lpwstr>_Toc61827126</vt:lpwstr>
      </vt:variant>
      <vt:variant>
        <vt:i4>1048635</vt:i4>
      </vt:variant>
      <vt:variant>
        <vt:i4>644</vt:i4>
      </vt:variant>
      <vt:variant>
        <vt:i4>0</vt:i4>
      </vt:variant>
      <vt:variant>
        <vt:i4>5</vt:i4>
      </vt:variant>
      <vt:variant>
        <vt:lpwstr/>
      </vt:variant>
      <vt:variant>
        <vt:lpwstr>_Toc61827125</vt:lpwstr>
      </vt:variant>
      <vt:variant>
        <vt:i4>1114171</vt:i4>
      </vt:variant>
      <vt:variant>
        <vt:i4>638</vt:i4>
      </vt:variant>
      <vt:variant>
        <vt:i4>0</vt:i4>
      </vt:variant>
      <vt:variant>
        <vt:i4>5</vt:i4>
      </vt:variant>
      <vt:variant>
        <vt:lpwstr/>
      </vt:variant>
      <vt:variant>
        <vt:lpwstr>_Toc61827124</vt:lpwstr>
      </vt:variant>
      <vt:variant>
        <vt:i4>1441851</vt:i4>
      </vt:variant>
      <vt:variant>
        <vt:i4>632</vt:i4>
      </vt:variant>
      <vt:variant>
        <vt:i4>0</vt:i4>
      </vt:variant>
      <vt:variant>
        <vt:i4>5</vt:i4>
      </vt:variant>
      <vt:variant>
        <vt:lpwstr/>
      </vt:variant>
      <vt:variant>
        <vt:lpwstr>_Toc61827123</vt:lpwstr>
      </vt:variant>
      <vt:variant>
        <vt:i4>1507387</vt:i4>
      </vt:variant>
      <vt:variant>
        <vt:i4>626</vt:i4>
      </vt:variant>
      <vt:variant>
        <vt:i4>0</vt:i4>
      </vt:variant>
      <vt:variant>
        <vt:i4>5</vt:i4>
      </vt:variant>
      <vt:variant>
        <vt:lpwstr/>
      </vt:variant>
      <vt:variant>
        <vt:lpwstr>_Toc61827122</vt:lpwstr>
      </vt:variant>
      <vt:variant>
        <vt:i4>1310779</vt:i4>
      </vt:variant>
      <vt:variant>
        <vt:i4>620</vt:i4>
      </vt:variant>
      <vt:variant>
        <vt:i4>0</vt:i4>
      </vt:variant>
      <vt:variant>
        <vt:i4>5</vt:i4>
      </vt:variant>
      <vt:variant>
        <vt:lpwstr/>
      </vt:variant>
      <vt:variant>
        <vt:lpwstr>_Toc61827121</vt:lpwstr>
      </vt:variant>
      <vt:variant>
        <vt:i4>1376315</vt:i4>
      </vt:variant>
      <vt:variant>
        <vt:i4>614</vt:i4>
      </vt:variant>
      <vt:variant>
        <vt:i4>0</vt:i4>
      </vt:variant>
      <vt:variant>
        <vt:i4>5</vt:i4>
      </vt:variant>
      <vt:variant>
        <vt:lpwstr/>
      </vt:variant>
      <vt:variant>
        <vt:lpwstr>_Toc61827120</vt:lpwstr>
      </vt:variant>
      <vt:variant>
        <vt:i4>1835064</vt:i4>
      </vt:variant>
      <vt:variant>
        <vt:i4>608</vt:i4>
      </vt:variant>
      <vt:variant>
        <vt:i4>0</vt:i4>
      </vt:variant>
      <vt:variant>
        <vt:i4>5</vt:i4>
      </vt:variant>
      <vt:variant>
        <vt:lpwstr/>
      </vt:variant>
      <vt:variant>
        <vt:lpwstr>_Toc61827119</vt:lpwstr>
      </vt:variant>
      <vt:variant>
        <vt:i4>1900600</vt:i4>
      </vt:variant>
      <vt:variant>
        <vt:i4>602</vt:i4>
      </vt:variant>
      <vt:variant>
        <vt:i4>0</vt:i4>
      </vt:variant>
      <vt:variant>
        <vt:i4>5</vt:i4>
      </vt:variant>
      <vt:variant>
        <vt:lpwstr/>
      </vt:variant>
      <vt:variant>
        <vt:lpwstr>_Toc61827118</vt:lpwstr>
      </vt:variant>
      <vt:variant>
        <vt:i4>1179704</vt:i4>
      </vt:variant>
      <vt:variant>
        <vt:i4>596</vt:i4>
      </vt:variant>
      <vt:variant>
        <vt:i4>0</vt:i4>
      </vt:variant>
      <vt:variant>
        <vt:i4>5</vt:i4>
      </vt:variant>
      <vt:variant>
        <vt:lpwstr/>
      </vt:variant>
      <vt:variant>
        <vt:lpwstr>_Toc61827117</vt:lpwstr>
      </vt:variant>
      <vt:variant>
        <vt:i4>1245240</vt:i4>
      </vt:variant>
      <vt:variant>
        <vt:i4>590</vt:i4>
      </vt:variant>
      <vt:variant>
        <vt:i4>0</vt:i4>
      </vt:variant>
      <vt:variant>
        <vt:i4>5</vt:i4>
      </vt:variant>
      <vt:variant>
        <vt:lpwstr/>
      </vt:variant>
      <vt:variant>
        <vt:lpwstr>_Toc61827116</vt:lpwstr>
      </vt:variant>
      <vt:variant>
        <vt:i4>1048632</vt:i4>
      </vt:variant>
      <vt:variant>
        <vt:i4>584</vt:i4>
      </vt:variant>
      <vt:variant>
        <vt:i4>0</vt:i4>
      </vt:variant>
      <vt:variant>
        <vt:i4>5</vt:i4>
      </vt:variant>
      <vt:variant>
        <vt:lpwstr/>
      </vt:variant>
      <vt:variant>
        <vt:lpwstr>_Toc61827115</vt:lpwstr>
      </vt:variant>
      <vt:variant>
        <vt:i4>1114168</vt:i4>
      </vt:variant>
      <vt:variant>
        <vt:i4>578</vt:i4>
      </vt:variant>
      <vt:variant>
        <vt:i4>0</vt:i4>
      </vt:variant>
      <vt:variant>
        <vt:i4>5</vt:i4>
      </vt:variant>
      <vt:variant>
        <vt:lpwstr/>
      </vt:variant>
      <vt:variant>
        <vt:lpwstr>_Toc61827114</vt:lpwstr>
      </vt:variant>
      <vt:variant>
        <vt:i4>1441848</vt:i4>
      </vt:variant>
      <vt:variant>
        <vt:i4>572</vt:i4>
      </vt:variant>
      <vt:variant>
        <vt:i4>0</vt:i4>
      </vt:variant>
      <vt:variant>
        <vt:i4>5</vt:i4>
      </vt:variant>
      <vt:variant>
        <vt:lpwstr/>
      </vt:variant>
      <vt:variant>
        <vt:lpwstr>_Toc61827113</vt:lpwstr>
      </vt:variant>
      <vt:variant>
        <vt:i4>1507384</vt:i4>
      </vt:variant>
      <vt:variant>
        <vt:i4>566</vt:i4>
      </vt:variant>
      <vt:variant>
        <vt:i4>0</vt:i4>
      </vt:variant>
      <vt:variant>
        <vt:i4>5</vt:i4>
      </vt:variant>
      <vt:variant>
        <vt:lpwstr/>
      </vt:variant>
      <vt:variant>
        <vt:lpwstr>_Toc61827112</vt:lpwstr>
      </vt:variant>
      <vt:variant>
        <vt:i4>1310776</vt:i4>
      </vt:variant>
      <vt:variant>
        <vt:i4>560</vt:i4>
      </vt:variant>
      <vt:variant>
        <vt:i4>0</vt:i4>
      </vt:variant>
      <vt:variant>
        <vt:i4>5</vt:i4>
      </vt:variant>
      <vt:variant>
        <vt:lpwstr/>
      </vt:variant>
      <vt:variant>
        <vt:lpwstr>_Toc61827111</vt:lpwstr>
      </vt:variant>
      <vt:variant>
        <vt:i4>1376312</vt:i4>
      </vt:variant>
      <vt:variant>
        <vt:i4>554</vt:i4>
      </vt:variant>
      <vt:variant>
        <vt:i4>0</vt:i4>
      </vt:variant>
      <vt:variant>
        <vt:i4>5</vt:i4>
      </vt:variant>
      <vt:variant>
        <vt:lpwstr/>
      </vt:variant>
      <vt:variant>
        <vt:lpwstr>_Toc61827110</vt:lpwstr>
      </vt:variant>
      <vt:variant>
        <vt:i4>1835065</vt:i4>
      </vt:variant>
      <vt:variant>
        <vt:i4>548</vt:i4>
      </vt:variant>
      <vt:variant>
        <vt:i4>0</vt:i4>
      </vt:variant>
      <vt:variant>
        <vt:i4>5</vt:i4>
      </vt:variant>
      <vt:variant>
        <vt:lpwstr/>
      </vt:variant>
      <vt:variant>
        <vt:lpwstr>_Toc61827109</vt:lpwstr>
      </vt:variant>
      <vt:variant>
        <vt:i4>1900601</vt:i4>
      </vt:variant>
      <vt:variant>
        <vt:i4>542</vt:i4>
      </vt:variant>
      <vt:variant>
        <vt:i4>0</vt:i4>
      </vt:variant>
      <vt:variant>
        <vt:i4>5</vt:i4>
      </vt:variant>
      <vt:variant>
        <vt:lpwstr/>
      </vt:variant>
      <vt:variant>
        <vt:lpwstr>_Toc61827108</vt:lpwstr>
      </vt:variant>
      <vt:variant>
        <vt:i4>1179705</vt:i4>
      </vt:variant>
      <vt:variant>
        <vt:i4>536</vt:i4>
      </vt:variant>
      <vt:variant>
        <vt:i4>0</vt:i4>
      </vt:variant>
      <vt:variant>
        <vt:i4>5</vt:i4>
      </vt:variant>
      <vt:variant>
        <vt:lpwstr/>
      </vt:variant>
      <vt:variant>
        <vt:lpwstr>_Toc61827107</vt:lpwstr>
      </vt:variant>
      <vt:variant>
        <vt:i4>1245241</vt:i4>
      </vt:variant>
      <vt:variant>
        <vt:i4>530</vt:i4>
      </vt:variant>
      <vt:variant>
        <vt:i4>0</vt:i4>
      </vt:variant>
      <vt:variant>
        <vt:i4>5</vt:i4>
      </vt:variant>
      <vt:variant>
        <vt:lpwstr/>
      </vt:variant>
      <vt:variant>
        <vt:lpwstr>_Toc61827106</vt:lpwstr>
      </vt:variant>
      <vt:variant>
        <vt:i4>1048633</vt:i4>
      </vt:variant>
      <vt:variant>
        <vt:i4>524</vt:i4>
      </vt:variant>
      <vt:variant>
        <vt:i4>0</vt:i4>
      </vt:variant>
      <vt:variant>
        <vt:i4>5</vt:i4>
      </vt:variant>
      <vt:variant>
        <vt:lpwstr/>
      </vt:variant>
      <vt:variant>
        <vt:lpwstr>_Toc61827105</vt:lpwstr>
      </vt:variant>
      <vt:variant>
        <vt:i4>1114169</vt:i4>
      </vt:variant>
      <vt:variant>
        <vt:i4>518</vt:i4>
      </vt:variant>
      <vt:variant>
        <vt:i4>0</vt:i4>
      </vt:variant>
      <vt:variant>
        <vt:i4>5</vt:i4>
      </vt:variant>
      <vt:variant>
        <vt:lpwstr/>
      </vt:variant>
      <vt:variant>
        <vt:lpwstr>_Toc61827104</vt:lpwstr>
      </vt:variant>
      <vt:variant>
        <vt:i4>1441849</vt:i4>
      </vt:variant>
      <vt:variant>
        <vt:i4>512</vt:i4>
      </vt:variant>
      <vt:variant>
        <vt:i4>0</vt:i4>
      </vt:variant>
      <vt:variant>
        <vt:i4>5</vt:i4>
      </vt:variant>
      <vt:variant>
        <vt:lpwstr/>
      </vt:variant>
      <vt:variant>
        <vt:lpwstr>_Toc61827103</vt:lpwstr>
      </vt:variant>
      <vt:variant>
        <vt:i4>1507385</vt:i4>
      </vt:variant>
      <vt:variant>
        <vt:i4>506</vt:i4>
      </vt:variant>
      <vt:variant>
        <vt:i4>0</vt:i4>
      </vt:variant>
      <vt:variant>
        <vt:i4>5</vt:i4>
      </vt:variant>
      <vt:variant>
        <vt:lpwstr/>
      </vt:variant>
      <vt:variant>
        <vt:lpwstr>_Toc61827102</vt:lpwstr>
      </vt:variant>
      <vt:variant>
        <vt:i4>1310777</vt:i4>
      </vt:variant>
      <vt:variant>
        <vt:i4>500</vt:i4>
      </vt:variant>
      <vt:variant>
        <vt:i4>0</vt:i4>
      </vt:variant>
      <vt:variant>
        <vt:i4>5</vt:i4>
      </vt:variant>
      <vt:variant>
        <vt:lpwstr/>
      </vt:variant>
      <vt:variant>
        <vt:lpwstr>_Toc61827101</vt:lpwstr>
      </vt:variant>
      <vt:variant>
        <vt:i4>1376313</vt:i4>
      </vt:variant>
      <vt:variant>
        <vt:i4>494</vt:i4>
      </vt:variant>
      <vt:variant>
        <vt:i4>0</vt:i4>
      </vt:variant>
      <vt:variant>
        <vt:i4>5</vt:i4>
      </vt:variant>
      <vt:variant>
        <vt:lpwstr/>
      </vt:variant>
      <vt:variant>
        <vt:lpwstr>_Toc61827100</vt:lpwstr>
      </vt:variant>
      <vt:variant>
        <vt:i4>1900592</vt:i4>
      </vt:variant>
      <vt:variant>
        <vt:i4>488</vt:i4>
      </vt:variant>
      <vt:variant>
        <vt:i4>0</vt:i4>
      </vt:variant>
      <vt:variant>
        <vt:i4>5</vt:i4>
      </vt:variant>
      <vt:variant>
        <vt:lpwstr/>
      </vt:variant>
      <vt:variant>
        <vt:lpwstr>_Toc61827099</vt:lpwstr>
      </vt:variant>
      <vt:variant>
        <vt:i4>1835056</vt:i4>
      </vt:variant>
      <vt:variant>
        <vt:i4>482</vt:i4>
      </vt:variant>
      <vt:variant>
        <vt:i4>0</vt:i4>
      </vt:variant>
      <vt:variant>
        <vt:i4>5</vt:i4>
      </vt:variant>
      <vt:variant>
        <vt:lpwstr/>
      </vt:variant>
      <vt:variant>
        <vt:lpwstr>_Toc61827098</vt:lpwstr>
      </vt:variant>
      <vt:variant>
        <vt:i4>1245232</vt:i4>
      </vt:variant>
      <vt:variant>
        <vt:i4>476</vt:i4>
      </vt:variant>
      <vt:variant>
        <vt:i4>0</vt:i4>
      </vt:variant>
      <vt:variant>
        <vt:i4>5</vt:i4>
      </vt:variant>
      <vt:variant>
        <vt:lpwstr/>
      </vt:variant>
      <vt:variant>
        <vt:lpwstr>_Toc61827097</vt:lpwstr>
      </vt:variant>
      <vt:variant>
        <vt:i4>1179696</vt:i4>
      </vt:variant>
      <vt:variant>
        <vt:i4>470</vt:i4>
      </vt:variant>
      <vt:variant>
        <vt:i4>0</vt:i4>
      </vt:variant>
      <vt:variant>
        <vt:i4>5</vt:i4>
      </vt:variant>
      <vt:variant>
        <vt:lpwstr/>
      </vt:variant>
      <vt:variant>
        <vt:lpwstr>_Toc61827096</vt:lpwstr>
      </vt:variant>
      <vt:variant>
        <vt:i4>1114160</vt:i4>
      </vt:variant>
      <vt:variant>
        <vt:i4>464</vt:i4>
      </vt:variant>
      <vt:variant>
        <vt:i4>0</vt:i4>
      </vt:variant>
      <vt:variant>
        <vt:i4>5</vt:i4>
      </vt:variant>
      <vt:variant>
        <vt:lpwstr/>
      </vt:variant>
      <vt:variant>
        <vt:lpwstr>_Toc61827095</vt:lpwstr>
      </vt:variant>
      <vt:variant>
        <vt:i4>1048624</vt:i4>
      </vt:variant>
      <vt:variant>
        <vt:i4>458</vt:i4>
      </vt:variant>
      <vt:variant>
        <vt:i4>0</vt:i4>
      </vt:variant>
      <vt:variant>
        <vt:i4>5</vt:i4>
      </vt:variant>
      <vt:variant>
        <vt:lpwstr/>
      </vt:variant>
      <vt:variant>
        <vt:lpwstr>_Toc61827094</vt:lpwstr>
      </vt:variant>
      <vt:variant>
        <vt:i4>1507376</vt:i4>
      </vt:variant>
      <vt:variant>
        <vt:i4>452</vt:i4>
      </vt:variant>
      <vt:variant>
        <vt:i4>0</vt:i4>
      </vt:variant>
      <vt:variant>
        <vt:i4>5</vt:i4>
      </vt:variant>
      <vt:variant>
        <vt:lpwstr/>
      </vt:variant>
      <vt:variant>
        <vt:lpwstr>_Toc61827093</vt:lpwstr>
      </vt:variant>
      <vt:variant>
        <vt:i4>1441840</vt:i4>
      </vt:variant>
      <vt:variant>
        <vt:i4>446</vt:i4>
      </vt:variant>
      <vt:variant>
        <vt:i4>0</vt:i4>
      </vt:variant>
      <vt:variant>
        <vt:i4>5</vt:i4>
      </vt:variant>
      <vt:variant>
        <vt:lpwstr/>
      </vt:variant>
      <vt:variant>
        <vt:lpwstr>_Toc61827092</vt:lpwstr>
      </vt:variant>
      <vt:variant>
        <vt:i4>1376304</vt:i4>
      </vt:variant>
      <vt:variant>
        <vt:i4>440</vt:i4>
      </vt:variant>
      <vt:variant>
        <vt:i4>0</vt:i4>
      </vt:variant>
      <vt:variant>
        <vt:i4>5</vt:i4>
      </vt:variant>
      <vt:variant>
        <vt:lpwstr/>
      </vt:variant>
      <vt:variant>
        <vt:lpwstr>_Toc61827091</vt:lpwstr>
      </vt:variant>
      <vt:variant>
        <vt:i4>1310768</vt:i4>
      </vt:variant>
      <vt:variant>
        <vt:i4>434</vt:i4>
      </vt:variant>
      <vt:variant>
        <vt:i4>0</vt:i4>
      </vt:variant>
      <vt:variant>
        <vt:i4>5</vt:i4>
      </vt:variant>
      <vt:variant>
        <vt:lpwstr/>
      </vt:variant>
      <vt:variant>
        <vt:lpwstr>_Toc61827090</vt:lpwstr>
      </vt:variant>
      <vt:variant>
        <vt:i4>1900593</vt:i4>
      </vt:variant>
      <vt:variant>
        <vt:i4>428</vt:i4>
      </vt:variant>
      <vt:variant>
        <vt:i4>0</vt:i4>
      </vt:variant>
      <vt:variant>
        <vt:i4>5</vt:i4>
      </vt:variant>
      <vt:variant>
        <vt:lpwstr/>
      </vt:variant>
      <vt:variant>
        <vt:lpwstr>_Toc61827089</vt:lpwstr>
      </vt:variant>
      <vt:variant>
        <vt:i4>1835057</vt:i4>
      </vt:variant>
      <vt:variant>
        <vt:i4>422</vt:i4>
      </vt:variant>
      <vt:variant>
        <vt:i4>0</vt:i4>
      </vt:variant>
      <vt:variant>
        <vt:i4>5</vt:i4>
      </vt:variant>
      <vt:variant>
        <vt:lpwstr/>
      </vt:variant>
      <vt:variant>
        <vt:lpwstr>_Toc61827088</vt:lpwstr>
      </vt:variant>
      <vt:variant>
        <vt:i4>1245233</vt:i4>
      </vt:variant>
      <vt:variant>
        <vt:i4>416</vt:i4>
      </vt:variant>
      <vt:variant>
        <vt:i4>0</vt:i4>
      </vt:variant>
      <vt:variant>
        <vt:i4>5</vt:i4>
      </vt:variant>
      <vt:variant>
        <vt:lpwstr/>
      </vt:variant>
      <vt:variant>
        <vt:lpwstr>_Toc61827087</vt:lpwstr>
      </vt:variant>
      <vt:variant>
        <vt:i4>1179697</vt:i4>
      </vt:variant>
      <vt:variant>
        <vt:i4>410</vt:i4>
      </vt:variant>
      <vt:variant>
        <vt:i4>0</vt:i4>
      </vt:variant>
      <vt:variant>
        <vt:i4>5</vt:i4>
      </vt:variant>
      <vt:variant>
        <vt:lpwstr/>
      </vt:variant>
      <vt:variant>
        <vt:lpwstr>_Toc61827086</vt:lpwstr>
      </vt:variant>
      <vt:variant>
        <vt:i4>1114161</vt:i4>
      </vt:variant>
      <vt:variant>
        <vt:i4>404</vt:i4>
      </vt:variant>
      <vt:variant>
        <vt:i4>0</vt:i4>
      </vt:variant>
      <vt:variant>
        <vt:i4>5</vt:i4>
      </vt:variant>
      <vt:variant>
        <vt:lpwstr/>
      </vt:variant>
      <vt:variant>
        <vt:lpwstr>_Toc61827085</vt:lpwstr>
      </vt:variant>
      <vt:variant>
        <vt:i4>1048625</vt:i4>
      </vt:variant>
      <vt:variant>
        <vt:i4>398</vt:i4>
      </vt:variant>
      <vt:variant>
        <vt:i4>0</vt:i4>
      </vt:variant>
      <vt:variant>
        <vt:i4>5</vt:i4>
      </vt:variant>
      <vt:variant>
        <vt:lpwstr/>
      </vt:variant>
      <vt:variant>
        <vt:lpwstr>_Toc61827084</vt:lpwstr>
      </vt:variant>
      <vt:variant>
        <vt:i4>1507377</vt:i4>
      </vt:variant>
      <vt:variant>
        <vt:i4>392</vt:i4>
      </vt:variant>
      <vt:variant>
        <vt:i4>0</vt:i4>
      </vt:variant>
      <vt:variant>
        <vt:i4>5</vt:i4>
      </vt:variant>
      <vt:variant>
        <vt:lpwstr/>
      </vt:variant>
      <vt:variant>
        <vt:lpwstr>_Toc61827083</vt:lpwstr>
      </vt:variant>
      <vt:variant>
        <vt:i4>1441841</vt:i4>
      </vt:variant>
      <vt:variant>
        <vt:i4>386</vt:i4>
      </vt:variant>
      <vt:variant>
        <vt:i4>0</vt:i4>
      </vt:variant>
      <vt:variant>
        <vt:i4>5</vt:i4>
      </vt:variant>
      <vt:variant>
        <vt:lpwstr/>
      </vt:variant>
      <vt:variant>
        <vt:lpwstr>_Toc61827082</vt:lpwstr>
      </vt:variant>
      <vt:variant>
        <vt:i4>1376305</vt:i4>
      </vt:variant>
      <vt:variant>
        <vt:i4>380</vt:i4>
      </vt:variant>
      <vt:variant>
        <vt:i4>0</vt:i4>
      </vt:variant>
      <vt:variant>
        <vt:i4>5</vt:i4>
      </vt:variant>
      <vt:variant>
        <vt:lpwstr/>
      </vt:variant>
      <vt:variant>
        <vt:lpwstr>_Toc61827081</vt:lpwstr>
      </vt:variant>
      <vt:variant>
        <vt:i4>1310769</vt:i4>
      </vt:variant>
      <vt:variant>
        <vt:i4>374</vt:i4>
      </vt:variant>
      <vt:variant>
        <vt:i4>0</vt:i4>
      </vt:variant>
      <vt:variant>
        <vt:i4>5</vt:i4>
      </vt:variant>
      <vt:variant>
        <vt:lpwstr/>
      </vt:variant>
      <vt:variant>
        <vt:lpwstr>_Toc61827080</vt:lpwstr>
      </vt:variant>
      <vt:variant>
        <vt:i4>1900606</vt:i4>
      </vt:variant>
      <vt:variant>
        <vt:i4>368</vt:i4>
      </vt:variant>
      <vt:variant>
        <vt:i4>0</vt:i4>
      </vt:variant>
      <vt:variant>
        <vt:i4>5</vt:i4>
      </vt:variant>
      <vt:variant>
        <vt:lpwstr/>
      </vt:variant>
      <vt:variant>
        <vt:lpwstr>_Toc61827079</vt:lpwstr>
      </vt:variant>
      <vt:variant>
        <vt:i4>1835070</vt:i4>
      </vt:variant>
      <vt:variant>
        <vt:i4>362</vt:i4>
      </vt:variant>
      <vt:variant>
        <vt:i4>0</vt:i4>
      </vt:variant>
      <vt:variant>
        <vt:i4>5</vt:i4>
      </vt:variant>
      <vt:variant>
        <vt:lpwstr/>
      </vt:variant>
      <vt:variant>
        <vt:lpwstr>_Toc61827078</vt:lpwstr>
      </vt:variant>
      <vt:variant>
        <vt:i4>1245246</vt:i4>
      </vt:variant>
      <vt:variant>
        <vt:i4>356</vt:i4>
      </vt:variant>
      <vt:variant>
        <vt:i4>0</vt:i4>
      </vt:variant>
      <vt:variant>
        <vt:i4>5</vt:i4>
      </vt:variant>
      <vt:variant>
        <vt:lpwstr/>
      </vt:variant>
      <vt:variant>
        <vt:lpwstr>_Toc61827077</vt:lpwstr>
      </vt:variant>
      <vt:variant>
        <vt:i4>1179710</vt:i4>
      </vt:variant>
      <vt:variant>
        <vt:i4>350</vt:i4>
      </vt:variant>
      <vt:variant>
        <vt:i4>0</vt:i4>
      </vt:variant>
      <vt:variant>
        <vt:i4>5</vt:i4>
      </vt:variant>
      <vt:variant>
        <vt:lpwstr/>
      </vt:variant>
      <vt:variant>
        <vt:lpwstr>_Toc61827076</vt:lpwstr>
      </vt:variant>
      <vt:variant>
        <vt:i4>1114174</vt:i4>
      </vt:variant>
      <vt:variant>
        <vt:i4>344</vt:i4>
      </vt:variant>
      <vt:variant>
        <vt:i4>0</vt:i4>
      </vt:variant>
      <vt:variant>
        <vt:i4>5</vt:i4>
      </vt:variant>
      <vt:variant>
        <vt:lpwstr/>
      </vt:variant>
      <vt:variant>
        <vt:lpwstr>_Toc61827075</vt:lpwstr>
      </vt:variant>
      <vt:variant>
        <vt:i4>1048638</vt:i4>
      </vt:variant>
      <vt:variant>
        <vt:i4>338</vt:i4>
      </vt:variant>
      <vt:variant>
        <vt:i4>0</vt:i4>
      </vt:variant>
      <vt:variant>
        <vt:i4>5</vt:i4>
      </vt:variant>
      <vt:variant>
        <vt:lpwstr/>
      </vt:variant>
      <vt:variant>
        <vt:lpwstr>_Toc61827074</vt:lpwstr>
      </vt:variant>
      <vt:variant>
        <vt:i4>1507390</vt:i4>
      </vt:variant>
      <vt:variant>
        <vt:i4>332</vt:i4>
      </vt:variant>
      <vt:variant>
        <vt:i4>0</vt:i4>
      </vt:variant>
      <vt:variant>
        <vt:i4>5</vt:i4>
      </vt:variant>
      <vt:variant>
        <vt:lpwstr/>
      </vt:variant>
      <vt:variant>
        <vt:lpwstr>_Toc61827073</vt:lpwstr>
      </vt:variant>
      <vt:variant>
        <vt:i4>1441854</vt:i4>
      </vt:variant>
      <vt:variant>
        <vt:i4>326</vt:i4>
      </vt:variant>
      <vt:variant>
        <vt:i4>0</vt:i4>
      </vt:variant>
      <vt:variant>
        <vt:i4>5</vt:i4>
      </vt:variant>
      <vt:variant>
        <vt:lpwstr/>
      </vt:variant>
      <vt:variant>
        <vt:lpwstr>_Toc61827072</vt:lpwstr>
      </vt:variant>
      <vt:variant>
        <vt:i4>1376318</vt:i4>
      </vt:variant>
      <vt:variant>
        <vt:i4>320</vt:i4>
      </vt:variant>
      <vt:variant>
        <vt:i4>0</vt:i4>
      </vt:variant>
      <vt:variant>
        <vt:i4>5</vt:i4>
      </vt:variant>
      <vt:variant>
        <vt:lpwstr/>
      </vt:variant>
      <vt:variant>
        <vt:lpwstr>_Toc61827071</vt:lpwstr>
      </vt:variant>
      <vt:variant>
        <vt:i4>1310782</vt:i4>
      </vt:variant>
      <vt:variant>
        <vt:i4>314</vt:i4>
      </vt:variant>
      <vt:variant>
        <vt:i4>0</vt:i4>
      </vt:variant>
      <vt:variant>
        <vt:i4>5</vt:i4>
      </vt:variant>
      <vt:variant>
        <vt:lpwstr/>
      </vt:variant>
      <vt:variant>
        <vt:lpwstr>_Toc61827070</vt:lpwstr>
      </vt:variant>
      <vt:variant>
        <vt:i4>1900607</vt:i4>
      </vt:variant>
      <vt:variant>
        <vt:i4>308</vt:i4>
      </vt:variant>
      <vt:variant>
        <vt:i4>0</vt:i4>
      </vt:variant>
      <vt:variant>
        <vt:i4>5</vt:i4>
      </vt:variant>
      <vt:variant>
        <vt:lpwstr/>
      </vt:variant>
      <vt:variant>
        <vt:lpwstr>_Toc61827069</vt:lpwstr>
      </vt:variant>
      <vt:variant>
        <vt:i4>1835071</vt:i4>
      </vt:variant>
      <vt:variant>
        <vt:i4>302</vt:i4>
      </vt:variant>
      <vt:variant>
        <vt:i4>0</vt:i4>
      </vt:variant>
      <vt:variant>
        <vt:i4>5</vt:i4>
      </vt:variant>
      <vt:variant>
        <vt:lpwstr/>
      </vt:variant>
      <vt:variant>
        <vt:lpwstr>_Toc61827068</vt:lpwstr>
      </vt:variant>
      <vt:variant>
        <vt:i4>1245247</vt:i4>
      </vt:variant>
      <vt:variant>
        <vt:i4>296</vt:i4>
      </vt:variant>
      <vt:variant>
        <vt:i4>0</vt:i4>
      </vt:variant>
      <vt:variant>
        <vt:i4>5</vt:i4>
      </vt:variant>
      <vt:variant>
        <vt:lpwstr/>
      </vt:variant>
      <vt:variant>
        <vt:lpwstr>_Toc61827067</vt:lpwstr>
      </vt:variant>
      <vt:variant>
        <vt:i4>1179711</vt:i4>
      </vt:variant>
      <vt:variant>
        <vt:i4>290</vt:i4>
      </vt:variant>
      <vt:variant>
        <vt:i4>0</vt:i4>
      </vt:variant>
      <vt:variant>
        <vt:i4>5</vt:i4>
      </vt:variant>
      <vt:variant>
        <vt:lpwstr/>
      </vt:variant>
      <vt:variant>
        <vt:lpwstr>_Toc61827066</vt:lpwstr>
      </vt:variant>
      <vt:variant>
        <vt:i4>1114175</vt:i4>
      </vt:variant>
      <vt:variant>
        <vt:i4>284</vt:i4>
      </vt:variant>
      <vt:variant>
        <vt:i4>0</vt:i4>
      </vt:variant>
      <vt:variant>
        <vt:i4>5</vt:i4>
      </vt:variant>
      <vt:variant>
        <vt:lpwstr/>
      </vt:variant>
      <vt:variant>
        <vt:lpwstr>_Toc61827065</vt:lpwstr>
      </vt:variant>
      <vt:variant>
        <vt:i4>1048639</vt:i4>
      </vt:variant>
      <vt:variant>
        <vt:i4>278</vt:i4>
      </vt:variant>
      <vt:variant>
        <vt:i4>0</vt:i4>
      </vt:variant>
      <vt:variant>
        <vt:i4>5</vt:i4>
      </vt:variant>
      <vt:variant>
        <vt:lpwstr/>
      </vt:variant>
      <vt:variant>
        <vt:lpwstr>_Toc61827064</vt:lpwstr>
      </vt:variant>
      <vt:variant>
        <vt:i4>1507391</vt:i4>
      </vt:variant>
      <vt:variant>
        <vt:i4>272</vt:i4>
      </vt:variant>
      <vt:variant>
        <vt:i4>0</vt:i4>
      </vt:variant>
      <vt:variant>
        <vt:i4>5</vt:i4>
      </vt:variant>
      <vt:variant>
        <vt:lpwstr/>
      </vt:variant>
      <vt:variant>
        <vt:lpwstr>_Toc61827063</vt:lpwstr>
      </vt:variant>
      <vt:variant>
        <vt:i4>1441855</vt:i4>
      </vt:variant>
      <vt:variant>
        <vt:i4>266</vt:i4>
      </vt:variant>
      <vt:variant>
        <vt:i4>0</vt:i4>
      </vt:variant>
      <vt:variant>
        <vt:i4>5</vt:i4>
      </vt:variant>
      <vt:variant>
        <vt:lpwstr/>
      </vt:variant>
      <vt:variant>
        <vt:lpwstr>_Toc61827062</vt:lpwstr>
      </vt:variant>
      <vt:variant>
        <vt:i4>1376319</vt:i4>
      </vt:variant>
      <vt:variant>
        <vt:i4>260</vt:i4>
      </vt:variant>
      <vt:variant>
        <vt:i4>0</vt:i4>
      </vt:variant>
      <vt:variant>
        <vt:i4>5</vt:i4>
      </vt:variant>
      <vt:variant>
        <vt:lpwstr/>
      </vt:variant>
      <vt:variant>
        <vt:lpwstr>_Toc61827061</vt:lpwstr>
      </vt:variant>
      <vt:variant>
        <vt:i4>1310783</vt:i4>
      </vt:variant>
      <vt:variant>
        <vt:i4>254</vt:i4>
      </vt:variant>
      <vt:variant>
        <vt:i4>0</vt:i4>
      </vt:variant>
      <vt:variant>
        <vt:i4>5</vt:i4>
      </vt:variant>
      <vt:variant>
        <vt:lpwstr/>
      </vt:variant>
      <vt:variant>
        <vt:lpwstr>_Toc61827060</vt:lpwstr>
      </vt:variant>
      <vt:variant>
        <vt:i4>1900604</vt:i4>
      </vt:variant>
      <vt:variant>
        <vt:i4>248</vt:i4>
      </vt:variant>
      <vt:variant>
        <vt:i4>0</vt:i4>
      </vt:variant>
      <vt:variant>
        <vt:i4>5</vt:i4>
      </vt:variant>
      <vt:variant>
        <vt:lpwstr/>
      </vt:variant>
      <vt:variant>
        <vt:lpwstr>_Toc61827059</vt:lpwstr>
      </vt:variant>
      <vt:variant>
        <vt:i4>1835068</vt:i4>
      </vt:variant>
      <vt:variant>
        <vt:i4>242</vt:i4>
      </vt:variant>
      <vt:variant>
        <vt:i4>0</vt:i4>
      </vt:variant>
      <vt:variant>
        <vt:i4>5</vt:i4>
      </vt:variant>
      <vt:variant>
        <vt:lpwstr/>
      </vt:variant>
      <vt:variant>
        <vt:lpwstr>_Toc61827058</vt:lpwstr>
      </vt:variant>
      <vt:variant>
        <vt:i4>1245244</vt:i4>
      </vt:variant>
      <vt:variant>
        <vt:i4>236</vt:i4>
      </vt:variant>
      <vt:variant>
        <vt:i4>0</vt:i4>
      </vt:variant>
      <vt:variant>
        <vt:i4>5</vt:i4>
      </vt:variant>
      <vt:variant>
        <vt:lpwstr/>
      </vt:variant>
      <vt:variant>
        <vt:lpwstr>_Toc61827057</vt:lpwstr>
      </vt:variant>
      <vt:variant>
        <vt:i4>1179708</vt:i4>
      </vt:variant>
      <vt:variant>
        <vt:i4>230</vt:i4>
      </vt:variant>
      <vt:variant>
        <vt:i4>0</vt:i4>
      </vt:variant>
      <vt:variant>
        <vt:i4>5</vt:i4>
      </vt:variant>
      <vt:variant>
        <vt:lpwstr/>
      </vt:variant>
      <vt:variant>
        <vt:lpwstr>_Toc61827056</vt:lpwstr>
      </vt:variant>
      <vt:variant>
        <vt:i4>1114172</vt:i4>
      </vt:variant>
      <vt:variant>
        <vt:i4>224</vt:i4>
      </vt:variant>
      <vt:variant>
        <vt:i4>0</vt:i4>
      </vt:variant>
      <vt:variant>
        <vt:i4>5</vt:i4>
      </vt:variant>
      <vt:variant>
        <vt:lpwstr/>
      </vt:variant>
      <vt:variant>
        <vt:lpwstr>_Toc61827055</vt:lpwstr>
      </vt:variant>
      <vt:variant>
        <vt:i4>1048636</vt:i4>
      </vt:variant>
      <vt:variant>
        <vt:i4>218</vt:i4>
      </vt:variant>
      <vt:variant>
        <vt:i4>0</vt:i4>
      </vt:variant>
      <vt:variant>
        <vt:i4>5</vt:i4>
      </vt:variant>
      <vt:variant>
        <vt:lpwstr/>
      </vt:variant>
      <vt:variant>
        <vt:lpwstr>_Toc61827054</vt:lpwstr>
      </vt:variant>
      <vt:variant>
        <vt:i4>1507388</vt:i4>
      </vt:variant>
      <vt:variant>
        <vt:i4>212</vt:i4>
      </vt:variant>
      <vt:variant>
        <vt:i4>0</vt:i4>
      </vt:variant>
      <vt:variant>
        <vt:i4>5</vt:i4>
      </vt:variant>
      <vt:variant>
        <vt:lpwstr/>
      </vt:variant>
      <vt:variant>
        <vt:lpwstr>_Toc61827053</vt:lpwstr>
      </vt:variant>
      <vt:variant>
        <vt:i4>1441852</vt:i4>
      </vt:variant>
      <vt:variant>
        <vt:i4>206</vt:i4>
      </vt:variant>
      <vt:variant>
        <vt:i4>0</vt:i4>
      </vt:variant>
      <vt:variant>
        <vt:i4>5</vt:i4>
      </vt:variant>
      <vt:variant>
        <vt:lpwstr/>
      </vt:variant>
      <vt:variant>
        <vt:lpwstr>_Toc61827052</vt:lpwstr>
      </vt:variant>
      <vt:variant>
        <vt:i4>1376316</vt:i4>
      </vt:variant>
      <vt:variant>
        <vt:i4>200</vt:i4>
      </vt:variant>
      <vt:variant>
        <vt:i4>0</vt:i4>
      </vt:variant>
      <vt:variant>
        <vt:i4>5</vt:i4>
      </vt:variant>
      <vt:variant>
        <vt:lpwstr/>
      </vt:variant>
      <vt:variant>
        <vt:lpwstr>_Toc61827051</vt:lpwstr>
      </vt:variant>
      <vt:variant>
        <vt:i4>1310780</vt:i4>
      </vt:variant>
      <vt:variant>
        <vt:i4>194</vt:i4>
      </vt:variant>
      <vt:variant>
        <vt:i4>0</vt:i4>
      </vt:variant>
      <vt:variant>
        <vt:i4>5</vt:i4>
      </vt:variant>
      <vt:variant>
        <vt:lpwstr/>
      </vt:variant>
      <vt:variant>
        <vt:lpwstr>_Toc61827050</vt:lpwstr>
      </vt:variant>
      <vt:variant>
        <vt:i4>1900605</vt:i4>
      </vt:variant>
      <vt:variant>
        <vt:i4>188</vt:i4>
      </vt:variant>
      <vt:variant>
        <vt:i4>0</vt:i4>
      </vt:variant>
      <vt:variant>
        <vt:i4>5</vt:i4>
      </vt:variant>
      <vt:variant>
        <vt:lpwstr/>
      </vt:variant>
      <vt:variant>
        <vt:lpwstr>_Toc61827049</vt:lpwstr>
      </vt:variant>
      <vt:variant>
        <vt:i4>1835069</vt:i4>
      </vt:variant>
      <vt:variant>
        <vt:i4>182</vt:i4>
      </vt:variant>
      <vt:variant>
        <vt:i4>0</vt:i4>
      </vt:variant>
      <vt:variant>
        <vt:i4>5</vt:i4>
      </vt:variant>
      <vt:variant>
        <vt:lpwstr/>
      </vt:variant>
      <vt:variant>
        <vt:lpwstr>_Toc61827048</vt:lpwstr>
      </vt:variant>
      <vt:variant>
        <vt:i4>1245245</vt:i4>
      </vt:variant>
      <vt:variant>
        <vt:i4>176</vt:i4>
      </vt:variant>
      <vt:variant>
        <vt:i4>0</vt:i4>
      </vt:variant>
      <vt:variant>
        <vt:i4>5</vt:i4>
      </vt:variant>
      <vt:variant>
        <vt:lpwstr/>
      </vt:variant>
      <vt:variant>
        <vt:lpwstr>_Toc61827047</vt:lpwstr>
      </vt:variant>
      <vt:variant>
        <vt:i4>1179709</vt:i4>
      </vt:variant>
      <vt:variant>
        <vt:i4>170</vt:i4>
      </vt:variant>
      <vt:variant>
        <vt:i4>0</vt:i4>
      </vt:variant>
      <vt:variant>
        <vt:i4>5</vt:i4>
      </vt:variant>
      <vt:variant>
        <vt:lpwstr/>
      </vt:variant>
      <vt:variant>
        <vt:lpwstr>_Toc61827046</vt:lpwstr>
      </vt:variant>
      <vt:variant>
        <vt:i4>1114173</vt:i4>
      </vt:variant>
      <vt:variant>
        <vt:i4>164</vt:i4>
      </vt:variant>
      <vt:variant>
        <vt:i4>0</vt:i4>
      </vt:variant>
      <vt:variant>
        <vt:i4>5</vt:i4>
      </vt:variant>
      <vt:variant>
        <vt:lpwstr/>
      </vt:variant>
      <vt:variant>
        <vt:lpwstr>_Toc61827045</vt:lpwstr>
      </vt:variant>
      <vt:variant>
        <vt:i4>1048637</vt:i4>
      </vt:variant>
      <vt:variant>
        <vt:i4>158</vt:i4>
      </vt:variant>
      <vt:variant>
        <vt:i4>0</vt:i4>
      </vt:variant>
      <vt:variant>
        <vt:i4>5</vt:i4>
      </vt:variant>
      <vt:variant>
        <vt:lpwstr/>
      </vt:variant>
      <vt:variant>
        <vt:lpwstr>_Toc61827044</vt:lpwstr>
      </vt:variant>
      <vt:variant>
        <vt:i4>1507389</vt:i4>
      </vt:variant>
      <vt:variant>
        <vt:i4>152</vt:i4>
      </vt:variant>
      <vt:variant>
        <vt:i4>0</vt:i4>
      </vt:variant>
      <vt:variant>
        <vt:i4>5</vt:i4>
      </vt:variant>
      <vt:variant>
        <vt:lpwstr/>
      </vt:variant>
      <vt:variant>
        <vt:lpwstr>_Toc61827043</vt:lpwstr>
      </vt:variant>
      <vt:variant>
        <vt:i4>1441853</vt:i4>
      </vt:variant>
      <vt:variant>
        <vt:i4>146</vt:i4>
      </vt:variant>
      <vt:variant>
        <vt:i4>0</vt:i4>
      </vt:variant>
      <vt:variant>
        <vt:i4>5</vt:i4>
      </vt:variant>
      <vt:variant>
        <vt:lpwstr/>
      </vt:variant>
      <vt:variant>
        <vt:lpwstr>_Toc61827042</vt:lpwstr>
      </vt:variant>
      <vt:variant>
        <vt:i4>1376317</vt:i4>
      </vt:variant>
      <vt:variant>
        <vt:i4>140</vt:i4>
      </vt:variant>
      <vt:variant>
        <vt:i4>0</vt:i4>
      </vt:variant>
      <vt:variant>
        <vt:i4>5</vt:i4>
      </vt:variant>
      <vt:variant>
        <vt:lpwstr/>
      </vt:variant>
      <vt:variant>
        <vt:lpwstr>_Toc61827041</vt:lpwstr>
      </vt:variant>
      <vt:variant>
        <vt:i4>1310781</vt:i4>
      </vt:variant>
      <vt:variant>
        <vt:i4>134</vt:i4>
      </vt:variant>
      <vt:variant>
        <vt:i4>0</vt:i4>
      </vt:variant>
      <vt:variant>
        <vt:i4>5</vt:i4>
      </vt:variant>
      <vt:variant>
        <vt:lpwstr/>
      </vt:variant>
      <vt:variant>
        <vt:lpwstr>_Toc61827040</vt:lpwstr>
      </vt:variant>
      <vt:variant>
        <vt:i4>1900602</vt:i4>
      </vt:variant>
      <vt:variant>
        <vt:i4>128</vt:i4>
      </vt:variant>
      <vt:variant>
        <vt:i4>0</vt:i4>
      </vt:variant>
      <vt:variant>
        <vt:i4>5</vt:i4>
      </vt:variant>
      <vt:variant>
        <vt:lpwstr/>
      </vt:variant>
      <vt:variant>
        <vt:lpwstr>_Toc61827039</vt:lpwstr>
      </vt:variant>
      <vt:variant>
        <vt:i4>1835066</vt:i4>
      </vt:variant>
      <vt:variant>
        <vt:i4>122</vt:i4>
      </vt:variant>
      <vt:variant>
        <vt:i4>0</vt:i4>
      </vt:variant>
      <vt:variant>
        <vt:i4>5</vt:i4>
      </vt:variant>
      <vt:variant>
        <vt:lpwstr/>
      </vt:variant>
      <vt:variant>
        <vt:lpwstr>_Toc61827038</vt:lpwstr>
      </vt:variant>
      <vt:variant>
        <vt:i4>1245242</vt:i4>
      </vt:variant>
      <vt:variant>
        <vt:i4>116</vt:i4>
      </vt:variant>
      <vt:variant>
        <vt:i4>0</vt:i4>
      </vt:variant>
      <vt:variant>
        <vt:i4>5</vt:i4>
      </vt:variant>
      <vt:variant>
        <vt:lpwstr/>
      </vt:variant>
      <vt:variant>
        <vt:lpwstr>_Toc61827037</vt:lpwstr>
      </vt:variant>
      <vt:variant>
        <vt:i4>1179706</vt:i4>
      </vt:variant>
      <vt:variant>
        <vt:i4>110</vt:i4>
      </vt:variant>
      <vt:variant>
        <vt:i4>0</vt:i4>
      </vt:variant>
      <vt:variant>
        <vt:i4>5</vt:i4>
      </vt:variant>
      <vt:variant>
        <vt:lpwstr/>
      </vt:variant>
      <vt:variant>
        <vt:lpwstr>_Toc61827036</vt:lpwstr>
      </vt:variant>
      <vt:variant>
        <vt:i4>1114170</vt:i4>
      </vt:variant>
      <vt:variant>
        <vt:i4>104</vt:i4>
      </vt:variant>
      <vt:variant>
        <vt:i4>0</vt:i4>
      </vt:variant>
      <vt:variant>
        <vt:i4>5</vt:i4>
      </vt:variant>
      <vt:variant>
        <vt:lpwstr/>
      </vt:variant>
      <vt:variant>
        <vt:lpwstr>_Toc61827035</vt:lpwstr>
      </vt:variant>
      <vt:variant>
        <vt:i4>1048634</vt:i4>
      </vt:variant>
      <vt:variant>
        <vt:i4>98</vt:i4>
      </vt:variant>
      <vt:variant>
        <vt:i4>0</vt:i4>
      </vt:variant>
      <vt:variant>
        <vt:i4>5</vt:i4>
      </vt:variant>
      <vt:variant>
        <vt:lpwstr/>
      </vt:variant>
      <vt:variant>
        <vt:lpwstr>_Toc61827034</vt:lpwstr>
      </vt:variant>
      <vt:variant>
        <vt:i4>1507386</vt:i4>
      </vt:variant>
      <vt:variant>
        <vt:i4>92</vt:i4>
      </vt:variant>
      <vt:variant>
        <vt:i4>0</vt:i4>
      </vt:variant>
      <vt:variant>
        <vt:i4>5</vt:i4>
      </vt:variant>
      <vt:variant>
        <vt:lpwstr/>
      </vt:variant>
      <vt:variant>
        <vt:lpwstr>_Toc61827033</vt:lpwstr>
      </vt:variant>
      <vt:variant>
        <vt:i4>1441850</vt:i4>
      </vt:variant>
      <vt:variant>
        <vt:i4>86</vt:i4>
      </vt:variant>
      <vt:variant>
        <vt:i4>0</vt:i4>
      </vt:variant>
      <vt:variant>
        <vt:i4>5</vt:i4>
      </vt:variant>
      <vt:variant>
        <vt:lpwstr/>
      </vt:variant>
      <vt:variant>
        <vt:lpwstr>_Toc61827032</vt:lpwstr>
      </vt:variant>
      <vt:variant>
        <vt:i4>1376314</vt:i4>
      </vt:variant>
      <vt:variant>
        <vt:i4>80</vt:i4>
      </vt:variant>
      <vt:variant>
        <vt:i4>0</vt:i4>
      </vt:variant>
      <vt:variant>
        <vt:i4>5</vt:i4>
      </vt:variant>
      <vt:variant>
        <vt:lpwstr/>
      </vt:variant>
      <vt:variant>
        <vt:lpwstr>_Toc61827031</vt:lpwstr>
      </vt:variant>
      <vt:variant>
        <vt:i4>1310778</vt:i4>
      </vt:variant>
      <vt:variant>
        <vt:i4>74</vt:i4>
      </vt:variant>
      <vt:variant>
        <vt:i4>0</vt:i4>
      </vt:variant>
      <vt:variant>
        <vt:i4>5</vt:i4>
      </vt:variant>
      <vt:variant>
        <vt:lpwstr/>
      </vt:variant>
      <vt:variant>
        <vt:lpwstr>_Toc61827030</vt:lpwstr>
      </vt:variant>
      <vt:variant>
        <vt:i4>1900603</vt:i4>
      </vt:variant>
      <vt:variant>
        <vt:i4>68</vt:i4>
      </vt:variant>
      <vt:variant>
        <vt:i4>0</vt:i4>
      </vt:variant>
      <vt:variant>
        <vt:i4>5</vt:i4>
      </vt:variant>
      <vt:variant>
        <vt:lpwstr/>
      </vt:variant>
      <vt:variant>
        <vt:lpwstr>_Toc61827029</vt:lpwstr>
      </vt:variant>
      <vt:variant>
        <vt:i4>1835067</vt:i4>
      </vt:variant>
      <vt:variant>
        <vt:i4>62</vt:i4>
      </vt:variant>
      <vt:variant>
        <vt:i4>0</vt:i4>
      </vt:variant>
      <vt:variant>
        <vt:i4>5</vt:i4>
      </vt:variant>
      <vt:variant>
        <vt:lpwstr/>
      </vt:variant>
      <vt:variant>
        <vt:lpwstr>_Toc61827028</vt:lpwstr>
      </vt:variant>
      <vt:variant>
        <vt:i4>1245243</vt:i4>
      </vt:variant>
      <vt:variant>
        <vt:i4>56</vt:i4>
      </vt:variant>
      <vt:variant>
        <vt:i4>0</vt:i4>
      </vt:variant>
      <vt:variant>
        <vt:i4>5</vt:i4>
      </vt:variant>
      <vt:variant>
        <vt:lpwstr/>
      </vt:variant>
      <vt:variant>
        <vt:lpwstr>_Toc61827027</vt:lpwstr>
      </vt:variant>
      <vt:variant>
        <vt:i4>1179707</vt:i4>
      </vt:variant>
      <vt:variant>
        <vt:i4>50</vt:i4>
      </vt:variant>
      <vt:variant>
        <vt:i4>0</vt:i4>
      </vt:variant>
      <vt:variant>
        <vt:i4>5</vt:i4>
      </vt:variant>
      <vt:variant>
        <vt:lpwstr/>
      </vt:variant>
      <vt:variant>
        <vt:lpwstr>_Toc61827026</vt:lpwstr>
      </vt:variant>
      <vt:variant>
        <vt:i4>1114171</vt:i4>
      </vt:variant>
      <vt:variant>
        <vt:i4>44</vt:i4>
      </vt:variant>
      <vt:variant>
        <vt:i4>0</vt:i4>
      </vt:variant>
      <vt:variant>
        <vt:i4>5</vt:i4>
      </vt:variant>
      <vt:variant>
        <vt:lpwstr/>
      </vt:variant>
      <vt:variant>
        <vt:lpwstr>_Toc61827025</vt:lpwstr>
      </vt:variant>
      <vt:variant>
        <vt:i4>1048635</vt:i4>
      </vt:variant>
      <vt:variant>
        <vt:i4>38</vt:i4>
      </vt:variant>
      <vt:variant>
        <vt:i4>0</vt:i4>
      </vt:variant>
      <vt:variant>
        <vt:i4>5</vt:i4>
      </vt:variant>
      <vt:variant>
        <vt:lpwstr/>
      </vt:variant>
      <vt:variant>
        <vt:lpwstr>_Toc61827024</vt:lpwstr>
      </vt:variant>
      <vt:variant>
        <vt:i4>1507387</vt:i4>
      </vt:variant>
      <vt:variant>
        <vt:i4>32</vt:i4>
      </vt:variant>
      <vt:variant>
        <vt:i4>0</vt:i4>
      </vt:variant>
      <vt:variant>
        <vt:i4>5</vt:i4>
      </vt:variant>
      <vt:variant>
        <vt:lpwstr/>
      </vt:variant>
      <vt:variant>
        <vt:lpwstr>_Toc61827023</vt:lpwstr>
      </vt:variant>
      <vt:variant>
        <vt:i4>1441851</vt:i4>
      </vt:variant>
      <vt:variant>
        <vt:i4>26</vt:i4>
      </vt:variant>
      <vt:variant>
        <vt:i4>0</vt:i4>
      </vt:variant>
      <vt:variant>
        <vt:i4>5</vt:i4>
      </vt:variant>
      <vt:variant>
        <vt:lpwstr/>
      </vt:variant>
      <vt:variant>
        <vt:lpwstr>_Toc61827022</vt:lpwstr>
      </vt:variant>
      <vt:variant>
        <vt:i4>1376315</vt:i4>
      </vt:variant>
      <vt:variant>
        <vt:i4>20</vt:i4>
      </vt:variant>
      <vt:variant>
        <vt:i4>0</vt:i4>
      </vt:variant>
      <vt:variant>
        <vt:i4>5</vt:i4>
      </vt:variant>
      <vt:variant>
        <vt:lpwstr/>
      </vt:variant>
      <vt:variant>
        <vt:lpwstr>_Toc61827021</vt:lpwstr>
      </vt:variant>
      <vt:variant>
        <vt:i4>1310779</vt:i4>
      </vt:variant>
      <vt:variant>
        <vt:i4>14</vt:i4>
      </vt:variant>
      <vt:variant>
        <vt:i4>0</vt:i4>
      </vt:variant>
      <vt:variant>
        <vt:i4>5</vt:i4>
      </vt:variant>
      <vt:variant>
        <vt:lpwstr/>
      </vt:variant>
      <vt:variant>
        <vt:lpwstr>_Toc61827020</vt:lpwstr>
      </vt:variant>
      <vt:variant>
        <vt:i4>1900600</vt:i4>
      </vt:variant>
      <vt:variant>
        <vt:i4>8</vt:i4>
      </vt:variant>
      <vt:variant>
        <vt:i4>0</vt:i4>
      </vt:variant>
      <vt:variant>
        <vt:i4>5</vt:i4>
      </vt:variant>
      <vt:variant>
        <vt:lpwstr/>
      </vt:variant>
      <vt:variant>
        <vt:lpwstr>_Toc61827019</vt:lpwstr>
      </vt:variant>
      <vt:variant>
        <vt:i4>1835064</vt:i4>
      </vt:variant>
      <vt:variant>
        <vt:i4>2</vt:i4>
      </vt:variant>
      <vt:variant>
        <vt:i4>0</vt:i4>
      </vt:variant>
      <vt:variant>
        <vt:i4>5</vt:i4>
      </vt:variant>
      <vt:variant>
        <vt:lpwstr/>
      </vt:variant>
      <vt:variant>
        <vt:lpwstr>_Toc61827018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Kader</dc:creator>
  <cp:keywords/>
  <dc:description/>
  <cp:lastModifiedBy>AlirezA</cp:lastModifiedBy>
  <cp:revision>2</cp:revision>
  <cp:lastPrinted>2004-02-14T16:32:00Z</cp:lastPrinted>
  <dcterms:created xsi:type="dcterms:W3CDTF">2014-11-24T09:35:00Z</dcterms:created>
  <dcterms:modified xsi:type="dcterms:W3CDTF">2014-11-24T09:35:00Z</dcterms:modified>
</cp:coreProperties>
</file>