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A" w:rsidRDefault="00DC6DCA" w:rsidP="004A6493">
      <w:pPr>
        <w:spacing w:line="480" w:lineRule="auto"/>
        <w:jc w:val="center"/>
        <w:rPr>
          <w:b/>
          <w:bCs/>
          <w:sz w:val="75"/>
        </w:rPr>
      </w:pPr>
      <w:r w:rsidRPr="004A6493">
        <w:rPr>
          <w:b/>
          <w:bCs/>
          <w:sz w:val="75"/>
        </w:rPr>
        <w:t>AYET VE HADİSLERLE</w:t>
      </w:r>
    </w:p>
    <w:p w:rsidR="00DC6DCA" w:rsidRDefault="00DC6DCA" w:rsidP="004A6493">
      <w:pPr>
        <w:spacing w:line="480" w:lineRule="auto"/>
        <w:jc w:val="center"/>
      </w:pPr>
      <w:r w:rsidRPr="004A6493">
        <w:rPr>
          <w:b/>
          <w:bCs/>
          <w:sz w:val="75"/>
        </w:rPr>
        <w:t xml:space="preserve"> TÖVBE</w:t>
      </w:r>
      <w:r w:rsidRPr="004A6493">
        <w:rPr>
          <w:b/>
          <w:bCs/>
        </w:rPr>
        <w:t xml:space="preserve"> </w:t>
      </w:r>
      <w:bookmarkStart w:id="0" w:name="HADİSLER_IŞIĞINDA_RESULULLAHIN_ŞEMAİLİ"/>
      <w:bookmarkStart w:id="1" w:name="KÖLELİK_VE_KÖLELEŞTİRME_HAKKINDA"/>
      <w:bookmarkEnd w:id="0"/>
      <w:bookmarkEnd w:id="1"/>
      <w:r>
        <w:br/>
        <w:t xml:space="preserve">Muhammed Hüseyin TABATABAİ (r.a) </w:t>
      </w:r>
    </w:p>
    <w:p w:rsidR="00DC6DCA" w:rsidRDefault="00DC6DCA" w:rsidP="004A6493">
      <w:pPr>
        <w:spacing w:line="480" w:lineRule="auto"/>
        <w:jc w:val="center"/>
      </w:pPr>
    </w:p>
    <w:p w:rsidR="00DC6DCA" w:rsidRDefault="00DC6DCA" w:rsidP="004A6493">
      <w:pPr>
        <w:spacing w:line="480" w:lineRule="auto"/>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Default="00DC6DCA" w:rsidP="004A6493">
      <w:pPr>
        <w:jc w:val="center"/>
      </w:pPr>
    </w:p>
    <w:p w:rsidR="00DC6DCA" w:rsidRPr="004A6493" w:rsidRDefault="00DC6DCA" w:rsidP="004A6493">
      <w:pPr>
        <w:jc w:val="center"/>
      </w:pPr>
    </w:p>
    <w:p w:rsidR="00DC6DCA" w:rsidRDefault="00DC6DCA" w:rsidP="004A6493">
      <w:pPr>
        <w:spacing w:beforeAutospacing="1" w:after="100" w:afterAutospacing="1"/>
      </w:pPr>
    </w:p>
    <w:p w:rsidR="00DC6DCA" w:rsidRDefault="00DC6DCA" w:rsidP="004A6493">
      <w:pPr>
        <w:spacing w:before="100" w:beforeAutospacing="1" w:after="100" w:afterAutospacing="1"/>
      </w:pPr>
      <w:r>
        <w:t> </w:t>
      </w:r>
    </w:p>
    <w:p w:rsidR="00DC6DCA" w:rsidRPr="004A6493" w:rsidRDefault="00DC6DCA" w:rsidP="00DC6DCA">
      <w:pPr>
        <w:pStyle w:val="Heading1"/>
      </w:pPr>
      <w:r>
        <w:lastRenderedPageBreak/>
        <w:br/>
      </w:r>
      <w:r w:rsidRPr="004A6493">
        <w:t>İÇİNDEKİLER:</w:t>
      </w:r>
      <w:bookmarkStart w:id="2" w:name="hadis"/>
      <w:bookmarkEnd w:id="2"/>
    </w:p>
    <w:p w:rsidR="00DC6DCA" w:rsidRDefault="00DC6DCA" w:rsidP="004A6493">
      <w:pPr>
        <w:pStyle w:val="TOC1"/>
        <w:tabs>
          <w:tab w:val="right" w:leader="dot" w:pos="9062"/>
        </w:tabs>
        <w:bidi w:val="0"/>
        <w:spacing w:line="480" w:lineRule="auto"/>
        <w:rPr>
          <w:rFonts w:ascii="Times New Roman" w:hAnsi="Times New Roman" w:cs="Times New Roman"/>
          <w:b w:val="0"/>
          <w:bCs w:val="0"/>
          <w:noProof/>
          <w:sz w:val="24"/>
          <w:szCs w:val="24"/>
          <w:lang w:val="tr-TR" w:eastAsia="tr-TR"/>
        </w:rPr>
      </w:pPr>
      <w:r>
        <w:fldChar w:fldCharType="begin"/>
      </w:r>
      <w:r>
        <w:instrText xml:space="preserve"> TOC \o "1-3" \h \z \u </w:instrText>
      </w:r>
      <w:r>
        <w:fldChar w:fldCharType="separate"/>
      </w:r>
      <w:hyperlink w:anchor="_Toc266431327" w:history="1">
        <w:r w:rsidRPr="00245D0B">
          <w:rPr>
            <w:rStyle w:val="Hyperlink"/>
            <w:noProof/>
            <w:kern w:val="36"/>
          </w:rPr>
          <w:t>Ayetlerin Açıklaması</w:t>
        </w:r>
        <w:r>
          <w:rPr>
            <w:noProof/>
            <w:webHidden/>
          </w:rPr>
          <w:tab/>
        </w:r>
        <w:r>
          <w:rPr>
            <w:noProof/>
            <w:webHidden/>
          </w:rPr>
          <w:fldChar w:fldCharType="begin"/>
        </w:r>
        <w:r>
          <w:rPr>
            <w:noProof/>
            <w:webHidden/>
          </w:rPr>
          <w:instrText xml:space="preserve"> PAGEREF _Toc266431327 \h </w:instrText>
        </w:r>
        <w:r>
          <w:rPr>
            <w:noProof/>
          </w:rPr>
        </w:r>
        <w:r>
          <w:rPr>
            <w:noProof/>
            <w:webHidden/>
          </w:rPr>
          <w:fldChar w:fldCharType="separate"/>
        </w:r>
        <w:r>
          <w:rPr>
            <w:noProof/>
            <w:webHidden/>
          </w:rPr>
          <w:t>2</w:t>
        </w:r>
        <w:r>
          <w:rPr>
            <w:noProof/>
            <w:webHidden/>
          </w:rPr>
          <w:fldChar w:fldCharType="end"/>
        </w:r>
      </w:hyperlink>
    </w:p>
    <w:p w:rsidR="00DC6DCA" w:rsidRDefault="00DC6DCA" w:rsidP="004A6493">
      <w:pPr>
        <w:pStyle w:val="TOC2"/>
        <w:tabs>
          <w:tab w:val="right" w:leader="dot" w:pos="9062"/>
        </w:tabs>
        <w:spacing w:line="480" w:lineRule="auto"/>
        <w:rPr>
          <w:noProof/>
        </w:rPr>
      </w:pPr>
      <w:hyperlink w:anchor="_Toc266431328" w:history="1">
        <w:r w:rsidRPr="00245D0B">
          <w:rPr>
            <w:rStyle w:val="Hyperlink"/>
            <w:b/>
            <w:bCs/>
            <w:noProof/>
          </w:rPr>
          <w:t>Tövbe h</w:t>
        </w:r>
        <w:r w:rsidRPr="00245D0B">
          <w:rPr>
            <w:rStyle w:val="Hyperlink"/>
            <w:b/>
            <w:bCs/>
            <w:noProof/>
          </w:rPr>
          <w:t>a</w:t>
        </w:r>
        <w:r w:rsidRPr="00245D0B">
          <w:rPr>
            <w:rStyle w:val="Hyperlink"/>
            <w:b/>
            <w:bCs/>
            <w:noProof/>
          </w:rPr>
          <w:t>kkında</w:t>
        </w:r>
        <w:r>
          <w:rPr>
            <w:noProof/>
            <w:webHidden/>
          </w:rPr>
          <w:tab/>
        </w:r>
        <w:r>
          <w:rPr>
            <w:noProof/>
            <w:webHidden/>
          </w:rPr>
          <w:fldChar w:fldCharType="begin"/>
        </w:r>
        <w:r>
          <w:rPr>
            <w:noProof/>
            <w:webHidden/>
          </w:rPr>
          <w:instrText xml:space="preserve"> PAGEREF _Toc266431328 \h </w:instrText>
        </w:r>
        <w:r>
          <w:rPr>
            <w:noProof/>
          </w:rPr>
        </w:r>
        <w:r>
          <w:rPr>
            <w:noProof/>
            <w:webHidden/>
          </w:rPr>
          <w:fldChar w:fldCharType="separate"/>
        </w:r>
        <w:r>
          <w:rPr>
            <w:noProof/>
            <w:webHidden/>
          </w:rPr>
          <w:t>7</w:t>
        </w:r>
        <w:r>
          <w:rPr>
            <w:noProof/>
            <w:webHidden/>
          </w:rPr>
          <w:fldChar w:fldCharType="end"/>
        </w:r>
      </w:hyperlink>
    </w:p>
    <w:p w:rsidR="00DC6DCA" w:rsidRDefault="00DC6DCA" w:rsidP="004A6493">
      <w:pPr>
        <w:pStyle w:val="TOC2"/>
        <w:tabs>
          <w:tab w:val="right" w:leader="dot" w:pos="9062"/>
        </w:tabs>
        <w:spacing w:line="480" w:lineRule="auto"/>
        <w:rPr>
          <w:noProof/>
        </w:rPr>
      </w:pPr>
      <w:hyperlink w:anchor="_Toc266431329" w:history="1">
        <w:r w:rsidRPr="00245D0B">
          <w:rPr>
            <w:rStyle w:val="Hyperlink"/>
            <w:b/>
            <w:bCs/>
            <w:noProof/>
          </w:rPr>
          <w:t>Ayetlerin Hadisler Işığında Açıklaması</w:t>
        </w:r>
        <w:r>
          <w:rPr>
            <w:noProof/>
            <w:webHidden/>
          </w:rPr>
          <w:tab/>
        </w:r>
        <w:r>
          <w:rPr>
            <w:noProof/>
            <w:webHidden/>
          </w:rPr>
          <w:fldChar w:fldCharType="begin"/>
        </w:r>
        <w:r>
          <w:rPr>
            <w:noProof/>
            <w:webHidden/>
          </w:rPr>
          <w:instrText xml:space="preserve"> PAGEREF _Toc266431329 \h </w:instrText>
        </w:r>
        <w:r>
          <w:rPr>
            <w:noProof/>
          </w:rPr>
        </w:r>
        <w:r>
          <w:rPr>
            <w:noProof/>
            <w:webHidden/>
          </w:rPr>
          <w:fldChar w:fldCharType="separate"/>
        </w:r>
        <w:r>
          <w:rPr>
            <w:noProof/>
            <w:webHidden/>
          </w:rPr>
          <w:t>13</w:t>
        </w:r>
        <w:r>
          <w:rPr>
            <w:noProof/>
            <w:webHidden/>
          </w:rPr>
          <w:fldChar w:fldCharType="end"/>
        </w:r>
      </w:hyperlink>
    </w:p>
    <w:p w:rsidR="00DC6DCA" w:rsidRDefault="00DC6DCA" w:rsidP="00DC6DCA">
      <w:pPr>
        <w:spacing w:before="100" w:beforeAutospacing="1" w:after="100" w:afterAutospacing="1" w:line="480" w:lineRule="auto"/>
      </w:pPr>
      <w:r>
        <w:fldChar w:fldCharType="end"/>
      </w:r>
    </w:p>
    <w:p w:rsidR="00DC6DCA" w:rsidRDefault="00DC6DCA" w:rsidP="004A6493">
      <w:pPr>
        <w:spacing w:before="100" w:beforeAutospacing="1" w:after="100" w:afterAutospacing="1"/>
      </w:pPr>
      <w:bookmarkStart w:id="3" w:name="17-8_nisa"/>
      <w:r w:rsidRPr="004A6493">
        <w:rPr>
          <w:b/>
          <w:bCs/>
        </w:rPr>
        <w:t>Nisa Suresi, 17</w:t>
      </w:r>
      <w:bookmarkEnd w:id="3"/>
      <w:r w:rsidRPr="004A6493">
        <w:rPr>
          <w:b/>
          <w:bCs/>
        </w:rPr>
        <w:t>-</w:t>
      </w:r>
      <w:r>
        <w:t xml:space="preserve"> Allah'ın kabulünü üzerine aldığı tövbe, ancak bilgisizlikle (inat vb. dayalı olmaksızın) kötülük yapanlar ve sonra yakın zamanda (ahiret ve ölüm alâmetleri belirinceye kadar ihmalkârlık etmeyip) tövbe edenler içindir. İşte Allah'ın rahmetiyle onlara dönüp tövbelerini kabul ettiği kimseler bunlardır. Allah (her şeyi) bilendir, hikmet sahibidir. </w:t>
      </w:r>
    </w:p>
    <w:p w:rsidR="00DC6DCA" w:rsidRDefault="00DC6DCA" w:rsidP="004A6493">
      <w:pPr>
        <w:spacing w:before="100" w:beforeAutospacing="1" w:after="100" w:afterAutospacing="1"/>
      </w:pPr>
      <w:r>
        <w:t> </w:t>
      </w:r>
    </w:p>
    <w:p w:rsidR="00DC6DCA" w:rsidRDefault="00DC6DCA" w:rsidP="004A6493">
      <w:pPr>
        <w:spacing w:before="100" w:beforeAutospacing="1" w:after="100" w:afterAutospacing="1"/>
      </w:pPr>
      <w:r w:rsidRPr="004A6493">
        <w:rPr>
          <w:b/>
          <w:bCs/>
        </w:rPr>
        <w:t>Nisa Suresi, 18-</w:t>
      </w:r>
      <w:r>
        <w:t xml:space="preserve"> İçlerinden birine ölüm gelip çatıncaya kadar kötülükleri yapıp 'Ben şimdi tövbe ettim' diyenler ve kâfir olarak ölenler için (kabul edilecek) tövbe yoktur. İşte onlar için acı bir azap hazırlamışızdır.</w:t>
      </w:r>
    </w:p>
    <w:bookmarkStart w:id="4" w:name="17-8_nisa_ayetlerin_Açıklaması"/>
    <w:p w:rsidR="00DC6DCA" w:rsidRPr="004A6493" w:rsidRDefault="00DC6DCA" w:rsidP="00DC6DCA">
      <w:pPr>
        <w:pStyle w:val="Heading1"/>
      </w:pPr>
      <w:r w:rsidRPr="004A6493">
        <w:fldChar w:fldCharType="begin"/>
      </w:r>
      <w:r w:rsidRPr="004A6493">
        <w:instrText xml:space="preserve"> HYPERLINK "file:///Z:\\com_caislabs_ebk\\index.html" \l "aye#aye" </w:instrText>
      </w:r>
      <w:r w:rsidRPr="004A6493">
        <w:fldChar w:fldCharType="separate"/>
      </w:r>
      <w:bookmarkStart w:id="5" w:name="_Toc266431327"/>
      <w:r w:rsidRPr="004A6493">
        <w:rPr>
          <w:color w:val="0000FF"/>
          <w:u w:val="single"/>
        </w:rPr>
        <w:t>Ayetlerin Açıklaması</w:t>
      </w:r>
      <w:bookmarkEnd w:id="5"/>
      <w:r w:rsidRPr="004A6493">
        <w:fldChar w:fldCharType="end"/>
      </w:r>
      <w:bookmarkEnd w:id="4"/>
    </w:p>
    <w:p w:rsidR="00DC6DCA" w:rsidRDefault="00DC6DCA" w:rsidP="004A6493">
      <w:pPr>
        <w:spacing w:before="100" w:beforeAutospacing="1" w:after="100" w:afterAutospacing="1"/>
      </w:pPr>
      <w:r>
        <w:t>Bu iki ayetin içeriği, daha önceki iki ayetin içeriği ile bağlantısız değildir. Çünkü, önceki iki ayet tövbeden söz ederek sona ermişti. O hâlde, bu iki ayetin önceki iki ayetle birlikte inmiş olması mümkündür. Bununla birlikte bu iki ayet kendi kendine bağımsız bir meseleyi içeriyor ki bu mesele, İslâm'ın yüce gerçeklerinden ve Kur'an'ın yüksek mesajlarından biridir. O da, tövbenin iç yüzü, konumu, etkisi ve hükmüdür.</w:t>
      </w:r>
    </w:p>
    <w:bookmarkStart w:id="6" w:name="17_nisa_ayet"/>
    <w:p w:rsidR="00DC6DCA" w:rsidRDefault="00DC6DCA" w:rsidP="004A6493">
      <w:pPr>
        <w:spacing w:before="100" w:beforeAutospacing="1" w:after="100" w:afterAutospacing="1"/>
      </w:pPr>
      <w:r w:rsidRPr="004A6493">
        <w:rPr>
          <w:b/>
          <w:bCs/>
        </w:rPr>
        <w:fldChar w:fldCharType="begin"/>
      </w:r>
      <w:r w:rsidRPr="004A6493">
        <w:rPr>
          <w:b/>
          <w:bCs/>
        </w:rPr>
        <w:instrText xml:space="preserve"> HYPERLINK "file:///Z:\\com_caislabs_ebk\\index.html" \l "17#17" </w:instrText>
      </w:r>
      <w:r w:rsidRPr="004A6493">
        <w:rPr>
          <w:b/>
          <w:bCs/>
        </w:rPr>
        <w:fldChar w:fldCharType="separate"/>
      </w:r>
      <w:r w:rsidRPr="004A6493">
        <w:rPr>
          <w:b/>
          <w:bCs/>
          <w:color w:val="0000FF"/>
          <w:u w:val="single"/>
        </w:rPr>
        <w:t xml:space="preserve">"Allah'ın kabulünü üzerine aldığı tövbe, ancak </w:t>
      </w:r>
      <w:r w:rsidRPr="004A6493">
        <w:rPr>
          <w:b/>
          <w:bCs/>
        </w:rPr>
        <w:fldChar w:fldCharType="end"/>
      </w:r>
      <w:bookmarkEnd w:id="6"/>
      <w:r w:rsidRPr="004A6493">
        <w:rPr>
          <w:b/>
          <w:bCs/>
        </w:rPr>
        <w:fldChar w:fldCharType="begin"/>
      </w:r>
      <w:r w:rsidRPr="004A6493">
        <w:rPr>
          <w:b/>
          <w:bCs/>
        </w:rPr>
        <w:instrText xml:space="preserve"> HYPERLINK "file:///Z:\\com_caislabs_ebk\\index.html" \l "17#17" </w:instrText>
      </w:r>
      <w:r w:rsidRPr="004A6493">
        <w:rPr>
          <w:b/>
          <w:bCs/>
        </w:rPr>
        <w:fldChar w:fldCharType="separate"/>
      </w:r>
      <w:r w:rsidRPr="004A6493">
        <w:rPr>
          <w:b/>
          <w:bCs/>
          <w:color w:val="0000FF"/>
          <w:u w:val="single"/>
        </w:rPr>
        <w:t xml:space="preserve">bilgisizlikle </w:t>
      </w:r>
      <w:r w:rsidRPr="004A6493">
        <w:rPr>
          <w:b/>
          <w:bCs/>
        </w:rPr>
        <w:fldChar w:fldCharType="end"/>
      </w:r>
      <w:r w:rsidRPr="004A6493">
        <w:rPr>
          <w:b/>
          <w:bCs/>
        </w:rPr>
        <w:t>kötülük yapanlar ve sonra yakın zamanda tövbe edenler içindir."</w:t>
      </w:r>
      <w:r>
        <w:t xml:space="preserve"> "Tevbe" kelimesi, dönmek anlamına gelir. Tövbe; kulun kulluk görevini savsaklamaktan pişmanlık duyarak Allah'a dönmesi ve kulunu Rabbine dönmeye muvaffak etmek veya onun günahlarını affetmek suretiyle Allah'ın kuluna rahmetiyle dönmesidir. Birçok kez tekrarladığımız üzere Kur'an'ın ifadesine göre kulun yaptığı bir tövbe yüce Allah'ın iki tövbesi tarafından sarılıdır.</w:t>
      </w:r>
    </w:p>
    <w:p w:rsidR="00DC6DCA" w:rsidRDefault="00DC6DCA" w:rsidP="004A6493">
      <w:pPr>
        <w:spacing w:before="100" w:beforeAutospacing="1" w:after="100" w:afterAutospacing="1"/>
      </w:pPr>
      <w:r>
        <w:t>Bunun açıklaması şöyledir: Kulun yaptığı tövbe gücü gerektiren bir iyi davranıştır. İyi davranışlar Allah'tan olduğu gibi güç de bütünü ile Allah'a aittir. O hâlde, kulun tövbe etmesini ve uzaklaşmanın karanlıklarından sıyrılarak Allah'a dönmesini sağlayan sebepleri hazırlamak Allah'tandır. Bunun yanı sıra kul tövbe edip kötülükten dönmeyi başardıktan sonra bu kötülüklerin kirlerinden, pisliklerinden arınmada ve kurb makamına (Allah'a yakınlık) ulaşıp orada istikrar bulmada Allah'ın kendisine rahmeti ile, şefkati ile, affı ve mağfireti ile bir kere daha dönmesine muhtaçtır.</w:t>
      </w:r>
    </w:p>
    <w:p w:rsidR="00DC6DCA" w:rsidRDefault="00DC6DCA" w:rsidP="004A6493">
      <w:pPr>
        <w:spacing w:before="100" w:beforeAutospacing="1" w:after="100" w:afterAutospacing="1"/>
      </w:pPr>
      <w:r>
        <w:t xml:space="preserve">İşte yüce Allah'ın kula yönelik bu iki dönüşü yüce Allah'ın, kulun bir tek tövbesini saran iki tövbesidir. Yüce Allah </w:t>
      </w:r>
      <w:r w:rsidRPr="004A6493">
        <w:rPr>
          <w:i/>
          <w:iCs/>
        </w:rPr>
        <w:t>"Bunun üzerine tövbe etsinler diye Allah onlar için tövbe etti."</w:t>
      </w:r>
      <w:r>
        <w:t xml:space="preserve"> (Tevbe, </w:t>
      </w:r>
      <w:r>
        <w:lastRenderedPageBreak/>
        <w:t xml:space="preserve">118) buyuruyor. Bu Allah'ın ilk tövbesidir. </w:t>
      </w:r>
      <w:r w:rsidRPr="004A6493">
        <w:rPr>
          <w:i/>
          <w:iCs/>
        </w:rPr>
        <w:t>"Onlar için, ben tövbe ederim (tövbelerini kabul ederim)."</w:t>
      </w:r>
      <w:r>
        <w:t xml:space="preserve"> (Bakara, 160) ayeti de yüce Allah'ın ikinci tövbesine işaret ediyor. Yüce Allah'ın bu iki tövbesi arasında, işittiğin gibi, kulun tövbesi yer alır.</w:t>
      </w:r>
    </w:p>
    <w:p w:rsidR="00DC6DCA" w:rsidRDefault="00DC6DCA" w:rsidP="004A6493">
      <w:pPr>
        <w:spacing w:before="100" w:beforeAutospacing="1" w:after="100" w:afterAutospacing="1"/>
      </w:pPr>
      <w:r>
        <w:t xml:space="preserve">Ayetin orijinalinde geçen "alellahi lillezîne=Allah'ın üzerine aldığı... kimseler için" ifadesinde yer alan "alâ" edatı ile "lam" harfi fayda ve zarar anlamlarını verirler. Nitekim Araplar "Daret-id dâiretu li-zeydin alâ amrin" derler ve bununla işin Zeyd'in lehine ve Amr'ın zararına sonuçlandığını kastederler ve yine "Kane's sibaku li-fulanin alâ fulanin" derler ve yarışmanın birinin yararına ve ötekisinin zararına tamamlandığını vurgularlar. </w:t>
      </w:r>
    </w:p>
    <w:p w:rsidR="00DC6DCA" w:rsidRDefault="00DC6DCA" w:rsidP="004A6493">
      <w:pPr>
        <w:spacing w:before="100" w:beforeAutospacing="1" w:after="100" w:afterAutospacing="1"/>
      </w:pPr>
      <w:r>
        <w:t>"Alâ" ve "lam" edatının zarar ve fayda anlamını ifade etmelerine gelince, "alâ" edatı "istila ve tasallut" anlamı ve "lam" harfi de mülk ve istihkak anlamı taşır. Bunun gerekli sonucu olarak iki tarafı ilgilendiren anlamlarda taraflardan biri yarar sağlarken öbürü zarar görür. Savaş, vuruşma, tartışma vb. gibi. Bu durumda taraflardan biri galip, öbürü ise mağlup olur. Galip tarafa (sahip olmadığı bir şeye ulaştığı için) mülk anlamı uygun düştüğü gibi mağlup tarafa da (sulta altına alındığı için) istila anlamı uygun düşer. Buna benzer durumlar da böyledir. Etkileyen ile etkilenen taraflar arasındaki etki anlamı gibi. Taahhüt eden ile taahhüt edilen taraflar arasındaki, vaat eden taraf ile vaat edilen taraf arasındaki taahhüt ve vaat anlamları ve buna benzer anlamlar gibi. Bu açıklamadan anlaşılıyor ki, "ala" edatı ile "lam" harfinin zarar ve fayda anlamlarını taşımaları kelime anlamları öyle olduğu için değil, kullanım durumlarından ileri gelem arızi bir durumdur.</w:t>
      </w:r>
    </w:p>
    <w:p w:rsidR="00DC6DCA" w:rsidRDefault="00DC6DCA" w:rsidP="004A6493">
      <w:pPr>
        <w:spacing w:before="100" w:beforeAutospacing="1" w:after="100" w:afterAutospacing="1"/>
      </w:pPr>
      <w:r>
        <w:t xml:space="preserve">Tövbenin başarısı yüce Allah'ın kullarına yönelik bir vaadine dayandığı için bu ayette onu kendi üzerine borç sayarak </w:t>
      </w:r>
      <w:r w:rsidRPr="004A6493">
        <w:rPr>
          <w:i/>
          <w:iCs/>
        </w:rPr>
        <w:t>"Allah'ın kabulünü üzerine aldığı tövbe, ancak bilgisizlikle kötülük yapanlar ve... tövbe edenler içindir."</w:t>
      </w:r>
      <w:r>
        <w:t xml:space="preserve"> buyuruyor. Dolayısıyla kullarının tövbesini kabul etmesi yüce Allah'a farzdır. Fakat bu, başkasının onu bir şey yapmaya zorlaması veya ona bir mükellefiyet yüklemesi anlamına gelmez. Bu başkasına ister akıl, ister işin mahiyet ve gerçeği, ister pratik realite, ister hak, isterse başka bir ad verilmiş olsun fark etmez. Yüce Allah böyle bir mükellefiyetten yüce ve münezzehtir. Tam aksine O kullarına tövbe edenlerin tövbelerini kabul edeceğini vaat etmiştir ve O sözünden caymaz. İşte tövbeyi kabul etmenin Allah üzerine vacip olması bu demektir. Aynı şekilde yüce Allah üzerine yapılması vacip olan her türlü eylemin vacipliğinin anlamı da budur.</w:t>
      </w:r>
    </w:p>
    <w:p w:rsidR="00DC6DCA" w:rsidRDefault="00DC6DCA" w:rsidP="004A6493">
      <w:pPr>
        <w:spacing w:before="100" w:beforeAutospacing="1" w:after="100" w:afterAutospacing="1"/>
      </w:pPr>
      <w:r>
        <w:t>Anlaşıldığı kadarıyla ayet öncelikle Allah'a ait olan tövbeyi yani Allah'ın kuluna rahmetle yönelmesini açıklamaya yöneliktir, amaç kulun tövbesini anlatmak değildir. Gerçi böylelikle kulun tövbesi kaçınılmaz şekilde anlaşılmaz oluyor. Çünkü Allah'a ait tövbenin şartları gerçekleşince kulun tövbesinin şartlarının gerçekleşmesi kaçınılmaz olur. Bu ayetin Allah'a ait tövbeyi anlatmaya yönelik olması, daha çok açıklanmaya muhtaç değildir.</w:t>
      </w:r>
    </w:p>
    <w:p w:rsidR="00DC6DCA" w:rsidRDefault="00DC6DCA" w:rsidP="004A6493">
      <w:pPr>
        <w:spacing w:before="100" w:beforeAutospacing="1" w:after="100" w:afterAutospacing="1"/>
      </w:pPr>
      <w:r>
        <w:t xml:space="preserve">İkinci olarak da ayet genel anlamdaki tövbeyi açıklamaya yöneliktir. Yani hem şirkten ve küfürden dönerek iman etmek, hem de iman ettikten sonra günahlardan tövbe ederek ibadete dönmek durumlarını kapsamına almıştır. Çünkü Kur'an bunların her ikisine de tövbe adını veriyor. Yüce Allah şöyle buyuruyor: </w:t>
      </w:r>
      <w:r w:rsidRPr="004A6493">
        <w:rPr>
          <w:i/>
          <w:iCs/>
        </w:rPr>
        <w:t>"</w:t>
      </w:r>
      <w:r>
        <w:t xml:space="preserve"> </w:t>
      </w:r>
      <w:r w:rsidRPr="004A6493">
        <w:rPr>
          <w:i/>
          <w:iCs/>
        </w:rPr>
        <w:t>Arşı taşıyan ve bir de onun çevresinde bulunan melekler Rablerini överek O'nu noksanlıklardan tenzih ederler. O'na iman ederler. İman edenler için mağfiret dileyerek şöyle derler: 'Ey Rabbimiz, senin rahmetin ve ilmin her şeyi kuşatmıştır. O hâlde tövbe eden ve senin yoluna girenleri bağışla."</w:t>
      </w:r>
      <w:r>
        <w:t xml:space="preserve"> (Mü'min, 7) Burada ayetin başından anlaşıldığına göre </w:t>
      </w:r>
      <w:r w:rsidRPr="004A6493">
        <w:rPr>
          <w:i/>
          <w:iCs/>
        </w:rPr>
        <w:t>"tövbe eden ve senin yoluna girenler"</w:t>
      </w:r>
      <w:r>
        <w:t xml:space="preserve">den iman edenler kastediliyor. Yani iman etmeye tövbe adı verilmiştir. Günahlardan vazgeçme anlamında ise, </w:t>
      </w:r>
      <w:r w:rsidRPr="004A6493">
        <w:rPr>
          <w:i/>
          <w:iCs/>
        </w:rPr>
        <w:t>"Allah onlar için tövbe etti."</w:t>
      </w:r>
      <w:r>
        <w:t xml:space="preserve"> (Tevbe, 118) buyuruluyor.</w:t>
      </w:r>
    </w:p>
    <w:bookmarkStart w:id="7" w:name="bilgisizlik"/>
    <w:p w:rsidR="00DC6DCA" w:rsidRDefault="00DC6DCA" w:rsidP="004A6493">
      <w:pPr>
        <w:spacing w:before="100" w:beforeAutospacing="1" w:after="100" w:afterAutospacing="1"/>
      </w:pPr>
      <w:r>
        <w:lastRenderedPageBreak/>
        <w:fldChar w:fldCharType="begin"/>
      </w:r>
      <w:r>
        <w:instrText xml:space="preserve"> HYPERLINK "file:///Z:\\com_caislabs_ebk\\index.html" \l "tv#tv" </w:instrText>
      </w:r>
      <w:r>
        <w:fldChar w:fldCharType="separate"/>
      </w:r>
      <w:r w:rsidRPr="004A6493">
        <w:rPr>
          <w:color w:val="0000FF"/>
          <w:u w:val="single"/>
        </w:rPr>
        <w:t xml:space="preserve">Buradaki tövbenin hem şirkten, hem de günahlardan </w:t>
      </w:r>
      <w:r>
        <w:fldChar w:fldCharType="end"/>
      </w:r>
      <w:bookmarkEnd w:id="7"/>
      <w:r>
        <w:fldChar w:fldCharType="begin"/>
      </w:r>
      <w:r>
        <w:instrText xml:space="preserve"> HYPERLINK "file:///Z:\\com_caislabs_ebk\\index.html" \l "tv#tv" </w:instrText>
      </w:r>
      <w:r>
        <w:fldChar w:fldCharType="separate"/>
      </w:r>
      <w:r w:rsidRPr="004A6493">
        <w:rPr>
          <w:color w:val="0000FF"/>
          <w:u w:val="single"/>
        </w:rPr>
        <w:t xml:space="preserve">vazgeçmeyi </w:t>
      </w:r>
      <w:r>
        <w:fldChar w:fldCharType="end"/>
      </w:r>
      <w:r>
        <w:t xml:space="preserve">birlikte ifade ettiğinin delili bir sonraki ayet olan </w:t>
      </w:r>
      <w:r w:rsidRPr="004A6493">
        <w:rPr>
          <w:i/>
          <w:iCs/>
        </w:rPr>
        <w:t>"İçlerinden birine ölüm... tövbe yoktur."</w:t>
      </w:r>
      <w:r>
        <w:t xml:space="preserve"> ayetin genel kapsamlı oluşudur. Bu ayette hem kâfirlerin hem de müminlerin durumuna değinilmektedir. Buna göre </w:t>
      </w:r>
      <w:r w:rsidRPr="004A6493">
        <w:rPr>
          <w:i/>
          <w:iCs/>
        </w:rPr>
        <w:t>"kötülük yapanlar"</w:t>
      </w:r>
      <w:r>
        <w:t xml:space="preserve"> ifadesi hem müminin, hem de kâfirin durumunu birlikte ifade eder. Kâfir de fasık mümin gibi 'bilgisizlikle kötülük yapanlardan'dır. Bu, ya küfrün bir kalp ameli olması dolayısıyla böyledir. Çünkü amel, kalbin ve organların eylemlerini birlikte ifade eder. Yahut da küfrün mutlaka organlarla yapılan kötü davranışlar ile bir arada olacağı gerçeğine dayanır. Buna göre bilgisizlikle kötülük işleyenlerden maksat, kâfirlikte ve günahkârlıkta inatçı olmayan kâfirler ve fasıklardır.</w:t>
      </w:r>
    </w:p>
    <w:p w:rsidR="00DC6DCA" w:rsidRDefault="00DC6DCA" w:rsidP="004A6493">
      <w:pPr>
        <w:spacing w:before="100" w:beforeAutospacing="1" w:after="100" w:afterAutospacing="1"/>
      </w:pPr>
      <w:r>
        <w:t>Ayetteki "bilgisizlikle" kaydına gelince; cahillik, özü itibarı ile bilginin karşıtıdır. Yalnız insanlar kendileriyle ilgili olarak bütün aktüel davranışlarını bilerek ve iradeleri ile yaptıklarını gözlemlerler. İrade ise belirli bir sevgiye, belirli bir arzuya dayanır. Yapılan davranış toplumdaki akıllı kimselerin gözü ile ister yapılması gereken, isterse yapılması yakışık olmayan bir davranış olsun fark etmez. Fakat insanların anlayışına göre toplumda iyiyi kötüden ayırt edecek aklı olan kimse, akıllı kimseler tarafından yerilen kötü bir iş yapmaz. Buna göre insanlar şu sonuca varmışlardır: Nefsinin isteklerine, aşırı arzularına veya öfkesine yenik düşerek bu kötü işleri yapan kimse ilmin ışığından pay alamamıştır; güzel ve çirkin, övülmüş ve yerilmiş olma hakkında hüküm veren ayırt edici akıl ondan uzak kalmıştır ve keyfî arzuları ona galip olmuştur. O zaman insanlar onun bilgi ve irade ile ilgili durumuna 'cahillik' adını verirler. Gerçi ince bir süzgeçten geçirildiği takdirde bu bir tür bilgidir. Fakat adamın bu bilgisi davranışın çirkinliğini ve yerilmişliğini kavrayıp onu bu çirkin işi yapmaktan alıkoymadığı için yok sayılır ve adam halk nazarında cahil sayılır. Hatta insanlar genç, kıt tecrübeli kimseye de cahil derler. Çünkü o kimse keyfî arzularına, heyecanlarına ve duygularına mağlup olur. Yine bundan dolayı, insanlar arzularına ve heyecanlarına kapılarak bir kötülüğü yapıp ancak yaptığı böylesi işten pişmanlık duymayan kimseye cahil demezler, onu inatçı, kasıtlı vb. sıfatlarla anarlar.</w:t>
      </w:r>
    </w:p>
    <w:bookmarkStart w:id="8" w:name="cehaletttt"/>
    <w:p w:rsidR="00DC6DCA" w:rsidRDefault="00DC6DCA" w:rsidP="004A6493">
      <w:pPr>
        <w:spacing w:before="100" w:beforeAutospacing="1" w:after="100" w:afterAutospacing="1"/>
      </w:pPr>
      <w:r>
        <w:fldChar w:fldCharType="begin"/>
      </w:r>
      <w:r>
        <w:instrText xml:space="preserve"> HYPERLINK "file:///Z:\\com_caislabs_ebk\\index.html" \l "bt#bt" </w:instrText>
      </w:r>
      <w:r>
        <w:fldChar w:fldCharType="separate"/>
      </w:r>
      <w:r w:rsidRPr="004A6493">
        <w:rPr>
          <w:color w:val="0000FF"/>
          <w:u w:val="single"/>
        </w:rPr>
        <w:t xml:space="preserve">Bu anlatılanlardan şu husus aydınlanmış oldu ki, davranışlar </w:t>
      </w:r>
      <w:r>
        <w:fldChar w:fldCharType="end"/>
      </w:r>
      <w:bookmarkEnd w:id="8"/>
      <w:r>
        <w:t>konusunda cehalet, bir davranışı hakka karşı inatçılık yapmaksızın, heyecana, arzulara ve öfkeye kapılarak yapmak demektir. Cahillikten kaynaklanan böyle bir davranışın özelliklerinden biri şudur: Ya kötülüğü işleyerek ya bir engelle karşılaşarak ya zamanın geçmesi ile ya da yaşlanarak güç ve normal mizacı kaybetmek suretiyle nefsin taşkınlığı yatışınca, arzuların ve öfkenin ateşi sönünce, insan bilgiye döner, cehalet kaybolur ve pişmanlık belirir. Fakat inatla, kasıtla vb. şeylerle yapılan işlerde durum böyle değildir. Bu tür davranışlar içgüdülerin taşkınlığından, nefsanî heyecanlardan ve eğilimlerden kaynaklanmadıkları için, tersine halk arasında maya ve fıtrat bozukluğu ve karaktersizlik diye adlandırılan niteliklerden ileri geldiği için içgüdüsel taşkınlığın ve eğilimlerin hızlı ya da yavaş biçimde ortadan kalkması ile kaybolmazlar; tersine kısa sürede pişmanlıkla karşılaşmaksızın hayat boyunca varlıklarını devam ettirirler. Meğer ki, yüce Allah aksini dilemiş olsun.</w:t>
      </w:r>
    </w:p>
    <w:p w:rsidR="00DC6DCA" w:rsidRDefault="00DC6DCA" w:rsidP="004A6493">
      <w:pPr>
        <w:spacing w:before="100" w:beforeAutospacing="1" w:after="100" w:afterAutospacing="1"/>
      </w:pPr>
      <w:r>
        <w:t>Evet. Kimi zaman serkeş, inatçı bir kimse inadından, serkeşliğinden ve hakka kafa tutuşundan vazgeçerek hakka boyun eğer ve kulluk teslimiyetini benimser. O zaman insanlar o kimsenin inadının cehaletten kaynaklandığının farkına varırlar. Aslında bütün günahlar insanın cahilliğinden kaynaklanır. Meseleye bu açıdan bakınca, inatçı günahkâr diye bir zümre yoktur. Sadece hayatının ve sağlıklı hâlinin sonuna kadar yaptığı kötülükten vazgeçmeyenlere bu sıfat verilebilir.</w:t>
      </w:r>
    </w:p>
    <w:p w:rsidR="00DC6DCA" w:rsidRDefault="00DC6DCA" w:rsidP="004A6493">
      <w:pPr>
        <w:spacing w:before="100" w:beforeAutospacing="1" w:after="100" w:afterAutospacing="1"/>
      </w:pPr>
      <w:r>
        <w:t xml:space="preserve">İşte </w:t>
      </w:r>
      <w:r w:rsidRPr="004A6493">
        <w:rPr>
          <w:i/>
          <w:iCs/>
        </w:rPr>
        <w:t>"Sonra yakın zamanda tövbe edenler"</w:t>
      </w:r>
      <w:r>
        <w:t xml:space="preserve"> ifadesinin anlamı bu açıklamanın ışığında ortaya çıkar. Yani bilmeyerek kötülük işleyen kimse, tutumunu körü körüne devam ettiren serkeş bir </w:t>
      </w:r>
      <w:r>
        <w:lastRenderedPageBreak/>
        <w:t>inatçı gibi yolu üzerinde oturup kalmaz; hayatı boyunca tutumuna sımsıkı sarılarak takvaya ve salih amele dönme ümitlerini boşa çıkarmaz. Bunun yerine işlediği kötülükten fazla gecikmeden döner. Dolayısıyla buradaki yakından maksat, yakın dönem veya yakın zamandır. Bu da ahiret alâmetlerinin ortaya çıkışının ve ölümün eşiğine gelmenin öncesidir.</w:t>
      </w:r>
    </w:p>
    <w:p w:rsidR="00DC6DCA" w:rsidRDefault="00DC6DCA" w:rsidP="004A6493">
      <w:pPr>
        <w:spacing w:before="100" w:beforeAutospacing="1" w:after="100" w:afterAutospacing="1"/>
      </w:pPr>
      <w:r>
        <w:t xml:space="preserve">İşlediği kötülüğü ısrarla yapan her inatçı kimse, yaptığı işin üzücü cezasını ve ağır akıbetini görünce nefsi onu pişmanlığa ve kötü işinden uzak durmaya zorlar. Fakat o aslında tabiatının teşviki ve fıtratının yönlendirmesi ile pişman olmuş değildir. Yaptığı bir hiledir. Davranışının vebalinden sıyrılmak için nefsi bu çareye başvuruyor. Bunun delili şudur: Kendisini bekleyen cezadan sıyrılabildiği takdirde tekrar eski kötülüklerini yapmaya döner. Yüce Allah bu hususla ilgili olarak şöyle buyuruyor: </w:t>
      </w:r>
      <w:r w:rsidRPr="004A6493">
        <w:rPr>
          <w:i/>
          <w:iCs/>
        </w:rPr>
        <w:t>"Eğer dünyaya geri gönderilseler, yine sakındırıldıkları yola dönerler. Onlar gerçekten yalancıdırlar."</w:t>
      </w:r>
      <w:r>
        <w:t xml:space="preserve"> (En'âm, 28)</w:t>
      </w:r>
    </w:p>
    <w:p w:rsidR="00DC6DCA" w:rsidRDefault="00DC6DCA" w:rsidP="004A6493">
      <w:pPr>
        <w:spacing w:before="100" w:beforeAutospacing="1" w:after="100" w:afterAutospacing="1"/>
      </w:pPr>
      <w:r>
        <w:t xml:space="preserve">Ayetteki yakın zamandan ve gecikmemekten maksat, ölüm belirtilerinin ortaya çıkışının öncesidir, dedik. Bunun delili bir sonraki ayetteki </w:t>
      </w:r>
      <w:r w:rsidRPr="004A6493">
        <w:rPr>
          <w:i/>
          <w:iCs/>
        </w:rPr>
        <w:t>"İçlerinden birine ölüm gelip çatıncaya kadar kötülükleri yapıp 'Ben şimdi tövbe ettim' diyenler..."</w:t>
      </w:r>
      <w:r>
        <w:t xml:space="preserve"> ifadeleridir.</w:t>
      </w:r>
    </w:p>
    <w:p w:rsidR="00DC6DCA" w:rsidRDefault="00DC6DCA" w:rsidP="004A6493">
      <w:pPr>
        <w:spacing w:before="100" w:beforeAutospacing="1" w:after="100" w:afterAutospacing="1"/>
      </w:pPr>
      <w:r>
        <w:t xml:space="preserve">Buna göre </w:t>
      </w:r>
      <w:r w:rsidRPr="004A6493">
        <w:rPr>
          <w:i/>
          <w:iCs/>
        </w:rPr>
        <w:t>"sonra yakın zamanda tövbe edenler"</w:t>
      </w:r>
      <w:r>
        <w:t xml:space="preserve"> ifadesi, fırsatı kaçırmaya kadar varan bir ihmalkarlığa düşmemekten kinayedir.</w:t>
      </w:r>
    </w:p>
    <w:bookmarkStart w:id="9" w:name="son_annn"/>
    <w:p w:rsidR="00DC6DCA" w:rsidRDefault="00DC6DCA" w:rsidP="004A6493">
      <w:pPr>
        <w:spacing w:before="100" w:beforeAutospacing="1" w:after="100" w:afterAutospacing="1"/>
      </w:pPr>
      <w:r>
        <w:fldChar w:fldCharType="begin"/>
      </w:r>
      <w:r>
        <w:instrText xml:space="preserve"> HYPERLINK "file:///Z:\\com_caislabs_ebk\\index.html" \l "kim#kim" </w:instrText>
      </w:r>
      <w:r>
        <w:fldChar w:fldCharType="separate"/>
      </w:r>
      <w:r w:rsidRPr="004A6493">
        <w:rPr>
          <w:color w:val="0000FF"/>
          <w:u w:val="single"/>
        </w:rPr>
        <w:t xml:space="preserve">Şimdiye kadar söylediklerimizden şu husus aydınlığa </w:t>
      </w:r>
      <w:r>
        <w:fldChar w:fldCharType="end"/>
      </w:r>
      <w:bookmarkEnd w:id="9"/>
      <w:r>
        <w:fldChar w:fldCharType="begin"/>
      </w:r>
      <w:r>
        <w:instrText xml:space="preserve"> HYPERLINK "file:///Z:\\com_caislabs_ebk\\index.html" \l "kim#kim" </w:instrText>
      </w:r>
      <w:r>
        <w:fldChar w:fldCharType="separate"/>
      </w:r>
      <w:r w:rsidRPr="004A6493">
        <w:rPr>
          <w:color w:val="0000FF"/>
          <w:u w:val="single"/>
        </w:rPr>
        <w:t>kavuşmuş</w:t>
      </w:r>
      <w:r>
        <w:fldChar w:fldCharType="end"/>
      </w:r>
      <w:r>
        <w:t xml:space="preserve"> oldu: Gerek </w:t>
      </w:r>
      <w:r w:rsidRPr="004A6493">
        <w:rPr>
          <w:i/>
          <w:iCs/>
        </w:rPr>
        <w:t>"bilgisizlikle"</w:t>
      </w:r>
      <w:r>
        <w:t xml:space="preserve"> gerekse </w:t>
      </w:r>
      <w:r w:rsidRPr="004A6493">
        <w:rPr>
          <w:i/>
          <w:iCs/>
        </w:rPr>
        <w:t>"sonra yakın bir zamanda tövbe edenler"</w:t>
      </w:r>
      <w:r>
        <w:t xml:space="preserve"> ifadeleri, ihtirazî [kastedilmeyen şeyleri dışlayan] kayıtlardır. Bu kayıtların birincisi ile inatla ve Allah'a yücelik taslayarak kötülük işlenmemesi ve ikincisi ile insanın tembellik, ihmalkarlık ve o hafife alma gibi sebepler ile tövbeyi ölümünün eşiğine kadar geciktirmemesi anlatılmaktadır. Çünkü tövbe etmek demek, kulun yüce Allah'a dönüp kulluğa sarılmasıdır. Yüce Allah'ın tövbesi de kulun bu dönüşünü kabul etmesi olur. Kulluğun ancak dünya hayatı ile birlikte anlamı olur. O dünya hayatı ki, irade alanı, itaat ve günah yurdudur. Ölüm belirtileri ortaya çıkınca, itaat ve günah yollarından birini seçme imkânı ortadan kalkar. Yüce Allah bununla ilgili olarak şöyle buyuruyor: </w:t>
      </w:r>
      <w:r w:rsidRPr="004A6493">
        <w:rPr>
          <w:i/>
          <w:iCs/>
        </w:rPr>
        <w:t>"Rab-binin bazı ayetleri geldiği gün, daha önce inanmamış, ya da imanında bir hayır kazanmamış olan kimseye, artık inanması fayda sağlamaz..."</w:t>
      </w:r>
      <w:r>
        <w:t xml:space="preserve"> (En'âm, 158) </w:t>
      </w:r>
      <w:r w:rsidRPr="004A6493">
        <w:rPr>
          <w:i/>
          <w:iCs/>
        </w:rPr>
        <w:t>"Şiddetli azabımızı gördüklerinde 'Biz tek olan Allah'a inandık, daha önce ona koştuğumuz ortakları inkar ediyoruz' dediler. Fakat şiddetli azabımızı gördüklerinde iman etmeleri onlara bir fayda sağlamadı. Bu Allah'ın kulları hakkında öteden beri işleyen kanunudur. İşte kâfirler orada hüsrana uğramışlardır."</w:t>
      </w:r>
      <w:r>
        <w:t xml:space="preserve"> (Mümin, 85) Bu anlamda başka ayetler de vardır.</w:t>
      </w:r>
    </w:p>
    <w:p w:rsidR="00DC6DCA" w:rsidRDefault="00DC6DCA" w:rsidP="004A6493">
      <w:pPr>
        <w:spacing w:before="100" w:beforeAutospacing="1" w:after="100" w:afterAutospacing="1"/>
      </w:pPr>
      <w:r>
        <w:t>Sözün kısası ayetin anlamı şuna geliyor: Yüce Allah günahkârın tövbesini, o günahkâr günahını yüce Allah'a kafa tutarak, büyüklük taslayarak, Allah'a dönme ve boyun eğme ruhunu yok edecek bir kabadayılık tavrı ile işlemediği, ayrıca tövbe konusunda ölümle karşılaşarak fırsatı kaçırmasına yol açacak bir ihmalkarlıkta bulunmaması takdirde ancak kabul eder.</w:t>
      </w:r>
    </w:p>
    <w:p w:rsidR="00DC6DCA" w:rsidRDefault="00DC6DCA" w:rsidP="004A6493">
      <w:pPr>
        <w:spacing w:before="100" w:beforeAutospacing="1" w:after="100" w:afterAutospacing="1"/>
      </w:pPr>
      <w:r>
        <w:t xml:space="preserve">Ayetteki </w:t>
      </w:r>
      <w:r w:rsidRPr="004A6493">
        <w:rPr>
          <w:i/>
          <w:iCs/>
        </w:rPr>
        <w:t>"bilgisizlikle"</w:t>
      </w:r>
      <w:r>
        <w:t xml:space="preserve"> kaydının açıklama amaçlı bir kayıt olması da mümkündür. O zaman ayetin anlamı da şöyle olur: "Tövbe kötülük işleyenler içindir ve bu kötülük ancak onların cahilliklerinden ileri gelir." Çünkü kötülük işlemek insanı tehlikeyle karşı karşıya bırakır ve acı azaba uğratır. Veya ayetin anlamı şöyle olur. "Bu kötülük işlemek ancak onların günahın özünü ve ne gibi bir sakıncaya yol açtığını bilmemelerinden ileri gelir." O zaman </w:t>
      </w:r>
      <w:r w:rsidRPr="004A6493">
        <w:rPr>
          <w:i/>
          <w:iCs/>
        </w:rPr>
        <w:t>"sonra yakın zamanda tövbe edenler"</w:t>
      </w:r>
      <w:r>
        <w:t xml:space="preserve"> ifadesinin, tövbe konusunda ihmalkâr davranmayı kinaye yolu ile anlatan bir ifade değil, ölüm öncesine işaret olması gerekir. Çünkü büyüklük taslayarak günah işleyen ve Rabbinin otoritesine boyun eğmeyen kimse, bu durumda ayetin kapsamından </w:t>
      </w:r>
      <w:r w:rsidRPr="004A6493">
        <w:rPr>
          <w:i/>
          <w:iCs/>
        </w:rPr>
        <w:lastRenderedPageBreak/>
        <w:t>"sonra yakın zamanda tövbe edenler"</w:t>
      </w:r>
      <w:r>
        <w:t xml:space="preserve"> kaydı ile çıkar, yoksa </w:t>
      </w:r>
      <w:r w:rsidRPr="004A6493">
        <w:rPr>
          <w:i/>
          <w:iCs/>
        </w:rPr>
        <w:t>"bilgisizlikle"</w:t>
      </w:r>
      <w:r>
        <w:t xml:space="preserve"> kaydı ile değil. Dolayısıyla, </w:t>
      </w:r>
      <w:r w:rsidRPr="004A6493">
        <w:rPr>
          <w:i/>
          <w:iCs/>
        </w:rPr>
        <w:t>""sonra yakın zamanda tövbe edenler"</w:t>
      </w:r>
      <w:r>
        <w:t xml:space="preserve"> ifadesini tövbeyi savsaklamanın ve geciktirmenin kinayeli bir ifadesi saymak mümkün olmaz. Bu noktanın üzerinde iyice düşünüp anlamak gerekir. Fakat ilk yorum [yani "bilgisizlikle" kaydının ihtirazî kayıt olması] her hâlde ayetin zahirine daha uygundur.</w:t>
      </w:r>
    </w:p>
    <w:p w:rsidR="00DC6DCA" w:rsidRDefault="00DC6DCA" w:rsidP="004A6493">
      <w:pPr>
        <w:spacing w:before="100" w:beforeAutospacing="1" w:after="100" w:afterAutospacing="1"/>
      </w:pPr>
      <w:r>
        <w:t xml:space="preserve">Bazı tefsir bilginleri </w:t>
      </w:r>
      <w:r w:rsidRPr="004A6493">
        <w:rPr>
          <w:i/>
          <w:iCs/>
        </w:rPr>
        <w:t>"sonra yakın zamanda tövbe edenler"</w:t>
      </w:r>
      <w:r>
        <w:t xml:space="preserve"> ifadesini yorumlarken bu ifadedeki 'gecikmemeyi, yakınlığı' şöyle açıklıyor: Tövbe günahın işlenmesini izleyen ve örfte yakın kabul edilen bir gelecekte yapılmalıdır. Günahı işleyip noktaladıktan sonraki zaman veya ge-leneksel olarak günahın işlenme zamanına bitişik bir zaman gibi. Yoksa tövbe etmek söylendiği gibi ölümün eşiğine kadar bırakılmamalıdır.</w:t>
      </w:r>
    </w:p>
    <w:p w:rsidR="00DC6DCA" w:rsidRDefault="00DC6DCA" w:rsidP="004A6493">
      <w:pPr>
        <w:spacing w:before="100" w:beforeAutospacing="1" w:after="100" w:afterAutospacing="1"/>
      </w:pPr>
      <w:r>
        <w:t xml:space="preserve">Bu görüş sağlıklı değildir. Çünkü bu görüş bu ayetlerin ikincisinin anlamını bozar. Çünkü bu iki ayet yüce Allah'ın tövbesine, yani kulunun tövbesini kabul etmesine ilişkin genel kural açıklamaya yöneliktir. Nitekim: </w:t>
      </w:r>
      <w:r w:rsidRPr="004A6493">
        <w:rPr>
          <w:i/>
          <w:iCs/>
        </w:rPr>
        <w:t>"Allah'ın kabulünü üzerine aldığı tövbe, ancak..."</w:t>
      </w:r>
      <w:r>
        <w:t xml:space="preserve"> ifadesinin başındaki sınırlama bunun delilidir. Bu ayetlerin ikincisi de tövbenin kabul edilmeyeceği durumları açıklıyor. Ayette sadece iki durum söz konusu edilmiştir. Biri günah işleyip tövbeyi ölümün eşiğine kadar geciktiren kimsenin tövbesi, öbürü de kâfirin ölümden sonraki tövbesi. Eğer kabul edilecek tövbe, sadece günah işleme zamanına örf açısından bitişik bir zamanda yapılan bir tövbe olsaydı, kabul edilmeyen tövbelerin ayette sayılmayan başka örneklerinin olması gerekirdi.</w:t>
      </w:r>
    </w:p>
    <w:p w:rsidR="00DC6DCA" w:rsidRDefault="00DC6DCA" w:rsidP="004A6493">
      <w:pPr>
        <w:spacing w:before="100" w:beforeAutospacing="1" w:after="100" w:afterAutospacing="1"/>
      </w:pPr>
      <w:r w:rsidRPr="004A6493">
        <w:rPr>
          <w:b/>
          <w:bCs/>
        </w:rPr>
        <w:t>"İşte Allah'ın rahmetiyle onlara dönüp tövbelerini kabul ettiği kimseler bunlardır. Allah (her şeyi) bilendir, hik-met sahibidir."</w:t>
      </w:r>
      <w:r>
        <w:t xml:space="preserve"> Bu ayetin başında uzağı gösteren bir işaret isminin (ûlaike=işte onlar) yer alması, tövbekârların derecelerinin yüksekliğine ve davranışlarının saygınlığına delâlet eder. Nitekim </w:t>
      </w:r>
      <w:r w:rsidRPr="004A6493">
        <w:rPr>
          <w:i/>
          <w:iCs/>
        </w:rPr>
        <w:t>"bilgisizlikle kötülük işleyenler"</w:t>
      </w:r>
      <w:r>
        <w:t xml:space="preserve"> ifadesi de yüce Allah'ın onların günahlarını sayıp dökmekten kaçındığını gösterir. Ama ikinci ayetteki ifade bu mesajların aksini vermektedir. </w:t>
      </w:r>
      <w:r w:rsidRPr="004A6493">
        <w:rPr>
          <w:i/>
          <w:iCs/>
        </w:rPr>
        <w:t>"Allah'ın kabulünü üzerine aldığı tövbe, ancak bilgisizlikle kötülük yapanlar..."</w:t>
      </w:r>
      <w:r>
        <w:t xml:space="preserve"> [Ayetin sonunda uzağı gösteren işaret isminin yer alması, bunların Allah'ın rahmetinden uzak olduklarına delâlet eder. Ayrıca, ayette yaptıkları işlerle ilgili çoğul yani "kötü-lükler" kelimesinin kullanılması, Allah'ın onların günahlarını saymak istediğini gösterir.]</w:t>
      </w:r>
    </w:p>
    <w:p w:rsidR="00DC6DCA" w:rsidRDefault="00DC6DCA" w:rsidP="004A6493">
      <w:pPr>
        <w:spacing w:before="100" w:beforeAutospacing="1" w:after="100" w:afterAutospacing="1"/>
      </w:pPr>
      <w:r>
        <w:t xml:space="preserve">Birinci ayet, </w:t>
      </w:r>
      <w:r w:rsidRPr="004A6493">
        <w:rPr>
          <w:i/>
          <w:iCs/>
        </w:rPr>
        <w:t>"Allah (her şeyi) bilendir, hikmet sahibidir."</w:t>
      </w:r>
      <w:r>
        <w:t xml:space="preserve"> diye bağ-landı da, </w:t>
      </w:r>
      <w:r w:rsidRPr="004A6493">
        <w:rPr>
          <w:i/>
          <w:iCs/>
        </w:rPr>
        <w:t>"Allah günahları bağışlayandır, merhametlidir."</w:t>
      </w:r>
      <w:r>
        <w:t xml:space="preserve"> denmedi. Bu ifadenin seçilmesinin hikmeti şudur: Yüce Allah kulların durumunu, zayıflıklarının ve cahilliklerinin onları nerelere sürüklediğini bildiği için ve bir de düzeni mükemmel hâle getirmenin, işleri düzeltmenin muhtaç olduğu çareleri ortaya koymayı gerektiren hikmeti için tövbe kapısını açtı. Yüce Allah her şeyi bildiği ve hikmet sahibi olduğu için, görünüşlere önem vermez, kalpleri imtihan eder. Hiçbir aldatmaca, hiçbir hile onu yanıltamaz. Bu yüzden tövbe eden kullar gerçek anlamda tövbe etmelidirler ki, Allah da onlara gerektiği gibi karşılık versin.</w:t>
      </w:r>
    </w:p>
    <w:bookmarkStart w:id="10" w:name="nisa_18_ayet"/>
    <w:p w:rsidR="00DC6DCA" w:rsidRDefault="00DC6DCA" w:rsidP="004A6493">
      <w:pPr>
        <w:spacing w:before="100" w:beforeAutospacing="1" w:after="100" w:afterAutospacing="1"/>
      </w:pPr>
      <w:r w:rsidRPr="004A6493">
        <w:rPr>
          <w:b/>
          <w:bCs/>
        </w:rPr>
        <w:fldChar w:fldCharType="begin"/>
      </w:r>
      <w:r w:rsidRPr="004A6493">
        <w:rPr>
          <w:b/>
          <w:bCs/>
        </w:rPr>
        <w:instrText xml:space="preserve"> HYPERLINK "file:///Z:\\com_caislabs_ebk\\index.html" \l "18#18" </w:instrText>
      </w:r>
      <w:r w:rsidRPr="004A6493">
        <w:rPr>
          <w:b/>
          <w:bCs/>
        </w:rPr>
        <w:fldChar w:fldCharType="separate"/>
      </w:r>
      <w:r w:rsidRPr="004A6493">
        <w:rPr>
          <w:b/>
          <w:bCs/>
          <w:color w:val="0000FF"/>
          <w:u w:val="single"/>
        </w:rPr>
        <w:t xml:space="preserve">"İçlerinden birine ölüm gelip çatıncaya kadar </w:t>
      </w:r>
      <w:r w:rsidRPr="004A6493">
        <w:rPr>
          <w:b/>
          <w:bCs/>
        </w:rPr>
        <w:fldChar w:fldCharType="end"/>
      </w:r>
      <w:bookmarkEnd w:id="10"/>
      <w:r w:rsidRPr="004A6493">
        <w:rPr>
          <w:b/>
          <w:bCs/>
        </w:rPr>
        <w:fldChar w:fldCharType="begin"/>
      </w:r>
      <w:r w:rsidRPr="004A6493">
        <w:rPr>
          <w:b/>
          <w:bCs/>
        </w:rPr>
        <w:instrText xml:space="preserve"> HYPERLINK "file:///Z:\\com_caislabs_ebk\\index.html" \l "18#18" </w:instrText>
      </w:r>
      <w:r w:rsidRPr="004A6493">
        <w:rPr>
          <w:b/>
          <w:bCs/>
        </w:rPr>
        <w:fldChar w:fldCharType="separate"/>
      </w:r>
      <w:r w:rsidRPr="004A6493">
        <w:rPr>
          <w:b/>
          <w:bCs/>
          <w:color w:val="0000FF"/>
          <w:u w:val="single"/>
        </w:rPr>
        <w:t>kötülükleri yapıp</w:t>
      </w:r>
      <w:r w:rsidRPr="004A6493">
        <w:rPr>
          <w:b/>
          <w:bCs/>
        </w:rPr>
        <w:fldChar w:fldCharType="end"/>
      </w:r>
      <w:r w:rsidRPr="004A6493">
        <w:rPr>
          <w:b/>
          <w:bCs/>
        </w:rPr>
        <w:t xml:space="preserve"> 'Ben şimdi tövbe ettim' diyenler... için tövbe yoktur."</w:t>
      </w:r>
      <w:r>
        <w:t xml:space="preserve"> Bu ayette tövbe eylemi, birincisinde olduğu gibi, yüce Allah'a isnat edilmedi. Oysa kastedilen odur. Bu üslûp ile ayette sözü edilenlerden özel rahmetin ve ilâhî ilginin kesildiğine işaret edildiği gözden kaçmıyor. Nitekim kötülüklerin çoğul olarak ifade edilmesi, daha önce işaret edildiği gibi, Allah'ın onların kötülüklerini sayıp dökmek istediğine ve kötülükler sicillerine işlediğine delâlet eder.</w:t>
      </w:r>
    </w:p>
    <w:p w:rsidR="00DC6DCA" w:rsidRDefault="00DC6DCA" w:rsidP="004A6493">
      <w:pPr>
        <w:spacing w:before="100" w:beforeAutospacing="1" w:after="100" w:afterAutospacing="1"/>
      </w:pPr>
      <w:r w:rsidRPr="004A6493">
        <w:rPr>
          <w:i/>
          <w:iCs/>
        </w:rPr>
        <w:lastRenderedPageBreak/>
        <w:t>"Kötülükleri yapıp"</w:t>
      </w:r>
      <w:r>
        <w:t xml:space="preserve"> cümlesinin </w:t>
      </w:r>
      <w:r w:rsidRPr="004A6493">
        <w:rPr>
          <w:i/>
          <w:iCs/>
        </w:rPr>
        <w:t>"İçlerinden birine ölüm gelip ça-tıncaya kadar"</w:t>
      </w:r>
      <w:r>
        <w:t xml:space="preserve"> cümlesi ile kayıtlanması, kötü eylemlerin devam ettiğini ifade eder. Bunun sebebi, ya tövbe konusunda ihmalkâr davranmanın, onu ertelemenin başlı başına sürekli tekrarlanan bir günah olması içindir veya tövbeyi ertelemenin, kötülüğü işlemekle aynı şey olduğu içindir ya da tövbe konusundaki ihmalkârlık, genellikle işlenmiş olan kötülüğün aynısının veya benzerinin tekrarlanmasıyla gerçekleşir olması içindir.</w:t>
      </w:r>
    </w:p>
    <w:p w:rsidR="00DC6DCA" w:rsidRDefault="00DC6DCA" w:rsidP="004A6493">
      <w:pPr>
        <w:spacing w:before="100" w:beforeAutospacing="1" w:after="100" w:afterAutospacing="1"/>
      </w:pPr>
      <w:r>
        <w:t xml:space="preserve">Ayette "Onlara ölüm gelip çatıncaya kadar" değil de </w:t>
      </w:r>
      <w:r w:rsidRPr="004A6493">
        <w:rPr>
          <w:i/>
          <w:iCs/>
        </w:rPr>
        <w:t>"içlerinden birine ölüm gelip çatıncaya kadar"</w:t>
      </w:r>
      <w:r>
        <w:t xml:space="preserve"> deniyor. Bu ifade söz konusu günahkârların meseleyi hafife aldıklarına, önemsemediklerine delâlet eder. Yani o günahkârlar tövbe meselesini o kadar basit, o kadar önemsiz sayıyorlar ki, hiç umursamadan istediklerini yapıyorlar ve dilediklerini tercih ediyorlar. Bu arada içlerinden birinin başına ölüm geldiğinde 'Ben şu anda tövbe ediyorum' diyor. Böylece işin sonunda sırf ağızlarından çıkan bir sözle ya da içlerinden geçen bir duygu ile günahların tehlikeleri ve Allah'ın emrine uymamanın kötü sonucu olan helaket ortadan kalkıyor.</w:t>
      </w:r>
    </w:p>
    <w:p w:rsidR="00DC6DCA" w:rsidRDefault="00DC6DCA" w:rsidP="004A6493">
      <w:pPr>
        <w:spacing w:before="100" w:beforeAutospacing="1" w:after="100" w:afterAutospacing="1"/>
      </w:pPr>
      <w:r>
        <w:t xml:space="preserve">Bu açıklamanın ışığında, ayetteki </w:t>
      </w:r>
      <w:r w:rsidRPr="004A6493">
        <w:rPr>
          <w:i/>
          <w:iCs/>
        </w:rPr>
        <w:t>"tövbe ettim"</w:t>
      </w:r>
      <w:r>
        <w:t xml:space="preserve"> ifadesinin niçin </w:t>
      </w:r>
      <w:r w:rsidRPr="004A6493">
        <w:rPr>
          <w:i/>
          <w:iCs/>
        </w:rPr>
        <w:t>"şimdi"</w:t>
      </w:r>
      <w:r>
        <w:t xml:space="preserve"> ile kayıtlandığı ortaya çıkıyor. Çünkü bu kayıttan anlıyoruz ki, adama "tövbe ettim" dedirten faktör ölümün eşiğine gelmek ve ahiret alâmetlerini gözlemlemektir. Adam ister bu sözü diliyle söylemiş olsun, ister olmasın fark etmez. Buna göre bu ifadenin anlamı 'Ben hak olan ölümü ve hak olan cezayı gerçek olarak gördüğüm için tövbe edi-yorum' şeklindedir. Bu anlamın bir benzerini yüce Allah kıyamet günü günahkârların dilinden şöyle naklediyor: </w:t>
      </w:r>
      <w:r w:rsidRPr="004A6493">
        <w:rPr>
          <w:i/>
          <w:iCs/>
        </w:rPr>
        <w:t>"Suçluları, Rablerinin huzurunda utançtan başlarını öne eğmiş olarak 'Rabbimiz, gördük dinledik, artık bizi dünyaya geri gönder de iyi işler yapalım; artık kesin olarak inandık' derken bir görsen."</w:t>
      </w:r>
      <w:r>
        <w:t xml:space="preserve"> (Secde, 12)</w:t>
      </w:r>
    </w:p>
    <w:p w:rsidR="00DC6DCA" w:rsidRDefault="00DC6DCA" w:rsidP="004A6493">
      <w:pPr>
        <w:spacing w:before="100" w:beforeAutospacing="1" w:after="100" w:afterAutospacing="1"/>
      </w:pPr>
      <w:r>
        <w:t>Böyle bir tövbe kabul edilmez. Çünkü bu tövbenin sahibini yaptıklarından pişman olmaya zorlayan ve Rabbine dönmeye azmettiren faktör dünya hayatından ümit kesmesi ve farkına vardığı dehşetli yolculuktur. Geriye dönüş zamanı geçti. Çünkü artık ne dünya hayatı ve ne de amel işleme iradesi ve özgürlüğü kalmıştır.</w:t>
      </w:r>
    </w:p>
    <w:p w:rsidR="00DC6DCA" w:rsidRDefault="00DC6DCA" w:rsidP="004A6493">
      <w:pPr>
        <w:spacing w:before="100" w:beforeAutospacing="1" w:after="100" w:afterAutospacing="1"/>
      </w:pPr>
      <w:r w:rsidRPr="004A6493">
        <w:rPr>
          <w:b/>
          <w:bCs/>
        </w:rPr>
        <w:t>"Ve kâfir olarak ölenler"</w:t>
      </w:r>
      <w:r>
        <w:t xml:space="preserve"> Bu ifade, tövbesi kabul olmayan diğer örneği ifade ediyor. Bu da küfrü devam ettiren, sonra da kâfir olarak ölen kimsedir. Yüce Allah böyle kimsenin tövbesini kabul etmez. Onun iman etmesi demek olan tövbesi o günde kendisine fayda getirmez. Ölümden sonra küfürden kurtuluş olmadığı ve kâfirlerin isteklerine cevap verilmeyeceği Kur'an'da birkaç kez tekrarlanmıştır.</w:t>
      </w:r>
    </w:p>
    <w:p w:rsidR="00DC6DCA" w:rsidRDefault="00DC6DCA" w:rsidP="004A6493">
      <w:pPr>
        <w:spacing w:before="100" w:beforeAutospacing="1" w:after="100" w:afterAutospacing="1"/>
      </w:pPr>
      <w:r>
        <w:t xml:space="preserve">Yüce Allah şöyle buyuruyor: </w:t>
      </w:r>
      <w:r w:rsidRPr="004A6493">
        <w:rPr>
          <w:i/>
          <w:iCs/>
        </w:rPr>
        <w:t>"Yalnız tövbe edip düzeltenler</w:t>
      </w:r>
      <w:r>
        <w:t xml:space="preserve"> </w:t>
      </w:r>
      <w:r w:rsidRPr="004A6493">
        <w:rPr>
          <w:i/>
          <w:iCs/>
        </w:rPr>
        <w:t>ve gerçeği açıklayanlar müstesna; ben onların tövbelerini kabul ederim. Zira ben tövbelerin kabul edicisiyim ve merhametliyim. Ayetlerimizi inkâr etmiş ve kafir olarak ölmüş olanlara gelince Allah'ın, meleklerin ve insanların ortak lâneti onların üzerinedir. Bunlar sürekli lânetlenmiş olarak ebediyen cehennemde kalırlar. Ne azapları hafifletilir ve ne de yüzlerine bakılır."</w:t>
      </w:r>
      <w:r>
        <w:t xml:space="preserve"> (Bakara, 162)</w:t>
      </w:r>
    </w:p>
    <w:p w:rsidR="00DC6DCA" w:rsidRDefault="00DC6DCA" w:rsidP="004A6493">
      <w:pPr>
        <w:spacing w:before="100" w:beforeAutospacing="1" w:after="100" w:afterAutospacing="1"/>
      </w:pPr>
      <w:r w:rsidRPr="004A6493">
        <w:rPr>
          <w:i/>
          <w:iCs/>
        </w:rPr>
        <w:t>"Şüphesiz, inkar edip kâfir olarak ölenlerin hiçbirisinden yeryüzü dolusu kadar altını fidye olarak verse de, kesin olarak kabul edilmez. Onlar için acı bir azap vardır ve onların yardımcıları yoktur."</w:t>
      </w:r>
      <w:r>
        <w:t xml:space="preserve"> (Âl-i İmrân, 90) Onların hiçbir yardım edici bulamayacaklarının belirtilmesi, haklarında şefaatin geçerli olamayacağının ifadesidir. Bu gerçek, üçüncü ciltte yukarıdaki ayetin incelenmesi sırasında açıklanmıştı. </w:t>
      </w:r>
    </w:p>
    <w:p w:rsidR="00DC6DCA" w:rsidRDefault="00DC6DCA" w:rsidP="004A6493">
      <w:pPr>
        <w:spacing w:before="100" w:beforeAutospacing="1" w:after="100" w:afterAutospacing="1"/>
      </w:pPr>
      <w:r>
        <w:lastRenderedPageBreak/>
        <w:t>"Ölenler" fiilinin "kâfir olarak" kaydı ile kayıtlanması şuna delâlet eder: Günahkâr bir mümin, günahkâr olarak ölürse tövbesi kabul edilebilir. Elbette o günahkârın Allah'a karşı büyüklük taslamaması ve tövbeyi ihmal etmemiş olması gerekir. Çünkü gerçi kulun iradesi ile kulluğa dönmesi anlamına gelen tövbesi, daha önce dediğimiz gibi, kulun ölmesi ile gündemden düşer; fakat Allah'ın kula mağfiret ve rahmetle yönelmesi anlamına gelen tövbesi, ölümden sonra şefaat edenlerin şefaatleri yolu ile gerçekleşebilir. Bu açıklama gösterir ki, bu iki ayette aslında yüce Allah'ın kula yönelik tövbesinin anlatılması istenmiştir, kulun tövbesine değinilmesi tali ve uydu bir hedeftir.</w:t>
      </w:r>
    </w:p>
    <w:p w:rsidR="00DC6DCA" w:rsidRDefault="00DC6DCA" w:rsidP="004A6493">
      <w:pPr>
        <w:spacing w:before="100" w:beforeAutospacing="1" w:after="100" w:afterAutospacing="1"/>
      </w:pPr>
      <w:r w:rsidRPr="004A6493">
        <w:rPr>
          <w:b/>
          <w:bCs/>
        </w:rPr>
        <w:t>"İşte onlar için acı bir azap hazırlamışızdır."</w:t>
      </w:r>
      <w:r>
        <w:t xml:space="preserve"> Cümlenin orijinalinin başındaki işaret ismi (yani ûlaike) söz konusu kimselerin şereflendirme ve yakınlık alanından uzak olduklarına delâlet eder. Ayetin orijinalinde geçen "e'tedna" fiilinin mastarı olan "i'tad" hazırlamak veya vaatte bulunmak anlamına gelir.</w:t>
      </w:r>
    </w:p>
    <w:bookmarkStart w:id="11" w:name="Tövbe_hakkında"/>
    <w:p w:rsidR="00DC6DCA" w:rsidRPr="004A6493" w:rsidRDefault="00DC6DCA" w:rsidP="00DC6DCA">
      <w:pPr>
        <w:pStyle w:val="Heading1"/>
      </w:pPr>
      <w:r w:rsidRPr="004A6493">
        <w:fldChar w:fldCharType="begin"/>
      </w:r>
      <w:r w:rsidRPr="004A6493">
        <w:instrText xml:space="preserve"> HYPERLINK "file:///Z:\\com_caislabs_ebk\\index.html" \l "tovbe#tovbe" </w:instrText>
      </w:r>
      <w:r w:rsidRPr="004A6493">
        <w:fldChar w:fldCharType="separate"/>
      </w:r>
      <w:bookmarkStart w:id="12" w:name="_Toc266431328"/>
      <w:r w:rsidRPr="004A6493">
        <w:rPr>
          <w:color w:val="0000FF"/>
          <w:u w:val="single"/>
        </w:rPr>
        <w:t>Tövbe hakkında</w:t>
      </w:r>
      <w:bookmarkEnd w:id="12"/>
      <w:r w:rsidRPr="004A6493">
        <w:fldChar w:fldCharType="end"/>
      </w:r>
      <w:bookmarkEnd w:id="11"/>
    </w:p>
    <w:p w:rsidR="00DC6DCA" w:rsidRDefault="00DC6DCA" w:rsidP="004A6493">
      <w:pPr>
        <w:spacing w:before="100" w:beforeAutospacing="1" w:after="100" w:afterAutospacing="1"/>
      </w:pPr>
      <w:r>
        <w:t>Kur'an'da yer alan bütün anlamları ile tövbe, bu semavi kitaba özgü gerçek mesajlardan biridir. Çünkü küfürden ve şirkten dönerek iman etmek anlamındaki tövbe, diğer semavi dinlerde örneğin Hz. Musa ve Hz. İsa (onlara selam olsun) peygamberlerin dininde geçerli olmakla birlikte bu geçerlilik, tövbe gerçeğinin tahlili ve imana geçmesi açısından değil, doğrudan doğruya iman adını almasındandır.</w:t>
      </w:r>
    </w:p>
    <w:p w:rsidR="00DC6DCA" w:rsidRDefault="00DC6DCA" w:rsidP="004A6493">
      <w:pPr>
        <w:spacing w:before="100" w:beforeAutospacing="1" w:after="100" w:afterAutospacing="1"/>
      </w:pPr>
      <w:r>
        <w:t xml:space="preserve">Hatta, Hıristiyanlığın temel dayanakları tövbenin fayda sağlamadığını, insanın ondan yararlanmasının imkansız olduğunu gösterir. Bu durum Hz. İsa'nın (a.s) çarmıha gerilmesi ve kendini feda etmesine ilişkin yapmış oldukları açıklamalardan açıkça ortaya çıkıyor. Bu kitabın üçüncü cildinde Hz. İsa'nın yaratılışını anlatırken bu meseleye değinmiştik. </w:t>
      </w:r>
    </w:p>
    <w:p w:rsidR="00DC6DCA" w:rsidRDefault="00DC6DCA" w:rsidP="004A6493">
      <w:pPr>
        <w:spacing w:before="100" w:beforeAutospacing="1" w:after="100" w:afterAutospacing="1"/>
      </w:pPr>
      <w:r>
        <w:t xml:space="preserve">Durum böyleyken kilise, sonraları tövbe konusunda ifrata sürüklendi. Öyle ki, af belgelerini (endülüjans) satarak bu yolla kazanç sağlamaya yöneldi. Din adamları kendilerine itiraf edilen günahları affediyorlardı. Fakat Kur'an insanın durumunu çağrıya muhatap olma ve hidayete erme açısından tahlil etti. Onun Rabbine doğru iradi ilerleme sürecinde kesinlikle muhtaç olduğu kemal, keramet ve ahiret hayatı için lazım olan mutluluk bakımından özü itibarı ile mutlak anlamda fakir ve eli boş olduğunu gördü. Yüce Allah buyuruyor ki: </w:t>
      </w:r>
      <w:r w:rsidRPr="004A6493">
        <w:rPr>
          <w:i/>
          <w:iCs/>
        </w:rPr>
        <w:t>"Ey insanlar, siz Allah'a muhtaçsınız, oysa Allah hiçbir şeye muhtaç değildir ve övgüye layıktır."</w:t>
      </w:r>
      <w:r>
        <w:t xml:space="preserve"> (Fâtır, 15) </w:t>
      </w:r>
      <w:r w:rsidRPr="004A6493">
        <w:rPr>
          <w:i/>
          <w:iCs/>
        </w:rPr>
        <w:t>"Müşrikler Allah'ı bir yana bırakarak hiçbir şey yaratmayan , kendileri birer yaratık olan, kendilerine ne zarar ve ne fayda dokunduramayan, öldürmeye, yaşatmaya ve yeniden diriltmeye güçleri yetmeyen ilâhlar edindiler."</w:t>
      </w:r>
      <w:r>
        <w:t xml:space="preserve"> (Furkan, 3)</w:t>
      </w:r>
    </w:p>
    <w:p w:rsidR="00DC6DCA" w:rsidRDefault="00DC6DCA" w:rsidP="004A6493">
      <w:pPr>
        <w:spacing w:before="100" w:beforeAutospacing="1" w:after="100" w:afterAutospacing="1"/>
      </w:pPr>
      <w:r>
        <w:t xml:space="preserve">İnsan aşağıdaki ayetlerde işaret edildiği gibi kötülük, Allah'tan uzaklaşma ve miskinlik tehlikesi ile yüz yüzedir. </w:t>
      </w:r>
      <w:r w:rsidRPr="004A6493">
        <w:rPr>
          <w:i/>
          <w:iCs/>
        </w:rPr>
        <w:t>"Biz insanı en güzel yapıda yarattık. Sonra onu en aşağı düzeye indirdik."</w:t>
      </w:r>
      <w:r>
        <w:t xml:space="preserve"> (Tîn, 5) </w:t>
      </w:r>
      <w:r w:rsidRPr="004A6493">
        <w:rPr>
          <w:i/>
          <w:iCs/>
        </w:rPr>
        <w:t>"Aranızda cehenneme uğramayacak hiç kimse kalmayacaktır. Sonra kötülüklerden sakınanları kurtararak zalimleri diz üstü çökmüş durumda orada bırakırız."</w:t>
      </w:r>
      <w:r>
        <w:t xml:space="preserve"> (Meryem, 72) </w:t>
      </w:r>
      <w:r w:rsidRPr="004A6493">
        <w:rPr>
          <w:i/>
          <w:iCs/>
        </w:rPr>
        <w:t>"Bunun üzerine dedi ki: Ey Âdem, bu şeytan senin ve eşinin düşmanıdır. Sakın sizi cennetten çıkarmasın. Yoksa sıkıntı çeker yorulursun."</w:t>
      </w:r>
      <w:r>
        <w:t xml:space="preserve"> (Tâhâ, 118)</w:t>
      </w:r>
    </w:p>
    <w:p w:rsidR="00DC6DCA" w:rsidRDefault="00DC6DCA" w:rsidP="004A6493">
      <w:pPr>
        <w:spacing w:before="100" w:beforeAutospacing="1" w:after="100" w:afterAutospacing="1"/>
      </w:pPr>
      <w:r>
        <w:t xml:space="preserve">Durum böyle olunca, insanın keramet alanına girmesi ve mutluluk karargâhına yerleşmesi, yüz yüze bulunduğu bedbahtlık ve Allah'tan uzak kalma tehlikesinden Rabbine yönelerek sıyrılmasına bağlıdır. Bu da mutluluğun temel ilkesi olan imanda ve mutluluğun ayrıntıları olan bütün salih amellerde Allah'a yönelmesi ve dönmesi ile olur. Yani bedbahtlığın temeli olan şirk ile bedbahtlığın ayrıntıları olan şirk dışındaki kötü işlerden dönmesi, tövbe etmesi </w:t>
      </w:r>
      <w:r>
        <w:lastRenderedPageBreak/>
        <w:t xml:space="preserve">gerekir. Buna göre Allah'a dönmek ve ondan uzak kalmanın ve bedbahtlığın kirlerinden arınmak anlamında tövbe, iman ederek keramet yurduna yerleşmenin, itaat ve yaklaşma karşılığında verilen çeşitli nimetler ile nimetlenmenin temel şartıdır. Başka bir deyişle, Allah'a ve onun keramet yurduna yerleşmek, şirkten ve her türlü günahtan tövbe etmeye dayanır. Yüce Allah şöyle buyuruyor: </w:t>
      </w:r>
      <w:r w:rsidRPr="004A6493">
        <w:rPr>
          <w:i/>
          <w:iCs/>
        </w:rPr>
        <w:t>"Ey müminler, hepiniz tövbe ederek Allah'a yönelin ki, kurtuluşa eresiniz."</w:t>
      </w:r>
      <w:r>
        <w:t xml:space="preserve"> (Nûr, 31) Buna göre Allah'a yönelme anlamına gelen tövbe, hem şirkten hem de günahlardan vazgeçmeyi, hatta inşallah ilerde anlatılacağı üzere bu ikisi ile birlikte başka şeylerden de sıyrılmayı ifade eder.</w:t>
      </w:r>
    </w:p>
    <w:p w:rsidR="00DC6DCA" w:rsidRDefault="00DC6DCA" w:rsidP="004A6493">
      <w:pPr>
        <w:spacing w:before="100" w:beforeAutospacing="1" w:after="100" w:afterAutospacing="1"/>
      </w:pPr>
      <w:r>
        <w:t xml:space="preserve">Sonra insanoğlu özü itibari ile fakir olduğu, Rabbinin yardımı olmaksızın kendisine iyilik ve mutluluk sağlamaya gücü yetmediği için bu dönüşte de Rabbinin ilgisine ve yardımına muhtaçtır. Kulluk ve boyun eğmişlikle Rabbine dönebilmesi için Rabbinin başarı vermesine ve yardımına muhtaçtır. Bu yardım kulun tövbesinden önce gelen Allah'ın kula yönelik tövbesi, ona ilgi ile yönelmesidir. Yüce Allah bu konuda </w:t>
      </w:r>
      <w:r w:rsidRPr="004A6493">
        <w:rPr>
          <w:i/>
          <w:iCs/>
        </w:rPr>
        <w:t>"Onlar tövbe etsinler diye Allah onlar için tövbe etti."</w:t>
      </w:r>
      <w:r>
        <w:t xml:space="preserve"> (Tevbe, 118) buyuruyor. Bunun yanı sıra kulun Allah'a yönelişinin de O'nun tarafından kabul edilmeye ihtiyacı vardır. Bu da Allah'ın kulun günahlarını affetmesi ile, Rabbine uzak düşmenin pisliklerinden ve kirlerinden arındırması ile olur. İşte bu da kulun tövbesinden sonra gelen Allah'ın ikinci tövbesi, ikinci defa kuluna yönelişidir. Yüce Allah bu tövbe hakkında </w:t>
      </w:r>
      <w:r w:rsidRPr="004A6493">
        <w:rPr>
          <w:i/>
          <w:iCs/>
        </w:rPr>
        <w:t>"İşte onlar, Allah onlar için tövbe eder."</w:t>
      </w:r>
      <w:r>
        <w:t xml:space="preserve"> diye buyurmuştur.</w:t>
      </w:r>
    </w:p>
    <w:bookmarkStart w:id="13" w:name="masummm"/>
    <w:p w:rsidR="00DC6DCA" w:rsidRDefault="00DC6DCA" w:rsidP="004A6493">
      <w:pPr>
        <w:spacing w:before="100" w:beforeAutospacing="1" w:after="100" w:afterAutospacing="1"/>
      </w:pPr>
      <w:r>
        <w:fldChar w:fldCharType="begin"/>
      </w:r>
      <w:r>
        <w:instrText xml:space="preserve"> HYPERLINK "file:///Z:\\com_caislabs_ebk\\index.html" \l "mas#mas" </w:instrText>
      </w:r>
      <w:r>
        <w:fldChar w:fldCharType="separate"/>
      </w:r>
      <w:r w:rsidRPr="004A6493">
        <w:rPr>
          <w:color w:val="0000FF"/>
          <w:u w:val="single"/>
        </w:rPr>
        <w:t xml:space="preserve">Eğer bu konuyu iyi düşünürsen, Allah'ın tövbesinin birden </w:t>
      </w:r>
      <w:r>
        <w:fldChar w:fldCharType="end"/>
      </w:r>
      <w:bookmarkEnd w:id="13"/>
      <w:r>
        <w:fldChar w:fldCharType="begin"/>
      </w:r>
      <w:r>
        <w:instrText xml:space="preserve"> HYPERLINK "file:///Z:\\com_caislabs_ebk\\index.html" \l "mas#mas" </w:instrText>
      </w:r>
      <w:r>
        <w:fldChar w:fldCharType="separate"/>
      </w:r>
      <w:r w:rsidRPr="004A6493">
        <w:rPr>
          <w:color w:val="0000FF"/>
          <w:u w:val="single"/>
        </w:rPr>
        <w:t xml:space="preserve">çok </w:t>
      </w:r>
      <w:r>
        <w:fldChar w:fldCharType="end"/>
      </w:r>
      <w:r>
        <w:t xml:space="preserve">oluşunun sebebinin bu tövbenin kulun tövbesi ile karşılaştırılması, irti-batlandırılması olduğunu görürsün. Yoksa Allah'ın tövbesi aslında bir tanedir ve o da Allah'ın kuluna rahmeti ile yönelmesidir. Bu da kulun tövbe etmesi sırasında, bu tövbenin öncesinde ve sonrasında Allah'ın kuluna yönelmesi şeklinde gerçekleşir. Allah'ın bu yönenilişi bazen kulun tövbesi olmaksızın da gerçekleşebilir. </w:t>
      </w:r>
      <w:r w:rsidRPr="004A6493">
        <w:rPr>
          <w:i/>
          <w:iCs/>
        </w:rPr>
        <w:t>"Kâfir olarak ölenler için tövbe yoktur."</w:t>
      </w:r>
      <w:r>
        <w:t xml:space="preserve"> ifadesinin bu anlamı verdiğine ve kıyamet günü günahkârlar hakkında şefaatin kabul edilmesi de tövbenin kapsamına girdiğine değinmiştik. Şu ayet de bu konuda delildir: </w:t>
      </w:r>
      <w:r w:rsidRPr="004A6493">
        <w:rPr>
          <w:i/>
          <w:iCs/>
        </w:rPr>
        <w:t>"Allah rahmetiyle size dönüp tövbelerinizi kabul etmek ister. Oysa nefislerinin arzuları peşinden koşanlar sizin büyük bir sapıklığa düşmenizi isterler."</w:t>
      </w:r>
      <w:r>
        <w:t xml:space="preserve"> (Nisâ, 27)</w:t>
      </w:r>
    </w:p>
    <w:p w:rsidR="00DC6DCA" w:rsidRDefault="00DC6DCA" w:rsidP="004A6493">
      <w:pPr>
        <w:spacing w:before="100" w:beforeAutospacing="1" w:after="100" w:afterAutospacing="1"/>
      </w:pPr>
      <w:r>
        <w:t xml:space="preserve">Ayrıca yakınlık ve uzaklık nispî ve göreceli kavramlar oldukları için yakınlığın bazı aşamalarının diğerleri ile nispet edilmesi ile uzaklığa dönüşmesi mümkündür; bu takdirde mukarreb(=Allah'a yakınlaştırılmış) bazı salih kulların bulundukları konumdan daha yüksek ve Allah'a daha yakın bir konuma geçmeleri tövbe anlamının kapsamına girebilir. Yüce Allah'ın aslında kesin bir şekilde masum ve günahsız olduklarını ifade ettiği peygamberler hakkında naklettiği tövbeler bu söylediğimizin şahididir. Meselâ Hz. Âdem hakkında şöyle buyrulu-yor: </w:t>
      </w:r>
      <w:r w:rsidRPr="004A6493">
        <w:rPr>
          <w:i/>
          <w:iCs/>
        </w:rPr>
        <w:t>"Âdem, Rabbinden birtakım kelimeler belleyerek aldı. Bunun üzerine (Rabbi rahmetiyle) ona döndü."</w:t>
      </w:r>
      <w:r>
        <w:t xml:space="preserve"> (Bakara, 37) Hz. İbrahim ile Hz. İsmail'in duaları şöyle naklediliyor: </w:t>
      </w:r>
      <w:r w:rsidRPr="004A6493">
        <w:rPr>
          <w:i/>
          <w:iCs/>
        </w:rPr>
        <w:t>"Hani İbrahim ile İsmail, Kabe'nin duvarlarını yükseltirlerken şöyle dua etmişlerdi: Ey Rabbimiz... Tövbemizi kabul et. Hiç şüphesiz, sen tövbeleri kabul eden ve çok merhametlisin."</w:t>
      </w:r>
      <w:r>
        <w:t xml:space="preserve"> (Bakara, 128) Hz. Musa'nın ağzından şu sözler naklediliyor: </w:t>
      </w:r>
      <w:r w:rsidRPr="004A6493">
        <w:rPr>
          <w:i/>
          <w:iCs/>
        </w:rPr>
        <w:t>"Musa ayılınca "Sen her türlü noksanlıktan münezzehsin. Tövbe edip sana yöneldim. Ben müminlerin ilkiyim" dedi."</w:t>
      </w:r>
      <w:r>
        <w:t xml:space="preserve"> (A'râf, 143) Söylediklerimizin bir örneği de Peygamberimize yöneltilen şu hitaptır: </w:t>
      </w:r>
      <w:r w:rsidRPr="004A6493">
        <w:rPr>
          <w:i/>
          <w:iCs/>
        </w:rPr>
        <w:t>"Sabret, Allah'ın vaadi gerçektir. Günahlarının affedilmesini dile. Akşam-sabah Rabbini överek noksanlıklardan tenzih et."</w:t>
      </w:r>
      <w:r>
        <w:t xml:space="preserve"> (Mümin, 55) Şu ayet de bu konudaki örneklerden biridir: </w:t>
      </w:r>
      <w:r w:rsidRPr="004A6493">
        <w:rPr>
          <w:i/>
          <w:iCs/>
        </w:rPr>
        <w:t>"Andolsun Allah, Peygamberin ve o zor anda ona uyan Muhacirlerin ve Ensarın tövbelerini kabul etti</w:t>
      </w:r>
      <w:r>
        <w:t>.</w:t>
      </w:r>
      <w:r w:rsidRPr="004A6493">
        <w:rPr>
          <w:i/>
          <w:iCs/>
        </w:rPr>
        <w:t>"</w:t>
      </w:r>
      <w:r>
        <w:t xml:space="preserve"> (Tevbe, 117)</w:t>
      </w:r>
    </w:p>
    <w:p w:rsidR="00DC6DCA" w:rsidRDefault="00DC6DCA" w:rsidP="004A6493">
      <w:pPr>
        <w:spacing w:before="100" w:beforeAutospacing="1" w:after="100" w:afterAutospacing="1"/>
      </w:pPr>
      <w:r>
        <w:lastRenderedPageBreak/>
        <w:t xml:space="preserve">Kur'an'daki birçok mutlak anlamlı ayet, yüce Allah'ın bu genel kapsamlı tövbesine delâlet eder. Şu ayetler bunun örnekleridir: </w:t>
      </w:r>
      <w:r w:rsidRPr="004A6493">
        <w:rPr>
          <w:i/>
          <w:iCs/>
        </w:rPr>
        <w:t>"Allah, günahların affedicisi ve tövbelerin kabul edicisidir."</w:t>
      </w:r>
      <w:r>
        <w:t xml:space="preserve"> (Mü'min, 3) </w:t>
      </w:r>
      <w:r w:rsidRPr="004A6493">
        <w:rPr>
          <w:i/>
          <w:iCs/>
        </w:rPr>
        <w:t>"O, kullarının tövbelerini kabul eder."</w:t>
      </w:r>
      <w:r>
        <w:t xml:space="preserve"> (Şûrâ, 25) Bu anlamda başka ayetler de vardır.</w:t>
      </w:r>
    </w:p>
    <w:p w:rsidR="00DC6DCA" w:rsidRDefault="00DC6DCA" w:rsidP="004A6493">
      <w:pPr>
        <w:spacing w:before="100" w:beforeAutospacing="1" w:after="100" w:afterAutospacing="1"/>
      </w:pPr>
      <w:r>
        <w:t xml:space="preserve">Yaptığımız açıklamalar şöyle özetlenebilir: </w:t>
      </w:r>
      <w:r w:rsidRPr="004A6493">
        <w:rPr>
          <w:b/>
          <w:bCs/>
        </w:rPr>
        <w:t>Birinci olarak;</w:t>
      </w:r>
      <w:r>
        <w:t xml:space="preserve"> Allah'ın kulun günahlarını affederek ve kalbindeki günah izlerini silerek -bu günah ister şirk, ister daha aşağısı olsun- sunduğu rahmet, O'nun kuluna yönelik tövbesidir. Günahlarının affı ve günah izlerinin silinmesi için -bu günah ister şirk, ister daha aşağısı olsun- Rabbine yönelmesi, kulun O'na tövbesidir.</w:t>
      </w:r>
    </w:p>
    <w:p w:rsidR="00DC6DCA" w:rsidRDefault="00DC6DCA" w:rsidP="004A6493">
      <w:pPr>
        <w:spacing w:before="100" w:beforeAutospacing="1" w:after="100" w:afterAutospacing="1"/>
      </w:pPr>
      <w:r>
        <w:t>Bundan ortaya çıkıyor ki, hak içerikli davette şirke önem verildiği gibi diğer günahlar meselesine de önem verilmeli ve insanlara hem şirkten, hem de diğer günahlardan vazgeçmeyi kapsamına alan mutlak tövbe yapmaları önerilmelidir.</w:t>
      </w:r>
    </w:p>
    <w:p w:rsidR="00DC6DCA" w:rsidRDefault="00DC6DCA" w:rsidP="004A6493">
      <w:pPr>
        <w:spacing w:before="100" w:beforeAutospacing="1" w:after="100" w:afterAutospacing="1"/>
      </w:pPr>
      <w:r w:rsidRPr="004A6493">
        <w:rPr>
          <w:b/>
          <w:bCs/>
        </w:rPr>
        <w:t>İkinci olarak;</w:t>
      </w:r>
      <w:r>
        <w:t xml:space="preserve"> gerek ilki gerekse sonrakisi ile Allah'ın kuluna yönelik tövbesi, kullarının yararlandığı diğer nimetler gibi bir armağandır. Allah için bir başkası tarafından mecburiyet ve yükümlülük söz konusu değildir. Aklen Allah'ın tövbeleri kabul etmesinin gerekliliğinin anlamı, aşağıdaki ayetlerin ifade ettiği anlamdan başka bir şey değildir. </w:t>
      </w:r>
      <w:r w:rsidRPr="004A6493">
        <w:rPr>
          <w:i/>
          <w:iCs/>
        </w:rPr>
        <w:t>"O tövbelerin kabul edicisidir."</w:t>
      </w:r>
      <w:r>
        <w:t xml:space="preserve"> (Mü'min, 3) </w:t>
      </w:r>
      <w:r w:rsidRPr="004A6493">
        <w:rPr>
          <w:i/>
          <w:iCs/>
        </w:rPr>
        <w:t>"Ey müminler, hepiniz tövbe ederek Allah'a yönelin."</w:t>
      </w:r>
      <w:r>
        <w:t xml:space="preserve"> (Nûr, 31) </w:t>
      </w:r>
      <w:r w:rsidRPr="004A6493">
        <w:rPr>
          <w:i/>
          <w:iCs/>
        </w:rPr>
        <w:t>"Allah, tövbe edenleri sever."</w:t>
      </w:r>
      <w:r>
        <w:t xml:space="preserve"> (Bakara, 222) </w:t>
      </w:r>
      <w:r w:rsidRPr="004A6493">
        <w:rPr>
          <w:i/>
          <w:iCs/>
        </w:rPr>
        <w:t>"İşte Allah'ın rahmetiyle onlara dönüp tövbelerini kabul ettiği kimseler bunlardır."</w:t>
      </w:r>
      <w:r>
        <w:t xml:space="preserve"> (Nisâ, 17) Bu ayetler Allah'ın tövbeleri kabul ettiğini, tövbe etmeyi önerdiğini, af dileyip ona yönelmeye çağırdığını ifade eden ayetler olduğu gibi, başka bazı ayetler asıl anlamları veya anlamlarının bir gereği olarak Allah'ın tövbeleri kabul ettiğini belirtmektedir. Hiç şüphesiz yüce Allah da sözünden vazgeçmez.</w:t>
      </w:r>
    </w:p>
    <w:bookmarkStart w:id="14" w:name="mecbur_değildir"/>
    <w:p w:rsidR="00DC6DCA" w:rsidRDefault="00DC6DCA" w:rsidP="004A6493">
      <w:pPr>
        <w:spacing w:before="100" w:beforeAutospacing="1" w:after="100" w:afterAutospacing="1"/>
      </w:pPr>
      <w:r>
        <w:fldChar w:fldCharType="begin"/>
      </w:r>
      <w:r>
        <w:instrText xml:space="preserve"> HYPERLINK "file:///Z:\\com_caislabs_ebk\\index.html" \l "mec#mec" </w:instrText>
      </w:r>
      <w:r>
        <w:fldChar w:fldCharType="separate"/>
      </w:r>
      <w:r w:rsidRPr="004A6493">
        <w:rPr>
          <w:color w:val="0000FF"/>
          <w:u w:val="single"/>
        </w:rPr>
        <w:t xml:space="preserve">Bundan şu husus anlaşılmış oldu ki, yüce Allah tövbeleri </w:t>
      </w:r>
      <w:r>
        <w:fldChar w:fldCharType="end"/>
      </w:r>
      <w:bookmarkEnd w:id="14"/>
      <w:r>
        <w:t xml:space="preserve">kabul etmeye mecbur değildir. Her alanda egemenlik ve yetki O'nun elindedir, dilediğini yapar ve istediği gibi hükmeder. Dolayısıyla istediği tövbeyi vaat ettiği üzere kabul eder, istediğini reddeder. Nitekim ayetin zahirinden anlaşılan, bunu ifade etmektedir: </w:t>
      </w:r>
      <w:r w:rsidRPr="004A6493">
        <w:rPr>
          <w:i/>
          <w:iCs/>
        </w:rPr>
        <w:t>"Doğrusu iman ettikten sonra inkar edip sonra da inkarlarını arttıranların tövbeleri kesinlikle kabul edilmez."</w:t>
      </w:r>
      <w:r>
        <w:t xml:space="preserve"> (Âl-i İmrân, 91) Şu ayet de bu kategoriye girebilir: </w:t>
      </w:r>
      <w:r w:rsidRPr="004A6493">
        <w:rPr>
          <w:i/>
          <w:iCs/>
        </w:rPr>
        <w:t>"Allah önce iman edip arkasından inkar edenleri, sonra yine iman edip arkasından inkar edenleri, sonra da inkarlarını arttıranları asla affetmez, onları doğru yola iletmez."</w:t>
      </w:r>
      <w:r>
        <w:t xml:space="preserve"> (Nisâ, 137)</w:t>
      </w:r>
    </w:p>
    <w:bookmarkStart w:id="15" w:name="firavun"/>
    <w:p w:rsidR="00DC6DCA" w:rsidRDefault="00DC6DCA" w:rsidP="004A6493">
      <w:pPr>
        <w:spacing w:before="100" w:beforeAutospacing="1" w:after="100" w:afterAutospacing="1"/>
      </w:pPr>
      <w:r>
        <w:fldChar w:fldCharType="begin"/>
      </w:r>
      <w:r>
        <w:instrText xml:space="preserve"> HYPERLINK "file:///Z:\\com_caislabs_ebk\\index.html" \l "fir#fir" </w:instrText>
      </w:r>
      <w:r>
        <w:fldChar w:fldCharType="separate"/>
      </w:r>
      <w:r w:rsidRPr="004A6493">
        <w:rPr>
          <w:color w:val="0000FF"/>
          <w:u w:val="single"/>
        </w:rPr>
        <w:t xml:space="preserve">Bu konuda söylenebilecek en ilginç söz, Firavun'un </w:t>
      </w:r>
      <w:r>
        <w:fldChar w:fldCharType="end"/>
      </w:r>
      <w:bookmarkEnd w:id="15"/>
      <w:r>
        <w:t xml:space="preserve">boğulması ve tövbe etmesi ile ilgili olarak söylenen sözdür. Önce bu olayı anlatan ayeti okuyoruz: </w:t>
      </w:r>
      <w:r w:rsidRPr="004A6493">
        <w:rPr>
          <w:i/>
          <w:iCs/>
        </w:rPr>
        <w:t>"Sonunda Firavun boğulmanın eşiğine geldiğinde İsrail oğullarının inandıkları ilâhtan başka ilâh olmadığına inandım. Ben de ona teslim olanlardan biriyim, dedi. Şimdi mi aklın başına geldi? Daha önce hep Allah'a karşı gelmiş ve bozgunculardan biri olmuştun."</w:t>
      </w:r>
      <w:r>
        <w:t xml:space="preserve"> (Yûnus, 91)</w:t>
      </w:r>
    </w:p>
    <w:p w:rsidR="00DC6DCA" w:rsidRDefault="00DC6DCA" w:rsidP="004A6493">
      <w:pPr>
        <w:spacing w:before="100" w:beforeAutospacing="1" w:after="100" w:afterAutospacing="1"/>
      </w:pPr>
      <w:r>
        <w:t xml:space="preserve">Sözünü ettiğimiz tuhaf sözün sahibi bu konuda özetle şöyle diyor: Bu ayet, Firavun'un tövbesinin kabul edilmediğini göstermez. Kur'an-'da Firavunun ebedî helâke mahkum olduğunu bildiren hiçbir ayet yoktur. Allah'ın rahmetinin genişliğini, onun gazabını geride bıraktığını düşündüğümüzde boynunu bükerek, ümitsizlik ve hayal kırıklığının çaresizliği içinde O'nun rahmet ve kerem kapısına baş vuranı, Allah'ın reddedeceğini caiz görmek uzak bir ihtimal olur. Bizden biri bile insan fıtratının kerem, cömertlik ve merhamet içerikli ahlâkına göre hareket ettiğinde eski kötülüklerinden gerçekten pişman olan kimselere merhamet ederken merhametlilerin en merhametlisi, keremlilerin en keremlisi ve kurtuluş </w:t>
      </w:r>
      <w:r>
        <w:lastRenderedPageBreak/>
        <w:t xml:space="preserve">dileyenlerin kurtarıcısı olan yüce Allah'ın böylele-rine karşı ilgisiz kalacağı hiç düşünülebilir mi? </w:t>
      </w:r>
    </w:p>
    <w:p w:rsidR="00DC6DCA" w:rsidRDefault="00DC6DCA" w:rsidP="004A6493">
      <w:pPr>
        <w:spacing w:before="100" w:beforeAutospacing="1" w:after="100" w:afterAutospacing="1"/>
      </w:pPr>
      <w:r>
        <w:t xml:space="preserve">İşte </w:t>
      </w:r>
      <w:r w:rsidRPr="004A6493">
        <w:rPr>
          <w:i/>
          <w:iCs/>
        </w:rPr>
        <w:t>"İçlerinden birine ölüm gelip çatıncaya kadar kötülükleri yapıp 'Ben şimdi tövbe ettim' diyenler... için tövbe yoktur."</w:t>
      </w:r>
      <w:r>
        <w:t xml:space="preserve"> (Nisâ, 18) ayeti bu görüşü çürütüp reddediyor. Daha önce belirtildiği gibi, o kritik andaki pişmanlık yalancı bir pişmanlıktır. İnsanı bu pişmanlığı göstermeye sevk eden faktör, günahının vebalini ve belanın indiğini görmüş olmasıdır.</w:t>
      </w:r>
    </w:p>
    <w:p w:rsidR="00DC6DCA" w:rsidRDefault="00DC6DCA" w:rsidP="004A6493">
      <w:pPr>
        <w:spacing w:before="100" w:beforeAutospacing="1" w:after="100" w:afterAutospacing="1"/>
      </w:pPr>
      <w:r>
        <w:t xml:space="preserve">Eğer her pişmanlık tövbe ve her tövbe makbul olsaydı bile, kıyamet günü günahkârların durumunu anlatan </w:t>
      </w:r>
      <w:r w:rsidRPr="004A6493">
        <w:rPr>
          <w:i/>
          <w:iCs/>
        </w:rPr>
        <w:t>"Onlar azabı görünce piş-manlığı yüreklerine gömdüler."</w:t>
      </w:r>
      <w:r>
        <w:t xml:space="preserve"> (Sebe, 33) ayet ile daha birçok ayet bunu reddederdi. Bu ayetlerde günahkârların yaptıklarına pişman oldukları, iyi ameller işlemek için dünyaya geri dönmek istedikleri açıklanıyor ve bu isteklerinin geri gönderildikleri takdirde tekrar kendilerine yasaklanan kötülüklere dalacakları, yalancı oldukları gerekçesi ile reddedildiği anlatılıyor.</w:t>
      </w:r>
    </w:p>
    <w:p w:rsidR="00DC6DCA" w:rsidRDefault="00DC6DCA" w:rsidP="004A6493">
      <w:pPr>
        <w:spacing w:before="100" w:beforeAutospacing="1" w:after="100" w:afterAutospacing="1"/>
      </w:pPr>
      <w:r>
        <w:t xml:space="preserve">Anlatıldığı şekli ile Kur'an'ın tövbenin tahliline ilişkin izlediği yöntemin, gerçekler pazarında değeri olmayan zihni bir tahlil ve inceleme olduğu sanısına asla kapılmamak gerekir. Bunun izahı şöyledir: İnsan ile ilgili mutluluk, mutsuzluk ve iyilik, bedbahtlık konularına ilişkin inceleme bundan başka bir sonuç vermez. Çünkü biz toplumdaki sıradan insanın durumunu göz önüne alır ve o insanın eğitimin ve öğretimin etkisi altında olduğunu gözden kaçırmazsak, böyle bir insanın yalnız başına sosyal iyilikten ve bedbahtlıktan yana boş olduğunu, bu şıkların her ikisine de elverişli olduğunu görürüz. Sonra eğer bu insan iyilikle donanmak, sosyal takva kılığına bürünmek isterse, içinde bulunduğu durumdan çıkmasını sağlayacak sebeplerin bir araya gelmesi gerekir. Bu da manevî mutluluk konusunda yüce Allah'ın, kula yönelik ilk tövbesine tekabül eder. Sonra o kimsenin içinde bulunduğu kötülüklerden, ayak bağlarından ve ihmalkarlıktan kendini sıyırması, kurtarması gerekir. Bu da bizim sözünü ettiğimiz kul tövbesi yerine geçer. </w:t>
      </w:r>
    </w:p>
    <w:p w:rsidR="00DC6DCA" w:rsidRDefault="00DC6DCA" w:rsidP="004A6493">
      <w:pPr>
        <w:spacing w:before="100" w:beforeAutospacing="1" w:after="100" w:afterAutospacing="1"/>
      </w:pPr>
      <w:r>
        <w:t>Sonra bu kişinin kalbine egemen olan kötülüklerin ve bozuklukların yok olması, böylece kalbinde kemal sıfatının, iyilik nurunun yerleşmesi gerekir. Çünkü iyilik ile bedbahtlık aynı kalpte birlikte barınamaz. Bu da bizim sözünü ettiğimiz tövbenin kabul edilmesi, günahların affedilmesi aşamasına tekabül eder. Aynı şekilde insanın fıtrata bağlı olarak gerçekleşen sosyal gelişme ve mutluluk sürecinde, dinin tövbe konusunda yüce Allah'ın insanları yarattığı fıtrat uyarınca göz önünde bulundurduğu bütün hükümler ve etkiler geçerlidir.</w:t>
      </w:r>
    </w:p>
    <w:p w:rsidR="00DC6DCA" w:rsidRDefault="00DC6DCA" w:rsidP="004A6493">
      <w:pPr>
        <w:spacing w:before="100" w:beforeAutospacing="1" w:after="100" w:afterAutospacing="1"/>
      </w:pPr>
      <w:r w:rsidRPr="004A6493">
        <w:rPr>
          <w:b/>
          <w:bCs/>
        </w:rPr>
        <w:t>Üçüncü olarak;</w:t>
      </w:r>
      <w:r>
        <w:t xml:space="preserve"> naklettiğimiz ve etmediğimiz ayetlerden anlaşılacağı üzere tövbe, insanın ruhu üzerinde etkisi olan bir gerçektir. Bu gerçek, insan ruhunu ıslah eder, onun dünya ve ahiret mutluluğunu sağlayan insanî iyiliğe hazırlar. Başka bir ifade ile tövbe, -şartları gerçekleşince- dünya ve ahiret hayatında bütün bedbahtlıkları insana yönelten, onu mutluluk koltuğuna oturmaktan alıkoyan nefsanî kötülüklerin giderilmesinde faydalı olur. Şer'î hükümlere ve din kurallarına gelince, bunlar günah işlemekle insanın üzerinden kalkmadıkları gibi tövbe ile de kalkmazlar.</w:t>
      </w:r>
    </w:p>
    <w:bookmarkStart w:id="16" w:name="yasallaşması"/>
    <w:p w:rsidR="00DC6DCA" w:rsidRDefault="00DC6DCA" w:rsidP="004A6493">
      <w:pPr>
        <w:spacing w:before="100" w:beforeAutospacing="1" w:after="100" w:afterAutospacing="1"/>
      </w:pPr>
      <w:r>
        <w:fldChar w:fldCharType="begin"/>
      </w:r>
      <w:r>
        <w:instrText xml:space="preserve"> HYPERLINK "file:///Z:\\com_caislabs_ebk\\index.html" \l "nedir#nedir" </w:instrText>
      </w:r>
      <w:r>
        <w:fldChar w:fldCharType="separate"/>
      </w:r>
      <w:r w:rsidRPr="004A6493">
        <w:rPr>
          <w:color w:val="0000FF"/>
          <w:u w:val="single"/>
        </w:rPr>
        <w:t xml:space="preserve">Evet. Bazı hükümlerin tövbe ile irtibatı olabilir ve dolayısıyla </w:t>
      </w:r>
      <w:r>
        <w:fldChar w:fldCharType="end"/>
      </w:r>
      <w:bookmarkEnd w:id="16"/>
      <w:r>
        <w:t xml:space="preserve">o hükümlerin yasalaştırılmasında yatan maslahatlara göre tövbe aracılığıyla kaldırılabilir. Fakat bu durum, tövbenin herhangi bir hükmü kaldırdığından farklı bir şeydir. Yüce Allah şöyle buyuruyor: </w:t>
      </w:r>
      <w:r w:rsidRPr="004A6493">
        <w:rPr>
          <w:i/>
          <w:iCs/>
        </w:rPr>
        <w:t>"İçinizden fuhuş yapan iki tarafa (erkek ve kadına) eziyet edin; eğer tövbe edip kendilerini düzeltirlerse, artık onlardan vazgeçin (eziyet etmeyin). Çünkü Allah, tövbeleri çok kabul eden ve rahimdir."</w:t>
      </w:r>
      <w:r>
        <w:t xml:space="preserve"> (Nisâ, 16) </w:t>
      </w:r>
      <w:r w:rsidRPr="004A6493">
        <w:rPr>
          <w:i/>
          <w:iCs/>
        </w:rPr>
        <w:t xml:space="preserve">"Allah'a ve Peygambere savaş açanların ve yeryüzünde kargaşa çıkaranların cezası ya öldürülmeleri ya da idam edilmeleri ya el ve ayaklarının çaprazlama </w:t>
      </w:r>
      <w:r w:rsidRPr="004A6493">
        <w:rPr>
          <w:i/>
          <w:iCs/>
        </w:rPr>
        <w:lastRenderedPageBreak/>
        <w:t>kesilmesi ya da yaşadıkları yerlerden sürülmeleridir. Bu, onların dünyadaki perişanlıklarıdır. Ahirette ise onları ağır bir azap beklemektedir. Yalnız bunların içinde tarafınızdan yakalanmadan önce tövbe edenler müstesna; bilin ki, Allah affedici ve merhametlidir."</w:t>
      </w:r>
      <w:r>
        <w:t xml:space="preserve"> (Mâide, 34) Bu anlamda başka ayetler de vardır.</w:t>
      </w:r>
    </w:p>
    <w:p w:rsidR="00DC6DCA" w:rsidRDefault="00DC6DCA" w:rsidP="004A6493">
      <w:pPr>
        <w:spacing w:before="100" w:beforeAutospacing="1" w:after="100" w:afterAutospacing="1"/>
      </w:pPr>
      <w:r w:rsidRPr="004A6493">
        <w:rPr>
          <w:b/>
          <w:bCs/>
        </w:rPr>
        <w:t>Dördüncü olarak;</w:t>
      </w:r>
      <w:r>
        <w:t xml:space="preserve"> tövbenin yasallaşmasının gerekçesi, daha önce dediğimiz gibi, günahların helak edici etkisinden kurtulmaktır. Çünkü tövbe, kurtuluş vesilesi ve mutluluğa ermenin ilk adımıdır. </w:t>
      </w:r>
      <w:r w:rsidRPr="004A6493">
        <w:rPr>
          <w:i/>
          <w:iCs/>
        </w:rPr>
        <w:t>"Ey müminler, hepiniz Allah'a tövbe edin ki, kurtuluşa eresiniz."</w:t>
      </w:r>
      <w:r>
        <w:t xml:space="preserve"> (Nûr, 31) ayeti bu gerçeğe işaret eder. Bunun yanı sıra bir başka faydası da insanın ümidini canlı tutması, onun durgunluğa ve sönüklüğe kapılmasını önlemesidir. İnsanın hayatî gelişimi ancak korku ve ümit dengesinin kurulması ile mümkündür. İnsan ancak bu denge sayesinde zararlı şeylerden kaçınır ve faydalı şeylere doğru gider. Aksi hâlde insan mahvolur. Yüce Allah şöyle buyuruyor: </w:t>
      </w:r>
      <w:r w:rsidRPr="004A6493">
        <w:rPr>
          <w:i/>
          <w:iCs/>
        </w:rPr>
        <w:t>"De ki, ey kendilerine kötülük edip aşırı giden kullarım! Allah'ın rahmetinden ümidinizi kesmeyin. Allah bütün günahları bağışlar. Çünkü o affedici ve merhametlidir. Rabbinize yönelin."</w:t>
      </w:r>
      <w:r>
        <w:t xml:space="preserve"> (Zümer, 54) </w:t>
      </w:r>
    </w:p>
    <w:p w:rsidR="00DC6DCA" w:rsidRDefault="00DC6DCA" w:rsidP="004A6493">
      <w:pPr>
        <w:spacing w:before="100" w:beforeAutospacing="1" w:after="100" w:afterAutospacing="1"/>
      </w:pPr>
      <w:r>
        <w:t>İnsan onun tabii özelliklerini tanıdığımız kadarıyla hayat pazarında kayba uğramadıkça faal ruhu coşkusunu, çalışma ve çaba hususunda kararlılık ve gayretini devam ettirir. Fakat çalışmasını boşa çıkaracak, emeğini sonuçsuz kılacak ve ilerisine yönelik ümidini kıracak şeyle karşılaşıp ona yenilince, ye'se (ümitsizliğe) kapılır, çalışma azmi kırılır. Kimi zaman başarıdan ümit kesmiş, hedefe varma beklentisi kırılmış olarak yoluna devam etmekten vazgeçer. Bu durumda tövbe; hastalığını tedavi edecek, mahvolmaya yüz tutan kalbine yeniden hayat verecek yegane ilaçtır.</w:t>
      </w:r>
    </w:p>
    <w:p w:rsidR="00DC6DCA" w:rsidRDefault="00DC6DCA" w:rsidP="004A6493">
      <w:pPr>
        <w:spacing w:before="100" w:beforeAutospacing="1" w:after="100" w:afterAutospacing="1"/>
      </w:pPr>
      <w:r>
        <w:t>Yukarıdaki açıklamamızdan bazılarının tövbeyle ilgili şu sanılarının ne kadar asılsız olduğu ortaya çıkar. Bazıları tövbenin yasallaşmasının ve insanları buna çağırmanın günah işlemeyi teşvik ettiğini, ibadeti terk etmeye yol açtığını sanırlar. Şöyle ki, insan hangi günahı işlerse işlesin eğer Allah tarafından tövbesinin kabul edileceğine kesin olarak inanırsa, herhangi bir günah işlediği takdirde bu onda herhangi bir etkiye yol açmaz ve bu güven, onun günah işlemeye yönelik cüretini, kötülüklere dalma cesaretini arttırır ve önce günah işleyip sonra tövbe etme düşüncesi ile her kötülüğün kapısını çalar.</w:t>
      </w:r>
    </w:p>
    <w:p w:rsidR="00DC6DCA" w:rsidRDefault="00DC6DCA" w:rsidP="004A6493">
      <w:pPr>
        <w:spacing w:before="100" w:beforeAutospacing="1" w:after="100" w:afterAutospacing="1"/>
      </w:pPr>
      <w:r>
        <w:t xml:space="preserve">Bu görüş şu yüzden asılsızdır: Kerametlerle donanmanın günahların affedilmesine bağlı olmasının yanı sıra tövbe ümidi korumak ve onun olumlu etkisini bırakması amacıyla yasallaşmıştır. Eğer tövbe kapısı açık tutulursa, insan önce günah işleyip sonra tövbe etme düşüncesine kapılır sözüne gelince; bunu iddia edenler şunun farkında değillerdir ki, bu türlü bir tövbe gerçek anlamda tövbe olmaz. Çünkü tövbe günahtan sıyrılmaktır. Ama söylendiği biçimi ile yapılacak tövbede günahtan sıyrılma niyeti yoktur. Çünkü böyle bir tövbe günahtan önce de günah sırasında da günah işlendikten sonra da vardır. Fiil gerçekleşmeden önce de pişman olmak, yani gerçek tövbe etmek anlamsızdır. Bu tür günahlarda tövbenin bir tek maksadı olabilir ki, o da âlemlerin Rabbi olan Allah'ı kandırmaktır. Oysa </w:t>
      </w:r>
      <w:r w:rsidRPr="004A6493">
        <w:rPr>
          <w:i/>
          <w:iCs/>
        </w:rPr>
        <w:t>"kötü niyetli komplolar, sadece düzenleyicilerini tuzağa düşürür."</w:t>
      </w:r>
      <w:r>
        <w:t xml:space="preserve"> (Fâtır, 43)</w:t>
      </w:r>
    </w:p>
    <w:p w:rsidR="00DC6DCA" w:rsidRDefault="00DC6DCA" w:rsidP="004A6493">
      <w:pPr>
        <w:spacing w:before="100" w:beforeAutospacing="1" w:after="100" w:afterAutospacing="1"/>
      </w:pPr>
      <w:r w:rsidRPr="004A6493">
        <w:rPr>
          <w:b/>
          <w:bCs/>
        </w:rPr>
        <w:t>Beşinci olarak;</w:t>
      </w:r>
      <w:r>
        <w:t xml:space="preserve"> insanın kötü bir durumundan ibaret olan günah, onun hayatında kötü bir etkiye sahiptir. Günahtan dönülmesi, tövbe edilmesi için günahın kötü olduğunu kesinlikle bilmek gerekir. Eğer böyle bir bilgi olursa bir kere insanın yaptığına pişman olmaması mümkün değildir. Pişmanlık, kötü davranışın doğurduğu, insanın iç âleminde meydana gelen özel bir etkilenmedir. İkinci olarak bu hâlin kalıcı olabilmesi için o kötülüğe ters düşen iyi hareketlerin yapılması gerekir ki, söz konusu kötülükten vazgeçildiğine delil olsun.</w:t>
      </w:r>
    </w:p>
    <w:p w:rsidR="00DC6DCA" w:rsidRDefault="00DC6DCA" w:rsidP="004A6493">
      <w:pPr>
        <w:spacing w:before="100" w:beforeAutospacing="1" w:after="100" w:afterAutospacing="1"/>
      </w:pPr>
      <w:r>
        <w:lastRenderedPageBreak/>
        <w:t xml:space="preserve">İşte şeriatın göz önünde bulundurduğu, hadislerde yer alan ve ahlâk kitaplarında değinilen pişmanlık, istiğfar, salih amele sarılma, günahlardan sıyrılma gibi bütün tövbe adabı bu gerçeğe dayanır. </w:t>
      </w:r>
    </w:p>
    <w:p w:rsidR="00DC6DCA" w:rsidRDefault="00DC6DCA" w:rsidP="004A6493">
      <w:pPr>
        <w:spacing w:before="100" w:beforeAutospacing="1" w:after="100" w:afterAutospacing="1"/>
      </w:pPr>
      <w:r w:rsidRPr="004A6493">
        <w:rPr>
          <w:b/>
          <w:bCs/>
        </w:rPr>
        <w:t>Altıncı olarak;</w:t>
      </w:r>
      <w:r>
        <w:t xml:space="preserve"> insanın kendi iradesi ile kötülükten itaate ve kulluğa dönmesi demek olan tövbe, ancak irade ortamında gerçekleşir. Bu da irade alanı olan dünya hayatıdır. Kulun iyilik-kötülük, mutluluk-bedbahtlık yollarından birini tercih etme iradesine sahip olmadığı durumlara gelince, bu durumlarda tövbe söz konusu olamaz. Bu noktayı aydınlığa kavuşturacak hususu daha önce açıklamıştık.</w:t>
      </w:r>
    </w:p>
    <w:p w:rsidR="00DC6DCA" w:rsidRDefault="00DC6DCA" w:rsidP="004A6493">
      <w:pPr>
        <w:spacing w:before="100" w:beforeAutospacing="1" w:after="100" w:afterAutospacing="1"/>
      </w:pPr>
      <w:r>
        <w:t xml:space="preserve">Kul hakları ile ilgili tövbe de bu kategoriye girer. Tövbe yüce Allah'ın hakları için geçerlidir. Kulların haklarına yönelik kötülüklerin ortadan kalkması, kötülüklerden zarar görenlerin rızasını gerektirir. Bu tür kötülükleri kesinlikle tövbe telafi etmez. Çünkü yüce Allah insanlara, onların malları, ırzları ve canları ile ilgili birtakım haklar tanıdı. Herhangi bir kimsenin bu haklarından herhangi birinin çiğnenmesini zulüm ve saldırı saydı. Kulların herhangi bir suçu yokken kendilerine tanıdığı bu hakların herhangi birini geri alması, böylece başkalarına yasakladığını kendisi yaparak o kullara zulmetmesi -hâşâ- düşünülemez. O </w:t>
      </w:r>
      <w:r w:rsidRPr="004A6493">
        <w:rPr>
          <w:i/>
          <w:iCs/>
        </w:rPr>
        <w:t xml:space="preserve">"Hiç şüphesiz Allah insanlara asla zulmetmez." </w:t>
      </w:r>
      <w:r>
        <w:t>(Yûnus, 44) buyuruyor.</w:t>
      </w:r>
    </w:p>
    <w:p w:rsidR="00DC6DCA" w:rsidRDefault="00DC6DCA" w:rsidP="004A6493">
      <w:pPr>
        <w:spacing w:before="100" w:beforeAutospacing="1" w:after="100" w:afterAutospacing="1"/>
      </w:pPr>
      <w:r>
        <w:t xml:space="preserve">Yalnız şirkten tövbe etmek demek olan İslâm, ayrıntılarla ilgili bütün eski kötülükleri, geçmiş sorumlulukları siler. Bunun delili Peygamberimizin (s.a.a) </w:t>
      </w:r>
      <w:r w:rsidRPr="004A6493">
        <w:rPr>
          <w:i/>
          <w:iCs/>
        </w:rPr>
        <w:t>"İslâm kendisinden öncesini yok eder."</w:t>
      </w:r>
      <w:r>
        <w:t xml:space="preserve"> biçimindeki hadisidir. (Sire-i Halebi, c.3, s.106) Bütün günahların affedileceğini haber veren mutlak ifadeli ayetleri de bu anlamda yorumlamak gerekir. Meselâ şu ayet gibi: </w:t>
      </w:r>
      <w:r w:rsidRPr="004A6493">
        <w:rPr>
          <w:i/>
          <w:iCs/>
        </w:rPr>
        <w:t>"De ki, ey kendilerine kötülük edip aşırı giden kullarım! Allah'ın rahmetinden ümidinizi kesmeyin. Allah bütün günahları affeder. Çünkü o affedici ve merhametlidir. Rabbinize yönelin, ona teslim olun."</w:t>
      </w:r>
      <w:r>
        <w:t xml:space="preserve"> (Zümer, 54)</w:t>
      </w:r>
    </w:p>
    <w:p w:rsidR="00DC6DCA" w:rsidRDefault="00DC6DCA" w:rsidP="004A6493">
      <w:pPr>
        <w:spacing w:before="100" w:beforeAutospacing="1" w:after="100" w:afterAutospacing="1"/>
      </w:pPr>
      <w:r>
        <w:t>Bir kötülüğün çığırını açan veya insanları doğru yola saptıran kimsenin tövbesi de bu kategoriye girer. Böyle bir kimsenin öncüsü olduğu kötülüğü her işleyen veya her doğru yoldan sapan kimse kadar günaha gireceğine ilişkin hadisler vardır. Böyle durumlarda gerçek anlamda dönüş gerçekleşemez. Çünkü bu durumlarda günah işleyen kimse öyle kötülükler yapmış olur ki, bu kötülükler kaldıkça etkileri kalır ve izlerinin silinmesi mümkün olmaz. Oysa eğer günah kul ile Allah arasında kalırsa onun izlerinin silinmesi mümkün olur.</w:t>
      </w:r>
    </w:p>
    <w:p w:rsidR="00DC6DCA" w:rsidRDefault="00DC6DCA" w:rsidP="004A6493">
      <w:pPr>
        <w:spacing w:before="100" w:beforeAutospacing="1" w:after="100" w:afterAutospacing="1"/>
      </w:pPr>
      <w:r w:rsidRPr="004A6493">
        <w:rPr>
          <w:b/>
          <w:bCs/>
        </w:rPr>
        <w:t>Yedinci olarak;</w:t>
      </w:r>
      <w:r>
        <w:t xml:space="preserve"> gerçi tövbe silinebilecek günahları siler; nitekim şu ayet buna delâlet eder: </w:t>
      </w:r>
      <w:r w:rsidRPr="004A6493">
        <w:rPr>
          <w:i/>
          <w:iCs/>
        </w:rPr>
        <w:t>"Kime Rabbinden bir öğüt gelir de (o öğüte uyarak faiz yemeye) son verirse, artık geçmişte olan (aldığı faizler) kendisinindir ve işi de Allah'a kalmıştır."</w:t>
      </w:r>
      <w:r>
        <w:t xml:space="preserve"> (Bakara, 275) İkinci ciltte bu ayet incelenirken gereken açıklamayı yaptık. Yine bir başka ayetlerin zahirinden anlaşılan buna delâlet eder: </w:t>
      </w:r>
      <w:r w:rsidRPr="004A6493">
        <w:rPr>
          <w:i/>
          <w:iCs/>
        </w:rPr>
        <w:t>"Yalnız tövbe edip iyi ameller işleyenler hariç. Allah böylelerinin kötülüklerini iyiliklere çevirir. Allah affedici ve merhametlidir. Kim tövbe eder de arkasından iyi işler yaparsa o kimse kararlı bir pişmanlıkla Allah'a yönelmiş olur."</w:t>
      </w:r>
      <w:r>
        <w:t xml:space="preserve"> (Furkan, 71) özellikle bu ayetlerin ikincisi [</w:t>
      </w:r>
      <w:r w:rsidRPr="004A6493">
        <w:rPr>
          <w:i/>
          <w:iCs/>
        </w:rPr>
        <w:t>Kim tövbe eder de...</w:t>
      </w:r>
      <w:r>
        <w:t xml:space="preserve">] üzerinde iyi düşünülürse, tek başına tövbenin veya tövbeye eklenecek iman ve salih amelin kötülüklerin iyiliklere dönüşmesini sağladığını görürüz. </w:t>
      </w:r>
    </w:p>
    <w:p w:rsidR="00DC6DCA" w:rsidRDefault="00DC6DCA" w:rsidP="004A6493">
      <w:pPr>
        <w:spacing w:before="100" w:beforeAutospacing="1" w:after="100" w:afterAutospacing="1"/>
      </w:pPr>
      <w:r>
        <w:t xml:space="preserve">Yalnız günahtan uzak durmak, önce onu yapıp da sonra tövbe ile yok etmekten daha iyidir. Çünkü yüce Allah, nasıl olurlarsa olsunlar, günahların mutlaka bir tür şeytan vesvesesine dayandıklarını belirtiyor. Arkasından da günahlardan ve kötülüklerden uzak kalabilmiş, masum ihlaslılara başkalarına yönelttiği övgülerle kıyaslanamayacak derecede üstün övgüler yöneltmiştir. Yüce Allah şöyle buyuruyor: </w:t>
      </w:r>
      <w:r w:rsidRPr="004A6493">
        <w:rPr>
          <w:i/>
          <w:iCs/>
        </w:rPr>
        <w:t xml:space="preserve">"İblis dedi ki: "Ey Rabbim, beni kışkırtıp sapıklığa </w:t>
      </w:r>
      <w:r w:rsidRPr="004A6493">
        <w:rPr>
          <w:i/>
          <w:iCs/>
        </w:rPr>
        <w:lastRenderedPageBreak/>
        <w:t>düşürdüğün için dünyada kötülüğü onlara cazip göstererek hepsini yoldan çıkaracağım. Sadece onların arasındaki seçkin kıldığın kulların hariç. Allah dedi ki: İşte bana ileten doğru yolum budur. Sana uyan sapıklar dışındaki kullarım üzerinde senin hiçbir nüfuzun yoktur."</w:t>
      </w:r>
      <w:r>
        <w:t xml:space="preserve"> (Hicr, 39-42) Yine yüce Allah bu hikâyede İblis'in ağzından </w:t>
      </w:r>
      <w:r w:rsidRPr="004A6493">
        <w:rPr>
          <w:i/>
          <w:iCs/>
        </w:rPr>
        <w:t>"Onların çoğunu şükredici olarak bulamayacaksın."</w:t>
      </w:r>
      <w:r>
        <w:t xml:space="preserve"> (A'râf, 17) buyuruyor.</w:t>
      </w:r>
    </w:p>
    <w:p w:rsidR="00DC6DCA" w:rsidRDefault="00DC6DCA" w:rsidP="004A6493">
      <w:pPr>
        <w:spacing w:before="100" w:beforeAutospacing="1" w:after="100" w:afterAutospacing="1"/>
      </w:pPr>
      <w:r>
        <w:t>Bu ayetlerde sözü edilen kimseler teşrifi kulluk makamına tek başlarına sahiptirler. Tövbe edip de salih amel işleyen diğer kullar bu makamda onlara ortak olamazlar.</w:t>
      </w:r>
    </w:p>
    <w:bookmarkStart w:id="17" w:name="17-8_nisa_ayetlerin_hadisler_ışığında_aç"/>
    <w:p w:rsidR="00DC6DCA" w:rsidRPr="004A6493" w:rsidRDefault="00DC6DCA" w:rsidP="00DC6DCA">
      <w:pPr>
        <w:pStyle w:val="Heading1"/>
      </w:pPr>
      <w:r w:rsidRPr="004A6493">
        <w:fldChar w:fldCharType="begin"/>
      </w:r>
      <w:r w:rsidRPr="004A6493">
        <w:instrText xml:space="preserve"> HYPERLINK "file:///Z:\\com_caislabs_ebk\\index.html" \l "hadis#hadis" </w:instrText>
      </w:r>
      <w:r w:rsidRPr="004A6493">
        <w:fldChar w:fldCharType="separate"/>
      </w:r>
      <w:bookmarkStart w:id="18" w:name="_Toc266431329"/>
      <w:r w:rsidRPr="004A6493">
        <w:rPr>
          <w:color w:val="0000FF"/>
          <w:u w:val="single"/>
        </w:rPr>
        <w:t>Ayetlerin Hadisler Işığında Açıklaması</w:t>
      </w:r>
      <w:bookmarkEnd w:id="18"/>
      <w:r w:rsidRPr="004A6493">
        <w:fldChar w:fldCharType="end"/>
      </w:r>
      <w:bookmarkEnd w:id="17"/>
    </w:p>
    <w:p w:rsidR="00DC6DCA" w:rsidRDefault="00DC6DCA" w:rsidP="004A6493">
      <w:pPr>
        <w:spacing w:before="100" w:beforeAutospacing="1" w:after="100" w:afterAutospacing="1"/>
      </w:pPr>
      <w:r>
        <w:t xml:space="preserve">Men </w:t>
      </w:r>
      <w:smartTag w:uri="urn:schemas-microsoft-com:office:smarttags" w:element="PersonName">
        <w:smartTagPr>
          <w:attr w:name="ProductID" w:val="La Yahzuruh-ul Fakih"/>
        </w:smartTagPr>
        <w:r>
          <w:t>La Yahzuruh-ul Fakih</w:t>
        </w:r>
      </w:smartTag>
      <w:r>
        <w:t xml:space="preserve"> adlı eserde, Resulullah Efendimizin (s.a.a) son hutbesinde şöyle buyurduğu naklediliyor: "Kim ölümünden bir yıl önce tövbe ederse, Allah rahmetiyle ona dönüp tövbesini kabul eder. Bir yıl uzun bir zamandır; kim ölümünden bir ay önce tövbe ederse, Allah rahmetiyle ona dönüp tövbesini kabul eder. Bir ay uzun bir zamandır; kim ölümüne bir gün kala tövbe ederse, Allah rahmetiyle ona dönüp tövbesini kabul eder. Bir gün uzun bir zamandır; kim ölümünden bir saat önce tövbe ederse, Allah rahmetiyle ona dönüp tövbesini kabul eder. Bir saat uzun bir zamandır; kim nefesi -eli ile boğazını göstererek- şuraya çıktığı anda tövbe ederse, Allah rahmetiyle ona dönüp tövbesini kabul eder."</w:t>
      </w:r>
    </w:p>
    <w:p w:rsidR="00DC6DCA" w:rsidRDefault="00DC6DCA" w:rsidP="004A6493">
      <w:pPr>
        <w:spacing w:before="100" w:beforeAutospacing="1" w:after="100" w:afterAutospacing="1"/>
      </w:pPr>
      <w:r>
        <w:t xml:space="preserve">İmam Sadık'tan (a.s) </w:t>
      </w:r>
      <w:r w:rsidRPr="004A6493">
        <w:rPr>
          <w:i/>
          <w:iCs/>
        </w:rPr>
        <w:t xml:space="preserve">"İçlerinden birine ölüm gelip çatıncaya kadar kötülükleri yapıp "Ben şimdi tövbe ettim" diyenler... için tövbe yoktur." </w:t>
      </w:r>
      <w:r>
        <w:t>ayeti hakkında sorulunca, "Bu ahiret belirtilerini görmek durumundadır." söyledi.</w:t>
      </w:r>
    </w:p>
    <w:p w:rsidR="00DC6DCA" w:rsidRDefault="00DC6DCA" w:rsidP="004A6493">
      <w:pPr>
        <w:spacing w:before="100" w:beforeAutospacing="1" w:after="100" w:afterAutospacing="1"/>
      </w:pPr>
      <w:r w:rsidRPr="004A6493">
        <w:rPr>
          <w:b/>
          <w:bCs/>
        </w:rPr>
        <w:t>Ben derim ki:</w:t>
      </w:r>
      <w:r>
        <w:t xml:space="preserve"> İlk rivayet, İmam Sadık'a (a.s) isnat edilmiş olarak el-Kâfi adlı eserde yer aldığı gibi, Ehl-i Sünnet kanallarından da rivayet edilmiştir. Bu anlamda başka rivayetler de vardır. İkinci rivayet, hem ayeti, hem de ölüm gelip çatınca yapılan tövbenin kabul edilmediğine ilişkin rivayetleri açıklıyor. Ölümün eşiğine gelmenin ölümün farkına varmak ve ahiret belirtilerini gözlemlemek anlamına geldiğini belirtiyor ki, o anda yapılacak tövbe geçerli olamaz. Ama durumun farkına varmayan kimseye gelince, onun tövbesinin kabul edilmesine engel yoktur. Bu anlamda bazı rivayetler aşağıda gelecektir. </w:t>
      </w:r>
    </w:p>
    <w:p w:rsidR="00DC6DCA" w:rsidRDefault="00DC6DCA" w:rsidP="004A6493">
      <w:pPr>
        <w:spacing w:before="100" w:beforeAutospacing="1" w:after="100" w:afterAutospacing="1"/>
      </w:pPr>
      <w:r>
        <w:t>Tefsir-ul Ayyâşî'de, Zürare kanalıyla İmam Bâkır'ın (a.s) şöyle dediği rivayet edilir: "İnsanın nefesi -eli ile gırtlağını göstererek- şuraya geldiğinde, âlimin (öleceğini bilenin) tövbesi geçerli olmaz. Ama cahil tövbe edebilir." (c.1, s.228, h:64)</w:t>
      </w:r>
    </w:p>
    <w:p w:rsidR="00DC6DCA" w:rsidRDefault="00DC6DCA" w:rsidP="004A6493">
      <w:pPr>
        <w:spacing w:before="100" w:beforeAutospacing="1" w:after="100" w:afterAutospacing="1"/>
      </w:pPr>
      <w:r>
        <w:t>ed-Dürr-ül Mensûr tefsirinde Ahmed ve Buhari'nin kendi tarihlerinde tahriç ettiklerine, Hâkim ve İbn-i Mürdeveyh'in naklettiklerine göre, Ebuzer Peygamberimizin (s.a.a) şöyle buyurduğunu rivayet eder: "Yüce Allah, perde düşmedikçe kulunun tövbesini kabul eder veya kulunu affeder." Peygamberimize 'Perdenin düşmesi ne demektir?' diye sorulunca; 'Adam müşrik olduğu hâlde can verir' diye cevap verdi." (c.2, s.131)</w:t>
      </w:r>
    </w:p>
    <w:p w:rsidR="00DC6DCA" w:rsidRDefault="00DC6DCA" w:rsidP="004A6493">
      <w:pPr>
        <w:spacing w:before="100" w:beforeAutospacing="1" w:after="100" w:afterAutospacing="1"/>
      </w:pPr>
      <w:r>
        <w:t>Yine ed-Dürr-ül Mensûr tefsirinde İbn-i Cerir'in Hasan'dan şöyle bir rivayet tahriç ettiği nakledilmiştir: Hasan "Peygamberimizin şöyle buyurduğu bana ulaştı:" demiştir. "İblis Âdem'in içinin boş olduğunu görünce 'senin ululuğuna yemin ederim ki, canı bedeninde olduğu sürece onun içinden çıkmayacağım' dedi. Yüce Allah da "Yüceliğim hakkı için canı bedeninde olduğu sürece kendisi ile tövbenin arasına girmeyeceğim" buyurdu." (c.2, s.130)</w:t>
      </w:r>
    </w:p>
    <w:p w:rsidR="00DC6DCA" w:rsidRDefault="00DC6DCA" w:rsidP="004A6493">
      <w:pPr>
        <w:spacing w:before="100" w:beforeAutospacing="1" w:after="100" w:afterAutospacing="1"/>
      </w:pPr>
      <w:r>
        <w:lastRenderedPageBreak/>
        <w:t>el-Kâfi adlı eserde Ali Ahmesî kanalıyla İmam Bâkır'ın (a.s) şöyle dediği rivayet edilir: "Vallahi günahlardan ancak onları itiraf eden kurtulur." Ahmesî İmamın şöyle dediğini de ekler: "Pişmanlık tövbe o-larak yeterlidir." (c.2, s.426)</w:t>
      </w:r>
    </w:p>
    <w:p w:rsidR="00DC6DCA" w:rsidRDefault="00DC6DCA" w:rsidP="004A6493">
      <w:pPr>
        <w:spacing w:before="100" w:beforeAutospacing="1" w:after="100" w:afterAutospacing="1"/>
      </w:pPr>
      <w:r>
        <w:t>Yine el-Kâfi adlı eserde İbn-i Veheb'e ulaşan iki kanaldan onun İmam Sadık'tan (a.s) şu buyruğu duyduğu nakledilir: "Kul, geri dönülmez bir kararlılıkla yürekten tövbe ettiği zaman Allah onu sever ve günahları üzerine örtü çeker." İmama "Allah'ın günahlar üzerine örtü örtmesi nasıl olur?" diye sorulunca sözlerine şöyle devam etti: "Yüce Allah o kulun yanı başındaki iki meleğe yazdıklarını unutturur. Arkasından adamın vücudunun organlarına ve yer parçalarına 'bu adamın günahlarını saklı tutun' diye vahyeder. Böylece Allah'ın huzuruna vardığında günahlarını ortaya dökecek hiçbir şahit bulunmaz." (c.2, s.430 ve 436)</w:t>
      </w:r>
    </w:p>
    <w:p w:rsidR="00DC6DCA" w:rsidRDefault="00DC6DCA" w:rsidP="004A6493">
      <w:pPr>
        <w:spacing w:before="100" w:beforeAutospacing="1" w:after="100" w:afterAutospacing="1"/>
      </w:pPr>
      <w:r>
        <w:t>Yine el-Kâfi adlı eserde Muhammed b. Müslim, İmam Bâkır'dan (a.s) şöyle rivayet eder: "Ey Muhammed b. Müslim, mümin günahlarından tövbe edince o günahları affedilir. O hâlde mümin tövbeden ve aftan sonra işe yeniden başlasın. Vallahi, bu imtiyaz sadece müminler içindir." Ben "Eğer adam tövbeden ve af dilemeden sonra tekrar günah işlemeye döner ve yine tövbe ederse" diye sordum. İmam şöyle dedi: "Ey Muhammed b. Müslim, hiç mümin kul günahından pişman olarak Allah'tan af diler ve tövbe eder de Allah tövbesini kabul etmez mi?" Ben "Eğer adam bu işi defalarca tekrarlarsa, yani birçok kere günah işleyip sonra tövbe eder, af dilerse nasıl?" diye sordum. İmam bana şu cevabı verdi: "Mümin ne zaman af dilemeye ve tövbeye dönerse, Allah da ona afla yönelir. Allah affedici ve merhametlidir, tövbeyi kabul eder ve günahları bağışlar. Sakın müminlerin Allah'ın rahmetinden ümit kesmelerine sebep olma." (c.2, s.434)</w:t>
      </w:r>
    </w:p>
    <w:p w:rsidR="00DC6DCA" w:rsidRDefault="00DC6DCA" w:rsidP="004A6493">
      <w:pPr>
        <w:spacing w:before="100" w:beforeAutospacing="1" w:after="100" w:afterAutospacing="1"/>
      </w:pPr>
      <w:r>
        <w:t xml:space="preserve">Tefsir-ul Ayyâşî'de yer aldığına göre Ebu Amr Zubeyri, İmam Sa-dık'ın (a.s) </w:t>
      </w:r>
      <w:r w:rsidRPr="004A6493">
        <w:rPr>
          <w:i/>
          <w:iCs/>
        </w:rPr>
        <w:t>"Hiç şüphesiz tövbe ederek iman edip iyi ameller işleyenlere, sonra da doğru yoldan ayrılmayanlara karşı affediciyim."</w:t>
      </w:r>
      <w:r>
        <w:t xml:space="preserve"> (Tâhâ, 82) ayeti hakkında şöyle dediğini naklediyor: "Bu ayetin bir tefsiri var. Bu tefsir, Allah'ın ancak ayetin bu tefsirine bağlı olarak O'nun huzuruna gelen kulun amelini kabul edeceğine delâlet eder. Allah'ın müminlere şart koştuğu ve </w:t>
      </w:r>
      <w:r w:rsidRPr="004A6493">
        <w:rPr>
          <w:i/>
          <w:iCs/>
        </w:rPr>
        <w:t>"Allah'ın kabulünü üzerine aldığı tövbe ancak, bilgisizlikle kötülük yapanlar... içindir."</w:t>
      </w:r>
      <w:r>
        <w:t xml:space="preserve"> buyurduğu sözünden şunu kastetmiştir: Kul, her günah işlediğinde eğer yaptığı günahı bilse bile cahildir. Çünkü kendini Rabbine isyan etme tehlikesine atmıştır. Yüce Allah, Hz. Yusuf'un kardeşlerine söylediği sözleri naklederek </w:t>
      </w:r>
      <w:r w:rsidRPr="004A6493">
        <w:rPr>
          <w:i/>
          <w:iCs/>
        </w:rPr>
        <w:t>"Cahillik döneminizde Yusuf'a ve kardeşine neler yaptığınızı hatırlıyor musunuz?"</w:t>
      </w:r>
      <w:r>
        <w:t xml:space="preserve"> (Yûsuf, 89) buyurarak Yusuf'un kardeşlerine cahillik damgası vuruyor. Çünkü onlar kendilerini Allah'a isyan etme tehlikesine atmış-lardı." (c.1, s.228, h:62)</w:t>
      </w:r>
    </w:p>
    <w:p w:rsidR="00DC6DCA" w:rsidRDefault="00DC6DCA" w:rsidP="004A6493">
      <w:pPr>
        <w:spacing w:before="100" w:beforeAutospacing="1" w:after="100" w:afterAutospacing="1"/>
      </w:pPr>
      <w:r w:rsidRPr="004A6493">
        <w:rPr>
          <w:b/>
          <w:bCs/>
        </w:rPr>
        <w:t>Ben derim ki:</w:t>
      </w:r>
      <w:r>
        <w:t xml:space="preserve"> Bu rivayetin metninde karışıklık var. Anlaşıldığı kadarıyla, ilk cümleden şu kastedilmiştir: "Kulun ameli, ancak ona bağlı kaldığı takdirde, onunla çelişecek bir duruma düşmemesi şartı ile kabul edilir. O hâlde, tövbe ancak günahlardan vazgeçirici olduğu takdirde kabul edilir. İsterse bu vazgeçiricilik bir an için geçerli olsun. [Buna göre hadisin ilk bölümünün anlamı şöyle olur: "...Bu tefsir, Allah'ın ancak ayetin bu tefsirine ve müminlere amel konusunda koştuğu şarta bağlı olarak O'nun huzuruna gelen kulun amelini kabul ede</w:t>
      </w:r>
      <w:bookmarkStart w:id="19" w:name="_GoBack"/>
      <w:bookmarkEnd w:id="19"/>
      <w:r>
        <w:t xml:space="preserve">r.] </w:t>
      </w:r>
    </w:p>
    <w:p w:rsidR="00DC6DCA" w:rsidRDefault="00DC6DCA" w:rsidP="004A6493">
      <w:pPr>
        <w:spacing w:before="100" w:beforeAutospacing="1" w:after="100" w:afterAutospacing="1"/>
      </w:pPr>
      <w:r>
        <w:t xml:space="preserve">İmamın </w:t>
      </w:r>
      <w:r w:rsidRPr="004A6493">
        <w:rPr>
          <w:i/>
          <w:iCs/>
        </w:rPr>
        <w:t>"Allah'ın kabulünü üzerine aldığı tövbe..."</w:t>
      </w:r>
      <w:r>
        <w:t xml:space="preserve"> diye başlayan ayetle ilgili sözleri öncekilerden ayrı sözlerdir. Bu sözlerin amacı ayetteki </w:t>
      </w:r>
      <w:r w:rsidRPr="004A6493">
        <w:rPr>
          <w:i/>
          <w:iCs/>
        </w:rPr>
        <w:t>"bilgisizlikle"</w:t>
      </w:r>
      <w:r>
        <w:t xml:space="preserve"> kaydının açıklama amaçlı bir kayıt olduğunu, daha önce belirttiğimiz iki tefsirden birine göre her günahta cehalet olduğunu bildirmektir. Mecma-ul Beyan tefsirinde rivayetin bu son bölümü İmam Sadık'a (a.s) isnat edilerek nakledilmiştir.</w:t>
      </w:r>
    </w:p>
    <w:sectPr w:rsidR="00DC6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93"/>
    <w:rsid w:val="003328E0"/>
    <w:rsid w:val="00337DC2"/>
    <w:rsid w:val="00360AC1"/>
    <w:rsid w:val="004A4AA6"/>
    <w:rsid w:val="004A6493"/>
    <w:rsid w:val="007A65F8"/>
    <w:rsid w:val="00846CDD"/>
    <w:rsid w:val="008D543E"/>
    <w:rsid w:val="00B16306"/>
    <w:rsid w:val="00B40332"/>
    <w:rsid w:val="00BE1D71"/>
    <w:rsid w:val="00DC6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3FD91F9-C404-4540-809D-97DD984E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60AC1"/>
    <w:pPr>
      <w:keepNext/>
      <w:spacing w:before="240" w:after="240"/>
      <w:ind w:firstLine="284"/>
      <w:outlineLvl w:val="0"/>
    </w:pPr>
    <w:rPr>
      <w:rFonts w:ascii="Arial" w:hAnsi="Arial" w:cs="Arial"/>
      <w:b/>
      <w:bCs/>
      <w:color w:val="000000"/>
      <w:kern w:val="32"/>
      <w:lang w:val="en-US" w:eastAsia="en-US"/>
    </w:rPr>
  </w:style>
  <w:style w:type="paragraph" w:styleId="Heading2">
    <w:name w:val="heading 2"/>
    <w:basedOn w:val="Normal"/>
    <w:qFormat/>
    <w:rsid w:val="004A649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Strong">
    <w:name w:val="Strong"/>
    <w:basedOn w:val="DefaultParagraphFont"/>
    <w:qFormat/>
    <w:rsid w:val="004A6493"/>
    <w:rPr>
      <w:b/>
      <w:bCs/>
    </w:rPr>
  </w:style>
  <w:style w:type="character" w:customStyle="1" w:styleId="style11">
    <w:name w:val="style11"/>
    <w:basedOn w:val="DefaultParagraphFont"/>
    <w:rsid w:val="004A6493"/>
    <w:rPr>
      <w:sz w:val="75"/>
      <w:szCs w:val="75"/>
    </w:rPr>
  </w:style>
  <w:style w:type="paragraph" w:styleId="NormalWeb">
    <w:name w:val="Normal (Web)"/>
    <w:basedOn w:val="Normal"/>
    <w:rsid w:val="004A6493"/>
    <w:pPr>
      <w:spacing w:before="100" w:beforeAutospacing="1" w:after="100" w:afterAutospacing="1"/>
    </w:pPr>
  </w:style>
  <w:style w:type="character" w:styleId="Hyperlink">
    <w:name w:val="Hyperlink"/>
    <w:basedOn w:val="DefaultParagraphFont"/>
    <w:rsid w:val="004A6493"/>
    <w:rPr>
      <w:color w:val="0000FF"/>
      <w:u w:val="single"/>
    </w:rPr>
  </w:style>
  <w:style w:type="character" w:styleId="Emphasis">
    <w:name w:val="Emphasis"/>
    <w:basedOn w:val="DefaultParagraphFont"/>
    <w:qFormat/>
    <w:rsid w:val="004A6493"/>
    <w:rPr>
      <w:i/>
      <w:iCs/>
    </w:rPr>
  </w:style>
  <w:style w:type="paragraph" w:styleId="TOC2">
    <w:name w:val="toc 2"/>
    <w:basedOn w:val="Normal"/>
    <w:next w:val="Normal"/>
    <w:autoRedefine/>
    <w:semiHidden/>
    <w:rsid w:val="004A6493"/>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3986">
      <w:bodyDiv w:val="1"/>
      <w:marLeft w:val="0"/>
      <w:marRight w:val="0"/>
      <w:marTop w:val="0"/>
      <w:marBottom w:val="0"/>
      <w:divBdr>
        <w:top w:val="none" w:sz="0" w:space="0" w:color="auto"/>
        <w:left w:val="none" w:sz="0" w:space="0" w:color="auto"/>
        <w:bottom w:val="none" w:sz="0" w:space="0" w:color="auto"/>
        <w:right w:val="none" w:sz="0" w:space="0" w:color="auto"/>
      </w:divBdr>
      <w:divsChild>
        <w:div w:id="469631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15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33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2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7717</Words>
  <Characters>43989</Characters>
  <Application>Microsoft Office Word</Application>
  <DocSecurity>0</DocSecurity>
  <Lines>366</Lines>
  <Paragraphs>103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51603</CharactersWithSpaces>
  <SharedDoc>false</SharedDoc>
  <HLinks>
    <vt:vector size="120" baseType="variant">
      <vt:variant>
        <vt:i4>5177371</vt:i4>
      </vt:variant>
      <vt:variant>
        <vt:i4>69</vt:i4>
      </vt:variant>
      <vt:variant>
        <vt:i4>0</vt:i4>
      </vt:variant>
      <vt:variant>
        <vt:i4>5</vt:i4>
      </vt:variant>
      <vt:variant>
        <vt:lpwstr>Z:\com_caislabs_ebk\index.html</vt:lpwstr>
      </vt:variant>
      <vt:variant>
        <vt:lpwstr>hadis#hadis</vt:lpwstr>
      </vt:variant>
      <vt:variant>
        <vt:i4>5177370</vt:i4>
      </vt:variant>
      <vt:variant>
        <vt:i4>66</vt:i4>
      </vt:variant>
      <vt:variant>
        <vt:i4>0</vt:i4>
      </vt:variant>
      <vt:variant>
        <vt:i4>5</vt:i4>
      </vt:variant>
      <vt:variant>
        <vt:lpwstr>Z:\com_caislabs_ebk\index.html</vt:lpwstr>
      </vt:variant>
      <vt:variant>
        <vt:lpwstr>nedir#nedir</vt:lpwstr>
      </vt:variant>
      <vt:variant>
        <vt:i4>5177370</vt:i4>
      </vt:variant>
      <vt:variant>
        <vt:i4>63</vt:i4>
      </vt:variant>
      <vt:variant>
        <vt:i4>0</vt:i4>
      </vt:variant>
      <vt:variant>
        <vt:i4>5</vt:i4>
      </vt:variant>
      <vt:variant>
        <vt:lpwstr>Z:\com_caislabs_ebk\index.html</vt:lpwstr>
      </vt:variant>
      <vt:variant>
        <vt:lpwstr>fir#fir</vt:lpwstr>
      </vt:variant>
      <vt:variant>
        <vt:i4>5177355</vt:i4>
      </vt:variant>
      <vt:variant>
        <vt:i4>60</vt:i4>
      </vt:variant>
      <vt:variant>
        <vt:i4>0</vt:i4>
      </vt:variant>
      <vt:variant>
        <vt:i4>5</vt:i4>
      </vt:variant>
      <vt:variant>
        <vt:lpwstr>Z:\com_caislabs_ebk\index.html</vt:lpwstr>
      </vt:variant>
      <vt:variant>
        <vt:lpwstr>mec#mec</vt:lpwstr>
      </vt:variant>
      <vt:variant>
        <vt:i4>5177371</vt:i4>
      </vt:variant>
      <vt:variant>
        <vt:i4>57</vt:i4>
      </vt:variant>
      <vt:variant>
        <vt:i4>0</vt:i4>
      </vt:variant>
      <vt:variant>
        <vt:i4>5</vt:i4>
      </vt:variant>
      <vt:variant>
        <vt:lpwstr>Z:\com_caislabs_ebk\index.html</vt:lpwstr>
      </vt:variant>
      <vt:variant>
        <vt:lpwstr>mas#mas</vt:lpwstr>
      </vt:variant>
      <vt:variant>
        <vt:i4>5177371</vt:i4>
      </vt:variant>
      <vt:variant>
        <vt:i4>54</vt:i4>
      </vt:variant>
      <vt:variant>
        <vt:i4>0</vt:i4>
      </vt:variant>
      <vt:variant>
        <vt:i4>5</vt:i4>
      </vt:variant>
      <vt:variant>
        <vt:lpwstr>Z:\com_caislabs_ebk\index.html</vt:lpwstr>
      </vt:variant>
      <vt:variant>
        <vt:lpwstr>mas#mas</vt:lpwstr>
      </vt:variant>
      <vt:variant>
        <vt:i4>5177357</vt:i4>
      </vt:variant>
      <vt:variant>
        <vt:i4>51</vt:i4>
      </vt:variant>
      <vt:variant>
        <vt:i4>0</vt:i4>
      </vt:variant>
      <vt:variant>
        <vt:i4>5</vt:i4>
      </vt:variant>
      <vt:variant>
        <vt:lpwstr>Z:\com_caislabs_ebk\index.html</vt:lpwstr>
      </vt:variant>
      <vt:variant>
        <vt:lpwstr>tovbe#tovbe</vt:lpwstr>
      </vt:variant>
      <vt:variant>
        <vt:i4>6619258</vt:i4>
      </vt:variant>
      <vt:variant>
        <vt:i4>48</vt:i4>
      </vt:variant>
      <vt:variant>
        <vt:i4>0</vt:i4>
      </vt:variant>
      <vt:variant>
        <vt:i4>5</vt:i4>
      </vt:variant>
      <vt:variant>
        <vt:lpwstr>Z:\com_caislabs_ebk\index.html</vt:lpwstr>
      </vt:variant>
      <vt:variant>
        <vt:lpwstr>18#18</vt:lpwstr>
      </vt:variant>
      <vt:variant>
        <vt:i4>6619258</vt:i4>
      </vt:variant>
      <vt:variant>
        <vt:i4>45</vt:i4>
      </vt:variant>
      <vt:variant>
        <vt:i4>0</vt:i4>
      </vt:variant>
      <vt:variant>
        <vt:i4>5</vt:i4>
      </vt:variant>
      <vt:variant>
        <vt:lpwstr>Z:\com_caislabs_ebk\index.html</vt:lpwstr>
      </vt:variant>
      <vt:variant>
        <vt:lpwstr>18#18</vt:lpwstr>
      </vt:variant>
      <vt:variant>
        <vt:i4>5177349</vt:i4>
      </vt:variant>
      <vt:variant>
        <vt:i4>42</vt:i4>
      </vt:variant>
      <vt:variant>
        <vt:i4>0</vt:i4>
      </vt:variant>
      <vt:variant>
        <vt:i4>5</vt:i4>
      </vt:variant>
      <vt:variant>
        <vt:lpwstr>Z:\com_caislabs_ebk\index.html</vt:lpwstr>
      </vt:variant>
      <vt:variant>
        <vt:lpwstr>kim#kim</vt:lpwstr>
      </vt:variant>
      <vt:variant>
        <vt:i4>5177349</vt:i4>
      </vt:variant>
      <vt:variant>
        <vt:i4>39</vt:i4>
      </vt:variant>
      <vt:variant>
        <vt:i4>0</vt:i4>
      </vt:variant>
      <vt:variant>
        <vt:i4>5</vt:i4>
      </vt:variant>
      <vt:variant>
        <vt:lpwstr>Z:\com_caislabs_ebk\index.html</vt:lpwstr>
      </vt:variant>
      <vt:variant>
        <vt:lpwstr>kim#kim</vt:lpwstr>
      </vt:variant>
      <vt:variant>
        <vt:i4>7995433</vt:i4>
      </vt:variant>
      <vt:variant>
        <vt:i4>36</vt:i4>
      </vt:variant>
      <vt:variant>
        <vt:i4>0</vt:i4>
      </vt:variant>
      <vt:variant>
        <vt:i4>5</vt:i4>
      </vt:variant>
      <vt:variant>
        <vt:lpwstr>Z:\com_caislabs_ebk\index.html</vt:lpwstr>
      </vt:variant>
      <vt:variant>
        <vt:lpwstr>bt#bt</vt:lpwstr>
      </vt:variant>
      <vt:variant>
        <vt:i4>7209023</vt:i4>
      </vt:variant>
      <vt:variant>
        <vt:i4>33</vt:i4>
      </vt:variant>
      <vt:variant>
        <vt:i4>0</vt:i4>
      </vt:variant>
      <vt:variant>
        <vt:i4>5</vt:i4>
      </vt:variant>
      <vt:variant>
        <vt:lpwstr>Z:\com_caislabs_ebk\index.html</vt:lpwstr>
      </vt:variant>
      <vt:variant>
        <vt:lpwstr>tv#tv</vt:lpwstr>
      </vt:variant>
      <vt:variant>
        <vt:i4>7209023</vt:i4>
      </vt:variant>
      <vt:variant>
        <vt:i4>30</vt:i4>
      </vt:variant>
      <vt:variant>
        <vt:i4>0</vt:i4>
      </vt:variant>
      <vt:variant>
        <vt:i4>5</vt:i4>
      </vt:variant>
      <vt:variant>
        <vt:lpwstr>Z:\com_caislabs_ebk\index.html</vt:lpwstr>
      </vt:variant>
      <vt:variant>
        <vt:lpwstr>tv#tv</vt:lpwstr>
      </vt:variant>
      <vt:variant>
        <vt:i4>6946938</vt:i4>
      </vt:variant>
      <vt:variant>
        <vt:i4>27</vt:i4>
      </vt:variant>
      <vt:variant>
        <vt:i4>0</vt:i4>
      </vt:variant>
      <vt:variant>
        <vt:i4>5</vt:i4>
      </vt:variant>
      <vt:variant>
        <vt:lpwstr>Z:\com_caislabs_ebk\index.html</vt:lpwstr>
      </vt:variant>
      <vt:variant>
        <vt:lpwstr>17#17</vt:lpwstr>
      </vt:variant>
      <vt:variant>
        <vt:i4>6946938</vt:i4>
      </vt:variant>
      <vt:variant>
        <vt:i4>24</vt:i4>
      </vt:variant>
      <vt:variant>
        <vt:i4>0</vt:i4>
      </vt:variant>
      <vt:variant>
        <vt:i4>5</vt:i4>
      </vt:variant>
      <vt:variant>
        <vt:lpwstr>Z:\com_caislabs_ebk\index.html</vt:lpwstr>
      </vt:variant>
      <vt:variant>
        <vt:lpwstr>17#17</vt:lpwstr>
      </vt:variant>
      <vt:variant>
        <vt:i4>5177357</vt:i4>
      </vt:variant>
      <vt:variant>
        <vt:i4>21</vt:i4>
      </vt:variant>
      <vt:variant>
        <vt:i4>0</vt:i4>
      </vt:variant>
      <vt:variant>
        <vt:i4>5</vt:i4>
      </vt:variant>
      <vt:variant>
        <vt:lpwstr>Z:\com_caislabs_ebk\index.html</vt:lpwstr>
      </vt:variant>
      <vt:variant>
        <vt:lpwstr>aye#aye</vt:lpwstr>
      </vt:variant>
      <vt:variant>
        <vt:i4>1441844</vt:i4>
      </vt:variant>
      <vt:variant>
        <vt:i4>14</vt:i4>
      </vt:variant>
      <vt:variant>
        <vt:i4>0</vt:i4>
      </vt:variant>
      <vt:variant>
        <vt:i4>5</vt:i4>
      </vt:variant>
      <vt:variant>
        <vt:lpwstr/>
      </vt:variant>
      <vt:variant>
        <vt:lpwstr>_Toc266431329</vt:lpwstr>
      </vt:variant>
      <vt:variant>
        <vt:i4>1441844</vt:i4>
      </vt:variant>
      <vt:variant>
        <vt:i4>8</vt:i4>
      </vt:variant>
      <vt:variant>
        <vt:i4>0</vt:i4>
      </vt:variant>
      <vt:variant>
        <vt:i4>5</vt:i4>
      </vt:variant>
      <vt:variant>
        <vt:lpwstr/>
      </vt:variant>
      <vt:variant>
        <vt:lpwstr>_Toc266431328</vt:lpwstr>
      </vt:variant>
      <vt:variant>
        <vt:i4>1441844</vt:i4>
      </vt:variant>
      <vt:variant>
        <vt:i4>2</vt:i4>
      </vt:variant>
      <vt:variant>
        <vt:i4>0</vt:i4>
      </vt:variant>
      <vt:variant>
        <vt:i4>5</vt:i4>
      </vt:variant>
      <vt:variant>
        <vt:lpwstr/>
      </vt:variant>
      <vt:variant>
        <vt:lpwstr>_Toc266431327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2014-09-20T07:53:00Z</dcterms:created>
  <dcterms:modified xsi:type="dcterms:W3CDTF">2014-09-20T07:53:00Z</dcterms:modified>
</cp:coreProperties>
</file>