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6A2" w:rsidRDefault="00C046A2" w:rsidP="00272FA9">
      <w:pPr>
        <w:jc w:val="center"/>
      </w:pPr>
    </w:p>
    <w:p w:rsidR="00C046A2" w:rsidRPr="00272FA9" w:rsidRDefault="00C046A2" w:rsidP="00272FA9">
      <w:pPr>
        <w:spacing w:line="480" w:lineRule="auto"/>
        <w:jc w:val="center"/>
        <w:rPr>
          <w:sz w:val="40"/>
          <w:szCs w:val="40"/>
        </w:rPr>
      </w:pPr>
      <w:bookmarkStart w:id="0" w:name="KÖLELİK_VE_KÖLELEŞTİRME_HAKKINDA"/>
      <w:r w:rsidRPr="00272FA9">
        <w:rPr>
          <w:b/>
          <w:bCs/>
          <w:sz w:val="72"/>
          <w:szCs w:val="40"/>
        </w:rPr>
        <w:t>AYET VE HADİSLERLE İNSANIN YARATILIŞI</w:t>
      </w:r>
      <w:r w:rsidRPr="00272FA9">
        <w:rPr>
          <w:b/>
          <w:bCs/>
          <w:sz w:val="40"/>
          <w:szCs w:val="40"/>
        </w:rPr>
        <w:t xml:space="preserve">  </w:t>
      </w:r>
      <w:bookmarkStart w:id="1" w:name="HADİSLER_IŞIĞINDA_RESULULLAHIN_ŞEMAİLİ"/>
      <w:bookmarkEnd w:id="0"/>
      <w:bookmarkEnd w:id="1"/>
      <w:r w:rsidRPr="00272FA9">
        <w:rPr>
          <w:sz w:val="40"/>
          <w:szCs w:val="40"/>
        </w:rPr>
        <w:br/>
        <w:t>Muhammed Hüseyin TABATABAİ (r.a)</w:t>
      </w:r>
    </w:p>
    <w:p w:rsidR="00C046A2" w:rsidRDefault="00C046A2" w:rsidP="00272FA9">
      <w:pPr>
        <w:jc w:val="center"/>
      </w:pPr>
    </w:p>
    <w:p w:rsidR="00C046A2" w:rsidRDefault="00C046A2" w:rsidP="00272FA9">
      <w:pPr>
        <w:jc w:val="center"/>
      </w:pPr>
    </w:p>
    <w:p w:rsidR="00C046A2" w:rsidRDefault="00C046A2" w:rsidP="00272FA9">
      <w:pPr>
        <w:jc w:val="center"/>
      </w:pPr>
    </w:p>
    <w:p w:rsidR="00C046A2" w:rsidRDefault="00C046A2" w:rsidP="00272FA9">
      <w:pPr>
        <w:jc w:val="center"/>
      </w:pPr>
    </w:p>
    <w:p w:rsidR="00C046A2" w:rsidRDefault="00C046A2" w:rsidP="00272FA9">
      <w:pPr>
        <w:jc w:val="center"/>
      </w:pPr>
    </w:p>
    <w:p w:rsidR="00C046A2" w:rsidRDefault="00C046A2" w:rsidP="00272FA9">
      <w:pPr>
        <w:jc w:val="center"/>
      </w:pPr>
    </w:p>
    <w:p w:rsidR="00C046A2" w:rsidRDefault="00C046A2" w:rsidP="00272FA9">
      <w:pPr>
        <w:jc w:val="center"/>
      </w:pPr>
    </w:p>
    <w:p w:rsidR="00C046A2" w:rsidRDefault="00C046A2" w:rsidP="00272FA9">
      <w:pPr>
        <w:jc w:val="center"/>
      </w:pPr>
    </w:p>
    <w:p w:rsidR="00C046A2" w:rsidRDefault="00C046A2" w:rsidP="00272FA9">
      <w:pPr>
        <w:jc w:val="center"/>
      </w:pPr>
    </w:p>
    <w:p w:rsidR="00C046A2" w:rsidRDefault="00C046A2" w:rsidP="00272FA9">
      <w:pPr>
        <w:jc w:val="center"/>
      </w:pPr>
    </w:p>
    <w:p w:rsidR="00C046A2" w:rsidRDefault="00C046A2" w:rsidP="00272FA9">
      <w:pPr>
        <w:jc w:val="center"/>
      </w:pPr>
    </w:p>
    <w:p w:rsidR="00C046A2" w:rsidRDefault="00C046A2" w:rsidP="00272FA9">
      <w:pPr>
        <w:jc w:val="center"/>
      </w:pPr>
    </w:p>
    <w:p w:rsidR="00C046A2" w:rsidRDefault="00C046A2" w:rsidP="00272FA9">
      <w:pPr>
        <w:jc w:val="center"/>
      </w:pPr>
    </w:p>
    <w:p w:rsidR="00C046A2" w:rsidRDefault="00C046A2" w:rsidP="00272FA9">
      <w:pPr>
        <w:jc w:val="center"/>
      </w:pPr>
    </w:p>
    <w:p w:rsidR="00C046A2" w:rsidRDefault="00C046A2" w:rsidP="00272FA9">
      <w:pPr>
        <w:jc w:val="center"/>
      </w:pPr>
    </w:p>
    <w:p w:rsidR="00C046A2" w:rsidRDefault="00C046A2" w:rsidP="00272FA9">
      <w:pPr>
        <w:jc w:val="center"/>
      </w:pPr>
    </w:p>
    <w:p w:rsidR="00C046A2" w:rsidRDefault="00C046A2" w:rsidP="00272FA9">
      <w:pPr>
        <w:jc w:val="center"/>
      </w:pPr>
    </w:p>
    <w:p w:rsidR="00C046A2" w:rsidRDefault="00C046A2" w:rsidP="00272FA9">
      <w:pPr>
        <w:jc w:val="center"/>
      </w:pPr>
    </w:p>
    <w:p w:rsidR="00C046A2" w:rsidRDefault="00C046A2" w:rsidP="00272FA9">
      <w:pPr>
        <w:jc w:val="center"/>
      </w:pPr>
    </w:p>
    <w:p w:rsidR="00C046A2" w:rsidRDefault="00C046A2" w:rsidP="00272FA9">
      <w:pPr>
        <w:jc w:val="center"/>
      </w:pPr>
    </w:p>
    <w:p w:rsidR="00C046A2" w:rsidRDefault="00C046A2" w:rsidP="00272FA9">
      <w:pPr>
        <w:jc w:val="center"/>
      </w:pPr>
    </w:p>
    <w:p w:rsidR="00C046A2" w:rsidRDefault="00C046A2" w:rsidP="00272FA9">
      <w:pPr>
        <w:jc w:val="center"/>
      </w:pPr>
    </w:p>
    <w:p w:rsidR="00C046A2" w:rsidRDefault="00C046A2" w:rsidP="00272FA9">
      <w:pPr>
        <w:jc w:val="center"/>
      </w:pPr>
    </w:p>
    <w:p w:rsidR="00C046A2" w:rsidRDefault="00C046A2" w:rsidP="00272FA9">
      <w:pPr>
        <w:jc w:val="center"/>
      </w:pPr>
    </w:p>
    <w:p w:rsidR="00C046A2" w:rsidRDefault="00C046A2" w:rsidP="00272FA9">
      <w:pPr>
        <w:jc w:val="center"/>
      </w:pPr>
    </w:p>
    <w:p w:rsidR="00C046A2" w:rsidRDefault="00C046A2" w:rsidP="00272FA9">
      <w:pPr>
        <w:jc w:val="center"/>
      </w:pPr>
    </w:p>
    <w:p w:rsidR="00C046A2" w:rsidRDefault="00C046A2" w:rsidP="00272FA9">
      <w:pPr>
        <w:jc w:val="center"/>
      </w:pPr>
    </w:p>
    <w:p w:rsidR="00C046A2" w:rsidRPr="00272FA9" w:rsidRDefault="00C046A2" w:rsidP="00272FA9">
      <w:pPr>
        <w:jc w:val="center"/>
      </w:pPr>
    </w:p>
    <w:p w:rsidR="00C046A2" w:rsidRDefault="00C046A2" w:rsidP="00272FA9">
      <w:pPr>
        <w:spacing w:before="100" w:beforeAutospacing="1" w:after="100" w:afterAutospacing="1"/>
      </w:pPr>
      <w:r>
        <w:t> </w:t>
      </w:r>
    </w:p>
    <w:p w:rsidR="00C046A2" w:rsidRPr="00272FA9" w:rsidRDefault="00C046A2" w:rsidP="00C046A2">
      <w:pPr>
        <w:pStyle w:val="Heading1"/>
      </w:pPr>
      <w:r>
        <w:br w:type="page"/>
      </w:r>
      <w:r w:rsidRPr="00272FA9">
        <w:lastRenderedPageBreak/>
        <w:t>İÇİNDEKİLER:</w:t>
      </w:r>
      <w:bookmarkStart w:id="2" w:name="bua"/>
      <w:bookmarkEnd w:id="2"/>
    </w:p>
    <w:p w:rsidR="00C046A2" w:rsidRDefault="00C046A2" w:rsidP="00272FA9">
      <w:pPr>
        <w:pStyle w:val="TOC1"/>
        <w:tabs>
          <w:tab w:val="right" w:leader="dot" w:pos="9062"/>
        </w:tabs>
        <w:bidi w:val="0"/>
        <w:spacing w:line="480" w:lineRule="auto"/>
        <w:rPr>
          <w:rFonts w:ascii="Times New Roman" w:hAnsi="Times New Roman" w:cs="Times New Roman"/>
          <w:b w:val="0"/>
          <w:bCs w:val="0"/>
          <w:noProof/>
          <w:sz w:val="24"/>
          <w:szCs w:val="24"/>
          <w:lang w:val="tr-TR" w:eastAsia="tr-TR"/>
        </w:rPr>
      </w:pPr>
      <w:r>
        <w:fldChar w:fldCharType="begin"/>
      </w:r>
      <w:r>
        <w:instrText xml:space="preserve"> TOC \o "1-3" \h \z \u </w:instrText>
      </w:r>
      <w:r>
        <w:fldChar w:fldCharType="separate"/>
      </w:r>
      <w:hyperlink w:anchor="_Toc266431169" w:history="1">
        <w:r w:rsidRPr="005019B3">
          <w:rPr>
            <w:rStyle w:val="Hyperlink"/>
            <w:noProof/>
            <w:kern w:val="36"/>
          </w:rPr>
          <w:t>AYETİN AÇIKLAMASI</w:t>
        </w:r>
        <w:r>
          <w:rPr>
            <w:noProof/>
            <w:webHidden/>
          </w:rPr>
          <w:tab/>
        </w:r>
        <w:r>
          <w:rPr>
            <w:noProof/>
            <w:webHidden/>
          </w:rPr>
          <w:fldChar w:fldCharType="begin"/>
        </w:r>
        <w:r>
          <w:rPr>
            <w:noProof/>
            <w:webHidden/>
          </w:rPr>
          <w:instrText xml:space="preserve"> PAGEREF _Toc266431169 \h </w:instrText>
        </w:r>
        <w:r>
          <w:rPr>
            <w:noProof/>
          </w:rPr>
        </w:r>
        <w:r>
          <w:rPr>
            <w:noProof/>
            <w:webHidden/>
          </w:rPr>
          <w:fldChar w:fldCharType="separate"/>
        </w:r>
        <w:r>
          <w:rPr>
            <w:noProof/>
            <w:webHidden/>
          </w:rPr>
          <w:t>3</w:t>
        </w:r>
        <w:r>
          <w:rPr>
            <w:noProof/>
            <w:webHidden/>
          </w:rPr>
          <w:fldChar w:fldCharType="end"/>
        </w:r>
      </w:hyperlink>
    </w:p>
    <w:p w:rsidR="00C046A2" w:rsidRDefault="00C046A2" w:rsidP="00272FA9">
      <w:pPr>
        <w:pStyle w:val="TOC2"/>
        <w:tabs>
          <w:tab w:val="right" w:leader="dot" w:pos="9062"/>
        </w:tabs>
        <w:spacing w:line="480" w:lineRule="auto"/>
        <w:rPr>
          <w:noProof/>
        </w:rPr>
      </w:pPr>
      <w:hyperlink w:anchor="_Toc266431170" w:history="1">
        <w:r w:rsidRPr="005019B3">
          <w:rPr>
            <w:rStyle w:val="Hyperlink"/>
            <w:b/>
            <w:bCs/>
            <w:noProof/>
          </w:rPr>
          <w:t>İnsan Türünün Ömrü ve İlk İnsan</w:t>
        </w:r>
        <w:r>
          <w:rPr>
            <w:noProof/>
            <w:webHidden/>
          </w:rPr>
          <w:tab/>
        </w:r>
        <w:r>
          <w:rPr>
            <w:noProof/>
            <w:webHidden/>
          </w:rPr>
          <w:fldChar w:fldCharType="begin"/>
        </w:r>
        <w:r>
          <w:rPr>
            <w:noProof/>
            <w:webHidden/>
          </w:rPr>
          <w:instrText xml:space="preserve"> PAGEREF _Toc266431170 \h </w:instrText>
        </w:r>
        <w:r>
          <w:rPr>
            <w:noProof/>
          </w:rPr>
        </w:r>
        <w:r>
          <w:rPr>
            <w:noProof/>
            <w:webHidden/>
          </w:rPr>
          <w:fldChar w:fldCharType="separate"/>
        </w:r>
        <w:r>
          <w:rPr>
            <w:noProof/>
            <w:webHidden/>
          </w:rPr>
          <w:t>7</w:t>
        </w:r>
        <w:r>
          <w:rPr>
            <w:noProof/>
            <w:webHidden/>
          </w:rPr>
          <w:fldChar w:fldCharType="end"/>
        </w:r>
      </w:hyperlink>
    </w:p>
    <w:p w:rsidR="00C046A2" w:rsidRDefault="00C046A2" w:rsidP="00272FA9">
      <w:pPr>
        <w:pStyle w:val="TOC2"/>
        <w:tabs>
          <w:tab w:val="right" w:leader="dot" w:pos="9062"/>
        </w:tabs>
        <w:spacing w:line="480" w:lineRule="auto"/>
        <w:rPr>
          <w:noProof/>
        </w:rPr>
      </w:pPr>
      <w:hyperlink w:anchor="_Toc266431171" w:history="1">
        <w:r w:rsidRPr="005019B3">
          <w:rPr>
            <w:rStyle w:val="Hyperlink"/>
            <w:b/>
            <w:bCs/>
            <w:noProof/>
          </w:rPr>
          <w:t>Şimdiki Kuşak, Hz. âdem ve Eşi</w:t>
        </w:r>
        <w:r>
          <w:rPr>
            <w:noProof/>
            <w:webHidden/>
          </w:rPr>
          <w:tab/>
        </w:r>
        <w:r>
          <w:rPr>
            <w:noProof/>
            <w:webHidden/>
          </w:rPr>
          <w:fldChar w:fldCharType="begin"/>
        </w:r>
        <w:r>
          <w:rPr>
            <w:noProof/>
            <w:webHidden/>
          </w:rPr>
          <w:instrText xml:space="preserve"> PAGEREF _Toc266431171 \h </w:instrText>
        </w:r>
        <w:r>
          <w:rPr>
            <w:noProof/>
          </w:rPr>
        </w:r>
        <w:r>
          <w:rPr>
            <w:noProof/>
            <w:webHidden/>
          </w:rPr>
          <w:fldChar w:fldCharType="separate"/>
        </w:r>
        <w:r>
          <w:rPr>
            <w:noProof/>
            <w:webHidden/>
          </w:rPr>
          <w:t>7</w:t>
        </w:r>
        <w:r>
          <w:rPr>
            <w:noProof/>
            <w:webHidden/>
          </w:rPr>
          <w:fldChar w:fldCharType="end"/>
        </w:r>
      </w:hyperlink>
    </w:p>
    <w:p w:rsidR="00C046A2" w:rsidRDefault="00C046A2" w:rsidP="00272FA9">
      <w:pPr>
        <w:pStyle w:val="TOC2"/>
        <w:tabs>
          <w:tab w:val="right" w:leader="dot" w:pos="9062"/>
        </w:tabs>
        <w:spacing w:line="480" w:lineRule="auto"/>
        <w:rPr>
          <w:noProof/>
        </w:rPr>
      </w:pPr>
      <w:hyperlink w:anchor="_Toc266431172" w:history="1">
        <w:r w:rsidRPr="005019B3">
          <w:rPr>
            <w:rStyle w:val="Hyperlink"/>
            <w:b/>
            <w:bCs/>
            <w:noProof/>
          </w:rPr>
          <w:t>İnsanın bağımsız bir tür olması, tekâmül yoluyla ayrı türden oluşmaması üzerine</w:t>
        </w:r>
        <w:r>
          <w:rPr>
            <w:noProof/>
            <w:webHidden/>
          </w:rPr>
          <w:tab/>
        </w:r>
        <w:r>
          <w:rPr>
            <w:noProof/>
            <w:webHidden/>
          </w:rPr>
          <w:fldChar w:fldCharType="begin"/>
        </w:r>
        <w:r>
          <w:rPr>
            <w:noProof/>
            <w:webHidden/>
          </w:rPr>
          <w:instrText xml:space="preserve"> PAGEREF _Toc266431172 \h </w:instrText>
        </w:r>
        <w:r>
          <w:rPr>
            <w:noProof/>
          </w:rPr>
        </w:r>
        <w:r>
          <w:rPr>
            <w:noProof/>
            <w:webHidden/>
          </w:rPr>
          <w:fldChar w:fldCharType="separate"/>
        </w:r>
        <w:r>
          <w:rPr>
            <w:noProof/>
            <w:webHidden/>
          </w:rPr>
          <w:t>9</w:t>
        </w:r>
        <w:r>
          <w:rPr>
            <w:noProof/>
            <w:webHidden/>
          </w:rPr>
          <w:fldChar w:fldCharType="end"/>
        </w:r>
      </w:hyperlink>
    </w:p>
    <w:p w:rsidR="00C046A2" w:rsidRDefault="00C046A2" w:rsidP="00272FA9">
      <w:pPr>
        <w:pStyle w:val="TOC2"/>
        <w:tabs>
          <w:tab w:val="right" w:leader="dot" w:pos="9062"/>
        </w:tabs>
        <w:spacing w:line="480" w:lineRule="auto"/>
        <w:rPr>
          <w:noProof/>
        </w:rPr>
      </w:pPr>
      <w:hyperlink w:anchor="_Toc266431173" w:history="1">
        <w:r w:rsidRPr="005019B3">
          <w:rPr>
            <w:rStyle w:val="Hyperlink"/>
            <w:b/>
            <w:bCs/>
            <w:noProof/>
          </w:rPr>
          <w:t>İKİNCİ KUŞAK İNSANIN ÜREMESİ</w:t>
        </w:r>
        <w:r>
          <w:rPr>
            <w:noProof/>
            <w:webHidden/>
          </w:rPr>
          <w:tab/>
        </w:r>
        <w:r>
          <w:rPr>
            <w:noProof/>
            <w:webHidden/>
          </w:rPr>
          <w:fldChar w:fldCharType="begin"/>
        </w:r>
        <w:r>
          <w:rPr>
            <w:noProof/>
            <w:webHidden/>
          </w:rPr>
          <w:instrText xml:space="preserve"> PAGEREF _Toc266431173 \h </w:instrText>
        </w:r>
        <w:r>
          <w:rPr>
            <w:noProof/>
          </w:rPr>
        </w:r>
        <w:r>
          <w:rPr>
            <w:noProof/>
            <w:webHidden/>
          </w:rPr>
          <w:fldChar w:fldCharType="separate"/>
        </w:r>
        <w:r>
          <w:rPr>
            <w:noProof/>
            <w:webHidden/>
          </w:rPr>
          <w:t>10</w:t>
        </w:r>
        <w:r>
          <w:rPr>
            <w:noProof/>
            <w:webHidden/>
          </w:rPr>
          <w:fldChar w:fldCharType="end"/>
        </w:r>
      </w:hyperlink>
    </w:p>
    <w:p w:rsidR="00C046A2" w:rsidRDefault="00C046A2" w:rsidP="00272FA9">
      <w:pPr>
        <w:pStyle w:val="TOC2"/>
        <w:tabs>
          <w:tab w:val="right" w:leader="dot" w:pos="9062"/>
        </w:tabs>
        <w:spacing w:line="480" w:lineRule="auto"/>
        <w:rPr>
          <w:noProof/>
        </w:rPr>
      </w:pPr>
      <w:hyperlink w:anchor="_Toc266431174" w:history="1">
        <w:r w:rsidRPr="005019B3">
          <w:rPr>
            <w:rStyle w:val="Hyperlink"/>
            <w:b/>
            <w:bCs/>
            <w:noProof/>
          </w:rPr>
          <w:t>Ayetin Hadisler Işığında Açıklaması</w:t>
        </w:r>
        <w:r>
          <w:rPr>
            <w:noProof/>
            <w:webHidden/>
          </w:rPr>
          <w:tab/>
        </w:r>
        <w:r>
          <w:rPr>
            <w:noProof/>
            <w:webHidden/>
          </w:rPr>
          <w:fldChar w:fldCharType="begin"/>
        </w:r>
        <w:r>
          <w:rPr>
            <w:noProof/>
            <w:webHidden/>
          </w:rPr>
          <w:instrText xml:space="preserve"> PAGEREF _Toc266431174 \h </w:instrText>
        </w:r>
        <w:r>
          <w:rPr>
            <w:noProof/>
          </w:rPr>
        </w:r>
        <w:r>
          <w:rPr>
            <w:noProof/>
            <w:webHidden/>
          </w:rPr>
          <w:fldChar w:fldCharType="separate"/>
        </w:r>
        <w:r>
          <w:rPr>
            <w:noProof/>
            <w:webHidden/>
          </w:rPr>
          <w:t>11</w:t>
        </w:r>
        <w:r>
          <w:rPr>
            <w:noProof/>
            <w:webHidden/>
          </w:rPr>
          <w:fldChar w:fldCharType="end"/>
        </w:r>
      </w:hyperlink>
    </w:p>
    <w:p w:rsidR="00C046A2" w:rsidRDefault="00C046A2" w:rsidP="00272FA9">
      <w:pPr>
        <w:spacing w:after="240" w:line="480" w:lineRule="auto"/>
      </w:pPr>
      <w:r>
        <w:fldChar w:fldCharType="end"/>
      </w:r>
    </w:p>
    <w:p w:rsidR="00C046A2" w:rsidRDefault="00C046A2" w:rsidP="00272FA9">
      <w:pPr>
        <w:spacing w:after="240"/>
      </w:pPr>
    </w:p>
    <w:p w:rsidR="00C046A2" w:rsidRDefault="00C046A2" w:rsidP="00272FA9">
      <w:pPr>
        <w:spacing w:after="240"/>
      </w:pPr>
    </w:p>
    <w:p w:rsidR="00C046A2" w:rsidRDefault="00C046A2" w:rsidP="00272FA9">
      <w:pPr>
        <w:spacing w:after="240"/>
      </w:pPr>
    </w:p>
    <w:p w:rsidR="00C046A2" w:rsidRDefault="00C046A2" w:rsidP="00272FA9">
      <w:pPr>
        <w:spacing w:after="240"/>
      </w:pPr>
    </w:p>
    <w:p w:rsidR="00C046A2" w:rsidRDefault="00C046A2" w:rsidP="00272FA9">
      <w:pPr>
        <w:spacing w:after="240"/>
      </w:pPr>
    </w:p>
    <w:p w:rsidR="00C046A2" w:rsidRDefault="00C046A2" w:rsidP="00272FA9">
      <w:pPr>
        <w:spacing w:after="240"/>
      </w:pPr>
    </w:p>
    <w:p w:rsidR="00C046A2" w:rsidRDefault="00C046A2" w:rsidP="00272FA9">
      <w:pPr>
        <w:spacing w:after="240"/>
      </w:pPr>
    </w:p>
    <w:p w:rsidR="00C046A2" w:rsidRDefault="00C046A2" w:rsidP="00272FA9">
      <w:pPr>
        <w:spacing w:after="240"/>
      </w:pPr>
    </w:p>
    <w:p w:rsidR="00C046A2" w:rsidRDefault="00C046A2" w:rsidP="00272FA9">
      <w:pPr>
        <w:spacing w:after="240"/>
      </w:pPr>
    </w:p>
    <w:p w:rsidR="00C046A2" w:rsidRDefault="00C046A2" w:rsidP="00272FA9">
      <w:pPr>
        <w:spacing w:after="240"/>
      </w:pPr>
    </w:p>
    <w:p w:rsidR="00C046A2" w:rsidRDefault="00C046A2" w:rsidP="00272FA9">
      <w:pPr>
        <w:spacing w:after="240"/>
      </w:pPr>
    </w:p>
    <w:p w:rsidR="00C046A2" w:rsidRDefault="00C046A2" w:rsidP="00272FA9">
      <w:pPr>
        <w:spacing w:after="240"/>
      </w:pPr>
    </w:p>
    <w:p w:rsidR="00C046A2" w:rsidRDefault="00C046A2" w:rsidP="00272FA9">
      <w:pPr>
        <w:spacing w:after="240"/>
      </w:pPr>
    </w:p>
    <w:p w:rsidR="00C046A2" w:rsidRDefault="00C046A2" w:rsidP="00272FA9">
      <w:pPr>
        <w:spacing w:after="240"/>
      </w:pPr>
    </w:p>
    <w:p w:rsidR="00C046A2" w:rsidRDefault="00C046A2" w:rsidP="00272FA9">
      <w:pPr>
        <w:spacing w:after="240"/>
      </w:pPr>
    </w:p>
    <w:p w:rsidR="00C046A2" w:rsidRDefault="00C046A2" w:rsidP="00272FA9">
      <w:pPr>
        <w:spacing w:after="240"/>
      </w:pPr>
    </w:p>
    <w:p w:rsidR="00C046A2" w:rsidRDefault="00C046A2" w:rsidP="00272FA9">
      <w:pPr>
        <w:spacing w:after="240"/>
      </w:pPr>
    </w:p>
    <w:p w:rsidR="00C046A2" w:rsidRDefault="00C046A2" w:rsidP="00272FA9">
      <w:pPr>
        <w:spacing w:after="240"/>
      </w:pPr>
    </w:p>
    <w:p w:rsidR="00C046A2" w:rsidRDefault="00C046A2" w:rsidP="00272FA9">
      <w:pPr>
        <w:spacing w:before="100" w:beforeAutospacing="1" w:after="240"/>
      </w:pPr>
      <w:bookmarkStart w:id="3" w:name="nisa_1"/>
      <w:r w:rsidRPr="00272FA9">
        <w:rPr>
          <w:b/>
          <w:bCs/>
        </w:rPr>
        <w:lastRenderedPageBreak/>
        <w:t>1</w:t>
      </w:r>
      <w:bookmarkEnd w:id="3"/>
      <w:r w:rsidRPr="00272FA9">
        <w:rPr>
          <w:b/>
          <w:bCs/>
        </w:rPr>
        <w:t>-</w:t>
      </w:r>
      <w:r>
        <w:t xml:space="preserve"> </w:t>
      </w:r>
      <w:bookmarkStart w:id="4" w:name="nisa_1_kendisi"/>
      <w:r>
        <w:fldChar w:fldCharType="begin"/>
      </w:r>
      <w:r>
        <w:instrText xml:space="preserve"> HYPERLINK "file:///Z:\\com_caislabs_ebk\\index.html" \l "nisa1t#nisa1t" </w:instrText>
      </w:r>
      <w:r>
        <w:fldChar w:fldCharType="separate"/>
      </w:r>
      <w:r w:rsidRPr="00272FA9">
        <w:rPr>
          <w:color w:val="0000FF"/>
          <w:u w:val="single"/>
        </w:rPr>
        <w:t>Ey insanlar! Rabbinizden korkup-sakının ki O, sizi tek bir nefisten yarattı</w:t>
      </w:r>
      <w:r>
        <w:fldChar w:fldCharType="end"/>
      </w:r>
      <w:bookmarkEnd w:id="4"/>
      <w:r>
        <w:t>, ondan eşini de yarattı ve ikisinden birçok erkek ve kadın türetip-yaydı. Onun hatırına birbirinizden bir şey istediğiniz Allah'tan ve akrabaların haklarını çiğnemekten sakının. Allah, şüphesiz sizin üzerinizde gözetleyicidir.</w:t>
      </w:r>
    </w:p>
    <w:bookmarkStart w:id="5" w:name="nisa_1_AYETİN_AÇIKLAMASI"/>
    <w:p w:rsidR="00C046A2" w:rsidRPr="00272FA9" w:rsidRDefault="00C046A2" w:rsidP="00C046A2">
      <w:pPr>
        <w:pStyle w:val="Heading1"/>
      </w:pPr>
      <w:r w:rsidRPr="00272FA9">
        <w:fldChar w:fldCharType="begin"/>
      </w:r>
      <w:r w:rsidRPr="00272FA9">
        <w:instrText xml:space="preserve"> HYPERLINK "file:///Z:\\com_caislabs_ebk\\index.html" \l "ayet#ayet" </w:instrText>
      </w:r>
      <w:r w:rsidRPr="00272FA9">
        <w:fldChar w:fldCharType="separate"/>
      </w:r>
      <w:bookmarkStart w:id="6" w:name="_Toc266431169"/>
      <w:r w:rsidRPr="00272FA9">
        <w:rPr>
          <w:color w:val="0000FF"/>
          <w:u w:val="single"/>
        </w:rPr>
        <w:t>AYETİN AÇIKLAMASI</w:t>
      </w:r>
      <w:bookmarkEnd w:id="6"/>
      <w:r w:rsidRPr="00272FA9">
        <w:fldChar w:fldCharType="end"/>
      </w:r>
      <w:bookmarkEnd w:id="5"/>
    </w:p>
    <w:p w:rsidR="00C046A2" w:rsidRDefault="00C046A2" w:rsidP="00272FA9">
      <w:pPr>
        <w:spacing w:before="100" w:beforeAutospacing="1" w:after="100" w:afterAutospacing="1"/>
      </w:pPr>
      <w:r>
        <w:t> </w:t>
      </w:r>
    </w:p>
    <w:p w:rsidR="00C046A2" w:rsidRDefault="00C046A2" w:rsidP="00272FA9">
      <w:pPr>
        <w:spacing w:before="100" w:beforeAutospacing="1" w:after="100" w:afterAutospacing="1"/>
      </w:pPr>
      <w:r>
        <w:t>Okuduğumuz ayet, yetimlerin ve kadınların durumunu ele alan sonraki bir kaç ayetler ile birlikte daha sonra incelenecek olan miraslar ve haram evlilikler konulu ayetlere bir geçiş özelliği taşır. Eşlerin sayısına değinen üçüncü ayete gelince, bu ayetin konusu her ne kadar bu surenin önemli meselelerinden ise de ayet bu ilk ayetin oluşturduğu başlangıç sözünden yararlanılan bir ayrıntı, bir bağımlı açıklama niteliği taşır. İleride bu hususla ilgili açıklamalara yer verilecektir.</w:t>
      </w:r>
    </w:p>
    <w:p w:rsidR="00C046A2" w:rsidRDefault="00C046A2" w:rsidP="00272FA9">
      <w:pPr>
        <w:spacing w:before="100" w:beforeAutospacing="1" w:after="100" w:afterAutospacing="1"/>
      </w:pPr>
      <w:bookmarkStart w:id="7" w:name="nisa_1_Ey_insanlar!_Rabbinizden_korkup-s"/>
      <w:r w:rsidRPr="00272FA9">
        <w:rPr>
          <w:b/>
          <w:bCs/>
        </w:rPr>
        <w:t xml:space="preserve">"Ey insanlar! Rabbinizden korkup-sakının ki O, sizi... ve </w:t>
      </w:r>
      <w:bookmarkEnd w:id="7"/>
      <w:r w:rsidRPr="00272FA9">
        <w:rPr>
          <w:b/>
          <w:bCs/>
        </w:rPr>
        <w:t>ikisinden birçok erkek ve kadın türetip-yaydı."</w:t>
      </w:r>
      <w:r>
        <w:t xml:space="preserve"> Bu ifadede insanlık gerçeğinde ortak olan ve bu hususta erkeği ile kadını, küçüğü ile büyüğü, güçlüsü ile güçsüzü arasında hiçbir fark olmayan insanlar, kendileri konusunda Rablerinden korkmaya çağrılıyor. Amaç yüce Allah'ın onların mutluluğunu tamama erdirmesi için kendilerini hidayet ettiği toplumlarında ve onların hayat yolunu kolaylaştırması, fert ve toplum olarak varlıklarını koruması amacıyla, kendilerine ilham etmiş olduğu aralarında kullanılan hükümlerde ve kanunlarda erkekleri kadınlarına, büyükleri küçüklerine zulmetmemeleridir.</w:t>
      </w:r>
    </w:p>
    <w:p w:rsidR="00C046A2" w:rsidRDefault="00C046A2" w:rsidP="00272FA9">
      <w:pPr>
        <w:spacing w:before="100" w:beforeAutospacing="1" w:after="100" w:afterAutospacing="1"/>
      </w:pPr>
      <w:r>
        <w:t xml:space="preserve">Buradan, hitabın neden özel olarak müminlere değil de bütün insanlara yöneltilmesindeki incelik ortaya çıkıyor. Bunun yanı sıra korkmayla ilgili olarak neden "Rabb" kelimesinin kullanılmasında ve </w:t>
      </w:r>
      <w:r w:rsidRPr="00272FA9">
        <w:rPr>
          <w:i/>
          <w:iCs/>
        </w:rPr>
        <w:t>"Rabbinizden korkup-sakının"</w:t>
      </w:r>
      <w:r>
        <w:t xml:space="preserve"> denilip de "Allah'tan korkun" vb. bir ifade kullanılmamasındaki incelik de ortaya çıkmış oldu. Çünkü yüce Allah'ı burada insanlara hatırlatan sıfatı, yani </w:t>
      </w:r>
      <w:r w:rsidRPr="00272FA9">
        <w:rPr>
          <w:i/>
          <w:iCs/>
        </w:rPr>
        <w:t xml:space="preserve">"Ki O, sizi bir nefisten yarattı..." </w:t>
      </w:r>
      <w:r>
        <w:t>ifadesi bütün insanları kapsar, sadece müminleri değil. Bu sıfat da uluhiyet ile değil, düzenleme ve kemale erdirme sürecini üstlenen Rububiyet'in sıfatlarındandır.</w:t>
      </w:r>
    </w:p>
    <w:p w:rsidR="00C046A2" w:rsidRDefault="00C046A2" w:rsidP="00272FA9">
      <w:pPr>
        <w:spacing w:before="100" w:beforeAutospacing="1" w:after="100" w:afterAutospacing="1"/>
      </w:pPr>
      <w:r w:rsidRPr="00272FA9">
        <w:rPr>
          <w:i/>
          <w:iCs/>
        </w:rPr>
        <w:t>"Ki O, sizi tek bir nefisten yarattı."</w:t>
      </w:r>
      <w:r>
        <w:t xml:space="preserve"> Ayette geçen "nefs" kelimesi sözlük anlamı ile "bir şeyin aynı ve kendisi" demektir. Araplar "Caenî fulanun nefsuhu ve aynuhu=falancanın nefsi ve aynı yani kendisi bana geldi" derler. Gerçi bu iki kelimenin (nefs ve ayn) bu anlamda (bir şeyi o şey yapan nitelik) buluşmadan önceki hareket noktaları değişiktir. İnsanın nefsi demek, insanı insan yapan şey demektir. O, dünya hayatında insanın ruhunun ve cisminin her ikisi ve Berzah hayatında ise, insanın sadece ruhu anlamına gelir. Bunun böyle olduğunu daha önce </w:t>
      </w:r>
      <w:r w:rsidRPr="00272FA9">
        <w:rPr>
          <w:i/>
          <w:iCs/>
        </w:rPr>
        <w:t>"Allah yolunda öldürülenlere sakın ölüler demeyin..."</w:t>
      </w:r>
      <w:r>
        <w:t xml:space="preserve"> (Bakara, 154) ayetini incelediğimizde ortaya koymuştuk.</w:t>
      </w:r>
    </w:p>
    <w:bookmarkStart w:id="8" w:name="insan_ve_eşi"/>
    <w:p w:rsidR="00C046A2" w:rsidRDefault="00C046A2" w:rsidP="00272FA9">
      <w:pPr>
        <w:spacing w:before="100" w:beforeAutospacing="1" w:after="100" w:afterAutospacing="1"/>
      </w:pPr>
      <w:r>
        <w:fldChar w:fldCharType="begin"/>
      </w:r>
      <w:r>
        <w:instrText xml:space="preserve"> HYPERLINK "file:///Z:\\com_caislabs_ebk\\index.html" \l "inst#inst" </w:instrText>
      </w:r>
      <w:r>
        <w:fldChar w:fldCharType="separate"/>
      </w:r>
      <w:r w:rsidRPr="00272FA9">
        <w:rPr>
          <w:color w:val="0000FF"/>
          <w:u w:val="single"/>
        </w:rPr>
        <w:t xml:space="preserve">Ayetin akışından anlaşıldığı kadarıyla, buradaki "tek </w:t>
      </w:r>
      <w:r>
        <w:fldChar w:fldCharType="end"/>
      </w:r>
      <w:bookmarkEnd w:id="8"/>
      <w:r>
        <w:fldChar w:fldCharType="begin"/>
      </w:r>
      <w:r>
        <w:instrText xml:space="preserve"> HYPERLINK "file:///Z:\\com_caislabs_ebk\\index.html" \l "inst#inst" </w:instrText>
      </w:r>
      <w:r>
        <w:fldChar w:fldCharType="separate"/>
      </w:r>
      <w:r w:rsidRPr="00272FA9">
        <w:rPr>
          <w:color w:val="0000FF"/>
          <w:u w:val="single"/>
        </w:rPr>
        <w:t xml:space="preserve">nefs"den </w:t>
      </w:r>
      <w:r>
        <w:fldChar w:fldCharType="end"/>
      </w:r>
      <w:r>
        <w:t xml:space="preserve">maksat, Hz. Âdem ve "eşi"nden maksat da Hz. Âdem'in eşidir. Kur'an-'ın zahirinden anlaşıldığına göre, bu ikisi bizim de bir parçası olduğumuz mevcut neslin ana-babasıdır; hepimizin kökü bu ikiliye dayanır. Yüce Allah şöyle buyuruyor: </w:t>
      </w:r>
      <w:r w:rsidRPr="00272FA9">
        <w:rPr>
          <w:i/>
          <w:iCs/>
        </w:rPr>
        <w:t>"O sizi tek bir nefisten yarattı. Sonra ondan kendi eşini var etti..."</w:t>
      </w:r>
      <w:r>
        <w:t xml:space="preserve"> (Zümer, 6) </w:t>
      </w:r>
      <w:r w:rsidRPr="00272FA9">
        <w:rPr>
          <w:i/>
          <w:iCs/>
        </w:rPr>
        <w:t>"Ey Âdemoğulları, şeytan ana- babanızı... cennetten çıkardığı gibi sizleri de şaşırtıp bir belaya düşürmesin."</w:t>
      </w:r>
      <w:r>
        <w:t xml:space="preserve"> (A'râf, 27) Ayrıca yüce Allah, İblis'in ağzından şöyle buyuruyor: </w:t>
      </w:r>
      <w:r w:rsidRPr="00272FA9">
        <w:rPr>
          <w:i/>
          <w:iCs/>
        </w:rPr>
        <w:t>"Eğer bana kıyamet gününe kadar mühlet verirsen onun soyunu, pek az bir bölümü dışında, avucumun içine alıp mahvederim."</w:t>
      </w:r>
      <w:r>
        <w:t xml:space="preserve"> (İsrâ, 62)</w:t>
      </w:r>
    </w:p>
    <w:p w:rsidR="00C046A2" w:rsidRDefault="00C046A2" w:rsidP="00272FA9">
      <w:pPr>
        <w:spacing w:before="100" w:beforeAutospacing="1" w:after="100" w:afterAutospacing="1"/>
      </w:pPr>
      <w:r>
        <w:lastRenderedPageBreak/>
        <w:t xml:space="preserve">Bir tefsircinin yorumuna göre "tek nefs ve eşi"nden maksat, mutlak anlamda erkek ve kadın insanlar, çoğalmanın eksenini oluşturan çiftlerdir. Bu durumda ayetin anlamı "O her birinizi beşer kökenli bir anadan ve babadan yarattı. Bu konuda aranızda hiçbir fark yoktur" şeklinde olur ve şu ayetin bir benzeri olur: </w:t>
      </w:r>
      <w:r w:rsidRPr="00272FA9">
        <w:rPr>
          <w:i/>
          <w:iCs/>
        </w:rPr>
        <w:t>"Ey insanlar, biz sizi bir erkek ile bir kadından yarattık ve birbirinizi tanıyasınız diye sizi halklara ve kabilelere ayırdık. Allah katında en üstün olanınız kötülüklerden en çok kaçınanınızdır."</w:t>
      </w:r>
      <w:r>
        <w:t xml:space="preserve"> (Hucurât, 13) Bu ayet, insan fertleri arasında, türlerinin bir çiftinden yani bir erkek ile bir kadından doğmuş olmaları açısından hiçbir fark olmadığını vurguluyor.</w:t>
      </w:r>
    </w:p>
    <w:p w:rsidR="00C046A2" w:rsidRDefault="00C046A2" w:rsidP="00272FA9">
      <w:pPr>
        <w:spacing w:before="100" w:beforeAutospacing="1" w:after="100" w:afterAutospacing="1"/>
      </w:pPr>
      <w:r>
        <w:t xml:space="preserve">Bu görüşte apaçık bir tutarsızlık ve bu yorumu yapan tefsircinin gözünden kaçan bir yanılgı vardır. Çünkü bu iki ayet arasında, yani Nisâ suresindeki ayet ile Hucurât suresindeki ayet arasında açık bir fark vardır. Hucurât suresindeki ayet, insanlık gerçeği bakımından insan fertlerinin birliğini açıklama amacını taşıyor. Bu ayet her ferdin oluşumunun insan kaynaklı bir ana-babaya dayanmaları cihetiyle insan fertleri arasında hiçbir fark olmadığını vurguluyor. Buna göre insanların birbirine üstünlük taslamalarının hiçbir haklı gerekçesi yoktur. Onlar arasındaki tek üstünlük kriteri takvadır. Nisâ suresinin incelemekte olduğumuz ayeti ise, insan fertlerinin gerçekten bir olduklarını açıklamaya çalışıyor. Bu ayete göre insanlar çok sayıda erkekten ve kadından oluşmalarına rağmen tek bir kökenden türediler ve bir kaynaktan meydana gelerek guruplara ayrılıp çoğaldılar. </w:t>
      </w:r>
      <w:r w:rsidRPr="00272FA9">
        <w:rPr>
          <w:i/>
          <w:iCs/>
        </w:rPr>
        <w:t>"Ve ikisinden birçok erkek ve kadın türetip-yaydı."</w:t>
      </w:r>
      <w:r>
        <w:t xml:space="preserve"> ifadesinden anlaşılan mana budur. Görüldüğü gibi bu anlam "tek nefs ve eşi"nden maksadın insandan türeyen mutlak erkek ve kadın olması ile bağdaşmıyor. Üstelik bu anlam, az önce söylediğimiz gibi, bu surenin amacı ile de bağdaşmaz.</w:t>
      </w:r>
    </w:p>
    <w:p w:rsidR="00C046A2" w:rsidRDefault="00C046A2" w:rsidP="00272FA9">
      <w:pPr>
        <w:spacing w:before="100" w:beforeAutospacing="1" w:after="100" w:afterAutospacing="1"/>
      </w:pPr>
      <w:r w:rsidRPr="00272FA9">
        <w:rPr>
          <w:i/>
          <w:iCs/>
        </w:rPr>
        <w:t>"Ondan (o tek nefisten) eşini de yarattı"</w:t>
      </w:r>
      <w:r>
        <w:t xml:space="preserve"> cümlesinin orijinalindeki "zevc" kelimesini, Ragıp el-İsfahanî şöyle açıklıyor: "Eşleşen canlıların erkek ve dişi çiftlerinin her birine "zevc" denir. Canlı ve cansız varlıkların çiftlerinin her birine de "zevc" (eş) denir. Ayakkabı ve terlik gibi [her biri hakkında bu ötekisinin eşidir, denilir]. Benzer ya da zıt olarak birbirinin eşi olan varlıkların her birine de "zevc" denir... "Zevce" kelimesi fasih kullanışlı bir kelime değildir. [Dolayısıyla kadını ifade ederken de "zevc" kelimesi kullanılır.]" Alıntı burada sona erdi.</w:t>
      </w:r>
    </w:p>
    <w:p w:rsidR="00C046A2" w:rsidRDefault="00C046A2" w:rsidP="00272FA9">
      <w:pPr>
        <w:spacing w:before="100" w:beforeAutospacing="1" w:after="100" w:afterAutospacing="1"/>
      </w:pPr>
      <w:r w:rsidRPr="00272FA9">
        <w:rPr>
          <w:i/>
          <w:iCs/>
        </w:rPr>
        <w:t>"Ondan (o tek nefisten) eşini de yarattı."</w:t>
      </w:r>
      <w:r>
        <w:t xml:space="preserve"> ifadesinin zahirinden anlaşılan anlama gelince, bu cümle şunu açıklıyor: O tek kişinin eşi benzerlik anlamında onun türündendir. Yeryüzüne dağılmış olan şu fertlerin hepsi birbirinin benzeri ve tıpkısı olan iki ferde dayanır. O hâlde, ayetin orijinalinde geçen "minhum=ondan" kelimesindeki "min" edatı, "nuşuiyye" [=bir şeyin türediği kökü ve kaynağı belirtme] anlamı taşır ve bu ayet ile şu ayetler arasında içerik birliği vardır: </w:t>
      </w:r>
      <w:r w:rsidRPr="00272FA9">
        <w:rPr>
          <w:i/>
          <w:iCs/>
        </w:rPr>
        <w:t>"Onun ayet-lerinden biri de yanlarında huzur ve sükûn bulmanız için size kendi nefislerinizden eşler yaratması ve aranıza sevgi ve şefkat koymasıdır..."</w:t>
      </w:r>
      <w:r>
        <w:t xml:space="preserve"> (Rum, 21) </w:t>
      </w:r>
      <w:r w:rsidRPr="00272FA9">
        <w:rPr>
          <w:i/>
          <w:iCs/>
        </w:rPr>
        <w:t>"Allah size kendi nefislerinizden eşler yarattı ve bu eşlerinizden size çocuklar ve torunlar yarattı."</w:t>
      </w:r>
      <w:r>
        <w:t xml:space="preserve"> (Nahl, 72) </w:t>
      </w:r>
      <w:r w:rsidRPr="00272FA9">
        <w:rPr>
          <w:i/>
          <w:iCs/>
        </w:rPr>
        <w:t>"Allah göklerin ve yeryüzünün yoktan var edicisidir. O sizin için kendi türünüzden eşler ve hayvanlardan da çiftler yarattı ve bu düzen içinde çoğalmanızı sağladı..."</w:t>
      </w:r>
      <w:r>
        <w:t xml:space="preserve"> (Şûrâ, 11) Söz konusu ayetin bir benzeri de şu ayettir: </w:t>
      </w:r>
      <w:r w:rsidRPr="00272FA9">
        <w:rPr>
          <w:i/>
          <w:iCs/>
        </w:rPr>
        <w:t>"Biz her şeyi çiftler hâlinde yarattık."</w:t>
      </w:r>
      <w:r>
        <w:t xml:space="preserve"> (Zâriyât, 49)</w:t>
      </w:r>
    </w:p>
    <w:p w:rsidR="00C046A2" w:rsidRDefault="00C046A2" w:rsidP="00272FA9">
      <w:pPr>
        <w:spacing w:before="100" w:beforeAutospacing="1" w:after="100" w:afterAutospacing="1"/>
      </w:pPr>
      <w:r>
        <w:t>Dolayısıyla bazı tefsirlerde; "Allah Hz. Âdem'in eşini onun bir kaburga kemiğinden yarattı" gibi bir içeriğe sahip olan bazı hadislerle uyum içerisinde olması göz önünde bulundurularak bu ayetten söz konusu tek nefsin eşinin onun özünden, onun bir parçasından yaratılmış olduğu kastedilmiştir." yolundaki iddia doğru değildir. Çünkü, ayette buna delil olabilecek hiçbir şey yoktur.</w:t>
      </w:r>
    </w:p>
    <w:p w:rsidR="00C046A2" w:rsidRDefault="00C046A2" w:rsidP="00272FA9">
      <w:pPr>
        <w:spacing w:before="100" w:beforeAutospacing="1" w:after="100" w:afterAutospacing="1"/>
      </w:pPr>
      <w:r w:rsidRPr="00272FA9">
        <w:rPr>
          <w:i/>
          <w:iCs/>
        </w:rPr>
        <w:t xml:space="preserve">"Ve ikisinden birçok erkek ve kadın türetip-yaydı." </w:t>
      </w:r>
      <w:r>
        <w:t xml:space="preserve">cümlesinin orijinalinde geçen "besse" kelimesi "bess" kökünden, saçmak ve benzeri yollarla dağıtmak demektir. Nitekim yüce </w:t>
      </w:r>
      <w:r>
        <w:lastRenderedPageBreak/>
        <w:t xml:space="preserve">Allah, </w:t>
      </w:r>
      <w:r w:rsidRPr="00272FA9">
        <w:rPr>
          <w:i/>
          <w:iCs/>
        </w:rPr>
        <w:t xml:space="preserve">"Havada dağılan toza dönüştü" </w:t>
      </w:r>
      <w:r>
        <w:t xml:space="preserve">(Vakıa, 6) ayetinde bu kelimenin türevlerinde olan "mun-bess" kelimesini kullanmıştır. Yakınarak kederi dağıtmak (bess-ul ğamm) deyimi de bu anlamdan doğmuştur. Bundan dolayı, kimi zaman "bess" kelimesi, keder anlamında kullanılır. Çünkü insan doğal olarak kederi dağıtır. Yüce Allah bu anlamda </w:t>
      </w:r>
      <w:r w:rsidRPr="00272FA9">
        <w:rPr>
          <w:i/>
          <w:iCs/>
        </w:rPr>
        <w:t>"Ben kederimi ve üzüntümü sadece Allah'a arz ederim."</w:t>
      </w:r>
      <w:r>
        <w:t xml:space="preserve"> (Yûsuf, 86) buyuruyor. Bu ayetin asıl metninde geçen "bess" kelimesi, keder anlamındadır.</w:t>
      </w:r>
    </w:p>
    <w:p w:rsidR="00C046A2" w:rsidRDefault="00C046A2" w:rsidP="00272FA9">
      <w:pPr>
        <w:spacing w:before="100" w:beforeAutospacing="1" w:after="100" w:afterAutospacing="1"/>
      </w:pPr>
      <w:r>
        <w:t xml:space="preserve">Ayetin zahirinden anlaşıldığına göre mevcut insan nesli Hz. Âdem ile eşine dayanır ve bu alanda onlara başkasının katkısı yoktur. Çünkü ayette </w:t>
      </w:r>
      <w:r w:rsidRPr="00272FA9">
        <w:rPr>
          <w:i/>
          <w:iCs/>
        </w:rPr>
        <w:t>"Ve ikisinden birçok erkek ve kadın türetip-yaydı."</w:t>
      </w:r>
      <w:r>
        <w:t xml:space="preserve"> deniyor, "Onlardan ve başkalarından birçok erkek ve kadın türetip-yaydı..." denmiyor. Bundan şu iki sonuç çıkıyor:</w:t>
      </w:r>
    </w:p>
    <w:p w:rsidR="00C046A2" w:rsidRDefault="00C046A2" w:rsidP="00272FA9">
      <w:pPr>
        <w:spacing w:before="100" w:beforeAutospacing="1" w:after="100" w:afterAutospacing="1"/>
      </w:pPr>
      <w:r w:rsidRPr="00272FA9">
        <w:rPr>
          <w:b/>
          <w:bCs/>
        </w:rPr>
        <w:t>Birincisi:</w:t>
      </w:r>
      <w:r>
        <w:t xml:space="preserve"> </w:t>
      </w:r>
      <w:r w:rsidRPr="00272FA9">
        <w:rPr>
          <w:i/>
          <w:iCs/>
        </w:rPr>
        <w:t>"birçok erkek ve kadın"</w:t>
      </w:r>
      <w:r>
        <w:t xml:space="preserve"> ifadesinden maksat, onların soyundan aracılı ve aracısız meydana gelen insan fertleridir. Bu ifade, "ey insanlar sizi onlardan türetip-yaydı" demek gibidir.</w:t>
      </w:r>
    </w:p>
    <w:p w:rsidR="00C046A2" w:rsidRDefault="00C046A2" w:rsidP="00272FA9">
      <w:pPr>
        <w:spacing w:before="100" w:beforeAutospacing="1" w:after="100" w:afterAutospacing="1"/>
      </w:pPr>
      <w:r w:rsidRPr="00272FA9">
        <w:rPr>
          <w:b/>
          <w:bCs/>
        </w:rPr>
        <w:t>İkincisi:</w:t>
      </w:r>
      <w:r>
        <w:t xml:space="preserve"> Hz. Âdem ile eşinden sonra gelen ilk kuşaktaki, yani on-ların aracısız çocukları dönemindeki evlilikler, erkek ve kız kardeşler arasında yapıldı (erkek kardeşler kız kardeşlerle evlendi); çünkü o günlerde erkekler ile dişiler kendilerinden ibaretti, onlarla sınırlı idi. Bunun bir sakıncası yoktur. Çünkü bu, yüce Allah'tan gelen teşriî bir hükümdür. Dolayısıyla Allah onu bir gün mubah sayarken başka bir gün haram kılabilir. Yüce Allah şöyle buyuruyor: </w:t>
      </w:r>
      <w:r w:rsidRPr="00272FA9">
        <w:rPr>
          <w:i/>
          <w:iCs/>
        </w:rPr>
        <w:t>"Allah hüküm verir. Hiç kimse O'nun hükmünün peşine düşüp onu geri çeviremez."</w:t>
      </w:r>
      <w:r>
        <w:t xml:space="preserve"> (Ra'd, 41) </w:t>
      </w:r>
      <w:r w:rsidRPr="00272FA9">
        <w:rPr>
          <w:i/>
          <w:iCs/>
        </w:rPr>
        <w:t>"Hüküm verme yetkisi, yalnız Allah'a mahsustur."</w:t>
      </w:r>
      <w:r>
        <w:t xml:space="preserve"> (Yûsuf, 40) </w:t>
      </w:r>
      <w:r w:rsidRPr="00272FA9">
        <w:rPr>
          <w:i/>
          <w:iCs/>
        </w:rPr>
        <w:t>"O, hiç kimseyi hükmüne ortak etmez."</w:t>
      </w:r>
      <w:r>
        <w:t xml:space="preserve"> (Kehf, 26) </w:t>
      </w:r>
      <w:r w:rsidRPr="00272FA9">
        <w:rPr>
          <w:i/>
          <w:iCs/>
        </w:rPr>
        <w:t>"O Allah'tır, O'ndan başka ilâh yoktur, dünyada da ahirette de övgü O'na mahsustur, hüküm verme yetkisi sadece O'nundur ve O'na döndürüleceksiniz."</w:t>
      </w:r>
      <w:r>
        <w:t xml:space="preserve"> (Kasas, 70)</w:t>
      </w:r>
    </w:p>
    <w:p w:rsidR="00C046A2" w:rsidRDefault="00C046A2" w:rsidP="00272FA9">
      <w:pPr>
        <w:spacing w:before="100" w:beforeAutospacing="1" w:after="100" w:afterAutospacing="1"/>
      </w:pPr>
      <w:r w:rsidRPr="00272FA9">
        <w:rPr>
          <w:b/>
          <w:bCs/>
        </w:rPr>
        <w:t>"Onun hatırına birbirinizden bir şey istediğiniz Allah'tan ve akrabaların haklarını çiğnemekten sakının."</w:t>
      </w:r>
      <w:r>
        <w:t xml:space="preserve"> Ayetin asıl metninde geçen "tesaelûne" fiilinin mastarı olan "tesaul" kelimesi, insanların Allah adına yemin ederek birbirlerinden bir şey istemeleri demektir. Meselâ biri, arkadaşına "senden Allah aşkına şunu şunu yap-manı istiyorum" der. Bu ifadede Allah adına yemin etmek vardır. İnsanların Allah adına birbirlerinden bir şey istemeleri, kinaye yolu ile onların gözünde Allah'ın saygın olduğu ve sevildiği anlamını ifade eder. Çünkü insan saydığı ve sevdiği bir şey üzerine yemin eder.</w:t>
      </w:r>
    </w:p>
    <w:p w:rsidR="00C046A2" w:rsidRDefault="00C046A2" w:rsidP="00272FA9">
      <w:pPr>
        <w:spacing w:before="100" w:beforeAutospacing="1" w:after="100" w:afterAutospacing="1"/>
      </w:pPr>
      <w:r>
        <w:t>Ayetin zahirinden anlaşıldığına göre "el-erhame" (akrabalar) kelimesi, "Allah" kelimesine matuftur. Anlam "Akrabalar konusunda korkun" şeklindedir. Bir görüşe göre, bu kelime ayetin orijinalinde geçen "bihi=onun hatırına" ifadesindeki zamirin takdirî konumuna matuftur. Zamir zahirde mecrur (esreli) okunmasına rağmen takdirde fethası (üstünü) vardır. Arapça'da "merertu bi-Zeydin ve Amren" denir. Ham-za'nın "el-erhami" şeklindeki muttasıl zamire atfederek yaptığı okuyuş bu görüşü teyit edebilir. -Gerçi nahiv bilginleri bunun zayıf olduğunu söylemişlerdir.- O zaman anlam "Hatırına yemin ederek birbirinizden isteklerde bulunduğunuz Allah'tan ve akrabalardan korkun" olur. Biri arkadaşına "es'eluke billahi ve es'eluke birrahimi" der. Yani, Allah aşkına senden şunu isterim ve akraba aşkına senden şunu dilerim. Bu bir görüştür. Fakat sözün akışı ve Kur'an'ın ifade tarzı, bununla uyuşmaz. Çünkü eğer "erham" kelimesi, "ellezî" kelimesinin müstakil sılası yapılıp ifade, 'vettekullahellezî tesaelûne bil-erhami" biçimine girerse, ifade zamirden yoksun kalır ki, bu olmaz. Eğer bununla önceki cümle birlikte "ellezî" kelimesinin sılası olursa, o zaman Allah ile erham kelimeleri eşit saygınlıkta ve yücelikte kabul edilmiş olur ki, bu da Kur'an'ın sürekli riayet ettiği edebi ve üslûbu ile bağdaşmaz.</w:t>
      </w:r>
    </w:p>
    <w:p w:rsidR="00C046A2" w:rsidRDefault="00C046A2" w:rsidP="00272FA9">
      <w:pPr>
        <w:spacing w:before="100" w:beforeAutospacing="1" w:after="100" w:afterAutospacing="1"/>
      </w:pPr>
      <w:r>
        <w:lastRenderedPageBreak/>
        <w:t xml:space="preserve">Takvanın yani korkup sakınmanın Allah'a nispet edildiği gibi, akrabalara da nispet edilmesine gelince; akrabaların, Allah'ın yaratmasına ve var etmesine dayandırılmasından sonra hiçbir sakıncası yoktur. Takvanın yani korkup sakınmanın Kur'an'da Allah'tan başkasına nispet edildiği ayetler de vardır. Nitekim yüce Allah şöyle buyuruyor: </w:t>
      </w:r>
      <w:r w:rsidRPr="00272FA9">
        <w:rPr>
          <w:i/>
          <w:iCs/>
        </w:rPr>
        <w:t>"Allah'a döndürüleceğiniz günden korkup-sakının."</w:t>
      </w:r>
      <w:r>
        <w:t xml:space="preserve"> (Bakara, 281) </w:t>
      </w:r>
      <w:r w:rsidRPr="00272FA9">
        <w:rPr>
          <w:i/>
          <w:iCs/>
        </w:rPr>
        <w:t>"Kâfirler için hazırlanmış olan cehennem ateşinden korkun."</w:t>
      </w:r>
      <w:r>
        <w:t xml:space="preserve"> (Âl-i İmrân, 131) </w:t>
      </w:r>
      <w:r w:rsidRPr="00272FA9">
        <w:rPr>
          <w:i/>
          <w:iCs/>
        </w:rPr>
        <w:t>"Ve sizlerden yalnızca zulmedenlere isabet etmekle kalmayan bir fitneden korkup-sakının."</w:t>
      </w:r>
      <w:r>
        <w:t xml:space="preserve"> (Enfâl, 25)</w:t>
      </w:r>
    </w:p>
    <w:p w:rsidR="00C046A2" w:rsidRDefault="00C046A2" w:rsidP="00272FA9">
      <w:pPr>
        <w:spacing w:before="100" w:beforeAutospacing="1" w:after="100" w:afterAutospacing="1"/>
      </w:pPr>
      <w:r>
        <w:t xml:space="preserve">Her neyse; ayetin bu ikinci yarısı, ilk yarısına göre mutlak ifadeden sonra gelen bir kayıtlandırma, geniş ifadeden sonra gelen bir daraltmadır. İlk yarıdan kastımız ayetin, </w:t>
      </w:r>
      <w:r w:rsidRPr="00272FA9">
        <w:rPr>
          <w:i/>
          <w:iCs/>
        </w:rPr>
        <w:t>"Ey insanlar! Rabbinizden korkup sakının ki O, sizi tek bir nefisten yarattı... ve ikisinden birçok erkek ve kadın türetip-yaydı."</w:t>
      </w:r>
      <w:r>
        <w:t xml:space="preserve"> bölümüdür. Çünkü, bu bölümün özetle anlamı şudur: Ey insan fertleri, size yönelik rübubiyeti, sizi yaratmış olması, siz insan fertlerini hepiniz için geçerli olan tek bir kökten, siz çoğaldıkça çoğalan ve vücudunuzda saklı bir maddeden meydana getirmiş olması sebebi ile, Allah'tan korkun. Bu da insanlık cevherliğine dayalı insan türselliğidir. [Hepiniz tür ve zat açısından insansınız.] Ayetin bu ikinci yarısının anlamı ise şudur: Yüceliği ve sizin nazarınızdaki izzeti sebebi ile Allah'tan korkun. (Yücelik ve izzet, rübubiyetin tezahürlerinden ve ayrıntılarındandır.) Allah'ın aranızda yaratmış olduğu akrabalık birliğinden korkun. (Akrabalık, insan fertleri arasında yaygın olan birliğin ve ortak köklülüğün dallarından biridir.)</w:t>
      </w:r>
    </w:p>
    <w:p w:rsidR="00C046A2" w:rsidRDefault="00C046A2" w:rsidP="00272FA9">
      <w:pPr>
        <w:spacing w:before="100" w:beforeAutospacing="1" w:after="100" w:afterAutospacing="1"/>
      </w:pPr>
      <w:r>
        <w:t xml:space="preserve">Buradan "korkup-sakının" emrinin neden tekrar edildiği ve ikinci cümlede niçin yeniden yer aldığı ortaya çıkıyor. Çünkü ikinci cümle içerdiği ek faydalıkla birinci cümlenin tekrarıdır. İkinci cümlenin ek faydası, akrabalar meselesine yönelik bir ihtimam ve önemseme ifade etmesidir. Ayetin asıl metninde geçen "erham" kelimesi, "rahim" kelimesinin çoğuludur ve aslında kadının rahmi demektir. Kadının rahmi, meni damlacığını geliştirip doğacak çocuk hâline getirmeye elverişli sığınak olan bir iç organdır. Fakat bu kelime daha sonra zarf ve mazruf ilişkisine dayanılarak akrabalık anlamında kullanıldı. Çünkü akrabalar aynı rahimden çıkma konusunda ortaktırlar. Buna göre rahim akraba, erham ise akrabalar demektir. Kur'an-ı Kerim, kavim ve ümmet meselesiyle ilgilendiği ve onu önemsediği gibi, akraba meselesi ile de ilgilenmiş ve üzerinde durmuştur. Çünkü kavim nasıl büyük toplum ise akrabalar da küçük toplumdurlar. </w:t>
      </w:r>
    </w:p>
    <w:p w:rsidR="00C046A2" w:rsidRDefault="00C046A2" w:rsidP="00272FA9">
      <w:pPr>
        <w:spacing w:before="100" w:beforeAutospacing="1" w:after="100" w:afterAutospacing="1"/>
      </w:pPr>
      <w:r>
        <w:t xml:space="preserve">Kur'an toplum meselesi ile ilgilenir ve onu çeşitli özellikleri ve etkileri olan bir gerçek sayar. Tıpkı insan ferdi ile ilgilenip onu varoluştan gelen çeşitli özelliklere ve etkilere sahip bir gerçek saydığı gibi. Yüce Allah bu hususta şöyle buyuruyor: </w:t>
      </w:r>
      <w:r w:rsidRPr="00272FA9">
        <w:rPr>
          <w:i/>
          <w:iCs/>
        </w:rPr>
        <w:t>"İki denizi birbirine salıp ka-tan O'dur; bu tatlı ve susuzluğu giderici, bu da tuzlu ve acıdır. Fakat ikisinin arasına (bu iki tür suyun birbirine karışmasını önleyen) bir engel, aşılmaz bir set koymuştur ve insanı sudan yaratıp onu nesep ve sıhr (bu insandan suyun taşıyıcısı erkek ile akrabalığın sürdürücüsü olan dişi) kılan O'dur. Rabbinin gücü her şeye yeter."</w:t>
      </w:r>
      <w:r>
        <w:t xml:space="preserve"> (Furkan, 53-54) </w:t>
      </w:r>
      <w:r w:rsidRPr="00272FA9">
        <w:rPr>
          <w:i/>
          <w:iCs/>
        </w:rPr>
        <w:t>"Allah sizi birbirinizi tanıyabilesiniz diye halklara ve kabilelere ayırdı."</w:t>
      </w:r>
      <w:r>
        <w:t xml:space="preserve"> (Hucurât, 13) </w:t>
      </w:r>
      <w:r w:rsidRPr="00272FA9">
        <w:rPr>
          <w:i/>
          <w:iCs/>
        </w:rPr>
        <w:t>"Akraba olanlar miras konusunda Allah'ın kitabına göre birbirlerine muhacirlerden ve ensardan daha yakındırlar."</w:t>
      </w:r>
      <w:r>
        <w:t xml:space="preserve"> (Ahzâb, 6) </w:t>
      </w:r>
      <w:r w:rsidRPr="00272FA9">
        <w:rPr>
          <w:i/>
          <w:iCs/>
        </w:rPr>
        <w:t>"Demek ki, siz iş başına gelecek olsanız yeryüzünde bozgunculuk yapacak ve akrabalık bağlarını keseceksiniz, öyle mi?"</w:t>
      </w:r>
      <w:r>
        <w:t xml:space="preserve"> (Muham-med, 22) </w:t>
      </w:r>
      <w:r w:rsidRPr="00272FA9">
        <w:rPr>
          <w:i/>
          <w:iCs/>
        </w:rPr>
        <w:t>"Arkalarında güçsüz çocuklar bırakarak ölecek olsalar çocuk-larının hâli nice olur diye kaygı duyanlar yetimlere haksızlık etmekten korksunlar."</w:t>
      </w:r>
      <w:r>
        <w:t xml:space="preserve"> (Nisâ, 9) Kur'an'da bu konuda başka ayetler de vardır.</w:t>
      </w:r>
    </w:p>
    <w:p w:rsidR="00C046A2" w:rsidRDefault="00C046A2" w:rsidP="00272FA9">
      <w:pPr>
        <w:spacing w:before="100" w:beforeAutospacing="1" w:after="100" w:afterAutospacing="1"/>
      </w:pPr>
      <w:r w:rsidRPr="00272FA9">
        <w:rPr>
          <w:b/>
          <w:bCs/>
        </w:rPr>
        <w:t xml:space="preserve">"Allah, şüphesiz sizin üzerinizde gözetleyicidir." </w:t>
      </w:r>
      <w:r>
        <w:t xml:space="preserve">Ayetin asıl metninde geçen "rakîb", koruyucu ve bu kelimeden türemiş olan "murakaba", koruma demektir. Bu kelime, muhtemelen "boyun" anlamını taşıyan "rakaba" kelimesinden geliyor. Aralarındaki ilgi şudur: </w:t>
      </w:r>
      <w:r>
        <w:lastRenderedPageBreak/>
        <w:t xml:space="preserve">Araplar kölelerinin boyunlarını koruyorlardı (onları himâyeleri altına alıyorlardı). Başka bir muhtemel ilişki de şu olabilir: Birini gözetleyen kimse başını kaldırarak ve boynunu uzatarak gözetlediği kimseyi gözetler. "Rakîb" kelimesinin mastarı olan "rukûb" mutlak anlamı ile koruma demek değildir. İşin içinde gözetlenenin hareketlerini, hareketsizliklerini, kısacası bütün davranışlarını koruma altına almak vardır. Maksat bozuklukları, aksaklıkları düzeltmek veya kayda geçirmektir. </w:t>
      </w:r>
    </w:p>
    <w:p w:rsidR="00C046A2" w:rsidRDefault="00C046A2" w:rsidP="00272FA9">
      <w:pPr>
        <w:spacing w:before="100" w:beforeAutospacing="1" w:after="100" w:afterAutospacing="1"/>
      </w:pPr>
      <w:r>
        <w:t xml:space="preserve">Buna göre bu kelime, bir şeyi, ona dönük bilgi ve gözlem ilgisi ile birlikte koruma anlamına gelir. Bundan dolayı koruma, bekleme, gözetleme, gözaltında tutma anlamında kullanılmıştır. Yüce Allah "gözetleyici"dir. Çünkü kulların davranışlarına karşılık biçmek için onları koruma altında tutuyor. Yüce Allah şöyle buyuruyor: </w:t>
      </w:r>
      <w:r w:rsidRPr="00272FA9">
        <w:rPr>
          <w:i/>
          <w:iCs/>
        </w:rPr>
        <w:t>"Allah her şeyi çok iyi koruyandır."</w:t>
      </w:r>
      <w:r>
        <w:t xml:space="preserve"> (Sebe, 21) </w:t>
      </w:r>
      <w:r w:rsidRPr="00272FA9">
        <w:rPr>
          <w:i/>
          <w:iCs/>
        </w:rPr>
        <w:t>"Allah'ın dışında birtakım veliler edinenler ise, Allah onların üzerinde gözetleyicidir. Sen onların üzerinde bir vekil değilsin."</w:t>
      </w:r>
      <w:r>
        <w:t xml:space="preserve"> (Şûrâ, 6) </w:t>
      </w:r>
      <w:r w:rsidRPr="00272FA9">
        <w:rPr>
          <w:i/>
          <w:iCs/>
        </w:rPr>
        <w:t>"Bunun üzerine Rabbin, azap kırbacını tekrar tekrar başlarına indirdi. Hiç şüphesiz Rabbin gözetleme yerindedir."</w:t>
      </w:r>
      <w:r>
        <w:t xml:space="preserve"> (Fecr, 14-15)</w:t>
      </w:r>
    </w:p>
    <w:p w:rsidR="00C046A2" w:rsidRDefault="00C046A2" w:rsidP="00272FA9">
      <w:pPr>
        <w:spacing w:before="100" w:beforeAutospacing="1" w:after="100" w:afterAutospacing="1"/>
      </w:pPr>
      <w:r>
        <w:t>İnsan fertleri arasında yaygın olan birliğe ve bu birliğin gerekli sonuçlarını korumaya yönelik takva emri (Allah'tan korkulması gerektiği) Allah'ın gözetleyici olması ile gerekçelendiriliyor. Bu gerekçelendirme, bu birliğe ters düşmeye yönelik en büyük korkutma ve sakındırmadır. Eğer bu uyarı üzerinde iyice düşünülecek olursa, yeryüzünde zülüm, haksızlık, bozgunculuk, azgınlık ve benzeri olgular ile bunlar hakkındaki tehdit ve uyarıları konu edinen ayetler ile bu ilâhî gaye arasındaki irtibat meydana çıkar. Bu ilâhî gaye, insanlar arasındaki birliği, bozgunculuktan ve kaybolmaktan korumaktır.</w:t>
      </w:r>
    </w:p>
    <w:bookmarkStart w:id="9" w:name="insan_türünün_ömrü_ve_ilk_insan"/>
    <w:p w:rsidR="00C046A2" w:rsidRPr="00272FA9" w:rsidRDefault="00C046A2" w:rsidP="00C046A2">
      <w:pPr>
        <w:pStyle w:val="Heading1"/>
      </w:pPr>
      <w:r w:rsidRPr="00272FA9">
        <w:fldChar w:fldCharType="begin"/>
      </w:r>
      <w:r w:rsidRPr="00272FA9">
        <w:instrText xml:space="preserve"> HYPERLINK "file:///Z:\\com_caislabs_ebk\\index.html" \l "turt#turt" </w:instrText>
      </w:r>
      <w:r w:rsidRPr="00272FA9">
        <w:fldChar w:fldCharType="separate"/>
      </w:r>
      <w:bookmarkStart w:id="10" w:name="_Toc266431170"/>
      <w:r w:rsidRPr="00272FA9">
        <w:rPr>
          <w:color w:val="0000FF"/>
          <w:u w:val="single"/>
        </w:rPr>
        <w:t>İ</w:t>
      </w:r>
      <w:r w:rsidRPr="00272FA9">
        <w:fldChar w:fldCharType="end"/>
      </w:r>
      <w:bookmarkEnd w:id="9"/>
      <w:r w:rsidRPr="00272FA9">
        <w:fldChar w:fldCharType="begin"/>
      </w:r>
      <w:r w:rsidRPr="00272FA9">
        <w:instrText xml:space="preserve"> HYPERLINK "file:///Z:\\com_caislabs_ebk\\index.html" \l "turt#turt" </w:instrText>
      </w:r>
      <w:r w:rsidRPr="00272FA9">
        <w:fldChar w:fldCharType="separate"/>
      </w:r>
      <w:r w:rsidRPr="00272FA9">
        <w:rPr>
          <w:color w:val="0000FF"/>
          <w:u w:val="single"/>
        </w:rPr>
        <w:t>nsan Türünün Ömrü ve İlk İnsan</w:t>
      </w:r>
      <w:bookmarkEnd w:id="10"/>
      <w:r w:rsidRPr="00272FA9">
        <w:fldChar w:fldCharType="end"/>
      </w:r>
    </w:p>
    <w:p w:rsidR="00C046A2" w:rsidRDefault="00C046A2" w:rsidP="00272FA9">
      <w:pPr>
        <w:spacing w:before="100" w:beforeAutospacing="1" w:after="100" w:afterAutospacing="1"/>
      </w:pPr>
      <w:r>
        <w:t>Yahudi tarihi, insan türünün ömrünün yaklaşık yedi bin yıldan faz-la olmadığını kaydediyor. Aklî değerlendirmeler de bu görüşü destekliyor. Çünkü, bu türün bir erkeği ile bir dişisini (bir çiftini) ele alırsak ki, bu çift ortalama bir ömür sürmüş olsun; normal vücut yapısına sahip olsunlar; güvenlik, rahatlık ve refah gibi faktörleri de ortalama olarak düşünelim; insan hayatında etkili olan diğer faktörlerin ve şartların uygunluk derecesini de ortalama olarak kabul edelim; sonra bu çiftin evlendiğini ve uygun ortalama ortamda çocuk dünyaya getirdiğini farz edelim; sonra bu sürecin erkek ve kız çocuklarında da devam ettiğini ve bütün kuşaklarda aynı ortalama durumun geçerli kaldığını farz edelim; bu faraziyelerin ışığında yapılacak hesaplarda bir çiftin bir yüzyılda bin kişiden çok çoğaldığını, yani bir kişinin yaklaşık beş yüz kişi arttığını buluruz.</w:t>
      </w:r>
    </w:p>
    <w:p w:rsidR="00C046A2" w:rsidRDefault="00C046A2" w:rsidP="00272FA9">
      <w:pPr>
        <w:spacing w:before="100" w:beforeAutospacing="1" w:after="100" w:afterAutospacing="1"/>
      </w:pPr>
      <w:r>
        <w:t>Arkasından insanın karşılaştığı, varlığına zıt faktörleri ele alalım. İnsan türünün geneline zarar veren sıcaklık, soğukluk, sel, deprem, kuraklık, veba, kolera, toprak kayması, yıkım ve acı savaşlar gibi ve yine genele yaygın olmayan musibetleri göz önüne alalım. Bu belâlara bu türden alıp götürecekleri payı fazlası ile verelim. Hatta çok fazla boyutlarda düşünüp bin kişiden dokuz yüz doksan dokuz kişinin bu afetlerde kayba uğradığını düşünürsek, yüz yıl boyunca bin kişiden sadece bir kişinin kaldığı sonucuna varırız. Yani üreme faktörü her yüz yılda iki kişiye sadece bir kişi ekleyebiliyor. Bu da binde birlik bir nüfus artışı demektir. Sonra ilk bulduğumuz bu farazi sayıyı bu oranla yedi bin yıla (yetmiş yüzyıla) yaydığımızda iki buçuk milyar tutarında bir rakam elde ederiz. Bu da milletler arası istatistiklerine göre günümüzün dünya nüfusuna denktir.</w:t>
      </w:r>
    </w:p>
    <w:p w:rsidR="00C046A2" w:rsidRDefault="00C046A2" w:rsidP="00272FA9">
      <w:pPr>
        <w:spacing w:before="100" w:beforeAutospacing="1" w:after="100" w:afterAutospacing="1"/>
      </w:pPr>
      <w:r>
        <w:t xml:space="preserve">Bu aklî değerlendirmeler, insanın dünyadaki ömrüne ilişkin görüşü teyit ediyor. Fakat jeoloji bilginleri insanın yeryüzündeki ömrünün milyonlarca yıldan fazla olduğunu söylüyorlar. Onlar beş yüz yıl öncesine ait olduğunu söyledikleri insan fosilleri, insan cesetleri ve </w:t>
      </w:r>
      <w:r>
        <w:lastRenderedPageBreak/>
        <w:t>kalıntılar bulmuşlardır. Bu onların görüşüdür. Fakat fosilleri bulunan eski milletler ile bu neslin ataları arasında kesintisiz bir bağlantının olduğuna dair insanı tatmin edici ve inandırıcı deliller gösteremiyorlar. Çünkü, insan türü yeryüzünde belirmiş, çoğalmış, yaşamış, sonra toptan yok olmuş, sonra tekrar ortaya çıkıp arkasından yok olmuş ve bu süreç bir kaç dönem tekrarlanmış ve bizim neslimiz bu dönemlerin sonuncusu olmuş olabilir.</w:t>
      </w:r>
    </w:p>
    <w:p w:rsidR="00C046A2" w:rsidRDefault="00C046A2" w:rsidP="00272FA9">
      <w:pPr>
        <w:spacing w:before="100" w:beforeAutospacing="1" w:after="100" w:afterAutospacing="1"/>
      </w:pPr>
      <w:r>
        <w:t xml:space="preserve">Kur'an-ı Kerim, insan türünün ortaya çıkışının bizim şu dönemimizle mi sınırlı olduğu, yoksa bizim sonuncusunu oluşturduğumuz başka dönemlerin yaşanıp yaşanmadığı hususuna net bir açıklama getirmiyor. Gerçi aşağıdaki ayetten insanlığın şimdikinden önce başka bir dönem geçirdiği yönünde bir izlenim edinilebilir. Yüce Allah şöyle buyuruyor: </w:t>
      </w:r>
      <w:r w:rsidRPr="00272FA9">
        <w:rPr>
          <w:i/>
          <w:iCs/>
        </w:rPr>
        <w:t>"Hani Rabbin, meleklere 'ben yeryüzünde bir halife yara-tacağım' demişti. Melekler 'Ya Rabbi, sen yeryüzünde kargaşa çıkaracak, kan dökecek birini mi yaratacaksın..."</w:t>
      </w:r>
      <w:r>
        <w:t xml:space="preserve"> (Bakara, 30) Bu ayetin tefsiri sırasında bu noktaya işaret edilmişti.</w:t>
      </w:r>
    </w:p>
    <w:p w:rsidR="00C046A2" w:rsidRDefault="00C046A2" w:rsidP="00272FA9">
      <w:pPr>
        <w:spacing w:before="100" w:beforeAutospacing="1" w:after="100" w:afterAutospacing="1"/>
      </w:pPr>
      <w:r>
        <w:t>Evet; Ehl-i Beyt İmamlarından gelen bazı rivayetlerde, insanlığın şimdiki döneminden önce başka dönemler geçirdiğini ispat eden sözler vardır. Ayetlerin hadisler ışığında incelenmesi bölümünde, bu hususa değineceğiz.</w:t>
      </w:r>
    </w:p>
    <w:bookmarkStart w:id="11" w:name="şimdiki_kuşak,_hz._âdem_ve_eşi"/>
    <w:p w:rsidR="00C046A2" w:rsidRPr="00272FA9" w:rsidRDefault="00C046A2" w:rsidP="00C046A2">
      <w:pPr>
        <w:pStyle w:val="Heading1"/>
      </w:pPr>
      <w:r w:rsidRPr="00272FA9">
        <w:fldChar w:fldCharType="begin"/>
      </w:r>
      <w:r w:rsidRPr="00272FA9">
        <w:instrText xml:space="preserve"> HYPERLINK "file:///Z:\\com_caislabs_ebk\\index.html" \l "simt#simt" </w:instrText>
      </w:r>
      <w:r w:rsidRPr="00272FA9">
        <w:fldChar w:fldCharType="separate"/>
      </w:r>
      <w:bookmarkStart w:id="12" w:name="_Toc266431171"/>
      <w:r w:rsidRPr="00272FA9">
        <w:rPr>
          <w:color w:val="0000FF"/>
          <w:u w:val="single"/>
        </w:rPr>
        <w:t>Şimdiki Kuşak, Hz. âdem ve Eşi</w:t>
      </w:r>
      <w:bookmarkEnd w:id="12"/>
      <w:r w:rsidRPr="00272FA9">
        <w:fldChar w:fldCharType="end"/>
      </w:r>
      <w:bookmarkEnd w:id="11"/>
    </w:p>
    <w:p w:rsidR="00C046A2" w:rsidRDefault="00C046A2" w:rsidP="00272FA9">
      <w:pPr>
        <w:spacing w:before="100" w:beforeAutospacing="1" w:after="100" w:afterAutospacing="1"/>
      </w:pPr>
      <w:r>
        <w:t>Şöyle denilmiştir: Bilindiği gibi, insanlar deri rengi bakımından dört ana guruba ayrılırlar. Asya'daki ve Avrupa'daki ılıman iklimli yörelerin insanları beyaz, güney Afrika yöresinin insanları siyah, Çin'de ve Japonya'da yaşayan insanların renkleri sarı ve Amerika'da yaşayan Hinduların deri rengi kızıldır. Bu deri renginde görülen farklılık, her rengi taşıyan insan neslinin öbür rengi taşıyan insan neslinden farklı bir kaynağa dayanmasını gerektirir. Çünkü deri rengi farklılığı beraberinde kan yapısı farklığını taşır. Buna göre bütün insan fertlerinin kaynağını, dört renk için dört kaynak hesabı ile dört erkek ve eşten aşağıya düşürmek mümkün değildir. [Demek ki şimdiki kuşak, Hz. Âdem ve eşi olmak üzere iki kişiye dayandırılamaz.]</w:t>
      </w:r>
    </w:p>
    <w:p w:rsidR="00C046A2" w:rsidRDefault="00C046A2" w:rsidP="00272FA9">
      <w:pPr>
        <w:spacing w:before="100" w:beforeAutospacing="1" w:after="100" w:afterAutospacing="1"/>
      </w:pPr>
      <w:r>
        <w:t xml:space="preserve">Bu görüş şöyle bir delille savunulabilir: Bilindiği gibi Amerikan kıtası keşfedildiğinde boş değildi, orada insanlar yaşıyorlardı. Bu insanlar doğu yarım küresinde yaşayan insanlardan kopuktu. Aralarında öyle büyük bir uzaklık vardı ki, bu uzaklığa rağmen bu iki insan neslinin aynı ana-babadan gelmede birleşmeleri ihtimali yoktur. </w:t>
      </w:r>
    </w:p>
    <w:p w:rsidR="00C046A2" w:rsidRDefault="00C046A2" w:rsidP="00272FA9">
      <w:pPr>
        <w:spacing w:before="100" w:beforeAutospacing="1" w:after="100" w:afterAutospacing="1"/>
      </w:pPr>
      <w:r>
        <w:t>Fakat görüldüğü gibi bu iki delilin her ikisi de sakattır. Önce, deri rengi farklılığı ile kan yapısı farklılığı meydana geleceği iddiasını ele alalım. Günümüzün biyolojik araştırmaları canlı türlerinde tekâmülün geçerli olduğu faraziyesine dayanır. Bu faraziyeden hareket edilirse, kan yapısı ve bunun getirdiği deri rengi farklılığının bu türde tekâmül meydana gelmiş olmasına dayandırılmamasına nasıl güvenilebilir? Oysa biyoloji bilginleri at, koyun, fil gibi çok sayıda canlıda tekâmüller olduğunu kesin bir dille ileri sürmüşlerdir. İncelemeler ve çok sayıda jeolojik kalıntılar üzerinde yapılan araştırmalar bu tekâmül gerçeğini ortaya koyuyor. Üstelik günümüzde ilim adamları bu farklılığı o kadar önemli görmüyorlar.</w:t>
      </w:r>
      <w:bookmarkStart w:id="13" w:name="_ftnref18"/>
      <w:r>
        <w:fldChar w:fldCharType="begin"/>
      </w:r>
      <w:r>
        <w:instrText xml:space="preserve"> HYPERLINK "file:///Z:\\com_caislabs_ebk\\index.html" \l "_ftn18#_ftn18" \o "" </w:instrText>
      </w:r>
      <w:r>
        <w:fldChar w:fldCharType="separate"/>
      </w:r>
      <w:r w:rsidRPr="00272FA9">
        <w:rPr>
          <w:color w:val="0000FF"/>
          <w:u w:val="single"/>
        </w:rPr>
        <w:t>[18]</w:t>
      </w:r>
      <w:r>
        <w:fldChar w:fldCharType="end"/>
      </w:r>
      <w:bookmarkEnd w:id="13"/>
      <w:r>
        <w:t xml:space="preserve"> </w:t>
      </w:r>
    </w:p>
    <w:p w:rsidR="00C046A2" w:rsidRDefault="00C046A2" w:rsidP="00272FA9">
      <w:pPr>
        <w:spacing w:before="100" w:beforeAutospacing="1" w:after="100" w:afterAutospacing="1"/>
      </w:pPr>
      <w:r>
        <w:t xml:space="preserve">İnsanların okyanuslar ötesinde bulunmalarına gelince, tabiat bilginlerinin söylediklerine göre insanın yeryüzündeki ömrü milyonlarca yılı aşkındır. Oysa tarihin kaydettiği insan ömrü altı bin yılı geçmez. Böyle olunca tarihten önce Amerika kıtasını diğer kıtalardan koparan birtakım jeolojik olaylar meydana gelmiş olamaz mı? Zaten birçok jeolojik kalıntılar yüzyılların geçmesi ile yer yüzeyinde önemli değişmelerin meydana geldiğini gösteriyor. Meselâ denizler karalara, dağlar ovalara dönüştüğü gibi bunların tersleri de olmuştur. </w:t>
      </w:r>
      <w:r>
        <w:lastRenderedPageBreak/>
        <w:t>Bunlardan daha önemli olarak yerküresinin iki kutbu ile coğrafi alanlarda değişmeler görülmüştür. Jeoloji, astronomi ve coğrafya bilginleri bu değişmeleri açıklıyorlar. Bu durumda bu savunmayı yapanların bu söylenenleri ihtimal dışı görmekten başka hiçbir dayanakları kalmıyor. Buna iyice dikkat edilmelidir.</w:t>
      </w:r>
    </w:p>
    <w:p w:rsidR="00C046A2" w:rsidRDefault="00C046A2" w:rsidP="00272FA9">
      <w:pPr>
        <w:spacing w:before="100" w:beforeAutospacing="1" w:after="100" w:afterAutospacing="1"/>
      </w:pPr>
      <w:r>
        <w:t xml:space="preserve">Kur'an'a gelince, nass [yani tevile ihtimali olmayan] denecek derecede olan zahirî anlamından anlaşıldığına göre, şimdi görülen insan nesli bir kadın ile bir erkeğe varıp dayanır. Bu çift bütün insan fertlerinin ana-babasıdır. Babayı yüce Allah Kur'an'da Âdem diye adlandırmıştır. Ama eşinin Kur'an'da adı geçmiyor. Fakat eldeki Tevrat'ta olduğu gibi, rivayetler onu Havva adı ile anıyorlar. Yüce Allah şöyle buyuruyor: </w:t>
      </w:r>
      <w:r w:rsidRPr="00272FA9">
        <w:rPr>
          <w:i/>
          <w:iCs/>
        </w:rPr>
        <w:t>"...Allah insanı başlangıçta çamurdan yarattı. Sonra onun soyunu bayağı bir sıvıdan var etti."</w:t>
      </w:r>
      <w:r>
        <w:t xml:space="preserve"> (Secde, 8) </w:t>
      </w:r>
      <w:r w:rsidRPr="00272FA9">
        <w:rPr>
          <w:i/>
          <w:iCs/>
        </w:rPr>
        <w:t>"Allah katında İsa'nın örneği Âdem'in örneği gibidir. O onu topraktan yarattı, sonra 'ol' dedi, o da oluverdi."</w:t>
      </w:r>
      <w:r>
        <w:t xml:space="preserve"> (Âl-i İmrân, 59) </w:t>
      </w:r>
      <w:r w:rsidRPr="00272FA9">
        <w:rPr>
          <w:i/>
          <w:iCs/>
        </w:rPr>
        <w:t xml:space="preserve">"Hani Rabbin meleklere 'ben yeryüzünde bir halife yaratacağım' dedi. Melekler 'Ya Rabbi, sen yeryüzünde kargaşa çıkaracak, kan dökecek birini mi yaratacaksın? Oysa biz seni överek tesbih ve takdis ediyoruz' dediler. Allah meleklere 'Ben sizin bilmediklerinizi bilirim' dedi. Allah, Âdem'e bütün isimleri öğretti..." </w:t>
      </w:r>
      <w:r>
        <w:t xml:space="preserve">(Bakara, 30-31) </w:t>
      </w:r>
      <w:r w:rsidRPr="00272FA9">
        <w:rPr>
          <w:i/>
          <w:iCs/>
        </w:rPr>
        <w:t>"Hani Rabbin meleklere 'Ben çamurdan bir insan yaratacağım. Ona biçim verip kendisine ruhumdan bir soluk üflediğimde onun için secdeye kapanın' dedi..."</w:t>
      </w:r>
      <w:r>
        <w:t xml:space="preserve"> (Sâd, 71-72) </w:t>
      </w:r>
    </w:p>
    <w:p w:rsidR="00C046A2" w:rsidRDefault="00C046A2" w:rsidP="00272FA9">
      <w:pPr>
        <w:spacing w:before="100" w:beforeAutospacing="1" w:after="100" w:afterAutospacing="1"/>
      </w:pPr>
      <w:r>
        <w:t>Görüldüğü gibi bu ayetler, yüce Allah'ın yasası, bu insan neslinin devam etmesi için meniyi sebep kıldığına ama onun ilk ortaya çıkışının topraktan yaratılması biçiminde gerçekleştiğine şahitlik ediyor. Ayrıca bu ayetlere göre Hz. Âdem topraktan yaratıldı ve insanlar onun evlâtlarıdır. Ayetlerin açık anlamlarına göre insan neslinin Hz. Âdem ile eşine dayandığı şüphesizdir. Ama bu gerçek, yoruma ve tevile kapalı değildir.</w:t>
      </w:r>
    </w:p>
    <w:p w:rsidR="00C046A2" w:rsidRDefault="00C046A2" w:rsidP="00272FA9">
      <w:pPr>
        <w:spacing w:before="100" w:beforeAutospacing="1" w:after="100" w:afterAutospacing="1"/>
      </w:pPr>
      <w:r>
        <w:t xml:space="preserve">Kimi zaman şöyle deniyor: Hilkat ve secde ayetlerinde sözü geçen Âdem'den maksat bir şahıs olarak Âdem değil, türün sembolü olarak Âdem'dir. Mutlak insan, yaratılışının toprağa dayanması, üreme ve doğurma sürecini gerçekleştirmesi bakımından Âdem olarak adlandırılmış gibidir. Bu durum, yüce Allah'ın şu sözünden de anlaşılabilir: </w:t>
      </w:r>
      <w:r w:rsidRPr="00272FA9">
        <w:rPr>
          <w:i/>
          <w:iCs/>
        </w:rPr>
        <w:t>"Biz sizi yarattık. Sonra size şekil verdik. Sonra da meleklere 'Âdem'e secde edin' dedik."</w:t>
      </w:r>
      <w:r>
        <w:t xml:space="preserve"> (A'râf, 11) Bu ayet, meleklere, Allah tarafından yaratılarak, biçim verilerek hazırlanan varlığa secde etmeleri emredildiğine yönelik bir işaret sayılabilir. Ayette anlatıldığına göre bu varlık belirli bir insan, bir şahıs değil, bütün insan fertleridir. Çünkü </w:t>
      </w:r>
      <w:r w:rsidRPr="00272FA9">
        <w:rPr>
          <w:i/>
          <w:iCs/>
        </w:rPr>
        <w:t xml:space="preserve">"Sizi yarattık, sonra biçimlendirdik" </w:t>
      </w:r>
      <w:r>
        <w:t xml:space="preserve">buyuruluyor. Aşağıdaki ayet de böyledir: </w:t>
      </w:r>
      <w:r w:rsidRPr="00272FA9">
        <w:rPr>
          <w:i/>
          <w:iCs/>
        </w:rPr>
        <w:t>"Allah, ey İblis, iki elimle yarattığıma secde etmekten seni alıkoyan nedir?... İblis, 'ben ondan üstünüm, beni ateşten, onu ise çamurdan yarattın' dedi... İblis 'senin izzet ve şerefine yemin ederim ki, onların tümünü yoldan çıkaracağım. Yalnız onlardan ihlâslı kılınan kulların hariç."</w:t>
      </w:r>
      <w:r>
        <w:t xml:space="preserve"> (Sâd, 83) Görülüyor ki, Âdem'den ilk başta tekil olarak söz edilmişken sonra bu ifade çoğula dönüştürüldü.</w:t>
      </w:r>
    </w:p>
    <w:p w:rsidR="00C046A2" w:rsidRDefault="00C046A2" w:rsidP="00272FA9">
      <w:pPr>
        <w:spacing w:before="100" w:beforeAutospacing="1" w:after="100" w:afterAutospacing="1"/>
      </w:pPr>
      <w:r>
        <w:t xml:space="preserve">Bu iddia, naklettiğimiz ayetlerin zahiri anlamlarına ters olmasına ek olarak şu ayetin zahir anlamı ile de reddediliyor. Yüce Allah, Âdem ile ilgili hikâyeyi, meleklerin secde etmesini ve İblis'in secde etmeyi reddetmesini anlattıktan sonra şöyle buyuruyor: </w:t>
      </w:r>
      <w:r w:rsidRPr="00272FA9">
        <w:rPr>
          <w:i/>
          <w:iCs/>
        </w:rPr>
        <w:t xml:space="preserve">"Ey Âdemoğulları, şeytan ana-babanızı ayıp yerlerini kendilerine göstermek için elbiselerini soyarak cennetten çıkardığı gibi sizleri de aldatmasın." </w:t>
      </w:r>
      <w:r>
        <w:t>(A'râf, 27) Ayette Hz. Âdem'den şahıs olarak söz edildiğinin açık olduğu hususunda hiç şüphe edilmemelidir.</w:t>
      </w:r>
    </w:p>
    <w:p w:rsidR="00C046A2" w:rsidRDefault="00C046A2" w:rsidP="00272FA9">
      <w:pPr>
        <w:spacing w:before="100" w:beforeAutospacing="1" w:after="100" w:afterAutospacing="1"/>
      </w:pPr>
      <w:r>
        <w:t xml:space="preserve">Şu ayet de bu niteliktedir: </w:t>
      </w:r>
      <w:r w:rsidRPr="00272FA9">
        <w:rPr>
          <w:i/>
          <w:iCs/>
        </w:rPr>
        <w:t xml:space="preserve">"Hani biz meleklere 'Âdem'e secde edin' dedik. Hepsi secde etti. Yalnız İblis emrimize karşı geldi ve 'ben çamurdan yarattığın bir varlığa hiç secde eder miyim?' dedi. İblis dedi ki, 'Benden üstün tuttuğun şu varlığı görüyor musun? Eğer bana kıyamet gününe kadar mühlet verirsen onun soyunu, pek az bir bölümü dışında, avucumun </w:t>
      </w:r>
      <w:r w:rsidRPr="00272FA9">
        <w:rPr>
          <w:i/>
          <w:iCs/>
        </w:rPr>
        <w:lastRenderedPageBreak/>
        <w:t>içine alıp mahvederim."</w:t>
      </w:r>
      <w:r>
        <w:t xml:space="preserve"> (İsrâ, 63) Şimdi inceleme konumuz olan şu ayet de aynı niteliktedir: </w:t>
      </w:r>
      <w:r w:rsidRPr="00272FA9">
        <w:rPr>
          <w:i/>
          <w:iCs/>
        </w:rPr>
        <w:t xml:space="preserve">"Ey insanlar, Rabbinizden korkup-sakının ki O, sizi tek bir nefisten yarattı, ondan eşini de yarattı ve ikisinden birçok erkek ve kadın türetip-yaydı. Onun hatırına birbirinizden bir şey istediğiniz Allah'tan ve akrabaların haklarını çiğnemekten sakının. Allah, şüphesiz sizin üzerinizde gözetleyicidir." </w:t>
      </w:r>
      <w:r>
        <w:t>Ayeti yorumlarken bu hususu açıklamıştık.</w:t>
      </w:r>
    </w:p>
    <w:p w:rsidR="00C046A2" w:rsidRDefault="00C046A2" w:rsidP="00272FA9">
      <w:pPr>
        <w:spacing w:before="100" w:beforeAutospacing="1" w:after="100" w:afterAutospacing="1"/>
      </w:pPr>
      <w:r>
        <w:t xml:space="preserve">Görüldüğü gibi bu ayetler insana bir anlamda Âdem ve başka bir anlamda da Âdemin çocukları demekten uzak oldukları gibi yaratılmayı bir açıdan toprağa ve başka bir açıdan da meniye nispet etmekten de uzaktırlar. Özellikle şu ayette bu gerçek açıktır: </w:t>
      </w:r>
      <w:r w:rsidRPr="00272FA9">
        <w:rPr>
          <w:i/>
          <w:iCs/>
        </w:rPr>
        <w:t>"Allah katında İsa-'nın örneği, Âdem'in örneği gibidir. Allah onu topraktan yarattı, sonra 'ol' dedi, o da oluverdi..."</w:t>
      </w:r>
      <w:r>
        <w:t xml:space="preserve"> (Âl-i İmrân, 59) Aksi hâlde bu ayetin Hz. İsa'nın yaratılışının, normal uygulama ile çelişen bir istisna olduğuna delil gösterilmesi yerinde olmaz. "Âdem türsel bir semboldür" demek tefrittir. Bu tefritin karşılığı olan ifrat ise, "Tek Âdem'den daha çok Âdem yaratıldı." demenin küfür olduğunu söylemektir ki, bu görüşü Sünnî alimlerden Zeynularab ileri sürmüştür.</w:t>
      </w:r>
    </w:p>
    <w:bookmarkStart w:id="14" w:name="İNSANın_bağımsız_bir_tür"/>
    <w:p w:rsidR="00C046A2" w:rsidRPr="00272FA9" w:rsidRDefault="00C046A2" w:rsidP="00C046A2">
      <w:pPr>
        <w:pStyle w:val="Heading1"/>
      </w:pPr>
      <w:r w:rsidRPr="00272FA9">
        <w:fldChar w:fldCharType="begin"/>
      </w:r>
      <w:r w:rsidRPr="00272FA9">
        <w:instrText xml:space="preserve"> HYPERLINK "file:///Z:\\com_caislabs_ebk\\index.html" \l "bagt#bagt" </w:instrText>
      </w:r>
      <w:r w:rsidRPr="00272FA9">
        <w:fldChar w:fldCharType="separate"/>
      </w:r>
      <w:bookmarkStart w:id="15" w:name="_Toc266431172"/>
      <w:r w:rsidRPr="00272FA9">
        <w:rPr>
          <w:color w:val="0000FF"/>
          <w:u w:val="single"/>
        </w:rPr>
        <w:t>İnsanın bağımsız bir tür</w:t>
      </w:r>
      <w:r w:rsidRPr="00272FA9">
        <w:fldChar w:fldCharType="end"/>
      </w:r>
      <w:bookmarkEnd w:id="14"/>
      <w:r w:rsidRPr="00272FA9">
        <w:t xml:space="preserve"> </w:t>
      </w:r>
      <w:hyperlink r:id="rId4" w:anchor="bagt#bagt" w:history="1">
        <w:r w:rsidRPr="00272FA9">
          <w:rPr>
            <w:color w:val="0000FF"/>
            <w:u w:val="single"/>
          </w:rPr>
          <w:t xml:space="preserve">olması, tekâmül </w:t>
        </w:r>
      </w:hyperlink>
      <w:r w:rsidRPr="00272FA9">
        <w:t>yoluyla ayrı türden oluşmaması üzerine</w:t>
      </w:r>
      <w:bookmarkEnd w:id="15"/>
    </w:p>
    <w:p w:rsidR="00C046A2" w:rsidRDefault="00C046A2" w:rsidP="00272FA9">
      <w:pPr>
        <w:spacing w:before="100" w:beforeAutospacing="1" w:after="100" w:afterAutospacing="1"/>
      </w:pPr>
      <w:r>
        <w:t>Yukarıda okuduğumuz ayetler, bu konuya yeteri derecede cevap vermektedir. Çünkü bu ayetler meni aracılığı ile üremiş mevcut insan neslinin Hz. Âdem ile eşine dayandığını, Hz. Âdem ile eşinin ise topraktan yaratıldıklarını açıklıyor. Buna göre insanlık Hz. Âdem ve eşine dayanırken onların dayandıkları bir benzerleri veya hemcinsleri yoktur. Onlar orijinal olarak var edilmişlerdir. İnsan varoluşuna ilişkin araştırma yapanlar arasında şimdi şu görüş yaygındır: İlk insan tekâmül yolu ile insan olmuş bir ferttir. Bu faraziye herkes tarafından kabul edilmiş son söz olmamakla ve ilim adamlarının ilgili kitaplarda bu nazariyeye birçok yönü ile itiraz etmiş olmalarına rağmen faraziyenin aslını oluşturan "insan, evrim yolu ile insan olmuş bir hayvandır." nazariyesi, araştırmacıların kabul ettikleri ve insan varoluşuna ilişkin incelemelerin hareket noktası sayılan bir görüştür.</w:t>
      </w:r>
    </w:p>
    <w:p w:rsidR="00C046A2" w:rsidRDefault="00C046A2" w:rsidP="00272FA9">
      <w:pPr>
        <w:spacing w:before="100" w:beforeAutospacing="1" w:after="100" w:afterAutospacing="1"/>
      </w:pPr>
      <w:r>
        <w:t>Bu araştırmacılar faraziyelerini şöyle açıklıyorlar: Gezegenlerden biri olan yerküre, güneşten kopmuş bir parçadır. Önceleri sürekli alev saçan ve eriyen bir kitle iken zamanla dış faktörlerin etkisi ile soğumaya yüz tuttu. O sıralar bol yağmurlar alıyor, üzerinde seller akıyor, yüzeyinde denizler, okyanuslar oluşuyordu. Sonra üzerinde birtakım su ve toprak kaynaklı bileşimler oluştu. Bu bileşimlerden su bitkileri meydana geldi. Bu bitkilerin tekâmül etmeleri ve hayat kırıntıları içermeleri yolu ile önce balıklar ve diğer suda yaşayan hayvanlar, arkasından hem suda hem karada yaşayan uçan balıklar, onların arkasından karada yaşayan hayvanlar, sonra da insan meydana geldi. Bütün bunlar toprak bileşiminin geçirdiği tekâmülle oluştu. Her aşamadaki bileşimin tekâmülü kendi biçimi içinde bir sonraki aşamaya dönüştü. Böylece bitkiden suda yaşayan hayvana, ondan hem suda hem karada yaşayan hayvana, ondan karada yaşayan hayvana, sonra da insana geçildi. Tekâmül süreci bu sırayı izledi. Bu hususa iyice dikkat edilmelidir.</w:t>
      </w:r>
    </w:p>
    <w:p w:rsidR="00C046A2" w:rsidRDefault="00C046A2" w:rsidP="00272FA9">
      <w:pPr>
        <w:spacing w:before="100" w:beforeAutospacing="1" w:after="100" w:afterAutospacing="1"/>
      </w:pPr>
      <w:r>
        <w:t xml:space="preserve">Bütün bunların delili bu varlıkların yapılarında görülen düzenli kemal, basitten mükemmele doğru aşamalı olarak seyreden düzenli geliş-me ile bazı ayrıntılarda deneyler yolu ile gözlemlenen tekâmüldür. Bu nazariyenin ortaya atılmasının sebebi, söz konusu türlerde beliren özellikleri ve etkileri gerekçelendirmek, açıklamaktır. Ama özellikle bu fara-ziyeyi ispat eden ve onun dışındaki görüşleri reddeden deliller gösterilememiştir. Üstelik bu türleri birbirinden farklı, aralarında tekâmül bağlantısı olmayan varlıklar olarak kabul etmek ve tekâmülün bu varlıkların kendilerinde değil, durumlarında geçerli olduğunu düşünmek de </w:t>
      </w:r>
      <w:r>
        <w:lastRenderedPageBreak/>
        <w:t>mümkündür. Zaten deneylere konu olan da söz konusu türlerin çeşitli durum-larıdır. Nitekim bu türlerin hiçbir ferdinin başka bir türün ferdine dönüş-tüğünü, Meselâ bir maymunun insan olduğunu gösteren hiçbir deney, hiçbir yaşanmış tecrübe yoktur. Sadece bu türlerin bazılarında özellikleri, gerekleri ve arazları alanında tekâmül olduğunu kanıtlayan deneyler vardır.</w:t>
      </w:r>
    </w:p>
    <w:p w:rsidR="00C046A2" w:rsidRDefault="00C046A2" w:rsidP="00272FA9">
      <w:pPr>
        <w:spacing w:before="100" w:beforeAutospacing="1" w:after="100" w:afterAutospacing="1"/>
      </w:pPr>
      <w:r>
        <w:t>Bu incelemeyi derinleştirmek için başka bir fırsata ihtiyaç vardır. Buradaki maksadımız, araştırmacıların bazı ilgili meseleleri açıklayabilmek için bu faraziyeyi ortaya attıklarına ve bunu kesin bir delile bağlayamadıklarına işaret etmektir. Buna göre insanın diğer türlerden bağımsız ve ayrı bir tür olduğu yolundaki Kur'an'ın işaret ettiği gerçek hiçbir bilimsel bulgu ile çatışmalı değildir.</w:t>
      </w:r>
    </w:p>
    <w:bookmarkStart w:id="16" w:name="İKİNCİ_KUŞAK_İNSANIN_ÜREMESİ"/>
    <w:p w:rsidR="00C046A2" w:rsidRPr="00272FA9" w:rsidRDefault="00C046A2" w:rsidP="00C046A2">
      <w:pPr>
        <w:pStyle w:val="Heading1"/>
      </w:pPr>
      <w:r w:rsidRPr="00272FA9">
        <w:fldChar w:fldCharType="begin"/>
      </w:r>
      <w:r w:rsidRPr="00272FA9">
        <w:instrText xml:space="preserve"> HYPERLINK "file:///Z:\\com_caislabs_ebk\\index.html" \l "ikit#ikit" </w:instrText>
      </w:r>
      <w:r w:rsidRPr="00272FA9">
        <w:fldChar w:fldCharType="separate"/>
      </w:r>
      <w:bookmarkStart w:id="17" w:name="_Toc266431173"/>
      <w:r w:rsidRPr="00272FA9">
        <w:rPr>
          <w:color w:val="0000FF"/>
          <w:u w:val="single"/>
        </w:rPr>
        <w:t>İKİNCİ KUŞAK İNSANIN ÜREMESİ</w:t>
      </w:r>
      <w:bookmarkEnd w:id="17"/>
      <w:r w:rsidRPr="00272FA9">
        <w:fldChar w:fldCharType="end"/>
      </w:r>
      <w:bookmarkEnd w:id="16"/>
    </w:p>
    <w:p w:rsidR="00C046A2" w:rsidRDefault="00C046A2" w:rsidP="00272FA9">
      <w:pPr>
        <w:spacing w:before="100" w:beforeAutospacing="1" w:after="100" w:afterAutospacing="1"/>
      </w:pPr>
      <w:r>
        <w:t xml:space="preserve">İnsanın ilk kuşağı olan Hz. Âdem ile eşi evlenme yolu ile insan üremesini başlatarak oğullar ve kızlar (erkek ve kız kardeşler) dünyaya getirdiler. Bu kardeşler aralarında evlenerek mi, yoksa başka bir yolla mı ürediler? </w:t>
      </w:r>
      <w:r w:rsidRPr="00272FA9">
        <w:rPr>
          <w:i/>
          <w:iCs/>
        </w:rPr>
        <w:t>"Ve ikisinden birçok erkek ve kadın türetip-yaydı."</w:t>
      </w:r>
      <w:r>
        <w:t xml:space="preserve"> ifadesinin zahirî anlamı yukarıda yapılan açıklamasında görüldüğü üzere mevcut insan neslinin Hz. Âdem ile eşine dayandığını, bu konuda bu çifte erkek veya dişi hiçbir varlığın katkısı olmadığını belirtmektedir. Kur'an-ı Kerim üreyip yeryüzüne dağılma eyleminde bu çiftten başkasının rol aldığına değinmiyor. Eğer bu süreçte bu çiftten başka bir canlının katkısı olsaydı, Kur'an-ı Kerim "İkisinden ve başkalarından türetip-yaydı." der veya duruma uygun düşecek başka bir ifade kullanırdı. İnsan üremesinin başlangıcını sadece Hz. Âdem'e ve eşine hasretmenin, onların oğulları ile kızları arasında evliliklerin meydana gelmesini gerektirdiği bilinen bir gerçektir.</w:t>
      </w:r>
    </w:p>
    <w:p w:rsidR="00C046A2" w:rsidRDefault="00C046A2" w:rsidP="00272FA9">
      <w:pPr>
        <w:spacing w:before="100" w:beforeAutospacing="1" w:after="100" w:afterAutospacing="1"/>
      </w:pPr>
      <w:r>
        <w:t>Kardeşlerin birbirleri ile evlenmelerine ilişkin İslâm'da varolan ve bize gelen bilgilere göre eski şeriatlerde de mevcut olan yasak hükme gelince, bu hüküm maslahat ve zarara bağlı bir teşriî hükümdür, yoksa değişmesi mümkün olmayan bir tekvinî hüküm değildir. Bu konuda dizginler yüce Allah'ın elindedir. O istediğini yapar ve dilediği hükmü verir. Zaruret gereği ile bir gün bu uygulamayı serbest ilan ederken başka bir gün ihtiyaç kalmadığı ve toplumda fuhşun yayılmasına yol açtığı gerekçesi ile onu yasaklayabilir.</w:t>
      </w:r>
    </w:p>
    <w:p w:rsidR="00C046A2" w:rsidRDefault="00C046A2" w:rsidP="00272FA9">
      <w:pPr>
        <w:spacing w:before="100" w:beforeAutospacing="1" w:after="100" w:afterAutospacing="1"/>
      </w:pPr>
      <w:r>
        <w:t xml:space="preserve">Bazıları bu uygulamanın insan fıtratı ile ve Allah'ın peygamberlerine ilettiği fıtrî dinin hükümleri ile bağdaşmayacağını ileri sürüyorlar. Yüce Allah, insanlar için ortaya koyduğu dinin fıtrata uygunluğunu şöyle anlatıyor: </w:t>
      </w:r>
      <w:r w:rsidRPr="00272FA9">
        <w:rPr>
          <w:i/>
          <w:iCs/>
        </w:rPr>
        <w:t>"Ey Muhammed, Allah'ı bir bilici olarak yüzünü doğruca dine çevir. Allah'ın yaratma kanununa uygun olarak dine dön ki, O insanları ona göre yarattı. Allah'ın yaratması değiştirilemez. İşte doğru din budur</w:t>
      </w:r>
      <w:r>
        <w:t>.</w:t>
      </w:r>
      <w:r w:rsidRPr="00272FA9">
        <w:rPr>
          <w:i/>
          <w:iCs/>
        </w:rPr>
        <w:t>"</w:t>
      </w:r>
      <w:r>
        <w:t xml:space="preserve"> (Rum, 30) Söz konusu uygulamanın fıtrata aykırı olduğu yolundaki görüş dayanaksız ve geçersizdir. Çünkü insan fıtratı bu uygulamayı yani kardeşlerin birbirleri ile cinsel ilişki kurmaları uygulamasını sırf tiksindirici bulduğu için reddedip yerine başka tür bir uygulama önermiyor. Fıtratın onu reddetmesi, onu nefretle karşılamasının asıl gerekçesi bu uygulama yüzünden toplumda fuhşun ve ahlâksızlığın yayılması, iffet içgüdüsünün etkisini yitirip ortadan kalkmasıdır. Hep biliyoruz ki, bu tür cinsel ilişkiye günümüz toplumlarında ah-lâksızlık ve fuhuş düşkünlüğü damgası vurmak uygundur. Ama yüce Allah'ın yaratma kanununun gereği olarak sadece erkek ve kız kardeşlerin varolduğu ve yüce Allah'ın bunların çoğalıp yeryüzüne dağılmalarını dilediği o günün toplumuna böyle bir damga vurmak uygun değildir.</w:t>
      </w:r>
    </w:p>
    <w:p w:rsidR="00C046A2" w:rsidRDefault="00C046A2" w:rsidP="00272FA9">
      <w:pPr>
        <w:spacing w:before="100" w:beforeAutospacing="1" w:after="100" w:afterAutospacing="1"/>
      </w:pPr>
      <w:r>
        <w:t xml:space="preserve">İnsan fıtratının söz konusu uygulamayı içgüdüsel bir tiksinti ile reddetmediğinin delili şudur: Bu uygulama tarihin anlattığına göre yüzyıllarca Mecusiler arasında geçerli olmuş, </w:t>
      </w:r>
      <w:r>
        <w:lastRenderedPageBreak/>
        <w:t>anlatıldığına göre Rusya'da yasal bir hâl almış ve batıda yasal evlilik dışı ve kanuna dayalı olmayan bir ilişki biçimi olarak günden güne yayılmaya başlamıştır.</w:t>
      </w:r>
      <w:bookmarkStart w:id="18" w:name="_ftnref19"/>
      <w:r>
        <w:fldChar w:fldCharType="begin"/>
      </w:r>
      <w:r>
        <w:instrText xml:space="preserve"> HYPERLINK "file:///Z:\\com_caislabs_ebk\\index.html" \l "_ftn19#_ftn19" \o "" </w:instrText>
      </w:r>
      <w:r>
        <w:fldChar w:fldCharType="separate"/>
      </w:r>
      <w:r w:rsidRPr="00272FA9">
        <w:rPr>
          <w:color w:val="0000FF"/>
          <w:u w:val="single"/>
        </w:rPr>
        <w:t>[19]</w:t>
      </w:r>
      <w:r>
        <w:fldChar w:fldCharType="end"/>
      </w:r>
      <w:bookmarkEnd w:id="18"/>
    </w:p>
    <w:p w:rsidR="00C046A2" w:rsidRDefault="00C046A2" w:rsidP="00272FA9">
      <w:pPr>
        <w:spacing w:before="100" w:beforeAutospacing="1" w:after="100" w:afterAutospacing="1"/>
      </w:pPr>
      <w:r w:rsidRPr="00272FA9">
        <w:rPr>
          <w:b/>
          <w:bCs/>
        </w:rPr>
        <w:t>Şöyle denilebilir:</w:t>
      </w:r>
      <w:r>
        <w:t xml:space="preserve"> Bu uygulama tabiat kanunlarına terstir. Bu kanunlar, insanın kendini mutlu etmek için toplum oluşturduğu günlerin öncesinde geçerli olmuş doğal kurallardır. Çünkü aile içinde kardeşler arasında geçerli olan kaynaşma ve sıkı yakınlık biçimi, onların arasında aşk duygularının ve cinsel ilişki kurma arzusunun yeşermesine engel olur. Buna ünlü bir hukuk bilgini olan Fransız Montesqıu "Kanunların Ruhu" adlı eserinde değinmiştir.</w:t>
      </w:r>
    </w:p>
    <w:p w:rsidR="00C046A2" w:rsidRDefault="00C046A2" w:rsidP="00272FA9">
      <w:pPr>
        <w:spacing w:before="100" w:beforeAutospacing="1" w:after="100" w:afterAutospacing="1"/>
      </w:pPr>
      <w:r w:rsidRPr="00272FA9">
        <w:rPr>
          <w:b/>
          <w:bCs/>
        </w:rPr>
        <w:t>Cevabım şudur:</w:t>
      </w:r>
      <w:r>
        <w:t xml:space="preserve"> Bir defa bu görüş, az önce açıkladığımız üzere, doğru değildir. İkinci olarak bu görüş, sadece bu uygulamaya zorunlu olarak ihtiyaç duyulmadığı durumlarda geçerlidir ve doğal olmayan mevzu kanunların korunması gerekli olan toplumsal maslahatı koruyamadığı ve toplumda yaşayan fertlerin mutluluğunu sağlayamadığı durumlara mahsustur. Yoksa günümüzün hayatında uygulanan kanunların ve geçerli olan prensiplerin çoğunluğu doğal değil, toplumun ihtiyaçlarının ürünü olan mevzu kanunlardır.</w:t>
      </w:r>
    </w:p>
    <w:bookmarkStart w:id="19" w:name="nisa_1_ayetin_hadisler_ışığında_açıklama"/>
    <w:p w:rsidR="00C046A2" w:rsidRPr="00272FA9" w:rsidRDefault="00C046A2" w:rsidP="00C046A2">
      <w:pPr>
        <w:pStyle w:val="Heading1"/>
      </w:pPr>
      <w:r w:rsidRPr="00272FA9">
        <w:fldChar w:fldCharType="begin"/>
      </w:r>
      <w:r w:rsidRPr="00272FA9">
        <w:instrText xml:space="preserve"> HYPERLINK "file:///Z:\\com_caislabs_ebk\\index.html" \l "hadt#hadt" </w:instrText>
      </w:r>
      <w:r w:rsidRPr="00272FA9">
        <w:fldChar w:fldCharType="separate"/>
      </w:r>
      <w:bookmarkStart w:id="20" w:name="_Toc266431174"/>
      <w:r w:rsidRPr="00272FA9">
        <w:rPr>
          <w:color w:val="0000FF"/>
          <w:u w:val="single"/>
        </w:rPr>
        <w:t>Ayetin Hadisler Işığında Açıklaması</w:t>
      </w:r>
      <w:bookmarkEnd w:id="20"/>
      <w:r w:rsidRPr="00272FA9">
        <w:fldChar w:fldCharType="end"/>
      </w:r>
      <w:bookmarkEnd w:id="19"/>
    </w:p>
    <w:bookmarkStart w:id="21" w:name="alemmmm"/>
    <w:p w:rsidR="00C046A2" w:rsidRDefault="00C046A2" w:rsidP="00272FA9">
      <w:pPr>
        <w:spacing w:before="100" w:beforeAutospacing="1" w:after="100" w:afterAutospacing="1"/>
      </w:pPr>
      <w:r>
        <w:fldChar w:fldCharType="begin"/>
      </w:r>
      <w:r>
        <w:instrText xml:space="preserve"> HYPERLINK "file:///Z:\\com_caislabs_ebk\\index.html" \l "bua#bua" </w:instrText>
      </w:r>
      <w:r>
        <w:fldChar w:fldCharType="separate"/>
      </w:r>
      <w:r w:rsidRPr="00272FA9">
        <w:rPr>
          <w:color w:val="0000FF"/>
          <w:u w:val="single"/>
        </w:rPr>
        <w:t xml:space="preserve">et-Tevhid adlı eserde, İmam Sadık'ın (a.s) bir hadiste raviye </w:t>
      </w:r>
      <w:r>
        <w:fldChar w:fldCharType="end"/>
      </w:r>
      <w:bookmarkEnd w:id="21"/>
      <w:r>
        <w:fldChar w:fldCharType="begin"/>
      </w:r>
      <w:r>
        <w:instrText xml:space="preserve"> HYPERLINK "file:///Z:\\com_caislabs_ebk\\index.html" \l "buat#buat" </w:instrText>
      </w:r>
      <w:r>
        <w:fldChar w:fldCharType="separate"/>
      </w:r>
      <w:r w:rsidRPr="00272FA9">
        <w:rPr>
          <w:color w:val="0000FF"/>
          <w:u w:val="single"/>
        </w:rPr>
        <w:t xml:space="preserve">hitaben </w:t>
      </w:r>
      <w:r>
        <w:fldChar w:fldCharType="end"/>
      </w:r>
      <w:r>
        <w:t>şöyle dediği rivayet edilir: "Herhâlde sen Allah'ın sizden başka insan topluluğu yaratmadığını düşünüyorsun? Evet. Vallahi, Allah bir milyon Âdem yarattı. Sizler bu Âdemlerin sonuncusunun soyunun par-çasısınız." (s.277)</w:t>
      </w:r>
    </w:p>
    <w:p w:rsidR="00C046A2" w:rsidRDefault="00C046A2" w:rsidP="00272FA9">
      <w:pPr>
        <w:spacing w:before="100" w:beforeAutospacing="1" w:after="100" w:afterAutospacing="1"/>
      </w:pPr>
      <w:r w:rsidRPr="00272FA9">
        <w:rPr>
          <w:b/>
          <w:bCs/>
        </w:rPr>
        <w:t>Ben derim ki:</w:t>
      </w:r>
      <w:r>
        <w:t xml:space="preserve"> İbn-i Meysem, Nehc-ül Belağa şerhinde İmam Sadık'tan (a.s) bu anlamı içeren bir rivayet nakletmiştir. (c.1, s.173) Bu rivayeti Şeyh Saduk da el-Hisal adlı eserinde nakletmiştir. (c.2, s.652, h:54)</w:t>
      </w:r>
    </w:p>
    <w:p w:rsidR="00C046A2" w:rsidRDefault="00C046A2" w:rsidP="00272FA9">
      <w:pPr>
        <w:spacing w:before="100" w:beforeAutospacing="1" w:after="100" w:afterAutospacing="1"/>
      </w:pPr>
      <w:r>
        <w:t>el-Hisal adlı eserde İmam Sadık'tan (a.s) şöyle rivayet edilir: "Yüce Allah on iki bin âlem yarattı. Bu âlemlerin her biri yedi gök ile yedi yerin bütününden büyüktür. Bu âlemlerin hiçbiri kendilerininki dışında bir âlemin olmadığı görüşündedir." (c.2, s.639, h:14)</w:t>
      </w:r>
    </w:p>
    <w:p w:rsidR="00C046A2" w:rsidRDefault="00C046A2" w:rsidP="00272FA9">
      <w:pPr>
        <w:spacing w:before="100" w:beforeAutospacing="1" w:after="100" w:afterAutospacing="1"/>
      </w:pPr>
      <w:r>
        <w:t xml:space="preserve">Yine aynı eserde İmam Bâkır'dan (a.s) şöyle rivayet edilir: "Yüce Allah yeryüzünde başlangıcından beri Hz. Âdem'in soyu dışında yedi âlem yarattı. Bu âlemleri yerin yüzeyinden meydana çıkardı. Onları birbiri arkasından yeryüzünde kendi âlemleri ile birlikte yerleştirdi. Sonra yüce Allah insanın babası olan Hz. Âdem'i yarattı ve ondan onun soyunu meydana getirdi..." (c.2,s.358, h:45) </w:t>
      </w:r>
    </w:p>
    <w:p w:rsidR="00C046A2" w:rsidRDefault="00C046A2" w:rsidP="00272FA9">
      <w:pPr>
        <w:spacing w:before="100" w:beforeAutospacing="1" w:after="100" w:afterAutospacing="1"/>
      </w:pPr>
      <w:r>
        <w:t>Şeybani Nehc-ül Beyan adlı eserinde Amr b. Ebu Mikdam'dan, o da babasından şöyle rivayet eder: "İmam Bâkır'a (a.s) 'Yüce Allah, Hz. Havva'yı neden (hangi şeyden) yarattı?' diye sordum. Bana 'Şu halk bu konuda ne diyor?' diye sordu. Ben de 'Allah onu Hz. Âdem'in kaburga-larının birinden yarattı, diyorlar' dedim. Bana 'Yalan söylüyorlar. Allah onu Hz. Âdem'in kaburgası dışında bir şeyden yaratmaktan âciz miydi?' dedi. Ben de 'Canım sana feda olsun, peki onu neden yarattı?' diye sordum. Bana şu cevabı verdi: 'Babamın, babalarına dayanarak bana verdiği bilgiye göre Resulullah (s.a.a) bu konuda şöyle buyurmuştur: Yüce Allah bir avuç çamur alıp onu sağ eli ile -ki O'nun her iki eli de sağ eldir- karıştırdı ve bu çamurdan Âdem'i yarattı. Çamurdan bir mik-tar fazla kaldı. İşte çamurun geriye kalanından da Havva'yı yarattı."</w:t>
      </w:r>
    </w:p>
    <w:p w:rsidR="00C046A2" w:rsidRDefault="00C046A2" w:rsidP="00272FA9">
      <w:pPr>
        <w:spacing w:before="100" w:beforeAutospacing="1" w:after="100" w:afterAutospacing="1"/>
      </w:pPr>
      <w:r w:rsidRPr="00272FA9">
        <w:rPr>
          <w:b/>
          <w:bCs/>
        </w:rPr>
        <w:t>Ben derim ki:</w:t>
      </w:r>
      <w:r>
        <w:t xml:space="preserve"> Bu rivayetin bir benzerini Şeyh Saduk, Amr'a dayandırarak nakletmiştir. Bu konuda başka rivayetler de vardır. Bunlara göre Hz. Havva, Hz. Âdem'in sırtındaki sol </w:t>
      </w:r>
      <w:r>
        <w:lastRenderedPageBreak/>
        <w:t>tarafına düşen en kısa kaburga kemiğinden yaratıldı. Bu husus Tevrat'ın Tekvin babının ikinci bölümünde de yer almıştır. Bu içerik özü bakımından muhal ve imkansızlığı gerektirmiyorsa da daha önce belirttiğimiz gibi Kur'an ayetlerinde bunu destekleyen bir açıklama yoktur.</w:t>
      </w:r>
    </w:p>
    <w:p w:rsidR="00C046A2" w:rsidRDefault="00C046A2" w:rsidP="00272FA9">
      <w:pPr>
        <w:spacing w:before="100" w:beforeAutospacing="1" w:after="100" w:afterAutospacing="1"/>
      </w:pPr>
      <w:r>
        <w:t>el-İhticac adlı esere göre İmam Seccad (a.s) bir Kureyşli ile yaptığı konuşmada adama, Habil'in, Kabil'in ikiz kız kardeşi Luza ile, Kabil'in de Habil'in ikiz kız kardeşi İklıma ile evlendiğini anlatınca, Kureyşli İmama "Habil ile Kabil kız kardeşlerini hamile mi bıraktılar?" diye sordu. İmam "evet" deyince, Kureyşli "Bu, günümüz Mecusilerinin yaptıkları iştir." dedi. İmam adama "Mecusiler bu işi, onun Allah tarafından haram kılınmasından sonra yapıyorlar" dedikten sonra sözlerine şöyle devam etti: "Bunu tuhaf görme. Bu, yüce Allah'ın yasalarıdır ki uygulanmıştır. Yüce Allah, Hz. Âdem'in eşini ondan yarattıktan sonra onu kendisine helâl kılmadı mı? Bu uygulama onların döneminde geçerli olan bir ilâhî kanundu. Sonra Allah onu yasaklayan hükmü indirdi..." (c.2, s.44, Necef baskısı)</w:t>
      </w:r>
    </w:p>
    <w:p w:rsidR="00C046A2" w:rsidRDefault="00C046A2" w:rsidP="00272FA9">
      <w:pPr>
        <w:spacing w:before="100" w:beforeAutospacing="1" w:after="100" w:afterAutospacing="1"/>
      </w:pPr>
      <w:r w:rsidRPr="00272FA9">
        <w:rPr>
          <w:b/>
          <w:bCs/>
        </w:rPr>
        <w:t>Ben derim ki:</w:t>
      </w:r>
      <w:r>
        <w:t xml:space="preserve"> Bu hadiste yer alan bilgi Kur'an'dan anlaşılan anlama ve aklî değerlendirmeye uygundur. Bu konuda mezkur rivayetle çelişen başka rivayetler de vardır. Bu rivayetlere göre Hz. Âdem'in çocukları gökten inen huriler ve cinlerle evlendiler. Ancak bu konuda doğrunun ne olduğunu öğrenmiş bulunuyorsun.</w:t>
      </w:r>
    </w:p>
    <w:p w:rsidR="00C046A2" w:rsidRDefault="00C046A2" w:rsidP="00272FA9">
      <w:pPr>
        <w:spacing w:before="100" w:beforeAutospacing="1" w:after="100" w:afterAutospacing="1"/>
      </w:pPr>
      <w:r>
        <w:t xml:space="preserve">Mecma-ul Beyan tefsirinde yer aldığına göre; </w:t>
      </w:r>
      <w:r w:rsidRPr="00272FA9">
        <w:rPr>
          <w:i/>
          <w:iCs/>
        </w:rPr>
        <w:t xml:space="preserve">"Onun hatırına birbirinizden bir şey istediğiniz Allah'tan ve akrabaların haklarını çiğnemekten sakının." </w:t>
      </w:r>
      <w:r>
        <w:t>ifadesi hakkında İmam Bâkır (a.s) "Yani akrabalarla ilişkileri kesmekten sakının" demiştir.</w:t>
      </w:r>
    </w:p>
    <w:p w:rsidR="00C046A2" w:rsidRDefault="00C046A2" w:rsidP="00272FA9">
      <w:pPr>
        <w:spacing w:before="100" w:beforeAutospacing="1" w:after="100" w:afterAutospacing="1"/>
      </w:pPr>
      <w:r>
        <w:t>Ben derim ki: Bu tefsirde "erham" kelimesinde "mim" harfinin fet-ha yani üstün ile harekeli okuma tarzı doğru kabul edilmiştir.</w:t>
      </w:r>
    </w:p>
    <w:p w:rsidR="00C046A2" w:rsidRDefault="00C046A2" w:rsidP="00272FA9">
      <w:pPr>
        <w:spacing w:before="100" w:beforeAutospacing="1" w:after="100" w:afterAutospacing="1"/>
      </w:pPr>
      <w:r>
        <w:t>el-Kâfi adlı eserde ve Tefsir-ul Ayyâşî'de şöyle deniyor: "Bunlardan maksat insanların akrabalarıdır. Yüce Allah akrabalar arası ilişkileri gözetmeyi emretmiş ve akrabalık bağını yüceltmiştir. Baksana, onu kendisi ile yan yana koymuştur." (Usûl-ü Kafi, c.2, s.150, h:1; Tefsir-ul Ayyâşî, c.1, s.217, h:10)</w:t>
      </w:r>
    </w:p>
    <w:p w:rsidR="00C046A2" w:rsidRDefault="00C046A2" w:rsidP="00272FA9">
      <w:pPr>
        <w:spacing w:before="100" w:beforeAutospacing="1" w:after="100" w:afterAutospacing="1"/>
      </w:pPr>
      <w:r w:rsidRPr="00272FA9">
        <w:rPr>
          <w:b/>
          <w:bCs/>
        </w:rPr>
        <w:t>Ben derim ki:</w:t>
      </w:r>
      <w:r>
        <w:t xml:space="preserve"> Bu son cümlede yüceltmenin gerekçesi açıklanıyor. Yüce Allah'ın akrabayı kendisi ile yan yana koymasından maksat </w:t>
      </w:r>
      <w:r w:rsidRPr="00272FA9">
        <w:rPr>
          <w:i/>
          <w:iCs/>
        </w:rPr>
        <w:t>"Onun hatırına birbirinizden bir şey istediğiniz Allah'tan ve akrabaların haklarını çiğnemekten sakının."</w:t>
      </w:r>
      <w:r>
        <w:t xml:space="preserve"> ifadesinde kendi yüce adı ile "akrabalar" kelimesinin yan yana getirilmesidir.</w:t>
      </w:r>
    </w:p>
    <w:p w:rsidR="00C046A2" w:rsidRDefault="00C046A2" w:rsidP="00272FA9">
      <w:pPr>
        <w:spacing w:before="100" w:beforeAutospacing="1" w:after="100" w:afterAutospacing="1"/>
      </w:pPr>
      <w:r>
        <w:t xml:space="preserve">ed-Dürr-ül Mensûr tefsirinde, Abd b. Hamid'in İkrime'den </w:t>
      </w:r>
      <w:r w:rsidRPr="00272FA9">
        <w:rPr>
          <w:i/>
          <w:iCs/>
        </w:rPr>
        <w:t xml:space="preserve">"Onun hatırına birbirinizden bir şey istediğiniz Allah'tan ve akrabaların haklarını çiğnemekten sakının." </w:t>
      </w:r>
      <w:r>
        <w:t>ayeti hakkında İbn-i Abbas'ın şöyle dediğini rivayet eder: "Resulullah Efendimiz şöyle buyuruyor: 'Yüce Allah buyuruyor ki: Akrabalarınızla ilişkileri gözetin. Bu tutum, dünya hayatında size daha uzun süreli kalıcılık sağlar, ahirette de sizin için hayırlı olur." (c.2, s.117)</w:t>
      </w:r>
    </w:p>
    <w:p w:rsidR="00C046A2" w:rsidRDefault="00C046A2" w:rsidP="00272FA9">
      <w:pPr>
        <w:spacing w:before="100" w:beforeAutospacing="1" w:after="100" w:afterAutospacing="1"/>
      </w:pPr>
      <w:r w:rsidRPr="00272FA9">
        <w:rPr>
          <w:b/>
          <w:bCs/>
        </w:rPr>
        <w:t>Ben derim ki:</w:t>
      </w:r>
      <w:r>
        <w:t xml:space="preserve"> Peygamberimizin "size daha uzun süreli kalıcılık sağlar" sözünde müstafiz haddine ulaşan birçok rivayette değinilen şu hususa işaret vardır: "Akrabalık bağlarını gözetmek ömrü uzatır, bu bağları koparmak ise ömrü kısaltır." Bunun gerekçesini şu ayetin az ilerde ele alınacak tefsiri ile irtibatlandırmak mümkündür. </w:t>
      </w:r>
      <w:r w:rsidRPr="00272FA9">
        <w:rPr>
          <w:i/>
          <w:iCs/>
        </w:rPr>
        <w:t>"Arkalarında güçsüz çocuklar bırakarak ölecek olsalar çocuklarının hâli nice olur diye kaygı duyanlar yetimlere haksızlık etmekten korksunlar."</w:t>
      </w:r>
      <w:r>
        <w:t xml:space="preserve"> (Nisâ, 9) Akrabalık bağlarını gözetmenin hayatta kalıcılık sağlamasından maksat, akrabalık bağlarını gözetmenin etkileri ve sonuçları bakımından hayatta kalıcılık sağladığı da olabilir. Çünkü bu bağları gözetmek akrabalar arasındaki birliği </w:t>
      </w:r>
      <w:r>
        <w:lastRenderedPageBreak/>
        <w:t>pekiştirir ve bu sayede insan, hayatını ve refahını engelleyen bela, musibet ve düşmanlar gibi faktörlere karşı güçlü olur.</w:t>
      </w:r>
    </w:p>
    <w:p w:rsidR="00C046A2" w:rsidRDefault="00C046A2" w:rsidP="00272FA9">
      <w:pPr>
        <w:spacing w:before="100" w:beforeAutospacing="1" w:after="100" w:afterAutospacing="1"/>
      </w:pPr>
      <w:r>
        <w:t xml:space="preserve">Tefsir-ul Ayyâşî'de, Esbağ b. Nebate'den şöyle rivayet edilir: Hz. Ali'nin şu sözleri buyurduğunu duydum: "İçinizden biri hoşnut olacağı bir durumda öfkelenir ve bu yüzden cehenneme girer. [Veyahut hadisin anlamı şudur: İçinizden biri öfkelenir ve bu yüzden cehenneme girinceye dek artık hoşnut olamaz.] Herhangi biriniz akrabasına öfkelenince ona sokulsun. Çünkü akraba akrabaya dokununca öfkesi diner. Akrabalık bağı Arşa asılıdır; onu darbenin demiri çınlatması gibi çınlatır ve şöyle seslenir: 'Ey Allah'ım, benimle ilişki kuranla sen de ilişki kur; benimle ilişkiyi kesenle sen de ilişkiyi kes.' İşte yüce Allah'ın kitabında söylediği de budur: </w:t>
      </w:r>
      <w:r w:rsidRPr="00272FA9">
        <w:rPr>
          <w:i/>
          <w:iCs/>
        </w:rPr>
        <w:t>'Onun hatırına birbirinizden bir şey istediğiniz Allah'tan ve akrabaların haklarını çiğnemekten sakının.'</w:t>
      </w:r>
      <w:r>
        <w:t xml:space="preserve"> Herhangi bir kimse öfkelendiğinde eğer ayakta ise hemen yere otursun. Çünkü bu hareket şeytanın kışkırtmasını ve pisliğini giderir." (c.1,s.217, h:8)</w:t>
      </w:r>
    </w:p>
    <w:p w:rsidR="00C046A2" w:rsidRDefault="00C046A2" w:rsidP="00272FA9">
      <w:pPr>
        <w:spacing w:before="100" w:beforeAutospacing="1" w:after="100" w:afterAutospacing="1"/>
      </w:pPr>
      <w:r w:rsidRPr="00272FA9">
        <w:rPr>
          <w:b/>
          <w:bCs/>
        </w:rPr>
        <w:t>Ben derim ki:</w:t>
      </w:r>
      <w:r>
        <w:t xml:space="preserve"> Bilindiği gibi akrabalık, insan fertleri arasında varolan birlik yönü ve boyutudur. Çünkü aynı ana-babadan ya da aynı anadan veya aynı babadan dünyaya getirilme sebebi ile varoluş maddeleri arasında sıkı ilişki kuruluyor. Bu bağ akrabalar arasında geçerli olan gerçek bir ilişki gerekçesidir. Bu bağın ahlâkta, yaratılışta, ruhta ve bedende meydana getirdiği gerçek ve inkâr edilmez etkileri ve belirtileri vardır. Gerçi bu etkilerin yanı sıra bu etkileri zayıflatan veya bu et-kileri yok zannettirecek derecede ortadan kaldıran bazı karşıt faktörler de ortaya çıkabilir, ama bu faktörler hiçbir zaman akrabalık bağının et-kilerini kökten silemez.</w:t>
      </w:r>
    </w:p>
    <w:p w:rsidR="00C046A2" w:rsidRDefault="00C046A2" w:rsidP="00272FA9">
      <w:pPr>
        <w:spacing w:before="100" w:beforeAutospacing="1" w:after="100" w:afterAutospacing="1"/>
      </w:pPr>
      <w:r>
        <w:t>Her neyse, akrabalık bağı bir aşiretin fertleri arasındaki en güçlü doğal kaynaştırma sebebidir, bu alanda en güçlü etkiyi meydana getirmeye kelimenin tam anlamı ile yeteneklidir. Bundan dolayı akrabaların birbirine yapacakları iyiliklerden çıkacak sonuçlar, yabancıların birbirine yapacakları iyiliklerin verecekleri sonuçlardan daha güçlü ve daha ağırlıklıdır. Tıpkı bunun gibi akrabalara yönelik kötülükler de yabancılara yapılacak kötülüklerden daha kalıcı sonuçlar meydana getirir.</w:t>
      </w:r>
    </w:p>
    <w:p w:rsidR="00C046A2" w:rsidRDefault="00C046A2" w:rsidP="00272FA9">
      <w:pPr>
        <w:spacing w:before="100" w:beforeAutospacing="1" w:after="100" w:afterAutospacing="1"/>
      </w:pPr>
      <w:r>
        <w:t xml:space="preserve">Bu söylediklerimizle Hz. Ali'nin (a.s); </w:t>
      </w:r>
      <w:r w:rsidRPr="00272FA9">
        <w:rPr>
          <w:i/>
          <w:iCs/>
        </w:rPr>
        <w:t>"Herhangi biriniz akrabasına öfkelenince ona sokulsun."</w:t>
      </w:r>
      <w:r>
        <w:t xml:space="preserve"> şeklindeki sözlerinin anlamı ortaya çıkıyor. Çünkü akrabaya sokulmak ve onun vücuduna dokunmak; akrabalık bağını gözetmek, varlığını pekiştirmek, gerekçesinin farkına varmak ve hükmüne boyun eğmektir. Böyle olunca şefkat ve sevginin belirmesi ile onun etkisi yenilenir.</w:t>
      </w:r>
    </w:p>
    <w:p w:rsidR="00C046A2" w:rsidRDefault="00C046A2" w:rsidP="00272FA9">
      <w:pPr>
        <w:spacing w:before="100" w:beforeAutospacing="1" w:after="100" w:afterAutospacing="1"/>
      </w:pPr>
      <w:r>
        <w:t xml:space="preserve">Hz. Ali'nin (a.s) rivayetin sonundaki; </w:t>
      </w:r>
      <w:r w:rsidRPr="00272FA9">
        <w:rPr>
          <w:i/>
          <w:iCs/>
        </w:rPr>
        <w:t>"Herhangi bir kimse öfkelendiğinde ayakta ise, hemen yere otursun..."</w:t>
      </w:r>
      <w:r>
        <w:t xml:space="preserve"> biçimindeki sözüne gelince, eğer öfke nefsin coşmasından, saldırganlaşmasından kaynaklanıyorsa, onun belirmesi ve kabarması kendi havasına, şeytanın kışkırt-masına, boş ve hayalî sebeplere yöneltmesine dayalı olur. Böyle olunca ayaktayken oturmak gibi durum değişikliği yapmak, nefsi bir hâlden yeni bir hâle geçirir. Bu hâlde nefis yeni bir sebeple oyalanarak öfkelenmekten vazgeçebilir. Çünkü insan nefsi, yaratılışı itibari ile öfkeden çok merhamete meyillidir. Bundan dolayı bazı rivayetlerde öfke durumunda aynı şekilde mutlak anlamda durum değişikliği yapılması tavsiye ediliyor. </w:t>
      </w:r>
    </w:p>
    <w:p w:rsidR="00C046A2" w:rsidRDefault="00C046A2" w:rsidP="00272FA9">
      <w:pPr>
        <w:spacing w:before="100" w:beforeAutospacing="1" w:after="100" w:afterAutospacing="1"/>
      </w:pPr>
      <w:r>
        <w:t xml:space="preserve">Nitekim el-Mecalis adlı eserde İmam Cafer Sadık'tan (a.s) babasının şöyle buyurduğu nakledilir: "Babamın yanında öfkeden söz edilince şöyle buyurdu: "İnsan öyle öfkelenebilir ki, ondan sonra asla hoşnut olmayabilir ve bu yüzden cehenneme girer. Herhangi bir kimse eğer ayaktayken öfkelenirse yere otursun. Çünkü bu durum değişikliği, adamın üzerindeki şeytan kışkırtmasını giderecektir. Eğer oturuyorsa ayağa kalksın. Herhangi bir kimse eğer bir </w:t>
      </w:r>
      <w:r>
        <w:lastRenderedPageBreak/>
        <w:t>akrabasına öfkelenirse ayağa kalkıp ona doğru gitsin, ona sokulup bedenine dokunsun. Çünkü akraba akrabaya dokununca, sakin olur."</w:t>
      </w:r>
    </w:p>
    <w:p w:rsidR="00C046A2" w:rsidRDefault="00C046A2" w:rsidP="00272FA9">
      <w:pPr>
        <w:spacing w:before="100" w:beforeAutospacing="1" w:after="100" w:afterAutospacing="1"/>
      </w:pPr>
      <w:r>
        <w:t xml:space="preserve">Bu önlemin etkisi somuttur ve tecrübe edilmiştir. </w:t>
      </w:r>
    </w:p>
    <w:p w:rsidR="00C046A2" w:rsidRDefault="00C046A2" w:rsidP="00272FA9">
      <w:pPr>
        <w:spacing w:before="100" w:beforeAutospacing="1" w:after="100" w:afterAutospacing="1"/>
      </w:pPr>
      <w:r>
        <w:t xml:space="preserve">Şimdi de Hz. Ali'nin (a.s) </w:t>
      </w:r>
      <w:r w:rsidRPr="00272FA9">
        <w:rPr>
          <w:i/>
          <w:iCs/>
        </w:rPr>
        <w:t>"Akrabalık bağı arşa asılıdır; onu darbenin demiri çınlatması gibi çınlatır..."</w:t>
      </w:r>
      <w:r>
        <w:t xml:space="preserve"> biçimindeki sözünü ele alalım. Yani akrabalık bağı, arşta demire vurulunca çıkan ses gibi bir ses meydana getirir. es-Sihah kitabında yer aldığına göre bu hadisin orijinalinde geçen "tunkizu" kelimesinin mastarı olan "inkaz" kelimesi, ga-ga darbesi gibi hafif bir ses demektir. Kürsi'den söz ederken kısa bir açıklama yapmıştık. Bu açıklamanın daha tafsilatlısı arş konusunu ele aldığımızda yapılacaktır. Arştan maksat olaylara yönelik icmalî (ayrıntısız) ve fiilî (pratik) bilgi makamıdır. Bu da, muhtelif olayların dizgininin, değişik kevnî sebeplerin ve gerekçelerin önünde toplandığı bir varlık merhalesidir. O tek başına muhtelif ve değişik sebeplerin ve gerekçelerin zincirlerini harekete geçirir. Yani sebeplere sirayet eden ve onları hareket ettiren ruhu ile onlarla ilişki kurar. [Tıpkı bir ülkenin kriz masası gibi.] Nitekim farklı yönleri, gelişmeleri ve biçimleri olan olaylar krallık tahtında bir araya gelir. Bu tahttan çıkan tek söz, ülkedeki güç odaklarını ve iş gören makamların zincirlerini harekete geçirerek her duruma uygun düşen şekil ve etkinin meydana gelmesini sağlar. </w:t>
      </w:r>
    </w:p>
    <w:p w:rsidR="00C046A2" w:rsidRDefault="00C046A2" w:rsidP="00272FA9">
      <w:pPr>
        <w:spacing w:before="100" w:beforeAutospacing="1" w:after="100" w:afterAutospacing="1"/>
      </w:pPr>
      <w:r>
        <w:t xml:space="preserve">Akrabalığa gelince, daha önce belirttiğimiz gibi, o tıpkı ruh gibi yakınlık bağının bir araya getirdiği şahısların bedenlerine işleyen bir gerçektir. Dolayısıyla akrabalık bağı Arşla ilgili şeylerdendir. Zulme uğradığında ve sıkıntıya düşürüldüğünde, asılı ve ilgili olduğu makama sığınır ve oradan yardım ister. İşte, </w:t>
      </w:r>
      <w:r w:rsidRPr="00272FA9">
        <w:rPr>
          <w:i/>
          <w:iCs/>
        </w:rPr>
        <w:t>"onu darbenin demiri çınlatması gibi çınlatır."</w:t>
      </w:r>
      <w:r>
        <w:t xml:space="preserve"> sözünün anlamı budur. Bu söz en güzel ve orijinal benzetmelerden biridir. Burada bu hâl, demire dokunulması durumundaki hâle benzetiliyor. Demire darbe vurulunca demirin bütün kütlesini kaplayan bir sarsıntı ve titreşimin sonucunda bir çınlama meydana gelir. Tıpkı çıngırakların, cam bardakların ve benzerlerinin çınlamaları gibi.</w:t>
      </w:r>
    </w:p>
    <w:p w:rsidR="00C046A2" w:rsidRDefault="00C046A2" w:rsidP="00272FA9">
      <w:pPr>
        <w:spacing w:before="100" w:beforeAutospacing="1" w:after="100" w:afterAutospacing="1"/>
      </w:pPr>
      <w:r>
        <w:t xml:space="preserve">Hz. Ali'nin (a.s) </w:t>
      </w:r>
      <w:r w:rsidRPr="00272FA9">
        <w:rPr>
          <w:i/>
          <w:iCs/>
        </w:rPr>
        <w:t>"Ey Allah'ım, benimle ilişki kuranla sen de ilişki kur; benimle ilişkiyi kesenle sen de ilişkiyi kes."</w:t>
      </w:r>
      <w:r>
        <w:t xml:space="preserve"> sözü, akrabalık bağının baş vurusunun ve yardım dileğinin içeriğini açıklıyor. Birçok rivayetlerde akrabalık ilişkisini devam ettirmenin ömrü uzattığı, bu ilişkiyi kesmenin de ömrü kısalttığı vurgulanıyor. </w:t>
      </w:r>
    </w:p>
    <w:p w:rsidR="00C046A2" w:rsidRPr="00272FA9" w:rsidRDefault="00C046A2" w:rsidP="00C046A2">
      <w:pPr>
        <w:spacing w:before="100" w:beforeAutospacing="1" w:after="100" w:afterAutospacing="1"/>
      </w:pPr>
      <w:r>
        <w:t>Tefsir kitabımızın ikinci cildinde ameller ile amellerin hükümlerine ilişkin dış olaylar arasındaki bağlantıyı incelerken şu hususu açıklamıştık ki, kâinat düzeninin yöneticisi bu kâinatı yararlı amaçlara doğru yönlendirir ve onu asla başı boş bırakmaz, kâinatın bir veya bir kaç bölümü bozulduğunda ya düzelterek veya ortadan kaldırarak bu bozukluğu tedavi eder. Akrabalık ilişkisini kesen kimse ise, yüce Allah'ın tekvinî bir hükmü konusunda onunla savaşa girişmiş demektir. Eğer ıslah olmazsa, Allah ömrünü kısaltarak varlığını ortadan kaldırır. Günümüz insanının bu ve buna benzer gerçekleri hissetmemesine şaş-mamak gerekir. Çünkü çeşitli hastalıklar insanlığın vücudunu sarmış, bu hastalıklar birbirine karışarak, birbirine benzer hâle gelmiş ve kronikleşmiştir. Bu yüzden insan duyarlığı, acıyı ve ıstırabı algılamaya güç ve fırsat bulamamaktadır.</w:t>
      </w:r>
      <w:bookmarkStart w:id="22" w:name="_GoBack"/>
      <w:bookmarkEnd w:id="22"/>
    </w:p>
    <w:p w:rsidR="003328E0" w:rsidRDefault="003328E0"/>
    <w:sectPr w:rsidR="003328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FA9"/>
    <w:rsid w:val="00272FA9"/>
    <w:rsid w:val="003328E0"/>
    <w:rsid w:val="00360AC1"/>
    <w:rsid w:val="007625FC"/>
    <w:rsid w:val="007A65F8"/>
    <w:rsid w:val="00846CDD"/>
    <w:rsid w:val="008D543E"/>
    <w:rsid w:val="00B16306"/>
    <w:rsid w:val="00B40332"/>
    <w:rsid w:val="00BE1D71"/>
    <w:rsid w:val="00C046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F50D0B3-E2DC-43E5-BA6C-120291149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autoRedefine/>
    <w:qFormat/>
    <w:rsid w:val="00360AC1"/>
    <w:pPr>
      <w:keepNext/>
      <w:spacing w:before="240" w:after="240"/>
      <w:ind w:firstLine="284"/>
      <w:outlineLvl w:val="0"/>
    </w:pPr>
    <w:rPr>
      <w:rFonts w:ascii="Arial" w:hAnsi="Arial" w:cs="Arial"/>
      <w:b/>
      <w:bCs/>
      <w:color w:val="000000"/>
      <w:kern w:val="32"/>
      <w:lang w:val="en-US" w:eastAsia="en-US"/>
    </w:rPr>
  </w:style>
  <w:style w:type="paragraph" w:styleId="Heading2">
    <w:name w:val="heading 2"/>
    <w:basedOn w:val="Normal"/>
    <w:qFormat/>
    <w:rsid w:val="00272FA9"/>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B40332"/>
    <w:pPr>
      <w:bidi/>
      <w:spacing w:before="120" w:after="120"/>
    </w:pPr>
    <w:rPr>
      <w:rFonts w:ascii="Tahoma" w:hAnsi="Tahoma" w:cs="Tahoma"/>
      <w:b/>
      <w:bCs/>
      <w:sz w:val="28"/>
      <w:szCs w:val="28"/>
      <w:lang w:val="en-US" w:eastAsia="en-US"/>
    </w:rPr>
  </w:style>
  <w:style w:type="paragraph" w:customStyle="1" w:styleId="StilBalk116nk">
    <w:name w:val="Stil Başlık 1 + 16 nk"/>
    <w:basedOn w:val="Heading1"/>
    <w:rsid w:val="00BE1D71"/>
  </w:style>
  <w:style w:type="character" w:styleId="Strong">
    <w:name w:val="Strong"/>
    <w:basedOn w:val="DefaultParagraphFont"/>
    <w:qFormat/>
    <w:rsid w:val="00272FA9"/>
    <w:rPr>
      <w:b/>
      <w:bCs/>
    </w:rPr>
  </w:style>
  <w:style w:type="character" w:customStyle="1" w:styleId="style11">
    <w:name w:val="style11"/>
    <w:basedOn w:val="DefaultParagraphFont"/>
    <w:rsid w:val="00272FA9"/>
    <w:rPr>
      <w:sz w:val="47"/>
      <w:szCs w:val="47"/>
    </w:rPr>
  </w:style>
  <w:style w:type="paragraph" w:styleId="NormalWeb">
    <w:name w:val="Normal (Web)"/>
    <w:basedOn w:val="Normal"/>
    <w:rsid w:val="00272FA9"/>
    <w:pPr>
      <w:spacing w:before="100" w:beforeAutospacing="1" w:after="100" w:afterAutospacing="1"/>
    </w:pPr>
  </w:style>
  <w:style w:type="character" w:styleId="Hyperlink">
    <w:name w:val="Hyperlink"/>
    <w:basedOn w:val="DefaultParagraphFont"/>
    <w:rsid w:val="00272FA9"/>
    <w:rPr>
      <w:color w:val="0000FF"/>
      <w:u w:val="single"/>
    </w:rPr>
  </w:style>
  <w:style w:type="character" w:styleId="Emphasis">
    <w:name w:val="Emphasis"/>
    <w:basedOn w:val="DefaultParagraphFont"/>
    <w:qFormat/>
    <w:rsid w:val="00272FA9"/>
    <w:rPr>
      <w:i/>
      <w:iCs/>
    </w:rPr>
  </w:style>
  <w:style w:type="paragraph" w:styleId="TOC2">
    <w:name w:val="toc 2"/>
    <w:basedOn w:val="Normal"/>
    <w:next w:val="Normal"/>
    <w:autoRedefine/>
    <w:semiHidden/>
    <w:rsid w:val="00272FA9"/>
    <w:pPr>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393439">
      <w:bodyDiv w:val="1"/>
      <w:marLeft w:val="0"/>
      <w:marRight w:val="0"/>
      <w:marTop w:val="0"/>
      <w:marBottom w:val="0"/>
      <w:divBdr>
        <w:top w:val="none" w:sz="0" w:space="0" w:color="auto"/>
        <w:left w:val="none" w:sz="0" w:space="0" w:color="auto"/>
        <w:bottom w:val="none" w:sz="0" w:space="0" w:color="auto"/>
        <w:right w:val="none" w:sz="0" w:space="0" w:color="auto"/>
      </w:divBdr>
      <w:divsChild>
        <w:div w:id="6588483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850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696948">
                  <w:blockQuote w:val="1"/>
                  <w:marLeft w:val="720"/>
                  <w:marRight w:val="720"/>
                  <w:marTop w:val="100"/>
                  <w:marBottom w:val="100"/>
                  <w:divBdr>
                    <w:top w:val="none" w:sz="0" w:space="0" w:color="auto"/>
                    <w:left w:val="none" w:sz="0" w:space="0" w:color="auto"/>
                    <w:bottom w:val="none" w:sz="0" w:space="0" w:color="auto"/>
                    <w:right w:val="none" w:sz="0" w:space="0" w:color="auto"/>
                  </w:divBdr>
                </w:div>
                <w:div w:id="3033936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Z:\com_caislabs_ebk\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7388</Words>
  <Characters>42112</Characters>
  <Application>Microsoft Office Word</Application>
  <DocSecurity>0</DocSecurity>
  <Lines>350</Lines>
  <Paragraphs>98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Şia</Company>
  <LinksUpToDate>false</LinksUpToDate>
  <CharactersWithSpaces>49402</CharactersWithSpaces>
  <SharedDoc>false</SharedDoc>
  <HLinks>
    <vt:vector size="126" baseType="variant">
      <vt:variant>
        <vt:i4>7209021</vt:i4>
      </vt:variant>
      <vt:variant>
        <vt:i4>81</vt:i4>
      </vt:variant>
      <vt:variant>
        <vt:i4>0</vt:i4>
      </vt:variant>
      <vt:variant>
        <vt:i4>5</vt:i4>
      </vt:variant>
      <vt:variant>
        <vt:lpwstr>Z:\com_caislabs_ebk\index.html</vt:lpwstr>
      </vt:variant>
      <vt:variant>
        <vt:lpwstr>buat#buat</vt:lpwstr>
      </vt:variant>
      <vt:variant>
        <vt:i4>5177353</vt:i4>
      </vt:variant>
      <vt:variant>
        <vt:i4>78</vt:i4>
      </vt:variant>
      <vt:variant>
        <vt:i4>0</vt:i4>
      </vt:variant>
      <vt:variant>
        <vt:i4>5</vt:i4>
      </vt:variant>
      <vt:variant>
        <vt:lpwstr>Z:\com_caislabs_ebk\index.html</vt:lpwstr>
      </vt:variant>
      <vt:variant>
        <vt:lpwstr>bua#bua</vt:lpwstr>
      </vt:variant>
      <vt:variant>
        <vt:i4>7667750</vt:i4>
      </vt:variant>
      <vt:variant>
        <vt:i4>75</vt:i4>
      </vt:variant>
      <vt:variant>
        <vt:i4>0</vt:i4>
      </vt:variant>
      <vt:variant>
        <vt:i4>5</vt:i4>
      </vt:variant>
      <vt:variant>
        <vt:lpwstr>Z:\com_caislabs_ebk\index.html</vt:lpwstr>
      </vt:variant>
      <vt:variant>
        <vt:lpwstr>hadt#hadt</vt:lpwstr>
      </vt:variant>
      <vt:variant>
        <vt:i4>4653145</vt:i4>
      </vt:variant>
      <vt:variant>
        <vt:i4>72</vt:i4>
      </vt:variant>
      <vt:variant>
        <vt:i4>0</vt:i4>
      </vt:variant>
      <vt:variant>
        <vt:i4>5</vt:i4>
      </vt:variant>
      <vt:variant>
        <vt:lpwstr>Z:\com_caislabs_ebk\index.html</vt:lpwstr>
      </vt:variant>
      <vt:variant>
        <vt:lpwstr>_ftn19#_ftn19</vt:lpwstr>
      </vt:variant>
      <vt:variant>
        <vt:i4>7536672</vt:i4>
      </vt:variant>
      <vt:variant>
        <vt:i4>69</vt:i4>
      </vt:variant>
      <vt:variant>
        <vt:i4>0</vt:i4>
      </vt:variant>
      <vt:variant>
        <vt:i4>5</vt:i4>
      </vt:variant>
      <vt:variant>
        <vt:lpwstr>Z:\com_caislabs_ebk\index.html</vt:lpwstr>
      </vt:variant>
      <vt:variant>
        <vt:lpwstr>ikit#ikit</vt:lpwstr>
      </vt:variant>
      <vt:variant>
        <vt:i4>8126511</vt:i4>
      </vt:variant>
      <vt:variant>
        <vt:i4>66</vt:i4>
      </vt:variant>
      <vt:variant>
        <vt:i4>0</vt:i4>
      </vt:variant>
      <vt:variant>
        <vt:i4>5</vt:i4>
      </vt:variant>
      <vt:variant>
        <vt:lpwstr>Z:\com_caislabs_ebk\index.html</vt:lpwstr>
      </vt:variant>
      <vt:variant>
        <vt:lpwstr>bagt#bagt</vt:lpwstr>
      </vt:variant>
      <vt:variant>
        <vt:i4>8126511</vt:i4>
      </vt:variant>
      <vt:variant>
        <vt:i4>63</vt:i4>
      </vt:variant>
      <vt:variant>
        <vt:i4>0</vt:i4>
      </vt:variant>
      <vt:variant>
        <vt:i4>5</vt:i4>
      </vt:variant>
      <vt:variant>
        <vt:lpwstr>Z:\com_caislabs_ebk\index.html</vt:lpwstr>
      </vt:variant>
      <vt:variant>
        <vt:lpwstr>bagt#bagt</vt:lpwstr>
      </vt:variant>
      <vt:variant>
        <vt:i4>4587609</vt:i4>
      </vt:variant>
      <vt:variant>
        <vt:i4>60</vt:i4>
      </vt:variant>
      <vt:variant>
        <vt:i4>0</vt:i4>
      </vt:variant>
      <vt:variant>
        <vt:i4>5</vt:i4>
      </vt:variant>
      <vt:variant>
        <vt:lpwstr>Z:\com_caislabs_ebk\index.html</vt:lpwstr>
      </vt:variant>
      <vt:variant>
        <vt:lpwstr>_ftn18#_ftn18</vt:lpwstr>
      </vt:variant>
      <vt:variant>
        <vt:i4>7274556</vt:i4>
      </vt:variant>
      <vt:variant>
        <vt:i4>57</vt:i4>
      </vt:variant>
      <vt:variant>
        <vt:i4>0</vt:i4>
      </vt:variant>
      <vt:variant>
        <vt:i4>5</vt:i4>
      </vt:variant>
      <vt:variant>
        <vt:lpwstr>Z:\com_caislabs_ebk\index.html</vt:lpwstr>
      </vt:variant>
      <vt:variant>
        <vt:lpwstr>simt#simt</vt:lpwstr>
      </vt:variant>
      <vt:variant>
        <vt:i4>7012408</vt:i4>
      </vt:variant>
      <vt:variant>
        <vt:i4>54</vt:i4>
      </vt:variant>
      <vt:variant>
        <vt:i4>0</vt:i4>
      </vt:variant>
      <vt:variant>
        <vt:i4>5</vt:i4>
      </vt:variant>
      <vt:variant>
        <vt:lpwstr>Z:\com_caislabs_ebk\index.html</vt:lpwstr>
      </vt:variant>
      <vt:variant>
        <vt:lpwstr>turt#turt</vt:lpwstr>
      </vt:variant>
      <vt:variant>
        <vt:i4>7012408</vt:i4>
      </vt:variant>
      <vt:variant>
        <vt:i4>51</vt:i4>
      </vt:variant>
      <vt:variant>
        <vt:i4>0</vt:i4>
      </vt:variant>
      <vt:variant>
        <vt:i4>5</vt:i4>
      </vt:variant>
      <vt:variant>
        <vt:lpwstr>Z:\com_caislabs_ebk\index.html</vt:lpwstr>
      </vt:variant>
      <vt:variant>
        <vt:lpwstr>turt#turt</vt:lpwstr>
      </vt:variant>
      <vt:variant>
        <vt:i4>7077951</vt:i4>
      </vt:variant>
      <vt:variant>
        <vt:i4>48</vt:i4>
      </vt:variant>
      <vt:variant>
        <vt:i4>0</vt:i4>
      </vt:variant>
      <vt:variant>
        <vt:i4>5</vt:i4>
      </vt:variant>
      <vt:variant>
        <vt:lpwstr>Z:\com_caislabs_ebk\index.html</vt:lpwstr>
      </vt:variant>
      <vt:variant>
        <vt:lpwstr>inst#inst</vt:lpwstr>
      </vt:variant>
      <vt:variant>
        <vt:i4>7077951</vt:i4>
      </vt:variant>
      <vt:variant>
        <vt:i4>45</vt:i4>
      </vt:variant>
      <vt:variant>
        <vt:i4>0</vt:i4>
      </vt:variant>
      <vt:variant>
        <vt:i4>5</vt:i4>
      </vt:variant>
      <vt:variant>
        <vt:lpwstr>Z:\com_caislabs_ebk\index.html</vt:lpwstr>
      </vt:variant>
      <vt:variant>
        <vt:lpwstr>inst#inst</vt:lpwstr>
      </vt:variant>
      <vt:variant>
        <vt:i4>6619190</vt:i4>
      </vt:variant>
      <vt:variant>
        <vt:i4>42</vt:i4>
      </vt:variant>
      <vt:variant>
        <vt:i4>0</vt:i4>
      </vt:variant>
      <vt:variant>
        <vt:i4>5</vt:i4>
      </vt:variant>
      <vt:variant>
        <vt:lpwstr>Z:\com_caislabs_ebk\index.html</vt:lpwstr>
      </vt:variant>
      <vt:variant>
        <vt:lpwstr>ayet#ayet</vt:lpwstr>
      </vt:variant>
      <vt:variant>
        <vt:i4>3932271</vt:i4>
      </vt:variant>
      <vt:variant>
        <vt:i4>39</vt:i4>
      </vt:variant>
      <vt:variant>
        <vt:i4>0</vt:i4>
      </vt:variant>
      <vt:variant>
        <vt:i4>5</vt:i4>
      </vt:variant>
      <vt:variant>
        <vt:lpwstr>Z:\com_caislabs_ebk\index.html</vt:lpwstr>
      </vt:variant>
      <vt:variant>
        <vt:lpwstr>nisa1t#nisa1t</vt:lpwstr>
      </vt:variant>
      <vt:variant>
        <vt:i4>1245238</vt:i4>
      </vt:variant>
      <vt:variant>
        <vt:i4>32</vt:i4>
      </vt:variant>
      <vt:variant>
        <vt:i4>0</vt:i4>
      </vt:variant>
      <vt:variant>
        <vt:i4>5</vt:i4>
      </vt:variant>
      <vt:variant>
        <vt:lpwstr/>
      </vt:variant>
      <vt:variant>
        <vt:lpwstr>_Toc266431174</vt:lpwstr>
      </vt:variant>
      <vt:variant>
        <vt:i4>1245238</vt:i4>
      </vt:variant>
      <vt:variant>
        <vt:i4>26</vt:i4>
      </vt:variant>
      <vt:variant>
        <vt:i4>0</vt:i4>
      </vt:variant>
      <vt:variant>
        <vt:i4>5</vt:i4>
      </vt:variant>
      <vt:variant>
        <vt:lpwstr/>
      </vt:variant>
      <vt:variant>
        <vt:lpwstr>_Toc266431173</vt:lpwstr>
      </vt:variant>
      <vt:variant>
        <vt:i4>1245238</vt:i4>
      </vt:variant>
      <vt:variant>
        <vt:i4>20</vt:i4>
      </vt:variant>
      <vt:variant>
        <vt:i4>0</vt:i4>
      </vt:variant>
      <vt:variant>
        <vt:i4>5</vt:i4>
      </vt:variant>
      <vt:variant>
        <vt:lpwstr/>
      </vt:variant>
      <vt:variant>
        <vt:lpwstr>_Toc266431172</vt:lpwstr>
      </vt:variant>
      <vt:variant>
        <vt:i4>1245238</vt:i4>
      </vt:variant>
      <vt:variant>
        <vt:i4>14</vt:i4>
      </vt:variant>
      <vt:variant>
        <vt:i4>0</vt:i4>
      </vt:variant>
      <vt:variant>
        <vt:i4>5</vt:i4>
      </vt:variant>
      <vt:variant>
        <vt:lpwstr/>
      </vt:variant>
      <vt:variant>
        <vt:lpwstr>_Toc266431171</vt:lpwstr>
      </vt:variant>
      <vt:variant>
        <vt:i4>1245238</vt:i4>
      </vt:variant>
      <vt:variant>
        <vt:i4>8</vt:i4>
      </vt:variant>
      <vt:variant>
        <vt:i4>0</vt:i4>
      </vt:variant>
      <vt:variant>
        <vt:i4>5</vt:i4>
      </vt:variant>
      <vt:variant>
        <vt:lpwstr/>
      </vt:variant>
      <vt:variant>
        <vt:lpwstr>_Toc266431170</vt:lpwstr>
      </vt:variant>
      <vt:variant>
        <vt:i4>1179702</vt:i4>
      </vt:variant>
      <vt:variant>
        <vt:i4>2</vt:i4>
      </vt:variant>
      <vt:variant>
        <vt:i4>0</vt:i4>
      </vt:variant>
      <vt:variant>
        <vt:i4>5</vt:i4>
      </vt:variant>
      <vt:variant>
        <vt:lpwstr/>
      </vt:variant>
      <vt:variant>
        <vt:lpwstr>_Toc266431169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AlirezA</cp:lastModifiedBy>
  <cp:revision>2</cp:revision>
  <dcterms:created xsi:type="dcterms:W3CDTF">2014-09-20T06:42:00Z</dcterms:created>
  <dcterms:modified xsi:type="dcterms:W3CDTF">2014-09-20T06:42:00Z</dcterms:modified>
</cp:coreProperties>
</file>